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5FD" w:rsidRPr="00F830E5" w:rsidRDefault="002742B1" w:rsidP="00F830E5">
      <w:pPr>
        <w:pStyle w:val="Heading1"/>
        <w:spacing w:before="0" w:beforeAutospacing="0" w:after="0" w:afterAutospacing="0" w:line="288" w:lineRule="auto"/>
        <w:jc w:val="center"/>
        <w:rPr>
          <w:bCs w:val="0"/>
          <w:kern w:val="36"/>
          <w:sz w:val="28"/>
          <w:szCs w:val="28"/>
          <w:lang w:val="nl-NL"/>
        </w:rPr>
      </w:pPr>
      <w:bookmarkStart w:id="0" w:name="_Toc452990055"/>
      <w:r w:rsidRPr="00F830E5">
        <w:rPr>
          <w:bCs w:val="0"/>
          <w:kern w:val="36"/>
          <w:sz w:val="28"/>
          <w:szCs w:val="28"/>
          <w:lang w:val="nl-NL"/>
        </w:rPr>
        <w:t>PHẦN</w:t>
      </w:r>
      <w:r w:rsidR="006D45FD" w:rsidRPr="00F830E5">
        <w:rPr>
          <w:bCs w:val="0"/>
          <w:kern w:val="36"/>
          <w:sz w:val="28"/>
          <w:szCs w:val="28"/>
          <w:lang w:val="nl-NL"/>
        </w:rPr>
        <w:t xml:space="preserve"> 1</w:t>
      </w:r>
      <w:bookmarkEnd w:id="0"/>
    </w:p>
    <w:p w:rsidR="006D45FD" w:rsidRDefault="006D45FD" w:rsidP="00F830E5">
      <w:pPr>
        <w:keepNext/>
        <w:spacing w:line="288" w:lineRule="auto"/>
        <w:jc w:val="center"/>
        <w:outlineLvl w:val="0"/>
        <w:rPr>
          <w:rFonts w:ascii="Times New Roman" w:hAnsi="Times New Roman"/>
          <w:b/>
          <w:bCs/>
          <w:lang w:val="nl-NL"/>
        </w:rPr>
      </w:pPr>
      <w:bookmarkStart w:id="1" w:name="0.1__TOC198449585"/>
      <w:bookmarkStart w:id="2" w:name="0.1__TOC199300117"/>
      <w:bookmarkStart w:id="3" w:name="0.1__TOC199300644"/>
      <w:bookmarkStart w:id="4" w:name="0.1__Toc238547294"/>
      <w:bookmarkStart w:id="5" w:name="0.1__Toc238550341"/>
      <w:bookmarkStart w:id="6" w:name="0.1__Toc240960263"/>
      <w:bookmarkStart w:id="7" w:name="_Toc280181945"/>
      <w:bookmarkStart w:id="8" w:name="_Toc294727335"/>
      <w:bookmarkStart w:id="9" w:name="_Toc298163286"/>
      <w:bookmarkStart w:id="10" w:name="_Toc320867709"/>
      <w:bookmarkStart w:id="11" w:name="_Toc321986726"/>
      <w:bookmarkStart w:id="12" w:name="_Toc321987059"/>
      <w:bookmarkStart w:id="13" w:name="_Toc321987225"/>
      <w:bookmarkStart w:id="14" w:name="_Toc321987392"/>
      <w:bookmarkStart w:id="15" w:name="_Toc321987559"/>
      <w:bookmarkStart w:id="16" w:name="_Toc322526133"/>
      <w:bookmarkStart w:id="17" w:name="_Toc326742331"/>
      <w:bookmarkStart w:id="18" w:name="_Toc326916919"/>
      <w:bookmarkStart w:id="19" w:name="_Toc327271707"/>
      <w:bookmarkStart w:id="20" w:name="_Toc329028810"/>
      <w:bookmarkStart w:id="21" w:name="_Toc333306181"/>
      <w:bookmarkStart w:id="22" w:name="_Toc333926460"/>
      <w:bookmarkStart w:id="23" w:name="_Toc346630961"/>
      <w:bookmarkStart w:id="24" w:name="_Toc351058622"/>
      <w:bookmarkStart w:id="25" w:name="_Toc387778650"/>
      <w:bookmarkStart w:id="26" w:name="_Toc397777926"/>
      <w:bookmarkStart w:id="27" w:name="_Toc398248009"/>
      <w:bookmarkStart w:id="28" w:name="_Toc398625948"/>
      <w:bookmarkStart w:id="29" w:name="_Toc398943566"/>
      <w:bookmarkStart w:id="30" w:name="_Toc398944025"/>
      <w:bookmarkStart w:id="31" w:name="_Toc398944246"/>
      <w:bookmarkStart w:id="32" w:name="_Toc399315874"/>
      <w:bookmarkStart w:id="33" w:name="_Toc425315678"/>
      <w:bookmarkStart w:id="34" w:name="_Toc452990056"/>
      <w:bookmarkEnd w:id="1"/>
      <w:bookmarkEnd w:id="2"/>
      <w:bookmarkEnd w:id="3"/>
      <w:bookmarkEnd w:id="4"/>
      <w:bookmarkEnd w:id="5"/>
      <w:bookmarkEnd w:id="6"/>
      <w:r w:rsidRPr="00F830E5">
        <w:rPr>
          <w:rFonts w:ascii="Times New Roman" w:hAnsi="Times New Roman"/>
          <w:b/>
          <w:bCs/>
          <w:lang w:val="nl-NL"/>
        </w:rPr>
        <w:t>MÔ TẢ TÓM TẮT DỰ ÁN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F830E5" w:rsidRPr="00F830E5" w:rsidRDefault="00F830E5" w:rsidP="00F830E5">
      <w:pPr>
        <w:keepNext/>
        <w:spacing w:line="288" w:lineRule="auto"/>
        <w:jc w:val="center"/>
        <w:outlineLvl w:val="0"/>
        <w:rPr>
          <w:rFonts w:ascii="Times New Roman" w:hAnsi="Times New Roman"/>
          <w:b/>
          <w:bCs/>
          <w:lang w:val="nl-NL"/>
        </w:rPr>
      </w:pPr>
    </w:p>
    <w:p w:rsidR="006D45FD" w:rsidRPr="00F830E5" w:rsidRDefault="00F830E5" w:rsidP="00F830E5">
      <w:pPr>
        <w:pStyle w:val="Heading2"/>
        <w:spacing w:before="0" w:beforeAutospacing="0" w:after="0" w:afterAutospacing="0" w:line="288" w:lineRule="auto"/>
        <w:jc w:val="both"/>
        <w:rPr>
          <w:color w:val="000000"/>
          <w:sz w:val="28"/>
          <w:szCs w:val="28"/>
          <w:lang w:eastAsia="vi-VN" w:bidi="vi-VN"/>
        </w:rPr>
      </w:pPr>
      <w:bookmarkStart w:id="35" w:name="0.1__Toc240960264"/>
      <w:bookmarkStart w:id="36" w:name="0.1__Toc240960288"/>
      <w:bookmarkStart w:id="37" w:name="_Toc294727336"/>
      <w:bookmarkStart w:id="38" w:name="_Toc298163287"/>
      <w:bookmarkStart w:id="39" w:name="_Toc320867710"/>
      <w:bookmarkStart w:id="40" w:name="_Toc321986727"/>
      <w:bookmarkStart w:id="41" w:name="_Toc321987060"/>
      <w:bookmarkStart w:id="42" w:name="_Toc321987226"/>
      <w:bookmarkStart w:id="43" w:name="_Toc321987393"/>
      <w:bookmarkStart w:id="44" w:name="_Toc321987560"/>
      <w:bookmarkStart w:id="45" w:name="_Toc322526134"/>
      <w:bookmarkStart w:id="46" w:name="_Toc326742332"/>
      <w:bookmarkStart w:id="47" w:name="_Toc326916920"/>
      <w:bookmarkStart w:id="48" w:name="_Toc327271708"/>
      <w:bookmarkStart w:id="49" w:name="_Toc329028811"/>
      <w:bookmarkStart w:id="50" w:name="_Toc333306182"/>
      <w:bookmarkStart w:id="51" w:name="_Toc333926461"/>
      <w:bookmarkStart w:id="52" w:name="_Toc346630962"/>
      <w:bookmarkStart w:id="53" w:name="_Toc351058623"/>
      <w:bookmarkStart w:id="54" w:name="_Toc397777927"/>
      <w:bookmarkStart w:id="55" w:name="_Toc398248010"/>
      <w:bookmarkStart w:id="56" w:name="_Toc398625949"/>
      <w:bookmarkStart w:id="57" w:name="_Toc398943567"/>
      <w:bookmarkStart w:id="58" w:name="_Toc398944026"/>
      <w:bookmarkStart w:id="59" w:name="_Toc398944247"/>
      <w:bookmarkStart w:id="60" w:name="_Toc399315875"/>
      <w:bookmarkStart w:id="61" w:name="_Toc452990057"/>
      <w:bookmarkEnd w:id="35"/>
      <w:bookmarkEnd w:id="36"/>
      <w:r w:rsidRPr="00F830E5">
        <w:rPr>
          <w:sz w:val="28"/>
          <w:szCs w:val="28"/>
          <w:lang w:val="nl-NL"/>
        </w:rPr>
        <w:t>1.1.</w:t>
      </w:r>
      <w:r w:rsidR="006D45FD" w:rsidRPr="00F830E5">
        <w:rPr>
          <w:sz w:val="28"/>
          <w:szCs w:val="28"/>
          <w:lang w:val="nl-NL"/>
        </w:rPr>
        <w:t>Tên Dự án</w:t>
      </w:r>
      <w:bookmarkStart w:id="62" w:name="_Toc351058624"/>
      <w:bookmarkStart w:id="63" w:name="_Toc346630963"/>
      <w:bookmarkStart w:id="64" w:name="_Toc333926462"/>
      <w:bookmarkStart w:id="65" w:name="_Toc333306183"/>
      <w:bookmarkStart w:id="66" w:name="_Toc329028812"/>
      <w:bookmarkStart w:id="67" w:name="_Toc327271709"/>
      <w:bookmarkStart w:id="68" w:name="_Toc326916921"/>
      <w:bookmarkStart w:id="69" w:name="_Toc326742333"/>
      <w:bookmarkStart w:id="70" w:name="_Toc322526135"/>
      <w:bookmarkStart w:id="71" w:name="_Toc321987561"/>
      <w:bookmarkStart w:id="72" w:name="_Toc321987394"/>
      <w:bookmarkStart w:id="73" w:name="_Toc321987227"/>
      <w:bookmarkStart w:id="74" w:name="_Toc321987061"/>
      <w:bookmarkStart w:id="75" w:name="_Toc321986728"/>
      <w:bookmarkStart w:id="76" w:name="_Toc320867711"/>
      <w:bookmarkStart w:id="77" w:name="_Toc298163288"/>
      <w:bookmarkStart w:id="78" w:name="_Toc29472733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00A75212" w:rsidRPr="00F830E5">
        <w:rPr>
          <w:sz w:val="28"/>
          <w:szCs w:val="28"/>
          <w:lang w:val="nl-NL"/>
        </w:rPr>
        <w:t xml:space="preserve">: </w:t>
      </w:r>
      <w:r w:rsidR="00444357" w:rsidRPr="00F830E5">
        <w:rPr>
          <w:b w:val="0"/>
          <w:color w:val="000000"/>
          <w:sz w:val="28"/>
          <w:szCs w:val="28"/>
          <w:lang w:eastAsia="vi-VN" w:bidi="vi-VN"/>
        </w:rPr>
        <w:t>Xây dựng kè chống sạt lở các xã Hiền Ninh, Trường Xuân</w:t>
      </w:r>
    </w:p>
    <w:p w:rsidR="006D45FD" w:rsidRPr="00F830E5" w:rsidRDefault="006D45FD" w:rsidP="00F830E5">
      <w:pPr>
        <w:pStyle w:val="baocao"/>
        <w:spacing w:before="0" w:line="288" w:lineRule="auto"/>
        <w:ind w:firstLine="0"/>
        <w:rPr>
          <w:iCs/>
          <w:szCs w:val="28"/>
        </w:rPr>
      </w:pPr>
      <w:bookmarkStart w:id="79" w:name="_Toc452990058"/>
      <w:bookmarkStart w:id="80" w:name="_Toc399315876"/>
      <w:bookmarkStart w:id="81" w:name="_Toc398944248"/>
      <w:bookmarkStart w:id="82" w:name="_Toc398944027"/>
      <w:bookmarkStart w:id="83" w:name="_Toc398943568"/>
      <w:bookmarkStart w:id="84" w:name="_Toc398625950"/>
      <w:bookmarkStart w:id="85" w:name="_Toc398248011"/>
      <w:bookmarkStart w:id="86" w:name="_Toc397777928"/>
      <w:r w:rsidRPr="00F830E5">
        <w:rPr>
          <w:b/>
          <w:szCs w:val="28"/>
        </w:rPr>
        <w:t xml:space="preserve">1.2. Đại diện </w:t>
      </w:r>
      <w:r w:rsidR="00421414" w:rsidRPr="00F830E5">
        <w:rPr>
          <w:b/>
          <w:szCs w:val="28"/>
        </w:rPr>
        <w:t xml:space="preserve">Đơn vị </w:t>
      </w:r>
      <w:r w:rsidRPr="00F830E5">
        <w:rPr>
          <w:b/>
          <w:szCs w:val="28"/>
        </w:rPr>
        <w:t xml:space="preserve">Chủ </w:t>
      </w:r>
      <w:r w:rsidR="00421414" w:rsidRPr="00F830E5">
        <w:rPr>
          <w:b/>
          <w:szCs w:val="28"/>
        </w:rPr>
        <w:t>đầu tư</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F830E5">
        <w:rPr>
          <w:b/>
          <w:szCs w:val="28"/>
        </w:rPr>
        <w:t>:</w:t>
      </w:r>
      <w:bookmarkEnd w:id="79"/>
      <w:bookmarkEnd w:id="80"/>
      <w:bookmarkEnd w:id="81"/>
      <w:bookmarkEnd w:id="82"/>
      <w:bookmarkEnd w:id="83"/>
      <w:bookmarkEnd w:id="84"/>
      <w:bookmarkEnd w:id="85"/>
      <w:bookmarkEnd w:id="86"/>
      <w:r w:rsidR="00444357" w:rsidRPr="00F830E5">
        <w:rPr>
          <w:szCs w:val="28"/>
        </w:rPr>
        <w:t xml:space="preserve"> Ban quản lý dự </w:t>
      </w:r>
      <w:proofErr w:type="gramStart"/>
      <w:r w:rsidR="00444357" w:rsidRPr="00F830E5">
        <w:rPr>
          <w:szCs w:val="28"/>
        </w:rPr>
        <w:t>án</w:t>
      </w:r>
      <w:proofErr w:type="gramEnd"/>
      <w:r w:rsidR="00444357" w:rsidRPr="00F830E5">
        <w:rPr>
          <w:szCs w:val="28"/>
        </w:rPr>
        <w:t xml:space="preserve"> Đầu tư xây dựng và Phát triển quỹ đất huyện Quảng Ninh</w:t>
      </w:r>
    </w:p>
    <w:p w:rsidR="00B55A7F" w:rsidRPr="00F830E5" w:rsidRDefault="00B55A7F" w:rsidP="00F830E5">
      <w:pPr>
        <w:pStyle w:val="baocao"/>
        <w:spacing w:before="0" w:line="288" w:lineRule="auto"/>
        <w:rPr>
          <w:rFonts w:eastAsia="Batang"/>
          <w:szCs w:val="28"/>
        </w:rPr>
      </w:pPr>
      <w:bookmarkStart w:id="87" w:name="_Toc351058625"/>
      <w:bookmarkStart w:id="88" w:name="_Toc346630964"/>
      <w:bookmarkStart w:id="89" w:name="_Toc333926463"/>
      <w:bookmarkStart w:id="90" w:name="_Toc333306184"/>
      <w:bookmarkStart w:id="91" w:name="_Toc329028813"/>
      <w:bookmarkStart w:id="92" w:name="_Toc327271710"/>
      <w:bookmarkStart w:id="93" w:name="_Toc326916922"/>
      <w:bookmarkStart w:id="94" w:name="_Toc326742334"/>
      <w:bookmarkStart w:id="95" w:name="_Toc322526136"/>
      <w:bookmarkStart w:id="96" w:name="_Toc321987562"/>
      <w:bookmarkStart w:id="97" w:name="_Toc321987395"/>
      <w:bookmarkStart w:id="98" w:name="_Toc321987228"/>
      <w:bookmarkStart w:id="99" w:name="_Toc321987062"/>
      <w:bookmarkStart w:id="100" w:name="_Toc321986729"/>
      <w:bookmarkStart w:id="101" w:name="_Toc320867712"/>
      <w:bookmarkStart w:id="102" w:name="_Toc298163289"/>
      <w:bookmarkStart w:id="103" w:name="_Toc294727338"/>
      <w:bookmarkStart w:id="104" w:name="_Toc399315877"/>
      <w:bookmarkStart w:id="105" w:name="_Toc398944249"/>
      <w:bookmarkStart w:id="106" w:name="_Toc398944028"/>
      <w:bookmarkStart w:id="107" w:name="_Toc398943569"/>
      <w:bookmarkStart w:id="108" w:name="_Toc398625951"/>
      <w:bookmarkStart w:id="109" w:name="_Toc398248012"/>
      <w:bookmarkStart w:id="110" w:name="_Toc397777929"/>
      <w:bookmarkStart w:id="111" w:name="_Toc452990059"/>
      <w:r w:rsidRPr="00F830E5">
        <w:rPr>
          <w:iCs/>
          <w:szCs w:val="28"/>
          <w:lang w:val="sq-AL"/>
        </w:rPr>
        <w:t xml:space="preserve">- </w:t>
      </w:r>
      <w:r w:rsidRPr="00F830E5">
        <w:rPr>
          <w:iCs/>
          <w:szCs w:val="28"/>
          <w:lang w:val="vi-VN"/>
        </w:rPr>
        <w:t>Địa chỉ li</w:t>
      </w:r>
      <w:r w:rsidRPr="00F830E5">
        <w:rPr>
          <w:iCs/>
          <w:szCs w:val="28"/>
          <w:lang w:val="sq-AL"/>
        </w:rPr>
        <w:t>ê</w:t>
      </w:r>
      <w:r w:rsidRPr="00F830E5">
        <w:rPr>
          <w:iCs/>
          <w:szCs w:val="28"/>
          <w:lang w:val="vi-VN"/>
        </w:rPr>
        <w:t xml:space="preserve">n </w:t>
      </w:r>
      <w:r w:rsidRPr="00F830E5">
        <w:rPr>
          <w:szCs w:val="28"/>
          <w:lang w:val="sq-AL"/>
        </w:rPr>
        <w:t xml:space="preserve">hệ: </w:t>
      </w:r>
      <w:r w:rsidR="00444357" w:rsidRPr="00F830E5">
        <w:rPr>
          <w:iCs/>
          <w:szCs w:val="28"/>
        </w:rPr>
        <w:t xml:space="preserve">TDP Trung Trinh, Quán Hàu huyện Quảng Ninh, </w:t>
      </w:r>
      <w:r w:rsidRPr="00F830E5">
        <w:rPr>
          <w:rFonts w:eastAsia="Batang"/>
          <w:szCs w:val="28"/>
        </w:rPr>
        <w:t>tỉnh Quảng Bình.</w:t>
      </w:r>
    </w:p>
    <w:p w:rsidR="00B55A7F" w:rsidRPr="00F830E5" w:rsidRDefault="00B55A7F" w:rsidP="00F830E5">
      <w:pPr>
        <w:pStyle w:val="baocao"/>
        <w:spacing w:before="0" w:line="288" w:lineRule="auto"/>
        <w:rPr>
          <w:szCs w:val="28"/>
          <w:lang w:val="sq-AL"/>
        </w:rPr>
      </w:pPr>
      <w:r w:rsidRPr="00F830E5">
        <w:rPr>
          <w:szCs w:val="28"/>
          <w:lang w:val="sq-AL"/>
        </w:rPr>
        <w:t xml:space="preserve">- Người đại diện: Ông </w:t>
      </w:r>
      <w:r w:rsidR="00444357" w:rsidRPr="00F830E5">
        <w:rPr>
          <w:szCs w:val="28"/>
          <w:lang w:val="sq-AL"/>
        </w:rPr>
        <w:t>Trương Ngọc Qúy</w:t>
      </w:r>
      <w:r w:rsidRPr="00F830E5">
        <w:rPr>
          <w:szCs w:val="28"/>
          <w:lang w:val="sq-AL"/>
        </w:rPr>
        <w:t xml:space="preserve"> – </w:t>
      </w:r>
      <w:r w:rsidR="00444357" w:rsidRPr="00F830E5">
        <w:rPr>
          <w:szCs w:val="28"/>
          <w:lang w:val="sq-AL"/>
        </w:rPr>
        <w:t>Giám đốc</w:t>
      </w:r>
    </w:p>
    <w:p w:rsidR="00B55A7F" w:rsidRPr="00F830E5" w:rsidRDefault="00B55A7F" w:rsidP="00F830E5">
      <w:pPr>
        <w:pStyle w:val="baocao"/>
        <w:spacing w:before="0" w:line="288" w:lineRule="auto"/>
        <w:rPr>
          <w:szCs w:val="28"/>
          <w:lang w:val="sq-AL"/>
        </w:rPr>
      </w:pPr>
      <w:r w:rsidRPr="00F830E5">
        <w:rPr>
          <w:szCs w:val="28"/>
          <w:lang w:val="sq-AL"/>
        </w:rPr>
        <w:t xml:space="preserve">- Điện thoại: </w:t>
      </w:r>
      <w:r w:rsidR="00444357" w:rsidRPr="00F830E5">
        <w:rPr>
          <w:iCs/>
          <w:szCs w:val="28"/>
        </w:rPr>
        <w:t>0232 3872050</w:t>
      </w:r>
    </w:p>
    <w:p w:rsidR="006D45FD" w:rsidRPr="00F830E5" w:rsidRDefault="006D45FD" w:rsidP="00F830E5">
      <w:pPr>
        <w:pStyle w:val="Heading2"/>
        <w:spacing w:before="0" w:beforeAutospacing="0" w:after="0" w:afterAutospacing="0" w:line="288" w:lineRule="auto"/>
        <w:rPr>
          <w:sz w:val="28"/>
          <w:szCs w:val="28"/>
          <w:lang w:val="pl-PL"/>
        </w:rPr>
      </w:pPr>
      <w:r w:rsidRPr="00F830E5">
        <w:rPr>
          <w:sz w:val="28"/>
          <w:szCs w:val="28"/>
          <w:lang w:val="pl-PL"/>
        </w:rPr>
        <w:t>1.3. Vị trí địa lý</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F830E5">
        <w:rPr>
          <w:sz w:val="28"/>
          <w:szCs w:val="28"/>
          <w:lang w:val="pl-PL"/>
        </w:rPr>
        <w:t xml:space="preserve"> của Dự án</w:t>
      </w:r>
      <w:bookmarkEnd w:id="111"/>
    </w:p>
    <w:p w:rsidR="00AF1318" w:rsidRPr="00F830E5" w:rsidRDefault="00AF1318" w:rsidP="00F830E5">
      <w:pPr>
        <w:pStyle w:val="Heading2"/>
        <w:spacing w:before="0" w:beforeAutospacing="0" w:after="0" w:afterAutospacing="0" w:line="288" w:lineRule="auto"/>
        <w:rPr>
          <w:sz w:val="28"/>
          <w:szCs w:val="28"/>
          <w:lang w:val="nl-NL"/>
        </w:rPr>
      </w:pPr>
      <w:r w:rsidRPr="00F830E5">
        <w:rPr>
          <w:sz w:val="28"/>
          <w:szCs w:val="28"/>
          <w:lang w:val="nl-NL"/>
        </w:rPr>
        <w:t>1.3.1. Vị trí địa lý</w:t>
      </w:r>
    </w:p>
    <w:p w:rsidR="00B55A7F" w:rsidRPr="00F830E5" w:rsidRDefault="00B55A7F" w:rsidP="00F830E5">
      <w:pPr>
        <w:pStyle w:val="baocao"/>
        <w:spacing w:before="0" w:line="288" w:lineRule="auto"/>
        <w:rPr>
          <w:iCs/>
          <w:szCs w:val="28"/>
        </w:rPr>
      </w:pPr>
      <w:bookmarkStart w:id="112" w:name="_Toc33735675"/>
      <w:bookmarkStart w:id="113" w:name="_Toc326916923"/>
      <w:bookmarkStart w:id="114" w:name="_Toc326742335"/>
      <w:bookmarkStart w:id="115" w:name="_Toc322526137"/>
      <w:bookmarkStart w:id="116" w:name="_Toc321987563"/>
      <w:bookmarkStart w:id="117" w:name="_Toc321987396"/>
      <w:bookmarkStart w:id="118" w:name="_Toc321987229"/>
      <w:bookmarkStart w:id="119" w:name="_Toc321987063"/>
      <w:bookmarkStart w:id="120" w:name="_Toc321986730"/>
      <w:bookmarkStart w:id="121" w:name="_Toc320867713"/>
      <w:bookmarkStart w:id="122" w:name="_Toc298163290"/>
      <w:bookmarkStart w:id="123" w:name="_Toc294727341"/>
      <w:r w:rsidRPr="00F830E5">
        <w:rPr>
          <w:szCs w:val="28"/>
        </w:rPr>
        <w:t xml:space="preserve">- Dự án </w:t>
      </w:r>
      <w:r w:rsidR="00444357" w:rsidRPr="00F830E5">
        <w:rPr>
          <w:color w:val="000000"/>
          <w:szCs w:val="28"/>
          <w:lang w:eastAsia="vi-VN" w:bidi="vi-VN"/>
        </w:rPr>
        <w:t>Xây dựng kè chống sạt lở các xã Hiền Ninh, Trường Xuân</w:t>
      </w:r>
      <w:r w:rsidR="00444357" w:rsidRPr="00F830E5">
        <w:rPr>
          <w:iCs/>
          <w:szCs w:val="28"/>
        </w:rPr>
        <w:t xml:space="preserve"> </w:t>
      </w:r>
      <w:r w:rsidRPr="00F830E5">
        <w:rPr>
          <w:iCs/>
          <w:szCs w:val="28"/>
        </w:rPr>
        <w:t xml:space="preserve">thuộc </w:t>
      </w:r>
      <w:r w:rsidR="00975CC8" w:rsidRPr="00F830E5">
        <w:rPr>
          <w:szCs w:val="28"/>
        </w:rPr>
        <w:t xml:space="preserve">xã </w:t>
      </w:r>
      <w:r w:rsidR="00444357" w:rsidRPr="00F830E5">
        <w:rPr>
          <w:szCs w:val="28"/>
        </w:rPr>
        <w:t>Hiền Ninh, xã Trường Xuân</w:t>
      </w:r>
      <w:r w:rsidRPr="00F830E5">
        <w:rPr>
          <w:iCs/>
          <w:szCs w:val="28"/>
        </w:rPr>
        <w:t xml:space="preserve">, </w:t>
      </w:r>
      <w:r w:rsidR="00444357" w:rsidRPr="00F830E5">
        <w:rPr>
          <w:iCs/>
          <w:szCs w:val="28"/>
        </w:rPr>
        <w:t>huyện Quảng Ninh</w:t>
      </w:r>
      <w:r w:rsidRPr="00F830E5">
        <w:rPr>
          <w:iCs/>
          <w:szCs w:val="28"/>
        </w:rPr>
        <w:t>, tỉnh Quảng Bình.</w:t>
      </w:r>
    </w:p>
    <w:p w:rsidR="00444357" w:rsidRPr="00F830E5" w:rsidRDefault="00444357" w:rsidP="00F830E5">
      <w:pPr>
        <w:pStyle w:val="A5"/>
        <w:spacing w:before="0" w:after="0" w:line="288" w:lineRule="auto"/>
        <w:rPr>
          <w:szCs w:val="28"/>
        </w:rPr>
      </w:pPr>
      <w:r w:rsidRPr="00F830E5">
        <w:rPr>
          <w:szCs w:val="28"/>
        </w:rPr>
        <w:t>Đầu tư xây dựng 02 tuyến kè với chiều dài khoảng L = 1.200m, trong đó:</w:t>
      </w:r>
    </w:p>
    <w:p w:rsidR="00444357" w:rsidRPr="00F830E5" w:rsidRDefault="00444357" w:rsidP="00F830E5">
      <w:pPr>
        <w:pStyle w:val="A5"/>
        <w:spacing w:before="0" w:after="0" w:line="288" w:lineRule="auto"/>
        <w:rPr>
          <w:szCs w:val="28"/>
        </w:rPr>
      </w:pPr>
      <w:r w:rsidRPr="00F830E5">
        <w:rPr>
          <w:szCs w:val="28"/>
        </w:rPr>
        <w:t>- Tuyến kè chống sạt lở bờ sông Long Đại đoạn qua thôn Kim Sen, xã Trường Xuân khoảng L1 = 500m;</w:t>
      </w:r>
    </w:p>
    <w:p w:rsidR="00444357" w:rsidRPr="00F830E5" w:rsidRDefault="00444357" w:rsidP="00F830E5">
      <w:pPr>
        <w:pStyle w:val="A5"/>
        <w:spacing w:before="0" w:after="0" w:line="288" w:lineRule="auto"/>
        <w:rPr>
          <w:szCs w:val="28"/>
          <w:lang w:val="en-US"/>
        </w:rPr>
      </w:pPr>
      <w:r w:rsidRPr="00F830E5">
        <w:rPr>
          <w:szCs w:val="28"/>
        </w:rPr>
        <w:t>- Tuyến kè chống sạt lở bờ sông đoạn từ thôn Đồng Tư đến bến đò xã Hiền Ninh khoảng L2 = 700m.</w:t>
      </w:r>
    </w:p>
    <w:p w:rsidR="00444357" w:rsidRPr="00F830E5" w:rsidRDefault="00444357" w:rsidP="00F830E5">
      <w:pPr>
        <w:widowControl w:val="0"/>
        <w:spacing w:line="288" w:lineRule="auto"/>
        <w:jc w:val="center"/>
        <w:outlineLvl w:val="0"/>
        <w:rPr>
          <w:rFonts w:ascii="Times New Roman" w:hAnsi="Times New Roman"/>
          <w:b/>
          <w:lang w:val="nl-NL"/>
        </w:rPr>
      </w:pPr>
      <w:r w:rsidRPr="00F830E5">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2" type="#_x0000_t61" style="position:absolute;left:0;text-align:left;margin-left:298.15pt;margin-top:43.05pt;width:128.95pt;height:38.6pt;z-index:251666432" adj="-5838,9793">
            <v:textbox style="mso-next-textbox:#_x0000_s1062">
              <w:txbxContent>
                <w:p w:rsidR="00DA140F" w:rsidRPr="00B50A02" w:rsidRDefault="00DA140F" w:rsidP="00444357">
                  <w:pPr>
                    <w:jc w:val="center"/>
                  </w:pPr>
                  <w:r>
                    <w:rPr>
                      <w:rFonts w:ascii="Times New Roman" w:hAnsi="Times New Roman"/>
                    </w:rPr>
                    <w:t xml:space="preserve">Cứng hóa mặt đường </w:t>
                  </w:r>
                  <w:r w:rsidRPr="00B50A02">
                    <w:t>L=</w:t>
                  </w:r>
                  <w:r>
                    <w:t>357,35</w:t>
                  </w:r>
                  <w:r w:rsidRPr="00B50A02">
                    <w:t>m</w:t>
                  </w:r>
                </w:p>
              </w:txbxContent>
            </v:textbox>
          </v:shape>
        </w:pict>
      </w:r>
      <w:r w:rsidRPr="00F830E5">
        <w:rPr>
          <w:b/>
          <w:noProof/>
        </w:rPr>
        <w:pict>
          <v:shape id="_x0000_s1061" type="#_x0000_t61" style="position:absolute;left:0;text-align:left;margin-left:141.25pt;margin-top:91.8pt;width:112.5pt;height:38.6pt;z-index:251665408" adj="-250,-14969">
            <v:textbox>
              <w:txbxContent>
                <w:p w:rsidR="00DA140F" w:rsidRPr="00B50A02" w:rsidRDefault="00DA140F" w:rsidP="00444357">
                  <w:pPr>
                    <w:jc w:val="center"/>
                  </w:pPr>
                  <w:r w:rsidRPr="00E553BF">
                    <w:rPr>
                      <w:rFonts w:ascii="Times New Roman" w:hAnsi="Times New Roman"/>
                    </w:rPr>
                    <w:t xml:space="preserve">Tuyến kè dự </w:t>
                  </w:r>
                  <w:proofErr w:type="gramStart"/>
                  <w:r w:rsidRPr="00E553BF">
                    <w:rPr>
                      <w:rFonts w:ascii="Times New Roman" w:hAnsi="Times New Roman"/>
                    </w:rPr>
                    <w:t>án</w:t>
                  </w:r>
                  <w:r w:rsidRPr="00B50A02">
                    <w:t xml:space="preserve">  L</w:t>
                  </w:r>
                  <w:proofErr w:type="gramEnd"/>
                  <w:r w:rsidRPr="00B50A02">
                    <w:t>=</w:t>
                  </w:r>
                  <w:r>
                    <w:t>342,82</w:t>
                  </w:r>
                  <w:r w:rsidRPr="00B50A02">
                    <w:t>m</w:t>
                  </w:r>
                </w:p>
              </w:txbxContent>
            </v:textbox>
          </v:shape>
        </w:pict>
      </w:r>
      <w:r w:rsidRPr="00F830E5">
        <w:rPr>
          <w:noProof/>
        </w:rPr>
        <w:pict>
          <v:shape id="_x0000_s1063" type="#_x0000_t61" style="position:absolute;left:0;text-align:left;margin-left:88.5pt;margin-top:204.65pt;width:104.35pt;height:38.6pt;z-index:251667456" adj="-7203,10604">
            <v:textbox>
              <w:txbxContent>
                <w:p w:rsidR="00DA140F" w:rsidRPr="00B50A02" w:rsidRDefault="00DA140F" w:rsidP="00444357">
                  <w:pPr>
                    <w:jc w:val="center"/>
                  </w:pPr>
                  <w:r w:rsidRPr="00E553BF">
                    <w:rPr>
                      <w:rFonts w:ascii="Times New Roman" w:hAnsi="Times New Roman"/>
                    </w:rPr>
                    <w:t xml:space="preserve">Đầu Tuyến kè dự </w:t>
                  </w:r>
                  <w:proofErr w:type="gramStart"/>
                  <w:r w:rsidRPr="00E553BF">
                    <w:rPr>
                      <w:rFonts w:ascii="Times New Roman" w:hAnsi="Times New Roman"/>
                    </w:rPr>
                    <w:t>án</w:t>
                  </w:r>
                  <w:r w:rsidRPr="00B50A02">
                    <w:t xml:space="preserve">  L</w:t>
                  </w:r>
                  <w:proofErr w:type="gramEnd"/>
                  <w:r w:rsidRPr="00B50A02">
                    <w:t>=</w:t>
                  </w:r>
                  <w:r>
                    <w:t>2.5</w:t>
                  </w:r>
                  <w:r w:rsidRPr="00B50A02">
                    <w:t>00m</w:t>
                  </w:r>
                </w:p>
              </w:txbxContent>
            </v:textbox>
          </v:shape>
        </w:pict>
      </w:r>
      <w:r w:rsidRPr="00F830E5">
        <w:rPr>
          <w:rFonts w:ascii="Times New Roman" w:hAnsi="Times New Roman"/>
          <w:b/>
          <w:noProof/>
        </w:rPr>
        <w:drawing>
          <wp:inline distT="0" distB="0" distL="0" distR="0">
            <wp:extent cx="5425440" cy="320802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25440" cy="3208020"/>
                    </a:xfrm>
                    <a:prstGeom prst="rect">
                      <a:avLst/>
                    </a:prstGeom>
                    <a:noFill/>
                    <a:ln w="9525">
                      <a:noFill/>
                      <a:miter lim="800000"/>
                      <a:headEnd/>
                      <a:tailEnd/>
                    </a:ln>
                  </pic:spPr>
                </pic:pic>
              </a:graphicData>
            </a:graphic>
          </wp:inline>
        </w:drawing>
      </w:r>
    </w:p>
    <w:p w:rsidR="00444357" w:rsidRPr="00F830E5" w:rsidRDefault="00444357" w:rsidP="00F830E5">
      <w:pPr>
        <w:widowControl w:val="0"/>
        <w:tabs>
          <w:tab w:val="left" w:pos="0"/>
        </w:tabs>
        <w:spacing w:line="288" w:lineRule="auto"/>
        <w:ind w:right="-285"/>
        <w:jc w:val="center"/>
        <w:rPr>
          <w:b/>
          <w:lang w:val="da-DK"/>
        </w:rPr>
      </w:pPr>
      <w:r w:rsidRPr="00F830E5">
        <w:rPr>
          <w:rFonts w:ascii="Times New Roman" w:hAnsi="Times New Roman"/>
          <w:i/>
          <w:lang w:val="da-DK"/>
        </w:rPr>
        <w:t xml:space="preserve">Hình 1: Phạm vi dự án </w:t>
      </w:r>
      <w:r w:rsidRPr="00F830E5">
        <w:rPr>
          <w:rFonts w:ascii="Times New Roman" w:hAnsi="Times New Roman"/>
          <w:bCs/>
          <w:i/>
        </w:rPr>
        <w:t>kè chống xói lở bờ sông Long Đại (đoạn qua xã Hiền Ninh)</w:t>
      </w:r>
    </w:p>
    <w:p w:rsidR="00444357" w:rsidRPr="00F830E5" w:rsidRDefault="00CA2428" w:rsidP="00F830E5">
      <w:pPr>
        <w:pStyle w:val="A5"/>
        <w:spacing w:before="0" w:after="0" w:line="288" w:lineRule="auto"/>
        <w:rPr>
          <w:szCs w:val="28"/>
          <w:lang w:val="en-US"/>
        </w:rPr>
      </w:pPr>
      <w:r w:rsidRPr="00F830E5">
        <w:rPr>
          <w:szCs w:val="28"/>
        </w:rPr>
        <w:lastRenderedPageBreak/>
        <w:pict>
          <v:group id="_x0000_s1064" style="position:absolute;left:0;text-align:left;margin-left:103.2pt;margin-top:25.8pt;width:283.6pt;height:218.85pt;z-index:251669504" coordorigin="3312,7692" coordsize="5672,4377">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 o:spid="_x0000_s1065" type="#_x0000_t62" style="position:absolute;left:7584;top:11580;width:1400;height:4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j7yAIAAM0FAAAOAAAAZHJzL2Uyb0RvYy54bWysVNtu2zAMfR+wfxD03tpOk7QJ6hRFuxYD&#10;dinaDXtmLNnWptskJU739aMkN003YBiG+cEQJYo8hzzi+cVOSbLlzguja1odl5Rw3RgmdFfTz59u&#10;js4o8QE0A2k0r+kj9/Ri9frV+WCXfGJ6Ixl3BINovxxsTfsQ7LIofNNzBf7YWK7xsDVOQUDTdQVz&#10;MGB0JYtJWc6LwThmnWm497h7nQ/pKsVvW96Ej23reSCypogtpL9L/3X8F6tzWHYObC+aEQb8AwoF&#10;QmPSfahrCEA2TvwWSonGGW/acNwYVZi2FQ1PHJBNVf7C5qEHyxMXLI63+zL5/xe2+bC9c0Qw7N0J&#10;JRoU9ujebDTjjNxj9UB3GwmOXIGUZhMIemHJBuuXePPB3rlI2tt3pvnmiTZXPV7gl86ZoefAEGgV&#10;/YsXF6Lh8SpZD+8Nw4SwCSZVb9c6FQNiXcguNelx3yS+C6TBzbOzRVliKxs8OqnKWTVLGWD5dNk6&#10;H265USQuajpw1vFEKfIZeaRssH3nQ2oaG5kD+1pR0iqJGtiCJEen83K+GEVy4DQ5dEIM00miie0/&#10;cMJ6Pkeq5vP56Qh0zFvA8gnqqBx2I6QkzoQvIvSp+bF+6dA/QfXEGixrmba969ZX0hHEWtOb9GVm&#10;0vaQd2dYrCRzTDe6Yz8Qqc9xc7gqev05ZgdKQXouQm9v9wb8XaqUceQghSYok5rOpjkt8Q1IHjU4&#10;VggfZKpFhCg1GWq6mE1mmbKRYn/2gn+Ktad66KZEwCEjhUL15IyJR1ToG83SOoCQeY1IpR4lG1Wa&#10;1R52611+JhFiVPDasEfUMHYrCRVnIC56435QMuA8qan/vgHHKZFvNTZsUU2ncQAlYzo7naDhDk/W&#10;hyegGwxV00CxUnF5FfLQ2lgnuh4zZV1oc4lvpxUBQaVHllGNBs6M3Os83+JQOrST1/MUXv0EAAD/&#10;/wMAUEsDBBQABgAIAAAAIQAPgCfy4AAAAAsBAAAPAAAAZHJzL2Rvd25yZXYueG1sTI/BToNAEIbv&#10;Jr7DZky8kHYptbogS1ObeDDxYm08b2EEIjtL2IXSt3d60uP88+Wfb/LtbDsx4eBbRxpWyxgEUumq&#10;lmoNx8/XhQLhg6HKdI5QwwU9bIvbm9xklTvTB06HUAsuIZ8ZDU0IfSalLxu0xi9dj8S7bzdYE3gc&#10;alkN5szltpNJHD9Ka1riC43pcd9g+XMYrYbpfUyiffTyJl20S+VlDvS1SbW+v5t3zyACzuEPhqs+&#10;q0PBTic3UuVFp2Gj1JpRDQ/rNAHBxFNyTU6cKLUCWeTy/w/FLwAAAP//AwBQSwECLQAUAAYACAAA&#10;ACEAtoM4kv4AAADhAQAAEwAAAAAAAAAAAAAAAAAAAAAAW0NvbnRlbnRfVHlwZXNdLnhtbFBLAQIt&#10;ABQABgAIAAAAIQA4/SH/1gAAAJQBAAALAAAAAAAAAAAAAAAAAC8BAABfcmVscy8ucmVsc1BLAQIt&#10;ABQABgAIAAAAIQAq2jj7yAIAAM0FAAAOAAAAAAAAAAAAAAAAAC4CAABkcnMvZTJvRG9jLnhtbFBL&#10;AQItABQABgAIAAAAIQAPgCfy4AAAAAsBAAAPAAAAAAAAAAAAAAAAACIFAABkcnMvZG93bnJldi54&#10;bWxQSwUGAAAAAAQABADzAAAALwYAAAAA&#10;" adj="-5631,33571">
              <v:fill opacity=".5" o:opacity2=".5" rotate="t" focus="100%" type="gradient"/>
              <v:textbox>
                <w:txbxContent>
                  <w:p w:rsidR="00DA140F" w:rsidRPr="00CA2428" w:rsidRDefault="00DA140F" w:rsidP="00CA2428">
                    <w:pPr>
                      <w:jc w:val="center"/>
                      <w:rPr>
                        <w:rFonts w:ascii="Times New Roman" w:hAnsi="Times New Roman"/>
                        <w:color w:val="0000CC"/>
                        <w:sz w:val="24"/>
                        <w:szCs w:val="24"/>
                      </w:rPr>
                    </w:pPr>
                    <w:r w:rsidRPr="00CA2428">
                      <w:rPr>
                        <w:rFonts w:ascii="Times New Roman" w:hAnsi="Times New Roman"/>
                        <w:color w:val="0000CC"/>
                        <w:sz w:val="24"/>
                        <w:szCs w:val="24"/>
                      </w:rPr>
                      <w:t>Điểm đầu</w:t>
                    </w:r>
                  </w:p>
                </w:txbxContent>
              </v:textbox>
            </v:shape>
            <v:shape id="Rounded Rectangular Callout 12" o:spid="_x0000_s1066" type="#_x0000_t62" style="position:absolute;left:6456;top:7692;width:1400;height:4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n1xgIAAM0FAAAOAAAAZHJzL2Uyb0RvYy54bWysVN9v0zAQfkfif7D8viXp2tJVS6epYxPS&#10;gGkD8XyNncTgH8F2mo6/nrOddh1ICCHyENm+83f33X2+i8udkmTLrRNGl7Q4zSnhujJM6Kaknz/d&#10;nCwocR40A2k0L+kTd/Ry9frVxdAt+cS0RjJuCYJotxy6krbed8ssc1XLFbhT03GNxtpYBR63tsmY&#10;hQHRlcwmeT7PBmNZZ03FncPT62Skq4hf17zyH+vacU9kSTE3H/82/jfhn60uYNlY6FpRjWnAP2Sh&#10;QGgMeoC6Bg+kt+I3KCUqa5yp/WllVGbqWlQ8ckA2Rf4Lm8cWOh65YHFcdyiT+3+w1YftvSWCYe8m&#10;lGhQ2KMH02vGGXnA6oFuegmWrEFK03uCXliyoXNLvPnY3dtA2nV3pvrmiDbrFi/wK2vN0HJgmGgR&#10;/LMXF8LG4VWyGd4bhgGh9yZWb1dbFQCxLmQXm/R0aBLfeVLh4WJxnufYygpNZ0U+K2YxAiz3lzvr&#10;/C03ioRFSQfOGh4pBT4jjxgNtnfOx6axkTmwrwUltZKogS1IcrJYTBYRHzt75ISlenYqirNFPh+V&#10;dOR09sJpPp+/GRMd42aw3Kc6KofdCCmJNf6L8G1sfqhfNLp9qo50Bsuax2Nnm81aWoK5lvQmfomZ&#10;7FpIpzMsVpQ5hhvdsR9IxyXcBFcErz9jNqAUxOci9Pb2sIG/CxUjjhyk0ARlUtLZNIUlrgLJgwbH&#10;CuGDjLUIKUpNhpKezyazRNlIcbC94B+xDlSP3ZTwOGSkUKieFDHyCAp9q1lcexAyrTFTqUfJBpUm&#10;tfvdZhefyUH/G8OeUMPYrShUnIG4aI39QcmA86Sk7nsPllMi32ls2HkxnYYBFDfT2ZsJbuyxZXNs&#10;AV0hVEk9xUqF5dqnodV3VjQtRkq60OYK304t/P6RpazG9HFmpF6n+RaG0vE+ej1P4dVPAAAA//8D&#10;AFBLAwQUAAYACAAAACEAdD32HOEAAAAJAQAADwAAAGRycy9kb3ducmV2LnhtbEyPy07DMBBF90j8&#10;gzVI7KhTaJo2ZFIVKrrjVR5i6cZDEiUeR7HbhL/HXcFyZo7unJutRtOKI/WutowwnUQgiAuray4R&#10;3t8erhYgnFesVWuZEH7IwSo/P8tUqu3Ar3Tc+VKEEHapQqi871IpXVGRUW5iO+Jw+7a9UT6MfSl1&#10;r4YQblp5HUVzaVTN4UOlOrqvqGh2B4PwsW7sNnn52n4mz4+Lp6GpNpviDvHyYlzfgvA0+j8YTvpB&#10;HfLgtLcH1k60CLMkjgOKEEczEAGYT0+LPcJyeQMyz+T/BvkvAAAA//8DAFBLAQItABQABgAIAAAA&#10;IQC2gziS/gAAAOEBAAATAAAAAAAAAAAAAAAAAAAAAABbQ29udGVudF9UeXBlc10ueG1sUEsBAi0A&#10;FAAGAAgAAAAhADj9If/WAAAAlAEAAAsAAAAAAAAAAAAAAAAALwEAAF9yZWxzLy5yZWxzUEsBAi0A&#10;FAAGAAgAAAAhAGym2fXGAgAAzQUAAA4AAAAAAAAAAAAAAAAALgIAAGRycy9lMm9Eb2MueG1sUEsB&#10;Ai0AFAAGAAgAAAAhAHQ99hzhAAAACQEAAA8AAAAAAAAAAAAAAAAAIAUAAGRycy9kb3ducmV2Lnht&#10;bFBLBQYAAAAABAAEAPMAAAAuBgAAAAA=&#10;" adj="-8270,35382">
              <v:fill opacity=".5" o:opacity2=".5" rotate="t" focus="100%" type="gradient"/>
              <v:textbox>
                <w:txbxContent>
                  <w:p w:rsidR="00DA140F" w:rsidRPr="00CA2428" w:rsidRDefault="00DA140F" w:rsidP="00CA2428">
                    <w:pPr>
                      <w:jc w:val="center"/>
                      <w:rPr>
                        <w:rFonts w:ascii="Times New Roman" w:hAnsi="Times New Roman"/>
                        <w:color w:val="0000CC"/>
                        <w:sz w:val="24"/>
                        <w:szCs w:val="24"/>
                      </w:rPr>
                    </w:pPr>
                    <w:r w:rsidRPr="00CA2428">
                      <w:rPr>
                        <w:rFonts w:ascii="Times New Roman" w:hAnsi="Times New Roman"/>
                        <w:color w:val="0000CC"/>
                        <w:sz w:val="24"/>
                        <w:szCs w:val="24"/>
                      </w:rPr>
                      <w:t>Điểm cuối</w:t>
                    </w:r>
                  </w:p>
                </w:txbxContent>
              </v:textbox>
            </v:shape>
            <v:shape id="Rounded Rectangular Callout 14" o:spid="_x0000_s1067" type="#_x0000_t62" style="position:absolute;left:3312;top:10716;width:2825;height:11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dfsgIAAK8FAAAOAAAAZHJzL2Uyb0RvYy54bWysVF1v2yAUfZ+0/4B4bx2ndpxEdaoqXadJ&#10;3Va1m/ZMDLbZMDDAcdpfvws4mbu+TfWDxcflcM49l3t5degE2jNjuZIlTs9nGDFZKcplU+Lv327P&#10;lhhZRyQlQklW4idm8dXm/bvLQa/ZXLVKUGYQgEi7HnSJW+f0Okls1bKO2HOlmYTNWpmOOJiaJqGG&#10;DIDeiWQ+my2SQRmqjaqYtbB6EzfxJuDXNavc17q2zCFRYuDmwt+E/87/k80lWTeG6JZXIw3yHyw6&#10;wiVceoK6IY6g3vBXUB2vjLKqdueV6hJV17xiQQOoSWf/qHlsiWZBCyTH6lOa7NvBVl/29wZxCt5l&#10;GEnSgUcPqpeUUfQA2SOy6QUxaEuEUL1DEAUpG7Rdw8lHfW+8aKvvVPXLIqm2LRxg18aooWWEAtHU&#10;xycvDviJhaNoN3xWFC4kvVMhe4fadB4Q8oIOwaSnk0ns4FAFi2mxulgWOUYV7BXpPCuCiwlZH09r&#10;Y91HpjrkByUeGG1Y0OQFjULCdWR/Z11wjY7SCf2ZYlR3AopgTwQqsnyxGItkEjOfxpwVy9WieB10&#10;MQ1KF4sYAzzHa2F0ZDpWDr3lQiCj3A/u2mC+z1/YtEemFmkFaZ2FZWua3VYYBFRLfBu+KEzolsTV&#10;fAZf8AB8iuHgBxSqjbgRLvVRb4IZoEeygksE9VDiPIv4yFZEMF9sIyN4eUG05yIkGkq8yud51KYE&#10;P+29EBqwTpqmYR130E0E70q8jDeG9+1L8YOkYewIF3EMTIUca9OXYyxrd9gdxgrfKfoEVQp+hFKE&#10;LgeDVplnjAboGCW2v3tiGEbikwRLVmmW+RYTJllezGFipju76Q6RFUCV2GFIkR9uXWxLvTa8aeGm&#10;6LxU1/A6au6OzyiyGnlDV4huxg7m2850HqL+9tnNHwAAAP//AwBQSwMEFAAGAAgAAAAhAO5dlK3h&#10;AAAACwEAAA8AAABkcnMvZG93bnJldi54bWxMj01Lw0AQhu+C/2EZwZvdpG2iSbMpIgiCpdJaBG/b&#10;7DSJZmdDdtum/97xpLd5mYf3o1iOthMnHHzrSEE8iUAgVc60VCvYvT/fPYDwQZPRnSNUcEEPy/L6&#10;qtC5cWfa4GkbasEm5HOtoAmhz6X0VYNW+4nrkfh3cIPVgeVQSzPoM5vbTk6jKJVWt8QJje7xqcHq&#10;e3u0ClbZ+u1DvshNlr3G1uy+kntLn0rd3oyPCxABx/AHw299rg4ld9q7IxkvOtZpHDOqYJZMeQMT&#10;8/ksBbHnI00ikGUh/28ofwAAAP//AwBQSwECLQAUAAYACAAAACEAtoM4kv4AAADhAQAAEwAAAAAA&#10;AAAAAAAAAAAAAAAAW0NvbnRlbnRfVHlwZXNdLnhtbFBLAQItABQABgAIAAAAIQA4/SH/1gAAAJQB&#10;AAALAAAAAAAAAAAAAAAAAC8BAABfcmVscy8ucmVsc1BLAQItABQABgAIAAAAIQAoAAdfsgIAAK8F&#10;AAAOAAAAAAAAAAAAAAAAAC4CAABkcnMvZTJvRG9jLnhtbFBLAQItABQABgAIAAAAIQDuXZSt4QAA&#10;AAsBAAAPAAAAAAAAAAAAAAAAAAwFAABkcnMvZG93bnJldi54bWxQSwUGAAAAAAQABADzAAAAGgYA&#10;AAAA&#10;" adj="26906,-6257">
              <v:fill opacity=".5" o:opacity2=".5" rotate="t" focus="100%" type="gradient"/>
              <v:textbox>
                <w:txbxContent>
                  <w:p w:rsidR="00DA140F" w:rsidRPr="00CA2428" w:rsidRDefault="00DA140F" w:rsidP="00CA2428">
                    <w:pPr>
                      <w:jc w:val="center"/>
                      <w:rPr>
                        <w:rFonts w:ascii="Times New Roman" w:hAnsi="Times New Roman"/>
                        <w:color w:val="0000CC"/>
                        <w:sz w:val="20"/>
                        <w:szCs w:val="20"/>
                      </w:rPr>
                    </w:pPr>
                    <w:r w:rsidRPr="00CA2428">
                      <w:rPr>
                        <w:rFonts w:ascii="Times New Roman" w:hAnsi="Times New Roman"/>
                        <w:color w:val="0000CC"/>
                        <w:sz w:val="20"/>
                        <w:szCs w:val="20"/>
                      </w:rPr>
                      <w:t xml:space="preserve">Tuyến kè qua thôn Kim Sen </w:t>
                    </w:r>
                    <w:proofErr w:type="gramStart"/>
                    <w:r w:rsidRPr="00CA2428">
                      <w:rPr>
                        <w:rFonts w:ascii="Times New Roman" w:hAnsi="Times New Roman"/>
                        <w:color w:val="0000CC"/>
                        <w:sz w:val="20"/>
                        <w:szCs w:val="20"/>
                      </w:rPr>
                      <w:t>nằm</w:t>
                    </w:r>
                    <w:proofErr w:type="gramEnd"/>
                    <w:r w:rsidRPr="00CA2428">
                      <w:rPr>
                        <w:rFonts w:ascii="Times New Roman" w:hAnsi="Times New Roman"/>
                        <w:color w:val="0000CC"/>
                        <w:sz w:val="20"/>
                        <w:szCs w:val="20"/>
                      </w:rPr>
                      <w:t xml:space="preserve"> bên bờ hữu sông Long Đại </w:t>
                    </w:r>
                    <w:r w:rsidRPr="00CA2428">
                      <w:rPr>
                        <w:sz w:val="20"/>
                        <w:szCs w:val="20"/>
                        <w:lang w:val="nl-NL" w:eastAsia="vi-VN"/>
                      </w:rPr>
                      <w:t>L=475.31m</w:t>
                    </w:r>
                  </w:p>
                </w:txbxContent>
              </v:textbox>
            </v:shape>
          </v:group>
        </w:pict>
      </w:r>
      <w:r w:rsidRPr="00F830E5">
        <w:rPr>
          <w:szCs w:val="28"/>
          <w:lang w:val="en-US"/>
        </w:rPr>
        <w:drawing>
          <wp:inline distT="0" distB="0" distL="0" distR="0">
            <wp:extent cx="5760720" cy="3787140"/>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5760720" cy="3787140"/>
                    </a:xfrm>
                    <a:prstGeom prst="rect">
                      <a:avLst/>
                    </a:prstGeom>
                    <a:noFill/>
                    <a:ln>
                      <a:noFill/>
                    </a:ln>
                  </pic:spPr>
                </pic:pic>
              </a:graphicData>
            </a:graphic>
          </wp:inline>
        </w:drawing>
      </w:r>
    </w:p>
    <w:p w:rsidR="00CA2428" w:rsidRPr="00F830E5" w:rsidRDefault="00D220A0" w:rsidP="00F830E5">
      <w:pPr>
        <w:widowControl w:val="0"/>
        <w:tabs>
          <w:tab w:val="left" w:pos="0"/>
        </w:tabs>
        <w:spacing w:line="288" w:lineRule="auto"/>
        <w:ind w:right="-285"/>
        <w:jc w:val="center"/>
      </w:pPr>
      <w:r w:rsidRPr="00F830E5">
        <w:rPr>
          <w:rFonts w:ascii="Times New Roman" w:hAnsi="Times New Roman"/>
          <w:i/>
          <w:lang w:val="da-DK"/>
        </w:rPr>
        <w:t xml:space="preserve">Hình 2: Vị trí dự kiến xây dựng </w:t>
      </w:r>
      <w:r w:rsidRPr="00F830E5">
        <w:rPr>
          <w:rFonts w:ascii="Times New Roman" w:hAnsi="Times New Roman"/>
          <w:bCs/>
          <w:i/>
        </w:rPr>
        <w:t>kè chống xói lở bờ sông Long Đại</w:t>
      </w:r>
      <w:r w:rsidRPr="00F830E5">
        <w:rPr>
          <w:rFonts w:ascii="Times New Roman" w:hAnsi="Times New Roman"/>
          <w:i/>
        </w:rPr>
        <w:t xml:space="preserve"> (đoạn qua thôn Kim Sen, xã Trường Xuân)</w:t>
      </w:r>
    </w:p>
    <w:p w:rsidR="00F62BD1" w:rsidRPr="00F830E5" w:rsidRDefault="00F62BD1" w:rsidP="00F830E5">
      <w:pPr>
        <w:pStyle w:val="baocao"/>
        <w:spacing w:before="0" w:line="288" w:lineRule="auto"/>
        <w:rPr>
          <w:b/>
          <w:bCs/>
          <w:i/>
          <w:szCs w:val="28"/>
          <w:lang w:val="nb-NO"/>
        </w:rPr>
      </w:pPr>
      <w:r w:rsidRPr="00F830E5">
        <w:rPr>
          <w:i/>
          <w:szCs w:val="28"/>
        </w:rPr>
        <w:t xml:space="preserve">* </w:t>
      </w:r>
      <w:r w:rsidRPr="00F830E5">
        <w:rPr>
          <w:bCs/>
          <w:i/>
          <w:szCs w:val="28"/>
          <w:lang w:val="nb-NO"/>
        </w:rPr>
        <w:t>Quy mô thiết kế:</w:t>
      </w:r>
      <w:bookmarkEnd w:id="112"/>
    </w:p>
    <w:p w:rsidR="00975CC8" w:rsidRPr="00F830E5" w:rsidRDefault="00975CC8" w:rsidP="00F830E5">
      <w:pPr>
        <w:pStyle w:val="baocao"/>
        <w:spacing w:before="0" w:line="288" w:lineRule="auto"/>
        <w:rPr>
          <w:szCs w:val="28"/>
        </w:rPr>
      </w:pPr>
      <w:r w:rsidRPr="00F830E5">
        <w:rPr>
          <w:szCs w:val="28"/>
        </w:rPr>
        <w:t xml:space="preserve">Tuân thủ quy mô </w:t>
      </w:r>
      <w:r w:rsidRPr="00F830E5">
        <w:rPr>
          <w:rFonts w:hint="eastAsia"/>
          <w:szCs w:val="28"/>
        </w:rPr>
        <w:t>đã</w:t>
      </w:r>
      <w:r w:rsidR="00F830E5" w:rsidRPr="00F830E5">
        <w:rPr>
          <w:szCs w:val="28"/>
        </w:rPr>
        <w:t xml:space="preserve"> </w:t>
      </w:r>
      <w:r w:rsidRPr="00F830E5">
        <w:rPr>
          <w:rFonts w:hint="eastAsia"/>
          <w:szCs w:val="28"/>
        </w:rPr>
        <w:t>đư</w:t>
      </w:r>
      <w:r w:rsidRPr="00F830E5">
        <w:rPr>
          <w:szCs w:val="28"/>
        </w:rPr>
        <w:t>ợc H</w:t>
      </w:r>
      <w:r w:rsidRPr="00F830E5">
        <w:rPr>
          <w:rFonts w:hint="eastAsia"/>
          <w:szCs w:val="28"/>
        </w:rPr>
        <w:t>Đ</w:t>
      </w:r>
      <w:r w:rsidRPr="00F830E5">
        <w:rPr>
          <w:szCs w:val="28"/>
        </w:rPr>
        <w:t>ND tỉnh Quảng Bình phê duyệt chủ tr</w:t>
      </w:r>
      <w:r w:rsidRPr="00F830E5">
        <w:rPr>
          <w:rFonts w:hint="eastAsia"/>
          <w:szCs w:val="28"/>
        </w:rPr>
        <w:t>ươ</w:t>
      </w:r>
      <w:r w:rsidRPr="00F830E5">
        <w:rPr>
          <w:szCs w:val="28"/>
        </w:rPr>
        <w:t xml:space="preserve">ng </w:t>
      </w:r>
      <w:r w:rsidRPr="00F830E5">
        <w:rPr>
          <w:rFonts w:hint="eastAsia"/>
          <w:szCs w:val="28"/>
        </w:rPr>
        <w:t>đ</w:t>
      </w:r>
      <w:r w:rsidRPr="00F830E5">
        <w:rPr>
          <w:szCs w:val="28"/>
        </w:rPr>
        <w:t>ầu t</w:t>
      </w:r>
      <w:r w:rsidRPr="00F830E5">
        <w:rPr>
          <w:rFonts w:hint="eastAsia"/>
          <w:szCs w:val="28"/>
        </w:rPr>
        <w:t>ư</w:t>
      </w:r>
      <w:r w:rsidRPr="00F830E5">
        <w:rPr>
          <w:szCs w:val="28"/>
        </w:rPr>
        <w:t xml:space="preserve"> tại Nghị quyết 56/NQ-H</w:t>
      </w:r>
      <w:r w:rsidRPr="00F830E5">
        <w:rPr>
          <w:rFonts w:hint="eastAsia"/>
          <w:szCs w:val="28"/>
        </w:rPr>
        <w:t>Đ</w:t>
      </w:r>
      <w:r w:rsidRPr="00F830E5">
        <w:rPr>
          <w:szCs w:val="28"/>
        </w:rPr>
        <w:t>ND ngày 27/5/2022; cụ thể nh</w:t>
      </w:r>
      <w:r w:rsidRPr="00F830E5">
        <w:rPr>
          <w:rFonts w:hint="eastAsia"/>
          <w:szCs w:val="28"/>
        </w:rPr>
        <w:t>ư</w:t>
      </w:r>
      <w:r w:rsidRPr="00F830E5">
        <w:rPr>
          <w:szCs w:val="28"/>
        </w:rPr>
        <w:t xml:space="preserve"> sau:</w:t>
      </w:r>
    </w:p>
    <w:p w:rsidR="00F830E5" w:rsidRPr="00F830E5" w:rsidRDefault="00F830E5" w:rsidP="00F830E5">
      <w:pPr>
        <w:pStyle w:val="A5"/>
        <w:spacing w:before="0" w:after="0" w:line="288" w:lineRule="auto"/>
        <w:rPr>
          <w:szCs w:val="28"/>
        </w:rPr>
      </w:pPr>
      <w:r w:rsidRPr="00F830E5">
        <w:rPr>
          <w:szCs w:val="28"/>
        </w:rPr>
        <w:t>- Tuyến kè chống sạt lở bờ sông Long Đại đoạn qua thôn Kim Sen, xã Trường Xuân khoảng L1 = 500m;</w:t>
      </w:r>
    </w:p>
    <w:p w:rsidR="00F830E5" w:rsidRPr="00F830E5" w:rsidRDefault="00F830E5" w:rsidP="00F830E5">
      <w:pPr>
        <w:pStyle w:val="A5"/>
        <w:spacing w:before="0" w:after="0" w:line="288" w:lineRule="auto"/>
        <w:rPr>
          <w:szCs w:val="28"/>
          <w:lang w:val="en-US"/>
        </w:rPr>
      </w:pPr>
      <w:r w:rsidRPr="00F830E5">
        <w:rPr>
          <w:szCs w:val="28"/>
        </w:rPr>
        <w:t>- Tuyến kè chống sạt lở bờ sông đoạn từ thôn Đồng Tư đến bến đò xã Hiền Ninh khoảng L2 = 700m.</w:t>
      </w:r>
    </w:p>
    <w:p w:rsidR="00B55A7F" w:rsidRPr="00F830E5" w:rsidRDefault="00B55A7F" w:rsidP="00F830E5">
      <w:pPr>
        <w:pStyle w:val="baocao"/>
        <w:spacing w:before="0" w:line="288" w:lineRule="auto"/>
        <w:rPr>
          <w:i/>
          <w:szCs w:val="28"/>
        </w:rPr>
      </w:pPr>
      <w:r w:rsidRPr="00F830E5">
        <w:rPr>
          <w:i/>
          <w:szCs w:val="28"/>
        </w:rPr>
        <w:t xml:space="preserve">* Cấp công trình: </w:t>
      </w:r>
      <w:r w:rsidRPr="00F830E5">
        <w:rPr>
          <w:color w:val="000000"/>
          <w:szCs w:val="28"/>
        </w:rPr>
        <w:t>Dự</w:t>
      </w:r>
      <w:r w:rsidR="00F830E5" w:rsidRPr="00F830E5">
        <w:rPr>
          <w:color w:val="000000"/>
          <w:szCs w:val="28"/>
        </w:rPr>
        <w:t xml:space="preserve"> </w:t>
      </w:r>
      <w:proofErr w:type="gramStart"/>
      <w:r w:rsidRPr="00F830E5">
        <w:rPr>
          <w:color w:val="000000"/>
          <w:szCs w:val="28"/>
        </w:rPr>
        <w:t>án</w:t>
      </w:r>
      <w:proofErr w:type="gramEnd"/>
      <w:r w:rsidRPr="00F830E5">
        <w:rPr>
          <w:color w:val="000000"/>
          <w:szCs w:val="28"/>
        </w:rPr>
        <w:t xml:space="preserve"> nh</w:t>
      </w:r>
      <w:r w:rsidRPr="00F830E5">
        <w:rPr>
          <w:color w:val="000000"/>
          <w:spacing w:val="2"/>
          <w:szCs w:val="28"/>
        </w:rPr>
        <w:t>ó</w:t>
      </w:r>
      <w:r w:rsidRPr="00F830E5">
        <w:rPr>
          <w:color w:val="000000"/>
          <w:szCs w:val="28"/>
        </w:rPr>
        <w:t>m</w:t>
      </w:r>
      <w:r w:rsidR="00F830E5" w:rsidRPr="00F830E5">
        <w:rPr>
          <w:color w:val="000000"/>
          <w:szCs w:val="28"/>
        </w:rPr>
        <w:t xml:space="preserve"> </w:t>
      </w:r>
      <w:r w:rsidR="00975CC8" w:rsidRPr="00F830E5">
        <w:rPr>
          <w:color w:val="000000"/>
          <w:szCs w:val="28"/>
        </w:rPr>
        <w:t>C</w:t>
      </w:r>
      <w:r w:rsidR="00F830E5" w:rsidRPr="00F830E5">
        <w:rPr>
          <w:color w:val="000000"/>
          <w:szCs w:val="28"/>
        </w:rPr>
        <w:t>.</w:t>
      </w:r>
    </w:p>
    <w:p w:rsidR="00B55A7F" w:rsidRPr="00F830E5" w:rsidRDefault="00B55A7F" w:rsidP="00F830E5">
      <w:pPr>
        <w:pStyle w:val="baocao"/>
        <w:spacing w:before="0" w:line="288" w:lineRule="auto"/>
        <w:rPr>
          <w:i/>
          <w:szCs w:val="28"/>
        </w:rPr>
      </w:pPr>
      <w:r w:rsidRPr="00F830E5">
        <w:rPr>
          <w:i/>
          <w:szCs w:val="28"/>
        </w:rPr>
        <w:t>* Hình thức đầu tư:</w:t>
      </w:r>
      <w:r w:rsidR="00F830E5">
        <w:rPr>
          <w:i/>
          <w:szCs w:val="28"/>
        </w:rPr>
        <w:t xml:space="preserve"> </w:t>
      </w:r>
      <w:r w:rsidRPr="00F830E5">
        <w:rPr>
          <w:spacing w:val="4"/>
          <w:szCs w:val="28"/>
          <w:lang w:val="nb-NO"/>
        </w:rPr>
        <w:t xml:space="preserve">Dự án </w:t>
      </w:r>
      <w:r w:rsidRPr="00F830E5">
        <w:rPr>
          <w:szCs w:val="28"/>
        </w:rPr>
        <w:t xml:space="preserve">được đầu tư </w:t>
      </w:r>
      <w:proofErr w:type="gramStart"/>
      <w:r w:rsidRPr="00F830E5">
        <w:rPr>
          <w:szCs w:val="28"/>
        </w:rPr>
        <w:t>theo</w:t>
      </w:r>
      <w:proofErr w:type="gramEnd"/>
      <w:r w:rsidRPr="00F830E5">
        <w:rPr>
          <w:szCs w:val="28"/>
        </w:rPr>
        <w:t xml:space="preserve"> hình thức xây dựng mới.</w:t>
      </w:r>
    </w:p>
    <w:p w:rsidR="006D45FD" w:rsidRPr="00F830E5" w:rsidRDefault="00F830E5" w:rsidP="00F830E5">
      <w:pPr>
        <w:pStyle w:val="Heading2"/>
        <w:spacing w:before="0" w:beforeAutospacing="0" w:after="0" w:afterAutospacing="0" w:line="288" w:lineRule="auto"/>
        <w:rPr>
          <w:sz w:val="28"/>
          <w:szCs w:val="28"/>
          <w:lang w:val="pt-BR"/>
        </w:rPr>
      </w:pPr>
      <w:bookmarkStart w:id="124" w:name="_Toc452990060"/>
      <w:bookmarkStart w:id="125" w:name="_Toc398625952"/>
      <w:bookmarkStart w:id="126" w:name="_Toc398248013"/>
      <w:bookmarkStart w:id="127" w:name="_Toc397777930"/>
      <w:bookmarkStart w:id="128" w:name="_Toc351058626"/>
      <w:bookmarkStart w:id="129" w:name="_Toc346630965"/>
      <w:bookmarkStart w:id="130" w:name="_Toc333926464"/>
      <w:bookmarkStart w:id="131" w:name="_Toc333306185"/>
      <w:bookmarkStart w:id="132" w:name="_Toc329028814"/>
      <w:bookmarkStart w:id="133" w:name="_Toc327271711"/>
      <w:bookmarkStart w:id="134" w:name="_Toc399315878"/>
      <w:bookmarkStart w:id="135" w:name="_Toc398944250"/>
      <w:bookmarkStart w:id="136" w:name="_Toc398944029"/>
      <w:bookmarkStart w:id="137" w:name="_Toc398943570"/>
      <w:r w:rsidRPr="00F830E5">
        <w:rPr>
          <w:sz w:val="28"/>
          <w:szCs w:val="28"/>
          <w:lang w:val="pt-BR"/>
        </w:rPr>
        <w:t>1.3</w:t>
      </w:r>
      <w:r w:rsidR="006D45FD" w:rsidRPr="00F830E5">
        <w:rPr>
          <w:sz w:val="28"/>
          <w:szCs w:val="28"/>
          <w:lang w:val="pt-BR"/>
        </w:rPr>
        <w:t>. Nội dung chủ yếu của Dự án</w:t>
      </w:r>
      <w:bookmarkEnd w:id="113"/>
      <w:bookmarkEnd w:id="114"/>
      <w:bookmarkEnd w:id="115"/>
      <w:bookmarkEnd w:id="116"/>
      <w:bookmarkEnd w:id="117"/>
      <w:bookmarkEnd w:id="118"/>
      <w:bookmarkEnd w:id="119"/>
      <w:bookmarkEnd w:id="120"/>
      <w:bookmarkEnd w:id="121"/>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6D45FD" w:rsidRPr="00F830E5" w:rsidRDefault="006D45FD" w:rsidP="00F830E5">
      <w:pPr>
        <w:pStyle w:val="Heading3"/>
        <w:spacing w:before="0" w:beforeAutospacing="0" w:after="0" w:afterAutospacing="0" w:line="288" w:lineRule="auto"/>
        <w:rPr>
          <w:i/>
          <w:sz w:val="28"/>
          <w:szCs w:val="28"/>
        </w:rPr>
      </w:pPr>
      <w:bookmarkStart w:id="138" w:name="_Toc351058627"/>
      <w:bookmarkStart w:id="139" w:name="_Toc346630966"/>
      <w:bookmarkStart w:id="140" w:name="_Toc333926465"/>
      <w:bookmarkStart w:id="141" w:name="_Toc333306186"/>
      <w:bookmarkStart w:id="142" w:name="_Toc329028815"/>
      <w:bookmarkStart w:id="143" w:name="_Toc327271712"/>
      <w:bookmarkStart w:id="144" w:name="_Toc326916924"/>
      <w:bookmarkStart w:id="145" w:name="_Toc326742336"/>
      <w:bookmarkStart w:id="146" w:name="_Toc322526138"/>
      <w:bookmarkStart w:id="147" w:name="_Toc321987564"/>
      <w:bookmarkStart w:id="148" w:name="_Toc321987397"/>
      <w:bookmarkStart w:id="149" w:name="_Toc321987230"/>
      <w:bookmarkStart w:id="150" w:name="_Toc321987064"/>
      <w:bookmarkStart w:id="151" w:name="_Toc321986731"/>
      <w:bookmarkStart w:id="152" w:name="_Toc320867714"/>
      <w:bookmarkStart w:id="153" w:name="_Toc452990061"/>
      <w:bookmarkStart w:id="154" w:name="_Toc399315879"/>
      <w:bookmarkStart w:id="155" w:name="_Toc398944251"/>
      <w:bookmarkStart w:id="156" w:name="_Toc398944030"/>
      <w:bookmarkStart w:id="157" w:name="_Toc398943571"/>
      <w:bookmarkStart w:id="158" w:name="_Toc398625953"/>
      <w:bookmarkStart w:id="159" w:name="_Toc398248014"/>
      <w:bookmarkStart w:id="160" w:name="_Toc397777931"/>
      <w:bookmarkStart w:id="161" w:name="_Toc387778655"/>
      <w:r w:rsidRPr="00F830E5">
        <w:rPr>
          <w:i/>
          <w:sz w:val="28"/>
          <w:szCs w:val="28"/>
        </w:rPr>
        <w:t>1.</w:t>
      </w:r>
      <w:r w:rsidR="00F830E5" w:rsidRPr="00F830E5">
        <w:rPr>
          <w:i/>
          <w:sz w:val="28"/>
          <w:szCs w:val="28"/>
        </w:rPr>
        <w:t>3</w:t>
      </w:r>
      <w:r w:rsidRPr="00F830E5">
        <w:rPr>
          <w:i/>
          <w:sz w:val="28"/>
          <w:szCs w:val="28"/>
        </w:rPr>
        <w:t xml:space="preserve">.1. </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F830E5">
        <w:rPr>
          <w:i/>
          <w:sz w:val="28"/>
          <w:szCs w:val="28"/>
        </w:rPr>
        <w:t>Mục tiêu đầu tư</w:t>
      </w:r>
      <w:bookmarkEnd w:id="153"/>
      <w:bookmarkEnd w:id="154"/>
      <w:bookmarkEnd w:id="155"/>
      <w:bookmarkEnd w:id="156"/>
      <w:bookmarkEnd w:id="157"/>
      <w:bookmarkEnd w:id="158"/>
      <w:bookmarkEnd w:id="159"/>
      <w:bookmarkEnd w:id="160"/>
      <w:bookmarkEnd w:id="161"/>
    </w:p>
    <w:p w:rsidR="00F830E5" w:rsidRPr="00F830E5" w:rsidRDefault="00F830E5" w:rsidP="00F830E5">
      <w:pPr>
        <w:spacing w:line="288" w:lineRule="auto"/>
        <w:ind w:firstLine="567"/>
        <w:jc w:val="both"/>
        <w:rPr>
          <w:rFonts w:ascii="Times New Roman" w:hAnsi="Times New Roman"/>
          <w:lang w:val="nl-NL"/>
        </w:rPr>
      </w:pPr>
      <w:bookmarkStart w:id="162" w:name="_Toc351058628"/>
      <w:bookmarkStart w:id="163" w:name="_Toc346630967"/>
      <w:bookmarkStart w:id="164" w:name="_Toc333926466"/>
      <w:bookmarkStart w:id="165" w:name="_Toc333306187"/>
      <w:bookmarkStart w:id="166" w:name="_Toc329028816"/>
      <w:bookmarkStart w:id="167" w:name="_Toc327271713"/>
      <w:bookmarkStart w:id="168" w:name="_Toc326916925"/>
      <w:bookmarkStart w:id="169" w:name="_Toc326742337"/>
      <w:bookmarkStart w:id="170" w:name="_Toc322526139"/>
      <w:bookmarkStart w:id="171" w:name="_Toc321987565"/>
      <w:bookmarkStart w:id="172" w:name="_Toc321987398"/>
      <w:bookmarkStart w:id="173" w:name="_Toc321987231"/>
      <w:bookmarkStart w:id="174" w:name="_Toc321987065"/>
      <w:bookmarkStart w:id="175" w:name="_Toc321986732"/>
      <w:bookmarkStart w:id="176" w:name="_Toc320867715"/>
      <w:bookmarkStart w:id="177" w:name="_Toc452990062"/>
      <w:bookmarkStart w:id="178" w:name="_Toc399315880"/>
      <w:bookmarkStart w:id="179" w:name="_Toc398944252"/>
      <w:bookmarkStart w:id="180" w:name="_Toc398944031"/>
      <w:bookmarkStart w:id="181" w:name="_Toc398943572"/>
      <w:bookmarkStart w:id="182" w:name="_Toc398625954"/>
      <w:bookmarkStart w:id="183" w:name="_Toc398248015"/>
      <w:bookmarkStart w:id="184" w:name="_Toc397777932"/>
      <w:bookmarkStart w:id="185" w:name="_Toc387778656"/>
      <w:bookmarkStart w:id="186" w:name="_Toc298163291"/>
      <w:bookmarkEnd w:id="122"/>
      <w:bookmarkEnd w:id="123"/>
      <w:r w:rsidRPr="00F830E5">
        <w:rPr>
          <w:rFonts w:ascii="Times New Roman" w:hAnsi="Times New Roman"/>
          <w:lang w:val="nl-NL"/>
        </w:rPr>
        <w:t>Đảm bảo chống sạt lở bờ sông Long Đại tại các khu vực xung yếu, bảo vệ tài sản, tính mạng của bà con nhân dân trong vùng. Đồng thời, bảo vệ tuyến đường huyết mạch, dần hoàn thiện hạ tầng giao thông đường thủy trên sông Long Đại góp phần thúc đẩy phát triển kinh tế xã hội của xã Hiền Ninh, xã Trường Xuân nói riêng và trên địa bàn huyện Quảng Ninh nói chung.</w:t>
      </w:r>
    </w:p>
    <w:p w:rsidR="006D45FD" w:rsidRPr="00F830E5" w:rsidRDefault="00F830E5" w:rsidP="00F830E5">
      <w:pPr>
        <w:pStyle w:val="Heading3"/>
        <w:spacing w:before="0" w:beforeAutospacing="0" w:after="0" w:afterAutospacing="0" w:line="288" w:lineRule="auto"/>
        <w:rPr>
          <w:i/>
          <w:sz w:val="28"/>
          <w:szCs w:val="28"/>
          <w:lang w:val="pt-BR"/>
        </w:rPr>
      </w:pPr>
      <w:r w:rsidRPr="00F830E5">
        <w:rPr>
          <w:i/>
          <w:sz w:val="28"/>
          <w:szCs w:val="28"/>
          <w:lang w:val="pt-BR"/>
        </w:rPr>
        <w:t>1.3</w:t>
      </w:r>
      <w:r w:rsidR="006D45FD" w:rsidRPr="00F830E5">
        <w:rPr>
          <w:i/>
          <w:sz w:val="28"/>
          <w:szCs w:val="28"/>
          <w:lang w:val="pt-BR"/>
        </w:rPr>
        <w:t xml:space="preserve">.2. </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6D45FD" w:rsidRPr="00F830E5">
        <w:rPr>
          <w:i/>
          <w:sz w:val="28"/>
          <w:szCs w:val="28"/>
          <w:lang w:val="pt-BR"/>
        </w:rPr>
        <w:t>Nhiệm vụ thiết kế, quy mô đầu tư xây dựng của Dự án</w:t>
      </w:r>
      <w:bookmarkEnd w:id="177"/>
      <w:bookmarkEnd w:id="178"/>
      <w:bookmarkEnd w:id="179"/>
      <w:bookmarkEnd w:id="180"/>
      <w:bookmarkEnd w:id="181"/>
      <w:bookmarkEnd w:id="182"/>
      <w:bookmarkEnd w:id="183"/>
      <w:bookmarkEnd w:id="184"/>
      <w:bookmarkEnd w:id="185"/>
    </w:p>
    <w:p w:rsidR="00DA140F" w:rsidRPr="00F830E5" w:rsidRDefault="00F830E5" w:rsidP="00F830E5">
      <w:pPr>
        <w:pStyle w:val="Heading2"/>
        <w:keepNext/>
        <w:spacing w:before="0" w:beforeAutospacing="0" w:after="0" w:afterAutospacing="0" w:line="288" w:lineRule="auto"/>
        <w:jc w:val="both"/>
        <w:rPr>
          <w:sz w:val="28"/>
          <w:szCs w:val="28"/>
        </w:rPr>
      </w:pPr>
      <w:bookmarkStart w:id="187" w:name="_Toc452990068"/>
      <w:bookmarkStart w:id="188" w:name="_Toc413070999"/>
      <w:bookmarkStart w:id="189" w:name="_Toc303952905"/>
      <w:bookmarkStart w:id="190" w:name="_Toc338679456"/>
      <w:bookmarkStart w:id="191" w:name="_Toc62495939"/>
      <w:bookmarkStart w:id="192" w:name="_Toc523215228"/>
      <w:bookmarkStart w:id="193" w:name="_Toc523215447"/>
      <w:bookmarkStart w:id="194" w:name="_Toc523215554"/>
      <w:bookmarkStart w:id="195" w:name="_Toc523215609"/>
      <w:bookmarkEnd w:id="186"/>
      <w:r w:rsidRPr="00F830E5">
        <w:rPr>
          <w:sz w:val="28"/>
          <w:szCs w:val="28"/>
        </w:rPr>
        <w:t>1.3</w:t>
      </w:r>
      <w:r w:rsidR="00DA140F" w:rsidRPr="00F830E5">
        <w:rPr>
          <w:sz w:val="28"/>
          <w:szCs w:val="28"/>
        </w:rPr>
        <w:t>.2.1. Kè chống sạt lở xã Hiền Ninh</w:t>
      </w:r>
    </w:p>
    <w:p w:rsidR="00DA140F" w:rsidRPr="00F830E5" w:rsidRDefault="00DA140F" w:rsidP="00F830E5">
      <w:pPr>
        <w:pStyle w:val="Heading2"/>
        <w:keepNext/>
        <w:spacing w:before="0" w:beforeAutospacing="0" w:after="0" w:afterAutospacing="0" w:line="288" w:lineRule="auto"/>
        <w:jc w:val="both"/>
        <w:rPr>
          <w:sz w:val="28"/>
          <w:szCs w:val="28"/>
        </w:rPr>
      </w:pPr>
      <w:r w:rsidRPr="00F830E5">
        <w:rPr>
          <w:sz w:val="28"/>
          <w:szCs w:val="28"/>
        </w:rPr>
        <w:t xml:space="preserve">a. Phương </w:t>
      </w:r>
      <w:proofErr w:type="gramStart"/>
      <w:r w:rsidRPr="00F830E5">
        <w:rPr>
          <w:sz w:val="28"/>
          <w:szCs w:val="28"/>
        </w:rPr>
        <w:t>án</w:t>
      </w:r>
      <w:proofErr w:type="gramEnd"/>
      <w:r w:rsidRPr="00F830E5">
        <w:rPr>
          <w:sz w:val="28"/>
          <w:szCs w:val="28"/>
        </w:rPr>
        <w:t xml:space="preserve"> kỹ thuật công nghệ</w:t>
      </w:r>
      <w:bookmarkEnd w:id="191"/>
      <w:bookmarkEnd w:id="192"/>
      <w:bookmarkEnd w:id="193"/>
      <w:bookmarkEnd w:id="194"/>
      <w:bookmarkEnd w:id="195"/>
      <w:r w:rsidRPr="00F830E5">
        <w:rPr>
          <w:sz w:val="28"/>
          <w:szCs w:val="28"/>
        </w:rPr>
        <w:t>:</w:t>
      </w:r>
    </w:p>
    <w:p w:rsidR="00DA140F" w:rsidRPr="00F830E5" w:rsidRDefault="00DA140F" w:rsidP="00F830E5">
      <w:pPr>
        <w:spacing w:line="288" w:lineRule="auto"/>
        <w:rPr>
          <w:rFonts w:ascii="Times New Roman" w:hAnsi="Times New Roman"/>
          <w:b/>
          <w:lang/>
        </w:rPr>
      </w:pPr>
      <w:r w:rsidRPr="00F830E5">
        <w:rPr>
          <w:rFonts w:ascii="Times New Roman" w:hAnsi="Times New Roman"/>
          <w:b/>
          <w:lang/>
        </w:rPr>
        <w:t>*. Loại, cấp công trình</w:t>
      </w:r>
    </w:p>
    <w:p w:rsidR="00DA140F" w:rsidRPr="00F830E5" w:rsidRDefault="00DA140F" w:rsidP="00F830E5">
      <w:pPr>
        <w:spacing w:line="288" w:lineRule="auto"/>
        <w:ind w:firstLine="567"/>
        <w:jc w:val="both"/>
        <w:rPr>
          <w:rFonts w:ascii="Times New Roman" w:hAnsi="Times New Roman"/>
          <w:lang/>
        </w:rPr>
      </w:pPr>
      <w:r w:rsidRPr="00F830E5">
        <w:rPr>
          <w:rFonts w:ascii="Times New Roman" w:hAnsi="Times New Roman"/>
          <w:lang/>
        </w:rPr>
        <w:lastRenderedPageBreak/>
        <w:t xml:space="preserve">Do khu vực ở đây không được phân loại đê </w:t>
      </w:r>
      <w:proofErr w:type="gramStart"/>
      <w:r w:rsidRPr="00F830E5">
        <w:rPr>
          <w:rFonts w:ascii="Times New Roman" w:hAnsi="Times New Roman"/>
          <w:lang/>
        </w:rPr>
        <w:t>theo</w:t>
      </w:r>
      <w:proofErr w:type="gramEnd"/>
      <w:r w:rsidRPr="00F830E5">
        <w:rPr>
          <w:rFonts w:ascii="Times New Roman" w:hAnsi="Times New Roman"/>
          <w:lang/>
        </w:rPr>
        <w:t xml:space="preserve"> Quyết định 33/2016/QĐ-UBND ngày 26/10/2016 của UBND tỉnh. Do vậy, xác định </w:t>
      </w:r>
      <w:proofErr w:type="gramStart"/>
      <w:r w:rsidRPr="00F830E5">
        <w:rPr>
          <w:rFonts w:ascii="Times New Roman" w:hAnsi="Times New Roman"/>
          <w:lang/>
        </w:rPr>
        <w:t>theo</w:t>
      </w:r>
      <w:proofErr w:type="gramEnd"/>
      <w:r w:rsidRPr="00F830E5">
        <w:rPr>
          <w:rFonts w:ascii="Times New Roman" w:hAnsi="Times New Roman"/>
          <w:lang/>
        </w:rPr>
        <w:t xml:space="preserve"> cấp công trình theo TCVN 8419:2010 – Thiết kế công trình bảo vệ bờ sông để chống lũ, cụ thể:</w:t>
      </w:r>
    </w:p>
    <w:p w:rsidR="00DA140F" w:rsidRPr="00F830E5" w:rsidRDefault="00DA140F" w:rsidP="00F830E5">
      <w:pPr>
        <w:spacing w:line="288" w:lineRule="auto"/>
        <w:ind w:firstLine="567"/>
        <w:jc w:val="both"/>
        <w:rPr>
          <w:rFonts w:ascii="Times New Roman" w:hAnsi="Times New Roman"/>
          <w:lang/>
        </w:rPr>
      </w:pPr>
      <w:r w:rsidRPr="00F830E5">
        <w:rPr>
          <w:rFonts w:ascii="Times New Roman" w:hAnsi="Times New Roman"/>
          <w:lang/>
        </w:rPr>
        <w:t>- Loại công trình: công trình nông nghiệp và PTNT;</w:t>
      </w:r>
    </w:p>
    <w:p w:rsidR="00DA140F" w:rsidRPr="00F830E5" w:rsidRDefault="00DA140F" w:rsidP="00F830E5">
      <w:pPr>
        <w:spacing w:line="288" w:lineRule="auto"/>
        <w:ind w:firstLine="567"/>
        <w:jc w:val="both"/>
        <w:rPr>
          <w:rFonts w:ascii="Times New Roman" w:hAnsi="Times New Roman"/>
          <w:lang/>
        </w:rPr>
      </w:pPr>
      <w:r w:rsidRPr="00F830E5">
        <w:rPr>
          <w:rFonts w:ascii="Times New Roman" w:hAnsi="Times New Roman"/>
          <w:lang/>
        </w:rPr>
        <w:t>- Cấp công trình: Cấp IV.</w:t>
      </w:r>
    </w:p>
    <w:p w:rsidR="00DA140F" w:rsidRPr="00F830E5" w:rsidRDefault="00DA140F" w:rsidP="00F830E5">
      <w:pPr>
        <w:spacing w:line="288" w:lineRule="auto"/>
        <w:jc w:val="both"/>
        <w:rPr>
          <w:rFonts w:ascii="Times New Roman" w:hAnsi="Times New Roman"/>
          <w:b/>
          <w:lang/>
        </w:rPr>
      </w:pPr>
      <w:r w:rsidRPr="00F830E5">
        <w:rPr>
          <w:rFonts w:ascii="Times New Roman" w:hAnsi="Times New Roman"/>
          <w:b/>
          <w:lang/>
        </w:rPr>
        <w:t>*. Các chỉ tiêu, hệ số, tần suất thiết kế:</w:t>
      </w:r>
    </w:p>
    <w:p w:rsidR="00DA140F" w:rsidRPr="00F830E5" w:rsidRDefault="00DA140F" w:rsidP="00F830E5">
      <w:pPr>
        <w:spacing w:line="288" w:lineRule="auto"/>
        <w:jc w:val="both"/>
        <w:rPr>
          <w:rFonts w:ascii="Times New Roman" w:hAnsi="Times New Roman"/>
          <w:lang/>
        </w:rPr>
      </w:pPr>
      <w:r w:rsidRPr="00F830E5">
        <w:rPr>
          <w:rFonts w:ascii="Times New Roman" w:hAnsi="Times New Roman"/>
          <w:lang/>
        </w:rPr>
        <w:tab/>
        <w:t>- Tần suất thiết kế P</w:t>
      </w:r>
      <w:r w:rsidRPr="00F830E5">
        <w:rPr>
          <w:rFonts w:ascii="Times New Roman" w:hAnsi="Times New Roman"/>
          <w:vertAlign w:val="subscript"/>
          <w:lang/>
        </w:rPr>
        <w:t>tk</w:t>
      </w:r>
      <w:r w:rsidRPr="00F830E5">
        <w:rPr>
          <w:rFonts w:ascii="Times New Roman" w:hAnsi="Times New Roman"/>
          <w:lang/>
        </w:rPr>
        <w:t xml:space="preserve"> = 5%; </w:t>
      </w:r>
    </w:p>
    <w:p w:rsidR="00DA140F" w:rsidRPr="00F830E5" w:rsidRDefault="00DA140F" w:rsidP="00F830E5">
      <w:pPr>
        <w:spacing w:line="288" w:lineRule="auto"/>
        <w:jc w:val="both"/>
        <w:rPr>
          <w:rFonts w:ascii="Times New Roman" w:hAnsi="Times New Roman"/>
          <w:lang/>
        </w:rPr>
      </w:pPr>
      <w:r w:rsidRPr="00F830E5">
        <w:rPr>
          <w:rFonts w:ascii="Times New Roman" w:hAnsi="Times New Roman"/>
          <w:lang/>
        </w:rPr>
        <w:tab/>
        <w:t>- Mức đảm bảo thiết kế P = 95%.</w:t>
      </w:r>
    </w:p>
    <w:p w:rsidR="00DA140F" w:rsidRPr="00F830E5" w:rsidRDefault="00DA140F" w:rsidP="00F830E5">
      <w:pPr>
        <w:spacing w:line="288" w:lineRule="auto"/>
        <w:jc w:val="both"/>
        <w:rPr>
          <w:rFonts w:ascii="Times New Roman" w:hAnsi="Times New Roman"/>
          <w:lang/>
        </w:rPr>
      </w:pPr>
      <w:r w:rsidRPr="00F830E5">
        <w:rPr>
          <w:rFonts w:ascii="Times New Roman" w:hAnsi="Times New Roman"/>
          <w:lang/>
        </w:rPr>
        <w:tab/>
        <w:t>- Vận tốc gió tính toán P = 4%.</w:t>
      </w:r>
    </w:p>
    <w:p w:rsidR="00DA140F" w:rsidRPr="00F830E5" w:rsidRDefault="00DA140F" w:rsidP="00F830E5">
      <w:pPr>
        <w:spacing w:line="288" w:lineRule="auto"/>
        <w:ind w:firstLine="567"/>
        <w:rPr>
          <w:rFonts w:ascii="Times New Roman" w:hAnsi="Times New Roman"/>
          <w:lang/>
        </w:rPr>
      </w:pPr>
      <w:r w:rsidRPr="00F830E5">
        <w:rPr>
          <w:rFonts w:ascii="Times New Roman" w:hAnsi="Times New Roman"/>
          <w:lang/>
        </w:rPr>
        <w:t>- Trị số Gradient thấm cho phép của thân đê: [J] = 0</w:t>
      </w:r>
      <w:proofErr w:type="gramStart"/>
      <w:r w:rsidRPr="00F830E5">
        <w:rPr>
          <w:rFonts w:ascii="Times New Roman" w:hAnsi="Times New Roman"/>
          <w:lang/>
        </w:rPr>
        <w:t>,9</w:t>
      </w:r>
      <w:proofErr w:type="gramEnd"/>
      <w:r w:rsidRPr="00F830E5">
        <w:rPr>
          <w:rFonts w:ascii="Times New Roman" w:hAnsi="Times New Roman"/>
          <w:lang/>
        </w:rPr>
        <w:t>;</w:t>
      </w:r>
    </w:p>
    <w:p w:rsidR="00DA140F" w:rsidRPr="00F830E5" w:rsidRDefault="00DA140F" w:rsidP="00F830E5">
      <w:pPr>
        <w:spacing w:line="288" w:lineRule="auto"/>
        <w:ind w:firstLine="567"/>
        <w:rPr>
          <w:rFonts w:ascii="Times New Roman" w:hAnsi="Times New Roman"/>
          <w:lang/>
        </w:rPr>
      </w:pPr>
      <w:r w:rsidRPr="00F830E5">
        <w:rPr>
          <w:rFonts w:ascii="Times New Roman" w:hAnsi="Times New Roman"/>
          <w:lang/>
        </w:rPr>
        <w:t xml:space="preserve">- Hệ số </w:t>
      </w:r>
      <w:proofErr w:type="gramStart"/>
      <w:r w:rsidRPr="00F830E5">
        <w:rPr>
          <w:rFonts w:ascii="Times New Roman" w:hAnsi="Times New Roman"/>
          <w:lang/>
        </w:rPr>
        <w:t>an</w:t>
      </w:r>
      <w:proofErr w:type="gramEnd"/>
      <w:r w:rsidRPr="00F830E5">
        <w:rPr>
          <w:rFonts w:ascii="Times New Roman" w:hAnsi="Times New Roman"/>
          <w:lang/>
        </w:rPr>
        <w:t xml:space="preserve"> toàn chống trượt, lật: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0"/>
        <w:gridCol w:w="1880"/>
        <w:gridCol w:w="1880"/>
      </w:tblGrid>
      <w:tr w:rsidR="00DA140F" w:rsidRPr="00F830E5" w:rsidTr="00DA140F">
        <w:trPr>
          <w:jc w:val="center"/>
        </w:trPr>
        <w:tc>
          <w:tcPr>
            <w:tcW w:w="1880" w:type="dxa"/>
            <w:shd w:val="clear" w:color="auto" w:fill="auto"/>
          </w:tcPr>
          <w:p w:rsidR="00DA140F" w:rsidRPr="00F830E5" w:rsidRDefault="00DA140F" w:rsidP="00F830E5">
            <w:pPr>
              <w:spacing w:line="288" w:lineRule="auto"/>
              <w:jc w:val="center"/>
              <w:rPr>
                <w:rFonts w:ascii="Times New Roman" w:hAnsi="Times New Roman"/>
                <w:b/>
                <w:lang/>
              </w:rPr>
            </w:pPr>
            <w:r w:rsidRPr="00F830E5">
              <w:rPr>
                <w:rFonts w:ascii="Times New Roman" w:hAnsi="Times New Roman"/>
                <w:b/>
                <w:lang/>
              </w:rPr>
              <w:t>Tổ hợp</w:t>
            </w:r>
          </w:p>
        </w:tc>
        <w:tc>
          <w:tcPr>
            <w:tcW w:w="1880" w:type="dxa"/>
            <w:shd w:val="clear" w:color="auto" w:fill="auto"/>
          </w:tcPr>
          <w:p w:rsidR="00DA140F" w:rsidRPr="00F830E5" w:rsidRDefault="00DA140F" w:rsidP="00F830E5">
            <w:pPr>
              <w:spacing w:line="288" w:lineRule="auto"/>
              <w:jc w:val="center"/>
              <w:rPr>
                <w:rFonts w:ascii="Times New Roman" w:hAnsi="Times New Roman"/>
                <w:b/>
                <w:lang/>
              </w:rPr>
            </w:pPr>
            <w:r w:rsidRPr="00F830E5">
              <w:rPr>
                <w:rFonts w:ascii="Times New Roman" w:hAnsi="Times New Roman"/>
                <w:b/>
                <w:lang/>
              </w:rPr>
              <w:t>Chống trượt</w:t>
            </w:r>
          </w:p>
        </w:tc>
        <w:tc>
          <w:tcPr>
            <w:tcW w:w="1880" w:type="dxa"/>
            <w:shd w:val="clear" w:color="auto" w:fill="auto"/>
          </w:tcPr>
          <w:p w:rsidR="00DA140F" w:rsidRPr="00F830E5" w:rsidRDefault="00DA140F" w:rsidP="00F830E5">
            <w:pPr>
              <w:spacing w:line="288" w:lineRule="auto"/>
              <w:jc w:val="center"/>
              <w:rPr>
                <w:rFonts w:ascii="Times New Roman" w:hAnsi="Times New Roman"/>
                <w:b/>
                <w:lang/>
              </w:rPr>
            </w:pPr>
            <w:r w:rsidRPr="00F830E5">
              <w:rPr>
                <w:rFonts w:ascii="Times New Roman" w:hAnsi="Times New Roman"/>
                <w:b/>
                <w:lang/>
              </w:rPr>
              <w:t>Chống lật</w:t>
            </w:r>
          </w:p>
        </w:tc>
      </w:tr>
      <w:tr w:rsidR="00DA140F" w:rsidRPr="00F830E5" w:rsidTr="00DA140F">
        <w:trPr>
          <w:jc w:val="center"/>
        </w:trPr>
        <w:tc>
          <w:tcPr>
            <w:tcW w:w="1880" w:type="dxa"/>
            <w:shd w:val="clear" w:color="auto" w:fill="auto"/>
          </w:tcPr>
          <w:p w:rsidR="00DA140F" w:rsidRPr="00F830E5" w:rsidRDefault="00DA140F" w:rsidP="00F830E5">
            <w:pPr>
              <w:spacing w:line="288" w:lineRule="auto"/>
              <w:jc w:val="center"/>
              <w:rPr>
                <w:rFonts w:ascii="Times New Roman" w:hAnsi="Times New Roman"/>
                <w:lang/>
              </w:rPr>
            </w:pPr>
            <w:r w:rsidRPr="00F830E5">
              <w:rPr>
                <w:rFonts w:ascii="Times New Roman" w:hAnsi="Times New Roman"/>
                <w:lang/>
              </w:rPr>
              <w:t>Cơ bản</w:t>
            </w:r>
          </w:p>
        </w:tc>
        <w:tc>
          <w:tcPr>
            <w:tcW w:w="1880" w:type="dxa"/>
            <w:shd w:val="clear" w:color="auto" w:fill="auto"/>
          </w:tcPr>
          <w:p w:rsidR="00DA140F" w:rsidRPr="00F830E5" w:rsidRDefault="00DA140F" w:rsidP="00F830E5">
            <w:pPr>
              <w:spacing w:line="288" w:lineRule="auto"/>
              <w:jc w:val="center"/>
              <w:rPr>
                <w:rFonts w:ascii="Times New Roman" w:hAnsi="Times New Roman"/>
                <w:lang/>
              </w:rPr>
            </w:pPr>
            <w:r w:rsidRPr="00F830E5">
              <w:rPr>
                <w:rFonts w:ascii="Times New Roman" w:hAnsi="Times New Roman"/>
                <w:lang/>
              </w:rPr>
              <w:t>1,15</w:t>
            </w:r>
          </w:p>
        </w:tc>
        <w:tc>
          <w:tcPr>
            <w:tcW w:w="1880" w:type="dxa"/>
            <w:shd w:val="clear" w:color="auto" w:fill="auto"/>
          </w:tcPr>
          <w:p w:rsidR="00DA140F" w:rsidRPr="00F830E5" w:rsidRDefault="00DA140F" w:rsidP="00F830E5">
            <w:pPr>
              <w:spacing w:line="288" w:lineRule="auto"/>
              <w:jc w:val="center"/>
              <w:rPr>
                <w:rFonts w:ascii="Times New Roman" w:hAnsi="Times New Roman"/>
                <w:lang/>
              </w:rPr>
            </w:pPr>
            <w:r w:rsidRPr="00F830E5">
              <w:rPr>
                <w:rFonts w:ascii="Times New Roman" w:hAnsi="Times New Roman"/>
                <w:lang/>
              </w:rPr>
              <w:t>1,4</w:t>
            </w:r>
          </w:p>
        </w:tc>
      </w:tr>
      <w:tr w:rsidR="00DA140F" w:rsidRPr="00F830E5" w:rsidTr="00DA140F">
        <w:trPr>
          <w:jc w:val="center"/>
        </w:trPr>
        <w:tc>
          <w:tcPr>
            <w:tcW w:w="1880" w:type="dxa"/>
            <w:shd w:val="clear" w:color="auto" w:fill="auto"/>
          </w:tcPr>
          <w:p w:rsidR="00DA140F" w:rsidRPr="00F830E5" w:rsidRDefault="00DA140F" w:rsidP="00F830E5">
            <w:pPr>
              <w:spacing w:line="288" w:lineRule="auto"/>
              <w:jc w:val="center"/>
              <w:rPr>
                <w:rFonts w:ascii="Times New Roman" w:hAnsi="Times New Roman"/>
                <w:lang/>
              </w:rPr>
            </w:pPr>
            <w:r w:rsidRPr="00F830E5">
              <w:rPr>
                <w:rFonts w:ascii="Times New Roman" w:hAnsi="Times New Roman"/>
                <w:lang/>
              </w:rPr>
              <w:t>Đặc biệt</w:t>
            </w:r>
          </w:p>
        </w:tc>
        <w:tc>
          <w:tcPr>
            <w:tcW w:w="1880" w:type="dxa"/>
            <w:shd w:val="clear" w:color="auto" w:fill="auto"/>
          </w:tcPr>
          <w:p w:rsidR="00DA140F" w:rsidRPr="00F830E5" w:rsidRDefault="00DA140F" w:rsidP="00F830E5">
            <w:pPr>
              <w:spacing w:line="288" w:lineRule="auto"/>
              <w:jc w:val="center"/>
              <w:rPr>
                <w:rFonts w:ascii="Times New Roman" w:hAnsi="Times New Roman"/>
                <w:lang/>
              </w:rPr>
            </w:pPr>
            <w:r w:rsidRPr="00F830E5">
              <w:rPr>
                <w:rFonts w:ascii="Times New Roman" w:hAnsi="Times New Roman"/>
                <w:lang/>
              </w:rPr>
              <w:t>1,05</w:t>
            </w:r>
          </w:p>
        </w:tc>
        <w:tc>
          <w:tcPr>
            <w:tcW w:w="1880" w:type="dxa"/>
            <w:shd w:val="clear" w:color="auto" w:fill="auto"/>
          </w:tcPr>
          <w:p w:rsidR="00DA140F" w:rsidRPr="00F830E5" w:rsidRDefault="00DA140F" w:rsidP="00F830E5">
            <w:pPr>
              <w:spacing w:line="288" w:lineRule="auto"/>
              <w:jc w:val="center"/>
              <w:rPr>
                <w:rFonts w:ascii="Times New Roman" w:hAnsi="Times New Roman"/>
                <w:lang/>
              </w:rPr>
            </w:pPr>
            <w:r w:rsidRPr="00F830E5">
              <w:rPr>
                <w:rFonts w:ascii="Times New Roman" w:hAnsi="Times New Roman"/>
                <w:lang/>
              </w:rPr>
              <w:t>1,3</w:t>
            </w:r>
          </w:p>
        </w:tc>
      </w:tr>
    </w:tbl>
    <w:p w:rsidR="00DA140F" w:rsidRPr="00F830E5" w:rsidRDefault="00DA140F" w:rsidP="00F830E5">
      <w:pPr>
        <w:spacing w:line="288" w:lineRule="auto"/>
        <w:ind w:firstLine="567"/>
        <w:rPr>
          <w:rFonts w:ascii="Times New Roman" w:hAnsi="Times New Roman"/>
          <w:lang/>
        </w:rPr>
      </w:pPr>
      <w:r w:rsidRPr="00F830E5">
        <w:rPr>
          <w:rFonts w:ascii="Times New Roman" w:hAnsi="Times New Roman"/>
          <w:lang/>
        </w:rPr>
        <w:t xml:space="preserve"> - Độ gia cao </w:t>
      </w:r>
      <w:proofErr w:type="gramStart"/>
      <w:r w:rsidRPr="00F830E5">
        <w:rPr>
          <w:rFonts w:ascii="Times New Roman" w:hAnsi="Times New Roman"/>
          <w:lang/>
        </w:rPr>
        <w:t>an</w:t>
      </w:r>
      <w:proofErr w:type="gramEnd"/>
      <w:r w:rsidRPr="00F830E5">
        <w:rPr>
          <w:rFonts w:ascii="Times New Roman" w:hAnsi="Times New Roman"/>
          <w:lang/>
        </w:rPr>
        <w:t xml:space="preserve"> toàn của tuyến kè: a = 0,2m.</w:t>
      </w:r>
    </w:p>
    <w:p w:rsidR="00DA140F" w:rsidRPr="00F830E5" w:rsidRDefault="00DA140F" w:rsidP="00F830E5">
      <w:pPr>
        <w:spacing w:line="288" w:lineRule="auto"/>
        <w:ind w:firstLine="567"/>
        <w:rPr>
          <w:rFonts w:ascii="Times New Roman" w:hAnsi="Times New Roman"/>
          <w:lang/>
        </w:rPr>
      </w:pPr>
      <w:r w:rsidRPr="00F830E5">
        <w:rPr>
          <w:rFonts w:ascii="Times New Roman" w:hAnsi="Times New Roman"/>
          <w:lang/>
        </w:rPr>
        <w:t>- Chiều rộng tối thiểu của mặt đỉnh kè: B = 3,0m</w:t>
      </w:r>
    </w:p>
    <w:p w:rsidR="00DA140F" w:rsidRPr="00F830E5" w:rsidRDefault="00DA140F" w:rsidP="00F830E5">
      <w:pPr>
        <w:pStyle w:val="Heading2"/>
        <w:spacing w:before="0" w:beforeAutospacing="0" w:after="0" w:afterAutospacing="0" w:line="288" w:lineRule="auto"/>
        <w:rPr>
          <w:sz w:val="28"/>
          <w:szCs w:val="28"/>
        </w:rPr>
      </w:pPr>
      <w:bookmarkStart w:id="196" w:name="_Toc62495942"/>
      <w:r w:rsidRPr="00F830E5">
        <w:rPr>
          <w:sz w:val="28"/>
          <w:szCs w:val="28"/>
        </w:rPr>
        <w:t xml:space="preserve">b. Tính toán xác định mặt cắt tuyến kè </w:t>
      </w:r>
      <w:bookmarkStart w:id="197" w:name="_Toc293667766"/>
      <w:bookmarkStart w:id="198" w:name="_Toc523061975"/>
      <w:bookmarkStart w:id="199" w:name="_Toc523062220"/>
      <w:bookmarkEnd w:id="196"/>
    </w:p>
    <w:p w:rsidR="00DA140F" w:rsidRPr="00F830E5" w:rsidRDefault="00DA140F" w:rsidP="00F830E5">
      <w:pPr>
        <w:pStyle w:val="Heading3"/>
        <w:keepNext/>
        <w:spacing w:before="0" w:beforeAutospacing="0" w:after="0" w:afterAutospacing="0" w:line="288" w:lineRule="auto"/>
        <w:rPr>
          <w:rFonts w:ascii=".VnTime" w:hAnsi=".VnTime"/>
          <w:sz w:val="28"/>
          <w:szCs w:val="28"/>
        </w:rPr>
      </w:pPr>
      <w:bookmarkStart w:id="200" w:name="_Toc62495943"/>
      <w:r w:rsidRPr="00F830E5">
        <w:rPr>
          <w:rFonts w:ascii=".VnTime" w:hAnsi=".VnTime"/>
          <w:sz w:val="28"/>
          <w:szCs w:val="28"/>
        </w:rPr>
        <w:t>* X¸c ®Þnh c¸c tham sè thiÕt kÕ mÆt c¾t tuyÕn kÌ</w:t>
      </w:r>
      <w:bookmarkEnd w:id="197"/>
      <w:r w:rsidRPr="00F830E5">
        <w:rPr>
          <w:rFonts w:ascii=".VnTime" w:hAnsi=".VnTime"/>
          <w:sz w:val="28"/>
          <w:szCs w:val="28"/>
        </w:rPr>
        <w:t>:</w:t>
      </w:r>
      <w:bookmarkEnd w:id="198"/>
      <w:bookmarkEnd w:id="199"/>
      <w:bookmarkEnd w:id="200"/>
      <w:r w:rsidRPr="00F830E5">
        <w:rPr>
          <w:rFonts w:ascii=".VnTime" w:hAnsi=".VnTime"/>
          <w:sz w:val="28"/>
          <w:szCs w:val="28"/>
        </w:rPr>
        <w:t xml:space="preserve"> </w:t>
      </w:r>
    </w:p>
    <w:p w:rsidR="00DA140F" w:rsidRPr="00F830E5" w:rsidRDefault="00DA140F" w:rsidP="00F830E5">
      <w:pPr>
        <w:keepNext/>
        <w:tabs>
          <w:tab w:val="left" w:pos="1080"/>
        </w:tabs>
        <w:spacing w:line="288" w:lineRule="auto"/>
        <w:ind w:left="567"/>
        <w:jc w:val="both"/>
        <w:outlineLvl w:val="1"/>
        <w:rPr>
          <w:rFonts w:ascii="Times New Roman" w:hAnsi="Times New Roman"/>
          <w:b/>
          <w:bCs/>
          <w:iCs/>
          <w:color w:val="000000"/>
        </w:rPr>
      </w:pPr>
      <w:bookmarkStart w:id="201" w:name="_Toc245807019"/>
      <w:bookmarkStart w:id="202" w:name="_Toc293667771"/>
      <w:bookmarkStart w:id="203" w:name="_Toc523061977"/>
      <w:bookmarkStart w:id="204" w:name="_Toc523062222"/>
      <w:bookmarkStart w:id="205" w:name="_Toc523215232"/>
      <w:bookmarkStart w:id="206" w:name="_Toc523215451"/>
      <w:bookmarkStart w:id="207" w:name="_Toc523215558"/>
      <w:bookmarkStart w:id="208" w:name="_Toc523215613"/>
      <w:bookmarkStart w:id="209" w:name="_Toc523215699"/>
      <w:bookmarkStart w:id="210" w:name="_Toc523215820"/>
      <w:bookmarkStart w:id="211" w:name="_Toc62495944"/>
      <w:r w:rsidRPr="00F830E5">
        <w:rPr>
          <w:rFonts w:ascii="Times New Roman" w:hAnsi="Times New Roman"/>
          <w:b/>
          <w:bCs/>
          <w:iCs/>
          <w:color w:val="000000"/>
        </w:rPr>
        <w:t xml:space="preserve">.Tính </w:t>
      </w:r>
      <w:proofErr w:type="gramStart"/>
      <w:r w:rsidRPr="00F830E5">
        <w:rPr>
          <w:rFonts w:ascii="Times New Roman" w:hAnsi="Times New Roman"/>
          <w:b/>
          <w:bCs/>
          <w:iCs/>
          <w:color w:val="000000"/>
        </w:rPr>
        <w:t>toán  cao</w:t>
      </w:r>
      <w:proofErr w:type="gramEnd"/>
      <w:r w:rsidRPr="00F830E5">
        <w:rPr>
          <w:rFonts w:ascii="Times New Roman" w:hAnsi="Times New Roman"/>
          <w:b/>
          <w:bCs/>
          <w:iCs/>
          <w:color w:val="000000"/>
        </w:rPr>
        <w:t xml:space="preserve"> trình chân kè</w:t>
      </w:r>
      <w:bookmarkEnd w:id="201"/>
      <w:bookmarkEnd w:id="202"/>
      <w:r w:rsidRPr="00F830E5">
        <w:rPr>
          <w:rFonts w:ascii="Times New Roman" w:hAnsi="Times New Roman"/>
          <w:b/>
          <w:bCs/>
          <w:iCs/>
          <w:color w:val="000000"/>
        </w:rPr>
        <w:t>:</w:t>
      </w:r>
      <w:bookmarkEnd w:id="203"/>
      <w:bookmarkEnd w:id="204"/>
      <w:bookmarkEnd w:id="205"/>
      <w:bookmarkEnd w:id="206"/>
      <w:bookmarkEnd w:id="207"/>
      <w:bookmarkEnd w:id="208"/>
      <w:bookmarkEnd w:id="209"/>
      <w:bookmarkEnd w:id="210"/>
      <w:bookmarkEnd w:id="211"/>
    </w:p>
    <w:p w:rsidR="00DA140F" w:rsidRPr="00F830E5" w:rsidRDefault="00DA140F" w:rsidP="00F830E5">
      <w:pPr>
        <w:tabs>
          <w:tab w:val="left" w:pos="720"/>
        </w:tabs>
        <w:spacing w:line="288" w:lineRule="auto"/>
        <w:ind w:firstLine="720"/>
        <w:jc w:val="both"/>
        <w:rPr>
          <w:lang w:val="nl-NL"/>
        </w:rPr>
      </w:pPr>
      <w:r w:rsidRPr="00F830E5">
        <w:rPr>
          <w:lang w:val="nl-NL"/>
        </w:rPr>
        <w:t xml:space="preserve">- Cao tr×nh ®Ønh ch©n kÌ tÝnh theo c«ng thøc: </w:t>
      </w:r>
    </w:p>
    <w:p w:rsidR="00DA140F" w:rsidRPr="00F830E5" w:rsidRDefault="00DA140F" w:rsidP="00F830E5">
      <w:pPr>
        <w:spacing w:line="288" w:lineRule="auto"/>
        <w:ind w:firstLine="567"/>
        <w:jc w:val="both"/>
      </w:pPr>
      <w:proofErr w:type="gramStart"/>
      <w:r w:rsidRPr="00F830E5">
        <w:t>§­îc lÊy cao h¬n mùc n­íc kiÖt øng víi tÇn suÊt 95% tèi thiÓu b»ng 0,50m.</w:t>
      </w:r>
      <w:proofErr w:type="gramEnd"/>
      <w:r w:rsidRPr="00F830E5">
        <w:t xml:space="preserve"> </w:t>
      </w:r>
      <w:proofErr w:type="gramStart"/>
      <w:r w:rsidRPr="00F830E5">
        <w:t>§ång thêi ®èi chiÕu víi mùc n­íc s«ng t¹i thêi ®iÓm kh¶o s¸t phôc vô lËp thiÕt kÕ b¶n vÏ thi c«ng ®Ó lùa chän cho phï hîp.</w:t>
      </w:r>
      <w:proofErr w:type="gramEnd"/>
    </w:p>
    <w:p w:rsidR="00DA140F" w:rsidRPr="00F830E5" w:rsidRDefault="00DA140F" w:rsidP="00F830E5">
      <w:pPr>
        <w:pStyle w:val="BodyText"/>
        <w:spacing w:after="0" w:line="288" w:lineRule="auto"/>
        <w:ind w:left="720" w:firstLine="720"/>
        <w:rPr>
          <w:sz w:val="28"/>
          <w:szCs w:val="28"/>
          <w:lang w:val="pt-BR"/>
        </w:rPr>
      </w:pPr>
      <w:r w:rsidRPr="00F830E5">
        <w:rPr>
          <w:sz w:val="28"/>
          <w:szCs w:val="28"/>
        </w:rPr>
        <w:t xml:space="preserve">+ TriÒu kiÖt tÇn suÊt P=95% </w:t>
      </w:r>
      <w:r w:rsidRPr="00F830E5">
        <w:rPr>
          <w:sz w:val="28"/>
          <w:szCs w:val="28"/>
          <w:lang w:val="pt-BR"/>
        </w:rPr>
        <w:t xml:space="preserve">vµ </w:t>
      </w:r>
      <w:proofErr w:type="gramStart"/>
      <w:r w:rsidRPr="00F830E5">
        <w:rPr>
          <w:sz w:val="28"/>
          <w:szCs w:val="28"/>
          <w:lang w:val="pt-BR"/>
        </w:rPr>
        <w:t>H</w:t>
      </w:r>
      <w:r w:rsidRPr="00F830E5">
        <w:rPr>
          <w:sz w:val="28"/>
          <w:szCs w:val="28"/>
          <w:vertAlign w:val="subscript"/>
          <w:lang w:val="pt-BR"/>
        </w:rPr>
        <w:t>(</w:t>
      </w:r>
      <w:proofErr w:type="gramEnd"/>
      <w:r w:rsidRPr="00F830E5">
        <w:rPr>
          <w:sz w:val="28"/>
          <w:szCs w:val="28"/>
          <w:vertAlign w:val="subscript"/>
          <w:lang w:val="pt-BR"/>
        </w:rPr>
        <w:t>P=9</w:t>
      </w:r>
      <w:r w:rsidRPr="00F830E5">
        <w:rPr>
          <w:sz w:val="28"/>
          <w:szCs w:val="28"/>
          <w:vertAlign w:val="subscript"/>
        </w:rPr>
        <w:t>5</w:t>
      </w:r>
      <w:r w:rsidRPr="00F830E5">
        <w:rPr>
          <w:sz w:val="28"/>
          <w:szCs w:val="28"/>
          <w:vertAlign w:val="subscript"/>
          <w:lang w:val="pt-BR"/>
        </w:rPr>
        <w:t xml:space="preserve">%) </w:t>
      </w:r>
      <w:r w:rsidRPr="00F830E5">
        <w:rPr>
          <w:sz w:val="28"/>
          <w:szCs w:val="28"/>
          <w:lang w:val="pt-BR"/>
        </w:rPr>
        <w:t>=-</w:t>
      </w:r>
      <w:r w:rsidRPr="00F830E5">
        <w:rPr>
          <w:sz w:val="28"/>
          <w:szCs w:val="28"/>
          <w:lang w:val="vi-VN"/>
        </w:rPr>
        <w:t>0</w:t>
      </w:r>
      <w:r w:rsidRPr="00F830E5">
        <w:rPr>
          <w:sz w:val="28"/>
          <w:szCs w:val="28"/>
        </w:rPr>
        <w:t>,61</w:t>
      </w:r>
      <w:r w:rsidRPr="00F830E5">
        <w:rPr>
          <w:sz w:val="28"/>
          <w:szCs w:val="28"/>
          <w:lang w:val="vi-VN"/>
        </w:rPr>
        <w:t>9</w:t>
      </w:r>
      <w:r w:rsidRPr="00F830E5">
        <w:rPr>
          <w:sz w:val="28"/>
          <w:szCs w:val="28"/>
          <w:lang w:val="pt-BR"/>
        </w:rPr>
        <w:t xml:space="preserve"> m.</w:t>
      </w:r>
    </w:p>
    <w:p w:rsidR="00DA140F" w:rsidRPr="00F830E5" w:rsidRDefault="00DA140F" w:rsidP="00F830E5">
      <w:pPr>
        <w:pStyle w:val="BodyText"/>
        <w:tabs>
          <w:tab w:val="left" w:pos="709"/>
        </w:tabs>
        <w:spacing w:after="0" w:line="288" w:lineRule="auto"/>
        <w:ind w:firstLine="567"/>
        <w:rPr>
          <w:sz w:val="28"/>
          <w:szCs w:val="28"/>
          <w:lang w:val="nl-NL"/>
        </w:rPr>
      </w:pPr>
      <w:r w:rsidRPr="00F830E5">
        <w:rPr>
          <w:sz w:val="28"/>
          <w:szCs w:val="28"/>
          <w:lang w:val="nl-NL"/>
        </w:rPr>
        <w:tab/>
      </w:r>
      <w:r w:rsidRPr="00F830E5">
        <w:rPr>
          <w:sz w:val="28"/>
          <w:szCs w:val="28"/>
          <w:lang w:val="nl-NL"/>
        </w:rPr>
        <w:tab/>
      </w:r>
      <w:r w:rsidRPr="00F830E5">
        <w:rPr>
          <w:sz w:val="28"/>
          <w:szCs w:val="28"/>
          <w:lang w:val="nl-NL"/>
        </w:rPr>
        <w:tab/>
        <w:t>Z</w:t>
      </w:r>
      <w:r w:rsidRPr="00F830E5">
        <w:rPr>
          <w:sz w:val="28"/>
          <w:szCs w:val="28"/>
          <w:vertAlign w:val="subscript"/>
          <w:lang w:val="nl-NL"/>
        </w:rPr>
        <w:t>chk</w:t>
      </w:r>
      <w:r w:rsidRPr="00F830E5">
        <w:rPr>
          <w:sz w:val="28"/>
          <w:szCs w:val="28"/>
          <w:lang w:val="nl-NL"/>
        </w:rPr>
        <w:t xml:space="preserve"> </w:t>
      </w:r>
      <w:r w:rsidRPr="00F830E5">
        <w:rPr>
          <w:rFonts w:ascii="Times New Roman" w:hAnsi="Times New Roman"/>
          <w:sz w:val="28"/>
          <w:szCs w:val="28"/>
          <w:lang w:val="nl-NL"/>
        </w:rPr>
        <w:t>≥</w:t>
      </w:r>
      <w:r w:rsidRPr="00F830E5">
        <w:rPr>
          <w:sz w:val="28"/>
          <w:szCs w:val="28"/>
          <w:lang w:val="nl-NL"/>
        </w:rPr>
        <w:t xml:space="preserve"> </w:t>
      </w:r>
      <w:r w:rsidRPr="00F830E5">
        <w:rPr>
          <w:sz w:val="28"/>
          <w:szCs w:val="28"/>
          <w:lang w:val="pt-BR"/>
        </w:rPr>
        <w:t>-0,</w:t>
      </w:r>
      <w:r w:rsidRPr="00F830E5">
        <w:rPr>
          <w:sz w:val="28"/>
          <w:szCs w:val="28"/>
          <w:lang w:val="vi-VN"/>
        </w:rPr>
        <w:t>749</w:t>
      </w:r>
      <w:r w:rsidRPr="00F830E5">
        <w:rPr>
          <w:sz w:val="28"/>
          <w:szCs w:val="28"/>
          <w:lang w:val="pt-BR"/>
        </w:rPr>
        <w:t>+0,5=-0,</w:t>
      </w:r>
      <w:r w:rsidRPr="00F830E5">
        <w:rPr>
          <w:sz w:val="28"/>
          <w:szCs w:val="28"/>
        </w:rPr>
        <w:t>11</w:t>
      </w:r>
      <w:r w:rsidRPr="00F830E5">
        <w:rPr>
          <w:sz w:val="28"/>
          <w:szCs w:val="28"/>
          <w:lang w:val="vi-VN"/>
        </w:rPr>
        <w:t>9</w:t>
      </w:r>
      <w:r w:rsidRPr="00F830E5">
        <w:rPr>
          <w:sz w:val="28"/>
          <w:szCs w:val="28"/>
          <w:lang w:val="pt-BR"/>
        </w:rPr>
        <w:t xml:space="preserve"> m</w:t>
      </w:r>
      <w:r w:rsidRPr="00F830E5">
        <w:rPr>
          <w:sz w:val="28"/>
          <w:szCs w:val="28"/>
          <w:lang w:val="nl-NL"/>
        </w:rPr>
        <w:t xml:space="preserve">   </w:t>
      </w:r>
      <w:r w:rsidRPr="00F830E5">
        <w:rPr>
          <w:sz w:val="28"/>
          <w:szCs w:val="28"/>
          <w:lang w:val="nl-NL"/>
        </w:rPr>
        <w:tab/>
      </w:r>
      <w:r w:rsidRPr="00F830E5">
        <w:rPr>
          <w:sz w:val="28"/>
          <w:szCs w:val="28"/>
          <w:lang w:val="nl-NL"/>
        </w:rPr>
        <w:tab/>
      </w:r>
      <w:r w:rsidRPr="00F830E5">
        <w:rPr>
          <w:sz w:val="28"/>
          <w:szCs w:val="28"/>
          <w:lang w:val="nl-NL"/>
        </w:rPr>
        <w:tab/>
      </w:r>
      <w:r w:rsidRPr="00F830E5">
        <w:rPr>
          <w:sz w:val="28"/>
          <w:szCs w:val="28"/>
          <w:lang w:val="nl-NL"/>
        </w:rPr>
        <w:tab/>
      </w:r>
    </w:p>
    <w:p w:rsidR="00DA140F" w:rsidRPr="00F830E5" w:rsidRDefault="00DA140F" w:rsidP="00F830E5">
      <w:pPr>
        <w:pStyle w:val="BodyText"/>
        <w:spacing w:after="0" w:line="288" w:lineRule="auto"/>
        <w:ind w:firstLine="1440"/>
        <w:rPr>
          <w:sz w:val="28"/>
          <w:szCs w:val="28"/>
          <w:lang w:val="pt-BR"/>
        </w:rPr>
      </w:pPr>
      <w:r w:rsidRPr="00F830E5">
        <w:rPr>
          <w:noProof/>
          <w:sz w:val="28"/>
          <w:szCs w:val="28"/>
        </w:rPr>
        <w:pict>
          <v:line id="_x0000_s1068" style="position:absolute;left:0;text-align:left;z-index:251671552;mso-wrap-style:none" from="40.65pt,7.8pt" to="69.15pt,7.8pt">
            <v:stroke endarrow="block"/>
          </v:line>
        </w:pict>
      </w:r>
      <w:r w:rsidRPr="00F830E5">
        <w:rPr>
          <w:sz w:val="28"/>
          <w:szCs w:val="28"/>
          <w:lang w:val="pt-BR"/>
        </w:rPr>
        <w:t xml:space="preserve">Do khu vùc tuyÕn c«ng tr×nh chÞu ¶nh h­ëng cña thñy triÒu lªn xuèng, nªn chän cao tr×nh ®Ønh ch©n kÌ: </w:t>
      </w:r>
      <w:r w:rsidRPr="00F830E5">
        <w:rPr>
          <w:sz w:val="28"/>
          <w:szCs w:val="28"/>
        </w:rPr>
        <w:t>+0,0</w:t>
      </w:r>
      <w:r w:rsidRPr="00F830E5">
        <w:rPr>
          <w:sz w:val="28"/>
          <w:szCs w:val="28"/>
          <w:lang w:val="pt-BR"/>
        </w:rPr>
        <w:t>m ®¶m b¶o thuËn lîi cho thi c«ng kh«ng ph¶i lµm c«ng tr×nh ng¨n n­íc.</w:t>
      </w:r>
    </w:p>
    <w:p w:rsidR="00DA140F" w:rsidRPr="00F830E5" w:rsidRDefault="00DA140F" w:rsidP="00F830E5">
      <w:pPr>
        <w:keepNext/>
        <w:tabs>
          <w:tab w:val="left" w:pos="1080"/>
        </w:tabs>
        <w:spacing w:line="288" w:lineRule="auto"/>
        <w:ind w:left="567"/>
        <w:jc w:val="both"/>
        <w:outlineLvl w:val="1"/>
        <w:rPr>
          <w:rFonts w:ascii="Times New Roman" w:hAnsi="Times New Roman"/>
          <w:b/>
          <w:bCs/>
          <w:iCs/>
          <w:color w:val="000000"/>
        </w:rPr>
      </w:pPr>
      <w:bookmarkStart w:id="212" w:name="_Toc523061978"/>
      <w:bookmarkStart w:id="213" w:name="_Toc523062223"/>
      <w:bookmarkStart w:id="214" w:name="_Toc523215233"/>
      <w:bookmarkStart w:id="215" w:name="_Toc523215452"/>
      <w:bookmarkStart w:id="216" w:name="_Toc523215559"/>
      <w:bookmarkStart w:id="217" w:name="_Toc523215614"/>
      <w:bookmarkStart w:id="218" w:name="_Toc523215700"/>
      <w:bookmarkStart w:id="219" w:name="_Toc523215821"/>
      <w:bookmarkStart w:id="220" w:name="_Toc62495945"/>
      <w:r w:rsidRPr="00F830E5">
        <w:rPr>
          <w:rFonts w:ascii="Times New Roman" w:hAnsi="Times New Roman"/>
          <w:b/>
          <w:bCs/>
          <w:iCs/>
          <w:color w:val="000000"/>
        </w:rPr>
        <w:t>. Giải pháp thiết kế Phương án chọn:</w:t>
      </w:r>
      <w:bookmarkEnd w:id="220"/>
    </w:p>
    <w:p w:rsidR="00DA140F" w:rsidRPr="00F830E5" w:rsidRDefault="00DA140F" w:rsidP="00F830E5">
      <w:pPr>
        <w:widowControl w:val="0"/>
        <w:numPr>
          <w:ilvl w:val="2"/>
          <w:numId w:val="30"/>
        </w:numPr>
        <w:autoSpaceDE w:val="0"/>
        <w:autoSpaceDN w:val="0"/>
        <w:adjustRightInd w:val="0"/>
        <w:spacing w:line="288" w:lineRule="auto"/>
        <w:jc w:val="both"/>
        <w:rPr>
          <w:rFonts w:ascii="Times New Roman" w:hAnsi="Times New Roman"/>
          <w:lang w:val="da-DK"/>
        </w:rPr>
      </w:pPr>
      <w:r w:rsidRPr="00F830E5">
        <w:rPr>
          <w:rFonts w:ascii="Times New Roman" w:hAnsi="Times New Roman"/>
          <w:b/>
          <w:lang w:val="da-DK"/>
        </w:rPr>
        <w:t xml:space="preserve">Hình thức kè: </w:t>
      </w:r>
      <w:r w:rsidRPr="00F830E5">
        <w:rPr>
          <w:rFonts w:ascii="Times New Roman" w:hAnsi="Times New Roman"/>
          <w:lang w:val="da-DK"/>
        </w:rPr>
        <w:t>Để đảm bảo phù hợp với 02 tuyến kè đầu và cuối tuyến đã được đầu tư xây dựng, giải pháp thiết kế ở đây được lựa chọn là Kè mềm kiểu mái xiên.</w:t>
      </w:r>
    </w:p>
    <w:p w:rsidR="00DA140F" w:rsidRPr="00F830E5" w:rsidRDefault="00DA140F" w:rsidP="00F830E5">
      <w:pPr>
        <w:widowControl w:val="0"/>
        <w:numPr>
          <w:ilvl w:val="2"/>
          <w:numId w:val="30"/>
        </w:numPr>
        <w:autoSpaceDE w:val="0"/>
        <w:autoSpaceDN w:val="0"/>
        <w:adjustRightInd w:val="0"/>
        <w:spacing w:line="288" w:lineRule="auto"/>
        <w:jc w:val="both"/>
        <w:rPr>
          <w:rFonts w:ascii="Times New Roman" w:hAnsi="Times New Roman"/>
          <w:b/>
          <w:lang w:val="da-DK"/>
        </w:rPr>
      </w:pPr>
      <w:r w:rsidRPr="00F830E5">
        <w:rPr>
          <w:rFonts w:ascii="Times New Roman" w:hAnsi="Times New Roman"/>
          <w:b/>
          <w:lang w:val="da-DK"/>
        </w:rPr>
        <w:t xml:space="preserve">Kết cấu kè: </w:t>
      </w:r>
    </w:p>
    <w:bookmarkEnd w:id="212"/>
    <w:bookmarkEnd w:id="213"/>
    <w:bookmarkEnd w:id="214"/>
    <w:bookmarkEnd w:id="215"/>
    <w:bookmarkEnd w:id="216"/>
    <w:bookmarkEnd w:id="217"/>
    <w:bookmarkEnd w:id="218"/>
    <w:bookmarkEnd w:id="219"/>
    <w:p w:rsidR="00DA140F" w:rsidRPr="00F830E5" w:rsidRDefault="00DA140F" w:rsidP="00F830E5">
      <w:pPr>
        <w:spacing w:line="288" w:lineRule="auto"/>
        <w:ind w:firstLine="368"/>
        <w:jc w:val="both"/>
        <w:rPr>
          <w:rFonts w:ascii="Times New Roman" w:hAnsi="Times New Roman"/>
          <w:lang w:val="da-DK"/>
        </w:rPr>
      </w:pPr>
      <w:r w:rsidRPr="00F830E5">
        <w:rPr>
          <w:rFonts w:ascii="Times New Roman" w:hAnsi="Times New Roman"/>
          <w:lang w:val="da-DK"/>
        </w:rPr>
        <w:t xml:space="preserve">- Đỉnh kè: </w:t>
      </w:r>
    </w:p>
    <w:p w:rsidR="00DA140F" w:rsidRPr="00F830E5" w:rsidRDefault="00DA140F" w:rsidP="00F830E5">
      <w:pPr>
        <w:spacing w:line="288" w:lineRule="auto"/>
        <w:ind w:firstLine="368"/>
        <w:jc w:val="both"/>
        <w:rPr>
          <w:rFonts w:ascii="Times New Roman" w:hAnsi="Times New Roman"/>
          <w:lang w:val="da-DK"/>
        </w:rPr>
      </w:pPr>
      <w:r w:rsidRPr="00F830E5">
        <w:rPr>
          <w:rFonts w:ascii="Times New Roman" w:hAnsi="Times New Roman"/>
          <w:lang w:val="da-DK"/>
        </w:rPr>
        <w:t>+ Đoạn 1 (chiều dài 342,82m): cao trình +3,0m, đỉnh kè kết hợp làm đường giao thông nông thôn (kích thước Bm = 3,0m, Bltrai = 0,25m, B</w:t>
      </w:r>
      <w:r w:rsidRPr="00F830E5">
        <w:rPr>
          <w:rFonts w:ascii="Times New Roman" w:hAnsi="Times New Roman"/>
          <w:lang w:val="da-DK"/>
        </w:rPr>
        <w:softHyphen/>
        <w:t xml:space="preserve">lphai = 0,75m) kết cấu bằng BTXM M300 dày 18cm, dưới lót hai lớp giấy dầu, tiếp đến đệm lớp cấp phối đá dăm loại II dày 15cm và lớp đất đắp K≥0,98 dày 30cm, dưới cùng là lớp đất đắp </w:t>
      </w:r>
      <w:r w:rsidRPr="00F830E5">
        <w:rPr>
          <w:rFonts w:ascii="Times New Roman" w:hAnsi="Times New Roman"/>
          <w:lang w:val="da-DK"/>
        </w:rPr>
        <w:lastRenderedPageBreak/>
        <w:t>K≥0,95 và đất nền, cứ 5,0m bố trí khe lún bằng giấy dầu nhựa đường; dọc tuyến kè phía sông bố trí cọc tiêu dân sinh với mật độ 10m/cọc.</w:t>
      </w:r>
    </w:p>
    <w:p w:rsidR="00DA140F" w:rsidRPr="00F830E5" w:rsidRDefault="00DA140F" w:rsidP="00F830E5">
      <w:pPr>
        <w:spacing w:line="288" w:lineRule="auto"/>
        <w:ind w:firstLine="368"/>
        <w:jc w:val="both"/>
        <w:rPr>
          <w:rFonts w:ascii="Times New Roman" w:hAnsi="Times New Roman"/>
          <w:lang w:val="da-DK"/>
        </w:rPr>
      </w:pPr>
      <w:r w:rsidRPr="00F830E5">
        <w:rPr>
          <w:rFonts w:ascii="Times New Roman" w:hAnsi="Times New Roman"/>
          <w:lang w:val="da-DK"/>
        </w:rPr>
        <w:t>+ Đoạn 2 (chiều dài 357,35m): đây là đoạn Kè thuộc dự án Formousa đã xây dựng năm 2021, cứng hóa mặt đường giao thông (kích thước Bm = 3,0m, B</w:t>
      </w:r>
      <w:r w:rsidRPr="00F830E5">
        <w:rPr>
          <w:rFonts w:ascii="Times New Roman" w:hAnsi="Times New Roman"/>
          <w:lang w:val="da-DK"/>
        </w:rPr>
        <w:softHyphen/>
        <w:t>lphai = 0,7m) kết cấu bằng BTXM M300 dày 18cm, dưới lót hai lớp giấy dầu, tiếp đến đệm lớp cấp phối đá dăm loại II dày 15cm và lớp đất đắp lu tăng cường K≥0,98 dày 30cm.</w:t>
      </w:r>
    </w:p>
    <w:p w:rsidR="00DA140F" w:rsidRPr="00F830E5" w:rsidRDefault="00DA140F" w:rsidP="00F830E5">
      <w:pPr>
        <w:spacing w:line="288" w:lineRule="auto"/>
        <w:ind w:firstLine="368"/>
        <w:jc w:val="both"/>
        <w:rPr>
          <w:rFonts w:ascii="Times New Roman" w:hAnsi="Times New Roman"/>
          <w:lang w:val="da-DK"/>
        </w:rPr>
      </w:pPr>
      <w:r w:rsidRPr="00F830E5">
        <w:rPr>
          <w:rFonts w:ascii="Times New Roman" w:hAnsi="Times New Roman"/>
          <w:lang w:val="da-DK"/>
        </w:rPr>
        <w:t xml:space="preserve">- Mái kè: </w:t>
      </w:r>
    </w:p>
    <w:p w:rsidR="00DA140F" w:rsidRPr="00F830E5" w:rsidRDefault="00DA140F" w:rsidP="00F830E5">
      <w:pPr>
        <w:spacing w:line="288" w:lineRule="auto"/>
        <w:ind w:firstLine="368"/>
        <w:jc w:val="both"/>
        <w:rPr>
          <w:rFonts w:ascii="Times New Roman" w:hAnsi="Times New Roman"/>
          <w:lang w:val="da-DK"/>
        </w:rPr>
      </w:pPr>
      <w:r w:rsidRPr="00F830E5">
        <w:rPr>
          <w:rFonts w:ascii="Times New Roman" w:hAnsi="Times New Roman"/>
          <w:lang w:val="da-DK"/>
        </w:rPr>
        <w:t xml:space="preserve">+ Mái phía sông: hệ số mái m = 3,0. Kết cấu mái kè bằng đá hộc xếp khan dày 30cm trong khung vây BTCT M300, tiếp đến lớp sạn lót dày 10cm trên lớp vải địa kỹ thuật, dưới cùng là lớp đất đắp K95 và đất nền. Khung BTCT được chia làm 11,8m cho mỗi đoạn, giữa mỗi đoạn bố trí khe lún bằng 02 lớp giấy dầu, 03 lớp nhựa đường. Kết cấu khung dầm gồm dầm đỉnh (25x40cm), dầm chân (40x50cm) và 03 dầm mái (25x30cm). </w:t>
      </w:r>
    </w:p>
    <w:p w:rsidR="00DA140F" w:rsidRPr="00F830E5" w:rsidRDefault="00DA140F" w:rsidP="00F830E5">
      <w:pPr>
        <w:spacing w:line="288" w:lineRule="auto"/>
        <w:ind w:firstLine="368"/>
        <w:jc w:val="both"/>
        <w:rPr>
          <w:rFonts w:ascii="Times New Roman" w:hAnsi="Times New Roman"/>
          <w:lang w:val="da-DK"/>
        </w:rPr>
      </w:pPr>
      <w:r w:rsidRPr="00F830E5">
        <w:rPr>
          <w:rFonts w:ascii="Times New Roman" w:hAnsi="Times New Roman"/>
          <w:lang w:val="da-DK"/>
        </w:rPr>
        <w:t>+ Mái phía đồng: hệ số mái m = 1,5. Gia cố bảo vệ mái bằng trồng cỏ.</w:t>
      </w:r>
    </w:p>
    <w:p w:rsidR="00DA140F" w:rsidRPr="00F830E5" w:rsidRDefault="00DA140F" w:rsidP="00F830E5">
      <w:pPr>
        <w:spacing w:line="288" w:lineRule="auto"/>
        <w:ind w:firstLine="368"/>
        <w:jc w:val="both"/>
        <w:rPr>
          <w:rFonts w:ascii="Times New Roman" w:hAnsi="Times New Roman"/>
          <w:lang w:val="da-DK"/>
        </w:rPr>
      </w:pPr>
      <w:r w:rsidRPr="00F830E5">
        <w:rPr>
          <w:rFonts w:ascii="Times New Roman" w:hAnsi="Times New Roman"/>
          <w:lang w:val="da-DK"/>
        </w:rPr>
        <w:t>- Chân kè: Cao trình đỉnh chân kè +0,0m. Chân kè bằng rọ đá bọc PVC xếp tầng kích thước (2,0x1,0x0,5m) với mật độ 3rọ/2m đặt trên khối lăng thể đá hộc thả rối.</w:t>
      </w:r>
    </w:p>
    <w:p w:rsidR="00DA140F" w:rsidRPr="00F830E5" w:rsidRDefault="00DA140F" w:rsidP="00F830E5">
      <w:pPr>
        <w:pStyle w:val="Heading3"/>
        <w:keepNext/>
        <w:spacing w:before="0" w:beforeAutospacing="0" w:after="0" w:afterAutospacing="0" w:line="288" w:lineRule="auto"/>
        <w:rPr>
          <w:sz w:val="28"/>
          <w:szCs w:val="28"/>
        </w:rPr>
      </w:pPr>
      <w:bookmarkStart w:id="221" w:name="_Toc523061983"/>
      <w:bookmarkStart w:id="222" w:name="_Toc523062228"/>
      <w:bookmarkStart w:id="223" w:name="_Toc62495947"/>
      <w:proofErr w:type="gramStart"/>
      <w:r w:rsidRPr="00F830E5">
        <w:rPr>
          <w:sz w:val="28"/>
          <w:szCs w:val="28"/>
        </w:rPr>
        <w:t>c.Công</w:t>
      </w:r>
      <w:proofErr w:type="gramEnd"/>
      <w:r w:rsidRPr="00F830E5">
        <w:rPr>
          <w:sz w:val="28"/>
          <w:szCs w:val="28"/>
        </w:rPr>
        <w:t xml:space="preserve"> trình trên tuyến:</w:t>
      </w:r>
      <w:bookmarkEnd w:id="221"/>
      <w:bookmarkEnd w:id="222"/>
      <w:bookmarkEnd w:id="223"/>
      <w:r w:rsidRPr="00F830E5">
        <w:rPr>
          <w:sz w:val="28"/>
          <w:szCs w:val="28"/>
        </w:rPr>
        <w:t xml:space="preserve"> </w:t>
      </w:r>
    </w:p>
    <w:p w:rsidR="00DA140F" w:rsidRPr="00F830E5" w:rsidRDefault="00DA140F" w:rsidP="00F830E5">
      <w:pPr>
        <w:tabs>
          <w:tab w:val="left" w:pos="284"/>
        </w:tabs>
        <w:spacing w:line="288" w:lineRule="auto"/>
        <w:rPr>
          <w:rFonts w:ascii="Times New Roman" w:hAnsi="Times New Roman"/>
          <w:lang/>
        </w:rPr>
      </w:pPr>
      <w:bookmarkStart w:id="224" w:name="_Toc523061986"/>
      <w:bookmarkStart w:id="225" w:name="_Toc523062231"/>
      <w:bookmarkStart w:id="226" w:name="_Toc523215237"/>
      <w:bookmarkStart w:id="227" w:name="_Toc523215456"/>
      <w:bookmarkStart w:id="228" w:name="_Toc523215563"/>
      <w:bookmarkStart w:id="229" w:name="_Toc523215618"/>
      <w:bookmarkStart w:id="230" w:name="_Toc62495948"/>
      <w:r w:rsidRPr="00F830E5">
        <w:rPr>
          <w:rFonts w:ascii="Times New Roman" w:hAnsi="Times New Roman"/>
          <w:lang/>
        </w:rPr>
        <w:tab/>
      </w:r>
      <w:r w:rsidRPr="00F830E5">
        <w:rPr>
          <w:rFonts w:ascii="Times New Roman" w:hAnsi="Times New Roman"/>
          <w:lang/>
        </w:rPr>
        <w:tab/>
        <w:t>- Xây dựng 03 cống tròn thoát nước khu vực dân cư ra phía sông;</w:t>
      </w:r>
    </w:p>
    <w:p w:rsidR="00DA140F" w:rsidRPr="00F830E5" w:rsidRDefault="00DA140F" w:rsidP="00F830E5">
      <w:pPr>
        <w:tabs>
          <w:tab w:val="left" w:pos="284"/>
        </w:tabs>
        <w:spacing w:line="288" w:lineRule="auto"/>
        <w:rPr>
          <w:rFonts w:ascii="Times New Roman" w:hAnsi="Times New Roman"/>
          <w:lang/>
        </w:rPr>
      </w:pPr>
      <w:r w:rsidRPr="00F830E5">
        <w:rPr>
          <w:rFonts w:ascii="Times New Roman" w:hAnsi="Times New Roman"/>
          <w:lang/>
        </w:rPr>
        <w:tab/>
      </w:r>
      <w:r w:rsidRPr="00F830E5">
        <w:rPr>
          <w:rFonts w:ascii="Times New Roman" w:hAnsi="Times New Roman"/>
          <w:lang/>
        </w:rPr>
        <w:tab/>
        <w:t>- Xây dựng 01 bến dân sinh phục vụ đi lại, phát triển du lịch bờ sông;</w:t>
      </w:r>
    </w:p>
    <w:p w:rsidR="00DA140F" w:rsidRPr="00F830E5" w:rsidRDefault="00DA140F" w:rsidP="00F830E5">
      <w:pPr>
        <w:tabs>
          <w:tab w:val="left" w:pos="284"/>
        </w:tabs>
        <w:spacing w:line="288" w:lineRule="auto"/>
        <w:rPr>
          <w:rFonts w:ascii="Times New Roman" w:hAnsi="Times New Roman"/>
          <w:lang/>
        </w:rPr>
      </w:pPr>
      <w:r w:rsidRPr="00F830E5">
        <w:rPr>
          <w:rFonts w:ascii="Times New Roman" w:hAnsi="Times New Roman"/>
          <w:lang/>
        </w:rPr>
        <w:tab/>
      </w:r>
      <w:r w:rsidRPr="00F830E5">
        <w:rPr>
          <w:rFonts w:ascii="Times New Roman" w:hAnsi="Times New Roman"/>
          <w:lang/>
        </w:rPr>
        <w:tab/>
        <w:t xml:space="preserve">- Xây dựng 02 cọc tiêu báo </w:t>
      </w:r>
      <w:proofErr w:type="gramStart"/>
      <w:r w:rsidRPr="00F830E5">
        <w:rPr>
          <w:rFonts w:ascii="Times New Roman" w:hAnsi="Times New Roman"/>
          <w:lang/>
        </w:rPr>
        <w:t>lũ</w:t>
      </w:r>
      <w:proofErr w:type="gramEnd"/>
      <w:r w:rsidRPr="00F830E5">
        <w:rPr>
          <w:rFonts w:ascii="Times New Roman" w:hAnsi="Times New Roman"/>
          <w:lang/>
        </w:rPr>
        <w:t xml:space="preserve"> trên tuyến.</w:t>
      </w:r>
    </w:p>
    <w:bookmarkEnd w:id="224"/>
    <w:bookmarkEnd w:id="225"/>
    <w:bookmarkEnd w:id="226"/>
    <w:bookmarkEnd w:id="227"/>
    <w:bookmarkEnd w:id="228"/>
    <w:bookmarkEnd w:id="229"/>
    <w:bookmarkEnd w:id="230"/>
    <w:p w:rsidR="00DA140F" w:rsidRPr="00F830E5" w:rsidRDefault="00DA140F" w:rsidP="00F830E5">
      <w:pPr>
        <w:pStyle w:val="Heading2"/>
        <w:keepNext/>
        <w:spacing w:before="0" w:beforeAutospacing="0" w:after="0" w:afterAutospacing="0" w:line="288" w:lineRule="auto"/>
        <w:jc w:val="both"/>
        <w:rPr>
          <w:sz w:val="28"/>
          <w:szCs w:val="28"/>
        </w:rPr>
      </w:pPr>
      <w:r w:rsidRPr="00F830E5">
        <w:rPr>
          <w:sz w:val="28"/>
          <w:szCs w:val="28"/>
        </w:rPr>
        <w:t>1</w:t>
      </w:r>
      <w:r w:rsidR="00F830E5" w:rsidRPr="00F830E5">
        <w:rPr>
          <w:sz w:val="28"/>
          <w:szCs w:val="28"/>
        </w:rPr>
        <w:t>.3</w:t>
      </w:r>
      <w:r w:rsidRPr="00F830E5">
        <w:rPr>
          <w:sz w:val="28"/>
          <w:szCs w:val="28"/>
        </w:rPr>
        <w:t>.2.2. Kè chống sạt lở xã Trường Xuân</w:t>
      </w:r>
    </w:p>
    <w:p w:rsidR="00DA140F" w:rsidRPr="00F830E5" w:rsidRDefault="00DA140F" w:rsidP="00F830E5">
      <w:pPr>
        <w:pStyle w:val="Heading3"/>
        <w:spacing w:before="0" w:beforeAutospacing="0" w:after="0" w:afterAutospacing="0" w:line="288" w:lineRule="auto"/>
        <w:rPr>
          <w:sz w:val="28"/>
          <w:szCs w:val="28"/>
          <w:lang w:val="nl-NL"/>
        </w:rPr>
      </w:pPr>
      <w:bookmarkStart w:id="231" w:name="_Toc120133004"/>
      <w:bookmarkStart w:id="232" w:name="_Toc62118113"/>
      <w:r w:rsidRPr="00F830E5">
        <w:rPr>
          <w:sz w:val="28"/>
          <w:szCs w:val="28"/>
          <w:lang w:val="nl-NL"/>
        </w:rPr>
        <w:t>a. Cấp công trình:</w:t>
      </w:r>
      <w:bookmarkEnd w:id="231"/>
      <w:bookmarkEnd w:id="232"/>
    </w:p>
    <w:p w:rsidR="00DA140F" w:rsidRPr="00F830E5" w:rsidRDefault="00DA140F" w:rsidP="00F830E5">
      <w:pPr>
        <w:spacing w:line="288" w:lineRule="auto"/>
        <w:ind w:firstLine="454"/>
        <w:jc w:val="both"/>
        <w:rPr>
          <w:rFonts w:ascii="Times New Roman" w:hAnsi="Times New Roman"/>
          <w:lang w:val="nl-NL" w:eastAsia="vi-VN"/>
        </w:rPr>
      </w:pPr>
      <w:bookmarkStart w:id="233" w:name="_Toc62118114"/>
      <w:r w:rsidRPr="00F830E5">
        <w:rPr>
          <w:rFonts w:ascii="Times New Roman" w:hAnsi="Times New Roman"/>
          <w:lang w:val="nl-NL" w:eastAsia="vi-VN"/>
        </w:rPr>
        <w:t>Theo Thông tư số 06/2021/TT-BXD ngày 30/6/2021 của Bộ Xây dựng về việc Quy định về phân cấp công trình và hướng dẫn áp dụng trong quản lý hoạt động đầu tư xây dựng:</w:t>
      </w:r>
    </w:p>
    <w:p w:rsidR="00DA140F" w:rsidRPr="00F830E5" w:rsidRDefault="00DA140F" w:rsidP="00F830E5">
      <w:pPr>
        <w:spacing w:line="288" w:lineRule="auto"/>
        <w:ind w:firstLine="454"/>
        <w:jc w:val="both"/>
        <w:rPr>
          <w:rFonts w:ascii="Times New Roman" w:hAnsi="Times New Roman"/>
          <w:lang w:val="nl-NL" w:eastAsia="vi-VN"/>
        </w:rPr>
      </w:pPr>
      <w:r w:rsidRPr="00F830E5">
        <w:rPr>
          <w:rFonts w:ascii="Times New Roman" w:hAnsi="Times New Roman"/>
          <w:lang w:val="nl-NL" w:eastAsia="vi-VN"/>
        </w:rPr>
        <w:t>- Phân cấp công trình theo quy mô kết cấu tại mục 2.7.2: Kè bảo vệ bờ (sông, hồ) sử dụng trong các loại dự án đầu tư xây dựng có chiều sâu mực nước từ 5÷8m →Công trình cấp II.</w:t>
      </w:r>
    </w:p>
    <w:p w:rsidR="00DA140F" w:rsidRPr="00F830E5" w:rsidRDefault="00DA140F" w:rsidP="00F830E5">
      <w:pPr>
        <w:spacing w:line="288" w:lineRule="auto"/>
        <w:ind w:firstLine="454"/>
        <w:jc w:val="both"/>
        <w:rPr>
          <w:rFonts w:ascii="Times New Roman" w:hAnsi="Times New Roman"/>
          <w:lang w:val="nl-NL" w:eastAsia="vi-VN"/>
        </w:rPr>
      </w:pPr>
      <w:r w:rsidRPr="00F830E5">
        <w:rPr>
          <w:rFonts w:ascii="Times New Roman" w:hAnsi="Times New Roman"/>
          <w:lang w:val="nl-NL" w:eastAsia="vi-VN"/>
        </w:rPr>
        <w:t>- Đối với tường chắn, kè có tổng chiều dài ≤ 500 m: Sau khi xác định cấp công trình thì hạ xuống một cấp nhưng không thấp hơn cấp IV.</w:t>
      </w:r>
    </w:p>
    <w:p w:rsidR="00DA140F" w:rsidRPr="00F830E5" w:rsidRDefault="00DA140F" w:rsidP="00F830E5">
      <w:pPr>
        <w:spacing w:line="288" w:lineRule="auto"/>
        <w:ind w:firstLine="454"/>
        <w:jc w:val="both"/>
        <w:rPr>
          <w:rFonts w:ascii="Times New Roman" w:hAnsi="Times New Roman"/>
          <w:b/>
          <w:i/>
          <w:lang w:val="nl-NL" w:eastAsia="vi-VN"/>
        </w:rPr>
      </w:pPr>
      <w:r w:rsidRPr="00F830E5">
        <w:rPr>
          <w:rFonts w:ascii="Times New Roman" w:hAnsi="Times New Roman"/>
          <w:b/>
          <w:i/>
          <w:lang w:val="nl-NL" w:eastAsia="vi-VN"/>
        </w:rPr>
        <w:t>Như vậy công trình đầu tư xây dựng thuộc công trình bảo vệ bờ cấp III.</w:t>
      </w:r>
    </w:p>
    <w:p w:rsidR="00DA140F" w:rsidRPr="00F830E5" w:rsidRDefault="00DA140F" w:rsidP="00F830E5">
      <w:pPr>
        <w:pStyle w:val="Heading3"/>
        <w:spacing w:before="0" w:beforeAutospacing="0" w:after="0" w:afterAutospacing="0" w:line="288" w:lineRule="auto"/>
        <w:rPr>
          <w:i/>
          <w:sz w:val="28"/>
          <w:szCs w:val="28"/>
          <w:lang w:val="nl-NL"/>
        </w:rPr>
      </w:pPr>
      <w:bookmarkStart w:id="234" w:name="_Toc120133005"/>
      <w:r w:rsidRPr="00F830E5">
        <w:rPr>
          <w:sz w:val="28"/>
          <w:szCs w:val="28"/>
          <w:lang w:val="nl-NL"/>
        </w:rPr>
        <w:t>b. Tần suất thiết kế mức nước đảm bảo các yếu tố tự nhiên:</w:t>
      </w:r>
      <w:bookmarkEnd w:id="233"/>
      <w:bookmarkEnd w:id="234"/>
    </w:p>
    <w:p w:rsidR="00DA140F" w:rsidRPr="00F830E5" w:rsidRDefault="00DA140F" w:rsidP="00F830E5">
      <w:pPr>
        <w:spacing w:line="288" w:lineRule="auto"/>
        <w:jc w:val="both"/>
        <w:rPr>
          <w:rFonts w:ascii="Times New Roman" w:hAnsi="Times New Roman"/>
          <w:lang w:val="nl-NL" w:eastAsia="vi-VN"/>
        </w:rPr>
      </w:pPr>
      <w:bookmarkStart w:id="235" w:name="_Toc62118115"/>
      <w:r w:rsidRPr="00F830E5">
        <w:rPr>
          <w:rFonts w:ascii="Times New Roman" w:hAnsi="Times New Roman"/>
          <w:bCs/>
          <w:lang w:val="nl-NL"/>
        </w:rPr>
        <w:tab/>
        <w:t xml:space="preserve">- </w:t>
      </w:r>
      <w:r w:rsidRPr="00F830E5">
        <w:rPr>
          <w:rFonts w:ascii="Times New Roman" w:hAnsi="Times New Roman"/>
          <w:lang w:val="nl-NL" w:eastAsia="vi-VN"/>
        </w:rPr>
        <w:t xml:space="preserve">Tuyến kè nghiên cứu chưa có cấp triều thiết kế của cơ quan có thẩm quyền quyết định và tại đoạn sông nghiên cứu không có tài liệu quan trắc về mực nước. Gần công trình về phía hạ lưu 23,0 km (theo đường bờ sông) có trạm thủy văn Đồng Hới, chúng tôi lấy chuổi số liệu của trạm thủy văn này dẫn đường mực nước </w:t>
      </w:r>
      <w:r w:rsidRPr="00F830E5">
        <w:rPr>
          <w:rFonts w:ascii="Times New Roman" w:hAnsi="Times New Roman"/>
          <w:lang w:val="nl-NL" w:eastAsia="vi-VN"/>
        </w:rPr>
        <w:lastRenderedPageBreak/>
        <w:t>đến vị trí công trình kết hợp với mực nước điều tra để chọn cao trình thiết kế,  tính toán.</w:t>
      </w:r>
    </w:p>
    <w:p w:rsidR="00DA140F" w:rsidRPr="00F830E5" w:rsidRDefault="00DA140F" w:rsidP="00F830E5">
      <w:pPr>
        <w:spacing w:line="288" w:lineRule="auto"/>
        <w:jc w:val="both"/>
        <w:rPr>
          <w:rFonts w:ascii="Times New Roman" w:hAnsi="Times New Roman"/>
          <w:lang w:val="nl-NL" w:eastAsia="vi-VN"/>
        </w:rPr>
      </w:pPr>
      <w:r w:rsidRPr="00F830E5">
        <w:rPr>
          <w:rFonts w:ascii="Times New Roman" w:hAnsi="Times New Roman"/>
          <w:bCs/>
          <w:lang w:val="nl-NL"/>
        </w:rPr>
        <w:tab/>
        <w:t xml:space="preserve">+ Mực nước tính toán thiết kế: Tại mục A.3 -TCVN 8419-2010  </w:t>
      </w:r>
      <w:r w:rsidRPr="00F830E5">
        <w:rPr>
          <w:rFonts w:ascii="Times New Roman" w:hAnsi="Times New Roman"/>
          <w:lang w:val="nl-NL" w:eastAsia="vi-VN"/>
        </w:rPr>
        <w:t>Công trình thủy lợi – Thiết kế công trình bảo vệ bờ sông để chống lũ "Trường hợp không có đủ số liệu hoặc có những số liệu không đủ tin cậy, được phép lấy mực nước ngang bãi già tại vị trí xây dựng công trình để thiết kế" (lựa chọn cao trình đỉnh kè).</w:t>
      </w:r>
    </w:p>
    <w:p w:rsidR="00DA140F" w:rsidRPr="00F830E5" w:rsidRDefault="00DA140F" w:rsidP="00F830E5">
      <w:pPr>
        <w:spacing w:line="288" w:lineRule="auto"/>
        <w:jc w:val="both"/>
        <w:rPr>
          <w:rFonts w:ascii="Times New Roman" w:hAnsi="Times New Roman"/>
          <w:bCs/>
          <w:lang w:val="nl-NL"/>
        </w:rPr>
      </w:pPr>
      <w:r w:rsidRPr="00F830E5">
        <w:rPr>
          <w:rFonts w:ascii="Times New Roman" w:hAnsi="Times New Roman"/>
          <w:bCs/>
          <w:lang w:val="nl-NL"/>
        </w:rPr>
        <w:tab/>
        <w:t xml:space="preserve">+ Mực nước Min thiết kế: Theo TCVN 8419-2010 </w:t>
      </w:r>
      <w:r w:rsidRPr="00F830E5">
        <w:rPr>
          <w:rFonts w:ascii="Times New Roman" w:hAnsi="Times New Roman"/>
          <w:lang w:val="nl-NL" w:eastAsia="vi-VN"/>
        </w:rPr>
        <w:t xml:space="preserve">Công trình thủy lợi – Thiết kế công trình bảo vệ bờ sông để chống lũ (lựa chọn cao trình chân kè): </w:t>
      </w:r>
    </w:p>
    <w:p w:rsidR="00DA140F" w:rsidRPr="00F830E5" w:rsidRDefault="00DA140F" w:rsidP="00F830E5">
      <w:pPr>
        <w:spacing w:line="288" w:lineRule="auto"/>
        <w:ind w:firstLine="720"/>
        <w:jc w:val="both"/>
        <w:rPr>
          <w:rFonts w:ascii="Times New Roman" w:hAnsi="Times New Roman"/>
          <w:bCs/>
          <w:lang w:val="sv-SE"/>
        </w:rPr>
      </w:pPr>
      <w:r w:rsidRPr="00F830E5">
        <w:rPr>
          <w:rFonts w:ascii="Times New Roman" w:hAnsi="Times New Roman"/>
          <w:bCs/>
          <w:lang w:val="sv-SE"/>
        </w:rPr>
        <w:t>- MN Min TK:</w:t>
      </w:r>
      <w:r w:rsidRPr="00F830E5">
        <w:rPr>
          <w:rFonts w:ascii="Times New Roman" w:hAnsi="Times New Roman"/>
          <w:bCs/>
          <w:lang w:val="sv-SE"/>
        </w:rPr>
        <w:tab/>
      </w:r>
      <w:r w:rsidRPr="00F830E5">
        <w:rPr>
          <w:rFonts w:ascii="Times New Roman" w:hAnsi="Times New Roman"/>
          <w:bCs/>
          <w:lang w:val="sv-SE"/>
        </w:rPr>
        <w:tab/>
        <w:t xml:space="preserve">P = 95% </w:t>
      </w:r>
      <w:r w:rsidRPr="00F830E5">
        <w:rPr>
          <w:rFonts w:ascii="Times New Roman" w:hAnsi="Times New Roman"/>
          <w:bCs/>
          <w:lang w:val="sv-SE"/>
        </w:rPr>
        <w:tab/>
      </w:r>
      <w:r w:rsidRPr="00F830E5">
        <w:rPr>
          <w:rFonts w:ascii="Times New Roman" w:hAnsi="Times New Roman"/>
          <w:bCs/>
          <w:lang w:val="sv-SE"/>
        </w:rPr>
        <w:tab/>
        <w:t>(4.1.3 TCVN 8419 -2010)</w:t>
      </w:r>
    </w:p>
    <w:p w:rsidR="00DA140F" w:rsidRPr="00F830E5" w:rsidRDefault="00DA140F" w:rsidP="00F830E5">
      <w:pPr>
        <w:spacing w:line="288" w:lineRule="auto"/>
        <w:jc w:val="both"/>
        <w:rPr>
          <w:rFonts w:ascii="Times New Roman" w:hAnsi="Times New Roman"/>
          <w:bCs/>
          <w:lang w:val="nl-NL"/>
        </w:rPr>
      </w:pPr>
      <w:r w:rsidRPr="00F830E5">
        <w:rPr>
          <w:rFonts w:ascii="Times New Roman" w:hAnsi="Times New Roman"/>
          <w:lang w:val="nl-NL" w:eastAsia="vi-VN"/>
        </w:rPr>
        <w:tab/>
      </w:r>
      <w:r w:rsidRPr="00F830E5">
        <w:rPr>
          <w:rFonts w:ascii="Times New Roman" w:hAnsi="Times New Roman"/>
          <w:bCs/>
          <w:lang w:val="nl-NL"/>
        </w:rPr>
        <w:t xml:space="preserve">- Vận tốc Gió thiết kế: </w:t>
      </w:r>
      <w:r w:rsidRPr="00F830E5">
        <w:rPr>
          <w:rFonts w:ascii="Times New Roman" w:hAnsi="Times New Roman"/>
          <w:bCs/>
          <w:lang w:val="nl-NL"/>
        </w:rPr>
        <w:tab/>
        <w:t>V</w:t>
      </w:r>
      <w:r w:rsidRPr="00F830E5">
        <w:rPr>
          <w:rFonts w:ascii="Times New Roman" w:hAnsi="Times New Roman"/>
          <w:bCs/>
          <w:vertAlign w:val="subscript"/>
          <w:lang w:val="nl-NL"/>
        </w:rPr>
        <w:t>max</w:t>
      </w:r>
      <w:r w:rsidRPr="00F830E5">
        <w:rPr>
          <w:rFonts w:ascii="Times New Roman" w:hAnsi="Times New Roman"/>
          <w:bCs/>
          <w:lang w:val="nl-NL"/>
        </w:rPr>
        <w:t xml:space="preserve"> = 4% </w:t>
      </w:r>
      <w:r w:rsidRPr="00F830E5">
        <w:rPr>
          <w:rFonts w:ascii="Times New Roman" w:hAnsi="Times New Roman"/>
          <w:bCs/>
          <w:lang w:val="nl-NL"/>
        </w:rPr>
        <w:tab/>
      </w:r>
      <w:r w:rsidRPr="00F830E5">
        <w:rPr>
          <w:rFonts w:ascii="Times New Roman" w:hAnsi="Times New Roman"/>
          <w:bCs/>
          <w:lang w:val="nl-NL"/>
        </w:rPr>
        <w:tab/>
      </w:r>
    </w:p>
    <w:p w:rsidR="00DA140F" w:rsidRPr="00F830E5" w:rsidRDefault="00AD4EB6" w:rsidP="00F830E5">
      <w:pPr>
        <w:pStyle w:val="Heading3"/>
        <w:spacing w:before="0" w:beforeAutospacing="0" w:after="0" w:afterAutospacing="0" w:line="288" w:lineRule="auto"/>
        <w:rPr>
          <w:bCs w:val="0"/>
          <w:sz w:val="28"/>
          <w:szCs w:val="28"/>
          <w:lang w:val="nl-NL"/>
        </w:rPr>
      </w:pPr>
      <w:bookmarkStart w:id="236" w:name="_Toc120133006"/>
      <w:r w:rsidRPr="00F830E5">
        <w:rPr>
          <w:sz w:val="28"/>
          <w:szCs w:val="28"/>
          <w:lang w:val="nl-NL"/>
        </w:rPr>
        <w:t>c</w:t>
      </w:r>
      <w:r w:rsidR="00DA140F" w:rsidRPr="00F830E5">
        <w:rPr>
          <w:sz w:val="28"/>
          <w:szCs w:val="28"/>
          <w:lang w:val="nl-NL"/>
        </w:rPr>
        <w:t>. Hệ số an toàn ổn định chống trượt (K) của công trình</w:t>
      </w:r>
      <w:r w:rsidRPr="00F830E5">
        <w:rPr>
          <w:sz w:val="28"/>
          <w:szCs w:val="28"/>
          <w:lang w:val="nl-NL"/>
        </w:rPr>
        <w:t xml:space="preserve"> </w:t>
      </w:r>
      <w:r w:rsidR="00DA140F" w:rsidRPr="00F830E5">
        <w:rPr>
          <w:sz w:val="28"/>
          <w:szCs w:val="28"/>
          <w:lang w:val="nl-NL"/>
        </w:rPr>
        <w:t>đê:</w:t>
      </w:r>
      <w:bookmarkEnd w:id="235"/>
      <w:bookmarkEnd w:id="236"/>
    </w:p>
    <w:p w:rsidR="00DA140F" w:rsidRPr="00F830E5" w:rsidRDefault="00DA140F" w:rsidP="00F830E5">
      <w:pPr>
        <w:spacing w:line="288" w:lineRule="auto"/>
        <w:jc w:val="both"/>
        <w:rPr>
          <w:rFonts w:ascii="Times New Roman" w:hAnsi="Times New Roman"/>
          <w:bCs/>
          <w:lang w:val="nl-NL"/>
        </w:rPr>
      </w:pPr>
      <w:bookmarkStart w:id="237" w:name="_Toc62118116"/>
      <w:r w:rsidRPr="00F830E5">
        <w:rPr>
          <w:rFonts w:ascii="Times New Roman" w:hAnsi="Times New Roman"/>
          <w:bCs/>
          <w:lang w:val="nl-NL"/>
        </w:rPr>
        <w:tab/>
        <w:t>Căn cứ QCVN 04-05: 2012/BNNPTNT Quy chuẩn kỹ thuật Quốc gia, công trình Thủy lợi – Các quy định chủ yếu về thiết kế, hệ số an toàn được xác định theo bảng 9: “Hệ số an toàn nhỏ nhất về ổn định của các hạng mục công trình và hệ công trình - nền trong điều kiện làm việc bình thường”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2"/>
        <w:gridCol w:w="1630"/>
      </w:tblGrid>
      <w:tr w:rsidR="00DA140F" w:rsidRPr="00F830E5" w:rsidTr="00DA140F">
        <w:trPr>
          <w:jc w:val="center"/>
        </w:trPr>
        <w:tc>
          <w:tcPr>
            <w:tcW w:w="5742"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outlineLvl w:val="3"/>
              <w:rPr>
                <w:rFonts w:ascii="Times New Roman" w:hAnsi="Times New Roman"/>
                <w:b/>
                <w:bCs/>
              </w:rPr>
            </w:pPr>
            <w:r w:rsidRPr="00F830E5">
              <w:rPr>
                <w:rFonts w:ascii="Times New Roman" w:hAnsi="Times New Roman"/>
                <w:b/>
                <w:bCs/>
              </w:rPr>
              <w:t>Cấp công trình:</w:t>
            </w:r>
          </w:p>
        </w:tc>
        <w:tc>
          <w:tcPr>
            <w:tcW w:w="1630"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outlineLvl w:val="3"/>
              <w:rPr>
                <w:rFonts w:ascii="Times New Roman" w:hAnsi="Times New Roman"/>
                <w:b/>
                <w:bCs/>
              </w:rPr>
            </w:pPr>
            <w:r w:rsidRPr="00F830E5">
              <w:rPr>
                <w:rFonts w:ascii="Times New Roman" w:hAnsi="Times New Roman"/>
                <w:b/>
                <w:bCs/>
              </w:rPr>
              <w:t>Cấp III; IV</w:t>
            </w:r>
          </w:p>
        </w:tc>
      </w:tr>
      <w:tr w:rsidR="00DA140F" w:rsidRPr="00F830E5" w:rsidTr="00DA140F">
        <w:trPr>
          <w:jc w:val="center"/>
        </w:trPr>
        <w:tc>
          <w:tcPr>
            <w:tcW w:w="5742"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outlineLvl w:val="3"/>
              <w:rPr>
                <w:rFonts w:ascii="Times New Roman" w:hAnsi="Times New Roman"/>
                <w:bCs/>
              </w:rPr>
            </w:pPr>
            <w:r w:rsidRPr="00F830E5">
              <w:rPr>
                <w:rFonts w:ascii="Times New Roman" w:hAnsi="Times New Roman"/>
                <w:bCs/>
              </w:rPr>
              <w:t>Hệ số ổn định mái dốc tự nhiên, mái nhân tạo bằng đá đắp</w:t>
            </w:r>
          </w:p>
        </w:tc>
        <w:tc>
          <w:tcPr>
            <w:tcW w:w="1630"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outlineLvl w:val="3"/>
              <w:rPr>
                <w:rFonts w:ascii="Times New Roman" w:hAnsi="Times New Roman"/>
                <w:bCs/>
              </w:rPr>
            </w:pPr>
            <w:r w:rsidRPr="00F830E5">
              <w:rPr>
                <w:rFonts w:ascii="Times New Roman" w:hAnsi="Times New Roman"/>
                <w:bCs/>
              </w:rPr>
              <w:t>1,15</w:t>
            </w:r>
          </w:p>
        </w:tc>
      </w:tr>
      <w:tr w:rsidR="00DA140F" w:rsidRPr="00F830E5" w:rsidTr="00DA140F">
        <w:trPr>
          <w:jc w:val="center"/>
        </w:trPr>
        <w:tc>
          <w:tcPr>
            <w:tcW w:w="5742"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outlineLvl w:val="3"/>
              <w:rPr>
                <w:rFonts w:ascii="Times New Roman" w:hAnsi="Times New Roman"/>
                <w:bCs/>
              </w:rPr>
            </w:pPr>
            <w:r w:rsidRPr="00F830E5">
              <w:rPr>
                <w:rFonts w:ascii="Times New Roman" w:hAnsi="Times New Roman"/>
                <w:bCs/>
              </w:rPr>
              <w:t>Chọn hệ số làm việc trong trường hợp đặc biệt</w:t>
            </w:r>
          </w:p>
        </w:tc>
        <w:tc>
          <w:tcPr>
            <w:tcW w:w="1630"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outlineLvl w:val="3"/>
              <w:rPr>
                <w:rFonts w:ascii="Times New Roman" w:hAnsi="Times New Roman"/>
                <w:bCs/>
              </w:rPr>
            </w:pPr>
            <w:r w:rsidRPr="00F830E5">
              <w:rPr>
                <w:rFonts w:ascii="Times New Roman" w:hAnsi="Times New Roman"/>
                <w:bCs/>
              </w:rPr>
              <w:t>1,05</w:t>
            </w:r>
          </w:p>
        </w:tc>
      </w:tr>
    </w:tbl>
    <w:p w:rsidR="00DA140F" w:rsidRPr="00F830E5" w:rsidRDefault="00AD4EB6" w:rsidP="00F830E5">
      <w:pPr>
        <w:pStyle w:val="Heading1"/>
        <w:spacing w:before="0" w:beforeAutospacing="0" w:after="0" w:afterAutospacing="0" w:line="288" w:lineRule="auto"/>
        <w:rPr>
          <w:sz w:val="28"/>
          <w:szCs w:val="28"/>
        </w:rPr>
      </w:pPr>
      <w:bookmarkStart w:id="238" w:name="_Toc120133007"/>
      <w:r w:rsidRPr="00F830E5">
        <w:rPr>
          <w:sz w:val="28"/>
          <w:szCs w:val="28"/>
        </w:rPr>
        <w:t xml:space="preserve">d. Phương án giải pháp thiết kế </w:t>
      </w:r>
      <w:bookmarkEnd w:id="237"/>
      <w:bookmarkEnd w:id="238"/>
    </w:p>
    <w:p w:rsidR="00DA140F" w:rsidRPr="00F830E5" w:rsidRDefault="00DA140F" w:rsidP="00F830E5">
      <w:pPr>
        <w:pStyle w:val="Heading2"/>
        <w:spacing w:before="0" w:beforeAutospacing="0" w:after="0" w:afterAutospacing="0" w:line="288" w:lineRule="auto"/>
        <w:rPr>
          <w:i/>
          <w:sz w:val="28"/>
          <w:szCs w:val="28"/>
        </w:rPr>
      </w:pPr>
      <w:bookmarkStart w:id="239" w:name="_Toc120133008"/>
      <w:bookmarkStart w:id="240" w:name="_Toc62118117"/>
      <w:r w:rsidRPr="00F830E5">
        <w:rPr>
          <w:sz w:val="28"/>
          <w:szCs w:val="28"/>
        </w:rPr>
        <w:t xml:space="preserve">. Phương </w:t>
      </w:r>
      <w:proofErr w:type="gramStart"/>
      <w:r w:rsidRPr="00F830E5">
        <w:rPr>
          <w:sz w:val="28"/>
          <w:szCs w:val="28"/>
        </w:rPr>
        <w:t>án</w:t>
      </w:r>
      <w:proofErr w:type="gramEnd"/>
      <w:r w:rsidRPr="00F830E5">
        <w:rPr>
          <w:sz w:val="28"/>
          <w:szCs w:val="28"/>
        </w:rPr>
        <w:t xml:space="preserve"> tuyến:</w:t>
      </w:r>
      <w:bookmarkEnd w:id="239"/>
      <w:bookmarkEnd w:id="240"/>
    </w:p>
    <w:p w:rsidR="00DA140F" w:rsidRPr="00F830E5" w:rsidRDefault="00DA140F" w:rsidP="00F830E5">
      <w:pPr>
        <w:spacing w:line="288" w:lineRule="auto"/>
        <w:jc w:val="both"/>
        <w:rPr>
          <w:rFonts w:ascii="Times New Roman" w:hAnsi="Times New Roman"/>
          <w:lang w:val="fr-FR"/>
        </w:rPr>
      </w:pPr>
      <w:bookmarkStart w:id="241" w:name="_Toc62118120"/>
      <w:r w:rsidRPr="00F830E5">
        <w:rPr>
          <w:rFonts w:ascii="Times New Roman" w:hAnsi="Times New Roman"/>
          <w:lang w:val="fr-FR"/>
        </w:rPr>
        <w:tab/>
        <w:t>Xuất phát từ điều kiện địa hình, địa chất, tình hình dòng chảy, mực nước và diễn biến xói lở bờ của đoạn sông nghiên cứu, kết hợp với hiện trạng để xác định tuyến công trình.</w:t>
      </w:r>
    </w:p>
    <w:p w:rsidR="00DA140F" w:rsidRPr="00F830E5" w:rsidRDefault="00DA140F" w:rsidP="00F830E5">
      <w:pPr>
        <w:spacing w:line="288" w:lineRule="auto"/>
        <w:jc w:val="both"/>
        <w:rPr>
          <w:rFonts w:ascii="Times New Roman" w:hAnsi="Times New Roman"/>
          <w:lang w:val="fr-FR"/>
        </w:rPr>
      </w:pPr>
      <w:r w:rsidRPr="00F830E5">
        <w:rPr>
          <w:rFonts w:ascii="Times New Roman" w:hAnsi="Times New Roman"/>
          <w:lang w:val="fr-FR"/>
        </w:rPr>
        <w:tab/>
        <w:t>* Tuyến được chọn theo nguyên tắc:</w:t>
      </w:r>
    </w:p>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lang w:val="fr-FR"/>
        </w:rPr>
        <w:tab/>
      </w:r>
      <w:r w:rsidRPr="00F830E5">
        <w:rPr>
          <w:rFonts w:ascii="Times New Roman" w:hAnsi="Times New Roman"/>
          <w:lang w:val="pt-BR"/>
        </w:rPr>
        <w:t>- Tạo lập đường viền bờ sông êm thuận để tạo sự ổn định tương đối cho bờ sông, hạn chế việc hình thành dòng chảy xoáy, chảy rối cũng như hiệu ứng phản tác dụng khi nước sông rút.</w:t>
      </w:r>
    </w:p>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lang w:val="pt-BR"/>
        </w:rPr>
        <w:tab/>
        <w:t>- Điều kiện ổn định của cấu kiện dưới tác động của ngoại lực và điều kiện địa chất nền móng.</w:t>
      </w:r>
    </w:p>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lang w:val="pt-BR"/>
        </w:rPr>
        <w:tab/>
        <w:t>- Khối lượng đào đắp tiết kiệm cũng như khối lượng xây dựng công trình hợp lý.</w:t>
      </w:r>
    </w:p>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lang w:val="pt-BR"/>
        </w:rPr>
        <w:tab/>
        <w:t xml:space="preserve">* Xác định tim tuyến kè: Chiều dài tuyến kè: L = 270,77m.  Bắt đầu nối tiếp (xử lý chuyển tiếp từ mố cầu bản hiện có) đến vĩa đá lộ thiên về phía thượng lưu tuyến. Tuyến kè được chọn thể hiện trên Bình đồ mặt bằng công trình. </w:t>
      </w:r>
    </w:p>
    <w:p w:rsidR="00DA140F" w:rsidRPr="00F830E5" w:rsidRDefault="00DA140F" w:rsidP="00F830E5">
      <w:pPr>
        <w:spacing w:line="288" w:lineRule="auto"/>
        <w:ind w:firstLine="454"/>
        <w:jc w:val="both"/>
        <w:rPr>
          <w:rFonts w:ascii="Times New Roman" w:hAnsi="Times New Roman"/>
          <w:lang w:val="pt-BR"/>
        </w:rPr>
      </w:pPr>
      <w:r w:rsidRPr="00F830E5">
        <w:rPr>
          <w:rFonts w:ascii="Times New Roman" w:hAnsi="Times New Roman"/>
          <w:lang w:val="pt-BR"/>
        </w:rPr>
        <w:t>* Từ điều kiện địa hình, địa chất và diễn biến thềm bờ vị trí xây dựng, các công trình đã được xây dựng và đưa vào khai thác sữ dụng trên địa bàn tỉnh nhà, chúng tôi triển khai nghiên cứu các giải pháp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6"/>
        <w:gridCol w:w="4776"/>
      </w:tblGrid>
      <w:tr w:rsidR="00DA140F" w:rsidRPr="00F830E5" w:rsidTr="00DA140F">
        <w:trPr>
          <w:jc w:val="center"/>
        </w:trPr>
        <w:tc>
          <w:tcPr>
            <w:tcW w:w="4746" w:type="dxa"/>
            <w:tcBorders>
              <w:top w:val="single" w:sz="4" w:space="0" w:color="auto"/>
              <w:left w:val="single" w:sz="4" w:space="0" w:color="auto"/>
              <w:bottom w:val="single" w:sz="4" w:space="0" w:color="auto"/>
              <w:right w:val="single" w:sz="4" w:space="0" w:color="auto"/>
            </w:tcBorders>
            <w:vAlign w:val="center"/>
            <w:hideMark/>
          </w:tcPr>
          <w:p w:rsidR="00DA140F" w:rsidRPr="00F830E5" w:rsidRDefault="00DA140F" w:rsidP="00F830E5">
            <w:pPr>
              <w:spacing w:line="288" w:lineRule="auto"/>
              <w:jc w:val="both"/>
              <w:rPr>
                <w:rFonts w:ascii="Times New Roman" w:hAnsi="Times New Roman"/>
                <w:noProof/>
              </w:rPr>
            </w:pPr>
            <w:r w:rsidRPr="00F830E5">
              <w:rPr>
                <w:rFonts w:ascii="Times New Roman" w:hAnsi="Times New Roman"/>
                <w:noProof/>
              </w:rPr>
              <w:lastRenderedPageBreak/>
              <w:drawing>
                <wp:inline distT="0" distB="0" distL="0" distR="0">
                  <wp:extent cx="2872740" cy="1196340"/>
                  <wp:effectExtent l="19050" t="0" r="381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l="28954" t="40038" r="14102" b="18027"/>
                          <a:stretch>
                            <a:fillRect/>
                          </a:stretch>
                        </pic:blipFill>
                        <pic:spPr bwMode="auto">
                          <a:xfrm>
                            <a:off x="0" y="0"/>
                            <a:ext cx="2872740" cy="1196340"/>
                          </a:xfrm>
                          <a:prstGeom prst="rect">
                            <a:avLst/>
                          </a:prstGeom>
                          <a:noFill/>
                          <a:ln w="9525">
                            <a:noFill/>
                            <a:miter lim="800000"/>
                            <a:headEnd/>
                            <a:tailEnd/>
                          </a:ln>
                        </pic:spPr>
                      </pic:pic>
                    </a:graphicData>
                  </a:graphic>
                </wp:inline>
              </w:drawing>
            </w:r>
          </w:p>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PA: mái xiên, chân đá học thả rối</w:t>
            </w:r>
          </w:p>
        </w:tc>
        <w:tc>
          <w:tcPr>
            <w:tcW w:w="4746" w:type="dxa"/>
            <w:tcBorders>
              <w:top w:val="single" w:sz="4" w:space="0" w:color="auto"/>
              <w:left w:val="single" w:sz="4" w:space="0" w:color="auto"/>
              <w:bottom w:val="single" w:sz="4" w:space="0" w:color="auto"/>
              <w:right w:val="single" w:sz="4" w:space="0" w:color="auto"/>
            </w:tcBorders>
            <w:vAlign w:val="center"/>
            <w:hideMark/>
          </w:tcPr>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noProof/>
              </w:rPr>
              <w:drawing>
                <wp:inline distT="0" distB="0" distL="0" distR="0">
                  <wp:extent cx="2872740" cy="1211580"/>
                  <wp:effectExtent l="19050" t="0" r="381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7454" t="32266" r="10135" b="20822"/>
                          <a:stretch>
                            <a:fillRect/>
                          </a:stretch>
                        </pic:blipFill>
                        <pic:spPr bwMode="auto">
                          <a:xfrm>
                            <a:off x="0" y="0"/>
                            <a:ext cx="2872740" cy="1211580"/>
                          </a:xfrm>
                          <a:prstGeom prst="rect">
                            <a:avLst/>
                          </a:prstGeom>
                          <a:noFill/>
                          <a:ln w="9525">
                            <a:noFill/>
                            <a:miter lim="800000"/>
                            <a:headEnd/>
                            <a:tailEnd/>
                          </a:ln>
                        </pic:spPr>
                      </pic:pic>
                    </a:graphicData>
                  </a:graphic>
                </wp:inline>
              </w:drawing>
            </w:r>
          </w:p>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PA: mái xiên kết hợp tường chân</w:t>
            </w:r>
          </w:p>
        </w:tc>
      </w:tr>
      <w:tr w:rsidR="00DA140F" w:rsidRPr="00F830E5" w:rsidTr="00DA140F">
        <w:trPr>
          <w:jc w:val="center"/>
        </w:trPr>
        <w:tc>
          <w:tcPr>
            <w:tcW w:w="4746" w:type="dxa"/>
            <w:tcBorders>
              <w:top w:val="single" w:sz="4" w:space="0" w:color="auto"/>
              <w:left w:val="single" w:sz="4" w:space="0" w:color="auto"/>
              <w:bottom w:val="single" w:sz="4" w:space="0" w:color="auto"/>
              <w:right w:val="single" w:sz="4" w:space="0" w:color="auto"/>
            </w:tcBorders>
            <w:vAlign w:val="center"/>
            <w:hideMark/>
          </w:tcPr>
          <w:p w:rsidR="00DA140F" w:rsidRPr="00F830E5" w:rsidRDefault="00DA140F" w:rsidP="00F830E5">
            <w:pPr>
              <w:spacing w:line="288" w:lineRule="auto"/>
              <w:jc w:val="both"/>
              <w:rPr>
                <w:rFonts w:ascii="Times New Roman" w:hAnsi="Times New Roman"/>
                <w:noProof/>
              </w:rPr>
            </w:pPr>
            <w:r w:rsidRPr="00F830E5">
              <w:rPr>
                <w:rFonts w:ascii="Times New Roman" w:hAnsi="Times New Roman"/>
                <w:noProof/>
              </w:rPr>
              <w:drawing>
                <wp:inline distT="0" distB="0" distL="0" distR="0">
                  <wp:extent cx="2872740" cy="1226820"/>
                  <wp:effectExtent l="19050" t="0" r="381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l="30342" t="31689" r="7089" b="21632"/>
                          <a:stretch>
                            <a:fillRect/>
                          </a:stretch>
                        </pic:blipFill>
                        <pic:spPr bwMode="auto">
                          <a:xfrm>
                            <a:off x="0" y="0"/>
                            <a:ext cx="2872740" cy="1226820"/>
                          </a:xfrm>
                          <a:prstGeom prst="rect">
                            <a:avLst/>
                          </a:prstGeom>
                          <a:noFill/>
                          <a:ln w="9525">
                            <a:noFill/>
                            <a:miter lim="800000"/>
                            <a:headEnd/>
                            <a:tailEnd/>
                          </a:ln>
                        </pic:spPr>
                      </pic:pic>
                    </a:graphicData>
                  </a:graphic>
                </wp:inline>
              </w:drawing>
            </w:r>
          </w:p>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PA: Tường trọng lực</w:t>
            </w:r>
          </w:p>
        </w:tc>
        <w:tc>
          <w:tcPr>
            <w:tcW w:w="4746" w:type="dxa"/>
            <w:tcBorders>
              <w:top w:val="single" w:sz="4" w:space="0" w:color="auto"/>
              <w:left w:val="single" w:sz="4" w:space="0" w:color="auto"/>
              <w:bottom w:val="single" w:sz="4" w:space="0" w:color="auto"/>
              <w:right w:val="single" w:sz="4" w:space="0" w:color="auto"/>
            </w:tcBorders>
            <w:vAlign w:val="center"/>
            <w:hideMark/>
          </w:tcPr>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noProof/>
              </w:rPr>
              <w:drawing>
                <wp:inline distT="0" distB="0" distL="0" distR="0">
                  <wp:extent cx="2872740" cy="1181100"/>
                  <wp:effectExtent l="19050" t="0" r="381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33824" t="35484" r="18501" b="29573"/>
                          <a:stretch>
                            <a:fillRect/>
                          </a:stretch>
                        </pic:blipFill>
                        <pic:spPr bwMode="auto">
                          <a:xfrm>
                            <a:off x="0" y="0"/>
                            <a:ext cx="2872740" cy="1181100"/>
                          </a:xfrm>
                          <a:prstGeom prst="rect">
                            <a:avLst/>
                          </a:prstGeom>
                          <a:noFill/>
                          <a:ln w="9525">
                            <a:noFill/>
                            <a:miter lim="800000"/>
                            <a:headEnd/>
                            <a:tailEnd/>
                          </a:ln>
                        </pic:spPr>
                      </pic:pic>
                    </a:graphicData>
                  </a:graphic>
                </wp:inline>
              </w:drawing>
            </w:r>
          </w:p>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PA: Kè mái kết hợp cọc ống thép</w:t>
            </w:r>
          </w:p>
        </w:tc>
      </w:tr>
    </w:tbl>
    <w:p w:rsidR="007D0DA1" w:rsidRDefault="007D0DA1" w:rsidP="00F830E5">
      <w:pPr>
        <w:spacing w:line="288" w:lineRule="auto"/>
        <w:ind w:firstLine="454"/>
        <w:jc w:val="both"/>
        <w:rPr>
          <w:rFonts w:ascii="Times New Roman" w:hAnsi="Times New Roman"/>
          <w:lang w:val="pt-BR"/>
        </w:rPr>
      </w:pPr>
    </w:p>
    <w:p w:rsidR="00DA140F" w:rsidRPr="00F830E5" w:rsidRDefault="00DA140F" w:rsidP="00F830E5">
      <w:pPr>
        <w:spacing w:line="288" w:lineRule="auto"/>
        <w:ind w:firstLine="454"/>
        <w:jc w:val="both"/>
        <w:rPr>
          <w:rFonts w:ascii="Times New Roman" w:hAnsi="Times New Roman"/>
          <w:lang w:val="pt-BR"/>
        </w:rPr>
      </w:pPr>
      <w:r w:rsidRPr="00F830E5">
        <w:rPr>
          <w:rFonts w:ascii="Times New Roman" w:hAnsi="Times New Roman"/>
          <w:lang w:val="pt-BR"/>
        </w:rPr>
        <w:t>Với đặc điểm địa chất tuyến kè bao gồm các lớp đất yếu nằm xen kẹp trước khi gặp nền đá (lớp 2; lớp 3 đất á sét trạng thái dẽo mềm), nên việc sử dụng các kết cấu làm móng công trình có trọng lượng lớn phải có giải pháp gia cố nền vừa đảm bảo yêu cầu ổn định tổng thể, vừa đảm bảo ứng suất, biến dạng nền móng công trình. Giải pháp phổ biến gia cố nền móng trong điều kiện địa chất trên tuyến hiện nay có thể dùng cọc bê tông cốt thép; cọc khoan nhồi ...; Tuy ưu điểm của các giải pháp này (tường chân kết hợp mái xiên; tường trọng lực) là không lấn chiếm lòng sông nhưng trong điều kiện hạn chế về mặt bằng thi công và tải trọng cho phép của đường nội vùng về công tác vận chuyển vật liệu và các thiết bị chuyên dụng, để áp dụng được là điều hết sức khó khăn, giá thành lại cao và đòi hỏi đội ngủ công nhân, kỹ thuật lành nghề có nhiều kinh nghiệm mới thi công được.</w:t>
      </w:r>
    </w:p>
    <w:p w:rsidR="00DA140F" w:rsidRPr="00F830E5" w:rsidRDefault="00DA140F" w:rsidP="00F830E5">
      <w:pPr>
        <w:spacing w:line="288" w:lineRule="auto"/>
        <w:ind w:firstLine="454"/>
        <w:jc w:val="both"/>
        <w:rPr>
          <w:rFonts w:ascii="Times New Roman" w:hAnsi="Times New Roman"/>
          <w:lang w:val="pt-BR"/>
        </w:rPr>
      </w:pPr>
      <w:r w:rsidRPr="00F830E5">
        <w:rPr>
          <w:rFonts w:ascii="Times New Roman" w:hAnsi="Times New Roman"/>
          <w:lang w:val="pt-BR"/>
        </w:rPr>
        <w:t>* Ngoài ra, căn cứ vào điều kiện hiện trạng của tuyến kè đã gia cố trước đây kết cấu bằng rọ đá, chúng rôi đã nghiên thêm phương án xếp rọ đá gia cố chống xói bề mặt và đá học thả rối trên lớp vãi địa kỹ thuật gia cố chân kè (như hình dưới)</w:t>
      </w:r>
    </w:p>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noProof/>
        </w:rPr>
        <w:lastRenderedPageBreak/>
        <w:drawing>
          <wp:inline distT="0" distB="0" distL="0" distR="0">
            <wp:extent cx="5753100" cy="313182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53100" cy="3131820"/>
                    </a:xfrm>
                    <a:prstGeom prst="rect">
                      <a:avLst/>
                    </a:prstGeom>
                    <a:noFill/>
                    <a:ln w="9525">
                      <a:noFill/>
                      <a:miter lim="800000"/>
                      <a:headEnd/>
                      <a:tailEnd/>
                    </a:ln>
                  </pic:spPr>
                </pic:pic>
              </a:graphicData>
            </a:graphic>
          </wp:inline>
        </w:drawing>
      </w:r>
    </w:p>
    <w:p w:rsidR="00DA140F" w:rsidRPr="00F830E5" w:rsidRDefault="00DA140F" w:rsidP="00F830E5">
      <w:pPr>
        <w:spacing w:line="288" w:lineRule="auto"/>
        <w:ind w:firstLine="454"/>
        <w:jc w:val="both"/>
        <w:rPr>
          <w:rFonts w:ascii="Times New Roman" w:hAnsi="Times New Roman"/>
          <w:lang w:val="pt-BR"/>
        </w:rPr>
      </w:pPr>
      <w:r w:rsidRPr="00F830E5">
        <w:rPr>
          <w:rFonts w:ascii="Times New Roman" w:hAnsi="Times New Roman"/>
          <w:lang w:val="pt-BR"/>
        </w:rPr>
        <w:t>với các giá trị thử dần từ:</w:t>
      </w:r>
    </w:p>
    <w:p w:rsidR="00DA140F" w:rsidRPr="00F830E5" w:rsidRDefault="00DA140F" w:rsidP="00F830E5">
      <w:pPr>
        <w:spacing w:line="288" w:lineRule="auto"/>
        <w:ind w:firstLine="454"/>
        <w:jc w:val="both"/>
        <w:rPr>
          <w:rFonts w:ascii="Times New Roman" w:hAnsi="Times New Roman"/>
          <w:lang w:val="pt-BR"/>
        </w:rPr>
      </w:pPr>
      <w:r w:rsidRPr="00F830E5">
        <w:rPr>
          <w:rFonts w:ascii="Times New Roman" w:hAnsi="Times New Roman"/>
          <w:lang w:val="pt-BR"/>
        </w:rPr>
        <w:t>- Cao trình đỉnh chân kè biến thiên từ +0,50 ÷ +2,00;</w:t>
      </w:r>
    </w:p>
    <w:p w:rsidR="00DA140F" w:rsidRPr="00F830E5" w:rsidRDefault="00DA140F" w:rsidP="00F830E5">
      <w:pPr>
        <w:spacing w:line="288" w:lineRule="auto"/>
        <w:ind w:firstLine="454"/>
        <w:jc w:val="both"/>
        <w:rPr>
          <w:rFonts w:ascii="Times New Roman" w:hAnsi="Times New Roman"/>
          <w:lang w:val="pt-BR"/>
        </w:rPr>
      </w:pPr>
      <w:r w:rsidRPr="00F830E5">
        <w:rPr>
          <w:rFonts w:ascii="Times New Roman" w:hAnsi="Times New Roman"/>
          <w:lang w:val="pt-BR"/>
        </w:rPr>
        <w:t>- Chiều rộng định chân kè từ 0,5 ÷ 11,0 (m).</w:t>
      </w:r>
    </w:p>
    <w:p w:rsidR="00DA140F" w:rsidRPr="00F830E5" w:rsidRDefault="00DA140F" w:rsidP="00F830E5">
      <w:pPr>
        <w:spacing w:line="288" w:lineRule="auto"/>
        <w:ind w:firstLine="454"/>
        <w:jc w:val="both"/>
        <w:rPr>
          <w:rFonts w:ascii="Times New Roman" w:hAnsi="Times New Roman"/>
          <w:bCs/>
          <w:lang w:val="nl-NL"/>
        </w:rPr>
      </w:pPr>
      <w:r w:rsidRPr="00F830E5">
        <w:rPr>
          <w:rFonts w:ascii="Times New Roman" w:hAnsi="Times New Roman"/>
          <w:lang w:val="pt-BR"/>
        </w:rPr>
        <w:t xml:space="preserve">Đối chiếu với </w:t>
      </w:r>
      <w:r w:rsidRPr="00F830E5">
        <w:rPr>
          <w:rFonts w:ascii="Times New Roman" w:hAnsi="Times New Roman"/>
          <w:bCs/>
          <w:lang w:val="nl-NL"/>
        </w:rPr>
        <w:t>QCVN 04-05: 2012/BNNPTNT Quy chuẩn kỹ thuật Quốc gia, công trình Thủy lợi – Các quy định chủ yếu về thiết kế, hệ số an toàn được xác định theo bảng 9: “Hệ số an toàn nhỏ nhất về ổn định của các hạng mục công trình và hệ công trình - nền trong điều kiện làm việc bình thường” (K</w:t>
      </w:r>
      <w:r w:rsidRPr="00F830E5">
        <w:rPr>
          <w:rFonts w:ascii="Times New Roman" w:hAnsi="Times New Roman"/>
          <w:bCs/>
          <w:vertAlign w:val="subscript"/>
          <w:lang w:val="nl-NL"/>
        </w:rPr>
        <w:t>minmin</w:t>
      </w:r>
      <w:r w:rsidRPr="00F830E5">
        <w:rPr>
          <w:rFonts w:ascii="Times New Roman" w:hAnsi="Times New Roman"/>
          <w:bCs/>
          <w:lang w:val="nl-NL"/>
        </w:rPr>
        <w:t xml:space="preserve"> -1,15) ta có cao trình chân kè tại +2,00; chiều rộng định chân kè L=11,0m.</w:t>
      </w:r>
    </w:p>
    <w:p w:rsidR="00DA140F" w:rsidRPr="00F830E5" w:rsidRDefault="00DA140F" w:rsidP="00F830E5">
      <w:pPr>
        <w:spacing w:line="288" w:lineRule="auto"/>
        <w:ind w:firstLine="454"/>
        <w:jc w:val="both"/>
        <w:rPr>
          <w:rFonts w:ascii="Times New Roman" w:hAnsi="Times New Roman"/>
          <w:bCs/>
          <w:lang w:val="nl-NL"/>
        </w:rPr>
      </w:pPr>
      <w:r w:rsidRPr="00F830E5">
        <w:rPr>
          <w:rFonts w:ascii="Times New Roman" w:hAnsi="Times New Roman"/>
          <w:bCs/>
          <w:lang w:val="nl-NL"/>
        </w:rPr>
        <w:t>Đối với phương án này, ưu điểm là giá thành rẻ, nhưng nhược điểm là khối lượng thả đá dưới nước rất lớn nên vấn đề quản lý chất lượng trong quá trình thi công các hạng mục dưới nước rất khó khăn; mặt khắc để đáp ứng hệ số ổn định cho phép, lăng thể gia cố chân kè phải kéo dài ra phía sông làm thu hẹp dòng chảy.</w:t>
      </w:r>
    </w:p>
    <w:p w:rsidR="00DA140F" w:rsidRPr="00F830E5" w:rsidRDefault="00DA140F" w:rsidP="00F830E5">
      <w:pPr>
        <w:spacing w:line="288" w:lineRule="auto"/>
        <w:ind w:firstLine="454"/>
        <w:jc w:val="both"/>
        <w:rPr>
          <w:rFonts w:ascii="Times New Roman" w:hAnsi="Times New Roman"/>
          <w:b/>
          <w:i/>
          <w:lang w:val="pt-BR"/>
        </w:rPr>
      </w:pPr>
      <w:r w:rsidRPr="00F830E5">
        <w:rPr>
          <w:rFonts w:ascii="Times New Roman" w:hAnsi="Times New Roman"/>
          <w:b/>
          <w:i/>
          <w:lang w:val="pt-BR"/>
        </w:rPr>
        <w:t>Chính vì vậy chúng tôi tập trung nghiên cứu phương án chống xói bề mặt; chân kè, và giải pháp ổn định tổng thể công trình với phương án chọn: Kè mái gia cố đá học xếp khan trong dầm khung vây, chân kè bằng bê tông kết hợp rọ đá và đá học, thềm bờ chống xói bằng thảm đá.</w:t>
      </w:r>
    </w:p>
    <w:p w:rsidR="00DA140F" w:rsidRPr="00F830E5" w:rsidRDefault="00DA140F" w:rsidP="00F830E5">
      <w:pPr>
        <w:pStyle w:val="Heading2"/>
        <w:spacing w:before="0" w:beforeAutospacing="0" w:after="0" w:afterAutospacing="0" w:line="288" w:lineRule="auto"/>
        <w:rPr>
          <w:sz w:val="28"/>
          <w:szCs w:val="28"/>
          <w:lang w:val="pt-BR"/>
        </w:rPr>
      </w:pPr>
      <w:bookmarkStart w:id="242" w:name="_Toc120133009"/>
      <w:r w:rsidRPr="00F830E5">
        <w:rPr>
          <w:sz w:val="28"/>
          <w:szCs w:val="28"/>
          <w:lang w:val="pt-BR"/>
        </w:rPr>
        <w:t>. Tổng hợp các chỉ tiêu kỹ thuật chủ yếu:</w:t>
      </w:r>
      <w:bookmarkEnd w:id="241"/>
      <w:bookmarkEnd w:id="242"/>
    </w:p>
    <w:p w:rsidR="00DA140F" w:rsidRPr="00F830E5" w:rsidRDefault="00DA140F" w:rsidP="00F830E5">
      <w:pPr>
        <w:spacing w:line="288" w:lineRule="auto"/>
        <w:jc w:val="center"/>
        <w:rPr>
          <w:rFonts w:ascii="Times New Roman" w:hAnsi="Times New Roman"/>
          <w:b/>
          <w:lang w:val="pt-BR"/>
        </w:rPr>
      </w:pPr>
      <w:r w:rsidRPr="00F830E5">
        <w:rPr>
          <w:rFonts w:ascii="Times New Roman" w:hAnsi="Times New Roman"/>
          <w:b/>
          <w:lang w:val="pt-BR"/>
        </w:rPr>
        <w:t>CÁC CHỈ TIÊU KỸ THUẬT CHỦ YẾU</w:t>
      </w:r>
    </w:p>
    <w:tbl>
      <w:tblPr>
        <w:tblpPr w:leftFromText="180" w:rightFromText="180" w:vertAnchor="text" w:horzAnchor="margin" w:tblpXSpec="center" w:tblpY="85"/>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5102"/>
        <w:gridCol w:w="993"/>
        <w:gridCol w:w="2266"/>
      </w:tblGrid>
      <w:tr w:rsidR="00DA140F" w:rsidRPr="00F830E5" w:rsidTr="00DA140F">
        <w:trPr>
          <w:trHeight w:val="982"/>
          <w:tblHeader/>
        </w:trPr>
        <w:tc>
          <w:tcPr>
            <w:tcW w:w="675" w:type="dxa"/>
            <w:tcBorders>
              <w:top w:val="single" w:sz="4" w:space="0" w:color="auto"/>
              <w:left w:val="single" w:sz="4" w:space="0" w:color="auto"/>
              <w:bottom w:val="single" w:sz="4" w:space="0" w:color="auto"/>
              <w:right w:val="single" w:sz="4" w:space="0" w:color="auto"/>
            </w:tcBorders>
            <w:vAlign w:val="center"/>
            <w:hideMark/>
          </w:tcPr>
          <w:p w:rsidR="00DA140F" w:rsidRPr="00F830E5" w:rsidRDefault="00DA140F" w:rsidP="00F830E5">
            <w:pPr>
              <w:spacing w:line="288" w:lineRule="auto"/>
              <w:jc w:val="center"/>
              <w:rPr>
                <w:rFonts w:ascii="Times New Roman" w:hAnsi="Times New Roman"/>
                <w:b/>
              </w:rPr>
            </w:pPr>
            <w:r w:rsidRPr="00F830E5">
              <w:rPr>
                <w:rFonts w:ascii="Times New Roman" w:hAnsi="Times New Roman"/>
                <w:b/>
              </w:rPr>
              <w:t>TT</w:t>
            </w:r>
          </w:p>
        </w:tc>
        <w:tc>
          <w:tcPr>
            <w:tcW w:w="5103" w:type="dxa"/>
            <w:tcBorders>
              <w:top w:val="single" w:sz="4" w:space="0" w:color="auto"/>
              <w:left w:val="single" w:sz="4" w:space="0" w:color="auto"/>
              <w:bottom w:val="single" w:sz="4" w:space="0" w:color="auto"/>
              <w:right w:val="single" w:sz="4" w:space="0" w:color="auto"/>
            </w:tcBorders>
            <w:vAlign w:val="center"/>
            <w:hideMark/>
          </w:tcPr>
          <w:p w:rsidR="00DA140F" w:rsidRPr="00F830E5" w:rsidRDefault="00DA140F" w:rsidP="00F830E5">
            <w:pPr>
              <w:spacing w:line="288" w:lineRule="auto"/>
              <w:jc w:val="center"/>
              <w:rPr>
                <w:rFonts w:ascii="Times New Roman" w:hAnsi="Times New Roman"/>
                <w:b/>
              </w:rPr>
            </w:pPr>
            <w:r w:rsidRPr="00F830E5">
              <w:rPr>
                <w:rFonts w:ascii="Times New Roman" w:hAnsi="Times New Roman"/>
                <w:b/>
              </w:rPr>
              <w:t>CHỈ TIÊU</w:t>
            </w:r>
          </w:p>
        </w:tc>
        <w:tc>
          <w:tcPr>
            <w:tcW w:w="993" w:type="dxa"/>
            <w:tcBorders>
              <w:top w:val="single" w:sz="4" w:space="0" w:color="auto"/>
              <w:left w:val="single" w:sz="4" w:space="0" w:color="auto"/>
              <w:bottom w:val="single" w:sz="4" w:space="0" w:color="auto"/>
              <w:right w:val="single" w:sz="4" w:space="0" w:color="auto"/>
            </w:tcBorders>
            <w:vAlign w:val="center"/>
            <w:hideMark/>
          </w:tcPr>
          <w:p w:rsidR="00DA140F" w:rsidRPr="00F830E5" w:rsidRDefault="00DA140F" w:rsidP="00F830E5">
            <w:pPr>
              <w:spacing w:line="288" w:lineRule="auto"/>
              <w:jc w:val="center"/>
              <w:rPr>
                <w:rFonts w:ascii="Times New Roman" w:hAnsi="Times New Roman"/>
                <w:b/>
              </w:rPr>
            </w:pPr>
            <w:r w:rsidRPr="00F830E5">
              <w:rPr>
                <w:rFonts w:ascii="Times New Roman" w:hAnsi="Times New Roman"/>
                <w:b/>
              </w:rPr>
              <w:t>Đ.VỊ</w:t>
            </w:r>
          </w:p>
        </w:tc>
        <w:tc>
          <w:tcPr>
            <w:tcW w:w="2267" w:type="dxa"/>
            <w:tcBorders>
              <w:top w:val="single" w:sz="4" w:space="0" w:color="auto"/>
              <w:left w:val="single" w:sz="4" w:space="0" w:color="auto"/>
              <w:bottom w:val="single" w:sz="4" w:space="0" w:color="auto"/>
              <w:right w:val="single" w:sz="4" w:space="0" w:color="auto"/>
            </w:tcBorders>
            <w:vAlign w:val="center"/>
            <w:hideMark/>
          </w:tcPr>
          <w:p w:rsidR="00DA140F" w:rsidRPr="00F830E5" w:rsidRDefault="00DA140F" w:rsidP="00F830E5">
            <w:pPr>
              <w:spacing w:line="288" w:lineRule="auto"/>
              <w:jc w:val="center"/>
              <w:rPr>
                <w:rFonts w:ascii="Times New Roman" w:hAnsi="Times New Roman"/>
                <w:b/>
                <w:lang w:val="pt-BR"/>
              </w:rPr>
            </w:pPr>
            <w:r w:rsidRPr="00F830E5">
              <w:rPr>
                <w:rFonts w:ascii="Times New Roman" w:hAnsi="Times New Roman"/>
                <w:b/>
                <w:lang w:val="pt-BR"/>
              </w:rPr>
              <w:t>THÔNG SỐ KỸ THUẬT</w:t>
            </w:r>
          </w:p>
        </w:tc>
      </w:tr>
      <w:tr w:rsidR="00DA140F" w:rsidRPr="00F830E5" w:rsidTr="00DA140F">
        <w:trPr>
          <w:trHeight w:val="347"/>
        </w:trPr>
        <w:tc>
          <w:tcPr>
            <w:tcW w:w="675" w:type="dxa"/>
            <w:tcBorders>
              <w:top w:val="single" w:sz="4" w:space="0" w:color="auto"/>
              <w:left w:val="single" w:sz="4" w:space="0" w:color="auto"/>
              <w:bottom w:val="single" w:sz="4" w:space="0" w:color="auto"/>
              <w:right w:val="single" w:sz="4" w:space="0" w:color="auto"/>
            </w:tcBorders>
            <w:vAlign w:val="center"/>
            <w:hideMark/>
          </w:tcPr>
          <w:p w:rsidR="00DA140F" w:rsidRPr="00F830E5" w:rsidRDefault="00DA140F" w:rsidP="00F830E5">
            <w:pPr>
              <w:spacing w:line="288" w:lineRule="auto"/>
              <w:jc w:val="center"/>
              <w:rPr>
                <w:rFonts w:ascii="Times New Roman" w:hAnsi="Times New Roman"/>
                <w:b/>
              </w:rPr>
            </w:pPr>
            <w:r w:rsidRPr="00F830E5">
              <w:rPr>
                <w:rFonts w:ascii="Times New Roman" w:hAnsi="Times New Roman"/>
                <w:b/>
              </w:rPr>
              <w:t>A</w:t>
            </w:r>
          </w:p>
        </w:tc>
        <w:tc>
          <w:tcPr>
            <w:tcW w:w="5103" w:type="dxa"/>
            <w:tcBorders>
              <w:top w:val="single" w:sz="4" w:space="0" w:color="auto"/>
              <w:left w:val="single" w:sz="4" w:space="0" w:color="auto"/>
              <w:bottom w:val="single" w:sz="4" w:space="0" w:color="auto"/>
              <w:right w:val="single" w:sz="4" w:space="0" w:color="auto"/>
            </w:tcBorders>
            <w:vAlign w:val="center"/>
            <w:hideMark/>
          </w:tcPr>
          <w:p w:rsidR="00DA140F" w:rsidRPr="00F830E5" w:rsidRDefault="00DA140F" w:rsidP="00F830E5">
            <w:pPr>
              <w:spacing w:line="288" w:lineRule="auto"/>
              <w:rPr>
                <w:rFonts w:ascii="Times New Roman" w:hAnsi="Times New Roman"/>
                <w:b/>
              </w:rPr>
            </w:pPr>
            <w:r w:rsidRPr="00F830E5">
              <w:rPr>
                <w:rFonts w:ascii="Times New Roman" w:hAnsi="Times New Roman"/>
                <w:b/>
              </w:rPr>
              <w:t>PHẦN KÈ</w:t>
            </w:r>
          </w:p>
        </w:tc>
        <w:tc>
          <w:tcPr>
            <w:tcW w:w="993" w:type="dxa"/>
            <w:tcBorders>
              <w:top w:val="single" w:sz="4" w:space="0" w:color="auto"/>
              <w:left w:val="single" w:sz="4" w:space="0" w:color="auto"/>
              <w:bottom w:val="single" w:sz="4" w:space="0" w:color="auto"/>
              <w:right w:val="single" w:sz="4" w:space="0" w:color="auto"/>
            </w:tcBorders>
            <w:vAlign w:val="center"/>
          </w:tcPr>
          <w:p w:rsidR="00DA140F" w:rsidRPr="00F830E5" w:rsidRDefault="00DA140F" w:rsidP="00F830E5">
            <w:pPr>
              <w:spacing w:line="288" w:lineRule="auto"/>
              <w:jc w:val="center"/>
              <w:rPr>
                <w:rFonts w:ascii="Times New Roman" w:hAnsi="Times New Roman"/>
                <w:b/>
              </w:rPr>
            </w:pPr>
          </w:p>
        </w:tc>
        <w:tc>
          <w:tcPr>
            <w:tcW w:w="2267" w:type="dxa"/>
            <w:tcBorders>
              <w:top w:val="single" w:sz="4" w:space="0" w:color="auto"/>
              <w:left w:val="single" w:sz="4" w:space="0" w:color="auto"/>
              <w:bottom w:val="single" w:sz="4" w:space="0" w:color="auto"/>
              <w:right w:val="single" w:sz="4" w:space="0" w:color="auto"/>
            </w:tcBorders>
            <w:vAlign w:val="center"/>
          </w:tcPr>
          <w:p w:rsidR="00DA140F" w:rsidRPr="00F830E5" w:rsidRDefault="00DA140F" w:rsidP="00F830E5">
            <w:pPr>
              <w:spacing w:line="288" w:lineRule="auto"/>
              <w:jc w:val="center"/>
              <w:rPr>
                <w:rFonts w:ascii="Times New Roman" w:hAnsi="Times New Roman"/>
                <w:b/>
                <w:lang w:val="pt-BR"/>
              </w:rPr>
            </w:pPr>
          </w:p>
        </w:tc>
      </w:tr>
      <w:tr w:rsidR="00DA140F" w:rsidRPr="00F830E5" w:rsidTr="00DA140F">
        <w:trPr>
          <w:trHeight w:val="323"/>
        </w:trPr>
        <w:tc>
          <w:tcPr>
            <w:tcW w:w="675" w:type="dxa"/>
            <w:tcBorders>
              <w:top w:val="single" w:sz="4" w:space="0" w:color="auto"/>
              <w:left w:val="single" w:sz="4" w:space="0" w:color="auto"/>
              <w:bottom w:val="single" w:sz="4" w:space="0" w:color="auto"/>
              <w:right w:val="single" w:sz="4" w:space="0" w:color="auto"/>
            </w:tcBorders>
            <w:vAlign w:val="center"/>
            <w:hideMark/>
          </w:tcPr>
          <w:p w:rsidR="00DA140F" w:rsidRPr="00F830E5" w:rsidRDefault="00DA140F" w:rsidP="00F830E5">
            <w:pPr>
              <w:spacing w:line="288" w:lineRule="auto"/>
              <w:jc w:val="center"/>
              <w:rPr>
                <w:rFonts w:ascii="Times New Roman" w:hAnsi="Times New Roman"/>
                <w:b/>
              </w:rPr>
            </w:pPr>
            <w:r w:rsidRPr="00F830E5">
              <w:rPr>
                <w:rFonts w:ascii="Times New Roman" w:hAnsi="Times New Roman"/>
                <w:b/>
              </w:rPr>
              <w:t>I</w:t>
            </w:r>
          </w:p>
        </w:tc>
        <w:tc>
          <w:tcPr>
            <w:tcW w:w="5103" w:type="dxa"/>
            <w:tcBorders>
              <w:top w:val="single" w:sz="4" w:space="0" w:color="auto"/>
              <w:left w:val="single" w:sz="4" w:space="0" w:color="auto"/>
              <w:bottom w:val="single" w:sz="4" w:space="0" w:color="auto"/>
              <w:right w:val="single" w:sz="4" w:space="0" w:color="auto"/>
            </w:tcBorders>
            <w:vAlign w:val="center"/>
            <w:hideMark/>
          </w:tcPr>
          <w:p w:rsidR="00DA140F" w:rsidRPr="00F830E5" w:rsidRDefault="00DA140F" w:rsidP="00F830E5">
            <w:pPr>
              <w:spacing w:line="288" w:lineRule="auto"/>
              <w:rPr>
                <w:rFonts w:ascii="Times New Roman" w:hAnsi="Times New Roman"/>
                <w:b/>
              </w:rPr>
            </w:pPr>
            <w:r w:rsidRPr="00F830E5">
              <w:rPr>
                <w:rFonts w:ascii="Times New Roman" w:hAnsi="Times New Roman"/>
                <w:b/>
              </w:rPr>
              <w:t>Quy mô kích thước công trình</w:t>
            </w:r>
          </w:p>
        </w:tc>
        <w:tc>
          <w:tcPr>
            <w:tcW w:w="993" w:type="dxa"/>
            <w:tcBorders>
              <w:top w:val="single" w:sz="4" w:space="0" w:color="auto"/>
              <w:left w:val="single" w:sz="4" w:space="0" w:color="auto"/>
              <w:bottom w:val="single" w:sz="4" w:space="0" w:color="auto"/>
              <w:right w:val="single" w:sz="4" w:space="0" w:color="auto"/>
            </w:tcBorders>
          </w:tcPr>
          <w:p w:rsidR="00DA140F" w:rsidRPr="00F830E5" w:rsidRDefault="00DA140F" w:rsidP="00F830E5">
            <w:pPr>
              <w:spacing w:line="288" w:lineRule="auto"/>
              <w:jc w:val="center"/>
              <w:rPr>
                <w:rFonts w:ascii="Times New Roman" w:hAnsi="Times New Roman"/>
                <w:lang w:val="pt-BR"/>
              </w:rPr>
            </w:pPr>
          </w:p>
        </w:tc>
        <w:tc>
          <w:tcPr>
            <w:tcW w:w="2267" w:type="dxa"/>
            <w:tcBorders>
              <w:top w:val="single" w:sz="4" w:space="0" w:color="auto"/>
              <w:left w:val="single" w:sz="4" w:space="0" w:color="auto"/>
              <w:bottom w:val="single" w:sz="4" w:space="0" w:color="auto"/>
              <w:right w:val="single" w:sz="4" w:space="0" w:color="auto"/>
            </w:tcBorders>
          </w:tcPr>
          <w:p w:rsidR="00DA140F" w:rsidRPr="00F830E5" w:rsidRDefault="00DA140F" w:rsidP="00F830E5">
            <w:pPr>
              <w:spacing w:line="288" w:lineRule="auto"/>
              <w:jc w:val="center"/>
              <w:rPr>
                <w:rFonts w:ascii="Times New Roman" w:hAnsi="Times New Roman"/>
                <w:lang w:val="pt-BR"/>
              </w:rPr>
            </w:pPr>
          </w:p>
        </w:tc>
      </w:tr>
      <w:tr w:rsidR="00DA140F" w:rsidRPr="00F830E5" w:rsidTr="00DA140F">
        <w:trPr>
          <w:trHeight w:val="323"/>
        </w:trPr>
        <w:tc>
          <w:tcPr>
            <w:tcW w:w="675" w:type="dxa"/>
            <w:tcBorders>
              <w:top w:val="single" w:sz="4" w:space="0" w:color="auto"/>
              <w:left w:val="single" w:sz="4" w:space="0" w:color="auto"/>
              <w:bottom w:val="single" w:sz="4" w:space="0" w:color="auto"/>
              <w:right w:val="single" w:sz="4" w:space="0" w:color="auto"/>
            </w:tcBorders>
            <w:vAlign w:val="center"/>
            <w:hideMark/>
          </w:tcPr>
          <w:p w:rsidR="00DA140F" w:rsidRPr="00F830E5" w:rsidRDefault="00DA140F" w:rsidP="00F830E5">
            <w:pPr>
              <w:spacing w:line="288" w:lineRule="auto"/>
              <w:jc w:val="center"/>
              <w:rPr>
                <w:rFonts w:ascii="Times New Roman" w:hAnsi="Times New Roman"/>
                <w:b/>
              </w:rPr>
            </w:pPr>
            <w:r w:rsidRPr="00F830E5">
              <w:rPr>
                <w:rFonts w:ascii="Times New Roman" w:hAnsi="Times New Roman"/>
                <w:b/>
              </w:rPr>
              <w:t>I</w:t>
            </w:r>
          </w:p>
        </w:tc>
        <w:tc>
          <w:tcPr>
            <w:tcW w:w="5103" w:type="dxa"/>
            <w:tcBorders>
              <w:top w:val="single" w:sz="4" w:space="0" w:color="auto"/>
              <w:left w:val="single" w:sz="4" w:space="0" w:color="auto"/>
              <w:bottom w:val="single" w:sz="4" w:space="0" w:color="auto"/>
              <w:right w:val="single" w:sz="4" w:space="0" w:color="auto"/>
            </w:tcBorders>
            <w:vAlign w:val="center"/>
            <w:hideMark/>
          </w:tcPr>
          <w:p w:rsidR="00DA140F" w:rsidRPr="00F830E5" w:rsidRDefault="00DA140F" w:rsidP="00F830E5">
            <w:pPr>
              <w:spacing w:line="288" w:lineRule="auto"/>
              <w:rPr>
                <w:rFonts w:ascii="Times New Roman" w:hAnsi="Times New Roman"/>
                <w:b/>
              </w:rPr>
            </w:pPr>
            <w:r w:rsidRPr="00F830E5">
              <w:rPr>
                <w:rFonts w:ascii="Times New Roman" w:hAnsi="Times New Roman"/>
                <w:b/>
              </w:rPr>
              <w:t>Quy mô kích thước công trình</w:t>
            </w:r>
          </w:p>
        </w:tc>
        <w:tc>
          <w:tcPr>
            <w:tcW w:w="993" w:type="dxa"/>
            <w:tcBorders>
              <w:top w:val="single" w:sz="4" w:space="0" w:color="auto"/>
              <w:left w:val="single" w:sz="4" w:space="0" w:color="auto"/>
              <w:bottom w:val="single" w:sz="4" w:space="0" w:color="auto"/>
              <w:right w:val="single" w:sz="4" w:space="0" w:color="auto"/>
            </w:tcBorders>
          </w:tcPr>
          <w:p w:rsidR="00DA140F" w:rsidRPr="00F830E5" w:rsidRDefault="00DA140F" w:rsidP="00F830E5">
            <w:pPr>
              <w:spacing w:line="288" w:lineRule="auto"/>
              <w:jc w:val="center"/>
              <w:rPr>
                <w:rFonts w:ascii="Times New Roman" w:hAnsi="Times New Roman"/>
                <w:lang w:val="pt-BR"/>
              </w:rPr>
            </w:pPr>
          </w:p>
        </w:tc>
        <w:tc>
          <w:tcPr>
            <w:tcW w:w="2267" w:type="dxa"/>
            <w:tcBorders>
              <w:top w:val="single" w:sz="4" w:space="0" w:color="auto"/>
              <w:left w:val="single" w:sz="4" w:space="0" w:color="auto"/>
              <w:bottom w:val="single" w:sz="4" w:space="0" w:color="auto"/>
              <w:right w:val="single" w:sz="4" w:space="0" w:color="auto"/>
            </w:tcBorders>
          </w:tcPr>
          <w:p w:rsidR="00DA140F" w:rsidRPr="00F830E5" w:rsidRDefault="00DA140F" w:rsidP="00F830E5">
            <w:pPr>
              <w:spacing w:line="288" w:lineRule="auto"/>
              <w:jc w:val="center"/>
              <w:rPr>
                <w:rFonts w:ascii="Times New Roman" w:hAnsi="Times New Roman"/>
                <w:lang w:val="pt-BR"/>
              </w:rPr>
            </w:pPr>
          </w:p>
        </w:tc>
      </w:tr>
      <w:tr w:rsidR="00DA140F" w:rsidRPr="00F830E5" w:rsidTr="00DA140F">
        <w:trPr>
          <w:trHeight w:val="323"/>
        </w:trPr>
        <w:tc>
          <w:tcPr>
            <w:tcW w:w="675"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1</w:t>
            </w:r>
          </w:p>
        </w:tc>
        <w:tc>
          <w:tcPr>
            <w:tcW w:w="510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ind w:right="-392"/>
              <w:jc w:val="both"/>
              <w:rPr>
                <w:rFonts w:ascii="Times New Roman" w:hAnsi="Times New Roman"/>
                <w:lang w:val="pt-BR"/>
              </w:rPr>
            </w:pPr>
            <w:r w:rsidRPr="00F830E5">
              <w:rPr>
                <w:rFonts w:ascii="Times New Roman" w:hAnsi="Times New Roman"/>
                <w:lang w:val="pt-BR"/>
              </w:rPr>
              <w:t>Chiều dài tuyến</w:t>
            </w:r>
          </w:p>
        </w:tc>
        <w:tc>
          <w:tcPr>
            <w:tcW w:w="99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m</w:t>
            </w:r>
          </w:p>
        </w:tc>
        <w:tc>
          <w:tcPr>
            <w:tcW w:w="2267"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475.31</w:t>
            </w:r>
          </w:p>
        </w:tc>
      </w:tr>
      <w:tr w:rsidR="00DA140F" w:rsidRPr="00F830E5" w:rsidTr="00DA140F">
        <w:trPr>
          <w:trHeight w:val="335"/>
        </w:trPr>
        <w:tc>
          <w:tcPr>
            <w:tcW w:w="675"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lastRenderedPageBreak/>
              <w:t>2</w:t>
            </w:r>
          </w:p>
        </w:tc>
        <w:tc>
          <w:tcPr>
            <w:tcW w:w="510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ind w:right="-392"/>
              <w:jc w:val="both"/>
              <w:rPr>
                <w:rFonts w:ascii="Times New Roman" w:hAnsi="Times New Roman"/>
                <w:lang w:val="pt-BR"/>
              </w:rPr>
            </w:pPr>
            <w:r w:rsidRPr="00F830E5">
              <w:rPr>
                <w:rFonts w:ascii="Times New Roman" w:hAnsi="Times New Roman"/>
                <w:lang w:val="pt-BR"/>
              </w:rPr>
              <w:t xml:space="preserve">Chiều dài gia cố mái </w:t>
            </w:r>
          </w:p>
        </w:tc>
        <w:tc>
          <w:tcPr>
            <w:tcW w:w="99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m</w:t>
            </w:r>
          </w:p>
        </w:tc>
        <w:tc>
          <w:tcPr>
            <w:tcW w:w="2267"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270.77</w:t>
            </w:r>
          </w:p>
        </w:tc>
      </w:tr>
      <w:tr w:rsidR="00DA140F" w:rsidRPr="00F830E5" w:rsidTr="00DA140F">
        <w:trPr>
          <w:trHeight w:val="335"/>
        </w:trPr>
        <w:tc>
          <w:tcPr>
            <w:tcW w:w="675"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3</w:t>
            </w:r>
          </w:p>
        </w:tc>
        <w:tc>
          <w:tcPr>
            <w:tcW w:w="510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lang w:val="pt-BR"/>
              </w:rPr>
              <w:t>Hình thức kè</w:t>
            </w:r>
          </w:p>
        </w:tc>
        <w:tc>
          <w:tcPr>
            <w:tcW w:w="993" w:type="dxa"/>
            <w:tcBorders>
              <w:top w:val="single" w:sz="4" w:space="0" w:color="auto"/>
              <w:left w:val="single" w:sz="4" w:space="0" w:color="auto"/>
              <w:bottom w:val="single" w:sz="4" w:space="0" w:color="auto"/>
              <w:right w:val="single" w:sz="4" w:space="0" w:color="auto"/>
            </w:tcBorders>
          </w:tcPr>
          <w:p w:rsidR="00DA140F" w:rsidRPr="00F830E5" w:rsidRDefault="00DA140F" w:rsidP="00F830E5">
            <w:pPr>
              <w:spacing w:line="288" w:lineRule="auto"/>
              <w:jc w:val="center"/>
              <w:rPr>
                <w:rFonts w:ascii="Times New Roman" w:hAnsi="Times New Roman"/>
                <w:lang w:val="pt-BR"/>
              </w:rPr>
            </w:pPr>
          </w:p>
        </w:tc>
        <w:tc>
          <w:tcPr>
            <w:tcW w:w="2267"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Kè mái</w:t>
            </w:r>
          </w:p>
        </w:tc>
      </w:tr>
      <w:tr w:rsidR="00DA140F" w:rsidRPr="00F830E5" w:rsidTr="00DA140F">
        <w:trPr>
          <w:trHeight w:val="335"/>
        </w:trPr>
        <w:tc>
          <w:tcPr>
            <w:tcW w:w="675"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4</w:t>
            </w:r>
          </w:p>
        </w:tc>
        <w:tc>
          <w:tcPr>
            <w:tcW w:w="510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lang w:val="pt-BR"/>
              </w:rPr>
              <w:t>Cao trình đỉnh kè</w:t>
            </w:r>
          </w:p>
        </w:tc>
        <w:tc>
          <w:tcPr>
            <w:tcW w:w="99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m</w:t>
            </w:r>
          </w:p>
        </w:tc>
        <w:tc>
          <w:tcPr>
            <w:tcW w:w="2267"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(+5,91 đến + 8,12)</w:t>
            </w:r>
          </w:p>
        </w:tc>
      </w:tr>
      <w:tr w:rsidR="00DA140F" w:rsidRPr="00F830E5" w:rsidTr="00DA140F">
        <w:trPr>
          <w:trHeight w:val="335"/>
        </w:trPr>
        <w:tc>
          <w:tcPr>
            <w:tcW w:w="675"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5</w:t>
            </w:r>
          </w:p>
        </w:tc>
        <w:tc>
          <w:tcPr>
            <w:tcW w:w="510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lang w:val="pt-BR"/>
              </w:rPr>
              <w:t>Hệ số mái kè (m)</w:t>
            </w:r>
          </w:p>
        </w:tc>
        <w:tc>
          <w:tcPr>
            <w:tcW w:w="993" w:type="dxa"/>
            <w:tcBorders>
              <w:top w:val="single" w:sz="4" w:space="0" w:color="auto"/>
              <w:left w:val="single" w:sz="4" w:space="0" w:color="auto"/>
              <w:bottom w:val="single" w:sz="4" w:space="0" w:color="auto"/>
              <w:right w:val="single" w:sz="4" w:space="0" w:color="auto"/>
            </w:tcBorders>
          </w:tcPr>
          <w:p w:rsidR="00DA140F" w:rsidRPr="00F830E5" w:rsidRDefault="00DA140F" w:rsidP="00F830E5">
            <w:pPr>
              <w:spacing w:line="288" w:lineRule="auto"/>
              <w:jc w:val="center"/>
              <w:rPr>
                <w:rFonts w:ascii="Times New Roman" w:hAnsi="Times New Roman"/>
                <w:lang w:val="pt-BR"/>
              </w:rPr>
            </w:pPr>
          </w:p>
        </w:tc>
        <w:tc>
          <w:tcPr>
            <w:tcW w:w="2267"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2,0</w:t>
            </w:r>
          </w:p>
        </w:tc>
      </w:tr>
      <w:tr w:rsidR="00DA140F" w:rsidRPr="00F830E5" w:rsidTr="00DA140F">
        <w:trPr>
          <w:trHeight w:val="335"/>
        </w:trPr>
        <w:tc>
          <w:tcPr>
            <w:tcW w:w="675"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6</w:t>
            </w:r>
          </w:p>
        </w:tc>
        <w:tc>
          <w:tcPr>
            <w:tcW w:w="510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lang w:val="pt-BR"/>
              </w:rPr>
              <w:t>Cao trình đỉnh chân kè</w:t>
            </w:r>
          </w:p>
        </w:tc>
        <w:tc>
          <w:tcPr>
            <w:tcW w:w="99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m</w:t>
            </w:r>
          </w:p>
        </w:tc>
        <w:tc>
          <w:tcPr>
            <w:tcW w:w="2267"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+0,50</w:t>
            </w:r>
          </w:p>
        </w:tc>
      </w:tr>
      <w:tr w:rsidR="00DA140F" w:rsidRPr="00F830E5" w:rsidTr="00DA140F">
        <w:trPr>
          <w:trHeight w:val="335"/>
        </w:trPr>
        <w:tc>
          <w:tcPr>
            <w:tcW w:w="675"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b/>
                <w:lang w:val="pt-BR"/>
              </w:rPr>
            </w:pPr>
            <w:r w:rsidRPr="00F830E5">
              <w:rPr>
                <w:rFonts w:ascii="Times New Roman" w:hAnsi="Times New Roman"/>
                <w:b/>
                <w:lang w:val="pt-BR"/>
              </w:rPr>
              <w:t>II</w:t>
            </w:r>
          </w:p>
        </w:tc>
        <w:tc>
          <w:tcPr>
            <w:tcW w:w="510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both"/>
              <w:rPr>
                <w:rFonts w:ascii="Times New Roman" w:hAnsi="Times New Roman"/>
                <w:b/>
                <w:lang w:val="pt-BR"/>
              </w:rPr>
            </w:pPr>
            <w:r w:rsidRPr="00F830E5">
              <w:rPr>
                <w:rFonts w:ascii="Times New Roman" w:hAnsi="Times New Roman"/>
                <w:b/>
                <w:lang w:val="pt-BR"/>
              </w:rPr>
              <w:t>Chỉ tiêu kỹ thuật chủ yếu</w:t>
            </w:r>
          </w:p>
        </w:tc>
        <w:tc>
          <w:tcPr>
            <w:tcW w:w="993" w:type="dxa"/>
            <w:tcBorders>
              <w:top w:val="single" w:sz="4" w:space="0" w:color="auto"/>
              <w:left w:val="single" w:sz="4" w:space="0" w:color="auto"/>
              <w:bottom w:val="single" w:sz="4" w:space="0" w:color="auto"/>
              <w:right w:val="single" w:sz="4" w:space="0" w:color="auto"/>
            </w:tcBorders>
          </w:tcPr>
          <w:p w:rsidR="00DA140F" w:rsidRPr="00F830E5" w:rsidRDefault="00DA140F" w:rsidP="00F830E5">
            <w:pPr>
              <w:spacing w:line="288" w:lineRule="auto"/>
              <w:jc w:val="center"/>
              <w:rPr>
                <w:rFonts w:ascii="Times New Roman" w:hAnsi="Times New Roman"/>
                <w:lang w:val="pt-BR"/>
              </w:rPr>
            </w:pPr>
          </w:p>
        </w:tc>
        <w:tc>
          <w:tcPr>
            <w:tcW w:w="2267" w:type="dxa"/>
            <w:tcBorders>
              <w:top w:val="single" w:sz="4" w:space="0" w:color="auto"/>
              <w:left w:val="single" w:sz="4" w:space="0" w:color="auto"/>
              <w:bottom w:val="single" w:sz="4" w:space="0" w:color="auto"/>
              <w:right w:val="single" w:sz="4" w:space="0" w:color="auto"/>
            </w:tcBorders>
          </w:tcPr>
          <w:p w:rsidR="00DA140F" w:rsidRPr="00F830E5" w:rsidRDefault="00DA140F" w:rsidP="00F830E5">
            <w:pPr>
              <w:spacing w:line="288" w:lineRule="auto"/>
              <w:jc w:val="center"/>
              <w:rPr>
                <w:rFonts w:ascii="Times New Roman" w:hAnsi="Times New Roman"/>
                <w:lang w:val="pt-BR"/>
              </w:rPr>
            </w:pPr>
          </w:p>
        </w:tc>
      </w:tr>
      <w:tr w:rsidR="00DA140F" w:rsidRPr="00F830E5" w:rsidTr="00DA140F">
        <w:trPr>
          <w:trHeight w:val="335"/>
        </w:trPr>
        <w:tc>
          <w:tcPr>
            <w:tcW w:w="675"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1</w:t>
            </w:r>
          </w:p>
        </w:tc>
        <w:tc>
          <w:tcPr>
            <w:tcW w:w="510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lang w:val="pt-BR"/>
              </w:rPr>
              <w:t xml:space="preserve">Mực nước thiết kế: </w:t>
            </w:r>
          </w:p>
        </w:tc>
        <w:tc>
          <w:tcPr>
            <w:tcW w:w="99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m</w:t>
            </w:r>
          </w:p>
        </w:tc>
        <w:tc>
          <w:tcPr>
            <w:tcW w:w="2267" w:type="dxa"/>
            <w:tcBorders>
              <w:top w:val="single" w:sz="4" w:space="0" w:color="auto"/>
              <w:left w:val="single" w:sz="4" w:space="0" w:color="auto"/>
              <w:bottom w:val="single" w:sz="4" w:space="0" w:color="auto"/>
              <w:right w:val="single" w:sz="4" w:space="0" w:color="auto"/>
            </w:tcBorders>
          </w:tcPr>
          <w:p w:rsidR="00DA140F" w:rsidRPr="00F830E5" w:rsidRDefault="00DA140F" w:rsidP="00F830E5">
            <w:pPr>
              <w:spacing w:line="288" w:lineRule="auto"/>
              <w:jc w:val="center"/>
              <w:rPr>
                <w:rFonts w:ascii="Times New Roman" w:hAnsi="Times New Roman"/>
                <w:lang w:val="pt-BR"/>
              </w:rPr>
            </w:pPr>
          </w:p>
        </w:tc>
      </w:tr>
      <w:tr w:rsidR="00DA140F" w:rsidRPr="00F830E5" w:rsidTr="00DA140F">
        <w:trPr>
          <w:trHeight w:val="335"/>
        </w:trPr>
        <w:tc>
          <w:tcPr>
            <w:tcW w:w="675" w:type="dxa"/>
            <w:tcBorders>
              <w:top w:val="single" w:sz="4" w:space="0" w:color="auto"/>
              <w:left w:val="single" w:sz="4" w:space="0" w:color="auto"/>
              <w:bottom w:val="single" w:sz="4" w:space="0" w:color="auto"/>
              <w:right w:val="single" w:sz="4" w:space="0" w:color="auto"/>
            </w:tcBorders>
          </w:tcPr>
          <w:p w:rsidR="00DA140F" w:rsidRPr="00F830E5" w:rsidRDefault="00DA140F" w:rsidP="00F830E5">
            <w:pPr>
              <w:spacing w:line="288" w:lineRule="auto"/>
              <w:jc w:val="center"/>
              <w:rPr>
                <w:rFonts w:ascii="Times New Roman" w:hAnsi="Times New Roman"/>
                <w:lang w:val="pt-BR"/>
              </w:rPr>
            </w:pPr>
          </w:p>
        </w:tc>
        <w:tc>
          <w:tcPr>
            <w:tcW w:w="510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lang w:val="pt-BR"/>
              </w:rPr>
              <w:t xml:space="preserve"> Mmax (Mực nước lũ trung bình điều tra)</w:t>
            </w:r>
          </w:p>
        </w:tc>
        <w:tc>
          <w:tcPr>
            <w:tcW w:w="99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m</w:t>
            </w:r>
          </w:p>
        </w:tc>
        <w:tc>
          <w:tcPr>
            <w:tcW w:w="2267"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+7,18</w:t>
            </w:r>
          </w:p>
        </w:tc>
      </w:tr>
      <w:tr w:rsidR="00DA140F" w:rsidRPr="00F830E5" w:rsidTr="00DA140F">
        <w:trPr>
          <w:trHeight w:val="335"/>
        </w:trPr>
        <w:tc>
          <w:tcPr>
            <w:tcW w:w="675" w:type="dxa"/>
            <w:tcBorders>
              <w:top w:val="single" w:sz="4" w:space="0" w:color="auto"/>
              <w:left w:val="single" w:sz="4" w:space="0" w:color="auto"/>
              <w:bottom w:val="single" w:sz="4" w:space="0" w:color="auto"/>
              <w:right w:val="single" w:sz="4" w:space="0" w:color="auto"/>
            </w:tcBorders>
          </w:tcPr>
          <w:p w:rsidR="00DA140F" w:rsidRPr="00F830E5" w:rsidRDefault="00DA140F" w:rsidP="00F830E5">
            <w:pPr>
              <w:spacing w:line="288" w:lineRule="auto"/>
              <w:jc w:val="center"/>
              <w:rPr>
                <w:rFonts w:ascii="Times New Roman" w:hAnsi="Times New Roman"/>
                <w:lang w:val="pt-BR"/>
              </w:rPr>
            </w:pPr>
          </w:p>
        </w:tc>
        <w:tc>
          <w:tcPr>
            <w:tcW w:w="510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rPr>
              <w:t xml:space="preserve"> Mmin</w:t>
            </w:r>
          </w:p>
        </w:tc>
        <w:tc>
          <w:tcPr>
            <w:tcW w:w="99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m</w:t>
            </w:r>
          </w:p>
        </w:tc>
        <w:tc>
          <w:tcPr>
            <w:tcW w:w="2267"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-0,12</w:t>
            </w:r>
          </w:p>
        </w:tc>
      </w:tr>
      <w:tr w:rsidR="00DA140F" w:rsidRPr="00F830E5" w:rsidTr="00DA140F">
        <w:trPr>
          <w:trHeight w:val="335"/>
        </w:trPr>
        <w:tc>
          <w:tcPr>
            <w:tcW w:w="675"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2</w:t>
            </w:r>
          </w:p>
        </w:tc>
        <w:tc>
          <w:tcPr>
            <w:tcW w:w="510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lang w:val="pt-BR"/>
              </w:rPr>
              <w:t>Hệ số ổn định chống trượt cho phép</w:t>
            </w:r>
          </w:p>
        </w:tc>
        <w:tc>
          <w:tcPr>
            <w:tcW w:w="993" w:type="dxa"/>
            <w:tcBorders>
              <w:top w:val="single" w:sz="4" w:space="0" w:color="auto"/>
              <w:left w:val="single" w:sz="4" w:space="0" w:color="auto"/>
              <w:bottom w:val="single" w:sz="4" w:space="0" w:color="auto"/>
              <w:right w:val="single" w:sz="4" w:space="0" w:color="auto"/>
            </w:tcBorders>
          </w:tcPr>
          <w:p w:rsidR="00DA140F" w:rsidRPr="00F830E5" w:rsidRDefault="00DA140F" w:rsidP="00F830E5">
            <w:pPr>
              <w:spacing w:line="288" w:lineRule="auto"/>
              <w:jc w:val="center"/>
              <w:rPr>
                <w:rFonts w:ascii="Times New Roman" w:hAnsi="Times New Roman"/>
                <w:lang w:val="pt-BR"/>
              </w:rPr>
            </w:pPr>
          </w:p>
        </w:tc>
        <w:tc>
          <w:tcPr>
            <w:tcW w:w="2267"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1,15</w:t>
            </w:r>
          </w:p>
        </w:tc>
      </w:tr>
      <w:tr w:rsidR="00DA140F" w:rsidRPr="00F830E5" w:rsidTr="00DA140F">
        <w:trPr>
          <w:trHeight w:val="335"/>
        </w:trPr>
        <w:tc>
          <w:tcPr>
            <w:tcW w:w="675"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b/>
                <w:lang w:val="pt-BR"/>
              </w:rPr>
            </w:pPr>
            <w:r w:rsidRPr="00F830E5">
              <w:rPr>
                <w:rFonts w:ascii="Times New Roman" w:hAnsi="Times New Roman"/>
                <w:b/>
                <w:lang w:val="pt-BR"/>
              </w:rPr>
              <w:t>B</w:t>
            </w:r>
          </w:p>
        </w:tc>
        <w:tc>
          <w:tcPr>
            <w:tcW w:w="510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both"/>
              <w:rPr>
                <w:rFonts w:ascii="Times New Roman" w:hAnsi="Times New Roman"/>
                <w:b/>
                <w:lang w:val="pt-BR"/>
              </w:rPr>
            </w:pPr>
            <w:r w:rsidRPr="00F830E5">
              <w:rPr>
                <w:rFonts w:ascii="Times New Roman" w:hAnsi="Times New Roman"/>
                <w:b/>
                <w:lang w:val="pt-BR"/>
              </w:rPr>
              <w:t>CÁC CÔNG TRÌNH TRÊN TUYẾN</w:t>
            </w:r>
          </w:p>
        </w:tc>
        <w:tc>
          <w:tcPr>
            <w:tcW w:w="993" w:type="dxa"/>
            <w:tcBorders>
              <w:top w:val="single" w:sz="4" w:space="0" w:color="auto"/>
              <w:left w:val="single" w:sz="4" w:space="0" w:color="auto"/>
              <w:bottom w:val="single" w:sz="4" w:space="0" w:color="auto"/>
              <w:right w:val="single" w:sz="4" w:space="0" w:color="auto"/>
            </w:tcBorders>
          </w:tcPr>
          <w:p w:rsidR="00DA140F" w:rsidRPr="00F830E5" w:rsidRDefault="00DA140F" w:rsidP="00F830E5">
            <w:pPr>
              <w:spacing w:line="288" w:lineRule="auto"/>
              <w:jc w:val="center"/>
              <w:rPr>
                <w:rFonts w:ascii="Times New Roman" w:hAnsi="Times New Roman"/>
                <w:lang w:val="pt-BR"/>
              </w:rPr>
            </w:pPr>
          </w:p>
        </w:tc>
        <w:tc>
          <w:tcPr>
            <w:tcW w:w="2267" w:type="dxa"/>
            <w:tcBorders>
              <w:top w:val="single" w:sz="4" w:space="0" w:color="auto"/>
              <w:left w:val="single" w:sz="4" w:space="0" w:color="auto"/>
              <w:bottom w:val="single" w:sz="4" w:space="0" w:color="auto"/>
              <w:right w:val="single" w:sz="4" w:space="0" w:color="auto"/>
            </w:tcBorders>
          </w:tcPr>
          <w:p w:rsidR="00DA140F" w:rsidRPr="00F830E5" w:rsidRDefault="00DA140F" w:rsidP="00F830E5">
            <w:pPr>
              <w:spacing w:line="288" w:lineRule="auto"/>
              <w:jc w:val="center"/>
              <w:rPr>
                <w:rFonts w:ascii="Times New Roman" w:hAnsi="Times New Roman"/>
                <w:lang w:val="pt-BR"/>
              </w:rPr>
            </w:pPr>
          </w:p>
        </w:tc>
      </w:tr>
      <w:tr w:rsidR="00DA140F" w:rsidRPr="00F830E5" w:rsidTr="00DA140F">
        <w:trPr>
          <w:trHeight w:val="335"/>
        </w:trPr>
        <w:tc>
          <w:tcPr>
            <w:tcW w:w="675"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1</w:t>
            </w:r>
          </w:p>
        </w:tc>
        <w:tc>
          <w:tcPr>
            <w:tcW w:w="510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lang w:val="pt-BR"/>
              </w:rPr>
              <w:t>Kết cấu nối tiếp và khóa kè</w:t>
            </w:r>
          </w:p>
        </w:tc>
        <w:tc>
          <w:tcPr>
            <w:tcW w:w="99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cái</w:t>
            </w:r>
          </w:p>
        </w:tc>
        <w:tc>
          <w:tcPr>
            <w:tcW w:w="2267"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02</w:t>
            </w:r>
          </w:p>
        </w:tc>
      </w:tr>
      <w:tr w:rsidR="00DA140F" w:rsidRPr="00F830E5" w:rsidTr="00DA140F">
        <w:trPr>
          <w:trHeight w:val="335"/>
        </w:trPr>
        <w:tc>
          <w:tcPr>
            <w:tcW w:w="675"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2</w:t>
            </w:r>
          </w:p>
        </w:tc>
        <w:tc>
          <w:tcPr>
            <w:tcW w:w="510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both"/>
              <w:rPr>
                <w:rFonts w:ascii="Times New Roman" w:hAnsi="Times New Roman"/>
                <w:lang w:val="pt-BR"/>
              </w:rPr>
            </w:pPr>
            <w:r w:rsidRPr="00F830E5">
              <w:rPr>
                <w:rFonts w:ascii="Times New Roman" w:hAnsi="Times New Roman"/>
                <w:lang w:val="pt-BR"/>
              </w:rPr>
              <w:t>Bậc cấp lên xuống</w:t>
            </w:r>
          </w:p>
        </w:tc>
        <w:tc>
          <w:tcPr>
            <w:tcW w:w="993"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cái</w:t>
            </w:r>
          </w:p>
        </w:tc>
        <w:tc>
          <w:tcPr>
            <w:tcW w:w="2267" w:type="dxa"/>
            <w:tcBorders>
              <w:top w:val="single" w:sz="4" w:space="0" w:color="auto"/>
              <w:left w:val="single" w:sz="4" w:space="0" w:color="auto"/>
              <w:bottom w:val="single" w:sz="4" w:space="0" w:color="auto"/>
              <w:right w:val="single" w:sz="4" w:space="0" w:color="auto"/>
            </w:tcBorders>
            <w:hideMark/>
          </w:tcPr>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lang w:val="pt-BR"/>
              </w:rPr>
              <w:t>03</w:t>
            </w:r>
          </w:p>
        </w:tc>
      </w:tr>
    </w:tbl>
    <w:p w:rsidR="00DA140F" w:rsidRPr="00F830E5" w:rsidRDefault="00AD4EB6" w:rsidP="00F830E5">
      <w:pPr>
        <w:pStyle w:val="Heading2"/>
        <w:spacing w:before="0" w:beforeAutospacing="0" w:after="0" w:afterAutospacing="0" w:line="288" w:lineRule="auto"/>
        <w:rPr>
          <w:sz w:val="28"/>
          <w:szCs w:val="28"/>
        </w:rPr>
      </w:pPr>
      <w:bookmarkStart w:id="243" w:name="_Toc52197952"/>
      <w:bookmarkStart w:id="244" w:name="_Toc120133016"/>
      <w:bookmarkStart w:id="245" w:name="_Toc62118129"/>
      <w:r w:rsidRPr="00F830E5">
        <w:rPr>
          <w:sz w:val="28"/>
          <w:szCs w:val="28"/>
        </w:rPr>
        <w:t>e</w:t>
      </w:r>
      <w:r w:rsidR="00DA140F" w:rsidRPr="00F830E5">
        <w:rPr>
          <w:sz w:val="28"/>
          <w:szCs w:val="28"/>
        </w:rPr>
        <w:t xml:space="preserve">. </w:t>
      </w:r>
      <w:bookmarkEnd w:id="243"/>
      <w:r w:rsidR="00DA140F" w:rsidRPr="00F830E5">
        <w:rPr>
          <w:sz w:val="28"/>
          <w:szCs w:val="28"/>
        </w:rPr>
        <w:t>Thiết kế mặt cắt ngang kè:</w:t>
      </w:r>
      <w:bookmarkEnd w:id="244"/>
      <w:bookmarkEnd w:id="245"/>
    </w:p>
    <w:p w:rsidR="00DA140F" w:rsidRPr="00F830E5" w:rsidRDefault="00AD4EB6" w:rsidP="00F830E5">
      <w:pPr>
        <w:pStyle w:val="Style20"/>
        <w:keepNext w:val="0"/>
        <w:spacing w:before="0" w:line="288" w:lineRule="auto"/>
      </w:pPr>
      <w:bookmarkStart w:id="246" w:name="_Toc120133017"/>
      <w:bookmarkStart w:id="247" w:name="_Toc62118130"/>
      <w:r w:rsidRPr="00F830E5">
        <w:t>.</w:t>
      </w:r>
      <w:r w:rsidR="00DA140F" w:rsidRPr="00F830E5">
        <w:t xml:space="preserve"> Cao trình đỉnh kè.</w:t>
      </w:r>
      <w:bookmarkEnd w:id="246"/>
      <w:bookmarkEnd w:id="247"/>
    </w:p>
    <w:p w:rsidR="00DA140F" w:rsidRPr="00F830E5" w:rsidRDefault="00DA140F" w:rsidP="00F830E5">
      <w:pPr>
        <w:spacing w:line="288" w:lineRule="auto"/>
        <w:jc w:val="both"/>
        <w:rPr>
          <w:rFonts w:ascii="Times New Roman" w:hAnsi="Times New Roman"/>
          <w:lang w:val="de-AT"/>
        </w:rPr>
      </w:pPr>
      <w:bookmarkStart w:id="248" w:name="_Toc62118131"/>
      <w:r w:rsidRPr="00F830E5">
        <w:rPr>
          <w:rFonts w:ascii="Times New Roman" w:hAnsi="Times New Roman"/>
          <w:lang w:val="de-AT"/>
        </w:rPr>
        <w:tab/>
        <w:t>Tuyến kè đầu từ chỉ mang tính chất cục bộ tại vị trí sạt lở nguy hiểm với nhiệm vụ bảo vệ bờ và chống sạt lở đoạn xung yếu, chính vì vậy cao trình đỉnh kè được biến thiên hợp lý với địa hình hiện trạng đã có, cụ thể:</w:t>
      </w:r>
    </w:p>
    <w:p w:rsidR="00DA140F" w:rsidRPr="00F830E5" w:rsidRDefault="00DA140F" w:rsidP="00F830E5">
      <w:pPr>
        <w:spacing w:line="288" w:lineRule="auto"/>
        <w:jc w:val="both"/>
        <w:rPr>
          <w:rFonts w:ascii="Times New Roman" w:hAnsi="Times New Roman"/>
          <w:lang w:val="de-AT"/>
        </w:rPr>
      </w:pPr>
      <w:r w:rsidRPr="00F830E5">
        <w:rPr>
          <w:rFonts w:ascii="Times New Roman" w:hAnsi="Times New Roman"/>
          <w:lang w:val="de-AT"/>
        </w:rPr>
        <w:tab/>
      </w:r>
      <w:r w:rsidRPr="00F830E5">
        <w:rPr>
          <w:rFonts w:ascii="Times New Roman" w:hAnsi="Times New Roman"/>
          <w:lang w:val="de-AT"/>
        </w:rPr>
        <w:tab/>
      </w:r>
      <w:r w:rsidRPr="00F830E5">
        <w:rPr>
          <w:rFonts w:ascii="Times New Roman" w:hAnsi="Times New Roman"/>
          <w:lang w:val="de-AT"/>
        </w:rPr>
        <w:tab/>
      </w:r>
      <w:r w:rsidRPr="00F830E5">
        <w:rPr>
          <w:rFonts w:ascii="Times New Roman" w:hAnsi="Times New Roman"/>
          <w:lang w:val="de-AT"/>
        </w:rPr>
        <w:tab/>
        <w:t>Z</w:t>
      </w:r>
      <w:r w:rsidRPr="00F830E5">
        <w:rPr>
          <w:rFonts w:ascii="Times New Roman" w:hAnsi="Times New Roman"/>
          <w:vertAlign w:val="subscript"/>
          <w:lang w:val="de-AT"/>
        </w:rPr>
        <w:t>đ</w:t>
      </w:r>
      <w:r w:rsidRPr="00F830E5">
        <w:rPr>
          <w:rFonts w:ascii="Times New Roman" w:hAnsi="Times New Roman"/>
          <w:lang w:val="de-AT"/>
        </w:rPr>
        <w:t xml:space="preserve"> = +5,95 ÷ +8,04 (m)</w:t>
      </w:r>
    </w:p>
    <w:p w:rsidR="00DA140F" w:rsidRPr="00F830E5" w:rsidRDefault="00DA140F" w:rsidP="00F830E5">
      <w:pPr>
        <w:pStyle w:val="Style20"/>
        <w:keepNext w:val="0"/>
        <w:spacing w:before="0" w:line="288" w:lineRule="auto"/>
      </w:pPr>
      <w:bookmarkStart w:id="249" w:name="_Toc120133018"/>
      <w:r w:rsidRPr="00F830E5">
        <w:t>. Cao trình đỉnh kè chân kè.</w:t>
      </w:r>
      <w:bookmarkEnd w:id="248"/>
      <w:bookmarkEnd w:id="249"/>
    </w:p>
    <w:p w:rsidR="00DA140F" w:rsidRPr="00F830E5" w:rsidRDefault="00DA140F" w:rsidP="00F830E5">
      <w:pPr>
        <w:spacing w:line="288" w:lineRule="auto"/>
        <w:jc w:val="both"/>
        <w:rPr>
          <w:rFonts w:ascii="Times New Roman" w:hAnsi="Times New Roman"/>
          <w:lang w:val="de-AT"/>
        </w:rPr>
      </w:pPr>
      <w:r w:rsidRPr="00F830E5">
        <w:rPr>
          <w:rFonts w:ascii="Times New Roman" w:hAnsi="Times New Roman"/>
          <w:b/>
          <w:lang w:val="de-AT"/>
        </w:rPr>
        <w:tab/>
      </w:r>
      <w:r w:rsidRPr="00F830E5">
        <w:rPr>
          <w:rFonts w:ascii="Times New Roman" w:hAnsi="Times New Roman"/>
          <w:lang w:val="de-AT"/>
        </w:rPr>
        <w:t>Theo mục 4.1.3 TCVN 8419-2010 Công trình thủy lợi - Thiết kế công trình bảo vệ bờ sông để chống lũ. Cao trình đỉnh chân kè lấy cao hơn MN kiệt P=95% bằng 0,5m. Mực nước kiệt tương ứng với P=95% tại cuối tuyến là -0,12m. Như vậy cao trình đỉnh chân kè được xác định: Z</w:t>
      </w:r>
      <w:r w:rsidRPr="00F830E5">
        <w:rPr>
          <w:rFonts w:ascii="Times New Roman" w:hAnsi="Times New Roman"/>
          <w:vertAlign w:val="subscript"/>
          <w:lang w:val="de-AT"/>
        </w:rPr>
        <w:t>ck</w:t>
      </w:r>
      <w:r w:rsidRPr="00F830E5">
        <w:rPr>
          <w:rFonts w:ascii="Times New Roman" w:hAnsi="Times New Roman"/>
          <w:lang w:val="de-AT"/>
        </w:rPr>
        <w:t xml:space="preserve"> = -0,12+0,5 = +0,38 (m), Chọn: +0,50m.</w:t>
      </w:r>
      <w:r w:rsidRPr="00F830E5">
        <w:rPr>
          <w:rFonts w:ascii="Times New Roman" w:hAnsi="Times New Roman"/>
          <w:lang w:val="de-AT"/>
        </w:rPr>
        <w:tab/>
      </w:r>
    </w:p>
    <w:p w:rsidR="00DA140F" w:rsidRPr="00F830E5" w:rsidRDefault="00DA140F" w:rsidP="00F830E5">
      <w:pPr>
        <w:pStyle w:val="Heading2"/>
        <w:spacing w:before="0" w:beforeAutospacing="0" w:after="0" w:afterAutospacing="0" w:line="288" w:lineRule="auto"/>
        <w:rPr>
          <w:sz w:val="28"/>
          <w:szCs w:val="28"/>
          <w:lang w:val="de-AT"/>
        </w:rPr>
      </w:pPr>
      <w:bookmarkStart w:id="250" w:name="_Toc120133019"/>
      <w:bookmarkStart w:id="251" w:name="_Toc62118132"/>
      <w:r w:rsidRPr="00F830E5">
        <w:rPr>
          <w:sz w:val="28"/>
          <w:szCs w:val="28"/>
          <w:lang w:val="de-AT"/>
        </w:rPr>
        <w:t>. Giải pháp thiết kế mặt cắt ngang kè.</w:t>
      </w:r>
      <w:bookmarkEnd w:id="250"/>
      <w:bookmarkEnd w:id="251"/>
    </w:p>
    <w:p w:rsidR="00DA140F" w:rsidRPr="00F830E5" w:rsidRDefault="00DA140F" w:rsidP="00F830E5">
      <w:pPr>
        <w:pStyle w:val="Style20"/>
        <w:keepNext w:val="0"/>
        <w:widowControl w:val="0"/>
        <w:spacing w:before="0" w:line="288" w:lineRule="auto"/>
      </w:pPr>
      <w:bookmarkStart w:id="252" w:name="_Toc120133020"/>
      <w:bookmarkStart w:id="253" w:name="_Toc52197963"/>
      <w:r w:rsidRPr="00F830E5">
        <w:t>. Đỉnh kè:</w:t>
      </w:r>
      <w:bookmarkEnd w:id="252"/>
      <w:bookmarkEnd w:id="253"/>
    </w:p>
    <w:p w:rsidR="00DA140F" w:rsidRPr="00F830E5" w:rsidRDefault="00DA140F" w:rsidP="00F830E5">
      <w:pPr>
        <w:widowControl w:val="0"/>
        <w:spacing w:line="288" w:lineRule="auto"/>
        <w:ind w:firstLine="589"/>
        <w:jc w:val="both"/>
        <w:rPr>
          <w:rFonts w:ascii="Times New Roman" w:hAnsi="Times New Roman"/>
          <w:lang w:val="de-AT"/>
        </w:rPr>
      </w:pPr>
      <w:bookmarkStart w:id="254" w:name="_Toc52197964"/>
      <w:r w:rsidRPr="00F830E5">
        <w:rPr>
          <w:rFonts w:ascii="Times New Roman" w:hAnsi="Times New Roman"/>
          <w:lang w:val="de-AT"/>
        </w:rPr>
        <w:t>Đoạn tiếp giáp với tuyến đường cao trình đỉnh kè bám sát cao trình đường giao thông hiện có từ lý trình K0+24,58 đến K0+183,54 (L=158,96m) và K0+271,77 đến K0+475,31 (L=203,54m). Mở rộng mặt đường đỉnh kè thêm 1,0m đảm bảo phù hợp với tiêu chuẩn đường GTNT cấp B, phục vụ nhu cầu lưu thông các phương tiện trong khu vực với kết cấu mặt đường bằng bê tông M250 dày 18cm trên 2 lớp giấy dầu và lớp móng cấp phối đá dăm loại 2 dày 15cm, nền đường đắp đất (lu lèn) đạt K95 dày 30cm. Đoạn nằm ngoài tuyến bờ sông (từ lý trình K0+183,54 đến K0+271,77), gia cố đỉnh kè bằng lớp bê tông gia cố chống xói M200 rộng 1,5m dày 0,15m.</w:t>
      </w:r>
    </w:p>
    <w:p w:rsidR="00DA140F" w:rsidRPr="00F830E5" w:rsidRDefault="00DA140F" w:rsidP="00F830E5">
      <w:pPr>
        <w:widowControl w:val="0"/>
        <w:spacing w:line="288" w:lineRule="auto"/>
        <w:ind w:firstLine="589"/>
        <w:jc w:val="both"/>
        <w:rPr>
          <w:rFonts w:ascii="Times New Roman" w:hAnsi="Times New Roman"/>
          <w:lang w:val="de-AT"/>
        </w:rPr>
      </w:pPr>
      <w:r w:rsidRPr="00F830E5">
        <w:rPr>
          <w:rFonts w:ascii="Times New Roman" w:hAnsi="Times New Roman"/>
          <w:lang w:val="de-AT"/>
        </w:rPr>
        <w:t>Cao trình đỉnh kè biến thiên từ +5,95 ÷ +8,04 (m)</w:t>
      </w:r>
    </w:p>
    <w:p w:rsidR="00F830E5" w:rsidRDefault="00F830E5" w:rsidP="00F830E5">
      <w:pPr>
        <w:pStyle w:val="Style20"/>
        <w:keepNext w:val="0"/>
        <w:spacing w:before="0" w:line="288" w:lineRule="auto"/>
      </w:pPr>
      <w:bookmarkStart w:id="255" w:name="_Toc120133021"/>
      <w:bookmarkEnd w:id="254"/>
    </w:p>
    <w:p w:rsidR="00DA140F" w:rsidRPr="00F830E5" w:rsidRDefault="00DA140F" w:rsidP="00F830E5">
      <w:pPr>
        <w:pStyle w:val="Style20"/>
        <w:keepNext w:val="0"/>
        <w:spacing w:before="0" w:line="288" w:lineRule="auto"/>
      </w:pPr>
      <w:r w:rsidRPr="00F830E5">
        <w:lastRenderedPageBreak/>
        <w:t>. Mái kè:</w:t>
      </w:r>
      <w:bookmarkEnd w:id="255"/>
    </w:p>
    <w:p w:rsidR="00DA140F" w:rsidRPr="00F830E5" w:rsidRDefault="00DA140F" w:rsidP="00F830E5">
      <w:pPr>
        <w:spacing w:line="288" w:lineRule="auto"/>
        <w:ind w:firstLine="567"/>
        <w:jc w:val="both"/>
        <w:rPr>
          <w:rFonts w:ascii="Times New Roman" w:hAnsi="Times New Roman"/>
          <w:lang w:val="de-AT"/>
        </w:rPr>
      </w:pPr>
      <w:r w:rsidRPr="00F830E5">
        <w:rPr>
          <w:rFonts w:ascii="Times New Roman" w:hAnsi="Times New Roman"/>
          <w:lang w:val="de-AT"/>
        </w:rPr>
        <w:t>Mái phía sông có hệ số mái m=2, kết cấu bằng đá học xếp khan trong dầm khung vây dày 25cm trên tầng lọc dăm sạn lót dày 10cm và lớp vãi địa kỹ thuật.</w:t>
      </w:r>
    </w:p>
    <w:p w:rsidR="00DA140F" w:rsidRPr="00F830E5" w:rsidRDefault="00DA140F" w:rsidP="00F830E5">
      <w:pPr>
        <w:spacing w:line="288" w:lineRule="auto"/>
        <w:ind w:firstLine="567"/>
        <w:jc w:val="both"/>
        <w:rPr>
          <w:rFonts w:ascii="Times New Roman" w:hAnsi="Times New Roman"/>
          <w:lang w:val="de-AT"/>
        </w:rPr>
      </w:pPr>
      <w:r w:rsidRPr="00F830E5">
        <w:rPr>
          <w:rFonts w:ascii="Times New Roman" w:hAnsi="Times New Roman"/>
          <w:lang w:val="de-AT"/>
        </w:rPr>
        <w:t>Tại cao trình +3,5m bố trí dầm bê tông đống vai trò như cơ mái; trên mái kè bố trí 3 bến nước bề rộng B=3,0m, độ dóc theo mái.</w:t>
      </w:r>
    </w:p>
    <w:p w:rsidR="00DA140F" w:rsidRPr="00F830E5" w:rsidRDefault="00DA140F" w:rsidP="00F830E5">
      <w:pPr>
        <w:pStyle w:val="Style20"/>
        <w:keepNext w:val="0"/>
        <w:spacing w:before="0" w:line="288" w:lineRule="auto"/>
      </w:pPr>
      <w:bookmarkStart w:id="256" w:name="_Toc120133022"/>
      <w:r w:rsidRPr="00F830E5">
        <w:t>. Chân kè:</w:t>
      </w:r>
      <w:bookmarkEnd w:id="256"/>
    </w:p>
    <w:p w:rsidR="00DA140F" w:rsidRPr="00F830E5" w:rsidRDefault="00DA140F" w:rsidP="00F830E5">
      <w:pPr>
        <w:spacing w:line="288" w:lineRule="auto"/>
        <w:jc w:val="both"/>
        <w:rPr>
          <w:rFonts w:ascii="Times New Roman" w:hAnsi="Times New Roman"/>
          <w:lang w:val="de-AT"/>
        </w:rPr>
      </w:pPr>
      <w:bookmarkStart w:id="257" w:name="_Toc62118135"/>
      <w:r w:rsidRPr="00F830E5">
        <w:rPr>
          <w:rFonts w:ascii="Times New Roman" w:hAnsi="Times New Roman"/>
          <w:lang w:val="de-AT"/>
        </w:rPr>
        <w:tab/>
        <w:t xml:space="preserve">Chân mái kè bằng khối bê tông đổ tại chổ rộng 1,0m trên lớp rọ đá kích thước 2,0x1,0x0,5m. Cao trình đỉnh chân kè +0,50m, cao trình đỉnh rọ đá +0,00m. Phía trong chân kè có hàng cọc tre fi (6÷8) chiều dài 3,5; Phía ngoài chân mái kè được gia tải và chống xói bằng đá học xếp khan và thảm đá kích thước 6x2x0,3 trên lớp vãi địa kỹ thuật. </w:t>
      </w:r>
    </w:p>
    <w:p w:rsidR="00DA140F" w:rsidRPr="00F830E5" w:rsidRDefault="00DA140F" w:rsidP="00F830E5">
      <w:pPr>
        <w:spacing w:line="288" w:lineRule="auto"/>
        <w:jc w:val="both"/>
        <w:rPr>
          <w:rFonts w:ascii="Times New Roman" w:hAnsi="Times New Roman"/>
          <w:lang w:val="de-AT"/>
        </w:rPr>
      </w:pPr>
      <w:r w:rsidRPr="00F830E5">
        <w:rPr>
          <w:rFonts w:ascii="Times New Roman" w:hAnsi="Times New Roman"/>
          <w:lang w:val="pt-BR"/>
        </w:rPr>
        <w:tab/>
        <w:t xml:space="preserve"> Chân kè đoạn đá lộ thiên </w:t>
      </w:r>
      <w:r w:rsidRPr="00F830E5">
        <w:rPr>
          <w:rFonts w:ascii="Times New Roman" w:hAnsi="Times New Roman"/>
          <w:lang w:val="de-AT"/>
        </w:rPr>
        <w:t>từ lý trình K0+184,58 đến K0+262,65; L=78,07m, chân kè bằng bê tông M250 ngàm trong đá liên kết với nền bằng thép chờ bố trí hình hoa mai.</w:t>
      </w:r>
    </w:p>
    <w:p w:rsidR="00DA140F" w:rsidRPr="00F830E5" w:rsidRDefault="00DA140F" w:rsidP="00F830E5">
      <w:pPr>
        <w:spacing w:line="288" w:lineRule="auto"/>
        <w:jc w:val="center"/>
        <w:rPr>
          <w:rFonts w:ascii="Times New Roman" w:hAnsi="Times New Roman"/>
          <w:lang w:val="pt-BR"/>
        </w:rPr>
      </w:pPr>
      <w:r w:rsidRPr="00F830E5">
        <w:rPr>
          <w:rFonts w:ascii="Times New Roman" w:hAnsi="Times New Roman"/>
          <w:noProof/>
        </w:rPr>
        <w:drawing>
          <wp:inline distT="0" distB="0" distL="0" distR="0">
            <wp:extent cx="5753100" cy="289560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5753100" cy="2895600"/>
                    </a:xfrm>
                    <a:prstGeom prst="rect">
                      <a:avLst/>
                    </a:prstGeom>
                    <a:noFill/>
                    <a:ln w="9525">
                      <a:noFill/>
                      <a:miter lim="800000"/>
                      <a:headEnd/>
                      <a:tailEnd/>
                    </a:ln>
                  </pic:spPr>
                </pic:pic>
              </a:graphicData>
            </a:graphic>
          </wp:inline>
        </w:drawing>
      </w:r>
    </w:p>
    <w:p w:rsidR="00DA140F" w:rsidRPr="00F830E5" w:rsidRDefault="00DA140F" w:rsidP="00F830E5">
      <w:pPr>
        <w:spacing w:line="288" w:lineRule="auto"/>
        <w:jc w:val="center"/>
        <w:rPr>
          <w:rFonts w:ascii="Times New Roman" w:hAnsi="Times New Roman"/>
          <w:lang w:val="de-AT"/>
        </w:rPr>
      </w:pPr>
      <w:r w:rsidRPr="00F830E5">
        <w:rPr>
          <w:rFonts w:ascii="Times New Roman" w:hAnsi="Times New Roman"/>
          <w:lang w:val="pt-BR"/>
        </w:rPr>
        <w:t>Kết cấu kè đoạn 1 (</w:t>
      </w:r>
      <w:r w:rsidRPr="00F830E5">
        <w:rPr>
          <w:rFonts w:ascii="Times New Roman" w:hAnsi="Times New Roman"/>
          <w:lang w:val="de-AT"/>
        </w:rPr>
        <w:t>K0+24,58 đến K0+184,58)</w:t>
      </w:r>
    </w:p>
    <w:p w:rsidR="00DA140F" w:rsidRPr="00F830E5" w:rsidRDefault="00DA140F" w:rsidP="00F830E5">
      <w:pPr>
        <w:spacing w:line="288" w:lineRule="auto"/>
        <w:jc w:val="center"/>
        <w:rPr>
          <w:rFonts w:ascii="Times New Roman" w:hAnsi="Times New Roman"/>
          <w:lang w:val="de-AT"/>
        </w:rPr>
      </w:pPr>
      <w:r w:rsidRPr="00F830E5">
        <w:rPr>
          <w:rFonts w:ascii="Times New Roman" w:hAnsi="Times New Roman"/>
          <w:noProof/>
        </w:rPr>
        <w:drawing>
          <wp:inline distT="0" distB="0" distL="0" distR="0">
            <wp:extent cx="5760720" cy="2476500"/>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760720" cy="2476500"/>
                    </a:xfrm>
                    <a:prstGeom prst="rect">
                      <a:avLst/>
                    </a:prstGeom>
                    <a:noFill/>
                    <a:ln w="9525">
                      <a:noFill/>
                      <a:miter lim="800000"/>
                      <a:headEnd/>
                      <a:tailEnd/>
                    </a:ln>
                  </pic:spPr>
                </pic:pic>
              </a:graphicData>
            </a:graphic>
          </wp:inline>
        </w:drawing>
      </w:r>
    </w:p>
    <w:p w:rsidR="00DA140F" w:rsidRPr="00F830E5" w:rsidRDefault="00DA140F" w:rsidP="00F830E5">
      <w:pPr>
        <w:spacing w:line="288" w:lineRule="auto"/>
        <w:jc w:val="center"/>
        <w:rPr>
          <w:rFonts w:ascii="Times New Roman" w:hAnsi="Times New Roman"/>
          <w:lang w:val="de-AT"/>
        </w:rPr>
      </w:pPr>
      <w:r w:rsidRPr="00F830E5">
        <w:rPr>
          <w:rFonts w:ascii="Times New Roman" w:hAnsi="Times New Roman"/>
          <w:lang w:val="pt-BR"/>
        </w:rPr>
        <w:t>Kết cấu kè đoạn 2 (</w:t>
      </w:r>
      <w:r w:rsidRPr="00F830E5">
        <w:rPr>
          <w:rFonts w:ascii="Times New Roman" w:hAnsi="Times New Roman"/>
          <w:lang w:val="de-AT"/>
        </w:rPr>
        <w:t>K0+184,58 đến K0+262,65)</w:t>
      </w:r>
    </w:p>
    <w:p w:rsidR="00DA140F" w:rsidRPr="00F830E5" w:rsidRDefault="00DA140F" w:rsidP="00F830E5">
      <w:pPr>
        <w:spacing w:line="288" w:lineRule="auto"/>
        <w:jc w:val="center"/>
        <w:rPr>
          <w:rFonts w:ascii="Times New Roman" w:hAnsi="Times New Roman"/>
          <w:lang w:val="de-AT"/>
        </w:rPr>
      </w:pPr>
      <w:r w:rsidRPr="00F830E5">
        <w:rPr>
          <w:rFonts w:ascii="Times New Roman" w:hAnsi="Times New Roman"/>
          <w:noProof/>
        </w:rPr>
        <w:lastRenderedPageBreak/>
        <w:drawing>
          <wp:inline distT="0" distB="0" distL="0" distR="0">
            <wp:extent cx="3604260" cy="1600200"/>
            <wp:effectExtent l="1905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3604260" cy="1600200"/>
                    </a:xfrm>
                    <a:prstGeom prst="rect">
                      <a:avLst/>
                    </a:prstGeom>
                    <a:noFill/>
                    <a:ln w="9525">
                      <a:noFill/>
                      <a:miter lim="800000"/>
                      <a:headEnd/>
                      <a:tailEnd/>
                    </a:ln>
                  </pic:spPr>
                </pic:pic>
              </a:graphicData>
            </a:graphic>
          </wp:inline>
        </w:drawing>
      </w:r>
    </w:p>
    <w:p w:rsidR="00DA140F" w:rsidRPr="00F830E5" w:rsidRDefault="00DA140F" w:rsidP="00F830E5">
      <w:pPr>
        <w:spacing w:line="288" w:lineRule="auto"/>
        <w:jc w:val="center"/>
        <w:rPr>
          <w:rFonts w:ascii="Times New Roman" w:hAnsi="Times New Roman"/>
          <w:lang w:val="de-AT"/>
        </w:rPr>
      </w:pPr>
      <w:r w:rsidRPr="00F830E5">
        <w:rPr>
          <w:rFonts w:ascii="Times New Roman" w:hAnsi="Times New Roman"/>
          <w:lang w:val="pt-BR"/>
        </w:rPr>
        <w:t>Kết cấu mở rộng mặt đỉnh kè</w:t>
      </w:r>
    </w:p>
    <w:p w:rsidR="00DA140F" w:rsidRPr="00F830E5" w:rsidRDefault="00DA140F" w:rsidP="00F830E5">
      <w:pPr>
        <w:pStyle w:val="Heading3"/>
        <w:spacing w:before="0" w:beforeAutospacing="0" w:after="0" w:afterAutospacing="0" w:line="288" w:lineRule="auto"/>
        <w:rPr>
          <w:sz w:val="28"/>
          <w:szCs w:val="28"/>
          <w:lang w:val="sv-SE"/>
        </w:rPr>
      </w:pPr>
      <w:bookmarkStart w:id="258" w:name="_Toc120133023"/>
      <w:r w:rsidRPr="00F830E5">
        <w:rPr>
          <w:sz w:val="28"/>
          <w:szCs w:val="28"/>
          <w:lang w:val="sv-SE"/>
        </w:rPr>
        <w:t>. Các công trình phụ trợ.</w:t>
      </w:r>
      <w:bookmarkEnd w:id="257"/>
      <w:bookmarkEnd w:id="258"/>
    </w:p>
    <w:p w:rsidR="00DA140F" w:rsidRPr="00F830E5" w:rsidRDefault="00DA140F" w:rsidP="00F830E5">
      <w:pPr>
        <w:spacing w:line="288" w:lineRule="auto"/>
        <w:ind w:firstLine="454"/>
        <w:jc w:val="both"/>
        <w:rPr>
          <w:rFonts w:ascii="Times New Roman" w:hAnsi="Times New Roman"/>
          <w:lang w:val="pt-BR"/>
        </w:rPr>
      </w:pPr>
      <w:bookmarkStart w:id="259" w:name="_Toc62118136"/>
      <w:r w:rsidRPr="00F830E5">
        <w:rPr>
          <w:rFonts w:ascii="Times New Roman" w:hAnsi="Times New Roman"/>
          <w:lang w:val="pt-BR"/>
        </w:rPr>
        <w:t>Bố trí đường thi công dọc theo tuyến vuốt nối lên tuyến đường hiện có ở cuối tuyến kè. Quy mô đường rộng 3,5m; tổng chiều dài L=246,19m.</w:t>
      </w:r>
    </w:p>
    <w:bookmarkEnd w:id="259"/>
    <w:p w:rsidR="002B149F" w:rsidRPr="00F830E5" w:rsidRDefault="002B149F" w:rsidP="00F830E5">
      <w:pPr>
        <w:pStyle w:val="Heading2"/>
        <w:spacing w:before="0" w:beforeAutospacing="0" w:after="0" w:afterAutospacing="0" w:line="288" w:lineRule="auto"/>
        <w:rPr>
          <w:sz w:val="28"/>
          <w:szCs w:val="28"/>
          <w:lang w:val="pt-BR"/>
        </w:rPr>
      </w:pPr>
      <w:r w:rsidRPr="00F830E5">
        <w:rPr>
          <w:bCs w:val="0"/>
          <w:sz w:val="28"/>
          <w:szCs w:val="28"/>
          <w:lang w:val="pt-BR"/>
        </w:rPr>
        <w:t>1.</w:t>
      </w:r>
      <w:r w:rsidR="00DF6401" w:rsidRPr="00F830E5">
        <w:rPr>
          <w:bCs w:val="0"/>
          <w:sz w:val="28"/>
          <w:szCs w:val="28"/>
          <w:lang w:val="pt-BR"/>
        </w:rPr>
        <w:t>3</w:t>
      </w:r>
      <w:r w:rsidRPr="00F830E5">
        <w:rPr>
          <w:bCs w:val="0"/>
          <w:sz w:val="28"/>
          <w:szCs w:val="28"/>
          <w:lang w:val="pt-BR"/>
        </w:rPr>
        <w:t>. Tiến độ thực hiện</w:t>
      </w:r>
      <w:bookmarkEnd w:id="187"/>
    </w:p>
    <w:p w:rsidR="00B55A7F" w:rsidRPr="00F830E5" w:rsidRDefault="00B55A7F" w:rsidP="00F830E5">
      <w:pPr>
        <w:pStyle w:val="baocao"/>
        <w:spacing w:before="0" w:line="288" w:lineRule="auto"/>
        <w:rPr>
          <w:szCs w:val="28"/>
        </w:rPr>
      </w:pPr>
      <w:bookmarkStart w:id="260" w:name="_Toc398943579"/>
      <w:bookmarkStart w:id="261" w:name="_Toc398944038"/>
      <w:bookmarkStart w:id="262" w:name="_Toc398944259"/>
      <w:bookmarkStart w:id="263" w:name="_Toc399315887"/>
      <w:bookmarkStart w:id="264" w:name="_Toc452990070"/>
      <w:r w:rsidRPr="00F830E5">
        <w:rPr>
          <w:szCs w:val="28"/>
        </w:rPr>
        <w:t xml:space="preserve">Tiến độ thực hiện Dự </w:t>
      </w:r>
      <w:proofErr w:type="gramStart"/>
      <w:r w:rsidRPr="00F830E5">
        <w:rPr>
          <w:szCs w:val="28"/>
        </w:rPr>
        <w:t>án</w:t>
      </w:r>
      <w:proofErr w:type="gramEnd"/>
      <w:r w:rsidRPr="00F830E5">
        <w:rPr>
          <w:szCs w:val="28"/>
        </w:rPr>
        <w:t xml:space="preserve"> dự kiến như sau:</w:t>
      </w:r>
    </w:p>
    <w:p w:rsidR="00B55A7F" w:rsidRPr="00F830E5" w:rsidRDefault="00B55A7F" w:rsidP="00F830E5">
      <w:pPr>
        <w:pStyle w:val="baocao2"/>
        <w:spacing w:before="0" w:line="288" w:lineRule="auto"/>
      </w:pPr>
      <w:r w:rsidRPr="00F830E5">
        <w:t xml:space="preserve">Thời gian khởi công công trình: đầu Quý </w:t>
      </w:r>
      <w:r w:rsidR="00DF6401" w:rsidRPr="00F830E5">
        <w:t>I</w:t>
      </w:r>
      <w:r w:rsidRPr="00F830E5">
        <w:t xml:space="preserve"> năm 202</w:t>
      </w:r>
      <w:r w:rsidR="00DF6401" w:rsidRPr="00F830E5">
        <w:t>3</w:t>
      </w:r>
      <w:r w:rsidRPr="00F830E5">
        <w:t>.</w:t>
      </w:r>
    </w:p>
    <w:p w:rsidR="00B55A7F" w:rsidRPr="00F830E5" w:rsidRDefault="00B55A7F" w:rsidP="00F830E5">
      <w:pPr>
        <w:pStyle w:val="baocao2"/>
        <w:spacing w:before="0" w:line="288" w:lineRule="auto"/>
      </w:pPr>
      <w:r w:rsidRPr="00F830E5">
        <w:t>Kết thúc xây dựng công trình: Quý IV năm 2024.</w:t>
      </w:r>
    </w:p>
    <w:p w:rsidR="002B149F" w:rsidRPr="00F830E5" w:rsidRDefault="002B149F" w:rsidP="00F830E5">
      <w:pPr>
        <w:pStyle w:val="Heading2"/>
        <w:spacing w:before="0" w:beforeAutospacing="0" w:after="0" w:afterAutospacing="0" w:line="288" w:lineRule="auto"/>
        <w:jc w:val="both"/>
        <w:rPr>
          <w:bCs w:val="0"/>
          <w:sz w:val="28"/>
          <w:szCs w:val="28"/>
        </w:rPr>
      </w:pPr>
      <w:r w:rsidRPr="00F830E5">
        <w:rPr>
          <w:bCs w:val="0"/>
          <w:sz w:val="28"/>
          <w:szCs w:val="28"/>
        </w:rPr>
        <w:t>1.</w:t>
      </w:r>
      <w:r w:rsidR="00DF6401" w:rsidRPr="00F830E5">
        <w:rPr>
          <w:bCs w:val="0"/>
          <w:sz w:val="28"/>
          <w:szCs w:val="28"/>
        </w:rPr>
        <w:t>4</w:t>
      </w:r>
      <w:r w:rsidRPr="00F830E5">
        <w:rPr>
          <w:bCs w:val="0"/>
          <w:sz w:val="28"/>
          <w:szCs w:val="28"/>
        </w:rPr>
        <w:t>. Vốn đầu tư của Dự án</w:t>
      </w:r>
      <w:bookmarkEnd w:id="260"/>
      <w:bookmarkEnd w:id="261"/>
      <w:bookmarkEnd w:id="262"/>
      <w:bookmarkEnd w:id="263"/>
      <w:bookmarkEnd w:id="264"/>
    </w:p>
    <w:p w:rsidR="00B55A7F" w:rsidRPr="00F830E5" w:rsidRDefault="00B55A7F" w:rsidP="00F830E5">
      <w:pPr>
        <w:pStyle w:val="baocao"/>
        <w:spacing w:before="0" w:line="288" w:lineRule="auto"/>
        <w:rPr>
          <w:szCs w:val="28"/>
          <w:lang w:val="pt-BR" w:bidi="en-US"/>
        </w:rPr>
      </w:pPr>
      <w:r w:rsidRPr="00F830E5">
        <w:rPr>
          <w:szCs w:val="28"/>
        </w:rPr>
        <w:t xml:space="preserve">Tổng mức đầu tư dự án:  </w:t>
      </w:r>
      <w:r w:rsidR="000A6B15" w:rsidRPr="00F830E5">
        <w:rPr>
          <w:b/>
          <w:szCs w:val="28"/>
          <w:lang w:val="pt-BR" w:bidi="en-US"/>
        </w:rPr>
        <w:t>18</w:t>
      </w:r>
      <w:r w:rsidRPr="00F830E5">
        <w:rPr>
          <w:b/>
          <w:szCs w:val="28"/>
          <w:lang w:val="pt-BR" w:bidi="en-US"/>
        </w:rPr>
        <w:t>.000.000.000 đồng.</w:t>
      </w:r>
    </w:p>
    <w:p w:rsidR="00B55A7F" w:rsidRPr="00F830E5" w:rsidRDefault="00B55A7F" w:rsidP="00F830E5">
      <w:pPr>
        <w:pStyle w:val="baocao"/>
        <w:spacing w:before="0" w:line="288" w:lineRule="auto"/>
        <w:rPr>
          <w:i/>
          <w:szCs w:val="28"/>
        </w:rPr>
      </w:pPr>
      <w:r w:rsidRPr="00F830E5">
        <w:rPr>
          <w:i/>
          <w:szCs w:val="28"/>
          <w:lang w:val="pt-BR" w:bidi="en-US"/>
        </w:rPr>
        <w:t xml:space="preserve">(Bằng chữ: </w:t>
      </w:r>
      <w:r w:rsidR="000A6B15" w:rsidRPr="00F830E5">
        <w:rPr>
          <w:i/>
          <w:szCs w:val="28"/>
          <w:lang w:val="pt-BR" w:bidi="en-US"/>
        </w:rPr>
        <w:t xml:space="preserve">Mười tám </w:t>
      </w:r>
      <w:r w:rsidRPr="00F830E5">
        <w:rPr>
          <w:i/>
          <w:szCs w:val="28"/>
          <w:lang w:val="pt-BR" w:bidi="en-US"/>
        </w:rPr>
        <w:t>tỷ đồng chẵn)</w:t>
      </w:r>
      <w:r w:rsidRPr="00F830E5">
        <w:rPr>
          <w:i/>
          <w:szCs w:val="28"/>
        </w:rPr>
        <w:t>.</w:t>
      </w:r>
    </w:p>
    <w:p w:rsidR="00B55A7F" w:rsidRPr="00F830E5" w:rsidRDefault="00B55A7F" w:rsidP="00F830E5">
      <w:pPr>
        <w:pStyle w:val="baocao"/>
        <w:spacing w:before="0" w:line="288" w:lineRule="auto"/>
        <w:rPr>
          <w:szCs w:val="28"/>
        </w:rPr>
      </w:pPr>
      <w:r w:rsidRPr="00F830E5">
        <w:rPr>
          <w:szCs w:val="28"/>
        </w:rPr>
        <w:t>- Nguồn vốn đầu tư: Nguồn đầu tư công trung hạn (lần 2) giai đoạn 2021-2025</w:t>
      </w:r>
    </w:p>
    <w:p w:rsidR="002B149F" w:rsidRPr="00F830E5" w:rsidRDefault="002B149F" w:rsidP="00F830E5">
      <w:pPr>
        <w:spacing w:line="288" w:lineRule="auto"/>
        <w:ind w:right="1" w:firstLine="720"/>
        <w:jc w:val="both"/>
        <w:rPr>
          <w:b/>
          <w:i/>
          <w:lang w:val="es-ES"/>
        </w:rPr>
      </w:pPr>
      <w:r w:rsidRPr="00F830E5">
        <w:rPr>
          <w:rFonts w:ascii="Times New Roman" w:hAnsi="Times New Roman"/>
          <w:lang w:val="pt-BR"/>
        </w:rPr>
        <w:br w:type="page"/>
      </w:r>
    </w:p>
    <w:bookmarkEnd w:id="188"/>
    <w:bookmarkEnd w:id="189"/>
    <w:bookmarkEnd w:id="190"/>
    <w:p w:rsidR="006D45FD" w:rsidRPr="00F830E5" w:rsidRDefault="002742B1" w:rsidP="00F830E5">
      <w:pPr>
        <w:spacing w:line="288" w:lineRule="auto"/>
        <w:ind w:firstLine="567"/>
        <w:jc w:val="center"/>
        <w:rPr>
          <w:rFonts w:ascii="Times New Roman" w:hAnsi="Times New Roman"/>
          <w:b/>
          <w:bCs/>
          <w:lang w:val="pt-BR"/>
        </w:rPr>
      </w:pPr>
      <w:r w:rsidRPr="00F830E5">
        <w:rPr>
          <w:rFonts w:ascii="Times New Roman" w:hAnsi="Times New Roman"/>
          <w:b/>
          <w:bCs/>
          <w:lang w:val="pt-BR"/>
        </w:rPr>
        <w:lastRenderedPageBreak/>
        <w:t>PHẦN</w:t>
      </w:r>
      <w:r w:rsidR="006D45FD" w:rsidRPr="00F830E5">
        <w:rPr>
          <w:rFonts w:ascii="Times New Roman" w:hAnsi="Times New Roman"/>
          <w:b/>
          <w:bCs/>
          <w:lang w:val="pt-BR"/>
        </w:rPr>
        <w:t>2</w:t>
      </w:r>
    </w:p>
    <w:p w:rsidR="006D45FD" w:rsidRPr="00F830E5" w:rsidRDefault="006D45FD" w:rsidP="00F830E5">
      <w:pPr>
        <w:keepNext/>
        <w:spacing w:line="288" w:lineRule="auto"/>
        <w:jc w:val="center"/>
        <w:outlineLvl w:val="0"/>
        <w:rPr>
          <w:rFonts w:ascii="Times New Roman" w:hAnsi="Times New Roman"/>
          <w:b/>
          <w:bCs/>
          <w:lang w:val="vi-VN"/>
        </w:rPr>
      </w:pPr>
      <w:bookmarkStart w:id="265" w:name="_Toc399315907"/>
      <w:bookmarkStart w:id="266" w:name="_Toc398944279"/>
      <w:bookmarkStart w:id="267" w:name="_Toc398944058"/>
      <w:bookmarkStart w:id="268" w:name="_Toc398943599"/>
      <w:bookmarkStart w:id="269" w:name="_Toc398625980"/>
      <w:bookmarkStart w:id="270" w:name="_Toc398248041"/>
      <w:bookmarkStart w:id="271" w:name="_Toc397777958"/>
      <w:bookmarkStart w:id="272" w:name="_Toc351058661"/>
      <w:bookmarkStart w:id="273" w:name="_Toc346631011"/>
      <w:bookmarkStart w:id="274" w:name="_Toc333926509"/>
      <w:bookmarkStart w:id="275" w:name="_Toc333306232"/>
      <w:bookmarkStart w:id="276" w:name="_Toc329028861"/>
      <w:bookmarkStart w:id="277" w:name="_Toc327271757"/>
      <w:bookmarkStart w:id="278" w:name="_Toc326916969"/>
      <w:bookmarkStart w:id="279" w:name="_Toc326742381"/>
      <w:bookmarkStart w:id="280" w:name="_Toc452990090"/>
      <w:r w:rsidRPr="00F830E5">
        <w:rPr>
          <w:rFonts w:ascii="Times New Roman" w:hAnsi="Times New Roman"/>
          <w:b/>
          <w:bCs/>
          <w:lang w:val="vi-VN"/>
        </w:rPr>
        <w:t>ĐÁNH GIÁ, DỰ BÁO TÁC ĐỘNG MÔI TRƯỜNG</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F830E5">
        <w:rPr>
          <w:rFonts w:ascii="Times New Roman" w:hAnsi="Times New Roman"/>
          <w:b/>
          <w:bCs/>
          <w:lang w:val="vi-VN"/>
        </w:rPr>
        <w:t xml:space="preserve"> CỦA DỰ ÁN</w:t>
      </w:r>
      <w:bookmarkEnd w:id="280"/>
    </w:p>
    <w:p w:rsidR="006D45FD" w:rsidRPr="00F830E5" w:rsidRDefault="006D45FD" w:rsidP="00F830E5">
      <w:pPr>
        <w:keepNext/>
        <w:spacing w:line="288" w:lineRule="auto"/>
        <w:jc w:val="both"/>
        <w:outlineLvl w:val="2"/>
        <w:rPr>
          <w:rFonts w:ascii="Times New Roman" w:hAnsi="Times New Roman"/>
          <w:b/>
          <w:bCs/>
          <w:i/>
          <w:lang w:val="nb-NO"/>
        </w:rPr>
      </w:pPr>
      <w:bookmarkStart w:id="281" w:name="_Toc452990101"/>
      <w:r w:rsidRPr="00F830E5">
        <w:rPr>
          <w:rFonts w:ascii="Times New Roman" w:hAnsi="Times New Roman"/>
          <w:b/>
          <w:bCs/>
          <w:lang w:val="vi-VN"/>
        </w:rPr>
        <w:t xml:space="preserve">2.1. </w:t>
      </w:r>
      <w:r w:rsidRPr="00F830E5">
        <w:rPr>
          <w:rFonts w:ascii="Times New Roman" w:hAnsi="Times New Roman"/>
          <w:b/>
          <w:bCs/>
          <w:lang w:val="nb-NO"/>
        </w:rPr>
        <w:t>Các tác động trong giai đoạn xây dựng</w:t>
      </w:r>
      <w:bookmarkEnd w:id="281"/>
    </w:p>
    <w:p w:rsidR="006D45FD" w:rsidRPr="00F830E5" w:rsidRDefault="006D45FD" w:rsidP="00F830E5">
      <w:pPr>
        <w:keepNext/>
        <w:spacing w:line="288" w:lineRule="auto"/>
        <w:jc w:val="both"/>
        <w:outlineLvl w:val="2"/>
        <w:rPr>
          <w:rFonts w:ascii="Times New Roman" w:hAnsi="Times New Roman"/>
          <w:b/>
          <w:bCs/>
          <w:i/>
          <w:lang w:val="vi-VN"/>
        </w:rPr>
      </w:pPr>
      <w:bookmarkStart w:id="282" w:name="_Toc452990103"/>
      <w:bookmarkStart w:id="283" w:name="_Toc399315910"/>
      <w:bookmarkStart w:id="284" w:name="_Toc398944282"/>
      <w:bookmarkStart w:id="285" w:name="_Toc398944061"/>
      <w:bookmarkStart w:id="286" w:name="_Toc398943602"/>
      <w:bookmarkStart w:id="287" w:name="_Toc398625983"/>
      <w:bookmarkStart w:id="288" w:name="_Toc398248044"/>
      <w:bookmarkStart w:id="289" w:name="_Toc397777961"/>
      <w:bookmarkStart w:id="290" w:name="_Toc351058664"/>
      <w:r w:rsidRPr="00F830E5">
        <w:rPr>
          <w:rFonts w:ascii="Times New Roman" w:hAnsi="Times New Roman"/>
          <w:b/>
          <w:bCs/>
          <w:i/>
          <w:lang w:val="nb-NO"/>
        </w:rPr>
        <w:t>2</w:t>
      </w:r>
      <w:r w:rsidRPr="00F830E5">
        <w:rPr>
          <w:rFonts w:ascii="Times New Roman" w:hAnsi="Times New Roman"/>
          <w:b/>
          <w:bCs/>
          <w:i/>
          <w:lang w:val="vi-VN"/>
        </w:rPr>
        <w:t>.</w:t>
      </w:r>
      <w:r w:rsidRPr="00F830E5">
        <w:rPr>
          <w:rFonts w:ascii="Times New Roman" w:hAnsi="Times New Roman"/>
          <w:b/>
          <w:bCs/>
          <w:i/>
          <w:lang w:val="nb-NO"/>
        </w:rPr>
        <w:t>1</w:t>
      </w:r>
      <w:r w:rsidRPr="00F830E5">
        <w:rPr>
          <w:rFonts w:ascii="Times New Roman" w:hAnsi="Times New Roman"/>
          <w:b/>
          <w:bCs/>
          <w:i/>
          <w:lang w:val="vi-VN"/>
        </w:rPr>
        <w:t>.1. Nguồn gây tác động liên quan đến chất thải</w:t>
      </w:r>
      <w:bookmarkEnd w:id="282"/>
      <w:bookmarkEnd w:id="283"/>
      <w:bookmarkEnd w:id="284"/>
      <w:bookmarkEnd w:id="285"/>
      <w:bookmarkEnd w:id="286"/>
      <w:bookmarkEnd w:id="287"/>
      <w:bookmarkEnd w:id="288"/>
      <w:bookmarkEnd w:id="289"/>
      <w:bookmarkEnd w:id="290"/>
    </w:p>
    <w:p w:rsidR="006D45FD" w:rsidRPr="00F830E5" w:rsidRDefault="006D45FD" w:rsidP="00F830E5">
      <w:pPr>
        <w:numPr>
          <w:ilvl w:val="0"/>
          <w:numId w:val="9"/>
        </w:numPr>
        <w:spacing w:line="288" w:lineRule="auto"/>
        <w:jc w:val="both"/>
        <w:rPr>
          <w:rFonts w:ascii="Times New Roman" w:hAnsi="Times New Roman"/>
          <w:b/>
          <w:i/>
        </w:rPr>
      </w:pPr>
      <w:r w:rsidRPr="00F830E5">
        <w:rPr>
          <w:rFonts w:ascii="Times New Roman" w:hAnsi="Times New Roman"/>
          <w:b/>
          <w:i/>
        </w:rPr>
        <w:t>Nguồn phát sinh</w:t>
      </w:r>
    </w:p>
    <w:p w:rsidR="006D45FD" w:rsidRPr="00F830E5" w:rsidRDefault="006D45FD" w:rsidP="00F830E5">
      <w:pPr>
        <w:spacing w:line="288" w:lineRule="auto"/>
        <w:ind w:firstLine="539"/>
        <w:jc w:val="both"/>
        <w:rPr>
          <w:rFonts w:ascii="Times New Roman" w:eastAsia="MS Mincho" w:hAnsi="Times New Roman"/>
          <w:lang w:val="vi-VN"/>
        </w:rPr>
      </w:pPr>
      <w:r w:rsidRPr="00F830E5">
        <w:rPr>
          <w:rFonts w:ascii="Times New Roman" w:eastAsia="MS Mincho" w:hAnsi="Times New Roman"/>
          <w:lang w:val="vi-VN"/>
        </w:rPr>
        <w:t xml:space="preserve">Các nguồn gây tác động </w:t>
      </w:r>
      <w:r w:rsidRPr="00F830E5">
        <w:rPr>
          <w:rFonts w:ascii="Times New Roman" w:eastAsia="MS Mincho" w:hAnsi="Times New Roman"/>
        </w:rPr>
        <w:t xml:space="preserve">liên quan đến chất thải </w:t>
      </w:r>
      <w:r w:rsidRPr="00F830E5">
        <w:rPr>
          <w:rFonts w:ascii="Times New Roman" w:eastAsia="MS Mincho" w:hAnsi="Times New Roman"/>
          <w:lang w:val="vi-VN"/>
        </w:rPr>
        <w:t xml:space="preserve">phát sinh từ các hoạt động trong giai đoạn </w:t>
      </w:r>
      <w:r w:rsidRPr="00F830E5">
        <w:rPr>
          <w:rFonts w:ascii="Times New Roman" w:eastAsia="MS Mincho" w:hAnsi="Times New Roman"/>
        </w:rPr>
        <w:t>xây dựng</w:t>
      </w:r>
      <w:r w:rsidRPr="00F830E5">
        <w:rPr>
          <w:rFonts w:ascii="Times New Roman" w:eastAsia="MS Mincho" w:hAnsi="Times New Roman"/>
          <w:lang w:val="vi-VN"/>
        </w:rPr>
        <w:t xml:space="preserve"> được tóm tắt và trình bày trong Bảng dưới đây: </w:t>
      </w:r>
    </w:p>
    <w:p w:rsidR="006D45FD" w:rsidRPr="00F830E5" w:rsidRDefault="006D45FD" w:rsidP="00F830E5">
      <w:pPr>
        <w:spacing w:line="288" w:lineRule="auto"/>
        <w:jc w:val="center"/>
        <w:rPr>
          <w:rFonts w:ascii="Times New Roman" w:hAnsi="Times New Roman"/>
          <w:b/>
          <w:bCs/>
          <w:lang w:val="vi-VN"/>
        </w:rPr>
      </w:pPr>
      <w:r w:rsidRPr="00F830E5">
        <w:rPr>
          <w:rFonts w:ascii="Times New Roman" w:hAnsi="Times New Roman"/>
          <w:b/>
          <w:bCs/>
          <w:lang w:val="vi-VN"/>
        </w:rPr>
        <w:t>Bảng 2.1. Tóm tắt các nguồn gây tác động trong giai đoạn xây dựng Dự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988"/>
        <w:gridCol w:w="3877"/>
      </w:tblGrid>
      <w:tr w:rsidR="004E0557" w:rsidRPr="00F830E5" w:rsidTr="006D45FD">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88" w:right="-112"/>
              <w:jc w:val="center"/>
              <w:rPr>
                <w:rFonts w:ascii="Times New Roman" w:hAnsi="Times New Roman"/>
                <w:b/>
                <w:bCs/>
                <w:lang w:val="pt-BR"/>
              </w:rPr>
            </w:pPr>
            <w:r w:rsidRPr="00F830E5">
              <w:rPr>
                <w:rFonts w:ascii="Times New Roman" w:hAnsi="Times New Roman"/>
                <w:b/>
                <w:bCs/>
                <w:lang w:val="pt-BR"/>
              </w:rPr>
              <w:t>TT</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88" w:right="-112"/>
              <w:jc w:val="center"/>
              <w:rPr>
                <w:rFonts w:ascii="Times New Roman" w:hAnsi="Times New Roman"/>
                <w:b/>
                <w:bCs/>
                <w:lang w:val="pt-BR"/>
              </w:rPr>
            </w:pPr>
            <w:r w:rsidRPr="00F830E5">
              <w:rPr>
                <w:rFonts w:ascii="Times New Roman" w:hAnsi="Times New Roman"/>
                <w:b/>
                <w:bCs/>
                <w:lang w:val="pt-BR"/>
              </w:rPr>
              <w:t>Hoạt động tạo nguồn gây tác động</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88" w:right="-112"/>
              <w:jc w:val="center"/>
              <w:rPr>
                <w:rFonts w:ascii="Times New Roman" w:hAnsi="Times New Roman"/>
                <w:b/>
                <w:bCs/>
                <w:lang w:val="pt-BR"/>
              </w:rPr>
            </w:pPr>
            <w:r w:rsidRPr="00F830E5">
              <w:rPr>
                <w:rFonts w:ascii="Times New Roman" w:hAnsi="Times New Roman"/>
                <w:b/>
                <w:bCs/>
                <w:lang w:val="pt-BR"/>
              </w:rPr>
              <w:t xml:space="preserve">Nguồn gây tác động </w:t>
            </w:r>
          </w:p>
        </w:tc>
      </w:tr>
      <w:tr w:rsidR="004E0557" w:rsidRPr="00F830E5" w:rsidTr="006D45FD">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88" w:right="-112"/>
              <w:jc w:val="center"/>
              <w:rPr>
                <w:rFonts w:ascii="Times New Roman" w:hAnsi="Times New Roman"/>
                <w:bCs/>
                <w:lang w:val="pt-BR"/>
              </w:rPr>
            </w:pPr>
            <w:r w:rsidRPr="00F830E5">
              <w:rPr>
                <w:rFonts w:ascii="Times New Roman" w:hAnsi="Times New Roman"/>
                <w:bCs/>
                <w:lang w:val="pt-BR"/>
              </w:rPr>
              <w:t>1</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64" w:right="-64"/>
              <w:rPr>
                <w:rFonts w:ascii="Times New Roman" w:hAnsi="Times New Roman"/>
                <w:bCs/>
                <w:lang w:val="pt-BR"/>
              </w:rPr>
            </w:pPr>
            <w:r w:rsidRPr="00F830E5">
              <w:rPr>
                <w:rFonts w:ascii="Times New Roman" w:hAnsi="Times New Roman"/>
                <w:bCs/>
                <w:lang w:val="pt-BR"/>
              </w:rPr>
              <w:t xml:space="preserve">Đào </w:t>
            </w:r>
            <w:r w:rsidR="00B55A7F" w:rsidRPr="00F830E5">
              <w:rPr>
                <w:rFonts w:ascii="Times New Roman" w:hAnsi="Times New Roman"/>
                <w:bCs/>
                <w:lang w:val="pt-BR"/>
              </w:rPr>
              <w:t>đắp đất</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62" w:right="-62"/>
              <w:rPr>
                <w:rFonts w:ascii="Times New Roman" w:hAnsi="Times New Roman"/>
                <w:bCs/>
                <w:lang w:val="pt-BR"/>
              </w:rPr>
            </w:pPr>
            <w:r w:rsidRPr="00F830E5">
              <w:rPr>
                <w:rFonts w:ascii="Times New Roman" w:hAnsi="Times New Roman"/>
                <w:bCs/>
                <w:lang w:val="pt-BR"/>
              </w:rPr>
              <w:t>Bụi, khí thải, đất hữu cơ thải, nước thải đọng lại ở các khu vực đào</w:t>
            </w:r>
          </w:p>
        </w:tc>
      </w:tr>
      <w:tr w:rsidR="004E0557" w:rsidRPr="00F830E5" w:rsidTr="00610A64">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B55A7F" w:rsidP="00F830E5">
            <w:pPr>
              <w:spacing w:line="288" w:lineRule="auto"/>
              <w:ind w:left="-88" w:right="-112"/>
              <w:jc w:val="center"/>
              <w:rPr>
                <w:rFonts w:ascii="Times New Roman" w:hAnsi="Times New Roman"/>
                <w:bCs/>
                <w:lang w:val="pt-BR"/>
              </w:rPr>
            </w:pPr>
            <w:r w:rsidRPr="00F830E5">
              <w:rPr>
                <w:rFonts w:ascii="Times New Roman" w:hAnsi="Times New Roman"/>
                <w:bCs/>
                <w:lang w:val="pt-BR"/>
              </w:rPr>
              <w:t>2</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64" w:right="-64"/>
              <w:rPr>
                <w:rFonts w:ascii="Times New Roman" w:hAnsi="Times New Roman"/>
                <w:bCs/>
                <w:lang w:val="pt-BR"/>
              </w:rPr>
            </w:pPr>
            <w:r w:rsidRPr="00F830E5">
              <w:rPr>
                <w:rFonts w:ascii="Times New Roman" w:hAnsi="Times New Roman"/>
                <w:bCs/>
                <w:lang w:val="pt-BR"/>
              </w:rPr>
              <w:t>Hoạt động của các máy móc, thiết bị thi công và phương tiện vận tải</w:t>
            </w:r>
          </w:p>
        </w:tc>
        <w:tc>
          <w:tcPr>
            <w:tcW w:w="3877" w:type="dxa"/>
            <w:tcBorders>
              <w:top w:val="single" w:sz="4" w:space="0" w:color="auto"/>
              <w:left w:val="single" w:sz="4" w:space="0" w:color="auto"/>
              <w:bottom w:val="single" w:sz="4" w:space="0" w:color="auto"/>
              <w:right w:val="single" w:sz="4" w:space="0" w:color="auto"/>
            </w:tcBorders>
            <w:hideMark/>
          </w:tcPr>
          <w:p w:rsidR="006D45FD" w:rsidRPr="00F830E5" w:rsidRDefault="006D45FD" w:rsidP="00F830E5">
            <w:pPr>
              <w:spacing w:line="288" w:lineRule="auto"/>
              <w:ind w:left="-62" w:right="-62"/>
              <w:jc w:val="both"/>
              <w:rPr>
                <w:rFonts w:ascii="Times New Roman" w:hAnsi="Times New Roman"/>
                <w:bCs/>
                <w:lang w:val="pt-BR"/>
              </w:rPr>
            </w:pPr>
            <w:r w:rsidRPr="00F830E5">
              <w:rPr>
                <w:rFonts w:ascii="Times New Roman" w:hAnsi="Times New Roman"/>
                <w:bCs/>
                <w:lang w:val="pt-BR"/>
              </w:rPr>
              <w:t>Bụi, khí thải (CO, SO</w:t>
            </w:r>
            <w:r w:rsidRPr="00F830E5">
              <w:rPr>
                <w:rFonts w:ascii="Times New Roman" w:hAnsi="Times New Roman"/>
                <w:bCs/>
                <w:vertAlign w:val="subscript"/>
                <w:lang w:val="pt-BR"/>
              </w:rPr>
              <w:t>2</w:t>
            </w:r>
            <w:r w:rsidRPr="00F830E5">
              <w:rPr>
                <w:rFonts w:ascii="Times New Roman" w:hAnsi="Times New Roman"/>
                <w:bCs/>
                <w:lang w:val="pt-BR"/>
              </w:rPr>
              <w:t>, NO</w:t>
            </w:r>
            <w:r w:rsidRPr="00F830E5">
              <w:rPr>
                <w:rFonts w:ascii="Times New Roman" w:hAnsi="Times New Roman"/>
                <w:bCs/>
                <w:vertAlign w:val="subscript"/>
                <w:lang w:val="pt-BR"/>
              </w:rPr>
              <w:t>2</w:t>
            </w:r>
            <w:r w:rsidRPr="00F830E5">
              <w:rPr>
                <w:rFonts w:ascii="Times New Roman" w:hAnsi="Times New Roman"/>
                <w:bCs/>
                <w:lang w:val="pt-BR"/>
              </w:rPr>
              <w:t xml:space="preserve"> và HC)</w:t>
            </w:r>
          </w:p>
        </w:tc>
      </w:tr>
      <w:tr w:rsidR="004E0557" w:rsidRPr="00F830E5" w:rsidTr="00610A64">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B55A7F" w:rsidP="00F830E5">
            <w:pPr>
              <w:spacing w:line="288" w:lineRule="auto"/>
              <w:ind w:left="-88" w:right="-112"/>
              <w:jc w:val="center"/>
              <w:rPr>
                <w:rFonts w:ascii="Times New Roman" w:hAnsi="Times New Roman"/>
                <w:bCs/>
                <w:lang w:val="pt-BR"/>
              </w:rPr>
            </w:pPr>
            <w:r w:rsidRPr="00F830E5">
              <w:rPr>
                <w:rFonts w:ascii="Times New Roman" w:hAnsi="Times New Roman"/>
                <w:bCs/>
                <w:lang w:val="pt-BR"/>
              </w:rPr>
              <w:t>3</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64" w:right="-64"/>
              <w:rPr>
                <w:rFonts w:ascii="Times New Roman" w:hAnsi="Times New Roman"/>
                <w:bCs/>
                <w:lang w:val="pt-BR"/>
              </w:rPr>
            </w:pPr>
            <w:r w:rsidRPr="00F830E5">
              <w:rPr>
                <w:rFonts w:ascii="Times New Roman" w:hAnsi="Times New Roman"/>
                <w:bCs/>
                <w:lang w:val="pt-BR"/>
              </w:rPr>
              <w:t>Hoạt động của cán bộ, công nhân</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62" w:right="-62"/>
              <w:rPr>
                <w:rFonts w:ascii="Times New Roman" w:hAnsi="Times New Roman"/>
                <w:bCs/>
                <w:lang w:val="pt-BR"/>
              </w:rPr>
            </w:pPr>
            <w:r w:rsidRPr="00F830E5">
              <w:rPr>
                <w:rFonts w:ascii="Times New Roman" w:hAnsi="Times New Roman"/>
                <w:bCs/>
                <w:lang w:val="pt-BR"/>
              </w:rPr>
              <w:t>Nước thải và chất thải rắn sinh hoạt</w:t>
            </w:r>
          </w:p>
        </w:tc>
      </w:tr>
      <w:tr w:rsidR="004E0557" w:rsidRPr="00F830E5" w:rsidTr="006D45FD">
        <w:trPr>
          <w:trHeight w:val="467"/>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B55A7F" w:rsidP="00F830E5">
            <w:pPr>
              <w:spacing w:line="288" w:lineRule="auto"/>
              <w:ind w:left="-88" w:right="-112"/>
              <w:jc w:val="center"/>
              <w:rPr>
                <w:rFonts w:ascii="Times New Roman" w:hAnsi="Times New Roman"/>
                <w:bCs/>
                <w:lang w:val="pt-BR"/>
              </w:rPr>
            </w:pPr>
            <w:r w:rsidRPr="00F830E5">
              <w:rPr>
                <w:rFonts w:ascii="Times New Roman" w:hAnsi="Times New Roman"/>
                <w:bCs/>
                <w:lang w:val="pt-BR"/>
              </w:rPr>
              <w:t>4</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64" w:right="-64"/>
              <w:rPr>
                <w:rFonts w:ascii="Times New Roman" w:hAnsi="Times New Roman"/>
                <w:bCs/>
                <w:lang w:val="pt-BR"/>
              </w:rPr>
            </w:pPr>
            <w:r w:rsidRPr="00F830E5">
              <w:rPr>
                <w:rFonts w:ascii="Times New Roman" w:hAnsi="Times New Roman"/>
                <w:bCs/>
                <w:lang w:val="pt-BR"/>
              </w:rPr>
              <w:t>Nước mưa chảy tràn</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62" w:right="-62"/>
              <w:rPr>
                <w:rFonts w:ascii="Times New Roman" w:hAnsi="Times New Roman"/>
                <w:bCs/>
                <w:lang w:val="pt-BR"/>
              </w:rPr>
            </w:pPr>
            <w:r w:rsidRPr="00F830E5">
              <w:rPr>
                <w:rFonts w:ascii="Times New Roman" w:hAnsi="Times New Roman"/>
                <w:bCs/>
                <w:lang w:val="pt-BR"/>
              </w:rPr>
              <w:t>Nước mưa cuốn theo chất bẩn từ bề mặt công trường</w:t>
            </w:r>
          </w:p>
        </w:tc>
      </w:tr>
    </w:tbl>
    <w:p w:rsidR="006D45FD" w:rsidRPr="00F830E5" w:rsidRDefault="006D45FD" w:rsidP="00F830E5">
      <w:pPr>
        <w:pStyle w:val="BodyText"/>
        <w:numPr>
          <w:ilvl w:val="0"/>
          <w:numId w:val="9"/>
        </w:numPr>
        <w:spacing w:after="0" w:line="288" w:lineRule="auto"/>
        <w:rPr>
          <w:rFonts w:ascii="Times New Roman" w:hAnsi="Times New Roman" w:cs="Times New Roman"/>
          <w:b/>
          <w:i/>
          <w:sz w:val="28"/>
          <w:szCs w:val="28"/>
          <w:lang w:val="pt-BR"/>
        </w:rPr>
      </w:pPr>
      <w:r w:rsidRPr="00F830E5">
        <w:rPr>
          <w:rFonts w:ascii="Times New Roman" w:hAnsi="Times New Roman" w:cs="Times New Roman"/>
          <w:b/>
          <w:i/>
          <w:sz w:val="28"/>
          <w:szCs w:val="28"/>
          <w:lang w:val="pt-BR"/>
        </w:rPr>
        <w:t>Đối tượng, quy mô bị tác động</w:t>
      </w:r>
    </w:p>
    <w:p w:rsidR="006D45FD" w:rsidRPr="00F830E5" w:rsidRDefault="006D45FD" w:rsidP="00F830E5">
      <w:pPr>
        <w:pStyle w:val="BodyText"/>
        <w:spacing w:after="0" w:line="288" w:lineRule="auto"/>
        <w:ind w:firstLine="539"/>
        <w:rPr>
          <w:rFonts w:ascii="Times New Roman" w:hAnsi="Times New Roman" w:cs="Times New Roman"/>
          <w:sz w:val="28"/>
          <w:szCs w:val="28"/>
          <w:lang w:val="pt-BR"/>
        </w:rPr>
      </w:pPr>
      <w:r w:rsidRPr="00F830E5">
        <w:rPr>
          <w:rFonts w:ascii="Times New Roman" w:hAnsi="Times New Roman" w:cs="Times New Roman"/>
          <w:sz w:val="28"/>
          <w:szCs w:val="28"/>
          <w:lang w:val="pt-BR"/>
        </w:rPr>
        <w:t xml:space="preserve">Các đối tượng với quy mô bị tác động bởi những hoạt động diễn ra trong quá trình xây dựng được thể hiện ở Bảng sau: </w:t>
      </w:r>
    </w:p>
    <w:p w:rsidR="006D45FD" w:rsidRPr="00F830E5" w:rsidRDefault="006D45FD" w:rsidP="00F830E5">
      <w:pPr>
        <w:pStyle w:val="BodyText"/>
        <w:spacing w:after="0" w:line="288" w:lineRule="auto"/>
        <w:jc w:val="center"/>
        <w:rPr>
          <w:rFonts w:ascii="Times New Roman" w:hAnsi="Times New Roman" w:cs="Times New Roman"/>
          <w:b/>
          <w:sz w:val="28"/>
          <w:szCs w:val="28"/>
          <w:lang w:val="pt-BR"/>
        </w:rPr>
      </w:pPr>
      <w:r w:rsidRPr="00F830E5">
        <w:rPr>
          <w:rFonts w:ascii="Times New Roman" w:hAnsi="Times New Roman" w:cs="Times New Roman"/>
          <w:b/>
          <w:sz w:val="28"/>
          <w:szCs w:val="28"/>
          <w:lang w:val="pt-BR"/>
        </w:rPr>
        <w:t>Bảng 2.2. Đối tượng, quy mô bị tác động trong giai đoạn xây dựng</w:t>
      </w:r>
    </w:p>
    <w:tbl>
      <w:tblPr>
        <w:tblW w:w="9232" w:type="dxa"/>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3119"/>
        <w:gridCol w:w="5381"/>
      </w:tblGrid>
      <w:tr w:rsidR="004E0557" w:rsidRPr="00F830E5"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center"/>
              <w:rPr>
                <w:rFonts w:ascii="Times New Roman" w:eastAsia="TimesNewRomanPS-BoldMT" w:hAnsi="Times New Roman"/>
                <w:b/>
                <w:bCs/>
              </w:rPr>
            </w:pPr>
            <w:r w:rsidRPr="00F830E5">
              <w:rPr>
                <w:rFonts w:ascii="Times New Roman" w:eastAsia="TimesNewRomanPS-BoldMT" w:hAnsi="Times New Roman"/>
                <w:b/>
                <w:bCs/>
              </w:rPr>
              <w:t>TT</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center"/>
              <w:rPr>
                <w:rFonts w:ascii="Times New Roman" w:eastAsia="TimesNewRomanPS-BoldMT" w:hAnsi="Times New Roman"/>
                <w:b/>
                <w:bCs/>
              </w:rPr>
            </w:pPr>
            <w:r w:rsidRPr="00F830E5">
              <w:rPr>
                <w:rFonts w:ascii="Times New Roman" w:eastAsia="TimesNewRomanPS-BoldMT" w:hAnsi="Times New Roman"/>
                <w:b/>
                <w:bCs/>
              </w:rPr>
              <w:t>Đối tượng chịu tác động</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center"/>
              <w:rPr>
                <w:rFonts w:ascii="Times New Roman" w:eastAsia="TimesNewRomanPS-BoldMT" w:hAnsi="Times New Roman"/>
                <w:b/>
                <w:bCs/>
              </w:rPr>
            </w:pPr>
            <w:r w:rsidRPr="00F830E5">
              <w:rPr>
                <w:rFonts w:ascii="Times New Roman" w:eastAsia="TimesNewRomanPS-BoldMT" w:hAnsi="Times New Roman"/>
                <w:b/>
                <w:bCs/>
              </w:rPr>
              <w:t>Quy mô chịu tác động</w:t>
            </w:r>
          </w:p>
        </w:tc>
      </w:tr>
      <w:tr w:rsidR="004E0557" w:rsidRPr="00F830E5"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center"/>
              <w:rPr>
                <w:rFonts w:ascii="Times New Roman" w:eastAsia="TimesNewRomanPS-BoldMT" w:hAnsi="Times New Roman"/>
                <w:bCs/>
              </w:rPr>
            </w:pPr>
            <w:r w:rsidRPr="00F830E5">
              <w:rPr>
                <w:rFonts w:ascii="Times New Roman" w:eastAsia="TimesNewRomanPS-BoldMT" w:hAnsi="Times New Roman"/>
                <w:bCs/>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both"/>
              <w:rPr>
                <w:rFonts w:ascii="Times New Roman" w:eastAsia="TimesNewRomanPS-BoldMT" w:hAnsi="Times New Roman"/>
                <w:bCs/>
              </w:rPr>
            </w:pPr>
            <w:r w:rsidRPr="00F830E5">
              <w:rPr>
                <w:rFonts w:ascii="Times New Roman" w:eastAsia="TimesNewRomanPS-BoldMT" w:hAnsi="Times New Roman"/>
                <w:bCs/>
              </w:rPr>
              <w:t>Cán bộ, công nhân thi công công trình</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both"/>
              <w:rPr>
                <w:rFonts w:ascii="Times New Roman" w:eastAsia="TimesNewRomanPS-BoldMT" w:hAnsi="Times New Roman"/>
                <w:bCs/>
              </w:rPr>
            </w:pPr>
            <w:r w:rsidRPr="00F830E5">
              <w:rPr>
                <w:rFonts w:ascii="Times New Roman" w:eastAsia="TimesNewRomanPS-BoldMT" w:hAnsi="Times New Roman"/>
                <w:bCs/>
              </w:rPr>
              <w:t>Toàn bộ người lao động thực hiện xây dựng công trình, tác động này mang tính tạm thời và gián đoạn.Đây là đối tượng chịu tác động chính.</w:t>
            </w:r>
          </w:p>
        </w:tc>
      </w:tr>
      <w:tr w:rsidR="004E0557" w:rsidRPr="00F830E5"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center"/>
              <w:rPr>
                <w:rFonts w:ascii="Times New Roman" w:eastAsia="TimesNewRomanPS-BoldMT" w:hAnsi="Times New Roman"/>
                <w:bCs/>
              </w:rPr>
            </w:pPr>
            <w:r w:rsidRPr="00F830E5">
              <w:rPr>
                <w:rFonts w:ascii="Times New Roman" w:eastAsia="TimesNewRomanPS-BoldMT" w:hAnsi="Times New Roman"/>
                <w:bCs/>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both"/>
              <w:rPr>
                <w:rFonts w:ascii="Times New Roman" w:eastAsia="TimesNewRomanPS-BoldMT" w:hAnsi="Times New Roman"/>
                <w:bCs/>
              </w:rPr>
            </w:pPr>
            <w:r w:rsidRPr="00F830E5">
              <w:rPr>
                <w:rFonts w:ascii="Times New Roman" w:eastAsia="TimesNewRomanPS-BoldMT" w:hAnsi="Times New Roman"/>
                <w:bCs/>
              </w:rPr>
              <w:t xml:space="preserve">Dân cư </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both"/>
              <w:rPr>
                <w:rFonts w:ascii="Times New Roman" w:eastAsia="TimesNewRomanPS-BoldMT" w:hAnsi="Times New Roman"/>
                <w:bCs/>
              </w:rPr>
            </w:pPr>
            <w:r w:rsidRPr="00F830E5">
              <w:rPr>
                <w:rFonts w:ascii="Times New Roman" w:eastAsia="TimesNewRomanPS-BoldMT" w:hAnsi="Times New Roman"/>
                <w:bCs/>
              </w:rPr>
              <w:t xml:space="preserve">Các hộ dân sống hai bên tuyến đường vận chuyển nguyên vật liệu và gần khu vực Dự án </w:t>
            </w:r>
          </w:p>
        </w:tc>
      </w:tr>
      <w:tr w:rsidR="004E0557" w:rsidRPr="00F830E5"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center"/>
              <w:rPr>
                <w:rFonts w:ascii="Times New Roman" w:eastAsia="TimesNewRomanPS-BoldMT" w:hAnsi="Times New Roman"/>
                <w:bCs/>
              </w:rPr>
            </w:pPr>
            <w:r w:rsidRPr="00F830E5">
              <w:rPr>
                <w:rFonts w:ascii="Times New Roman" w:eastAsia="TimesNewRomanPS-BoldMT" w:hAnsi="Times New Roman"/>
                <w:bCs/>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both"/>
              <w:rPr>
                <w:rFonts w:ascii="Times New Roman" w:eastAsia="TimesNewRomanPS-BoldMT" w:hAnsi="Times New Roman"/>
                <w:bCs/>
              </w:rPr>
            </w:pPr>
            <w:r w:rsidRPr="00F830E5">
              <w:rPr>
                <w:rFonts w:ascii="Times New Roman" w:eastAsia="TimesNewRomanPS-BoldMT" w:hAnsi="Times New Roman"/>
                <w:bCs/>
              </w:rPr>
              <w:t>Hệ sinh thái</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both"/>
              <w:rPr>
                <w:rFonts w:ascii="Times New Roman" w:eastAsia="TimesNewRomanPS-BoldMT" w:hAnsi="Times New Roman"/>
                <w:bCs/>
              </w:rPr>
            </w:pPr>
            <w:r w:rsidRPr="00F830E5">
              <w:rPr>
                <w:rFonts w:ascii="Times New Roman" w:eastAsia="TimesNewRomanPS-BoldMT" w:hAnsi="Times New Roman"/>
                <w:bCs/>
              </w:rPr>
              <w:t>Hệ sinh thái khu vực Dự án</w:t>
            </w:r>
          </w:p>
        </w:tc>
      </w:tr>
      <w:tr w:rsidR="004E0557" w:rsidRPr="00F830E5"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center"/>
              <w:rPr>
                <w:rFonts w:ascii="Times New Roman" w:eastAsia="TimesNewRomanPS-BoldMT" w:hAnsi="Times New Roman"/>
                <w:bCs/>
              </w:rPr>
            </w:pPr>
            <w:r w:rsidRPr="00F830E5">
              <w:rPr>
                <w:rFonts w:ascii="Times New Roman" w:eastAsia="TimesNewRomanPS-BoldMT" w:hAnsi="Times New Roman"/>
                <w:bCs/>
              </w:rPr>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both"/>
              <w:rPr>
                <w:rFonts w:ascii="Times New Roman" w:eastAsia="TimesNewRomanPS-BoldMT" w:hAnsi="Times New Roman"/>
                <w:bCs/>
              </w:rPr>
            </w:pPr>
            <w:r w:rsidRPr="00F830E5">
              <w:rPr>
                <w:rFonts w:ascii="Times New Roman" w:eastAsia="TimesNewRomanPS-BoldMT" w:hAnsi="Times New Roman"/>
                <w:bCs/>
              </w:rPr>
              <w:t>Môi trường không khí</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both"/>
              <w:rPr>
                <w:rFonts w:ascii="Times New Roman" w:eastAsia="TimesNewRomanPS-BoldMT" w:hAnsi="Times New Roman"/>
                <w:bCs/>
              </w:rPr>
            </w:pPr>
            <w:r w:rsidRPr="00F830E5">
              <w:rPr>
                <w:rFonts w:ascii="Times New Roman" w:eastAsia="TimesNewRomanPS-BoldMT" w:hAnsi="Times New Roman"/>
                <w:bCs/>
              </w:rPr>
              <w:t>Không khí trên công trường xây dựng và ảnh hưởng không khí xung quanh tuỳ theo hướng gió, không khí dọc tuyến đường vận chuyển</w:t>
            </w:r>
          </w:p>
        </w:tc>
      </w:tr>
      <w:tr w:rsidR="004E0557" w:rsidRPr="00F830E5" w:rsidTr="006D45FD">
        <w:trPr>
          <w:trHeight w:val="483"/>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center"/>
              <w:rPr>
                <w:rFonts w:ascii="Times New Roman" w:eastAsia="TimesNewRomanPS-BoldMT" w:hAnsi="Times New Roman"/>
                <w:bCs/>
              </w:rPr>
            </w:pPr>
            <w:r w:rsidRPr="00F830E5">
              <w:rPr>
                <w:rFonts w:ascii="Times New Roman" w:eastAsia="TimesNewRomanPS-BoldMT" w:hAnsi="Times New Roman"/>
                <w:bCs/>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both"/>
              <w:rPr>
                <w:rFonts w:ascii="Times New Roman" w:eastAsia="TimesNewRomanPS-BoldMT" w:hAnsi="Times New Roman"/>
                <w:bCs/>
              </w:rPr>
            </w:pPr>
            <w:r w:rsidRPr="00F830E5">
              <w:rPr>
                <w:rFonts w:ascii="Times New Roman" w:eastAsia="TimesNewRomanPS-BoldMT" w:hAnsi="Times New Roman"/>
                <w:bCs/>
              </w:rPr>
              <w:t>Nước mặt</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autoSpaceDE w:val="0"/>
              <w:autoSpaceDN w:val="0"/>
              <w:adjustRightInd w:val="0"/>
              <w:spacing w:line="288" w:lineRule="auto"/>
              <w:jc w:val="both"/>
              <w:rPr>
                <w:rFonts w:ascii="Times New Roman" w:eastAsia="TimesNewRomanPS-BoldMT" w:hAnsi="Times New Roman"/>
                <w:bCs/>
              </w:rPr>
            </w:pPr>
            <w:r w:rsidRPr="00F830E5">
              <w:rPr>
                <w:rFonts w:ascii="Times New Roman" w:eastAsia="TimesNewRomanPS-BoldMT" w:hAnsi="Times New Roman"/>
                <w:bCs/>
              </w:rPr>
              <w:t>Nước mặt các ao nuôi thủy sả</w:t>
            </w:r>
            <w:r w:rsidR="00085B57" w:rsidRPr="00F830E5">
              <w:rPr>
                <w:rFonts w:ascii="Times New Roman" w:eastAsia="TimesNewRomanPS-BoldMT" w:hAnsi="Times New Roman"/>
                <w:bCs/>
              </w:rPr>
              <w:t xml:space="preserve">n </w:t>
            </w:r>
            <w:r w:rsidR="00F930BA" w:rsidRPr="00F830E5">
              <w:rPr>
                <w:rFonts w:ascii="Times New Roman" w:eastAsia="TimesNewRomanPS-BoldMT" w:hAnsi="Times New Roman"/>
                <w:bCs/>
              </w:rPr>
              <w:t>các mương thuỷ lợi hiện có</w:t>
            </w:r>
          </w:p>
        </w:tc>
      </w:tr>
      <w:tr w:rsidR="004E0557" w:rsidRPr="00F830E5" w:rsidTr="006D45FD">
        <w:trPr>
          <w:trHeight w:val="532"/>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numPr>
                <w:ilvl w:val="12"/>
                <w:numId w:val="0"/>
              </w:numPr>
              <w:spacing w:line="288" w:lineRule="auto"/>
              <w:ind w:right="-58"/>
              <w:jc w:val="center"/>
              <w:rPr>
                <w:rFonts w:ascii="Times New Roman" w:hAnsi="Times New Roman"/>
                <w:lang w:val="de-DE"/>
              </w:rPr>
            </w:pPr>
            <w:r w:rsidRPr="00F830E5">
              <w:rPr>
                <w:rFonts w:ascii="Times New Roman" w:hAnsi="Times New Roman"/>
                <w:lang w:val="de-DE"/>
              </w:rPr>
              <w:t>6</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numPr>
                <w:ilvl w:val="12"/>
                <w:numId w:val="0"/>
              </w:numPr>
              <w:spacing w:line="288" w:lineRule="auto"/>
              <w:ind w:right="-58"/>
              <w:jc w:val="both"/>
              <w:rPr>
                <w:rFonts w:ascii="Times New Roman" w:hAnsi="Times New Roman"/>
                <w:lang w:val="de-DE"/>
              </w:rPr>
            </w:pPr>
            <w:r w:rsidRPr="00F830E5">
              <w:rPr>
                <w:rFonts w:ascii="Times New Roman" w:hAnsi="Times New Roman"/>
                <w:lang w:val="de-DE"/>
              </w:rPr>
              <w:t xml:space="preserve">Đất </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numPr>
                <w:ilvl w:val="12"/>
                <w:numId w:val="0"/>
              </w:numPr>
              <w:spacing w:line="288" w:lineRule="auto"/>
              <w:ind w:right="-58"/>
              <w:jc w:val="both"/>
              <w:rPr>
                <w:rFonts w:ascii="Times New Roman" w:hAnsi="Times New Roman"/>
                <w:iCs/>
                <w:lang w:val="de-DE"/>
              </w:rPr>
            </w:pPr>
            <w:r w:rsidRPr="00F830E5">
              <w:rPr>
                <w:rFonts w:ascii="Times New Roman" w:hAnsi="Times New Roman"/>
                <w:iCs/>
                <w:lang w:val="de-DE"/>
              </w:rPr>
              <w:t>Khu vực xây dựng Dự án và khu vực đổ bỏ</w:t>
            </w:r>
          </w:p>
        </w:tc>
      </w:tr>
    </w:tbl>
    <w:p w:rsidR="00610A64" w:rsidRPr="00F830E5" w:rsidRDefault="00610A64" w:rsidP="00F830E5">
      <w:pPr>
        <w:spacing w:line="288" w:lineRule="auto"/>
        <w:rPr>
          <w:rFonts w:ascii="Times New Roman" w:hAnsi="Times New Roman"/>
          <w:lang w:val="de-DE"/>
        </w:rPr>
      </w:pPr>
    </w:p>
    <w:p w:rsidR="006D45FD" w:rsidRPr="00F830E5" w:rsidRDefault="006D45FD" w:rsidP="00F830E5">
      <w:pPr>
        <w:keepNext/>
        <w:spacing w:line="288" w:lineRule="auto"/>
        <w:jc w:val="both"/>
        <w:outlineLvl w:val="2"/>
        <w:rPr>
          <w:rFonts w:ascii="Times New Roman" w:hAnsi="Times New Roman"/>
          <w:b/>
          <w:bCs/>
          <w:i/>
          <w:lang w:val="de-DE"/>
        </w:rPr>
      </w:pPr>
      <w:bookmarkStart w:id="291" w:name="_Toc452990108"/>
      <w:bookmarkStart w:id="292" w:name="_Toc399315915"/>
      <w:bookmarkStart w:id="293" w:name="_Toc398944287"/>
      <w:bookmarkStart w:id="294" w:name="_Toc398944066"/>
      <w:bookmarkStart w:id="295" w:name="_Toc398943607"/>
      <w:bookmarkStart w:id="296" w:name="_Toc398625988"/>
      <w:bookmarkStart w:id="297" w:name="_Toc398248049"/>
      <w:bookmarkStart w:id="298" w:name="_Toc397777966"/>
      <w:r w:rsidRPr="00F830E5">
        <w:rPr>
          <w:rFonts w:ascii="Times New Roman" w:hAnsi="Times New Roman"/>
          <w:b/>
          <w:bCs/>
          <w:i/>
          <w:lang w:val="de-DE"/>
        </w:rPr>
        <w:lastRenderedPageBreak/>
        <w:t>2.1.2. Nguồn tác động không liên quan đến chất thải</w:t>
      </w:r>
      <w:bookmarkEnd w:id="291"/>
      <w:bookmarkEnd w:id="292"/>
      <w:bookmarkEnd w:id="293"/>
      <w:bookmarkEnd w:id="294"/>
      <w:bookmarkEnd w:id="295"/>
      <w:bookmarkEnd w:id="296"/>
      <w:bookmarkEnd w:id="297"/>
      <w:bookmarkEnd w:id="298"/>
    </w:p>
    <w:p w:rsidR="006D45FD" w:rsidRPr="00F830E5" w:rsidRDefault="006D45FD" w:rsidP="00F830E5">
      <w:pPr>
        <w:numPr>
          <w:ilvl w:val="0"/>
          <w:numId w:val="9"/>
        </w:numPr>
        <w:spacing w:line="288" w:lineRule="auto"/>
        <w:jc w:val="both"/>
        <w:rPr>
          <w:rFonts w:ascii="Times New Roman" w:hAnsi="Times New Roman"/>
          <w:b/>
          <w:i/>
        </w:rPr>
      </w:pPr>
      <w:r w:rsidRPr="00F830E5">
        <w:rPr>
          <w:rFonts w:ascii="Times New Roman" w:hAnsi="Times New Roman"/>
          <w:b/>
          <w:i/>
        </w:rPr>
        <w:t>Nguồn phát sinh</w:t>
      </w:r>
    </w:p>
    <w:p w:rsidR="006D45FD" w:rsidRPr="00F830E5" w:rsidRDefault="006D45FD" w:rsidP="00F830E5">
      <w:pPr>
        <w:widowControl w:val="0"/>
        <w:spacing w:line="288" w:lineRule="auto"/>
        <w:jc w:val="both"/>
        <w:rPr>
          <w:rFonts w:ascii="Times New Roman" w:hAnsi="Times New Roman"/>
        </w:rPr>
      </w:pPr>
      <w:r w:rsidRPr="00F830E5">
        <w:rPr>
          <w:rFonts w:ascii="Times New Roman" w:hAnsi="Times New Roman"/>
        </w:rPr>
        <w:t xml:space="preserve">Các nguồn gây tác động môi trường không liên quan đến chất thải trong giai đoạn thi công xây dựng được liệt kê trong Bảng sau: </w:t>
      </w:r>
    </w:p>
    <w:p w:rsidR="006D45FD" w:rsidRPr="00F830E5" w:rsidRDefault="006D45FD" w:rsidP="00F830E5">
      <w:pPr>
        <w:widowControl w:val="0"/>
        <w:numPr>
          <w:ilvl w:val="12"/>
          <w:numId w:val="0"/>
        </w:numPr>
        <w:spacing w:line="288" w:lineRule="auto"/>
        <w:jc w:val="center"/>
        <w:rPr>
          <w:rFonts w:ascii="Times New Roman" w:hAnsi="Times New Roman"/>
          <w:b/>
        </w:rPr>
      </w:pPr>
      <w:proofErr w:type="gramStart"/>
      <w:r w:rsidRPr="00F830E5">
        <w:rPr>
          <w:rFonts w:ascii="Times New Roman" w:hAnsi="Times New Roman"/>
          <w:b/>
        </w:rPr>
        <w:t>Bảng 2.3.</w:t>
      </w:r>
      <w:proofErr w:type="gramEnd"/>
      <w:r w:rsidRPr="00F830E5">
        <w:rPr>
          <w:rFonts w:ascii="Times New Roman" w:hAnsi="Times New Roman"/>
          <w:b/>
        </w:rPr>
        <w:t xml:space="preserve"> Các nguồn gây tác động môi trường </w:t>
      </w:r>
    </w:p>
    <w:p w:rsidR="006D45FD" w:rsidRPr="00F830E5" w:rsidRDefault="006D45FD" w:rsidP="00F830E5">
      <w:pPr>
        <w:widowControl w:val="0"/>
        <w:numPr>
          <w:ilvl w:val="12"/>
          <w:numId w:val="0"/>
        </w:numPr>
        <w:spacing w:line="288" w:lineRule="auto"/>
        <w:jc w:val="center"/>
        <w:rPr>
          <w:rFonts w:ascii="Times New Roman" w:hAnsi="Times New Roman"/>
          <w:b/>
        </w:rPr>
      </w:pPr>
      <w:proofErr w:type="gramStart"/>
      <w:r w:rsidRPr="00F830E5">
        <w:rPr>
          <w:rFonts w:ascii="Times New Roman" w:hAnsi="Times New Roman"/>
          <w:b/>
        </w:rPr>
        <w:t>không</w:t>
      </w:r>
      <w:proofErr w:type="gramEnd"/>
      <w:r w:rsidRPr="00F830E5">
        <w:rPr>
          <w:rFonts w:ascii="Times New Roman" w:hAnsi="Times New Roman"/>
          <w:b/>
        </w:rPr>
        <w:t xml:space="preserve"> liên quan đến chất thải trong giai đoạn xây dựng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988"/>
        <w:gridCol w:w="3877"/>
      </w:tblGrid>
      <w:tr w:rsidR="004E0557" w:rsidRPr="00F830E5" w:rsidTr="006D45FD">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88" w:right="-112"/>
              <w:jc w:val="center"/>
              <w:rPr>
                <w:rFonts w:ascii="Times New Roman" w:hAnsi="Times New Roman"/>
                <w:b/>
                <w:bCs/>
                <w:lang w:val="pt-BR"/>
              </w:rPr>
            </w:pPr>
            <w:r w:rsidRPr="00F830E5">
              <w:rPr>
                <w:rFonts w:ascii="Times New Roman" w:hAnsi="Times New Roman"/>
                <w:b/>
                <w:bCs/>
                <w:lang w:val="pt-BR"/>
              </w:rPr>
              <w:t>TT</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88" w:right="-112"/>
              <w:jc w:val="center"/>
              <w:rPr>
                <w:rFonts w:ascii="Times New Roman" w:hAnsi="Times New Roman"/>
                <w:b/>
                <w:bCs/>
                <w:lang w:val="pt-BR"/>
              </w:rPr>
            </w:pPr>
            <w:r w:rsidRPr="00F830E5">
              <w:rPr>
                <w:rFonts w:ascii="Times New Roman" w:hAnsi="Times New Roman"/>
                <w:b/>
                <w:bCs/>
                <w:lang w:val="pt-BR"/>
              </w:rPr>
              <w:t>Hoạt động tạo nguồn gây tác động</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88" w:right="-112"/>
              <w:jc w:val="center"/>
              <w:rPr>
                <w:rFonts w:ascii="Times New Roman" w:hAnsi="Times New Roman"/>
                <w:b/>
                <w:bCs/>
                <w:lang w:val="pt-BR"/>
              </w:rPr>
            </w:pPr>
            <w:r w:rsidRPr="00F830E5">
              <w:rPr>
                <w:rFonts w:ascii="Times New Roman" w:hAnsi="Times New Roman"/>
                <w:b/>
                <w:bCs/>
                <w:lang w:val="pt-BR"/>
              </w:rPr>
              <w:t xml:space="preserve">Nguồn gây tác động </w:t>
            </w:r>
          </w:p>
        </w:tc>
      </w:tr>
      <w:tr w:rsidR="004E0557" w:rsidRPr="00F830E5" w:rsidTr="006D45FD">
        <w:trPr>
          <w:trHeight w:val="469"/>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88" w:right="-112"/>
              <w:jc w:val="center"/>
              <w:rPr>
                <w:rFonts w:ascii="Times New Roman" w:hAnsi="Times New Roman"/>
                <w:bCs/>
                <w:lang w:val="pt-BR"/>
              </w:rPr>
            </w:pPr>
            <w:r w:rsidRPr="00F830E5">
              <w:rPr>
                <w:rFonts w:ascii="Times New Roman" w:hAnsi="Times New Roman"/>
                <w:bCs/>
                <w:lang w:val="pt-BR"/>
              </w:rPr>
              <w:t>1</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pStyle w:val="Normal1"/>
              <w:spacing w:before="0" w:line="288" w:lineRule="auto"/>
              <w:jc w:val="left"/>
              <w:rPr>
                <w:rFonts w:ascii="Times New Roman" w:hAnsi="Times New Roman" w:cs="Times New Roman"/>
                <w:sz w:val="28"/>
                <w:szCs w:val="28"/>
                <w:lang w:val="pt-BR"/>
              </w:rPr>
            </w:pPr>
            <w:r w:rsidRPr="00F830E5">
              <w:rPr>
                <w:rFonts w:ascii="Times New Roman" w:hAnsi="Times New Roman" w:cs="Times New Roman"/>
                <w:sz w:val="28"/>
                <w:szCs w:val="28"/>
                <w:lang w:val="pt-BR"/>
              </w:rPr>
              <w:t>Hoạt động của các phương tiện vận tải, máy móc, thiết bị thi công</w:t>
            </w:r>
          </w:p>
        </w:tc>
        <w:tc>
          <w:tcPr>
            <w:tcW w:w="3877" w:type="dxa"/>
            <w:tcBorders>
              <w:top w:val="single" w:sz="4" w:space="0" w:color="auto"/>
              <w:left w:val="single" w:sz="4" w:space="0" w:color="auto"/>
              <w:bottom w:val="single" w:sz="4" w:space="0" w:color="auto"/>
              <w:right w:val="single" w:sz="4" w:space="0" w:color="auto"/>
            </w:tcBorders>
            <w:hideMark/>
          </w:tcPr>
          <w:p w:rsidR="006D45FD" w:rsidRPr="00F830E5" w:rsidRDefault="006D45FD" w:rsidP="00F830E5">
            <w:pPr>
              <w:pStyle w:val="Normal1"/>
              <w:spacing w:before="0" w:line="288" w:lineRule="auto"/>
              <w:rPr>
                <w:rFonts w:ascii="Times New Roman" w:eastAsia="Calibri" w:hAnsi="Times New Roman" w:cs="Times New Roman"/>
                <w:iCs/>
                <w:sz w:val="28"/>
                <w:szCs w:val="28"/>
                <w:lang w:val="pt-BR"/>
              </w:rPr>
            </w:pPr>
            <w:r w:rsidRPr="00F830E5">
              <w:rPr>
                <w:rFonts w:ascii="Times New Roman" w:hAnsi="Times New Roman" w:cs="Times New Roman"/>
                <w:iCs/>
                <w:sz w:val="28"/>
                <w:szCs w:val="28"/>
                <w:lang w:val="pt-BR"/>
              </w:rPr>
              <w:t>- Phát sinh tiếng ồn, độ rung;</w:t>
            </w:r>
          </w:p>
          <w:p w:rsidR="006D45FD" w:rsidRPr="00F830E5" w:rsidRDefault="006D45FD" w:rsidP="00F830E5">
            <w:pPr>
              <w:pStyle w:val="Normal1"/>
              <w:spacing w:before="0" w:line="288" w:lineRule="auto"/>
              <w:rPr>
                <w:rFonts w:ascii="Times New Roman" w:hAnsi="Times New Roman" w:cs="Times New Roman"/>
                <w:iCs/>
                <w:sz w:val="28"/>
                <w:szCs w:val="28"/>
                <w:lang w:val="pt-BR"/>
              </w:rPr>
            </w:pPr>
            <w:r w:rsidRPr="00F830E5">
              <w:rPr>
                <w:rFonts w:ascii="Times New Roman" w:hAnsi="Times New Roman" w:cs="Times New Roman"/>
                <w:iCs/>
                <w:sz w:val="28"/>
                <w:szCs w:val="28"/>
                <w:lang w:val="vi-VN"/>
              </w:rPr>
              <w:t xml:space="preserve">- </w:t>
            </w:r>
            <w:r w:rsidRPr="00F830E5">
              <w:rPr>
                <w:rFonts w:ascii="Times New Roman" w:hAnsi="Times New Roman" w:cs="Times New Roman"/>
                <w:iCs/>
                <w:sz w:val="28"/>
                <w:szCs w:val="28"/>
                <w:lang w:val="pt-BR"/>
              </w:rPr>
              <w:t>Gia tăng lưu lượng giao thông.</w:t>
            </w:r>
          </w:p>
        </w:tc>
      </w:tr>
      <w:tr w:rsidR="004E0557" w:rsidRPr="00F830E5" w:rsidTr="006D45FD">
        <w:trPr>
          <w:trHeight w:val="469"/>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88" w:right="-112"/>
              <w:jc w:val="center"/>
              <w:rPr>
                <w:rFonts w:ascii="Times New Roman" w:hAnsi="Times New Roman"/>
                <w:bCs/>
                <w:lang w:val="pt-BR"/>
              </w:rPr>
            </w:pPr>
            <w:r w:rsidRPr="00F830E5">
              <w:rPr>
                <w:rFonts w:ascii="Times New Roman" w:hAnsi="Times New Roman"/>
                <w:bCs/>
                <w:lang w:val="pt-BR"/>
              </w:rPr>
              <w:t>2</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pStyle w:val="Normal1"/>
              <w:spacing w:before="0" w:line="288" w:lineRule="auto"/>
              <w:ind w:left="-29"/>
              <w:jc w:val="left"/>
              <w:rPr>
                <w:rFonts w:ascii="Times New Roman" w:hAnsi="Times New Roman" w:cs="Times New Roman"/>
                <w:iCs/>
                <w:sz w:val="28"/>
                <w:szCs w:val="28"/>
                <w:lang w:val="vi-VN"/>
              </w:rPr>
            </w:pPr>
            <w:r w:rsidRPr="00F830E5">
              <w:rPr>
                <w:rFonts w:ascii="Times New Roman" w:hAnsi="Times New Roman" w:cs="Times New Roman"/>
                <w:iCs/>
                <w:sz w:val="28"/>
                <w:szCs w:val="28"/>
                <w:lang w:val="vi-VN"/>
              </w:rPr>
              <w:t xml:space="preserve">Sinh hoạt của công nhân thi công </w:t>
            </w:r>
          </w:p>
        </w:tc>
        <w:tc>
          <w:tcPr>
            <w:tcW w:w="3877" w:type="dxa"/>
            <w:tcBorders>
              <w:top w:val="single" w:sz="4" w:space="0" w:color="auto"/>
              <w:left w:val="single" w:sz="4" w:space="0" w:color="auto"/>
              <w:bottom w:val="single" w:sz="4" w:space="0" w:color="auto"/>
              <w:right w:val="single" w:sz="4" w:space="0" w:color="auto"/>
            </w:tcBorders>
            <w:hideMark/>
          </w:tcPr>
          <w:p w:rsidR="006D45FD" w:rsidRPr="00F830E5" w:rsidRDefault="006D45FD" w:rsidP="00F830E5">
            <w:pPr>
              <w:pStyle w:val="Normal1"/>
              <w:tabs>
                <w:tab w:val="left" w:pos="312"/>
              </w:tabs>
              <w:spacing w:before="0" w:line="288" w:lineRule="auto"/>
              <w:ind w:left="10"/>
              <w:rPr>
                <w:rFonts w:ascii="Times New Roman" w:eastAsia="Calibri" w:hAnsi="Times New Roman" w:cs="Times New Roman"/>
                <w:iCs/>
                <w:sz w:val="28"/>
                <w:szCs w:val="28"/>
                <w:lang w:val="vi-VN"/>
              </w:rPr>
            </w:pPr>
            <w:r w:rsidRPr="00F830E5">
              <w:rPr>
                <w:rFonts w:ascii="Times New Roman" w:hAnsi="Times New Roman" w:cs="Times New Roman"/>
                <w:iCs/>
                <w:sz w:val="28"/>
                <w:szCs w:val="28"/>
                <w:lang w:val="vi-VN"/>
              </w:rPr>
              <w:t xml:space="preserve">- Mâu thuẫn xã hội với người dân địa phương; </w:t>
            </w:r>
          </w:p>
          <w:p w:rsidR="006D45FD" w:rsidRPr="00F830E5" w:rsidRDefault="006D45FD" w:rsidP="00F830E5">
            <w:pPr>
              <w:pStyle w:val="Normal1"/>
              <w:tabs>
                <w:tab w:val="left" w:pos="312"/>
              </w:tabs>
              <w:spacing w:before="0" w:line="288" w:lineRule="auto"/>
              <w:ind w:left="10"/>
              <w:rPr>
                <w:rFonts w:ascii="Times New Roman" w:hAnsi="Times New Roman" w:cs="Times New Roman"/>
                <w:iCs/>
                <w:sz w:val="28"/>
                <w:szCs w:val="28"/>
              </w:rPr>
            </w:pPr>
            <w:r w:rsidRPr="00F830E5">
              <w:rPr>
                <w:rFonts w:ascii="Times New Roman" w:hAnsi="Times New Roman" w:cs="Times New Roman"/>
                <w:iCs/>
                <w:sz w:val="28"/>
                <w:szCs w:val="28"/>
              </w:rPr>
              <w:t>- Sự cố dịch bệnh.</w:t>
            </w:r>
          </w:p>
        </w:tc>
      </w:tr>
      <w:tr w:rsidR="004E0557" w:rsidRPr="00F830E5" w:rsidTr="006D45FD">
        <w:trPr>
          <w:trHeight w:val="469"/>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spacing w:line="288" w:lineRule="auto"/>
              <w:ind w:left="-88" w:right="-112"/>
              <w:jc w:val="center"/>
              <w:rPr>
                <w:rFonts w:ascii="Times New Roman" w:hAnsi="Times New Roman"/>
                <w:bCs/>
                <w:lang w:val="pt-BR"/>
              </w:rPr>
            </w:pPr>
            <w:r w:rsidRPr="00F830E5">
              <w:rPr>
                <w:rFonts w:ascii="Times New Roman" w:hAnsi="Times New Roman"/>
                <w:bCs/>
                <w:lang w:val="pt-BR"/>
              </w:rPr>
              <w:t>3</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pStyle w:val="Normal1"/>
              <w:spacing w:before="0" w:line="288" w:lineRule="auto"/>
              <w:ind w:left="-29"/>
              <w:jc w:val="left"/>
              <w:rPr>
                <w:rFonts w:ascii="Times New Roman" w:hAnsi="Times New Roman" w:cs="Times New Roman"/>
                <w:iCs/>
                <w:sz w:val="28"/>
                <w:szCs w:val="28"/>
                <w:lang w:val="pt-BR"/>
              </w:rPr>
            </w:pPr>
            <w:r w:rsidRPr="00F830E5">
              <w:rPr>
                <w:rFonts w:ascii="Times New Roman" w:hAnsi="Times New Roman" w:cs="Times New Roman"/>
                <w:iCs/>
                <w:sz w:val="28"/>
                <w:szCs w:val="28"/>
                <w:lang w:val="pt-BR"/>
              </w:rPr>
              <w:t>Hoạt động cung ứng nguyên vật liệu, dịch vụ, sử dụng lao động</w:t>
            </w:r>
          </w:p>
        </w:tc>
        <w:tc>
          <w:tcPr>
            <w:tcW w:w="3877" w:type="dxa"/>
            <w:tcBorders>
              <w:top w:val="single" w:sz="4" w:space="0" w:color="auto"/>
              <w:left w:val="single" w:sz="4" w:space="0" w:color="auto"/>
              <w:bottom w:val="single" w:sz="4" w:space="0" w:color="auto"/>
              <w:right w:val="single" w:sz="4" w:space="0" w:color="auto"/>
            </w:tcBorders>
            <w:hideMark/>
          </w:tcPr>
          <w:p w:rsidR="006D45FD" w:rsidRPr="00F830E5" w:rsidRDefault="006D45FD" w:rsidP="00F830E5">
            <w:pPr>
              <w:pStyle w:val="Normal1"/>
              <w:tabs>
                <w:tab w:val="left" w:pos="312"/>
              </w:tabs>
              <w:spacing w:before="0" w:line="288" w:lineRule="auto"/>
              <w:ind w:left="10"/>
              <w:rPr>
                <w:rFonts w:ascii="Times New Roman" w:hAnsi="Times New Roman" w:cs="Times New Roman"/>
                <w:iCs/>
                <w:sz w:val="28"/>
                <w:szCs w:val="28"/>
                <w:lang w:val="pt-BR"/>
              </w:rPr>
            </w:pPr>
            <w:r w:rsidRPr="00F830E5">
              <w:rPr>
                <w:rFonts w:ascii="Times New Roman" w:hAnsi="Times New Roman" w:cs="Times New Roman"/>
                <w:iCs/>
                <w:sz w:val="28"/>
                <w:szCs w:val="28"/>
                <w:lang w:val="pt-BR"/>
              </w:rPr>
              <w:t>- Phát triển kinh tế địa phương</w:t>
            </w:r>
          </w:p>
        </w:tc>
      </w:tr>
    </w:tbl>
    <w:p w:rsidR="006D45FD" w:rsidRPr="00F830E5" w:rsidRDefault="006D45FD" w:rsidP="00F830E5">
      <w:pPr>
        <w:widowControl w:val="0"/>
        <w:numPr>
          <w:ilvl w:val="12"/>
          <w:numId w:val="0"/>
        </w:numPr>
        <w:spacing w:line="288" w:lineRule="auto"/>
        <w:jc w:val="center"/>
        <w:rPr>
          <w:rFonts w:ascii="Times New Roman" w:hAnsi="Times New Roman"/>
          <w:b/>
          <w:lang w:val="pt-BR"/>
        </w:rPr>
      </w:pPr>
    </w:p>
    <w:p w:rsidR="006D45FD" w:rsidRPr="00F830E5" w:rsidRDefault="006D45FD" w:rsidP="00F830E5">
      <w:pPr>
        <w:widowControl w:val="0"/>
        <w:numPr>
          <w:ilvl w:val="0"/>
          <w:numId w:val="10"/>
        </w:numPr>
        <w:spacing w:line="288" w:lineRule="auto"/>
        <w:rPr>
          <w:rFonts w:ascii="Times New Roman" w:hAnsi="Times New Roman"/>
          <w:b/>
          <w:i/>
          <w:lang w:val="pt-BR"/>
        </w:rPr>
      </w:pPr>
      <w:r w:rsidRPr="00F830E5">
        <w:rPr>
          <w:rFonts w:ascii="Times New Roman" w:hAnsi="Times New Roman"/>
          <w:b/>
          <w:i/>
          <w:lang w:val="pt-BR"/>
        </w:rPr>
        <w:t>Đối tượng, quy mô bị tác động</w:t>
      </w:r>
    </w:p>
    <w:p w:rsidR="006D45FD" w:rsidRPr="00F830E5" w:rsidRDefault="006D45FD" w:rsidP="00F830E5">
      <w:pPr>
        <w:widowControl w:val="0"/>
        <w:spacing w:line="288" w:lineRule="auto"/>
        <w:jc w:val="both"/>
        <w:rPr>
          <w:rFonts w:ascii="Times New Roman" w:hAnsi="Times New Roman"/>
          <w:lang w:val="pt-BR"/>
        </w:rPr>
      </w:pPr>
      <w:r w:rsidRPr="00F830E5">
        <w:rPr>
          <w:rFonts w:ascii="Times New Roman" w:hAnsi="Times New Roman"/>
          <w:lang w:val="pt-BR"/>
        </w:rPr>
        <w:t>Đối tượng và quy mô bị tác động do các nguồn không liên quan đến chất thải trong giai đoạn thi công được nêu trong Bảng sau:</w:t>
      </w:r>
    </w:p>
    <w:p w:rsidR="006D45FD" w:rsidRPr="00F830E5" w:rsidRDefault="006D45FD" w:rsidP="00F830E5">
      <w:pPr>
        <w:widowControl w:val="0"/>
        <w:numPr>
          <w:ilvl w:val="12"/>
          <w:numId w:val="0"/>
        </w:numPr>
        <w:spacing w:line="288" w:lineRule="auto"/>
        <w:ind w:firstLine="539"/>
        <w:jc w:val="center"/>
        <w:rPr>
          <w:rFonts w:ascii="Times New Roman" w:hAnsi="Times New Roman"/>
          <w:b/>
          <w:lang w:val="pt-BR"/>
        </w:rPr>
      </w:pPr>
      <w:r w:rsidRPr="00F830E5">
        <w:rPr>
          <w:rFonts w:ascii="Times New Roman" w:hAnsi="Times New Roman"/>
          <w:b/>
          <w:lang w:val="pt-BR"/>
        </w:rPr>
        <w:t xml:space="preserve">Bảng 2.4. Đối tượng, quy mô bị tác động </w:t>
      </w:r>
    </w:p>
    <w:p w:rsidR="006D45FD" w:rsidRPr="00F830E5" w:rsidRDefault="006D45FD" w:rsidP="00F830E5">
      <w:pPr>
        <w:widowControl w:val="0"/>
        <w:numPr>
          <w:ilvl w:val="12"/>
          <w:numId w:val="0"/>
        </w:numPr>
        <w:spacing w:line="288" w:lineRule="auto"/>
        <w:ind w:firstLine="539"/>
        <w:jc w:val="center"/>
        <w:rPr>
          <w:rFonts w:ascii="Times New Roman" w:hAnsi="Times New Roman"/>
        </w:rPr>
      </w:pPr>
      <w:proofErr w:type="gramStart"/>
      <w:r w:rsidRPr="00F830E5">
        <w:rPr>
          <w:rFonts w:ascii="Times New Roman" w:hAnsi="Times New Roman"/>
          <w:b/>
        </w:rPr>
        <w:t>bởi</w:t>
      </w:r>
      <w:proofErr w:type="gramEnd"/>
      <w:r w:rsidRPr="00F830E5">
        <w:rPr>
          <w:rFonts w:ascii="Times New Roman" w:hAnsi="Times New Roman"/>
          <w:b/>
        </w:rPr>
        <w:t xml:space="preserve"> các nguồn không liên quan đến chất thải trong giai đoạn xây dựng</w:t>
      </w:r>
    </w:p>
    <w:tbl>
      <w:tblPr>
        <w:tblW w:w="0" w:type="auto"/>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7"/>
        <w:gridCol w:w="3594"/>
        <w:gridCol w:w="5048"/>
      </w:tblGrid>
      <w:tr w:rsidR="004E0557" w:rsidRPr="00F830E5" w:rsidTr="006D45FD">
        <w:trPr>
          <w:trHeight w:val="692"/>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widowControl w:val="0"/>
              <w:numPr>
                <w:ilvl w:val="12"/>
                <w:numId w:val="0"/>
              </w:numPr>
              <w:spacing w:line="288" w:lineRule="auto"/>
              <w:contextualSpacing/>
              <w:jc w:val="center"/>
              <w:rPr>
                <w:rFonts w:ascii="Times New Roman" w:hAnsi="Times New Roman"/>
                <w:b/>
              </w:rPr>
            </w:pPr>
            <w:r w:rsidRPr="00F830E5">
              <w:rPr>
                <w:rFonts w:ascii="Times New Roman" w:hAnsi="Times New Roman"/>
                <w:b/>
              </w:rPr>
              <w:t>TT</w:t>
            </w:r>
          </w:p>
        </w:tc>
        <w:tc>
          <w:tcPr>
            <w:tcW w:w="3594"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widowControl w:val="0"/>
              <w:numPr>
                <w:ilvl w:val="12"/>
                <w:numId w:val="0"/>
              </w:numPr>
              <w:spacing w:line="288" w:lineRule="auto"/>
              <w:contextualSpacing/>
              <w:jc w:val="center"/>
              <w:rPr>
                <w:rFonts w:ascii="Times New Roman" w:hAnsi="Times New Roman"/>
                <w:b/>
              </w:rPr>
            </w:pPr>
            <w:r w:rsidRPr="00F830E5">
              <w:rPr>
                <w:rFonts w:ascii="Times New Roman" w:hAnsi="Times New Roman"/>
                <w:b/>
              </w:rPr>
              <w:t>Đối tượng chịu tác động</w:t>
            </w: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widowControl w:val="0"/>
              <w:numPr>
                <w:ilvl w:val="12"/>
                <w:numId w:val="0"/>
              </w:numPr>
              <w:spacing w:line="288" w:lineRule="auto"/>
              <w:contextualSpacing/>
              <w:jc w:val="center"/>
              <w:rPr>
                <w:rFonts w:ascii="Times New Roman" w:hAnsi="Times New Roman"/>
                <w:b/>
              </w:rPr>
            </w:pPr>
            <w:r w:rsidRPr="00F830E5">
              <w:rPr>
                <w:rFonts w:ascii="Times New Roman" w:hAnsi="Times New Roman"/>
                <w:b/>
              </w:rPr>
              <w:t>Quy mô chịu tác động</w:t>
            </w:r>
          </w:p>
        </w:tc>
      </w:tr>
      <w:tr w:rsidR="004E0557" w:rsidRPr="00F830E5" w:rsidTr="006D45FD">
        <w:trPr>
          <w:trHeight w:val="753"/>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widowControl w:val="0"/>
              <w:numPr>
                <w:ilvl w:val="12"/>
                <w:numId w:val="0"/>
              </w:numPr>
              <w:spacing w:line="288" w:lineRule="auto"/>
              <w:contextualSpacing/>
              <w:jc w:val="center"/>
              <w:rPr>
                <w:rFonts w:ascii="Times New Roman" w:hAnsi="Times New Roman"/>
              </w:rPr>
            </w:pPr>
            <w:r w:rsidRPr="00F830E5">
              <w:rPr>
                <w:rFonts w:ascii="Times New Roman" w:hAnsi="Times New Roman"/>
              </w:rPr>
              <w:t>1</w:t>
            </w:r>
          </w:p>
        </w:tc>
        <w:tc>
          <w:tcPr>
            <w:tcW w:w="3594" w:type="dxa"/>
            <w:tcBorders>
              <w:top w:val="single" w:sz="4" w:space="0" w:color="auto"/>
              <w:left w:val="single" w:sz="4" w:space="0" w:color="auto"/>
              <w:bottom w:val="single" w:sz="4" w:space="0" w:color="auto"/>
              <w:right w:val="single" w:sz="4" w:space="0" w:color="auto"/>
            </w:tcBorders>
            <w:vAlign w:val="center"/>
          </w:tcPr>
          <w:p w:rsidR="006D45FD" w:rsidRPr="00F830E5" w:rsidRDefault="006D45FD" w:rsidP="00F830E5">
            <w:pPr>
              <w:widowControl w:val="0"/>
              <w:spacing w:line="288" w:lineRule="auto"/>
              <w:rPr>
                <w:rFonts w:ascii="Times New Roman" w:hAnsi="Times New Roman"/>
                <w:bCs/>
                <w:lang w:val="vi-VN"/>
              </w:rPr>
            </w:pPr>
            <w:r w:rsidRPr="00F830E5">
              <w:rPr>
                <w:rFonts w:ascii="Times New Roman" w:hAnsi="Times New Roman"/>
                <w:lang w:val="vi-VN"/>
              </w:rPr>
              <w:t xml:space="preserve">Hoạt động giao thông  </w:t>
            </w:r>
          </w:p>
          <w:p w:rsidR="006D45FD" w:rsidRPr="00F830E5" w:rsidRDefault="006D45FD" w:rsidP="00F830E5">
            <w:pPr>
              <w:widowControl w:val="0"/>
              <w:spacing w:line="288" w:lineRule="auto"/>
              <w:rPr>
                <w:rFonts w:ascii="Times New Roman" w:hAnsi="Times New Roman"/>
                <w:bCs/>
                <w:lang w:val="vi-VN"/>
              </w:rPr>
            </w:pP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widowControl w:val="0"/>
              <w:numPr>
                <w:ilvl w:val="12"/>
                <w:numId w:val="0"/>
              </w:numPr>
              <w:spacing w:line="288" w:lineRule="auto"/>
              <w:contextualSpacing/>
              <w:jc w:val="both"/>
              <w:rPr>
                <w:rFonts w:ascii="Times New Roman" w:hAnsi="Times New Roman"/>
                <w:lang w:val="vi-VN"/>
              </w:rPr>
            </w:pPr>
            <w:r w:rsidRPr="00F830E5">
              <w:rPr>
                <w:rFonts w:ascii="Times New Roman" w:hAnsi="Times New Roman"/>
                <w:lang w:val="vi-VN"/>
              </w:rPr>
              <w:t xml:space="preserve">Hoạt động giao thông trên tuyến đường vận chuyển phục vụ Dự án sẽ bị tác động bởi sự gia tăng các phương tiện vận tải </w:t>
            </w:r>
          </w:p>
        </w:tc>
      </w:tr>
      <w:tr w:rsidR="004E0557" w:rsidRPr="00F830E5" w:rsidTr="006D45FD">
        <w:trPr>
          <w:trHeight w:val="708"/>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widowControl w:val="0"/>
              <w:numPr>
                <w:ilvl w:val="12"/>
                <w:numId w:val="0"/>
              </w:numPr>
              <w:spacing w:line="288" w:lineRule="auto"/>
              <w:contextualSpacing/>
              <w:jc w:val="center"/>
              <w:rPr>
                <w:rFonts w:ascii="Times New Roman" w:hAnsi="Times New Roman"/>
              </w:rPr>
            </w:pPr>
            <w:r w:rsidRPr="00F830E5">
              <w:rPr>
                <w:rFonts w:ascii="Times New Roman" w:hAnsi="Times New Roman"/>
              </w:rPr>
              <w:t>2</w:t>
            </w:r>
          </w:p>
        </w:tc>
        <w:tc>
          <w:tcPr>
            <w:tcW w:w="3594" w:type="dxa"/>
            <w:tcBorders>
              <w:top w:val="single" w:sz="4" w:space="0" w:color="auto"/>
              <w:left w:val="single" w:sz="4" w:space="0" w:color="auto"/>
              <w:bottom w:val="single" w:sz="4" w:space="0" w:color="auto"/>
              <w:right w:val="single" w:sz="4" w:space="0" w:color="auto"/>
            </w:tcBorders>
            <w:vAlign w:val="center"/>
          </w:tcPr>
          <w:p w:rsidR="006D45FD" w:rsidRPr="00F830E5" w:rsidRDefault="006D45FD" w:rsidP="00F830E5">
            <w:pPr>
              <w:widowControl w:val="0"/>
              <w:spacing w:line="288" w:lineRule="auto"/>
              <w:rPr>
                <w:rFonts w:ascii="Times New Roman" w:hAnsi="Times New Roman"/>
                <w:bCs/>
              </w:rPr>
            </w:pPr>
            <w:r w:rsidRPr="00F830E5">
              <w:rPr>
                <w:rFonts w:ascii="Times New Roman" w:hAnsi="Times New Roman"/>
                <w:lang w:val="vi-VN"/>
              </w:rPr>
              <w:t xml:space="preserve">Cán bộ, công nhân </w:t>
            </w:r>
            <w:r w:rsidRPr="00F830E5">
              <w:rPr>
                <w:rFonts w:ascii="Times New Roman" w:hAnsi="Times New Roman"/>
              </w:rPr>
              <w:t>thi công</w:t>
            </w:r>
          </w:p>
          <w:p w:rsidR="006D45FD" w:rsidRPr="00F830E5" w:rsidRDefault="006D45FD" w:rsidP="00F830E5">
            <w:pPr>
              <w:widowControl w:val="0"/>
              <w:spacing w:line="288" w:lineRule="auto"/>
              <w:rPr>
                <w:rFonts w:ascii="Times New Roman" w:hAnsi="Times New Roman"/>
                <w:bCs/>
                <w:lang w:val="vi-VN"/>
              </w:rPr>
            </w:pP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widowControl w:val="0"/>
              <w:numPr>
                <w:ilvl w:val="12"/>
                <w:numId w:val="0"/>
              </w:numPr>
              <w:spacing w:line="288" w:lineRule="auto"/>
              <w:contextualSpacing/>
              <w:rPr>
                <w:rFonts w:ascii="Times New Roman" w:hAnsi="Times New Roman"/>
                <w:lang w:val="vi-VN"/>
              </w:rPr>
            </w:pPr>
            <w:r w:rsidRPr="00F830E5">
              <w:rPr>
                <w:rFonts w:ascii="Times New Roman" w:hAnsi="Times New Roman"/>
                <w:lang w:val="vi-VN"/>
              </w:rPr>
              <w:t>Cán bộ, công nhân trực tiếp vận hành và cán bộ giám sát thi công chịu tác động bởi tiếng ồn</w:t>
            </w:r>
          </w:p>
        </w:tc>
      </w:tr>
      <w:tr w:rsidR="004E0557" w:rsidRPr="00F830E5" w:rsidTr="006D45FD">
        <w:trPr>
          <w:trHeight w:val="1061"/>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widowControl w:val="0"/>
              <w:numPr>
                <w:ilvl w:val="12"/>
                <w:numId w:val="0"/>
              </w:numPr>
              <w:spacing w:line="288" w:lineRule="auto"/>
              <w:contextualSpacing/>
              <w:jc w:val="center"/>
              <w:rPr>
                <w:rFonts w:ascii="Times New Roman" w:hAnsi="Times New Roman"/>
              </w:rPr>
            </w:pPr>
            <w:r w:rsidRPr="00F830E5">
              <w:rPr>
                <w:rFonts w:ascii="Times New Roman" w:hAnsi="Times New Roman"/>
              </w:rPr>
              <w:t>3</w:t>
            </w:r>
          </w:p>
        </w:tc>
        <w:tc>
          <w:tcPr>
            <w:tcW w:w="3594"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widowControl w:val="0"/>
              <w:spacing w:line="288" w:lineRule="auto"/>
              <w:jc w:val="both"/>
              <w:rPr>
                <w:rFonts w:ascii="Times New Roman" w:hAnsi="Times New Roman"/>
                <w:lang w:val="vi-VN"/>
              </w:rPr>
            </w:pPr>
            <w:r w:rsidRPr="00F830E5">
              <w:rPr>
                <w:rFonts w:ascii="Times New Roman" w:hAnsi="Times New Roman"/>
              </w:rPr>
              <w:t>Người tham gia giao thông và sống trên tuyến đường vận chuyển</w:t>
            </w:r>
          </w:p>
        </w:tc>
        <w:tc>
          <w:tcPr>
            <w:tcW w:w="5048" w:type="dxa"/>
            <w:tcBorders>
              <w:top w:val="single" w:sz="4" w:space="0" w:color="auto"/>
              <w:left w:val="single" w:sz="4" w:space="0" w:color="auto"/>
              <w:bottom w:val="single" w:sz="4" w:space="0" w:color="auto"/>
              <w:right w:val="single" w:sz="4" w:space="0" w:color="auto"/>
            </w:tcBorders>
            <w:hideMark/>
          </w:tcPr>
          <w:p w:rsidR="006D45FD" w:rsidRPr="00F830E5" w:rsidRDefault="006D45FD" w:rsidP="00F830E5">
            <w:pPr>
              <w:widowControl w:val="0"/>
              <w:numPr>
                <w:ilvl w:val="12"/>
                <w:numId w:val="0"/>
              </w:numPr>
              <w:spacing w:line="288" w:lineRule="auto"/>
              <w:contextualSpacing/>
              <w:jc w:val="both"/>
              <w:rPr>
                <w:rFonts w:ascii="Times New Roman" w:hAnsi="Times New Roman"/>
                <w:lang w:val="vi-VN"/>
              </w:rPr>
            </w:pPr>
            <w:r w:rsidRPr="00F830E5">
              <w:rPr>
                <w:rFonts w:ascii="Times New Roman" w:hAnsi="Times New Roman"/>
                <w:lang w:val="vi-VN"/>
              </w:rPr>
              <w:t>Người dân tham gia giao thông và sinh sống hai bên tuyến đường vận chuyển sẽ bị chịu tác động bởi tiếng ồn</w:t>
            </w:r>
          </w:p>
        </w:tc>
      </w:tr>
      <w:tr w:rsidR="004E0557" w:rsidRPr="00F830E5" w:rsidTr="006D45FD">
        <w:trPr>
          <w:trHeight w:val="1061"/>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widowControl w:val="0"/>
              <w:numPr>
                <w:ilvl w:val="12"/>
                <w:numId w:val="0"/>
              </w:numPr>
              <w:spacing w:line="288" w:lineRule="auto"/>
              <w:contextualSpacing/>
              <w:jc w:val="center"/>
              <w:rPr>
                <w:rFonts w:ascii="Times New Roman" w:hAnsi="Times New Roman"/>
              </w:rPr>
            </w:pPr>
            <w:r w:rsidRPr="00F830E5">
              <w:rPr>
                <w:rFonts w:ascii="Times New Roman" w:hAnsi="Times New Roman"/>
              </w:rPr>
              <w:t>4</w:t>
            </w:r>
          </w:p>
        </w:tc>
        <w:tc>
          <w:tcPr>
            <w:tcW w:w="3594"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widowControl w:val="0"/>
              <w:spacing w:line="288" w:lineRule="auto"/>
              <w:rPr>
                <w:rFonts w:ascii="Times New Roman" w:hAnsi="Times New Roman"/>
              </w:rPr>
            </w:pPr>
            <w:r w:rsidRPr="00F830E5">
              <w:rPr>
                <w:rFonts w:ascii="Times New Roman" w:hAnsi="Times New Roman"/>
              </w:rPr>
              <w:t>Kinh tế - xã hội</w:t>
            </w: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F830E5" w:rsidRDefault="006D45FD" w:rsidP="00F830E5">
            <w:pPr>
              <w:widowControl w:val="0"/>
              <w:numPr>
                <w:ilvl w:val="12"/>
                <w:numId w:val="0"/>
              </w:numPr>
              <w:spacing w:line="288" w:lineRule="auto"/>
              <w:contextualSpacing/>
              <w:rPr>
                <w:rFonts w:ascii="Times New Roman" w:hAnsi="Times New Roman"/>
              </w:rPr>
            </w:pPr>
            <w:r w:rsidRPr="00F830E5">
              <w:rPr>
                <w:rFonts w:ascii="Times New Roman" w:hAnsi="Times New Roman"/>
              </w:rPr>
              <w:t>- Phát triển kinh tế địa phương;</w:t>
            </w:r>
          </w:p>
          <w:p w:rsidR="006D45FD" w:rsidRPr="00F830E5" w:rsidRDefault="006D45FD" w:rsidP="00F830E5">
            <w:pPr>
              <w:widowControl w:val="0"/>
              <w:numPr>
                <w:ilvl w:val="12"/>
                <w:numId w:val="0"/>
              </w:numPr>
              <w:spacing w:line="288" w:lineRule="auto"/>
              <w:contextualSpacing/>
              <w:jc w:val="both"/>
              <w:rPr>
                <w:rFonts w:ascii="Times New Roman" w:hAnsi="Times New Roman"/>
              </w:rPr>
            </w:pPr>
            <w:r w:rsidRPr="00F830E5">
              <w:rPr>
                <w:rFonts w:ascii="Times New Roman" w:hAnsi="Times New Roman"/>
              </w:rPr>
              <w:t>- Các mâu thuẫn xã hội giữa công nhân với người dân địa phương.</w:t>
            </w:r>
          </w:p>
        </w:tc>
      </w:tr>
    </w:tbl>
    <w:p w:rsidR="006D45FD" w:rsidRPr="00F830E5" w:rsidRDefault="006D45FD" w:rsidP="00F830E5">
      <w:pPr>
        <w:keepNext/>
        <w:spacing w:line="288" w:lineRule="auto"/>
        <w:jc w:val="both"/>
        <w:outlineLvl w:val="1"/>
        <w:rPr>
          <w:rFonts w:ascii="Times New Roman" w:hAnsi="Times New Roman"/>
          <w:b/>
          <w:bCs/>
        </w:rPr>
      </w:pPr>
      <w:bookmarkStart w:id="299" w:name="_Toc399315931"/>
      <w:bookmarkStart w:id="300" w:name="_Toc398944303"/>
      <w:bookmarkStart w:id="301" w:name="_Toc398944082"/>
      <w:bookmarkStart w:id="302" w:name="_Toc398943623"/>
      <w:bookmarkStart w:id="303" w:name="_Toc398625995"/>
      <w:bookmarkStart w:id="304" w:name="_Toc398248056"/>
      <w:bookmarkStart w:id="305" w:name="_Toc397777973"/>
      <w:bookmarkStart w:id="306" w:name="_Toc452990113"/>
      <w:r w:rsidRPr="00F830E5">
        <w:rPr>
          <w:rFonts w:ascii="Times New Roman" w:hAnsi="Times New Roman"/>
          <w:b/>
          <w:bCs/>
        </w:rPr>
        <w:t xml:space="preserve">2.2. </w:t>
      </w:r>
      <w:bookmarkEnd w:id="299"/>
      <w:bookmarkEnd w:id="300"/>
      <w:bookmarkEnd w:id="301"/>
      <w:bookmarkEnd w:id="302"/>
      <w:bookmarkEnd w:id="303"/>
      <w:bookmarkEnd w:id="304"/>
      <w:bookmarkEnd w:id="305"/>
      <w:r w:rsidRPr="00F830E5">
        <w:rPr>
          <w:rFonts w:ascii="Times New Roman" w:hAnsi="Times New Roman"/>
          <w:b/>
          <w:bCs/>
        </w:rPr>
        <w:t>Đánh giá tác động khi Dự án đi vào hoạt động</w:t>
      </w:r>
      <w:bookmarkEnd w:id="306"/>
    </w:p>
    <w:p w:rsidR="00B55A7F" w:rsidRPr="00F830E5" w:rsidRDefault="00B55A7F" w:rsidP="00F830E5">
      <w:pPr>
        <w:pStyle w:val="I"/>
        <w:spacing w:before="0" w:line="288" w:lineRule="auto"/>
        <w:rPr>
          <w:rStyle w:val="Tiu3"/>
          <w:b/>
          <w:bCs w:val="0"/>
        </w:rPr>
      </w:pPr>
      <w:bookmarkStart w:id="307" w:name="_Toc106887247"/>
      <w:bookmarkStart w:id="308" w:name="_Toc106887670"/>
      <w:bookmarkStart w:id="309" w:name="_Toc111845477"/>
      <w:bookmarkStart w:id="310" w:name="_Toc452990165"/>
      <w:bookmarkStart w:id="311" w:name="_Toc399315940"/>
      <w:bookmarkStart w:id="312" w:name="_Toc398944312"/>
      <w:bookmarkStart w:id="313" w:name="_Toc398944091"/>
      <w:bookmarkStart w:id="314" w:name="_Toc398943632"/>
      <w:bookmarkStart w:id="315" w:name="_Toc398626004"/>
      <w:bookmarkStart w:id="316" w:name="_Toc398248065"/>
      <w:bookmarkStart w:id="317" w:name="_Toc397777982"/>
      <w:bookmarkStart w:id="318" w:name="_Toc351058689"/>
      <w:bookmarkStart w:id="319" w:name="_Toc346631039"/>
      <w:bookmarkStart w:id="320" w:name="_Toc333926537"/>
      <w:bookmarkStart w:id="321" w:name="_Toc333306260"/>
      <w:bookmarkStart w:id="322" w:name="_Toc329028890"/>
      <w:bookmarkStart w:id="323" w:name="_Toc327271783"/>
      <w:bookmarkStart w:id="324" w:name="_Toc326916995"/>
      <w:bookmarkStart w:id="325" w:name="_Toc326742405"/>
      <w:bookmarkStart w:id="326" w:name="_Toc324322834"/>
      <w:bookmarkStart w:id="327" w:name="_Toc322526208"/>
      <w:bookmarkStart w:id="328" w:name="_Toc321987637"/>
      <w:bookmarkStart w:id="329" w:name="_Toc321987470"/>
      <w:bookmarkStart w:id="330" w:name="_Toc321987303"/>
      <w:bookmarkStart w:id="331" w:name="_Toc321987137"/>
      <w:bookmarkStart w:id="332" w:name="_Toc321986804"/>
      <w:bookmarkStart w:id="333" w:name="_Toc320867785"/>
      <w:bookmarkStart w:id="334" w:name="_Toc294727449"/>
      <w:bookmarkStart w:id="335" w:name="_Toc280181966"/>
      <w:r w:rsidRPr="00F830E5">
        <w:rPr>
          <w:rStyle w:val="Tiu3"/>
        </w:rPr>
        <w:t>A. Tác động đến môi trường không khí, tiếng ồn</w:t>
      </w:r>
      <w:bookmarkEnd w:id="307"/>
      <w:bookmarkEnd w:id="308"/>
      <w:bookmarkEnd w:id="309"/>
    </w:p>
    <w:p w:rsidR="00B55A7F" w:rsidRPr="00F830E5" w:rsidRDefault="00B55A7F" w:rsidP="00F830E5">
      <w:pPr>
        <w:pStyle w:val="baocao2"/>
        <w:spacing w:before="0" w:line="288" w:lineRule="auto"/>
      </w:pPr>
      <w:bookmarkStart w:id="336" w:name="_Toc106887248"/>
      <w:bookmarkStart w:id="337" w:name="_Toc106887671"/>
      <w:r w:rsidRPr="00F830E5">
        <w:t>- Khí thải từ động cơ và tiếng ồn của các phương tiện tham gia giao thông.</w:t>
      </w:r>
      <w:bookmarkEnd w:id="336"/>
      <w:bookmarkEnd w:id="337"/>
    </w:p>
    <w:p w:rsidR="00B55A7F" w:rsidRPr="00F830E5" w:rsidRDefault="00B55A7F" w:rsidP="00F830E5">
      <w:pPr>
        <w:pStyle w:val="baocao2"/>
        <w:spacing w:before="0" w:line="288" w:lineRule="auto"/>
      </w:pPr>
      <w:bookmarkStart w:id="338" w:name="_Toc106887249"/>
      <w:bookmarkStart w:id="339" w:name="_Toc106887672"/>
      <w:r w:rsidRPr="00F830E5">
        <w:t xml:space="preserve">- Bụi cuốn </w:t>
      </w:r>
      <w:proofErr w:type="gramStart"/>
      <w:r w:rsidRPr="00F830E5">
        <w:t>theo</w:t>
      </w:r>
      <w:proofErr w:type="gramEnd"/>
      <w:r w:rsidRPr="00F830E5">
        <w:t xml:space="preserve"> bánh xe.</w:t>
      </w:r>
      <w:bookmarkEnd w:id="338"/>
      <w:bookmarkEnd w:id="339"/>
    </w:p>
    <w:p w:rsidR="00B55A7F" w:rsidRPr="00F830E5" w:rsidRDefault="00B55A7F" w:rsidP="00F830E5">
      <w:pPr>
        <w:pStyle w:val="I"/>
        <w:spacing w:before="0" w:line="288" w:lineRule="auto"/>
      </w:pPr>
      <w:r w:rsidRPr="00F830E5">
        <w:lastRenderedPageBreak/>
        <w:t>B. Tác động do chất thải rắn</w:t>
      </w:r>
    </w:p>
    <w:p w:rsidR="00B55A7F" w:rsidRPr="00F830E5" w:rsidRDefault="00B55A7F" w:rsidP="00F830E5">
      <w:pPr>
        <w:pStyle w:val="baocao2"/>
        <w:spacing w:before="0" w:line="288" w:lineRule="auto"/>
      </w:pPr>
      <w:r w:rsidRPr="00F830E5">
        <w:t>- Chất thải rắn (bao bì thức ăn, rắc thải) của người dân tham gia giao thông.</w:t>
      </w:r>
    </w:p>
    <w:p w:rsidR="00B55A7F" w:rsidRPr="00F830E5" w:rsidRDefault="00B55A7F" w:rsidP="00F830E5">
      <w:pPr>
        <w:pStyle w:val="I"/>
        <w:spacing w:before="0" w:line="288" w:lineRule="auto"/>
      </w:pPr>
      <w:r w:rsidRPr="00F830E5">
        <w:t xml:space="preserve">C. Sự cố </w:t>
      </w:r>
      <w:proofErr w:type="gramStart"/>
      <w:r w:rsidRPr="00F830E5">
        <w:t>tai</w:t>
      </w:r>
      <w:proofErr w:type="gramEnd"/>
      <w:r w:rsidRPr="00F830E5">
        <w:t xml:space="preserve"> nạn giao thông</w:t>
      </w:r>
    </w:p>
    <w:p w:rsidR="00B55A7F" w:rsidRPr="00F830E5" w:rsidRDefault="00B55A7F" w:rsidP="00F830E5">
      <w:pPr>
        <w:pStyle w:val="baocao2"/>
        <w:spacing w:before="0" w:line="288" w:lineRule="auto"/>
      </w:pPr>
      <w:r w:rsidRPr="00F830E5">
        <w:t xml:space="preserve">Quá trình tham gia của người dân nếu không tuân thủ luật lệ ATGT sẽ gây ra </w:t>
      </w:r>
      <w:proofErr w:type="gramStart"/>
      <w:r w:rsidRPr="00F830E5">
        <w:t>tai</w:t>
      </w:r>
      <w:proofErr w:type="gramEnd"/>
      <w:r w:rsidRPr="00F830E5">
        <w:t xml:space="preserve"> nạn, ảnh.</w:t>
      </w:r>
    </w:p>
    <w:p w:rsidR="00847CF0" w:rsidRPr="00F830E5" w:rsidRDefault="00847CF0" w:rsidP="00F830E5">
      <w:pPr>
        <w:keepNext/>
        <w:spacing w:line="288" w:lineRule="auto"/>
        <w:jc w:val="both"/>
        <w:outlineLvl w:val="1"/>
        <w:rPr>
          <w:rFonts w:ascii="Times New Roman" w:hAnsi="Times New Roman"/>
          <w:b/>
          <w:bCs/>
          <w:lang w:val="vi-VN"/>
        </w:rPr>
      </w:pPr>
      <w:r w:rsidRPr="00F830E5">
        <w:rPr>
          <w:rFonts w:ascii="Times New Roman" w:hAnsi="Times New Roman"/>
          <w:b/>
          <w:bCs/>
          <w:lang w:val="pt-BR"/>
        </w:rPr>
        <w:t>2</w:t>
      </w:r>
      <w:r w:rsidRPr="00F830E5">
        <w:rPr>
          <w:rFonts w:ascii="Times New Roman" w:hAnsi="Times New Roman"/>
          <w:b/>
          <w:bCs/>
          <w:lang w:val="vi-VN"/>
        </w:rPr>
        <w:t>.</w:t>
      </w:r>
      <w:r w:rsidRPr="00F830E5">
        <w:rPr>
          <w:rFonts w:ascii="Times New Roman" w:hAnsi="Times New Roman"/>
          <w:b/>
          <w:bCs/>
          <w:lang w:val="pt-BR"/>
        </w:rPr>
        <w:t>3</w:t>
      </w:r>
      <w:r w:rsidRPr="00F830E5">
        <w:rPr>
          <w:rFonts w:ascii="Times New Roman" w:hAnsi="Times New Roman"/>
          <w:b/>
          <w:bCs/>
          <w:lang w:val="vi-VN"/>
        </w:rPr>
        <w:t xml:space="preserve">. </w:t>
      </w:r>
      <w:r w:rsidRPr="00F830E5">
        <w:rPr>
          <w:rFonts w:ascii="Times New Roman" w:hAnsi="Times New Roman"/>
          <w:b/>
          <w:iCs/>
          <w:lang w:val="vi-VN"/>
        </w:rPr>
        <w:t>Tác động do các rủi ro và các sự cố môi trường</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rsidR="00847CF0" w:rsidRPr="00F830E5" w:rsidRDefault="00847CF0" w:rsidP="00F830E5">
      <w:pPr>
        <w:keepNext/>
        <w:spacing w:line="288" w:lineRule="auto"/>
        <w:jc w:val="both"/>
        <w:outlineLvl w:val="2"/>
        <w:rPr>
          <w:rFonts w:ascii="Times New Roman" w:hAnsi="Times New Roman"/>
          <w:b/>
          <w:bCs/>
          <w:i/>
          <w:lang w:val="vi-VN"/>
        </w:rPr>
      </w:pPr>
      <w:bookmarkStart w:id="340" w:name="0.1__Toc240960319"/>
      <w:bookmarkStart w:id="341" w:name="0.1__Toc222019051"/>
      <w:bookmarkStart w:id="342" w:name="0.1__Toc228696877"/>
      <w:bookmarkStart w:id="343" w:name="0.1__Toc232922572"/>
      <w:bookmarkStart w:id="344" w:name="0.1__Toc240960320"/>
      <w:bookmarkStart w:id="345" w:name="_Toc320867786"/>
      <w:bookmarkStart w:id="346" w:name="_Toc321986805"/>
      <w:bookmarkStart w:id="347" w:name="_Toc321987138"/>
      <w:bookmarkStart w:id="348" w:name="_Toc321987304"/>
      <w:bookmarkStart w:id="349" w:name="_Toc321987471"/>
      <w:bookmarkStart w:id="350" w:name="_Toc321987638"/>
      <w:bookmarkStart w:id="351" w:name="_Toc322526209"/>
      <w:bookmarkStart w:id="352" w:name="_Toc324322835"/>
      <w:bookmarkStart w:id="353" w:name="_Toc326742406"/>
      <w:bookmarkStart w:id="354" w:name="_Toc326916996"/>
      <w:bookmarkStart w:id="355" w:name="_Toc327271784"/>
      <w:bookmarkStart w:id="356" w:name="_Toc329028891"/>
      <w:bookmarkStart w:id="357" w:name="_Toc333306261"/>
      <w:bookmarkStart w:id="358" w:name="_Toc333926538"/>
      <w:bookmarkStart w:id="359" w:name="_Toc346631040"/>
      <w:bookmarkStart w:id="360" w:name="_Toc351058690"/>
      <w:bookmarkStart w:id="361" w:name="_Toc361637705"/>
      <w:bookmarkStart w:id="362" w:name="_Toc452990166"/>
      <w:bookmarkEnd w:id="334"/>
      <w:bookmarkEnd w:id="335"/>
      <w:bookmarkEnd w:id="340"/>
      <w:bookmarkEnd w:id="341"/>
      <w:bookmarkEnd w:id="342"/>
      <w:bookmarkEnd w:id="343"/>
      <w:bookmarkEnd w:id="344"/>
      <w:r w:rsidRPr="00F830E5">
        <w:rPr>
          <w:rFonts w:ascii="Times New Roman" w:hAnsi="Times New Roman"/>
          <w:b/>
          <w:bCs/>
          <w:i/>
          <w:lang w:val="vi-VN"/>
        </w:rPr>
        <w:t xml:space="preserve">2.3.1. Các rủi ro, sự cố trong giai đoạn </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F830E5">
        <w:rPr>
          <w:rFonts w:ascii="Times New Roman" w:hAnsi="Times New Roman"/>
          <w:b/>
          <w:bCs/>
          <w:i/>
          <w:lang w:val="vi-VN"/>
        </w:rPr>
        <w:t>chuẩn bị</w:t>
      </w:r>
      <w:bookmarkEnd w:id="362"/>
    </w:p>
    <w:p w:rsidR="00847CF0" w:rsidRPr="00F830E5" w:rsidRDefault="00847CF0" w:rsidP="00F830E5">
      <w:pPr>
        <w:spacing w:line="288" w:lineRule="auto"/>
        <w:ind w:firstLine="567"/>
        <w:jc w:val="both"/>
        <w:rPr>
          <w:rFonts w:ascii="Times New Roman" w:hAnsi="Times New Roman"/>
          <w:lang w:val="vi-VN"/>
        </w:rPr>
      </w:pPr>
      <w:r w:rsidRPr="00F830E5">
        <w:rPr>
          <w:rFonts w:ascii="Times New Roman" w:hAnsi="Times New Roman"/>
          <w:lang w:val="vi-VN"/>
        </w:rPr>
        <w:t xml:space="preserve">Trong giai đoạn chuẩn bị, nguy cơ xung đột giữa cán bộ giải phóng mặt bằng và người dân bị ảnh hưởng có thể xảy ra do không thống nhất được đơn giá đền bù, do công tác thu hồi và bồi thường chưa được tiến hành xong, chưa có biên bản ký nhận giữa chủ đầu tư, người được bồi thường và chính quyền địa phương mà đã tiến hành giải phóng mặt bằng, </w:t>
      </w:r>
      <w:r w:rsidRPr="00F830E5">
        <w:rPr>
          <w:rFonts w:ascii="Times New Roman" w:hAnsi="Times New Roman"/>
          <w:kern w:val="32"/>
          <w:lang w:val="vi-VN"/>
        </w:rPr>
        <w:t>dẫn đến việc phát sinh các mâu thuẫn, gây mất ổn định tại địa phương.</w:t>
      </w:r>
    </w:p>
    <w:p w:rsidR="00847CF0" w:rsidRPr="00F830E5" w:rsidRDefault="00847CF0" w:rsidP="00F830E5">
      <w:pPr>
        <w:spacing w:line="288" w:lineRule="auto"/>
        <w:jc w:val="both"/>
        <w:rPr>
          <w:rFonts w:ascii="Times New Roman" w:hAnsi="Times New Roman"/>
          <w:bCs/>
          <w:lang w:val="vi-VN"/>
        </w:rPr>
      </w:pPr>
      <w:r w:rsidRPr="00F830E5">
        <w:rPr>
          <w:rFonts w:ascii="Times New Roman" w:hAnsi="Times New Roman"/>
          <w:b/>
          <w:bCs/>
          <w:i/>
          <w:lang w:val="vi-VN"/>
        </w:rPr>
        <w:t xml:space="preserve">2.3.2. </w:t>
      </w:r>
      <w:r w:rsidRPr="00F830E5">
        <w:rPr>
          <w:rFonts w:ascii="Times New Roman" w:hAnsi="Times New Roman"/>
          <w:b/>
          <w:i/>
          <w:iCs/>
          <w:lang w:val="vi-VN"/>
        </w:rPr>
        <w:t>Các rủi ro và sự cố môi trường trong giai đoạn xây dựng</w:t>
      </w:r>
    </w:p>
    <w:p w:rsidR="00847CF0" w:rsidRPr="00F830E5" w:rsidRDefault="00847CF0" w:rsidP="00F830E5">
      <w:pPr>
        <w:spacing w:line="288" w:lineRule="auto"/>
        <w:ind w:firstLine="567"/>
        <w:rPr>
          <w:rFonts w:ascii="Times New Roman" w:hAnsi="Times New Roman"/>
          <w:i/>
        </w:rPr>
      </w:pPr>
      <w:r w:rsidRPr="00F830E5">
        <w:rPr>
          <w:rFonts w:ascii="Times New Roman" w:hAnsi="Times New Roman"/>
          <w:i/>
          <w:lang w:val="vi-VN"/>
        </w:rPr>
        <w:t>(1). Sự cố bom mìn còn sót lại trong chiến tranh</w:t>
      </w:r>
    </w:p>
    <w:p w:rsidR="00847CF0" w:rsidRPr="00F830E5" w:rsidRDefault="00847CF0" w:rsidP="00F830E5">
      <w:pPr>
        <w:spacing w:line="288" w:lineRule="auto"/>
        <w:ind w:firstLine="567"/>
        <w:jc w:val="both"/>
        <w:rPr>
          <w:rFonts w:ascii="Times New Roman" w:hAnsi="Times New Roman"/>
          <w:bCs/>
          <w:iCs/>
          <w:lang w:val="vi-VN"/>
        </w:rPr>
      </w:pPr>
      <w:r w:rsidRPr="00F830E5">
        <w:rPr>
          <w:rFonts w:ascii="Times New Roman" w:hAnsi="Times New Roman"/>
          <w:bCs/>
          <w:iCs/>
          <w:lang w:val="vi-VN"/>
        </w:rPr>
        <w:t>Hiện nay do hậu quả của chiến tranh để lại một lượng lớn bom, mìn chưa nổ đang bị chôn vùi trong đất. Vì vậy, nếu không tiến hành rà phá bom, mìn trước khi thi công các hạng mục thì nguy cơ tai nạn do bom mìn và vật liệu nổ gây ra là rất lớn;</w:t>
      </w:r>
    </w:p>
    <w:p w:rsidR="00847CF0" w:rsidRPr="00F830E5" w:rsidRDefault="00847CF0" w:rsidP="00F830E5">
      <w:pPr>
        <w:spacing w:line="288" w:lineRule="auto"/>
        <w:ind w:firstLine="567"/>
        <w:jc w:val="both"/>
        <w:rPr>
          <w:rFonts w:ascii="Times New Roman" w:hAnsi="Times New Roman"/>
          <w:bCs/>
          <w:iCs/>
          <w:lang w:val="vi-VN"/>
        </w:rPr>
      </w:pPr>
      <w:r w:rsidRPr="00F830E5">
        <w:rPr>
          <w:rFonts w:ascii="Times New Roman" w:hAnsi="Times New Roman"/>
          <w:bCs/>
          <w:iCs/>
          <w:lang w:val="vi-VN"/>
        </w:rPr>
        <w:t>Phạm vi và mức độ ảnh hưởng: Gây hư hại máy móc, thiết bị thi công và có thể gây nguy hiểm đến tính mạng của cán bộ, công nhân làm việc trên công trường và người dân làm ruộng, người dân sống ở lân cận.</w:t>
      </w:r>
    </w:p>
    <w:p w:rsidR="00847CF0" w:rsidRPr="00F830E5" w:rsidRDefault="00847CF0" w:rsidP="00F830E5">
      <w:pPr>
        <w:spacing w:line="288" w:lineRule="auto"/>
        <w:ind w:firstLine="567"/>
        <w:jc w:val="both"/>
        <w:rPr>
          <w:rFonts w:ascii="Times New Roman" w:hAnsi="Times New Roman"/>
          <w:i/>
          <w:lang w:val="vi-VN"/>
        </w:rPr>
      </w:pPr>
      <w:r w:rsidRPr="00F830E5">
        <w:rPr>
          <w:rFonts w:ascii="Times New Roman" w:hAnsi="Times New Roman"/>
          <w:i/>
          <w:lang w:val="vi-VN"/>
        </w:rPr>
        <w:t>(2)</w:t>
      </w:r>
      <w:r w:rsidRPr="00F830E5">
        <w:rPr>
          <w:rFonts w:ascii="Times New Roman" w:hAnsi="Times New Roman"/>
          <w:lang w:val="vi-VN"/>
        </w:rPr>
        <w:t xml:space="preserve">. </w:t>
      </w:r>
      <w:r w:rsidRPr="00F830E5">
        <w:rPr>
          <w:rFonts w:ascii="Times New Roman" w:hAnsi="Times New Roman"/>
          <w:i/>
          <w:lang w:val="vi-VN"/>
        </w:rPr>
        <w:t xml:space="preserve">Sự cố tai nạn lao động </w:t>
      </w:r>
    </w:p>
    <w:p w:rsidR="00847CF0" w:rsidRPr="00F830E5" w:rsidRDefault="00847CF0" w:rsidP="00F830E5">
      <w:pPr>
        <w:spacing w:line="288" w:lineRule="auto"/>
        <w:ind w:firstLine="567"/>
        <w:jc w:val="both"/>
        <w:rPr>
          <w:rFonts w:ascii="Times New Roman" w:hAnsi="Times New Roman"/>
          <w:lang w:val="vi-VN"/>
        </w:rPr>
      </w:pPr>
      <w:r w:rsidRPr="00F830E5">
        <w:rPr>
          <w:rFonts w:ascii="Times New Roman" w:hAnsi="Times New Roman"/>
          <w:lang w:val="vi-VN"/>
        </w:rPr>
        <w:t>Trong hoạt động xây dựng của Dự án, sự cố tai nạn lao động có thể xảy ra ở các hoạt động có sử dụng máy thi công do sự bất cẩn trong vận hành máy của công nhân, do không tuân thủ đúng quy trình kỹ thuật. Ngoài ra, sức khỏe người lao động bị ảnh hưởng bởi bụi, tiếng ồn, nhiệt độ cao và các điều kiện bất lợi khác trong quá trình thi công cũng có thể là nguyên nhân gián tiếp gây sự cố tai nạn lao động.</w:t>
      </w:r>
    </w:p>
    <w:p w:rsidR="00847CF0" w:rsidRPr="00F830E5" w:rsidRDefault="00847CF0" w:rsidP="00F830E5">
      <w:pPr>
        <w:spacing w:line="288" w:lineRule="auto"/>
        <w:ind w:firstLine="567"/>
        <w:jc w:val="both"/>
        <w:rPr>
          <w:rFonts w:ascii="Times New Roman" w:hAnsi="Times New Roman"/>
          <w:lang w:val="vi-VN"/>
        </w:rPr>
      </w:pPr>
      <w:r w:rsidRPr="00F830E5">
        <w:rPr>
          <w:rFonts w:ascii="Times New Roman" w:hAnsi="Times New Roman"/>
          <w:i/>
          <w:lang w:val="vi-VN"/>
        </w:rPr>
        <w:t>(3)</w:t>
      </w:r>
      <w:r w:rsidRPr="00F830E5">
        <w:rPr>
          <w:rFonts w:ascii="Times New Roman" w:hAnsi="Times New Roman"/>
          <w:lang w:val="vi-VN"/>
        </w:rPr>
        <w:t xml:space="preserve">. </w:t>
      </w:r>
      <w:r w:rsidRPr="00F830E5">
        <w:rPr>
          <w:rFonts w:ascii="Times New Roman" w:hAnsi="Times New Roman"/>
          <w:i/>
          <w:lang w:val="vi-VN"/>
        </w:rPr>
        <w:t>Sự cố tai nạn giao thông</w:t>
      </w:r>
    </w:p>
    <w:p w:rsidR="00847CF0" w:rsidRPr="00F830E5" w:rsidRDefault="00847CF0" w:rsidP="00F830E5">
      <w:pPr>
        <w:spacing w:line="288" w:lineRule="auto"/>
        <w:ind w:firstLine="567"/>
        <w:jc w:val="both"/>
        <w:rPr>
          <w:rFonts w:ascii="Times New Roman" w:hAnsi="Times New Roman"/>
          <w:lang w:val="vi-VN"/>
        </w:rPr>
      </w:pPr>
      <w:r w:rsidRPr="00F830E5">
        <w:rPr>
          <w:rFonts w:ascii="Times New Roman" w:hAnsi="Times New Roman"/>
          <w:lang w:val="vi-VN"/>
        </w:rPr>
        <w:t>Thực hiện việc thi công gắn liền với hoạt động chuyên chở nguyên vật liệu, máy móc thiết bị phục vụ cho Dự án, điều này tiềm ẩn việc xảy ra sự cố tai nạn giao thông, nhất là ở nh</w:t>
      </w:r>
      <w:r w:rsidR="00360621" w:rsidRPr="00F830E5">
        <w:rPr>
          <w:rFonts w:ascii="Times New Roman" w:hAnsi="Times New Roman"/>
          <w:lang w:val="vi-VN"/>
        </w:rPr>
        <w:t xml:space="preserve">iều tuyến đường vận chuyển qua </w:t>
      </w:r>
      <w:r w:rsidR="00036A1B" w:rsidRPr="00F830E5">
        <w:rPr>
          <w:rFonts w:ascii="Times New Roman" w:hAnsi="Times New Roman"/>
          <w:lang w:val="pt-BR"/>
        </w:rPr>
        <w:t xml:space="preserve">thành phố Đồng Hới </w:t>
      </w:r>
      <w:r w:rsidRPr="00F830E5">
        <w:rPr>
          <w:rFonts w:ascii="Times New Roman" w:hAnsi="Times New Roman"/>
          <w:lang w:val="vi-VN"/>
        </w:rPr>
        <w:t>có mật độ giao thông lớn thì nguy cơ xảy ra sự cố càng lớn. Bên cạnh nguyên nhân khách quan thì nguyên nhân chủ yếu gây tai nạn giao thông là:</w:t>
      </w:r>
    </w:p>
    <w:p w:rsidR="00847CF0" w:rsidRPr="00F830E5" w:rsidRDefault="00847CF0" w:rsidP="00F830E5">
      <w:pPr>
        <w:spacing w:line="288" w:lineRule="auto"/>
        <w:ind w:firstLine="567"/>
        <w:jc w:val="both"/>
        <w:rPr>
          <w:rFonts w:ascii="Times New Roman" w:hAnsi="Times New Roman"/>
          <w:lang w:val="vi-VN"/>
        </w:rPr>
      </w:pPr>
      <w:r w:rsidRPr="00F830E5">
        <w:rPr>
          <w:rFonts w:ascii="Times New Roman" w:hAnsi="Times New Roman"/>
          <w:lang w:val="vi-VN"/>
        </w:rPr>
        <w:t>- Do chở quá tải trọng quy định;</w:t>
      </w:r>
    </w:p>
    <w:p w:rsidR="00847CF0" w:rsidRPr="00F830E5" w:rsidRDefault="00847CF0" w:rsidP="00F830E5">
      <w:pPr>
        <w:spacing w:line="288" w:lineRule="auto"/>
        <w:ind w:firstLine="567"/>
        <w:jc w:val="both"/>
        <w:rPr>
          <w:rFonts w:ascii="Times New Roman" w:hAnsi="Times New Roman"/>
          <w:lang w:val="vi-VN"/>
        </w:rPr>
      </w:pPr>
      <w:r w:rsidRPr="00F830E5">
        <w:rPr>
          <w:rFonts w:ascii="Times New Roman" w:hAnsi="Times New Roman"/>
        </w:rPr>
        <w:t xml:space="preserve">- Do </w:t>
      </w:r>
      <w:proofErr w:type="gramStart"/>
      <w:r w:rsidRPr="00F830E5">
        <w:rPr>
          <w:rFonts w:ascii="Times New Roman" w:hAnsi="Times New Roman"/>
        </w:rPr>
        <w:t>xe</w:t>
      </w:r>
      <w:proofErr w:type="gramEnd"/>
      <w:r w:rsidRPr="00F830E5">
        <w:rPr>
          <w:rFonts w:ascii="Times New Roman" w:hAnsi="Times New Roman"/>
        </w:rPr>
        <w:t xml:space="preserve"> chở đất cát gây bụi làm giảm tầm nhìn của người đi đường;</w:t>
      </w:r>
    </w:p>
    <w:p w:rsidR="00847CF0" w:rsidRPr="00F830E5" w:rsidRDefault="00847CF0" w:rsidP="00F830E5">
      <w:pPr>
        <w:spacing w:line="288" w:lineRule="auto"/>
        <w:ind w:firstLine="567"/>
        <w:jc w:val="both"/>
        <w:rPr>
          <w:rFonts w:ascii="Times New Roman" w:hAnsi="Times New Roman"/>
          <w:lang w:val="vi-VN"/>
        </w:rPr>
      </w:pPr>
      <w:r w:rsidRPr="00F830E5">
        <w:rPr>
          <w:rFonts w:ascii="Times New Roman" w:hAnsi="Times New Roman"/>
          <w:lang w:val="vi-VN"/>
        </w:rPr>
        <w:t>- Do các tài xế điều khiển xe chạy quá tốc độ dẫn đến không làm chủ tay lái;</w:t>
      </w:r>
    </w:p>
    <w:p w:rsidR="00847CF0" w:rsidRPr="00F830E5" w:rsidRDefault="00847CF0" w:rsidP="00F830E5">
      <w:pPr>
        <w:spacing w:line="288" w:lineRule="auto"/>
        <w:ind w:firstLine="567"/>
        <w:jc w:val="both"/>
        <w:rPr>
          <w:rFonts w:ascii="Times New Roman" w:hAnsi="Times New Roman"/>
          <w:lang w:val="vi-VN"/>
        </w:rPr>
      </w:pPr>
      <w:r w:rsidRPr="00F830E5">
        <w:rPr>
          <w:rFonts w:ascii="Times New Roman" w:hAnsi="Times New Roman"/>
          <w:lang w:val="vi-VN"/>
        </w:rPr>
        <w:lastRenderedPageBreak/>
        <w:t>- Do sự cẩu thả trong công việc của các tài xế (uống rượu bia, hút thuốc lá khi lái xe);</w:t>
      </w:r>
    </w:p>
    <w:p w:rsidR="00847CF0" w:rsidRPr="00F830E5" w:rsidRDefault="00847CF0" w:rsidP="00F830E5">
      <w:pPr>
        <w:spacing w:line="288" w:lineRule="auto"/>
        <w:ind w:firstLine="567"/>
        <w:jc w:val="both"/>
        <w:rPr>
          <w:rFonts w:ascii="Times New Roman" w:hAnsi="Times New Roman"/>
          <w:lang w:val="vi-VN"/>
        </w:rPr>
      </w:pPr>
      <w:r w:rsidRPr="00F830E5">
        <w:rPr>
          <w:rFonts w:ascii="Times New Roman" w:hAnsi="Times New Roman"/>
          <w:lang w:val="vi-VN"/>
        </w:rPr>
        <w:t>Khi sự cố trên xảy ra có thể gây thiệt hại về vật chất, thậm chí là tính mạng của các đối tượng liên quan. Tuy nhiên, các sự cố này có thể tránh được thông qua các biện pháp giáo dục và quản lý lái xe.</w:t>
      </w:r>
    </w:p>
    <w:p w:rsidR="00847CF0" w:rsidRPr="00F830E5" w:rsidRDefault="00847CF0" w:rsidP="00F830E5">
      <w:pPr>
        <w:spacing w:line="288" w:lineRule="auto"/>
        <w:ind w:firstLine="567"/>
        <w:jc w:val="both"/>
        <w:rPr>
          <w:rFonts w:ascii="Times New Roman" w:hAnsi="Times New Roman"/>
          <w:lang w:val="vi-VN"/>
        </w:rPr>
      </w:pPr>
      <w:r w:rsidRPr="00F830E5">
        <w:rPr>
          <w:rFonts w:ascii="Times New Roman" w:hAnsi="Times New Roman"/>
          <w:i/>
          <w:lang w:val="vi-VN"/>
        </w:rPr>
        <w:t>(4)</w:t>
      </w:r>
      <w:r w:rsidRPr="00F830E5">
        <w:rPr>
          <w:rFonts w:ascii="Times New Roman" w:hAnsi="Times New Roman"/>
          <w:lang w:val="vi-VN"/>
        </w:rPr>
        <w:t xml:space="preserve">. </w:t>
      </w:r>
      <w:r w:rsidRPr="00F830E5">
        <w:rPr>
          <w:rFonts w:ascii="Times New Roman" w:hAnsi="Times New Roman"/>
          <w:i/>
          <w:lang w:val="vi-VN"/>
        </w:rPr>
        <w:t>Sự cố sạt lở đất</w:t>
      </w:r>
    </w:p>
    <w:p w:rsidR="00847CF0" w:rsidRPr="00F830E5" w:rsidRDefault="00847CF0" w:rsidP="00F830E5">
      <w:pPr>
        <w:widowControl w:val="0"/>
        <w:spacing w:line="288" w:lineRule="auto"/>
        <w:ind w:firstLine="567"/>
        <w:jc w:val="both"/>
        <w:outlineLvl w:val="4"/>
        <w:rPr>
          <w:rFonts w:ascii="Times New Roman" w:hAnsi="Times New Roman"/>
          <w:lang w:val="vi-VN"/>
        </w:rPr>
      </w:pPr>
      <w:r w:rsidRPr="00F830E5">
        <w:rPr>
          <w:rFonts w:ascii="Times New Roman" w:hAnsi="Times New Roman"/>
          <w:lang w:val="vi-VN"/>
        </w:rPr>
        <w:t xml:space="preserve">Sự cố sạt lở đất có thể xảy ra và gây tác động môi trường đáng kể ở khu vực biên giới khu vực Dự án, sự cố dễ xảy ra trong những ngày mưa lớn, do bất cẩn của lái xe khi tính toán không đúng khi đổ đất, do không thực hiện các biện pháp ổn định nền đất,… Sự cố nếu xảy ra sẽ gây tác động đáng chú ý khi đất, cát trượt lở vào diện tích lúa, ao nuôi của người dân, lấp </w:t>
      </w:r>
      <w:r w:rsidR="00D76D9A" w:rsidRPr="00F830E5">
        <w:rPr>
          <w:rFonts w:ascii="Times New Roman" w:hAnsi="Times New Roman"/>
          <w:lang w:val="vi-VN"/>
        </w:rPr>
        <w:t>kênh</w:t>
      </w:r>
      <w:r w:rsidRPr="00F830E5">
        <w:rPr>
          <w:rFonts w:ascii="Times New Roman" w:hAnsi="Times New Roman"/>
          <w:lang w:val="vi-VN"/>
        </w:rPr>
        <w:t xml:space="preserve"> dẫn làm ảnh hưởng đến khả năng thoát nước mưa của khu vực.</w:t>
      </w:r>
    </w:p>
    <w:p w:rsidR="00847CF0" w:rsidRPr="00F830E5" w:rsidRDefault="00847CF0" w:rsidP="00F830E5">
      <w:pPr>
        <w:spacing w:line="288" w:lineRule="auto"/>
        <w:ind w:firstLine="567"/>
        <w:rPr>
          <w:rFonts w:ascii="Times New Roman" w:hAnsi="Times New Roman"/>
          <w:i/>
        </w:rPr>
      </w:pPr>
      <w:r w:rsidRPr="00F830E5">
        <w:rPr>
          <w:rFonts w:ascii="Times New Roman" w:hAnsi="Times New Roman"/>
          <w:i/>
        </w:rPr>
        <w:t>(5). Sự cố cháy nổ:</w:t>
      </w:r>
    </w:p>
    <w:p w:rsidR="00847CF0" w:rsidRPr="00F830E5" w:rsidRDefault="00847CF0" w:rsidP="00F830E5">
      <w:pPr>
        <w:spacing w:line="288" w:lineRule="auto"/>
        <w:ind w:firstLine="567"/>
        <w:jc w:val="both"/>
        <w:rPr>
          <w:rFonts w:ascii="Times New Roman" w:hAnsi="Times New Roman"/>
        </w:rPr>
      </w:pPr>
      <w:r w:rsidRPr="00F830E5">
        <w:rPr>
          <w:rFonts w:ascii="Times New Roman" w:hAnsi="Times New Roman"/>
        </w:rPr>
        <w:t>Quá trình vận hành máy móc, thiết bị thi công nếu không được kiểm tra, bão dưỡng định kỳ sẽ gây ra các sự cố về cháy nổ thiết bị.Quá trình sử dụng lửa của công nhân và các thiết bị điện được lắp đặt không tuân thủ các yêu cầu về kỹ thuật cũng sẽ gây nguy cơ cháy nổ cao.</w:t>
      </w:r>
    </w:p>
    <w:p w:rsidR="00847CF0" w:rsidRPr="00F830E5" w:rsidRDefault="00847CF0" w:rsidP="00F830E5">
      <w:pPr>
        <w:spacing w:line="288" w:lineRule="auto"/>
        <w:ind w:firstLine="567"/>
        <w:rPr>
          <w:rFonts w:ascii="Times New Roman" w:hAnsi="Times New Roman"/>
          <w:i/>
        </w:rPr>
      </w:pPr>
      <w:r w:rsidRPr="00F830E5">
        <w:rPr>
          <w:rFonts w:ascii="Times New Roman" w:hAnsi="Times New Roman"/>
          <w:i/>
        </w:rPr>
        <w:t xml:space="preserve">(6). </w:t>
      </w:r>
      <w:r w:rsidRPr="00F830E5">
        <w:rPr>
          <w:rFonts w:ascii="Times New Roman" w:hAnsi="Times New Roman"/>
          <w:i/>
          <w:lang w:val="vi-VN"/>
        </w:rPr>
        <w:t>Sự cố do thời tiết</w:t>
      </w:r>
    </w:p>
    <w:p w:rsidR="00847CF0" w:rsidRPr="00F830E5" w:rsidRDefault="00847CF0" w:rsidP="00F830E5">
      <w:pPr>
        <w:spacing w:line="288" w:lineRule="auto"/>
        <w:ind w:firstLine="567"/>
        <w:jc w:val="both"/>
        <w:rPr>
          <w:rFonts w:ascii="Times New Roman" w:hAnsi="Times New Roman"/>
          <w:bCs/>
          <w:lang w:val="vi-VN"/>
        </w:rPr>
      </w:pPr>
      <w:r w:rsidRPr="00F830E5">
        <w:rPr>
          <w:rFonts w:ascii="Times New Roman" w:hAnsi="Times New Roman"/>
          <w:lang w:val="vi-VN"/>
        </w:rPr>
        <w:t>Khi Dự án chưa hoàn thành, kết cấu công trình chưa chắc chắn, bền vững nên bão lũ, gió, lốc</w:t>
      </w:r>
      <w:r w:rsidRPr="00F830E5">
        <w:rPr>
          <w:rFonts w:ascii="Times New Roman" w:hAnsi="Times New Roman"/>
        </w:rPr>
        <w:t>, mưa lớn</w:t>
      </w:r>
      <w:r w:rsidRPr="00F830E5">
        <w:rPr>
          <w:rFonts w:ascii="Times New Roman" w:hAnsi="Times New Roman"/>
          <w:lang w:val="vi-VN"/>
        </w:rPr>
        <w:t xml:space="preserve"> xảy ra có thể phá vỡ kết cấu công trình</w:t>
      </w:r>
      <w:r w:rsidRPr="00F830E5">
        <w:rPr>
          <w:rFonts w:ascii="Times New Roman" w:hAnsi="Times New Roman"/>
        </w:rPr>
        <w:t xml:space="preserve">, gây </w:t>
      </w:r>
      <w:r w:rsidRPr="00F830E5">
        <w:rPr>
          <w:rFonts w:ascii="Times New Roman" w:hAnsi="Times New Roman"/>
          <w:lang w:val="vi-VN"/>
        </w:rPr>
        <w:t>ngập lụt khu vực Dự án vào mùa mưa. Vì vậy, việc tính toán thời gian trong thi công là rất cần thiết để hạn chế các tác động do thời tiết gây ra.</w:t>
      </w:r>
    </w:p>
    <w:p w:rsidR="00360621" w:rsidRPr="00F830E5" w:rsidRDefault="00360621" w:rsidP="00F830E5">
      <w:pPr>
        <w:spacing w:line="288" w:lineRule="auto"/>
        <w:rPr>
          <w:rFonts w:ascii="Times New Roman" w:hAnsi="Times New Roman"/>
          <w:b/>
          <w:kern w:val="36"/>
        </w:rPr>
      </w:pPr>
      <w:bookmarkStart w:id="363" w:name="_Toc452990170"/>
      <w:bookmarkStart w:id="364" w:name="_Toc399315946"/>
      <w:bookmarkStart w:id="365" w:name="_Toc398944318"/>
      <w:bookmarkStart w:id="366" w:name="_Toc398944097"/>
      <w:bookmarkStart w:id="367" w:name="_Toc398943638"/>
      <w:bookmarkStart w:id="368" w:name="_Toc398626009"/>
      <w:bookmarkStart w:id="369" w:name="_Toc398248070"/>
      <w:bookmarkStart w:id="370" w:name="_Toc397777987"/>
      <w:bookmarkStart w:id="371" w:name="_Toc351058694"/>
      <w:bookmarkStart w:id="372" w:name="_Toc346631045"/>
      <w:bookmarkStart w:id="373" w:name="_Toc333926543"/>
      <w:bookmarkStart w:id="374" w:name="_Toc333306266"/>
      <w:bookmarkStart w:id="375" w:name="_Toc329028897"/>
      <w:bookmarkStart w:id="376" w:name="_Toc327271790"/>
      <w:bookmarkStart w:id="377" w:name="_Toc326917002"/>
      <w:bookmarkStart w:id="378" w:name="_Toc326742411"/>
      <w:bookmarkStart w:id="379" w:name="_Toc324322840"/>
      <w:bookmarkStart w:id="380" w:name="_Toc322526214"/>
      <w:bookmarkStart w:id="381" w:name="_Toc321987643"/>
      <w:bookmarkStart w:id="382" w:name="_Toc321987476"/>
      <w:bookmarkStart w:id="383" w:name="_Toc321987309"/>
      <w:bookmarkStart w:id="384" w:name="_Toc321987143"/>
      <w:bookmarkStart w:id="385" w:name="_Toc321986810"/>
      <w:bookmarkStart w:id="386" w:name="_Toc320867791"/>
      <w:bookmarkStart w:id="387" w:name="_Toc298163359"/>
      <w:r w:rsidRPr="00F830E5">
        <w:rPr>
          <w:bCs/>
          <w:kern w:val="36"/>
        </w:rPr>
        <w:br w:type="page"/>
      </w:r>
    </w:p>
    <w:p w:rsidR="002742B1" w:rsidRPr="00F830E5" w:rsidRDefault="002742B1" w:rsidP="00F830E5">
      <w:pPr>
        <w:pStyle w:val="Heading1"/>
        <w:spacing w:before="0" w:beforeAutospacing="0" w:after="0" w:afterAutospacing="0" w:line="288" w:lineRule="auto"/>
        <w:jc w:val="center"/>
        <w:rPr>
          <w:kern w:val="36"/>
          <w:sz w:val="28"/>
          <w:szCs w:val="28"/>
        </w:rPr>
      </w:pPr>
      <w:r w:rsidRPr="00F830E5">
        <w:rPr>
          <w:bCs w:val="0"/>
          <w:kern w:val="36"/>
          <w:sz w:val="28"/>
          <w:szCs w:val="28"/>
        </w:rPr>
        <w:lastRenderedPageBreak/>
        <w:t xml:space="preserve">PHẦN </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F830E5">
        <w:rPr>
          <w:bCs w:val="0"/>
          <w:kern w:val="36"/>
          <w:sz w:val="28"/>
          <w:szCs w:val="28"/>
        </w:rPr>
        <w:t>3</w:t>
      </w:r>
    </w:p>
    <w:p w:rsidR="002742B1" w:rsidRPr="00F830E5" w:rsidRDefault="002742B1" w:rsidP="00F830E5">
      <w:pPr>
        <w:pStyle w:val="Heading1"/>
        <w:spacing w:before="0" w:beforeAutospacing="0" w:after="0" w:afterAutospacing="0" w:line="288" w:lineRule="auto"/>
        <w:jc w:val="center"/>
        <w:rPr>
          <w:bCs w:val="0"/>
          <w:kern w:val="36"/>
          <w:sz w:val="28"/>
          <w:szCs w:val="28"/>
        </w:rPr>
      </w:pPr>
      <w:bookmarkStart w:id="388" w:name="0.1__Toc238547348"/>
      <w:bookmarkStart w:id="389" w:name="0.1__Toc240960322"/>
      <w:bookmarkStart w:id="390" w:name="_Toc280181969"/>
      <w:bookmarkStart w:id="391" w:name="_Toc294727454"/>
      <w:bookmarkStart w:id="392" w:name="_Toc298163360"/>
      <w:bookmarkStart w:id="393" w:name="_Toc320867792"/>
      <w:bookmarkStart w:id="394" w:name="_Toc321986811"/>
      <w:bookmarkStart w:id="395" w:name="_Toc321987144"/>
      <w:bookmarkStart w:id="396" w:name="_Toc321987310"/>
      <w:bookmarkStart w:id="397" w:name="_Toc321987477"/>
      <w:bookmarkStart w:id="398" w:name="_Toc321987644"/>
      <w:bookmarkStart w:id="399" w:name="_Toc322526215"/>
      <w:bookmarkStart w:id="400" w:name="_Toc324322841"/>
      <w:bookmarkStart w:id="401" w:name="_Toc326742412"/>
      <w:bookmarkStart w:id="402" w:name="_Toc326917003"/>
      <w:bookmarkStart w:id="403" w:name="_Toc327271791"/>
      <w:bookmarkStart w:id="404" w:name="_Toc329028898"/>
      <w:bookmarkStart w:id="405" w:name="_Toc333306267"/>
      <w:bookmarkStart w:id="406" w:name="_Toc333926544"/>
      <w:bookmarkStart w:id="407" w:name="_Toc346631046"/>
      <w:bookmarkStart w:id="408" w:name="_Toc351058695"/>
      <w:bookmarkStart w:id="409" w:name="_Toc387778710"/>
      <w:bookmarkStart w:id="410" w:name="_Toc397777988"/>
      <w:bookmarkStart w:id="411" w:name="_Toc398248071"/>
      <w:bookmarkStart w:id="412" w:name="_Toc398626010"/>
      <w:bookmarkStart w:id="413" w:name="_Toc398943639"/>
      <w:bookmarkStart w:id="414" w:name="_Toc398944098"/>
      <w:bookmarkStart w:id="415" w:name="_Toc398944319"/>
      <w:bookmarkStart w:id="416" w:name="_Toc399315947"/>
      <w:bookmarkStart w:id="417" w:name="_Toc425315749"/>
      <w:bookmarkStart w:id="418" w:name="_Toc452990171"/>
      <w:bookmarkEnd w:id="388"/>
      <w:bookmarkEnd w:id="389"/>
      <w:r w:rsidRPr="00F830E5">
        <w:rPr>
          <w:bCs w:val="0"/>
          <w:kern w:val="36"/>
          <w:sz w:val="28"/>
          <w:szCs w:val="28"/>
        </w:rPr>
        <w:t>BIỆN PHÁP PHÒNG NGỪA, GIẢM THIỂU TÁC ĐỘNG TIÊU CỰC</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9D07F4" w:rsidRPr="00F830E5" w:rsidRDefault="002742B1" w:rsidP="00F830E5">
      <w:pPr>
        <w:pStyle w:val="Heading1"/>
        <w:spacing w:before="0" w:beforeAutospacing="0" w:after="0" w:afterAutospacing="0" w:line="288" w:lineRule="auto"/>
        <w:jc w:val="center"/>
        <w:rPr>
          <w:bCs w:val="0"/>
          <w:kern w:val="36"/>
          <w:sz w:val="28"/>
          <w:szCs w:val="28"/>
        </w:rPr>
      </w:pPr>
      <w:bookmarkStart w:id="419" w:name="_Toc452990172"/>
      <w:bookmarkStart w:id="420" w:name="_Toc425315750"/>
      <w:r w:rsidRPr="00F830E5">
        <w:rPr>
          <w:bCs w:val="0"/>
          <w:kern w:val="36"/>
          <w:sz w:val="28"/>
          <w:szCs w:val="28"/>
        </w:rPr>
        <w:t>VÀ PHÒNG NGỪA, ỨNG PHÓ RỦI RO, SỰ CỐ CỦA DỰ ÁN</w:t>
      </w:r>
      <w:bookmarkEnd w:id="419"/>
      <w:bookmarkEnd w:id="420"/>
    </w:p>
    <w:p w:rsidR="00610A64" w:rsidRPr="00F830E5" w:rsidRDefault="00610A64" w:rsidP="00F830E5">
      <w:pPr>
        <w:keepNext/>
        <w:spacing w:line="288" w:lineRule="auto"/>
        <w:jc w:val="both"/>
        <w:outlineLvl w:val="1"/>
        <w:rPr>
          <w:rFonts w:ascii="Times New Roman" w:hAnsi="Times New Roman"/>
          <w:b/>
          <w:bCs/>
        </w:rPr>
      </w:pPr>
      <w:bookmarkStart w:id="421" w:name="_Toc320867793"/>
      <w:bookmarkStart w:id="422" w:name="_Toc321986812"/>
      <w:bookmarkStart w:id="423" w:name="_Toc321987145"/>
      <w:bookmarkStart w:id="424" w:name="_Toc321987311"/>
      <w:bookmarkStart w:id="425" w:name="_Toc321987478"/>
      <w:bookmarkStart w:id="426" w:name="_Toc321987645"/>
      <w:bookmarkStart w:id="427" w:name="_Toc322526216"/>
      <w:bookmarkStart w:id="428" w:name="_Toc324322842"/>
      <w:bookmarkStart w:id="429" w:name="_Toc326742413"/>
      <w:bookmarkStart w:id="430" w:name="_Toc326917004"/>
      <w:bookmarkStart w:id="431" w:name="_Toc327271792"/>
      <w:bookmarkStart w:id="432" w:name="_Toc329028899"/>
      <w:bookmarkStart w:id="433" w:name="_Toc333306268"/>
      <w:bookmarkStart w:id="434" w:name="_Toc333926545"/>
      <w:bookmarkStart w:id="435" w:name="_Toc346631047"/>
      <w:bookmarkStart w:id="436" w:name="_Toc351058696"/>
      <w:bookmarkStart w:id="437" w:name="_Toc397777989"/>
      <w:bookmarkStart w:id="438" w:name="_Toc398248072"/>
      <w:bookmarkStart w:id="439" w:name="_Toc398626011"/>
      <w:bookmarkStart w:id="440" w:name="_Toc398943640"/>
      <w:bookmarkStart w:id="441" w:name="_Toc398944099"/>
      <w:bookmarkStart w:id="442" w:name="_Toc398944320"/>
      <w:bookmarkStart w:id="443" w:name="_Toc399315948"/>
      <w:bookmarkStart w:id="444" w:name="_Toc452990183"/>
      <w:r w:rsidRPr="00F830E5">
        <w:rPr>
          <w:rFonts w:ascii="Times New Roman" w:hAnsi="Times New Roman"/>
          <w:b/>
          <w:bCs/>
        </w:rPr>
        <w:t xml:space="preserve">3.1. Các biện pháp giảm thiểu trong giai đoạn </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F830E5">
        <w:rPr>
          <w:rFonts w:ascii="Times New Roman" w:hAnsi="Times New Roman"/>
          <w:b/>
          <w:bCs/>
        </w:rPr>
        <w:t>thi công xây dựng Dự án</w:t>
      </w:r>
      <w:bookmarkEnd w:id="444"/>
    </w:p>
    <w:p w:rsidR="00610A64" w:rsidRPr="00F830E5" w:rsidRDefault="00610A64" w:rsidP="00F830E5">
      <w:pPr>
        <w:pStyle w:val="BodyText"/>
        <w:spacing w:after="0" w:line="288" w:lineRule="auto"/>
        <w:ind w:firstLine="539"/>
        <w:rPr>
          <w:rFonts w:ascii="Times New Roman" w:hAnsi="Times New Roman" w:cs="Times New Roman"/>
          <w:b/>
          <w:bCs/>
          <w:i/>
          <w:sz w:val="28"/>
          <w:szCs w:val="28"/>
          <w:lang w:val="af-ZA"/>
        </w:rPr>
      </w:pPr>
      <w:bookmarkStart w:id="445" w:name="_Toc320867794"/>
      <w:bookmarkStart w:id="446" w:name="_Toc321986813"/>
      <w:bookmarkStart w:id="447" w:name="_Toc321987146"/>
      <w:bookmarkStart w:id="448" w:name="_Toc321987312"/>
      <w:bookmarkStart w:id="449" w:name="_Toc321987479"/>
      <w:bookmarkStart w:id="450" w:name="_Toc321987646"/>
      <w:bookmarkStart w:id="451" w:name="_Toc322526217"/>
      <w:bookmarkStart w:id="452" w:name="_Toc324322843"/>
      <w:bookmarkStart w:id="453" w:name="_Toc326742414"/>
      <w:bookmarkStart w:id="454" w:name="_Toc326917005"/>
      <w:bookmarkStart w:id="455" w:name="_Toc327271793"/>
      <w:bookmarkStart w:id="456" w:name="_Toc329028900"/>
      <w:bookmarkStart w:id="457" w:name="_Toc333306269"/>
      <w:bookmarkStart w:id="458" w:name="_Toc333926546"/>
      <w:bookmarkStart w:id="459" w:name="_Toc346631048"/>
      <w:bookmarkStart w:id="460" w:name="_Toc351058697"/>
      <w:bookmarkStart w:id="461" w:name="_Toc397777990"/>
      <w:bookmarkStart w:id="462" w:name="_Toc398248073"/>
      <w:bookmarkStart w:id="463" w:name="_Toc398626012"/>
      <w:bookmarkStart w:id="464" w:name="_Toc398943641"/>
      <w:bookmarkStart w:id="465" w:name="_Toc398944100"/>
      <w:bookmarkStart w:id="466" w:name="_Toc398944321"/>
      <w:bookmarkStart w:id="467" w:name="_Toc399315949"/>
      <w:r w:rsidRPr="00F830E5">
        <w:rPr>
          <w:rFonts w:ascii="Times New Roman" w:hAnsi="Times New Roman" w:cs="Times New Roman"/>
          <w:sz w:val="28"/>
          <w:szCs w:val="28"/>
          <w:lang w:val="af-ZA"/>
        </w:rPr>
        <w:t>Giai đoạn xây dựng Dự án bao gồm tất cả các hoạt động thi công xây dựng các công trình Trong giai đoạn này, Chủ dự án sẽ hợp đồng với đơn vị thi công để thực hiện hoạt động xây dựng, trong đó có điều khoản yêu cầu đơn vị thi công thực hiện các biện pháp giảm thiểu tác động môi trường được đề cập trong báo cáo ĐTM được phê duyệt và Chủ dự án sẽ thực hiện giám sát quá trình thực hiện này của đơn vị thi công.</w:t>
      </w:r>
    </w:p>
    <w:p w:rsidR="00610A64" w:rsidRPr="00F830E5" w:rsidRDefault="00610A64" w:rsidP="00F830E5">
      <w:pPr>
        <w:pStyle w:val="Heading3"/>
        <w:spacing w:before="0" w:beforeAutospacing="0" w:after="0" w:afterAutospacing="0" w:line="288" w:lineRule="auto"/>
        <w:rPr>
          <w:b w:val="0"/>
          <w:bCs w:val="0"/>
          <w:i/>
          <w:sz w:val="28"/>
          <w:szCs w:val="28"/>
          <w:lang w:val="af-ZA"/>
        </w:rPr>
      </w:pPr>
      <w:bookmarkStart w:id="468" w:name="_Toc452990184"/>
      <w:r w:rsidRPr="00F830E5">
        <w:rPr>
          <w:b w:val="0"/>
          <w:bCs w:val="0"/>
          <w:i/>
          <w:sz w:val="28"/>
          <w:szCs w:val="28"/>
          <w:lang w:val="af-ZA"/>
        </w:rPr>
        <w:t>3.1.1. Biện pháp giảm thiểu nguồn gây tác động liên quan đến chất thải</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610A64" w:rsidRPr="00F830E5" w:rsidRDefault="00E007CB" w:rsidP="00F830E5">
      <w:pPr>
        <w:keepNext/>
        <w:spacing w:line="288" w:lineRule="auto"/>
        <w:jc w:val="both"/>
        <w:outlineLvl w:val="1"/>
        <w:rPr>
          <w:rFonts w:ascii="Times New Roman" w:hAnsi="Times New Roman"/>
          <w:i/>
          <w:lang w:val="af-ZA"/>
        </w:rPr>
      </w:pPr>
      <w:bookmarkStart w:id="469" w:name="_Toc320867795"/>
      <w:bookmarkStart w:id="470" w:name="_Toc321986814"/>
      <w:bookmarkStart w:id="471" w:name="_Toc321987147"/>
      <w:bookmarkStart w:id="472" w:name="_Toc321987313"/>
      <w:bookmarkStart w:id="473" w:name="_Toc321987480"/>
      <w:bookmarkStart w:id="474" w:name="_Toc321987647"/>
      <w:bookmarkStart w:id="475" w:name="_Toc322526218"/>
      <w:bookmarkStart w:id="476" w:name="_Toc324322844"/>
      <w:bookmarkStart w:id="477" w:name="_Toc326742415"/>
      <w:bookmarkStart w:id="478" w:name="_Toc326917006"/>
      <w:bookmarkStart w:id="479" w:name="_Toc327271794"/>
      <w:bookmarkStart w:id="480" w:name="_Toc329028901"/>
      <w:bookmarkStart w:id="481" w:name="_Toc333306270"/>
      <w:bookmarkStart w:id="482" w:name="_Toc333926547"/>
      <w:bookmarkStart w:id="483" w:name="_Toc346631049"/>
      <w:bookmarkStart w:id="484" w:name="_Toc351058698"/>
      <w:bookmarkStart w:id="485" w:name="_Toc397777991"/>
      <w:bookmarkStart w:id="486" w:name="_Toc398248074"/>
      <w:bookmarkStart w:id="487" w:name="_Toc398626013"/>
      <w:bookmarkStart w:id="488" w:name="_Toc398943642"/>
      <w:bookmarkStart w:id="489" w:name="_Toc398944101"/>
      <w:bookmarkStart w:id="490" w:name="_Toc398944322"/>
      <w:bookmarkStart w:id="491" w:name="_Toc399315950"/>
      <w:bookmarkStart w:id="492" w:name="_Toc452990185"/>
      <w:r w:rsidRPr="00F830E5">
        <w:rPr>
          <w:rFonts w:ascii="Times New Roman" w:hAnsi="Times New Roman"/>
          <w:i/>
          <w:lang w:val="af-ZA"/>
        </w:rPr>
        <w:t>3.1</w:t>
      </w:r>
      <w:r w:rsidR="00610A64" w:rsidRPr="00F830E5">
        <w:rPr>
          <w:rFonts w:ascii="Times New Roman" w:hAnsi="Times New Roman"/>
          <w:i/>
          <w:lang w:val="af-ZA"/>
        </w:rPr>
        <w:t xml:space="preserve">.1.1. Giảm thiểu ô nhiễm </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00610A64" w:rsidRPr="00F830E5">
        <w:rPr>
          <w:rFonts w:ascii="Times New Roman" w:hAnsi="Times New Roman"/>
          <w:i/>
          <w:lang w:val="af-ZA"/>
        </w:rPr>
        <w:t>do bụi, khí thải</w:t>
      </w:r>
      <w:bookmarkEnd w:id="485"/>
      <w:bookmarkEnd w:id="486"/>
      <w:bookmarkEnd w:id="487"/>
      <w:bookmarkEnd w:id="488"/>
      <w:bookmarkEnd w:id="489"/>
      <w:bookmarkEnd w:id="490"/>
      <w:bookmarkEnd w:id="491"/>
      <w:bookmarkEnd w:id="492"/>
    </w:p>
    <w:p w:rsidR="00610A64" w:rsidRPr="00F830E5" w:rsidRDefault="00610A64" w:rsidP="00F830E5">
      <w:pPr>
        <w:spacing w:line="288" w:lineRule="auto"/>
        <w:ind w:firstLine="562"/>
        <w:rPr>
          <w:rFonts w:ascii="Times New Roman" w:eastAsia="MS Mincho" w:hAnsi="Times New Roman"/>
          <w:b/>
          <w:u w:val="single"/>
          <w:lang w:val="vi-VN"/>
        </w:rPr>
      </w:pPr>
      <w:bookmarkStart w:id="493" w:name="_Toc320867797"/>
      <w:bookmarkStart w:id="494" w:name="_Toc321986816"/>
      <w:bookmarkStart w:id="495" w:name="_Toc321987149"/>
      <w:bookmarkStart w:id="496" w:name="_Toc321987315"/>
      <w:bookmarkStart w:id="497" w:name="_Toc321987482"/>
      <w:bookmarkStart w:id="498" w:name="_Toc321987649"/>
      <w:bookmarkStart w:id="499" w:name="_Toc322526220"/>
      <w:bookmarkStart w:id="500" w:name="_Toc324322846"/>
      <w:bookmarkStart w:id="501" w:name="_Toc326742417"/>
      <w:bookmarkStart w:id="502" w:name="_Toc326917008"/>
      <w:bookmarkStart w:id="503" w:name="_Toc327271796"/>
      <w:bookmarkStart w:id="504" w:name="_Toc329028903"/>
      <w:bookmarkStart w:id="505" w:name="_Toc333306272"/>
      <w:bookmarkStart w:id="506" w:name="_Toc333926549"/>
      <w:bookmarkStart w:id="507" w:name="_Toc346631051"/>
      <w:bookmarkStart w:id="508" w:name="_Toc351058699"/>
      <w:bookmarkStart w:id="509" w:name="_Toc358038399"/>
      <w:bookmarkStart w:id="510" w:name="_Toc361637714"/>
      <w:r w:rsidRPr="00F830E5">
        <w:rPr>
          <w:rFonts w:ascii="Times New Roman" w:eastAsia="MS Mincho" w:hAnsi="Times New Roman"/>
          <w:u w:val="single"/>
          <w:lang w:val="vi-VN"/>
        </w:rPr>
        <w:t>(1). Giảm thiểu ô nhiễm bụi</w:t>
      </w:r>
    </w:p>
    <w:p w:rsidR="00610A64" w:rsidRPr="00F830E5" w:rsidRDefault="00610A64" w:rsidP="00F830E5">
      <w:pPr>
        <w:spacing w:line="288" w:lineRule="auto"/>
        <w:ind w:firstLine="562"/>
        <w:jc w:val="both"/>
        <w:rPr>
          <w:rFonts w:ascii="Times New Roman" w:hAnsi="Times New Roman"/>
          <w:bCs/>
          <w:lang w:val="vi-VN"/>
        </w:rPr>
      </w:pPr>
      <w:r w:rsidRPr="00F830E5">
        <w:rPr>
          <w:rFonts w:ascii="Times New Roman" w:hAnsi="Times New Roman"/>
          <w:bCs/>
          <w:lang w:val="vi-VN"/>
        </w:rPr>
        <w:t>- Quá trình đổ đất san lấp đến đâu sẽ bố trí các xe ủi, san gạt, lu để tiến hành san gạt và lu chặt đến đó nhằm hạn chế bụi cuốn trên bề mặt công trường;</w:t>
      </w:r>
    </w:p>
    <w:p w:rsidR="00610A64" w:rsidRPr="00F830E5" w:rsidRDefault="00610A64" w:rsidP="00F830E5">
      <w:pPr>
        <w:spacing w:line="288" w:lineRule="auto"/>
        <w:ind w:firstLine="561"/>
        <w:jc w:val="both"/>
        <w:rPr>
          <w:rFonts w:ascii="Times New Roman" w:hAnsi="Times New Roman"/>
          <w:lang w:val="vi-VN" w:eastAsia="zh-CN"/>
        </w:rPr>
      </w:pPr>
      <w:r w:rsidRPr="00F830E5">
        <w:rPr>
          <w:rFonts w:ascii="Times New Roman" w:hAnsi="Times New Roman"/>
          <w:lang w:val="vi-VN" w:eastAsia="zh-CN"/>
        </w:rPr>
        <w:t xml:space="preserve">- </w:t>
      </w:r>
      <w:r w:rsidR="0023109E" w:rsidRPr="00F830E5">
        <w:rPr>
          <w:rFonts w:ascii="Times New Roman" w:hAnsi="Times New Roman"/>
          <w:lang w:val="vi-VN" w:eastAsia="zh-CN"/>
        </w:rPr>
        <w:t>H</w:t>
      </w:r>
      <w:r w:rsidRPr="00F830E5">
        <w:rPr>
          <w:rFonts w:ascii="Times New Roman" w:hAnsi="Times New Roman"/>
          <w:lang w:val="vi-VN" w:eastAsia="zh-CN"/>
        </w:rPr>
        <w:t xml:space="preserve">ạn chế bụi cuốn bằng biện pháp phun nước làm ẩm(khoảng 4 lần/ngày) vào những ngày không có mưa, hanh khô, nắng, gió lớn; </w:t>
      </w:r>
    </w:p>
    <w:p w:rsidR="00610A64" w:rsidRPr="00F830E5" w:rsidRDefault="00610A64" w:rsidP="00F830E5">
      <w:pPr>
        <w:spacing w:line="288" w:lineRule="auto"/>
        <w:ind w:firstLine="567"/>
        <w:jc w:val="both"/>
        <w:rPr>
          <w:rFonts w:ascii="Times New Roman" w:hAnsi="Times New Roman"/>
          <w:lang w:val="vi-VN" w:eastAsia="zh-CN"/>
        </w:rPr>
      </w:pPr>
      <w:r w:rsidRPr="00F830E5">
        <w:rPr>
          <w:rFonts w:ascii="Times New Roman" w:hAnsi="Times New Roman"/>
          <w:lang w:val="vi-VN" w:eastAsia="zh-CN"/>
        </w:rPr>
        <w:t>- Che chắn tạm thời các bãi chứa nguyên vật liệu trong quá trình thi công để hạn chế bụi phát tán ra môi trường xung quanh;</w:t>
      </w:r>
    </w:p>
    <w:p w:rsidR="00610A64" w:rsidRPr="00F830E5" w:rsidRDefault="00610A64" w:rsidP="00F830E5">
      <w:pPr>
        <w:spacing w:line="288" w:lineRule="auto"/>
        <w:ind w:firstLine="567"/>
        <w:jc w:val="both"/>
        <w:rPr>
          <w:rFonts w:ascii="Times New Roman" w:hAnsi="Times New Roman"/>
          <w:lang w:val="vi-VN" w:eastAsia="zh-CN"/>
        </w:rPr>
      </w:pPr>
      <w:r w:rsidRPr="00F830E5">
        <w:rPr>
          <w:rFonts w:ascii="Times New Roman" w:hAnsi="Times New Roman"/>
          <w:lang w:val="vi-VN" w:eastAsia="zh-CN"/>
        </w:rPr>
        <w:t>- Trang bị đầy đủ bảo hộ lao động cho công nhân làm việc trên công trường như khẩu trang, kính bảo vệ mắt, mũ nón, áo quần bảo hộ,...</w:t>
      </w:r>
    </w:p>
    <w:p w:rsidR="00610A64" w:rsidRPr="00F830E5" w:rsidRDefault="0023109E" w:rsidP="00F830E5">
      <w:pPr>
        <w:spacing w:line="288" w:lineRule="auto"/>
        <w:ind w:firstLine="562"/>
        <w:jc w:val="both"/>
        <w:rPr>
          <w:rFonts w:ascii="Times New Roman" w:hAnsi="Times New Roman"/>
          <w:bCs/>
          <w:lang w:val="vi-VN"/>
        </w:rPr>
      </w:pPr>
      <w:r w:rsidRPr="00F830E5">
        <w:rPr>
          <w:rFonts w:ascii="Times New Roman" w:hAnsi="Times New Roman"/>
          <w:bCs/>
          <w:lang w:val="vi-VN"/>
        </w:rPr>
        <w:t>-</w:t>
      </w:r>
      <w:r w:rsidR="00610A64" w:rsidRPr="00F830E5">
        <w:rPr>
          <w:rFonts w:ascii="Times New Roman" w:hAnsi="Times New Roman"/>
          <w:bCs/>
          <w:lang w:val="vi-VN"/>
        </w:rPr>
        <w:t xml:space="preserve"> Quá trình đổ đá dăm làm đường đến đâu sẽ bố trí các xe ủi, san gạt, lu để tiến hành san gạt và lu chặt đến đó nhằm hạn chế bụi cuốn trên bề mặt đường;</w:t>
      </w:r>
    </w:p>
    <w:p w:rsidR="00610A64" w:rsidRPr="00F830E5" w:rsidRDefault="0023109E" w:rsidP="00F830E5">
      <w:pPr>
        <w:spacing w:line="288" w:lineRule="auto"/>
        <w:ind w:firstLine="562"/>
        <w:jc w:val="both"/>
        <w:rPr>
          <w:rFonts w:ascii="Times New Roman" w:hAnsi="Times New Roman"/>
          <w:lang w:val="vi-VN"/>
        </w:rPr>
      </w:pPr>
      <w:r w:rsidRPr="00F830E5">
        <w:rPr>
          <w:rFonts w:ascii="Times New Roman" w:hAnsi="Times New Roman"/>
          <w:lang w:val="vi-VN"/>
        </w:rPr>
        <w:t>-</w:t>
      </w:r>
      <w:r w:rsidR="00610A64" w:rsidRPr="00F830E5">
        <w:rPr>
          <w:rFonts w:ascii="Times New Roman" w:hAnsi="Times New Roman"/>
          <w:lang w:val="vi-VN"/>
        </w:rPr>
        <w:t>Bố trí xe tưới nước để phun ẩm bề mặt đường với tần suất 4 lần/ngày vào những ngày trời khô, có gió nhằm hạn chế bụi phát tán;</w:t>
      </w:r>
    </w:p>
    <w:p w:rsidR="00610A64" w:rsidRPr="00F830E5" w:rsidRDefault="0023109E" w:rsidP="00F830E5">
      <w:pPr>
        <w:spacing w:line="288" w:lineRule="auto"/>
        <w:ind w:firstLine="562"/>
        <w:jc w:val="both"/>
        <w:rPr>
          <w:rFonts w:ascii="Times New Roman" w:hAnsi="Times New Roman"/>
          <w:lang w:val="vi-VN"/>
        </w:rPr>
      </w:pPr>
      <w:r w:rsidRPr="00F830E5">
        <w:rPr>
          <w:rFonts w:ascii="Times New Roman" w:hAnsi="Times New Roman"/>
        </w:rPr>
        <w:t>-</w:t>
      </w:r>
      <w:r w:rsidR="00610A64" w:rsidRPr="00F830E5">
        <w:rPr>
          <w:rFonts w:ascii="Times New Roman" w:hAnsi="Times New Roman"/>
          <w:lang w:val="vi-VN"/>
        </w:rPr>
        <w:t xml:space="preserve"> Thực hiện thi công tuyến</w:t>
      </w:r>
      <w:r w:rsidR="00610A64" w:rsidRPr="00F830E5">
        <w:rPr>
          <w:rFonts w:ascii="Times New Roman" w:hAnsi="Times New Roman"/>
        </w:rPr>
        <w:t xml:space="preserve"> đường</w:t>
      </w:r>
      <w:r w:rsidR="00610A64" w:rsidRPr="00F830E5">
        <w:rPr>
          <w:rFonts w:ascii="Times New Roman" w:hAnsi="Times New Roman"/>
          <w:lang w:val="vi-VN"/>
        </w:rPr>
        <w:t xml:space="preserve">theo hình thức cuốn chiếu, thi công </w:t>
      </w:r>
      <w:proofErr w:type="gramStart"/>
      <w:r w:rsidR="00610A64" w:rsidRPr="00F830E5">
        <w:rPr>
          <w:rFonts w:ascii="Times New Roman" w:hAnsi="Times New Roman"/>
          <w:lang w:val="vi-VN"/>
        </w:rPr>
        <w:t>theo</w:t>
      </w:r>
      <w:proofErr w:type="gramEnd"/>
      <w:r w:rsidR="00610A64" w:rsidRPr="00F830E5">
        <w:rPr>
          <w:rFonts w:ascii="Times New Roman" w:hAnsi="Times New Roman"/>
          <w:lang w:val="vi-VN"/>
        </w:rPr>
        <w:t xml:space="preserve"> từng phân đoạn để hạn chế bụi và khí thải phát sinh từ hoạt động rải đá dăm, rải nhựa đường;</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Sử dụng bạt che phủ thùng xe để hạn chế khả năng bụi cuốn, bụi rơi vãi gây ô nhiễm môi trường trên tuyến đường vận chuyển, đồng thời làm vệ sinh quanh thùng xe trước khi khởi hành, hạn chế hoạt động vào giờ cao điểm;</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Chủ đầu tư sẽ yêu cầu đơn vị thi công bố trí vòi nước xịt rửa sạch bánh xe từ công trường đi ra để giảm thiểu lượng bùn đất bám theo bánh xe rồi gây dính bám trên đường; đồng thời, rải đá dăm từ điểm phương tiện vận chuyển đi ra khỏi khu vực Dự án cũng với mục đích tránh đất dính bám lại phương tiện vận chuyển sau khi đã rửa sạch;</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xml:space="preserve">- Bố trí xe hút bụi hoặc công nhân quét dọn trên tuyến đường vận chuyển nếu để xảy ra tình trạng phương tiện vận chuyển của Dự án làm rơi vãi nhiều đất, cát. </w:t>
      </w:r>
      <w:r w:rsidRPr="00F830E5">
        <w:rPr>
          <w:rFonts w:ascii="Times New Roman" w:hAnsi="Times New Roman"/>
          <w:lang w:val="vi-VN"/>
        </w:rPr>
        <w:lastRenderedPageBreak/>
        <w:t>Trong trường hợp bùn đất trên đường ngấm nước không thể hút bụi thì bố trí xe chở nước để tưới nước rửa đường;</w:t>
      </w:r>
    </w:p>
    <w:p w:rsidR="00610A64" w:rsidRPr="00F830E5" w:rsidRDefault="00610A64" w:rsidP="00F830E5">
      <w:pPr>
        <w:spacing w:line="288" w:lineRule="auto"/>
        <w:ind w:firstLine="567"/>
        <w:jc w:val="both"/>
        <w:rPr>
          <w:rFonts w:ascii="Times New Roman" w:hAnsi="Times New Roman"/>
          <w:lang w:val="vi-VN" w:eastAsia="zh-CN"/>
        </w:rPr>
      </w:pPr>
      <w:r w:rsidRPr="00F830E5">
        <w:rPr>
          <w:rFonts w:ascii="Times New Roman" w:hAnsi="Times New Roman"/>
          <w:lang w:val="vi-VN"/>
        </w:rPr>
        <w:t xml:space="preserve">- </w:t>
      </w:r>
      <w:r w:rsidR="002D6F28" w:rsidRPr="00F830E5">
        <w:rPr>
          <w:rFonts w:ascii="Times New Roman" w:hAnsi="Times New Roman"/>
          <w:lang w:val="vi-VN"/>
        </w:rPr>
        <w:t>Xe chở vật liệu xây dựng sẽ không chở quá tải trọng cho phép, không chạy vào giờ cao điểm, giờ tan học và tuân thủ biển báo tốc độ; y</w:t>
      </w:r>
      <w:r w:rsidR="002D6F28" w:rsidRPr="00F830E5">
        <w:rPr>
          <w:rFonts w:ascii="Times New Roman" w:hAnsi="Times New Roman"/>
          <w:lang w:val="vi-VN" w:eastAsia="zh-CN"/>
        </w:rPr>
        <w:t>êu cầu lái xe phải tuân thủ quy định về biển báo, tốc độ trên tuyến đường vận chuyển</w:t>
      </w:r>
      <w:r w:rsidRPr="00F830E5">
        <w:rPr>
          <w:rFonts w:ascii="Times New Roman" w:hAnsi="Times New Roman"/>
          <w:lang w:val="vi-VN" w:eastAsia="zh-CN"/>
        </w:rPr>
        <w:t>;</w:t>
      </w:r>
    </w:p>
    <w:p w:rsidR="00610A64" w:rsidRPr="00F830E5" w:rsidRDefault="00610A64" w:rsidP="00F830E5">
      <w:pPr>
        <w:spacing w:line="288" w:lineRule="auto"/>
        <w:ind w:firstLine="562"/>
        <w:jc w:val="both"/>
        <w:rPr>
          <w:rFonts w:ascii="Times New Roman" w:hAnsi="Times New Roman"/>
          <w:bCs/>
          <w:u w:val="single"/>
          <w:lang w:val="vi-VN"/>
        </w:rPr>
      </w:pPr>
      <w:r w:rsidRPr="00F830E5">
        <w:rPr>
          <w:rFonts w:ascii="Times New Roman" w:hAnsi="Times New Roman"/>
          <w:bCs/>
          <w:u w:val="single"/>
          <w:lang w:val="vi-VN"/>
        </w:rPr>
        <w:t>(2). Giảm thiểu ô nhiễm đối với khí thải động cơ</w:t>
      </w:r>
      <w:r w:rsidRPr="00F830E5">
        <w:rPr>
          <w:rFonts w:ascii="Times New Roman" w:hAnsi="Times New Roman"/>
          <w:i/>
          <w:lang w:val="vi-VN"/>
        </w:rPr>
        <w:t>:</w:t>
      </w:r>
    </w:p>
    <w:p w:rsidR="00610A64" w:rsidRPr="00F830E5" w:rsidRDefault="00610A64" w:rsidP="00F830E5">
      <w:pPr>
        <w:spacing w:line="288" w:lineRule="auto"/>
        <w:ind w:firstLine="562"/>
        <w:jc w:val="both"/>
        <w:rPr>
          <w:rFonts w:ascii="Times New Roman" w:hAnsi="Times New Roman"/>
          <w:bCs/>
          <w:lang w:val="vi-VN"/>
        </w:rPr>
      </w:pPr>
      <w:r w:rsidRPr="00F830E5">
        <w:rPr>
          <w:rFonts w:ascii="Times New Roman" w:hAnsi="Times New Roman"/>
          <w:bCs/>
          <w:lang w:val="vi-VN"/>
        </w:rPr>
        <w:t xml:space="preserve">- Lựa chọn những nhà thầu thi công có phương tiện vận tải được cơ quan đăng kiểm cấp phép </w:t>
      </w:r>
      <w:r w:rsidRPr="00F830E5">
        <w:rPr>
          <w:rFonts w:ascii="Times New Roman" w:hAnsi="Times New Roman"/>
          <w:bCs/>
          <w:i/>
          <w:lang w:val="vi-VN"/>
        </w:rPr>
        <w:t>(đây là một tiêu chí trong đấu thầu thi công)</w:t>
      </w:r>
      <w:r w:rsidRPr="00F830E5">
        <w:rPr>
          <w:rFonts w:ascii="Times New Roman" w:hAnsi="Times New Roman"/>
          <w:bCs/>
          <w:lang w:val="vi-VN"/>
        </w:rPr>
        <w:t>;</w:t>
      </w:r>
    </w:p>
    <w:p w:rsidR="00610A64" w:rsidRPr="00F830E5" w:rsidRDefault="00610A64" w:rsidP="00F830E5">
      <w:pPr>
        <w:spacing w:line="288" w:lineRule="auto"/>
        <w:ind w:firstLine="562"/>
        <w:jc w:val="both"/>
        <w:rPr>
          <w:rFonts w:ascii="Times New Roman" w:hAnsi="Times New Roman"/>
          <w:lang w:val="vi-VN"/>
        </w:rPr>
      </w:pPr>
      <w:r w:rsidRPr="00F830E5">
        <w:rPr>
          <w:rFonts w:ascii="Times New Roman" w:hAnsi="Times New Roman"/>
          <w:lang w:val="vi-VN"/>
        </w:rPr>
        <w:t>- Không tập trung các phương tiện, máy móc, thiết bị hoạt động cùng lúc tại một địa điểm cố định để hạn chế tác động cộng hưởng của khí thải;</w:t>
      </w:r>
    </w:p>
    <w:p w:rsidR="00610A64" w:rsidRPr="00F830E5" w:rsidRDefault="00610A64" w:rsidP="00F830E5">
      <w:pPr>
        <w:spacing w:line="288" w:lineRule="auto"/>
        <w:ind w:firstLine="562"/>
        <w:jc w:val="both"/>
        <w:rPr>
          <w:rFonts w:ascii="Times New Roman" w:hAnsi="Times New Roman"/>
          <w:lang w:val="vi-VN"/>
        </w:rPr>
      </w:pPr>
      <w:r w:rsidRPr="00F830E5">
        <w:rPr>
          <w:rFonts w:ascii="Times New Roman" w:hAnsi="Times New Roman"/>
          <w:lang w:val="vi-VN"/>
        </w:rPr>
        <w:t>- Thường xuyên bảo dưỡng, thay thế các chi tiết máy bị hỏng hóc để hạn chế thấp nhất mức tiêu hao nhiên liệu, tức là hạn chế lượng khí thải phát sinh;</w:t>
      </w:r>
    </w:p>
    <w:p w:rsidR="00610A64" w:rsidRPr="00F830E5" w:rsidRDefault="00610A64" w:rsidP="00F830E5">
      <w:pPr>
        <w:spacing w:line="288" w:lineRule="auto"/>
        <w:ind w:firstLine="567"/>
        <w:jc w:val="both"/>
        <w:rPr>
          <w:rFonts w:ascii="Times New Roman" w:hAnsi="Times New Roman"/>
          <w:bCs/>
          <w:u w:val="single"/>
          <w:lang w:val="vi-VN"/>
        </w:rPr>
      </w:pPr>
      <w:r w:rsidRPr="00F830E5">
        <w:rPr>
          <w:rFonts w:ascii="Times New Roman" w:hAnsi="Times New Roman"/>
          <w:bCs/>
          <w:u w:val="single"/>
          <w:lang w:val="vi-VN"/>
        </w:rPr>
        <w:t>(3). Giảm thiểu ô nhiễm khí thải, mùi hôi từ các khu vực lán trại</w:t>
      </w:r>
    </w:p>
    <w:p w:rsidR="00610A64" w:rsidRPr="00F830E5" w:rsidRDefault="00610A64" w:rsidP="00F830E5">
      <w:pPr>
        <w:spacing w:line="288" w:lineRule="auto"/>
        <w:ind w:firstLine="567"/>
        <w:jc w:val="both"/>
        <w:rPr>
          <w:rFonts w:ascii="Times New Roman" w:hAnsi="Times New Roman"/>
          <w:bCs/>
          <w:lang w:val="vi-VN"/>
        </w:rPr>
      </w:pPr>
      <w:r w:rsidRPr="00F830E5">
        <w:rPr>
          <w:rFonts w:ascii="Times New Roman" w:hAnsi="Times New Roman"/>
          <w:bCs/>
          <w:lang w:val="vi-VN"/>
        </w:rPr>
        <w:t xml:space="preserve">- Bố trí khu vực đặt lán trại nằm cách xa khu dân cưđể hạn chế bụi và mùi hôi có thể phát tán gây ảnh hưởng đến khu dân cư phía </w:t>
      </w:r>
      <w:r w:rsidR="00E57296" w:rsidRPr="00F830E5">
        <w:rPr>
          <w:rFonts w:ascii="Times New Roman" w:hAnsi="Times New Roman"/>
          <w:bCs/>
        </w:rPr>
        <w:t>xung quanh dự án</w:t>
      </w:r>
      <w:r w:rsidRPr="00F830E5">
        <w:rPr>
          <w:rFonts w:ascii="Times New Roman" w:hAnsi="Times New Roman"/>
          <w:bCs/>
          <w:lang w:val="vi-VN"/>
        </w:rPr>
        <w:t>;</w:t>
      </w:r>
    </w:p>
    <w:p w:rsidR="00610A64" w:rsidRPr="00F830E5" w:rsidRDefault="00610A64" w:rsidP="00F830E5">
      <w:pPr>
        <w:spacing w:line="288" w:lineRule="auto"/>
        <w:ind w:firstLine="567"/>
        <w:jc w:val="both"/>
        <w:rPr>
          <w:rFonts w:ascii="Times New Roman" w:hAnsi="Times New Roman"/>
          <w:bCs/>
          <w:lang w:val="vi-VN"/>
        </w:rPr>
      </w:pPr>
      <w:r w:rsidRPr="00F830E5">
        <w:rPr>
          <w:rFonts w:ascii="Times New Roman" w:hAnsi="Times New Roman"/>
          <w:bCs/>
          <w:lang w:val="vi-VN"/>
        </w:rPr>
        <w:t>- Xây dựng nội quy sinh hoạt, yêu cầu mọi người tuân thủ các biện pháp giữ gìn vệ sinh chung, đổ rác và đi vệ sinh đúng nơi quy định;</w:t>
      </w:r>
    </w:p>
    <w:p w:rsidR="00610A64" w:rsidRPr="00F830E5" w:rsidRDefault="00610A64" w:rsidP="00F830E5">
      <w:pPr>
        <w:spacing w:line="288" w:lineRule="auto"/>
        <w:ind w:firstLine="567"/>
        <w:jc w:val="both"/>
        <w:rPr>
          <w:rFonts w:ascii="Times New Roman" w:hAnsi="Times New Roman"/>
          <w:bCs/>
          <w:lang w:val="vi-VN"/>
        </w:rPr>
      </w:pPr>
      <w:r w:rsidRPr="00F830E5">
        <w:rPr>
          <w:rFonts w:ascii="Times New Roman" w:hAnsi="Times New Roman"/>
          <w:bCs/>
          <w:lang w:val="vi-VN"/>
        </w:rPr>
        <w:t xml:space="preserve">- Bố trí thùng rác loại 20 lít tại khu vực lán trại để thu gom rác thải hằng ngày và hợp đồng với </w:t>
      </w:r>
      <w:r w:rsidR="00AC67CE" w:rsidRPr="00F830E5">
        <w:rPr>
          <w:rFonts w:ascii="Times New Roman" w:hAnsi="Times New Roman"/>
          <w:bCs/>
          <w:lang w:val="vi-VN"/>
        </w:rPr>
        <w:t>đơn vị thu gom rác</w:t>
      </w:r>
      <w:r w:rsidRPr="00F830E5">
        <w:rPr>
          <w:rFonts w:ascii="Times New Roman" w:hAnsi="Times New Roman"/>
          <w:bCs/>
          <w:lang w:val="vi-VN"/>
        </w:rPr>
        <w:t xml:space="preserve"> để vận chuyển rác đến bãi xử lý tập trung;</w:t>
      </w:r>
    </w:p>
    <w:p w:rsidR="00610A64" w:rsidRPr="00F830E5" w:rsidRDefault="0023109E" w:rsidP="00F830E5">
      <w:pPr>
        <w:keepNext/>
        <w:spacing w:line="288" w:lineRule="auto"/>
        <w:jc w:val="both"/>
        <w:outlineLvl w:val="1"/>
        <w:rPr>
          <w:rFonts w:ascii="Times New Roman" w:hAnsi="Times New Roman"/>
          <w:i/>
          <w:lang w:val="vi-VN"/>
        </w:rPr>
      </w:pPr>
      <w:bookmarkStart w:id="511" w:name="_Toc320867801"/>
      <w:bookmarkStart w:id="512" w:name="_Toc321986820"/>
      <w:bookmarkStart w:id="513" w:name="_Toc321987153"/>
      <w:bookmarkStart w:id="514" w:name="_Toc321987319"/>
      <w:bookmarkStart w:id="515" w:name="_Toc321987486"/>
      <w:bookmarkStart w:id="516" w:name="_Toc321987653"/>
      <w:bookmarkStart w:id="517" w:name="_Toc322526224"/>
      <w:bookmarkStart w:id="518" w:name="_Toc324322850"/>
      <w:bookmarkStart w:id="519" w:name="_Toc326742421"/>
      <w:bookmarkStart w:id="520" w:name="_Toc326917012"/>
      <w:bookmarkStart w:id="521" w:name="_Toc327271800"/>
      <w:bookmarkStart w:id="522" w:name="_Toc329028907"/>
      <w:bookmarkStart w:id="523" w:name="_Toc333306276"/>
      <w:bookmarkStart w:id="524" w:name="_Toc333926553"/>
      <w:bookmarkStart w:id="525" w:name="_Toc346631055"/>
      <w:bookmarkStart w:id="526" w:name="_Toc351058701"/>
      <w:bookmarkStart w:id="527" w:name="_Toc397777993"/>
      <w:bookmarkStart w:id="528" w:name="_Toc398248076"/>
      <w:bookmarkStart w:id="529" w:name="_Toc398626015"/>
      <w:bookmarkStart w:id="530" w:name="_Toc398943644"/>
      <w:bookmarkStart w:id="531" w:name="_Toc398944103"/>
      <w:bookmarkStart w:id="532" w:name="_Toc398944324"/>
      <w:bookmarkStart w:id="533" w:name="_Toc399315952"/>
      <w:bookmarkStart w:id="534" w:name="_Toc452990187"/>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F830E5">
        <w:rPr>
          <w:rFonts w:ascii="Times New Roman" w:hAnsi="Times New Roman"/>
          <w:i/>
          <w:lang w:val="vi-VN"/>
        </w:rPr>
        <w:t>3</w:t>
      </w:r>
      <w:r w:rsidR="00610A64" w:rsidRPr="00F830E5">
        <w:rPr>
          <w:rFonts w:ascii="Times New Roman" w:hAnsi="Times New Roman"/>
          <w:i/>
          <w:lang w:val="vi-VN"/>
        </w:rPr>
        <w:t>.</w:t>
      </w:r>
      <w:r w:rsidRPr="00F830E5">
        <w:rPr>
          <w:rFonts w:ascii="Times New Roman" w:hAnsi="Times New Roman"/>
          <w:i/>
          <w:lang w:val="vi-VN"/>
        </w:rPr>
        <w:t>1</w:t>
      </w:r>
      <w:r w:rsidR="00610A64" w:rsidRPr="00F830E5">
        <w:rPr>
          <w:rFonts w:ascii="Times New Roman" w:hAnsi="Times New Roman"/>
          <w:i/>
          <w:lang w:val="vi-VN"/>
        </w:rPr>
        <w:t>.1.</w:t>
      </w:r>
      <w:r w:rsidR="00610A64" w:rsidRPr="00F830E5">
        <w:rPr>
          <w:rFonts w:ascii="Times New Roman" w:hAnsi="Times New Roman"/>
          <w:i/>
          <w:lang w:val="pt-BR"/>
        </w:rPr>
        <w:t>2</w:t>
      </w:r>
      <w:r w:rsidR="00610A64" w:rsidRPr="00F830E5">
        <w:rPr>
          <w:rFonts w:ascii="Times New Roman" w:hAnsi="Times New Roman"/>
          <w:i/>
          <w:lang w:val="vi-VN"/>
        </w:rPr>
        <w:t>.</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00610A64" w:rsidRPr="00F830E5">
        <w:rPr>
          <w:rFonts w:ascii="Times New Roman" w:hAnsi="Times New Roman"/>
          <w:i/>
          <w:lang w:val="vi-VN"/>
        </w:rPr>
        <w:t xml:space="preserve"> Giảm thiểu tác động do nước thải và nước mưa chảy tràn</w:t>
      </w:r>
      <w:bookmarkEnd w:id="534"/>
    </w:p>
    <w:p w:rsidR="00610A64" w:rsidRPr="00F830E5" w:rsidRDefault="00610A64" w:rsidP="00F830E5">
      <w:pPr>
        <w:spacing w:line="288" w:lineRule="auto"/>
        <w:ind w:firstLine="562"/>
        <w:jc w:val="both"/>
        <w:rPr>
          <w:rFonts w:ascii="Times New Roman" w:hAnsi="Times New Roman"/>
          <w:i/>
          <w:lang w:val="af-ZA"/>
        </w:rPr>
      </w:pPr>
      <w:r w:rsidRPr="00F830E5">
        <w:rPr>
          <w:rFonts w:ascii="Times New Roman" w:hAnsi="Times New Roman"/>
          <w:i/>
          <w:lang w:val="af-ZA"/>
        </w:rPr>
        <w:t>* Đối với nước thải và chất thải sinh hoạt:</w:t>
      </w:r>
    </w:p>
    <w:p w:rsidR="0023109E" w:rsidRPr="00F830E5" w:rsidRDefault="00610A64" w:rsidP="00F830E5">
      <w:pPr>
        <w:pStyle w:val="Title"/>
        <w:spacing w:line="288" w:lineRule="auto"/>
        <w:ind w:firstLine="567"/>
        <w:jc w:val="both"/>
        <w:rPr>
          <w:rFonts w:ascii="Times New Roman" w:hAnsi="Times New Roman"/>
          <w:sz w:val="28"/>
          <w:szCs w:val="28"/>
          <w:lang w:val="af-ZA"/>
        </w:rPr>
      </w:pPr>
      <w:r w:rsidRPr="00F830E5">
        <w:rPr>
          <w:rFonts w:ascii="Times New Roman" w:hAnsi="Times New Roman"/>
          <w:bCs/>
          <w:sz w:val="28"/>
          <w:szCs w:val="28"/>
          <w:lang w:val="af-ZA"/>
        </w:rPr>
        <w:t xml:space="preserve">- Làm một nhà vệ sinh tạm, </w:t>
      </w:r>
      <w:r w:rsidRPr="00F830E5">
        <w:rPr>
          <w:rFonts w:ascii="Times New Roman" w:hAnsi="Times New Roman"/>
          <w:sz w:val="28"/>
          <w:szCs w:val="28"/>
          <w:lang w:val="vi-VN"/>
        </w:rPr>
        <w:t>đặt về cuối hướng gió để tránh ảnh hưởng mùi hôi đến khu dân cư và khu lán trại, sau khi thi công Dự án xong nhà vệ sinh tạm sẽ được tháo dỡ, chôn lấp hợp vệ sinh, trả lại mặt bằng cho khu vực</w:t>
      </w:r>
      <w:r w:rsidR="0023109E" w:rsidRPr="00F830E5">
        <w:rPr>
          <w:rFonts w:ascii="Times New Roman" w:hAnsi="Times New Roman"/>
          <w:sz w:val="28"/>
          <w:szCs w:val="28"/>
          <w:lang w:val="af-ZA"/>
        </w:rPr>
        <w:t>;</w:t>
      </w:r>
    </w:p>
    <w:p w:rsidR="00610A64" w:rsidRPr="00F830E5" w:rsidRDefault="00610A64" w:rsidP="00F830E5">
      <w:pPr>
        <w:spacing w:line="288" w:lineRule="auto"/>
        <w:ind w:firstLine="562"/>
        <w:jc w:val="both"/>
        <w:rPr>
          <w:rFonts w:ascii="Times New Roman" w:hAnsi="Times New Roman"/>
          <w:i/>
          <w:lang w:val="af-ZA"/>
        </w:rPr>
      </w:pPr>
      <w:r w:rsidRPr="00F830E5">
        <w:rPr>
          <w:rFonts w:ascii="Times New Roman" w:hAnsi="Times New Roman"/>
          <w:i/>
          <w:iCs/>
          <w:lang w:val="af-ZA"/>
        </w:rPr>
        <w:t>* Đối với nước thải xây dựng thông thường:</w:t>
      </w:r>
    </w:p>
    <w:p w:rsidR="00610A64" w:rsidRPr="00F830E5" w:rsidRDefault="00610A64" w:rsidP="00F830E5">
      <w:pPr>
        <w:spacing w:line="288" w:lineRule="auto"/>
        <w:ind w:firstLine="567"/>
        <w:jc w:val="both"/>
        <w:rPr>
          <w:rFonts w:ascii="Times New Roman" w:hAnsi="Times New Roman"/>
          <w:lang w:val="af-ZA"/>
        </w:rPr>
      </w:pPr>
      <w:r w:rsidRPr="00F830E5">
        <w:rPr>
          <w:rFonts w:ascii="Times New Roman" w:hAnsi="Times New Roman"/>
          <w:lang w:val="af-ZA"/>
        </w:rPr>
        <w:t>- Lót đáy các vị trí trộn vữa bê tông, xi măng để hạn chế nước trộn thấm vào đất, gây ô nhiễm môi trường;</w:t>
      </w:r>
    </w:p>
    <w:p w:rsidR="00610A64" w:rsidRPr="00F830E5" w:rsidRDefault="00610A64" w:rsidP="00F830E5">
      <w:pPr>
        <w:spacing w:line="288" w:lineRule="auto"/>
        <w:ind w:firstLine="567"/>
        <w:jc w:val="both"/>
        <w:rPr>
          <w:rFonts w:ascii="Times New Roman" w:hAnsi="Times New Roman"/>
          <w:lang w:val="af-ZA"/>
        </w:rPr>
      </w:pPr>
      <w:r w:rsidRPr="00F830E5">
        <w:rPr>
          <w:rFonts w:ascii="Times New Roman" w:hAnsi="Times New Roman"/>
          <w:lang w:val="af-ZA"/>
        </w:rPr>
        <w:t xml:space="preserve">- Nước rửa dụng cụ xây dựng được thu gom vào một thùng lắng tạm để tái sử dụng làm mục đích trộn vữa đồng thời </w:t>
      </w:r>
      <w:r w:rsidR="00687A41" w:rsidRPr="00F830E5">
        <w:rPr>
          <w:rFonts w:ascii="Times New Roman" w:hAnsi="Times New Roman"/>
          <w:lang w:val="af-ZA"/>
        </w:rPr>
        <w:t>hạn chế gây ô nhiễm môi trường.</w:t>
      </w:r>
    </w:p>
    <w:p w:rsidR="00610A64" w:rsidRPr="00F830E5" w:rsidRDefault="00610A64" w:rsidP="00F830E5">
      <w:pPr>
        <w:spacing w:line="288" w:lineRule="auto"/>
        <w:ind w:firstLine="567"/>
        <w:jc w:val="both"/>
        <w:rPr>
          <w:rFonts w:ascii="Times New Roman" w:hAnsi="Times New Roman"/>
          <w:i/>
          <w:lang w:val="af-ZA"/>
        </w:rPr>
      </w:pPr>
      <w:r w:rsidRPr="00F830E5">
        <w:rPr>
          <w:rFonts w:ascii="Times New Roman" w:hAnsi="Times New Roman"/>
          <w:i/>
          <w:iCs/>
          <w:lang w:val="af-ZA"/>
        </w:rPr>
        <w:t>* Đối với nước mưa chảy tràn:</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Đẩy nhanh tiến độ để hoàn thành san đắp mặt bằng trong mùa khô nhằm hạn chế tác động của nước mưa chảy tràn rửa trôi đất cát xuống các ruộng lúa</w:t>
      </w:r>
      <w:r w:rsidR="00687A41" w:rsidRPr="00F830E5">
        <w:rPr>
          <w:rFonts w:ascii="Times New Roman" w:hAnsi="Times New Roman"/>
          <w:lang w:val="af-ZA"/>
        </w:rPr>
        <w:t xml:space="preserve">, ao nuôi và kênh </w:t>
      </w:r>
      <w:r w:rsidRPr="00F830E5">
        <w:rPr>
          <w:rFonts w:ascii="Times New Roman" w:hAnsi="Times New Roman"/>
          <w:lang w:val="af-ZA"/>
        </w:rPr>
        <w:t>thoát nước</w:t>
      </w:r>
      <w:r w:rsidRPr="00F830E5">
        <w:rPr>
          <w:rFonts w:ascii="Times New Roman" w:hAnsi="Times New Roman"/>
          <w:lang w:val="vi-VN"/>
        </w:rPr>
        <w:t xml:space="preserve">.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 </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xml:space="preserve">- Các điểm tập kết vật liệu, nhà xe, nhà chứa thiết bị thi công, thùng đựng dầu mỡ thải sẽ được che chắn cẩn thận để tránh nước mưa cuốn theo dầu mỡ, chất rắn lơ lửng; </w:t>
      </w:r>
    </w:p>
    <w:p w:rsidR="00610A64" w:rsidRPr="00F830E5" w:rsidRDefault="00610A64" w:rsidP="00F830E5">
      <w:pPr>
        <w:spacing w:line="288" w:lineRule="auto"/>
        <w:ind w:firstLine="624"/>
        <w:jc w:val="both"/>
        <w:rPr>
          <w:rFonts w:ascii="Times New Roman" w:hAnsi="Times New Roman"/>
          <w:lang w:val="vi-VN"/>
        </w:rPr>
      </w:pPr>
      <w:r w:rsidRPr="00F830E5">
        <w:rPr>
          <w:rFonts w:ascii="Times New Roman" w:hAnsi="Times New Roman"/>
          <w:lang w:val="vi-VN"/>
        </w:rPr>
        <w:lastRenderedPageBreak/>
        <w:t>- Đối với nước rửa bánh xe: Chủ đầu tư sẽ yêu cầu đơn vị thi công tạo đoạn đường đá dăm có độ dốc hướng vào khu vực dự án và xe sẽ được rửa ngay trên tuyến đường này, khi rửa đất sẽ theo nước trôi theo hướng nghiêng vào khu đất Dự án mà không chảy ra đường môi trường bên ngoài;</w:t>
      </w:r>
    </w:p>
    <w:p w:rsidR="00610A64" w:rsidRPr="00F830E5" w:rsidRDefault="0023109E" w:rsidP="00F830E5">
      <w:pPr>
        <w:keepNext/>
        <w:spacing w:line="288" w:lineRule="auto"/>
        <w:jc w:val="both"/>
        <w:outlineLvl w:val="1"/>
        <w:rPr>
          <w:rFonts w:ascii="Times New Roman" w:hAnsi="Times New Roman"/>
          <w:i/>
          <w:lang w:val="af-ZA"/>
        </w:rPr>
      </w:pPr>
      <w:bookmarkStart w:id="535" w:name="_Toc320867798"/>
      <w:bookmarkStart w:id="536" w:name="_Toc321986817"/>
      <w:bookmarkStart w:id="537" w:name="_Toc321987150"/>
      <w:bookmarkStart w:id="538" w:name="_Toc321987316"/>
      <w:bookmarkStart w:id="539" w:name="_Toc321987483"/>
      <w:bookmarkStart w:id="540" w:name="_Toc321987650"/>
      <w:bookmarkStart w:id="541" w:name="_Toc322526221"/>
      <w:bookmarkStart w:id="542" w:name="_Toc324322847"/>
      <w:bookmarkStart w:id="543" w:name="_Toc326742418"/>
      <w:bookmarkStart w:id="544" w:name="_Toc326917009"/>
      <w:bookmarkStart w:id="545" w:name="_Toc327271797"/>
      <w:bookmarkStart w:id="546" w:name="_Toc329028904"/>
      <w:bookmarkStart w:id="547" w:name="_Toc333306273"/>
      <w:bookmarkStart w:id="548" w:name="_Toc333926550"/>
      <w:bookmarkStart w:id="549" w:name="_Toc346631052"/>
      <w:bookmarkStart w:id="550" w:name="_Toc351058700"/>
      <w:bookmarkStart w:id="551" w:name="_Toc397777992"/>
      <w:bookmarkStart w:id="552" w:name="_Toc398248075"/>
      <w:bookmarkStart w:id="553" w:name="_Toc398626014"/>
      <w:bookmarkStart w:id="554" w:name="_Toc398943643"/>
      <w:bookmarkStart w:id="555" w:name="_Toc398944102"/>
      <w:bookmarkStart w:id="556" w:name="_Toc398944323"/>
      <w:bookmarkStart w:id="557" w:name="_Toc399315951"/>
      <w:bookmarkStart w:id="558" w:name="_Toc452990188"/>
      <w:r w:rsidRPr="00F830E5">
        <w:rPr>
          <w:rFonts w:ascii="Times New Roman" w:hAnsi="Times New Roman"/>
          <w:i/>
          <w:lang w:val="af-ZA"/>
        </w:rPr>
        <w:t>3</w:t>
      </w:r>
      <w:r w:rsidR="00610A64" w:rsidRPr="00F830E5">
        <w:rPr>
          <w:rFonts w:ascii="Times New Roman" w:hAnsi="Times New Roman"/>
          <w:i/>
          <w:lang w:val="af-ZA"/>
        </w:rPr>
        <w:t>.</w:t>
      </w:r>
      <w:r w:rsidRPr="00F830E5">
        <w:rPr>
          <w:rFonts w:ascii="Times New Roman" w:hAnsi="Times New Roman"/>
          <w:i/>
          <w:lang w:val="af-ZA"/>
        </w:rPr>
        <w:t>1</w:t>
      </w:r>
      <w:r w:rsidR="00610A64" w:rsidRPr="00F830E5">
        <w:rPr>
          <w:rFonts w:ascii="Times New Roman" w:hAnsi="Times New Roman"/>
          <w:i/>
          <w:lang w:val="af-ZA"/>
        </w:rPr>
        <w:t xml:space="preserve">.1.3. </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00610A64" w:rsidRPr="00F830E5">
        <w:rPr>
          <w:rFonts w:ascii="Times New Roman" w:hAnsi="Times New Roman"/>
          <w:i/>
          <w:lang w:val="af-ZA"/>
        </w:rPr>
        <w:t>Thu gom và xử lý chất thải rắn</w:t>
      </w:r>
      <w:bookmarkEnd w:id="558"/>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af-ZA"/>
        </w:rPr>
        <w:t>Các biện pháp thu gom và xử lý chất thải rắn trong quá trình xây dựng Dự án sẽ được thực hiện như sau</w:t>
      </w:r>
      <w:r w:rsidRPr="00F830E5">
        <w:rPr>
          <w:rFonts w:ascii="Times New Roman" w:hAnsi="Times New Roman"/>
          <w:lang w:val="vi-VN"/>
        </w:rPr>
        <w:t>:</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i/>
          <w:iCs/>
          <w:lang w:val="vi-VN"/>
        </w:rPr>
        <w:t xml:space="preserve">* Đối với rác thải sinh hoạt: </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xml:space="preserve">- Bố trí thùng rác tại công trường để thu gom, sau đó hợp đồng với </w:t>
      </w:r>
      <w:r w:rsidR="00AC67CE" w:rsidRPr="00F830E5">
        <w:rPr>
          <w:rFonts w:ascii="Times New Roman" w:hAnsi="Times New Roman"/>
          <w:bCs/>
          <w:lang w:val="vi-VN"/>
        </w:rPr>
        <w:t>đơn vị thu gom</w:t>
      </w:r>
      <w:r w:rsidRPr="00F830E5">
        <w:rPr>
          <w:rFonts w:ascii="Times New Roman" w:hAnsi="Times New Roman"/>
          <w:bCs/>
          <w:lang w:val="vi-VN"/>
        </w:rPr>
        <w:t xml:space="preserve"> để vận chuyển rác đến bãi xử lý tập trung</w:t>
      </w:r>
      <w:r w:rsidRPr="00F830E5">
        <w:rPr>
          <w:rFonts w:ascii="Times New Roman" w:hAnsi="Times New Roman"/>
          <w:lang w:val="vi-VN"/>
        </w:rPr>
        <w:t>;</w:t>
      </w:r>
    </w:p>
    <w:p w:rsidR="00610A64" w:rsidRPr="00F830E5" w:rsidRDefault="00610A64" w:rsidP="00F830E5">
      <w:pPr>
        <w:spacing w:line="288" w:lineRule="auto"/>
        <w:ind w:firstLine="567"/>
        <w:jc w:val="both"/>
        <w:rPr>
          <w:rFonts w:ascii="Times New Roman" w:hAnsi="Times New Roman"/>
        </w:rPr>
      </w:pPr>
      <w:r w:rsidRPr="00F830E5">
        <w:rPr>
          <w:rFonts w:ascii="Times New Roman" w:hAnsi="Times New Roman"/>
        </w:rPr>
        <w:t xml:space="preserve">- Tuyên truyền, giáo dục nâng cao ý thức bảo vệ môi trường cho cán bộ, công nhân xây dựng, không vứt rác bừa bãi mà tự </w:t>
      </w:r>
      <w:proofErr w:type="gramStart"/>
      <w:r w:rsidRPr="00F830E5">
        <w:rPr>
          <w:rFonts w:ascii="Times New Roman" w:hAnsi="Times New Roman"/>
        </w:rPr>
        <w:t>thu</w:t>
      </w:r>
      <w:proofErr w:type="gramEnd"/>
      <w:r w:rsidRPr="00F830E5">
        <w:rPr>
          <w:rFonts w:ascii="Times New Roman" w:hAnsi="Times New Roman"/>
        </w:rPr>
        <w:t xml:space="preserve"> gom vào các thùng chứa rác. </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rPr>
        <w:t>-</w:t>
      </w:r>
      <w:r w:rsidRPr="00F830E5">
        <w:rPr>
          <w:rFonts w:ascii="Times New Roman" w:hAnsi="Times New Roman"/>
          <w:lang w:val="vi-VN"/>
        </w:rPr>
        <w:t xml:space="preserve"> Đối với các dạng sắt thép loại, vỏ bao xi măng</w:t>
      </w:r>
      <w:proofErr w:type="gramStart"/>
      <w:r w:rsidRPr="00F830E5">
        <w:rPr>
          <w:rFonts w:ascii="Times New Roman" w:hAnsi="Times New Roman"/>
        </w:rPr>
        <w:t>,</w:t>
      </w:r>
      <w:r w:rsidRPr="00F830E5">
        <w:rPr>
          <w:rFonts w:ascii="Times New Roman" w:hAnsi="Times New Roman"/>
          <w:lang w:val="vi-VN"/>
        </w:rPr>
        <w:t>...</w:t>
      </w:r>
      <w:proofErr w:type="gramEnd"/>
      <w:r w:rsidRPr="00F830E5">
        <w:rPr>
          <w:rFonts w:ascii="Times New Roman" w:hAnsi="Times New Roman"/>
          <w:lang w:val="vi-VN"/>
        </w:rPr>
        <w:t xml:space="preserve"> loại thải sẽ được thu gom và bán cho các đơn vị thu mua tái chế;</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Đối với các dạng gạch, đá, vữa thải loại,... sử dụng vào việc đắp nền mương thoát nước;</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Các loại không tận dụng được như bao bì rách nát có thể thu gom và xử lý chung theo phương thức xử lý rác thải sinh hoạt;</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Chất thải xây dựng được thu gom, dọn dẹp hoàn toàn sau khi thi công xong bất kỳ hạng mục nào của Dự án để trả lại hiện trạng ban đầu của khu vực, tránh vứt bừa</w:t>
      </w:r>
      <w:r w:rsidR="0023109E" w:rsidRPr="00F830E5">
        <w:rPr>
          <w:rFonts w:ascii="Times New Roman" w:hAnsi="Times New Roman"/>
          <w:lang w:val="vi-VN"/>
        </w:rPr>
        <w:t xml:space="preserve"> bãi, lãng phí, gây mất mỹ quan.</w:t>
      </w:r>
    </w:p>
    <w:p w:rsidR="00610A64" w:rsidRPr="00F830E5" w:rsidRDefault="00610A64" w:rsidP="00F830E5">
      <w:pPr>
        <w:spacing w:line="288" w:lineRule="auto"/>
        <w:ind w:firstLine="567"/>
        <w:jc w:val="both"/>
        <w:rPr>
          <w:rFonts w:ascii="Times New Roman" w:hAnsi="Times New Roman"/>
          <w:i/>
          <w:lang w:val="vi-VN"/>
        </w:rPr>
      </w:pPr>
      <w:r w:rsidRPr="00F830E5">
        <w:rPr>
          <w:rFonts w:ascii="Times New Roman" w:hAnsi="Times New Roman"/>
          <w:i/>
          <w:lang w:val="vi-VN"/>
        </w:rPr>
        <w:t xml:space="preserve">* Đối với lượng đất hữu cơ và lớp thảm thực vật bị bóc bỏ: </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Không đổ đất hữu cơbừa bãi trên bề mặt khu vực thi công để hạn chế các tác động do bụi khi thời tiết khu vực khô hanh, có gió hoặc bị cuốn trôi theo nước mưa chảy tràn khi thời tiết có mưa;</w:t>
      </w:r>
    </w:p>
    <w:p w:rsidR="00610A64" w:rsidRPr="00F830E5" w:rsidRDefault="00610A64" w:rsidP="00F830E5">
      <w:pPr>
        <w:spacing w:line="288" w:lineRule="auto"/>
        <w:ind w:firstLine="567"/>
        <w:jc w:val="both"/>
        <w:rPr>
          <w:rFonts w:ascii="Times New Roman" w:hAnsi="Times New Roman"/>
        </w:rPr>
      </w:pPr>
      <w:r w:rsidRPr="00F830E5">
        <w:rPr>
          <w:rFonts w:ascii="Times New Roman" w:hAnsi="Times New Roman"/>
        </w:rPr>
        <w:t xml:space="preserve">- Không đổ đất hữu cơ ra môi trường xung quanh ở bên ngoài khu đất Dự án để tránh sự trượt lở, rửa trôi </w:t>
      </w:r>
      <w:proofErr w:type="gramStart"/>
      <w:r w:rsidRPr="00F830E5">
        <w:rPr>
          <w:rFonts w:ascii="Times New Roman" w:hAnsi="Times New Roman"/>
        </w:rPr>
        <w:t>theo</w:t>
      </w:r>
      <w:proofErr w:type="gramEnd"/>
      <w:r w:rsidRPr="00F830E5">
        <w:rPr>
          <w:rFonts w:ascii="Times New Roman" w:hAnsi="Times New Roman"/>
        </w:rPr>
        <w:t xml:space="preserve"> nước mưa chảy tràn ra ruộng lúa, ao nuôi của người dâ</w:t>
      </w:r>
      <w:r w:rsidR="0023109E" w:rsidRPr="00F830E5">
        <w:rPr>
          <w:rFonts w:ascii="Times New Roman" w:hAnsi="Times New Roman"/>
        </w:rPr>
        <w:t>n.</w:t>
      </w:r>
    </w:p>
    <w:p w:rsidR="00610A64" w:rsidRPr="00F830E5" w:rsidRDefault="0023109E" w:rsidP="00F830E5">
      <w:pPr>
        <w:keepNext/>
        <w:spacing w:line="288" w:lineRule="auto"/>
        <w:jc w:val="both"/>
        <w:outlineLvl w:val="1"/>
        <w:rPr>
          <w:rFonts w:ascii="Times New Roman" w:hAnsi="Times New Roman"/>
          <w:i/>
          <w:lang w:val="pt-BR"/>
        </w:rPr>
      </w:pPr>
      <w:bookmarkStart w:id="559" w:name="_Toc397777994"/>
      <w:bookmarkStart w:id="560" w:name="_Toc398248077"/>
      <w:bookmarkStart w:id="561" w:name="_Toc398626016"/>
      <w:bookmarkStart w:id="562" w:name="_Toc398943645"/>
      <w:bookmarkStart w:id="563" w:name="_Toc398944104"/>
      <w:bookmarkStart w:id="564" w:name="_Toc398944325"/>
      <w:bookmarkStart w:id="565" w:name="_Toc399315953"/>
      <w:bookmarkStart w:id="566" w:name="_Toc452990189"/>
      <w:r w:rsidRPr="00F830E5">
        <w:rPr>
          <w:rFonts w:ascii="Times New Roman" w:hAnsi="Times New Roman"/>
          <w:i/>
        </w:rPr>
        <w:t>3</w:t>
      </w:r>
      <w:r w:rsidR="00610A64" w:rsidRPr="00F830E5">
        <w:rPr>
          <w:rFonts w:ascii="Times New Roman" w:hAnsi="Times New Roman"/>
          <w:i/>
          <w:lang w:val="vi-VN"/>
        </w:rPr>
        <w:t>.</w:t>
      </w:r>
      <w:r w:rsidRPr="00F830E5">
        <w:rPr>
          <w:rFonts w:ascii="Times New Roman" w:hAnsi="Times New Roman"/>
          <w:i/>
        </w:rPr>
        <w:t>1</w:t>
      </w:r>
      <w:r w:rsidR="00610A64" w:rsidRPr="00F830E5">
        <w:rPr>
          <w:rFonts w:ascii="Times New Roman" w:hAnsi="Times New Roman"/>
          <w:i/>
          <w:lang w:val="vi-VN"/>
        </w:rPr>
        <w:t>.1.</w:t>
      </w:r>
      <w:r w:rsidR="00610A64" w:rsidRPr="00F830E5">
        <w:rPr>
          <w:rFonts w:ascii="Times New Roman" w:hAnsi="Times New Roman"/>
          <w:i/>
          <w:lang w:val="pt-BR"/>
        </w:rPr>
        <w:t>4</w:t>
      </w:r>
      <w:r w:rsidR="00610A64" w:rsidRPr="00F830E5">
        <w:rPr>
          <w:rFonts w:ascii="Times New Roman" w:hAnsi="Times New Roman"/>
          <w:i/>
          <w:lang w:val="vi-VN"/>
        </w:rPr>
        <w:t>. Thu gom và xử lý chất thải</w:t>
      </w:r>
      <w:r w:rsidR="00610A64" w:rsidRPr="00F830E5">
        <w:rPr>
          <w:rFonts w:ascii="Times New Roman" w:hAnsi="Times New Roman"/>
          <w:i/>
          <w:lang w:val="pt-BR"/>
        </w:rPr>
        <w:t xml:space="preserve"> nguy hại</w:t>
      </w:r>
      <w:bookmarkEnd w:id="559"/>
      <w:bookmarkEnd w:id="560"/>
      <w:bookmarkEnd w:id="561"/>
      <w:bookmarkEnd w:id="562"/>
      <w:bookmarkEnd w:id="563"/>
      <w:bookmarkEnd w:id="564"/>
      <w:bookmarkEnd w:id="565"/>
      <w:bookmarkEnd w:id="566"/>
    </w:p>
    <w:p w:rsidR="00610A64" w:rsidRPr="00F830E5" w:rsidRDefault="00610A64" w:rsidP="00F830E5">
      <w:pPr>
        <w:spacing w:line="288" w:lineRule="auto"/>
        <w:ind w:firstLine="624"/>
        <w:jc w:val="both"/>
        <w:rPr>
          <w:rFonts w:ascii="Times New Roman" w:hAnsi="Times New Roman"/>
          <w:lang w:val="it-IT"/>
        </w:rPr>
      </w:pPr>
      <w:r w:rsidRPr="00F830E5">
        <w:rPr>
          <w:rFonts w:ascii="Times New Roman" w:hAnsi="Times New Roman"/>
          <w:lang w:val="pt-BR"/>
        </w:rPr>
        <w:t xml:space="preserve">- Ở khu vực công trường thi công: Thu gom dầu mỡ thải, giẻ lau dính dầu vào các thùng phuy kín, lưu trữ ở khu vực lán trại có mái che và đăng ký chủ nguồn thải theo đúng yêu cầu kỹ thuật, quy trình quản lý chất thải nguy hại quy định ở </w:t>
      </w:r>
      <w:r w:rsidR="002504C0" w:rsidRPr="00F830E5">
        <w:rPr>
          <w:rFonts w:ascii="Times New Roman" w:hAnsi="Times New Roman"/>
          <w:lang w:val="pt-BR"/>
        </w:rPr>
        <w:t>Thông tư số 02/2022/TT-BTNMT ngày 10/01/2022 của Bộ Tài nguyên và Môi trường quy định chi tiết thi hành một số điều của Luật Bảo vệ môi trường.</w:t>
      </w:r>
      <w:r w:rsidRPr="00F830E5">
        <w:rPr>
          <w:rFonts w:ascii="Times New Roman" w:hAnsi="Times New Roman"/>
          <w:lang w:val="pt-BR"/>
        </w:rPr>
        <w:t xml:space="preserve">.Định kỳ 3 tháng, Nhà thầu thi công sẽ hợp đồng với đơn vị có đủ chức năng vận chuyển các thùng chất thải nguy hại đi xử lýtheo đúng các quy định của </w:t>
      </w:r>
      <w:r w:rsidR="002504C0" w:rsidRPr="00F830E5">
        <w:rPr>
          <w:rFonts w:ascii="Times New Roman" w:hAnsi="Times New Roman"/>
          <w:lang w:val="pt-BR"/>
        </w:rPr>
        <w:t>Thông tư số 02/2022/TT-BTNMT ngày 10/01/2022 của Bộ Tài nguyên và Môi trường quy định chi tiết thi hành một số điều của Luật Bảo vệ môi trường.</w:t>
      </w:r>
      <w:r w:rsidRPr="00F830E5">
        <w:rPr>
          <w:rFonts w:ascii="Times New Roman" w:hAnsi="Times New Roman"/>
          <w:lang w:val="pt-BR"/>
        </w:rPr>
        <w:t>.</w:t>
      </w:r>
    </w:p>
    <w:p w:rsidR="00610A64" w:rsidRPr="00F830E5" w:rsidRDefault="00610A64" w:rsidP="00F830E5">
      <w:pPr>
        <w:pStyle w:val="Style3"/>
        <w:spacing w:before="0" w:after="0" w:line="288" w:lineRule="auto"/>
        <w:rPr>
          <w:rFonts w:ascii="Times New Roman" w:hAnsi="Times New Roman" w:cs="Times New Roman"/>
          <w:sz w:val="28"/>
          <w:szCs w:val="28"/>
          <w:lang w:val="vi-VN"/>
        </w:rPr>
      </w:pPr>
      <w:r w:rsidRPr="00F830E5">
        <w:rPr>
          <w:rFonts w:ascii="Times New Roman" w:hAnsi="Times New Roman" w:cs="Times New Roman"/>
          <w:sz w:val="28"/>
          <w:szCs w:val="28"/>
          <w:lang w:val="it-IT"/>
        </w:rPr>
        <w:lastRenderedPageBreak/>
        <w:t xml:space="preserve">- </w:t>
      </w:r>
      <w:r w:rsidRPr="00F830E5">
        <w:rPr>
          <w:rFonts w:ascii="Times New Roman" w:hAnsi="Times New Roman" w:cs="Times New Roman"/>
          <w:sz w:val="28"/>
          <w:szCs w:val="28"/>
        </w:rPr>
        <w:t xml:space="preserve">Ở cơ sở sữa chửa xe, các gara ô tô trên địa bàn </w:t>
      </w:r>
      <w:r w:rsidR="00FA1DB2" w:rsidRPr="00F830E5">
        <w:rPr>
          <w:rFonts w:ascii="Times New Roman" w:hAnsi="Times New Roman" w:cs="Times New Roman"/>
          <w:sz w:val="28"/>
          <w:szCs w:val="28"/>
        </w:rPr>
        <w:t>thị xã Ba Đồn</w:t>
      </w:r>
      <w:r w:rsidRPr="00F830E5">
        <w:rPr>
          <w:rFonts w:ascii="Times New Roman" w:hAnsi="Times New Roman" w:cs="Times New Roman"/>
          <w:sz w:val="28"/>
          <w:szCs w:val="28"/>
        </w:rPr>
        <w:t xml:space="preserve">: Chủ dự án giám sát Nhà thầu thi công làm việc với các cơ sở này để nhờ lưu giữ CTNH phát sinh, đồng thời tiến hành đăng ký chủ nguồn thải theo đúng quy định trong </w:t>
      </w:r>
      <w:r w:rsidR="002504C0" w:rsidRPr="00F830E5">
        <w:rPr>
          <w:rFonts w:ascii="Times New Roman" w:hAnsi="Times New Roman" w:cs="Times New Roman"/>
          <w:sz w:val="28"/>
          <w:szCs w:val="28"/>
        </w:rPr>
        <w:t>Thông tư số 02/2022/TT-BTNMT ngày 10/01/2022 của Bộ Tài nguyên và Môi trường quy định chi tiết thi hành một số điều của Luật Bảo vệ môi trường.</w:t>
      </w:r>
      <w:r w:rsidRPr="00F830E5">
        <w:rPr>
          <w:rFonts w:ascii="Times New Roman" w:hAnsi="Times New Roman" w:cs="Times New Roman"/>
          <w:sz w:val="28"/>
          <w:szCs w:val="28"/>
        </w:rPr>
        <w:t>.</w:t>
      </w:r>
    </w:p>
    <w:p w:rsidR="00610A64" w:rsidRPr="00F830E5" w:rsidRDefault="0023109E" w:rsidP="00F830E5">
      <w:pPr>
        <w:pStyle w:val="Heading3"/>
        <w:spacing w:before="0" w:beforeAutospacing="0" w:after="0" w:afterAutospacing="0" w:line="288" w:lineRule="auto"/>
        <w:rPr>
          <w:b w:val="0"/>
          <w:bCs w:val="0"/>
          <w:i/>
          <w:sz w:val="28"/>
          <w:szCs w:val="28"/>
          <w:lang w:val="vi-VN"/>
        </w:rPr>
      </w:pPr>
      <w:bookmarkStart w:id="567" w:name="_Toc320867802"/>
      <w:bookmarkStart w:id="568" w:name="_Toc321986821"/>
      <w:bookmarkStart w:id="569" w:name="_Toc321987154"/>
      <w:bookmarkStart w:id="570" w:name="_Toc321987320"/>
      <w:bookmarkStart w:id="571" w:name="_Toc321987487"/>
      <w:bookmarkStart w:id="572" w:name="_Toc321987654"/>
      <w:bookmarkStart w:id="573" w:name="_Toc322526225"/>
      <w:bookmarkStart w:id="574" w:name="_Toc324322851"/>
      <w:bookmarkStart w:id="575" w:name="_Toc326742422"/>
      <w:bookmarkStart w:id="576" w:name="_Toc326917013"/>
      <w:bookmarkStart w:id="577" w:name="_Toc327271801"/>
      <w:bookmarkStart w:id="578" w:name="_Toc329028908"/>
      <w:bookmarkStart w:id="579" w:name="_Toc333306277"/>
      <w:bookmarkStart w:id="580" w:name="_Toc333926554"/>
      <w:bookmarkStart w:id="581" w:name="_Toc346631056"/>
      <w:bookmarkStart w:id="582" w:name="_Toc351058703"/>
      <w:bookmarkStart w:id="583" w:name="_Toc397777995"/>
      <w:bookmarkStart w:id="584" w:name="_Toc398248078"/>
      <w:bookmarkStart w:id="585" w:name="_Toc398626017"/>
      <w:bookmarkStart w:id="586" w:name="_Toc398943646"/>
      <w:bookmarkStart w:id="587" w:name="_Toc398944105"/>
      <w:bookmarkStart w:id="588" w:name="_Toc398944326"/>
      <w:bookmarkStart w:id="589" w:name="_Toc399315954"/>
      <w:bookmarkStart w:id="590" w:name="_Toc452990190"/>
      <w:r w:rsidRPr="00F830E5">
        <w:rPr>
          <w:b w:val="0"/>
          <w:bCs w:val="0"/>
          <w:i/>
          <w:sz w:val="28"/>
          <w:szCs w:val="28"/>
          <w:lang w:val="vi-VN"/>
        </w:rPr>
        <w:t>3</w:t>
      </w:r>
      <w:r w:rsidR="00610A64" w:rsidRPr="00F830E5">
        <w:rPr>
          <w:b w:val="0"/>
          <w:bCs w:val="0"/>
          <w:i/>
          <w:sz w:val="28"/>
          <w:szCs w:val="28"/>
          <w:lang w:val="vi-VN"/>
        </w:rPr>
        <w:t>.</w:t>
      </w:r>
      <w:r w:rsidRPr="00F830E5">
        <w:rPr>
          <w:b w:val="0"/>
          <w:bCs w:val="0"/>
          <w:i/>
          <w:sz w:val="28"/>
          <w:szCs w:val="28"/>
          <w:lang w:val="vi-VN"/>
        </w:rPr>
        <w:t>1</w:t>
      </w:r>
      <w:r w:rsidR="00610A64" w:rsidRPr="00F830E5">
        <w:rPr>
          <w:b w:val="0"/>
          <w:bCs w:val="0"/>
          <w:i/>
          <w:sz w:val="28"/>
          <w:szCs w:val="28"/>
          <w:lang w:val="vi-VN"/>
        </w:rPr>
        <w:t>.2. Biện pháp giảm thiểu nguồn tác động không liên quan đến chất thải</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rsidR="00610A64" w:rsidRPr="00F830E5" w:rsidRDefault="0023109E" w:rsidP="00F830E5">
      <w:pPr>
        <w:pStyle w:val="Heading3"/>
        <w:spacing w:before="0" w:beforeAutospacing="0" w:after="0" w:afterAutospacing="0" w:line="288" w:lineRule="auto"/>
        <w:rPr>
          <w:b w:val="0"/>
          <w:i/>
          <w:sz w:val="28"/>
          <w:szCs w:val="28"/>
          <w:lang w:val="vi-VN"/>
        </w:rPr>
      </w:pPr>
      <w:bookmarkStart w:id="591" w:name="_Toc320867803"/>
      <w:bookmarkStart w:id="592" w:name="_Toc321986822"/>
      <w:bookmarkStart w:id="593" w:name="_Toc321987155"/>
      <w:bookmarkStart w:id="594" w:name="_Toc321987321"/>
      <w:bookmarkStart w:id="595" w:name="_Toc321987488"/>
      <w:bookmarkStart w:id="596" w:name="_Toc321987655"/>
      <w:bookmarkStart w:id="597" w:name="_Toc322526226"/>
      <w:bookmarkStart w:id="598" w:name="_Toc324322852"/>
      <w:bookmarkStart w:id="599" w:name="_Toc326742423"/>
      <w:bookmarkStart w:id="600" w:name="_Toc326917014"/>
      <w:bookmarkStart w:id="601" w:name="_Toc327271802"/>
      <w:bookmarkStart w:id="602" w:name="_Toc329028909"/>
      <w:bookmarkStart w:id="603" w:name="_Toc333306278"/>
      <w:bookmarkStart w:id="604" w:name="_Toc333926555"/>
      <w:bookmarkStart w:id="605" w:name="_Toc346631057"/>
      <w:bookmarkStart w:id="606" w:name="_Toc351058704"/>
      <w:bookmarkStart w:id="607" w:name="_Toc397777996"/>
      <w:bookmarkStart w:id="608" w:name="_Toc398248079"/>
      <w:bookmarkStart w:id="609" w:name="_Toc398626018"/>
      <w:bookmarkStart w:id="610" w:name="_Toc398943647"/>
      <w:bookmarkStart w:id="611" w:name="_Toc398944106"/>
      <w:bookmarkStart w:id="612" w:name="_Toc398944327"/>
      <w:bookmarkStart w:id="613" w:name="_Toc399315955"/>
      <w:bookmarkStart w:id="614" w:name="_Toc452990191"/>
      <w:r w:rsidRPr="00F830E5">
        <w:rPr>
          <w:b w:val="0"/>
          <w:i/>
          <w:sz w:val="28"/>
          <w:szCs w:val="28"/>
          <w:lang w:val="vi-VN"/>
        </w:rPr>
        <w:t>3</w:t>
      </w:r>
      <w:r w:rsidR="00610A64" w:rsidRPr="00F830E5">
        <w:rPr>
          <w:b w:val="0"/>
          <w:i/>
          <w:sz w:val="28"/>
          <w:szCs w:val="28"/>
          <w:lang w:val="vi-VN"/>
        </w:rPr>
        <w:t>.</w:t>
      </w:r>
      <w:r w:rsidRPr="00F830E5">
        <w:rPr>
          <w:b w:val="0"/>
          <w:i/>
          <w:sz w:val="28"/>
          <w:szCs w:val="28"/>
          <w:lang w:val="vi-VN"/>
        </w:rPr>
        <w:t>1</w:t>
      </w:r>
      <w:r w:rsidR="00610A64" w:rsidRPr="00F830E5">
        <w:rPr>
          <w:b w:val="0"/>
          <w:i/>
          <w:sz w:val="28"/>
          <w:szCs w:val="28"/>
          <w:lang w:val="vi-VN"/>
        </w:rPr>
        <w:t>.2.1. Giảm thiểu tiếng ồn, độ rung</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Đảm bảo các phương tiện vận chuyển được đăng kiểm đúng định kỳ;</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Chú trọng chế độ bảo dưỡng thiết bị nhằm hạn chế khả năng gây ồn, rung do thiết bị thi công tạo ra;</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Bố trí lịch thi công hợp lý, hạn chế các hoạt động vận chuyển nguyên vật liệu, không được sử dụng còi hơi khi đi qua khu dân cư vào các giờ yên tĩnh (khoảng từ 21h đến 6h sáng hôm sau);</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Trang bị nút tai chống ồn và có chế độ làm việc, nghĩ ngơi hợp lý cho những công nhân làm</w:t>
      </w:r>
      <w:r w:rsidR="0023109E" w:rsidRPr="00F830E5">
        <w:rPr>
          <w:rFonts w:ascii="Times New Roman" w:hAnsi="Times New Roman"/>
          <w:lang w:val="vi-VN"/>
        </w:rPr>
        <w:t xml:space="preserve"> việc tại khu vực có độ ồn cao</w:t>
      </w:r>
      <w:r w:rsidRPr="00F830E5">
        <w:rPr>
          <w:rFonts w:ascii="Times New Roman" w:hAnsi="Times New Roman"/>
          <w:lang w:val="pt-BR"/>
        </w:rPr>
        <w:t>.</w:t>
      </w:r>
    </w:p>
    <w:p w:rsidR="00610A64" w:rsidRPr="00F830E5" w:rsidRDefault="0023109E" w:rsidP="00F830E5">
      <w:pPr>
        <w:pStyle w:val="Heading3"/>
        <w:spacing w:before="0" w:beforeAutospacing="0" w:after="0" w:afterAutospacing="0" w:line="288" w:lineRule="auto"/>
        <w:rPr>
          <w:b w:val="0"/>
          <w:i/>
          <w:sz w:val="28"/>
          <w:szCs w:val="28"/>
          <w:lang w:val="vi-VN"/>
        </w:rPr>
      </w:pPr>
      <w:bookmarkStart w:id="615" w:name="_Toc452990192"/>
      <w:r w:rsidRPr="00F830E5">
        <w:rPr>
          <w:b w:val="0"/>
          <w:i/>
          <w:sz w:val="28"/>
          <w:szCs w:val="28"/>
          <w:lang w:val="vi-VN"/>
        </w:rPr>
        <w:t>3</w:t>
      </w:r>
      <w:r w:rsidR="00610A64" w:rsidRPr="00F830E5">
        <w:rPr>
          <w:b w:val="0"/>
          <w:i/>
          <w:sz w:val="28"/>
          <w:szCs w:val="28"/>
          <w:lang w:val="vi-VN"/>
        </w:rPr>
        <w:t>.</w:t>
      </w:r>
      <w:r w:rsidRPr="00F830E5">
        <w:rPr>
          <w:b w:val="0"/>
          <w:i/>
          <w:sz w:val="28"/>
          <w:szCs w:val="28"/>
          <w:lang w:val="vi-VN"/>
        </w:rPr>
        <w:t>1</w:t>
      </w:r>
      <w:r w:rsidR="00610A64" w:rsidRPr="00F830E5">
        <w:rPr>
          <w:b w:val="0"/>
          <w:i/>
          <w:sz w:val="28"/>
          <w:szCs w:val="28"/>
          <w:lang w:val="vi-VN"/>
        </w:rPr>
        <w:t>.2.2. Giảm thiểu tác động đến hoạt động giao thông</w:t>
      </w:r>
      <w:bookmarkEnd w:id="615"/>
    </w:p>
    <w:p w:rsidR="00610A64" w:rsidRPr="00F830E5" w:rsidRDefault="00610A64" w:rsidP="00F830E5">
      <w:pPr>
        <w:tabs>
          <w:tab w:val="num" w:pos="0"/>
          <w:tab w:val="left" w:pos="630"/>
        </w:tabs>
        <w:spacing w:line="288" w:lineRule="auto"/>
        <w:jc w:val="both"/>
        <w:rPr>
          <w:rFonts w:ascii="Times New Roman" w:hAnsi="Times New Roman"/>
          <w:lang w:val="pt-BR"/>
        </w:rPr>
      </w:pPr>
      <w:r w:rsidRPr="00F830E5">
        <w:rPr>
          <w:rFonts w:ascii="Times New Roman" w:hAnsi="Times New Roman"/>
          <w:lang w:val="pt-BR"/>
        </w:rPr>
        <w:tab/>
        <w:t>- Bố trí lịch vận chuyển hợp lý để tránh tập trung quá đông phương tiện vận chuyển vào một thời điểm và tránh vận chuyển qua khu dân cư vào giờ cao điểm (khoảng từ 7 - 8h và 17 – 18h);</w:t>
      </w:r>
    </w:p>
    <w:p w:rsidR="00610A64" w:rsidRPr="00F830E5" w:rsidRDefault="00610A64" w:rsidP="00F830E5">
      <w:pPr>
        <w:tabs>
          <w:tab w:val="num" w:pos="0"/>
          <w:tab w:val="left" w:pos="630"/>
        </w:tabs>
        <w:spacing w:line="288" w:lineRule="auto"/>
        <w:jc w:val="both"/>
        <w:rPr>
          <w:rFonts w:ascii="Times New Roman" w:hAnsi="Times New Roman"/>
          <w:lang w:val="pt-BR"/>
        </w:rPr>
      </w:pPr>
      <w:r w:rsidRPr="00F830E5">
        <w:rPr>
          <w:rFonts w:ascii="Times New Roman" w:hAnsi="Times New Roman"/>
          <w:lang w:val="pt-BR"/>
        </w:rPr>
        <w:tab/>
        <w:t>- Thu dọn đất, đá hay các nguyên vật liệu rơi vãi từ hoạt động vận chuyển của Dự án để tránh gây ra các chướng ngại vật hay bụi ảnh hưởng đến hoạt động giao thông;</w:t>
      </w:r>
    </w:p>
    <w:p w:rsidR="00610A64" w:rsidRPr="00F830E5" w:rsidRDefault="00610A64" w:rsidP="00F830E5">
      <w:pPr>
        <w:tabs>
          <w:tab w:val="num" w:pos="0"/>
          <w:tab w:val="left" w:pos="630"/>
        </w:tabs>
        <w:spacing w:line="288" w:lineRule="auto"/>
        <w:jc w:val="both"/>
        <w:rPr>
          <w:rFonts w:ascii="Times New Roman" w:hAnsi="Times New Roman"/>
          <w:lang w:val="pt-BR"/>
        </w:rPr>
      </w:pPr>
      <w:r w:rsidRPr="00F830E5">
        <w:rPr>
          <w:rFonts w:ascii="Times New Roman" w:hAnsi="Times New Roman"/>
          <w:lang w:val="pt-BR"/>
        </w:rPr>
        <w:tab/>
        <w:t>- Giáo dục lái xe chấp hành quy định an toàn giao thông trong quá trình vận chuyển, không uống rượu, chạy quá tốc độ, chở quá trọng tải, lấn đường,...</w:t>
      </w:r>
    </w:p>
    <w:p w:rsidR="00610A64" w:rsidRPr="00F830E5" w:rsidRDefault="0023109E" w:rsidP="00F830E5">
      <w:pPr>
        <w:pStyle w:val="Heading3"/>
        <w:spacing w:before="0" w:beforeAutospacing="0" w:after="0" w:afterAutospacing="0" w:line="288" w:lineRule="auto"/>
        <w:rPr>
          <w:b w:val="0"/>
          <w:i/>
          <w:sz w:val="28"/>
          <w:szCs w:val="28"/>
          <w:lang w:val="pt-BR"/>
        </w:rPr>
      </w:pPr>
      <w:bookmarkStart w:id="616" w:name="_Toc397777997"/>
      <w:bookmarkStart w:id="617" w:name="_Toc398248080"/>
      <w:bookmarkStart w:id="618" w:name="_Toc398626019"/>
      <w:bookmarkStart w:id="619" w:name="_Toc398943648"/>
      <w:bookmarkStart w:id="620" w:name="_Toc398944107"/>
      <w:bookmarkStart w:id="621" w:name="_Toc398944328"/>
      <w:bookmarkStart w:id="622" w:name="_Toc399315956"/>
      <w:bookmarkStart w:id="623" w:name="_Toc452990194"/>
      <w:r w:rsidRPr="00F830E5">
        <w:rPr>
          <w:b w:val="0"/>
          <w:i/>
          <w:sz w:val="28"/>
          <w:szCs w:val="28"/>
          <w:lang w:val="pt-BR"/>
        </w:rPr>
        <w:t>3</w:t>
      </w:r>
      <w:r w:rsidR="00610A64" w:rsidRPr="00F830E5">
        <w:rPr>
          <w:b w:val="0"/>
          <w:i/>
          <w:sz w:val="28"/>
          <w:szCs w:val="28"/>
          <w:lang w:val="vi-VN"/>
        </w:rPr>
        <w:t>.</w:t>
      </w:r>
      <w:r w:rsidRPr="00F830E5">
        <w:rPr>
          <w:b w:val="0"/>
          <w:i/>
          <w:sz w:val="28"/>
          <w:szCs w:val="28"/>
          <w:lang w:val="pt-BR"/>
        </w:rPr>
        <w:t>1</w:t>
      </w:r>
      <w:r w:rsidR="00610A64" w:rsidRPr="00F830E5">
        <w:rPr>
          <w:b w:val="0"/>
          <w:i/>
          <w:sz w:val="28"/>
          <w:szCs w:val="28"/>
          <w:lang w:val="vi-VN"/>
        </w:rPr>
        <w:t>.2.</w:t>
      </w:r>
      <w:bookmarkEnd w:id="616"/>
      <w:bookmarkEnd w:id="617"/>
      <w:bookmarkEnd w:id="618"/>
      <w:bookmarkEnd w:id="619"/>
      <w:bookmarkEnd w:id="620"/>
      <w:bookmarkEnd w:id="621"/>
      <w:bookmarkEnd w:id="622"/>
      <w:r w:rsidRPr="00F830E5">
        <w:rPr>
          <w:b w:val="0"/>
          <w:i/>
          <w:sz w:val="28"/>
          <w:szCs w:val="28"/>
          <w:lang w:val="pt-BR"/>
        </w:rPr>
        <w:t>3</w:t>
      </w:r>
      <w:r w:rsidR="00610A64" w:rsidRPr="00F830E5">
        <w:rPr>
          <w:b w:val="0"/>
          <w:i/>
          <w:sz w:val="28"/>
          <w:szCs w:val="28"/>
          <w:lang w:val="vi-VN"/>
        </w:rPr>
        <w:t>. Hạn chế các tác động tiêu cực về mặt xã hội</w:t>
      </w:r>
      <w:bookmarkEnd w:id="623"/>
    </w:p>
    <w:p w:rsidR="00610A64" w:rsidRPr="00F830E5" w:rsidRDefault="00610A64" w:rsidP="00F830E5">
      <w:pPr>
        <w:spacing w:line="288" w:lineRule="auto"/>
        <w:ind w:firstLine="567"/>
        <w:jc w:val="both"/>
        <w:rPr>
          <w:rFonts w:ascii="Times New Roman" w:hAnsi="Times New Roman"/>
          <w:lang w:val="pt-BR"/>
        </w:rPr>
      </w:pPr>
      <w:bookmarkStart w:id="624" w:name="_Toc425315765"/>
      <w:r w:rsidRPr="00F830E5">
        <w:rPr>
          <w:rFonts w:ascii="Times New Roman" w:hAnsi="Times New Roman"/>
          <w:lang w:val="vi-VN"/>
        </w:rPr>
        <w:t xml:space="preserve">- Tổ chức các cuộc họp phổ biến, tham vấn ý kiến cộng đồng về </w:t>
      </w:r>
      <w:r w:rsidRPr="00F830E5">
        <w:rPr>
          <w:rFonts w:ascii="Times New Roman" w:hAnsi="Times New Roman"/>
          <w:lang w:val="pt-BR"/>
        </w:rPr>
        <w:t>D</w:t>
      </w:r>
      <w:r w:rsidRPr="00F830E5">
        <w:rPr>
          <w:rFonts w:ascii="Times New Roman" w:hAnsi="Times New Roman"/>
          <w:lang w:val="vi-VN"/>
        </w:rPr>
        <w:t xml:space="preserve">ự án, nhằm nâng cao sự hiểu biết của người dân về </w:t>
      </w:r>
      <w:r w:rsidRPr="00F830E5">
        <w:rPr>
          <w:rFonts w:ascii="Times New Roman" w:hAnsi="Times New Roman"/>
          <w:lang w:val="pt-BR"/>
        </w:rPr>
        <w:t>D</w:t>
      </w:r>
      <w:r w:rsidRPr="00F830E5">
        <w:rPr>
          <w:rFonts w:ascii="Times New Roman" w:hAnsi="Times New Roman"/>
          <w:lang w:val="vi-VN"/>
        </w:rPr>
        <w:t xml:space="preserve">ự án, sự cần thiết và lợi ích của </w:t>
      </w:r>
      <w:r w:rsidRPr="00F830E5">
        <w:rPr>
          <w:rFonts w:ascii="Times New Roman" w:hAnsi="Times New Roman"/>
          <w:lang w:val="pt-BR"/>
        </w:rPr>
        <w:t>D</w:t>
      </w:r>
      <w:r w:rsidRPr="00F830E5">
        <w:rPr>
          <w:rFonts w:ascii="Times New Roman" w:hAnsi="Times New Roman"/>
          <w:lang w:val="vi-VN"/>
        </w:rPr>
        <w:t>ự án,...</w:t>
      </w:r>
      <w:r w:rsidRPr="00F830E5">
        <w:rPr>
          <w:rFonts w:ascii="Times New Roman" w:hAnsi="Times New Roman"/>
          <w:lang w:val="pt-BR"/>
        </w:rPr>
        <w:t xml:space="preserve">; </w:t>
      </w:r>
    </w:p>
    <w:p w:rsidR="00610A64" w:rsidRPr="00F830E5" w:rsidRDefault="00610A64" w:rsidP="00F830E5">
      <w:pPr>
        <w:spacing w:line="288" w:lineRule="auto"/>
        <w:ind w:firstLine="567"/>
        <w:jc w:val="both"/>
        <w:rPr>
          <w:rFonts w:ascii="Times New Roman" w:hAnsi="Times New Roman"/>
          <w:lang w:val="pt-BR"/>
        </w:rPr>
      </w:pPr>
      <w:r w:rsidRPr="00F830E5">
        <w:rPr>
          <w:rFonts w:ascii="Times New Roman" w:hAnsi="Times New Roman"/>
          <w:lang w:val="pt-BR"/>
        </w:rPr>
        <w:t xml:space="preserve">- Niêm yết công khai Báo cáo đánh giá tác động đã được phê duyệt của Dự án ở trụ sở UBND </w:t>
      </w:r>
      <w:r w:rsidR="00FA1DB2" w:rsidRPr="00F830E5">
        <w:rPr>
          <w:rFonts w:ascii="Times New Roman" w:hAnsi="Times New Roman"/>
          <w:lang w:val="pt-BR"/>
        </w:rPr>
        <w:t xml:space="preserve">xã Quảng Minh </w:t>
      </w:r>
      <w:r w:rsidRPr="00F830E5">
        <w:rPr>
          <w:rFonts w:ascii="Times New Roman" w:hAnsi="Times New Roman"/>
          <w:lang w:val="pt-BR"/>
        </w:rPr>
        <w:t>để người dân được biết và tham gia giám sát hoạt động của Dự án;</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F830E5">
        <w:rPr>
          <w:rFonts w:ascii="Times New Roman" w:hAnsi="Times New Roman"/>
          <w:lang w:val="pt-BR"/>
        </w:rPr>
        <w:t>D</w:t>
      </w:r>
      <w:r w:rsidRPr="00F830E5">
        <w:rPr>
          <w:rFonts w:ascii="Times New Roman" w:hAnsi="Times New Roman"/>
          <w:lang w:val="vi-VN"/>
        </w:rPr>
        <w:t>ự án;</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lang w:val="vi-VN"/>
        </w:rPr>
        <w:t>- Chấp hành đúng các luật và quy định của Nhà nước trong việc thuê nhân công lao động nghiệp vụ và lao động phổ thông;</w:t>
      </w:r>
    </w:p>
    <w:p w:rsidR="00610A64" w:rsidRPr="00F830E5" w:rsidRDefault="00610A64" w:rsidP="00F830E5">
      <w:pPr>
        <w:spacing w:line="288" w:lineRule="auto"/>
        <w:ind w:firstLine="567"/>
        <w:jc w:val="both"/>
        <w:rPr>
          <w:rFonts w:ascii="Times New Roman" w:hAnsi="Times New Roman"/>
          <w:lang w:val="vi-VN"/>
        </w:rPr>
      </w:pPr>
      <w:r w:rsidRPr="00F830E5">
        <w:rPr>
          <w:rFonts w:ascii="Times New Roman" w:hAnsi="Times New Roman"/>
          <w:b/>
          <w:bCs/>
          <w:lang w:val="vi-VN"/>
        </w:rPr>
        <w:t xml:space="preserve">- </w:t>
      </w:r>
      <w:r w:rsidRPr="00F830E5">
        <w:rPr>
          <w:rFonts w:ascii="Times New Roman" w:hAnsi="Times New Roman"/>
          <w:lang w:val="vi-VN"/>
        </w:rPr>
        <w:t xml:space="preserve">Trong quá trình hoạt động vận chuyển nguyên vật liệu phục vụ cho việc thi công xây dựng Dự án, nếu đoạn đường nào bị hư hỏng, đất đá rơi vãi do Dự án gây </w:t>
      </w:r>
      <w:r w:rsidRPr="00F830E5">
        <w:rPr>
          <w:rFonts w:ascii="Times New Roman" w:hAnsi="Times New Roman"/>
          <w:lang w:val="vi-VN"/>
        </w:rPr>
        <w:lastRenderedPageBreak/>
        <w:t>nên thì chủ Dự án sẽ tiến hành khắc phục đảm bảo không cản trởhoạt động giao thông;</w:t>
      </w:r>
    </w:p>
    <w:p w:rsidR="00610A64" w:rsidRPr="00F830E5" w:rsidRDefault="00610A64" w:rsidP="00F830E5">
      <w:pPr>
        <w:spacing w:line="288" w:lineRule="auto"/>
        <w:ind w:firstLine="567"/>
        <w:jc w:val="both"/>
        <w:rPr>
          <w:rFonts w:ascii="Times New Roman" w:hAnsi="Times New Roman"/>
        </w:rPr>
      </w:pPr>
      <w:r w:rsidRPr="00F830E5">
        <w:rPr>
          <w:rFonts w:ascii="Times New Roman" w:hAnsi="Times New Roman"/>
        </w:rPr>
        <w:t xml:space="preserve">- Chủ dự </w:t>
      </w:r>
      <w:proofErr w:type="gramStart"/>
      <w:r w:rsidRPr="00F830E5">
        <w:rPr>
          <w:rFonts w:ascii="Times New Roman" w:hAnsi="Times New Roman"/>
        </w:rPr>
        <w:t>án</w:t>
      </w:r>
      <w:proofErr w:type="gramEnd"/>
      <w:r w:rsidRPr="00F830E5">
        <w:rPr>
          <w:rFonts w:ascii="Times New Roman" w:hAnsi="Times New Roman"/>
        </w:rPr>
        <w:t xml:space="preserve"> phối hợp với nhà thầu thi công thực hiện tốt việc đảm bảo an toàn giao thông, hạn chế tiếng ồn và bụi phát sinh trên tuyến đường vận chuyển;</w:t>
      </w:r>
    </w:p>
    <w:p w:rsidR="00610A64" w:rsidRPr="00F830E5" w:rsidRDefault="00610A64" w:rsidP="00F830E5">
      <w:pPr>
        <w:tabs>
          <w:tab w:val="num" w:pos="0"/>
          <w:tab w:val="left" w:pos="630"/>
        </w:tabs>
        <w:spacing w:line="288" w:lineRule="auto"/>
        <w:jc w:val="both"/>
        <w:rPr>
          <w:rFonts w:ascii="Times New Roman" w:hAnsi="Times New Roman"/>
        </w:rPr>
      </w:pPr>
      <w:r w:rsidRPr="00F830E5">
        <w:rPr>
          <w:rFonts w:ascii="Times New Roman" w:hAnsi="Times New Roman"/>
        </w:rPr>
        <w:tab/>
      </w:r>
      <w:bookmarkEnd w:id="624"/>
      <w:r w:rsidRPr="00F830E5">
        <w:rPr>
          <w:rFonts w:ascii="Times New Roman" w:hAnsi="Times New Roman"/>
          <w:lang w:val="vi-VN"/>
        </w:rPr>
        <w:t>- Chủ đầu tư sẽ yêu cầu đơn vị thi công tăng cường tuyên truyền, giáo dục ý thức, tinh thần kỷ luật, tinh thần đấu tranh chống các tệ nạn xã hội cho công nhân; phối hợp với chính quyền địa phương, công an để hạn chế, ngăn chặn các tệ nạn xã hội, đồng thời tiến hành đăng ký tạm trú, tạm vắng với chính quyền địa phương cho công nhân từ địa phương khác đến ăn ở tập trung tại lán trại để dễ quản lý;</w:t>
      </w:r>
    </w:p>
    <w:p w:rsidR="00847CF0" w:rsidRPr="00F830E5" w:rsidRDefault="00610A64" w:rsidP="00F830E5">
      <w:pPr>
        <w:spacing w:line="288" w:lineRule="auto"/>
        <w:ind w:firstLine="567"/>
        <w:jc w:val="both"/>
        <w:rPr>
          <w:rFonts w:ascii="Times New Roman" w:hAnsi="Times New Roman"/>
        </w:rPr>
      </w:pPr>
      <w:r w:rsidRPr="00F830E5">
        <w:rPr>
          <w:rFonts w:ascii="Times New Roman" w:hAnsi="Times New Roman"/>
          <w:lang w:val="vi-VN"/>
        </w:rPr>
        <w:t>- Thực hiện tốt các biện pháp giảm thiểu tác động như đã trình bày để bảo vệ các khu vực sản xuất</w:t>
      </w:r>
      <w:r w:rsidRPr="00F830E5">
        <w:rPr>
          <w:rFonts w:ascii="Times New Roman" w:hAnsi="Times New Roman"/>
        </w:rPr>
        <w:t>, hoạt động kinh doanh của người dân</w:t>
      </w:r>
      <w:r w:rsidRPr="00F830E5">
        <w:rPr>
          <w:rFonts w:ascii="Times New Roman" w:hAnsi="Times New Roman"/>
          <w:lang w:val="vi-VN"/>
        </w:rPr>
        <w:t>.</w:t>
      </w:r>
    </w:p>
    <w:p w:rsidR="0023109E" w:rsidRPr="00F830E5" w:rsidRDefault="0023109E" w:rsidP="00F830E5">
      <w:pPr>
        <w:pStyle w:val="Heading1"/>
        <w:spacing w:before="0" w:beforeAutospacing="0" w:after="0" w:afterAutospacing="0" w:line="288" w:lineRule="auto"/>
        <w:jc w:val="both"/>
        <w:rPr>
          <w:sz w:val="28"/>
          <w:szCs w:val="28"/>
          <w:lang w:val="pt-BR"/>
        </w:rPr>
      </w:pPr>
      <w:bookmarkStart w:id="625" w:name="_Toc280181977"/>
      <w:bookmarkStart w:id="626" w:name="_Toc294727463"/>
      <w:bookmarkStart w:id="627" w:name="_Toc298163369"/>
      <w:bookmarkStart w:id="628" w:name="_Toc320867805"/>
      <w:bookmarkStart w:id="629" w:name="_Toc321986824"/>
      <w:bookmarkStart w:id="630" w:name="_Toc321987157"/>
      <w:bookmarkStart w:id="631" w:name="_Toc321987323"/>
      <w:bookmarkStart w:id="632" w:name="_Toc321987490"/>
      <w:bookmarkStart w:id="633" w:name="_Toc321987657"/>
      <w:bookmarkStart w:id="634" w:name="_Toc322526228"/>
      <w:bookmarkStart w:id="635" w:name="_Toc324322854"/>
      <w:bookmarkStart w:id="636" w:name="_Toc326742425"/>
      <w:bookmarkStart w:id="637" w:name="_Toc326917016"/>
      <w:bookmarkStart w:id="638" w:name="_Toc327271804"/>
      <w:bookmarkStart w:id="639" w:name="_Toc329028911"/>
      <w:bookmarkStart w:id="640" w:name="_Toc333306280"/>
      <w:bookmarkStart w:id="641" w:name="_Toc333926557"/>
      <w:bookmarkStart w:id="642" w:name="_Toc346631059"/>
      <w:bookmarkStart w:id="643" w:name="_Toc351058707"/>
      <w:bookmarkStart w:id="644" w:name="_Toc397778009"/>
      <w:bookmarkStart w:id="645" w:name="_Toc398248092"/>
      <w:bookmarkStart w:id="646" w:name="_Toc398626031"/>
      <w:bookmarkStart w:id="647" w:name="_Toc398943668"/>
      <w:bookmarkStart w:id="648" w:name="_Toc398944127"/>
      <w:bookmarkStart w:id="649" w:name="_Toc398944348"/>
      <w:bookmarkStart w:id="650" w:name="_Toc399315976"/>
      <w:bookmarkStart w:id="651" w:name="_Toc452990195"/>
      <w:r w:rsidRPr="00F830E5">
        <w:rPr>
          <w:bCs w:val="0"/>
          <w:sz w:val="28"/>
          <w:szCs w:val="28"/>
        </w:rPr>
        <w:t>3</w:t>
      </w:r>
      <w:r w:rsidRPr="00F830E5">
        <w:rPr>
          <w:bCs w:val="0"/>
          <w:sz w:val="28"/>
          <w:szCs w:val="28"/>
          <w:lang w:val="vi-VN"/>
        </w:rPr>
        <w:t>.</w:t>
      </w:r>
      <w:r w:rsidRPr="00F830E5">
        <w:rPr>
          <w:bCs w:val="0"/>
          <w:sz w:val="28"/>
          <w:szCs w:val="28"/>
        </w:rPr>
        <w:t>2</w:t>
      </w:r>
      <w:r w:rsidRPr="00F830E5">
        <w:rPr>
          <w:bCs w:val="0"/>
          <w:sz w:val="28"/>
          <w:szCs w:val="28"/>
          <w:lang w:val="vi-VN"/>
        </w:rPr>
        <w:t xml:space="preserve">. Các biện pháp giảm thiểu tác động tiêu cực </w:t>
      </w:r>
      <w:bookmarkStart w:id="652" w:name="0.1__Toc240960331"/>
      <w:bookmarkStart w:id="653" w:name="_Toc367260863"/>
      <w:bookmarkStart w:id="654" w:name="_Toc320867806"/>
      <w:bookmarkStart w:id="655" w:name="_Toc321986825"/>
      <w:bookmarkStart w:id="656" w:name="_Toc321987158"/>
      <w:bookmarkStart w:id="657" w:name="_Toc321987324"/>
      <w:bookmarkStart w:id="658" w:name="_Toc321987491"/>
      <w:bookmarkStart w:id="659" w:name="_Toc321987658"/>
      <w:bookmarkStart w:id="660" w:name="_Toc322526229"/>
      <w:bookmarkStart w:id="661" w:name="_Toc324322855"/>
      <w:bookmarkStart w:id="662" w:name="_Toc326742426"/>
      <w:bookmarkStart w:id="663" w:name="_Toc326917017"/>
      <w:bookmarkStart w:id="664" w:name="_Toc327271805"/>
      <w:bookmarkStart w:id="665" w:name="_Toc329028912"/>
      <w:bookmarkStart w:id="666" w:name="_Toc333306281"/>
      <w:bookmarkStart w:id="667" w:name="_Toc333926558"/>
      <w:bookmarkStart w:id="668" w:name="_Toc346631060"/>
      <w:bookmarkStart w:id="669" w:name="_Toc351058708"/>
      <w:bookmarkStart w:id="670" w:name="_Toc280181978"/>
      <w:bookmarkStart w:id="671" w:name="_Toc294727464"/>
      <w:bookmarkStart w:id="672" w:name="_Toc298163370"/>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2"/>
      <w:r w:rsidRPr="00F830E5">
        <w:rPr>
          <w:bCs w:val="0"/>
          <w:sz w:val="28"/>
          <w:szCs w:val="28"/>
          <w:lang w:val="pt-BR"/>
        </w:rPr>
        <w:t>trong giai đoạn hoạt động</w:t>
      </w:r>
      <w:bookmarkEnd w:id="651"/>
    </w:p>
    <w:bookmarkEnd w:id="653"/>
    <w:p w:rsidR="00496764" w:rsidRPr="00F830E5" w:rsidRDefault="0023109E" w:rsidP="00F830E5">
      <w:pPr>
        <w:pStyle w:val="I"/>
        <w:spacing w:before="0" w:line="288" w:lineRule="auto"/>
        <w:rPr>
          <w:rStyle w:val="Tiu3"/>
          <w:b/>
          <w:bCs w:val="0"/>
        </w:rPr>
      </w:pPr>
      <w:r w:rsidRPr="00F830E5">
        <w:rPr>
          <w:lang w:val="pt-BR"/>
        </w:rPr>
        <w:tab/>
      </w:r>
      <w:bookmarkStart w:id="673" w:name="_Toc106887252"/>
      <w:bookmarkStart w:id="674" w:name="_Toc106887675"/>
      <w:bookmarkStart w:id="675" w:name="_Toc111845479"/>
      <w:bookmarkStart w:id="676" w:name="_Toc320867819"/>
      <w:bookmarkStart w:id="677" w:name="_Toc321986840"/>
      <w:bookmarkStart w:id="678" w:name="_Toc321987173"/>
      <w:bookmarkStart w:id="679" w:name="_Toc321987339"/>
      <w:bookmarkStart w:id="680" w:name="_Toc321987506"/>
      <w:bookmarkStart w:id="681" w:name="_Toc321987673"/>
      <w:bookmarkStart w:id="682" w:name="_Toc322526240"/>
      <w:bookmarkStart w:id="683" w:name="_Toc324322866"/>
      <w:bookmarkStart w:id="684" w:name="_Toc326742437"/>
      <w:bookmarkStart w:id="685" w:name="_Toc326917028"/>
      <w:bookmarkStart w:id="686" w:name="_Toc327271815"/>
      <w:bookmarkStart w:id="687" w:name="_Toc329028928"/>
      <w:bookmarkStart w:id="688" w:name="_Toc333306298"/>
      <w:bookmarkStart w:id="689" w:name="_Toc333926575"/>
      <w:bookmarkStart w:id="690" w:name="_Toc346631078"/>
      <w:bookmarkStart w:id="691" w:name="_Toc351058719"/>
      <w:bookmarkStart w:id="692" w:name="_Toc397778014"/>
      <w:bookmarkStart w:id="693" w:name="_Toc398248097"/>
      <w:bookmarkStart w:id="694" w:name="_Toc398626036"/>
      <w:bookmarkStart w:id="695" w:name="_Toc398943673"/>
      <w:bookmarkStart w:id="696" w:name="_Toc398944132"/>
      <w:bookmarkStart w:id="697" w:name="_Toc398944353"/>
      <w:bookmarkStart w:id="698" w:name="_Toc399315981"/>
      <w:bookmarkStart w:id="699" w:name="_Toc452990206"/>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sidR="00496764" w:rsidRPr="00F830E5">
        <w:rPr>
          <w:rStyle w:val="Tiu3"/>
        </w:rPr>
        <w:t>A. Tác động đến môi trường không khí, tiếng ồn</w:t>
      </w:r>
      <w:bookmarkEnd w:id="673"/>
      <w:bookmarkEnd w:id="674"/>
      <w:bookmarkEnd w:id="675"/>
    </w:p>
    <w:p w:rsidR="00496764" w:rsidRPr="00F830E5" w:rsidRDefault="00496764" w:rsidP="00F830E5">
      <w:pPr>
        <w:pStyle w:val="baocao2"/>
        <w:spacing w:before="0" w:line="288" w:lineRule="auto"/>
      </w:pPr>
      <w:bookmarkStart w:id="700" w:name="_Toc106887253"/>
      <w:bookmarkStart w:id="701" w:name="_Toc106887676"/>
      <w:r w:rsidRPr="00F830E5">
        <w:t xml:space="preserve">- Khu vực nhà dân cách tuyến đường khoảng </w:t>
      </w:r>
      <w:r w:rsidR="00FA1DB2" w:rsidRPr="00F830E5">
        <w:t>17</w:t>
      </w:r>
      <w:r w:rsidRPr="00F830E5">
        <w:t>0m nên tiếng ồn phát ra từ phương tiện tham gia giao thông sẽ không gây ảnh hưởng tới đời sống sinh hoạt của người dân.</w:t>
      </w:r>
      <w:bookmarkEnd w:id="700"/>
      <w:bookmarkEnd w:id="701"/>
    </w:p>
    <w:p w:rsidR="00496764" w:rsidRPr="00F830E5" w:rsidRDefault="00496764" w:rsidP="00F830E5">
      <w:pPr>
        <w:pStyle w:val="baocao2"/>
        <w:spacing w:before="0" w:line="288" w:lineRule="auto"/>
      </w:pPr>
      <w:bookmarkStart w:id="702" w:name="_Toc106887254"/>
      <w:bookmarkStart w:id="703" w:name="_Toc106887677"/>
      <w:r w:rsidRPr="00F830E5">
        <w:t xml:space="preserve">- Chủ dự </w:t>
      </w:r>
      <w:proofErr w:type="gramStart"/>
      <w:r w:rsidRPr="00F830E5">
        <w:t>án</w:t>
      </w:r>
      <w:proofErr w:type="gramEnd"/>
      <w:r w:rsidRPr="00F830E5">
        <w:t xml:space="preserve"> phối hợp với đơn vị thi công, tiến hành thi công mặt đường chặt chẽ, đúng tiêu chuẩn thiết kế nhằm giảm thiểu bụi.</w:t>
      </w:r>
      <w:bookmarkEnd w:id="702"/>
      <w:bookmarkEnd w:id="703"/>
    </w:p>
    <w:p w:rsidR="00496764" w:rsidRPr="00F830E5" w:rsidRDefault="00496764" w:rsidP="00F830E5">
      <w:pPr>
        <w:pStyle w:val="I"/>
        <w:spacing w:before="0" w:line="288" w:lineRule="auto"/>
      </w:pPr>
      <w:r w:rsidRPr="00F830E5">
        <w:t>B. Tác động do chất thải rắn</w:t>
      </w:r>
    </w:p>
    <w:p w:rsidR="00496764" w:rsidRPr="00F830E5" w:rsidRDefault="00496764" w:rsidP="00F830E5">
      <w:pPr>
        <w:pStyle w:val="baocao2"/>
        <w:spacing w:before="0" w:line="288" w:lineRule="auto"/>
      </w:pPr>
      <w:r w:rsidRPr="00F830E5">
        <w:t>- Ủy ban nhân dân thị xã Ba Đồn phối hợp với Ban quản lý các công trình công cộng thị xã Ba Đồn để có phương án thu gom chất thải rắn cũng như vệ sinh tuyến đường hợp lý.</w:t>
      </w:r>
    </w:p>
    <w:p w:rsidR="00496764" w:rsidRPr="00F830E5" w:rsidRDefault="00496764" w:rsidP="00F830E5">
      <w:pPr>
        <w:pStyle w:val="I"/>
        <w:spacing w:before="0" w:line="288" w:lineRule="auto"/>
      </w:pPr>
      <w:r w:rsidRPr="00F830E5">
        <w:t xml:space="preserve">C. Sự cố </w:t>
      </w:r>
      <w:proofErr w:type="gramStart"/>
      <w:r w:rsidRPr="00F830E5">
        <w:t>tai</w:t>
      </w:r>
      <w:proofErr w:type="gramEnd"/>
      <w:r w:rsidRPr="00F830E5">
        <w:t xml:space="preserve"> nạn giao thông</w:t>
      </w:r>
    </w:p>
    <w:p w:rsidR="00496764" w:rsidRPr="00F830E5" w:rsidRDefault="00496764" w:rsidP="00F830E5">
      <w:pPr>
        <w:pStyle w:val="baocao2"/>
        <w:spacing w:before="0" w:line="288" w:lineRule="auto"/>
      </w:pPr>
      <w:r w:rsidRPr="00F830E5">
        <w:t>- Lắp đặt hệ thống biển báo, tín hiệu giao thông tại các điểm, nút giao quan trọng.</w:t>
      </w:r>
    </w:p>
    <w:p w:rsidR="0023109E" w:rsidRPr="00F830E5" w:rsidRDefault="0023109E" w:rsidP="00F830E5">
      <w:pPr>
        <w:pStyle w:val="Heading1"/>
        <w:spacing w:before="0" w:beforeAutospacing="0" w:after="0" w:afterAutospacing="0" w:line="288" w:lineRule="auto"/>
        <w:jc w:val="both"/>
        <w:rPr>
          <w:bCs w:val="0"/>
          <w:sz w:val="28"/>
          <w:szCs w:val="28"/>
          <w:lang w:val="vi-VN"/>
        </w:rPr>
      </w:pPr>
      <w:r w:rsidRPr="00F830E5">
        <w:rPr>
          <w:bCs w:val="0"/>
          <w:sz w:val="28"/>
          <w:szCs w:val="28"/>
          <w:lang w:val="vi-VN"/>
        </w:rPr>
        <w:t>3.3. Các biện pháp phòng ngừa và ứng cứu sự cố</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rsidR="0023109E" w:rsidRPr="00F830E5" w:rsidRDefault="00F3793D" w:rsidP="00F830E5">
      <w:pPr>
        <w:pStyle w:val="Heading3"/>
        <w:spacing w:before="0" w:beforeAutospacing="0" w:after="0" w:afterAutospacing="0" w:line="288" w:lineRule="auto"/>
        <w:rPr>
          <w:i/>
          <w:sz w:val="28"/>
          <w:szCs w:val="28"/>
          <w:lang w:val="vi-VN"/>
        </w:rPr>
      </w:pPr>
      <w:bookmarkStart w:id="704" w:name="_Toc452990208"/>
      <w:bookmarkStart w:id="705" w:name="_Toc320867821"/>
      <w:bookmarkStart w:id="706" w:name="_Toc321986842"/>
      <w:bookmarkStart w:id="707" w:name="_Toc321987175"/>
      <w:bookmarkStart w:id="708" w:name="_Toc321987341"/>
      <w:bookmarkStart w:id="709" w:name="_Toc321987508"/>
      <w:bookmarkStart w:id="710" w:name="_Toc321987675"/>
      <w:bookmarkStart w:id="711" w:name="_Toc322526242"/>
      <w:bookmarkStart w:id="712" w:name="_Toc324322868"/>
      <w:bookmarkStart w:id="713" w:name="_Toc326742439"/>
      <w:bookmarkStart w:id="714" w:name="_Toc326917030"/>
      <w:bookmarkStart w:id="715" w:name="_Toc327271817"/>
      <w:bookmarkStart w:id="716" w:name="_Toc329028930"/>
      <w:bookmarkStart w:id="717" w:name="_Toc333306300"/>
      <w:bookmarkStart w:id="718" w:name="_Toc333926577"/>
      <w:bookmarkStart w:id="719" w:name="_Toc346631080"/>
      <w:bookmarkStart w:id="720" w:name="_Toc351058721"/>
      <w:r w:rsidRPr="00F830E5">
        <w:rPr>
          <w:i/>
          <w:sz w:val="28"/>
          <w:szCs w:val="28"/>
          <w:lang w:val="vi-VN"/>
        </w:rPr>
        <w:t>3</w:t>
      </w:r>
      <w:r w:rsidR="0023109E" w:rsidRPr="00F830E5">
        <w:rPr>
          <w:i/>
          <w:sz w:val="28"/>
          <w:szCs w:val="28"/>
          <w:lang w:val="vi-VN"/>
        </w:rPr>
        <w:t>.</w:t>
      </w:r>
      <w:r w:rsidRPr="00F830E5">
        <w:rPr>
          <w:i/>
          <w:sz w:val="28"/>
          <w:szCs w:val="28"/>
          <w:lang w:val="vi-VN"/>
        </w:rPr>
        <w:t>3</w:t>
      </w:r>
      <w:r w:rsidR="0023109E" w:rsidRPr="00F830E5">
        <w:rPr>
          <w:i/>
          <w:sz w:val="28"/>
          <w:szCs w:val="28"/>
          <w:lang w:val="vi-VN"/>
        </w:rPr>
        <w:t>.</w:t>
      </w:r>
      <w:r w:rsidRPr="00F830E5">
        <w:rPr>
          <w:i/>
          <w:sz w:val="28"/>
          <w:szCs w:val="28"/>
          <w:lang w:val="vi-VN"/>
        </w:rPr>
        <w:t>1</w:t>
      </w:r>
      <w:r w:rsidR="0023109E" w:rsidRPr="00F830E5">
        <w:rPr>
          <w:i/>
          <w:sz w:val="28"/>
          <w:szCs w:val="28"/>
          <w:lang w:val="vi-VN"/>
        </w:rPr>
        <w:t>. Các biện pháp phòng, chống sự cố và rủi ro giai đoạn xây dựng</w:t>
      </w:r>
      <w:bookmarkEnd w:id="704"/>
    </w:p>
    <w:p w:rsidR="0023109E" w:rsidRPr="00F830E5" w:rsidRDefault="0023109E" w:rsidP="00F830E5">
      <w:pPr>
        <w:spacing w:line="288" w:lineRule="auto"/>
        <w:ind w:firstLine="567"/>
        <w:jc w:val="both"/>
        <w:rPr>
          <w:rFonts w:ascii="Times New Roman" w:hAnsi="Times New Roman"/>
          <w:i/>
          <w:lang w:val="vi-VN"/>
        </w:rPr>
      </w:pPr>
      <w:r w:rsidRPr="00F830E5">
        <w:rPr>
          <w:rFonts w:ascii="Times New Roman" w:hAnsi="Times New Roman"/>
          <w:i/>
          <w:lang w:val="vi-VN"/>
        </w:rPr>
        <w:t>(1). Giảm thiểu các rủi ro do bom mìn còn sót lại sau chiến tranh:</w:t>
      </w:r>
    </w:p>
    <w:p w:rsidR="0023109E" w:rsidRPr="00F830E5" w:rsidRDefault="0023109E" w:rsidP="00F830E5">
      <w:pPr>
        <w:spacing w:line="288" w:lineRule="auto"/>
        <w:ind w:firstLine="567"/>
        <w:jc w:val="both"/>
        <w:rPr>
          <w:rFonts w:ascii="Times New Roman" w:hAnsi="Times New Roman"/>
          <w:lang w:val="vi-VN"/>
        </w:rPr>
      </w:pPr>
      <w:r w:rsidRPr="00F830E5">
        <w:rPr>
          <w:rFonts w:ascii="Times New Roman" w:hAnsi="Times New Roman"/>
          <w:lang w:val="vi-VN"/>
        </w:rPr>
        <w:t>- Tiến hành rà phá bom mìn còn sót lại sau chiến tranh trước khi tiến hành xây dựng Dự án;</w:t>
      </w:r>
    </w:p>
    <w:p w:rsidR="0023109E" w:rsidRPr="00F830E5" w:rsidRDefault="0023109E" w:rsidP="00F830E5">
      <w:pPr>
        <w:spacing w:line="288" w:lineRule="auto"/>
        <w:ind w:firstLine="567"/>
        <w:jc w:val="both"/>
        <w:rPr>
          <w:rFonts w:ascii="Times New Roman" w:hAnsi="Times New Roman"/>
          <w:lang w:val="vi-VN"/>
        </w:rPr>
      </w:pPr>
      <w:r w:rsidRPr="00F830E5">
        <w:rPr>
          <w:rFonts w:ascii="Times New Roman" w:hAnsi="Times New Roman"/>
          <w:lang w:val="vi-VN"/>
        </w:rPr>
        <w:t>- Thuê đơn vị có đủ năng lực chuyên môn và được cấp phép về rà phá bom mìn để thực hiện công việc này;</w:t>
      </w:r>
    </w:p>
    <w:p w:rsidR="0023109E" w:rsidRPr="00F830E5" w:rsidRDefault="0023109E" w:rsidP="00F830E5">
      <w:pPr>
        <w:spacing w:line="288" w:lineRule="auto"/>
        <w:ind w:firstLine="567"/>
        <w:jc w:val="both"/>
        <w:rPr>
          <w:rFonts w:ascii="Times New Roman" w:hAnsi="Times New Roman"/>
          <w:i/>
          <w:lang w:val="fr-FR"/>
        </w:rPr>
      </w:pPr>
      <w:r w:rsidRPr="00F830E5">
        <w:rPr>
          <w:rFonts w:ascii="Times New Roman" w:hAnsi="Times New Roman"/>
          <w:lang w:val="vi-VN"/>
        </w:rPr>
        <w:t>- Chỉ khi nào tiến hành xong công tác rà phá bom mìn mới được thi công đào, đắp và san lấp tạo mặt bằng.</w:t>
      </w:r>
    </w:p>
    <w:p w:rsidR="0023109E" w:rsidRPr="00F830E5" w:rsidRDefault="0023109E" w:rsidP="00F830E5">
      <w:pPr>
        <w:spacing w:line="288" w:lineRule="auto"/>
        <w:ind w:firstLine="567"/>
        <w:jc w:val="both"/>
        <w:rPr>
          <w:rFonts w:ascii="Times New Roman" w:hAnsi="Times New Roman"/>
          <w:i/>
          <w:lang w:val="fr-FR"/>
        </w:rPr>
      </w:pPr>
      <w:r w:rsidRPr="00F830E5">
        <w:rPr>
          <w:rFonts w:ascii="Times New Roman" w:hAnsi="Times New Roman"/>
          <w:i/>
          <w:lang w:val="fr-FR"/>
        </w:rPr>
        <w:t>(2). Đối với sự cố tai nạn lao động và tai nạn giao thông</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Chủ dự án sẽ yêu cầu đơn vị thi công thực hiện:</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xml:space="preserve">- Bố trí các xe vận chuyển nguyên vật liệu vào khu vực xây dựng Dự án với mật độ hợp lý, không quá nhiều cùng một lúc để tránh gây ùn tắc giao thông; phân </w:t>
      </w:r>
      <w:r w:rsidRPr="00F830E5">
        <w:rPr>
          <w:rFonts w:ascii="Times New Roman" w:hAnsi="Times New Roman"/>
          <w:lang w:val="fr-FR"/>
        </w:rPr>
        <w:lastRenderedPageBreak/>
        <w:t>phối các xe vận chuyển lưu thông trên các tuyến đường khác nhau vào khu vực xây dựng để giãn mật độ xe;</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xml:space="preserve">- Không chở quá tải, quá khổ khi đi </w:t>
      </w:r>
      <w:r w:rsidR="00EA449D" w:rsidRPr="00F830E5">
        <w:rPr>
          <w:rFonts w:ascii="Times New Roman" w:hAnsi="Times New Roman"/>
          <w:lang w:val="fr-FR"/>
        </w:rPr>
        <w:t>khu dân cư và cầu hiện trạng</w:t>
      </w:r>
      <w:r w:rsidRPr="00F830E5">
        <w:rPr>
          <w:rFonts w:ascii="Times New Roman" w:hAnsi="Times New Roman"/>
          <w:lang w:val="fr-FR"/>
        </w:rPr>
        <w:t>;</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xml:space="preserve">- Do mật độ lưu thông trên các tuyến đường </w:t>
      </w:r>
      <w:r w:rsidR="00496764" w:rsidRPr="00F830E5">
        <w:rPr>
          <w:rFonts w:ascii="Times New Roman" w:hAnsi="Times New Roman"/>
          <w:lang w:val="fr-FR"/>
        </w:rPr>
        <w:t>gần dự án</w:t>
      </w:r>
      <w:r w:rsidRPr="00F830E5">
        <w:rPr>
          <w:rFonts w:ascii="Times New Roman" w:hAnsi="Times New Roman"/>
          <w:lang w:val="fr-FR"/>
        </w:rPr>
        <w:t xml:space="preserve"> vào giờ cao điểm (từ 6h 7h30; 11h - 13h và 16h30 - 17h30) là rất lớn nên Chủ đầu tư sẽ yêu cầu đơn vị thi công hạn chế vận chuyển trong các khung giờ trên nhằm đảm bảo an toàn giao thông;</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Thu dọn đất rơi vãi trên các tuyến đường giao thông để tránh sự phát sinh bụi trên đường ảnh hưởng đến an toàn giao thông;</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Tăng cường giáo dục, tuyên truyền cho lái xe ý thức chấp hành các quy định an toàn giao thông;</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Các phương tiện vận chuyển được đăng kiểm theo đúng định kỳ và thường xuyên được kiểm tra để tránh sự cố hư hỏng trong quá trình hoạt động;</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Chủ dự án sẽ yêu cầu đơn vị thi công tuân thủ và hướng dẫn thực hiện nghiêm ngặt các quy phạm kỹ thuật an toàn trong xây dựng được quy định tại TCVN 5308 - 91 từ khâu thiết kế đến khâu thi công, cũng như các điều kiện về an toàn trong thi công;</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Niêm yết nội quy an toàn xây dựng, giữ gìn vệ sinh môi trường trên công trường, thường xuyên đôn đốc, kiểm tra việc thực hiện của cán bộ, công nhân;</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Cán bộ, công nhân được phổ biến kỹ thuật về nội quy an toàn lao động, vận hành thiết bị; các phương tiện máy móc thường xuyên phải được kiểm tra về độ an toàn trước khi đưa vào sử dụng;</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Hạn chế thi công vào những ngày mưa to, gió lớn;</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Trang bị đầy đủ trang thiết bị bảo hộ lao động, thiết bị bảo vệ cho công nhân thi công và có chế độ nghĩ ngơi hợp lý, nhất là vào những ngày nắng nóng.</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i/>
          <w:lang w:val="fr-FR"/>
        </w:rPr>
        <w:t>(3). Đối với sự cố sạt lở đất</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Chủ dự án sẽ yêu cầu đơn vị thi công thực hiện:</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Không thi công san gạt nền vào những ngày mưa;</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Thi công san gạt nền đến đâu thì lu lèn chặt đến đó; tạo mái taluy ở các vị trí ranh giới khu đất Dự án;</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Thường xuyên giám sát các lái xe đổ đất, cát thực hiện đổ đúng vị trí;</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Ưu tiên thi công hệ thống thoát nước tại các khu vực đã san nền để đảm bảo khả năng thoát nước hết cho khu vực khi có mưa.</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i/>
          <w:lang w:val="fr-FR"/>
        </w:rPr>
        <w:t>(4). Đối với sự cố cháy nổ</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Chủ dự án sẽ yêu cầu đơn vị thi công thực hiện:</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t>- Kiểm tra mức độ an toàn của các máy móc, thiết bị trên công trường trước khi vận hành;</w:t>
      </w:r>
    </w:p>
    <w:p w:rsidR="0023109E" w:rsidRPr="00F830E5" w:rsidRDefault="0023109E" w:rsidP="00F830E5">
      <w:pPr>
        <w:spacing w:line="288" w:lineRule="auto"/>
        <w:ind w:firstLine="567"/>
        <w:jc w:val="both"/>
        <w:rPr>
          <w:rFonts w:ascii="Times New Roman" w:hAnsi="Times New Roman"/>
          <w:lang w:val="fr-FR"/>
        </w:rPr>
      </w:pPr>
      <w:r w:rsidRPr="00F830E5">
        <w:rPr>
          <w:rFonts w:ascii="Times New Roman" w:hAnsi="Times New Roman"/>
          <w:lang w:val="fr-FR"/>
        </w:rPr>
        <w:lastRenderedPageBreak/>
        <w:t>- Kiểm tra tất cả các thiết bị điện trước khi đóng điện để tránh chập, cháy và nghiêm cấm cán bộ, công nhân sử dụng lửa tại những khu vực có nguy cơ gây ra cháy nổ cao.</w:t>
      </w:r>
    </w:p>
    <w:p w:rsidR="0023109E" w:rsidRPr="00F830E5" w:rsidRDefault="0023109E" w:rsidP="00F830E5">
      <w:pPr>
        <w:spacing w:line="288" w:lineRule="auto"/>
        <w:ind w:firstLine="567"/>
        <w:jc w:val="both"/>
        <w:rPr>
          <w:rFonts w:ascii="Times New Roman" w:hAnsi="Times New Roman"/>
        </w:rPr>
      </w:pPr>
      <w:r w:rsidRPr="00F830E5">
        <w:rPr>
          <w:rFonts w:ascii="Times New Roman" w:hAnsi="Times New Roman"/>
          <w:i/>
        </w:rPr>
        <w:t>(5). Đối với sự cố do thời tiết</w:t>
      </w:r>
    </w:p>
    <w:p w:rsidR="0023109E" w:rsidRPr="00F830E5" w:rsidRDefault="0023109E" w:rsidP="00F830E5">
      <w:pPr>
        <w:tabs>
          <w:tab w:val="left" w:pos="8094"/>
        </w:tabs>
        <w:spacing w:line="288" w:lineRule="auto"/>
        <w:ind w:firstLine="567"/>
        <w:jc w:val="both"/>
        <w:rPr>
          <w:rFonts w:ascii="Times New Roman" w:hAnsi="Times New Roman"/>
        </w:rPr>
      </w:pPr>
      <w:r w:rsidRPr="00F830E5">
        <w:rPr>
          <w:rFonts w:ascii="Times New Roman" w:hAnsi="Times New Roman"/>
        </w:rPr>
        <w:t xml:space="preserve">Thiết kế của Dự </w:t>
      </w:r>
      <w:proofErr w:type="gramStart"/>
      <w:r w:rsidRPr="00F830E5">
        <w:rPr>
          <w:rFonts w:ascii="Times New Roman" w:hAnsi="Times New Roman"/>
        </w:rPr>
        <w:t>án</w:t>
      </w:r>
      <w:proofErr w:type="gramEnd"/>
      <w:r w:rsidRPr="00F830E5">
        <w:rPr>
          <w:rFonts w:ascii="Times New Roman" w:hAnsi="Times New Roman"/>
        </w:rPr>
        <w:t xml:space="preserve"> đã tính đến cos ngập lụt lớn nhất của khu vực. </w:t>
      </w:r>
      <w:proofErr w:type="gramStart"/>
      <w:r w:rsidRPr="00F830E5">
        <w:rPr>
          <w:rFonts w:ascii="Times New Roman" w:hAnsi="Times New Roman"/>
        </w:rPr>
        <w:t>Tuy nhiên, với sự biến đổi thất thường của thời tiết hoặc sự bất hợp lý trong thi công có thể gây ngập lụt cục bộ làm ảnh hưởng đến chất lượng công trình.</w:t>
      </w:r>
      <w:proofErr w:type="gramEnd"/>
      <w:r w:rsidRPr="00F830E5">
        <w:rPr>
          <w:rFonts w:ascii="Times New Roman" w:hAnsi="Times New Roman"/>
        </w:rPr>
        <w:t xml:space="preserve"> Do đó, một số biện pháp sau sẽ giúp giảm thiểu tác động do thời tiết:</w:t>
      </w:r>
    </w:p>
    <w:p w:rsidR="0023109E" w:rsidRPr="00F830E5" w:rsidRDefault="0023109E" w:rsidP="00F830E5">
      <w:pPr>
        <w:tabs>
          <w:tab w:val="left" w:pos="8094"/>
        </w:tabs>
        <w:spacing w:line="288" w:lineRule="auto"/>
        <w:ind w:firstLine="567"/>
        <w:jc w:val="both"/>
        <w:rPr>
          <w:rFonts w:ascii="Times New Roman" w:hAnsi="Times New Roman"/>
        </w:rPr>
      </w:pPr>
      <w:r w:rsidRPr="00F830E5">
        <w:rPr>
          <w:rFonts w:ascii="Times New Roman" w:hAnsi="Times New Roman"/>
        </w:rPr>
        <w:t>- Đẩy nhanh tiến độ san nền trước mùa mưa;</w:t>
      </w:r>
    </w:p>
    <w:p w:rsidR="0023109E" w:rsidRPr="00F830E5" w:rsidRDefault="0023109E" w:rsidP="00F830E5">
      <w:pPr>
        <w:tabs>
          <w:tab w:val="left" w:pos="8094"/>
        </w:tabs>
        <w:spacing w:line="288" w:lineRule="auto"/>
        <w:ind w:firstLine="567"/>
        <w:jc w:val="both"/>
        <w:rPr>
          <w:rFonts w:ascii="Times New Roman" w:hAnsi="Times New Roman"/>
        </w:rPr>
      </w:pPr>
      <w:r w:rsidRPr="00F830E5">
        <w:rPr>
          <w:rFonts w:ascii="Times New Roman" w:hAnsi="Times New Roman"/>
        </w:rPr>
        <w:t xml:space="preserve">- Tránh sự trượt lở đất lấp các cống thoát nước hiện </w:t>
      </w:r>
      <w:r w:rsidR="00EA449D" w:rsidRPr="00F830E5">
        <w:rPr>
          <w:rFonts w:ascii="Times New Roman" w:hAnsi="Times New Roman"/>
        </w:rPr>
        <w:t>có</w:t>
      </w:r>
      <w:r w:rsidRPr="00F830E5">
        <w:rPr>
          <w:rFonts w:ascii="Times New Roman" w:hAnsi="Times New Roman"/>
        </w:rPr>
        <w:t>;</w:t>
      </w:r>
    </w:p>
    <w:p w:rsidR="0023109E" w:rsidRPr="00F830E5" w:rsidRDefault="0023109E" w:rsidP="00F830E5">
      <w:pPr>
        <w:tabs>
          <w:tab w:val="left" w:pos="8094"/>
        </w:tabs>
        <w:spacing w:line="288" w:lineRule="auto"/>
        <w:ind w:firstLine="567"/>
        <w:jc w:val="both"/>
        <w:rPr>
          <w:rFonts w:ascii="Times New Roman" w:hAnsi="Times New Roman"/>
        </w:rPr>
      </w:pPr>
      <w:r w:rsidRPr="00F830E5">
        <w:rPr>
          <w:rFonts w:ascii="Times New Roman" w:hAnsi="Times New Roman"/>
        </w:rPr>
        <w:t xml:space="preserve">- Ưu tiên thi công đường bao quanh và mương thoát nước chạy dọc các trục đường để đảm bảo </w:t>
      </w:r>
      <w:proofErr w:type="gramStart"/>
      <w:r w:rsidRPr="00F830E5">
        <w:rPr>
          <w:rFonts w:ascii="Times New Roman" w:hAnsi="Times New Roman"/>
        </w:rPr>
        <w:t>thu</w:t>
      </w:r>
      <w:proofErr w:type="gramEnd"/>
      <w:r w:rsidRPr="00F830E5">
        <w:rPr>
          <w:rFonts w:ascii="Times New Roman" w:hAnsi="Times New Roman"/>
        </w:rPr>
        <w:t xml:space="preserve"> và thoát nước cho khu vực đồng thời hạn chế sự cuốn trôi đất và nguyên vật liệu thi công từ khu đất Dự án gây bồi lấp ruộng lúa, ao nuôi</w:t>
      </w:r>
      <w:r w:rsidR="00FA1DB2" w:rsidRPr="00F830E5">
        <w:rPr>
          <w:rFonts w:ascii="Times New Roman" w:hAnsi="Times New Roman"/>
        </w:rPr>
        <w:t xml:space="preserve"> xung quanh khu vực dự án</w:t>
      </w:r>
      <w:r w:rsidRPr="00F830E5">
        <w:rPr>
          <w:rFonts w:ascii="Times New Roman" w:hAnsi="Times New Roman"/>
        </w:rPr>
        <w:t>;</w:t>
      </w:r>
    </w:p>
    <w:p w:rsidR="0023109E" w:rsidRPr="00F830E5" w:rsidRDefault="0023109E" w:rsidP="00F830E5">
      <w:pPr>
        <w:tabs>
          <w:tab w:val="left" w:pos="8094"/>
        </w:tabs>
        <w:spacing w:line="288" w:lineRule="auto"/>
        <w:ind w:firstLine="567"/>
        <w:jc w:val="both"/>
        <w:rPr>
          <w:rFonts w:ascii="Times New Roman" w:hAnsi="Times New Roman"/>
        </w:rPr>
      </w:pPr>
      <w:r w:rsidRPr="00F830E5">
        <w:rPr>
          <w:rFonts w:ascii="Times New Roman" w:hAnsi="Times New Roman"/>
        </w:rPr>
        <w:t xml:space="preserve">- Xây dựng phương </w:t>
      </w:r>
      <w:proofErr w:type="gramStart"/>
      <w:r w:rsidRPr="00F830E5">
        <w:rPr>
          <w:rFonts w:ascii="Times New Roman" w:hAnsi="Times New Roman"/>
        </w:rPr>
        <w:t>án</w:t>
      </w:r>
      <w:proofErr w:type="gramEnd"/>
      <w:r w:rsidRPr="00F830E5">
        <w:rPr>
          <w:rFonts w:ascii="Times New Roman" w:hAnsi="Times New Roman"/>
        </w:rPr>
        <w:t xml:space="preserve"> di chuyển thiết bị, máy móc thi công và nguyên vật liệu xây dựng khi có sự bất thường về thời tiết gây ngập lụt khu vực ngoài khả năng tính toán của Dự án.</w:t>
      </w:r>
    </w:p>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rsidR="00F3793D" w:rsidRPr="00F830E5" w:rsidRDefault="00F3793D" w:rsidP="00F830E5">
      <w:pPr>
        <w:spacing w:line="288" w:lineRule="auto"/>
        <w:rPr>
          <w:rFonts w:ascii="Times New Roman" w:hAnsi="Times New Roman"/>
        </w:rPr>
      </w:pPr>
      <w:r w:rsidRPr="00F830E5">
        <w:rPr>
          <w:rFonts w:ascii="Times New Roman" w:hAnsi="Times New Roman"/>
        </w:rPr>
        <w:br w:type="page"/>
      </w:r>
    </w:p>
    <w:p w:rsidR="00F3793D" w:rsidRPr="00F830E5" w:rsidRDefault="00F3793D" w:rsidP="00F830E5">
      <w:pPr>
        <w:pStyle w:val="Btt"/>
        <w:tabs>
          <w:tab w:val="left" w:pos="720"/>
        </w:tabs>
        <w:spacing w:before="0" w:line="288" w:lineRule="auto"/>
        <w:jc w:val="center"/>
        <w:rPr>
          <w:rFonts w:cs="Times New Roman"/>
          <w:b/>
          <w:sz w:val="28"/>
          <w:szCs w:val="28"/>
          <w:lang w:val="vi-VN"/>
        </w:rPr>
      </w:pPr>
      <w:bookmarkStart w:id="721" w:name="_Toc154855001"/>
      <w:bookmarkStart w:id="722" w:name="_Toc154855524"/>
      <w:bookmarkStart w:id="723" w:name="_Toc154855761"/>
      <w:bookmarkStart w:id="724" w:name="_Toc162686684"/>
      <w:bookmarkStart w:id="725" w:name="_Toc165817113"/>
      <w:bookmarkStart w:id="726" w:name="_Toc177130436"/>
      <w:bookmarkStart w:id="727" w:name="_Toc397778028"/>
      <w:bookmarkStart w:id="728" w:name="_Toc398248111"/>
      <w:bookmarkStart w:id="729" w:name="_Toc398626050"/>
      <w:bookmarkStart w:id="730" w:name="_Toc398943688"/>
      <w:bookmarkStart w:id="731" w:name="_Toc398944147"/>
      <w:bookmarkStart w:id="732" w:name="_Toc398944368"/>
      <w:bookmarkStart w:id="733" w:name="_Toc399315996"/>
      <w:r w:rsidRPr="00F830E5">
        <w:rPr>
          <w:rFonts w:cs="Times New Roman"/>
          <w:b/>
          <w:sz w:val="28"/>
          <w:szCs w:val="28"/>
          <w:lang w:val="vi-VN"/>
        </w:rPr>
        <w:lastRenderedPageBreak/>
        <w:t>KẾT LUẬN, KIẾN NGHỊ</w:t>
      </w:r>
      <w:bookmarkEnd w:id="721"/>
      <w:bookmarkEnd w:id="722"/>
      <w:bookmarkEnd w:id="723"/>
      <w:bookmarkEnd w:id="724"/>
      <w:bookmarkEnd w:id="725"/>
      <w:bookmarkEnd w:id="726"/>
      <w:r w:rsidRPr="00F830E5">
        <w:rPr>
          <w:rFonts w:cs="Times New Roman"/>
          <w:b/>
          <w:sz w:val="28"/>
          <w:szCs w:val="28"/>
          <w:lang w:val="vi-VN"/>
        </w:rPr>
        <w:t xml:space="preserve"> VÀ CAM KẾT</w:t>
      </w:r>
      <w:bookmarkEnd w:id="727"/>
      <w:bookmarkEnd w:id="728"/>
      <w:bookmarkEnd w:id="729"/>
      <w:bookmarkEnd w:id="730"/>
      <w:bookmarkEnd w:id="731"/>
      <w:bookmarkEnd w:id="732"/>
      <w:bookmarkEnd w:id="733"/>
    </w:p>
    <w:p w:rsidR="00F3793D" w:rsidRPr="00F830E5" w:rsidRDefault="00F3793D" w:rsidP="00F830E5">
      <w:pPr>
        <w:pStyle w:val="Heading2"/>
        <w:spacing w:before="0" w:beforeAutospacing="0" w:after="0" w:afterAutospacing="0" w:line="288" w:lineRule="auto"/>
        <w:rPr>
          <w:sz w:val="28"/>
          <w:szCs w:val="28"/>
          <w:lang w:val="pt-BR"/>
        </w:rPr>
      </w:pPr>
      <w:bookmarkStart w:id="734" w:name="_TOC196618447"/>
      <w:bookmarkStart w:id="735" w:name="_TOC196618731"/>
      <w:bookmarkStart w:id="736" w:name="_TOC196618963"/>
      <w:bookmarkStart w:id="737" w:name="_TOC196619070"/>
      <w:bookmarkStart w:id="738" w:name="_TOC196619177"/>
      <w:bookmarkStart w:id="739" w:name="_TOC196619285"/>
      <w:bookmarkStart w:id="740" w:name="_TOC219171234"/>
      <w:bookmarkStart w:id="741" w:name="_TOC219171687"/>
      <w:bookmarkStart w:id="742" w:name="_TOC221504381"/>
      <w:bookmarkStart w:id="743" w:name="_TOC222103050"/>
      <w:bookmarkStart w:id="744" w:name="_TOC222797369"/>
      <w:bookmarkStart w:id="745" w:name="_TOC223315666"/>
      <w:bookmarkStart w:id="746" w:name="_TOC226946766"/>
      <w:bookmarkStart w:id="747" w:name="_TOC227032684"/>
      <w:bookmarkStart w:id="748" w:name="_TOC227135070"/>
      <w:bookmarkStart w:id="749" w:name="_TOC241973971"/>
      <w:bookmarkStart w:id="750" w:name="_TOC249343337"/>
      <w:bookmarkStart w:id="751" w:name="_TOC249343446"/>
      <w:bookmarkStart w:id="752" w:name="_TOC249343519"/>
      <w:bookmarkStart w:id="753" w:name="_TOC249343625"/>
      <w:bookmarkStart w:id="754" w:name="_TOC249770699"/>
      <w:bookmarkStart w:id="755" w:name="_TOC250014011"/>
      <w:bookmarkStart w:id="756" w:name="_TOC252806367"/>
      <w:bookmarkStart w:id="757" w:name="_Toc397778029"/>
      <w:bookmarkStart w:id="758" w:name="_Toc398248112"/>
      <w:bookmarkStart w:id="759" w:name="_Toc398626051"/>
      <w:bookmarkStart w:id="760" w:name="_Toc398943689"/>
      <w:bookmarkStart w:id="761" w:name="_Toc398944148"/>
      <w:bookmarkStart w:id="762" w:name="_Toc398944369"/>
      <w:bookmarkStart w:id="763" w:name="_Toc399315997"/>
      <w:bookmarkStart w:id="764" w:name="_Toc452990226"/>
      <w:r w:rsidRPr="00F830E5">
        <w:rPr>
          <w:sz w:val="28"/>
          <w:szCs w:val="28"/>
          <w:lang w:val="pt-BR"/>
        </w:rPr>
        <w:t>1. K</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F830E5">
        <w:rPr>
          <w:sz w:val="28"/>
          <w:szCs w:val="28"/>
          <w:lang w:val="pt-BR"/>
        </w:rPr>
        <w:t>ết luận</w:t>
      </w:r>
      <w:bookmarkEnd w:id="757"/>
      <w:bookmarkEnd w:id="758"/>
      <w:bookmarkEnd w:id="759"/>
      <w:bookmarkEnd w:id="760"/>
      <w:bookmarkEnd w:id="761"/>
      <w:bookmarkEnd w:id="762"/>
      <w:bookmarkEnd w:id="763"/>
      <w:bookmarkEnd w:id="764"/>
    </w:p>
    <w:p w:rsidR="00F3793D" w:rsidRPr="00F830E5" w:rsidRDefault="00F3793D" w:rsidP="00F830E5">
      <w:pPr>
        <w:pStyle w:val="baocao2"/>
        <w:spacing w:before="0" w:line="288" w:lineRule="auto"/>
        <w:rPr>
          <w:b/>
          <w:lang w:val="vi-VN"/>
        </w:rPr>
      </w:pPr>
      <w:r w:rsidRPr="00F830E5">
        <w:rPr>
          <w:lang w:val="pt-BR"/>
        </w:rPr>
        <w:t>- Báo cáo Đánh giá tác động môi trường của Dự án “</w:t>
      </w:r>
      <w:r w:rsidR="00FA1DB2" w:rsidRPr="00F830E5">
        <w:t>Hệ thống hạ tầng kỹ thuật đường hai đầu cầu Cồn Nâm xã Quảng Minh, thị xã Ba Đồn</w:t>
      </w:r>
      <w:r w:rsidRPr="00F830E5">
        <w:rPr>
          <w:lang w:val="pt-BR"/>
        </w:rPr>
        <w:t>” đã cơ bản xác định đầy đủ các tác động đến môi trường từ các nguồn thải trong giai đoạn xây dựng cũng như dự báo tác động khi Dự án đi vào hoạt động. Hoạt động của Dự án chỉ ảnh hưởng nhỏ đến đời sống của người dân.</w:t>
      </w:r>
    </w:p>
    <w:p w:rsidR="00F3793D" w:rsidRPr="00F830E5" w:rsidRDefault="00F3793D" w:rsidP="00F830E5">
      <w:pPr>
        <w:pStyle w:val="BodyTextIndent3"/>
        <w:spacing w:after="0" w:line="288" w:lineRule="auto"/>
        <w:ind w:left="0" w:firstLine="567"/>
        <w:jc w:val="both"/>
        <w:rPr>
          <w:rFonts w:ascii="Times New Roman" w:hAnsi="Times New Roman"/>
          <w:sz w:val="28"/>
          <w:szCs w:val="28"/>
          <w:lang w:val="pt-BR"/>
        </w:rPr>
      </w:pPr>
      <w:r w:rsidRPr="00F830E5">
        <w:rPr>
          <w:rFonts w:ascii="Times New Roman" w:hAnsi="Times New Roman"/>
          <w:sz w:val="28"/>
          <w:szCs w:val="28"/>
          <w:lang w:val="pt-BR"/>
        </w:rPr>
        <w:t>-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F3793D" w:rsidRPr="00F830E5" w:rsidRDefault="00F3793D" w:rsidP="00F830E5">
      <w:pPr>
        <w:numPr>
          <w:ilvl w:val="0"/>
          <w:numId w:val="11"/>
        </w:numPr>
        <w:tabs>
          <w:tab w:val="left" w:pos="709"/>
        </w:tabs>
        <w:spacing w:line="288" w:lineRule="auto"/>
        <w:ind w:left="0" w:firstLine="567"/>
        <w:jc w:val="both"/>
        <w:rPr>
          <w:rFonts w:ascii="Times New Roman" w:hAnsi="Times New Roman"/>
          <w:lang w:val="pt-BR"/>
        </w:rPr>
      </w:pPr>
      <w:r w:rsidRPr="00F830E5">
        <w:rPr>
          <w:rFonts w:ascii="Times New Roman" w:hAnsi="Times New Roman"/>
          <w:lang w:val="pt-BR"/>
        </w:rPr>
        <w:t>Chủ đầu tư cam kết sẽ thực hiện tốt các biện pháp bảo vệ môi trường trong quá trình thực hiện Dự án.</w:t>
      </w:r>
    </w:p>
    <w:p w:rsidR="00F3793D" w:rsidRPr="00F830E5" w:rsidRDefault="00F3793D" w:rsidP="00F830E5">
      <w:pPr>
        <w:pStyle w:val="Heading2"/>
        <w:spacing w:before="0" w:beforeAutospacing="0" w:after="0" w:afterAutospacing="0" w:line="288" w:lineRule="auto"/>
        <w:rPr>
          <w:sz w:val="28"/>
          <w:szCs w:val="28"/>
          <w:lang w:val="pt-BR"/>
        </w:rPr>
      </w:pPr>
      <w:bookmarkStart w:id="765" w:name="_TOC148148600"/>
      <w:bookmarkStart w:id="766" w:name="_TOC150141808"/>
      <w:bookmarkStart w:id="767" w:name="_TOC150141955"/>
      <w:bookmarkStart w:id="768" w:name="_TOC150822312"/>
      <w:bookmarkStart w:id="769" w:name="_TOC150822525"/>
      <w:bookmarkStart w:id="770" w:name="_TOC129683053"/>
      <w:bookmarkStart w:id="771" w:name="_TOC130192862"/>
      <w:bookmarkStart w:id="772" w:name="_TOC130193610"/>
      <w:bookmarkStart w:id="773" w:name="_TOC130193947"/>
      <w:bookmarkStart w:id="774" w:name="_TOC130195284"/>
      <w:bookmarkStart w:id="775" w:name="_TOC130200096"/>
      <w:bookmarkStart w:id="776" w:name="_TOC158455643"/>
      <w:bookmarkStart w:id="777" w:name="_TOC158456416"/>
      <w:bookmarkStart w:id="778" w:name="_TOC158456530"/>
      <w:bookmarkStart w:id="779" w:name="_TOC158456622"/>
      <w:bookmarkStart w:id="780" w:name="_TOC158536954"/>
      <w:bookmarkStart w:id="781" w:name="_TOC158537046"/>
      <w:bookmarkStart w:id="782" w:name="_TOC167004794"/>
      <w:bookmarkStart w:id="783" w:name="_TOC167004886"/>
      <w:bookmarkStart w:id="784" w:name="_TOC167585031"/>
      <w:bookmarkStart w:id="785" w:name="_TOC167585157"/>
      <w:bookmarkStart w:id="786" w:name="_TOC167585269"/>
      <w:bookmarkStart w:id="787" w:name="_TOC174927814"/>
      <w:bookmarkStart w:id="788" w:name="_TOC177358450"/>
      <w:bookmarkStart w:id="789" w:name="_TOC177376613"/>
      <w:bookmarkStart w:id="790" w:name="_TOC177870962"/>
      <w:bookmarkStart w:id="791" w:name="_TOC177871185"/>
      <w:bookmarkStart w:id="792" w:name="_TOC179106313"/>
      <w:bookmarkStart w:id="793" w:name="_TOC196618448"/>
      <w:bookmarkStart w:id="794" w:name="_TOC196618732"/>
      <w:bookmarkStart w:id="795" w:name="_TOC196618964"/>
      <w:bookmarkStart w:id="796" w:name="_TOC196619071"/>
      <w:bookmarkStart w:id="797" w:name="_TOC196619178"/>
      <w:bookmarkStart w:id="798" w:name="_TOC196619286"/>
      <w:bookmarkStart w:id="799" w:name="_TOC219171235"/>
      <w:bookmarkStart w:id="800" w:name="_TOC219171688"/>
      <w:bookmarkStart w:id="801" w:name="_TOC221504382"/>
      <w:bookmarkStart w:id="802" w:name="_TOC222103051"/>
      <w:bookmarkStart w:id="803" w:name="_TOC222797370"/>
      <w:bookmarkStart w:id="804" w:name="_TOC223315667"/>
      <w:bookmarkStart w:id="805" w:name="_TOC226946767"/>
      <w:bookmarkStart w:id="806" w:name="_TOC227032685"/>
      <w:bookmarkStart w:id="807" w:name="_TOC227135071"/>
      <w:bookmarkStart w:id="808" w:name="_TOC241973972"/>
      <w:bookmarkStart w:id="809" w:name="_TOC249343338"/>
      <w:bookmarkStart w:id="810" w:name="_TOC249343447"/>
      <w:bookmarkStart w:id="811" w:name="_TOC249343520"/>
      <w:bookmarkStart w:id="812" w:name="_TOC249343626"/>
      <w:bookmarkStart w:id="813" w:name="_TOC249770700"/>
      <w:bookmarkStart w:id="814" w:name="_TOC250014012"/>
      <w:bookmarkStart w:id="815" w:name="_TOC252806368"/>
      <w:bookmarkStart w:id="816" w:name="_Toc397778030"/>
      <w:bookmarkStart w:id="817" w:name="_Toc398248113"/>
      <w:bookmarkStart w:id="818" w:name="_Toc398626052"/>
      <w:bookmarkStart w:id="819" w:name="_Toc398943690"/>
      <w:bookmarkStart w:id="820" w:name="_Toc398944149"/>
      <w:bookmarkStart w:id="821" w:name="_Toc398944370"/>
      <w:bookmarkStart w:id="822" w:name="_Toc399315998"/>
      <w:bookmarkStart w:id="823" w:name="_Toc452990227"/>
      <w:r w:rsidRPr="00F830E5">
        <w:rPr>
          <w:sz w:val="28"/>
          <w:szCs w:val="28"/>
          <w:lang w:val="pt-BR"/>
        </w:rPr>
        <w:t xml:space="preserve">2. </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rsidRPr="00F830E5">
        <w:rPr>
          <w:sz w:val="28"/>
          <w:szCs w:val="28"/>
          <w:lang w:val="pt-BR"/>
        </w:rPr>
        <w:t>Kiến nghị</w:t>
      </w:r>
      <w:bookmarkEnd w:id="816"/>
      <w:bookmarkEnd w:id="817"/>
      <w:bookmarkEnd w:id="818"/>
      <w:bookmarkEnd w:id="819"/>
      <w:bookmarkEnd w:id="820"/>
      <w:bookmarkEnd w:id="821"/>
      <w:bookmarkEnd w:id="822"/>
      <w:bookmarkEnd w:id="823"/>
    </w:p>
    <w:p w:rsidR="00F3793D" w:rsidRPr="00F830E5" w:rsidRDefault="00F3793D" w:rsidP="00F830E5">
      <w:pPr>
        <w:pStyle w:val="minh-baocao-symbolizing-02"/>
        <w:tabs>
          <w:tab w:val="clear" w:pos="1440"/>
          <w:tab w:val="num" w:pos="570"/>
          <w:tab w:val="num" w:pos="1350"/>
        </w:tabs>
        <w:spacing w:line="288" w:lineRule="auto"/>
        <w:ind w:left="0" w:firstLine="0"/>
        <w:rPr>
          <w:rFonts w:ascii="Times New Roman" w:hAnsi="Times New Roman"/>
          <w:szCs w:val="28"/>
          <w:lang w:val="pt-BR"/>
        </w:rPr>
      </w:pPr>
      <w:r w:rsidRPr="00F830E5">
        <w:rPr>
          <w:rFonts w:ascii="Times New Roman" w:hAnsi="Times New Roman"/>
          <w:szCs w:val="28"/>
          <w:lang w:val="pt-BR"/>
        </w:rPr>
        <w:tab/>
        <w:t>Chủ đầu tư</w:t>
      </w:r>
      <w:bookmarkStart w:id="824" w:name="_GoBack"/>
      <w:bookmarkEnd w:id="824"/>
      <w:r w:rsidRPr="00F830E5">
        <w:rPr>
          <w:rFonts w:ascii="Times New Roman" w:hAnsi="Times New Roman"/>
          <w:szCs w:val="28"/>
          <w:lang w:val="vi-VN"/>
        </w:rPr>
        <w:t xml:space="preserve">kính đề nghị </w:t>
      </w:r>
      <w:r w:rsidRPr="00F830E5">
        <w:rPr>
          <w:rFonts w:ascii="Times New Roman" w:hAnsi="Times New Roman"/>
          <w:szCs w:val="28"/>
          <w:lang w:val="pt-BR"/>
        </w:rPr>
        <w:t>các cơ quan ban ngành liên quan và chính quyền địa phương tạo điều kiện và phối hợp cùng với Chủ đầu tư nhằm thực hiện tốt các biện pháp bảo vệ môi trường như đề xuất trong báo cáo</w:t>
      </w:r>
      <w:r w:rsidRPr="00F830E5">
        <w:rPr>
          <w:rFonts w:ascii="Times New Roman" w:hAnsi="Times New Roman"/>
          <w:szCs w:val="28"/>
          <w:lang w:val="vi-VN"/>
        </w:rPr>
        <w:t xml:space="preserve">, </w:t>
      </w:r>
      <w:r w:rsidRPr="00F830E5">
        <w:rPr>
          <w:rFonts w:ascii="Times New Roman" w:hAnsi="Times New Roman"/>
          <w:szCs w:val="28"/>
          <w:lang w:val="pt-BR"/>
        </w:rPr>
        <w:t>đảm bảo cho Dự án thực hiện theo đúng thiết kế, kế hoạch đã được phê duyệt và giảm thiểu đến mức thấp nhất các tác động đến môi trường và xã hội</w:t>
      </w:r>
      <w:r w:rsidRPr="00F830E5">
        <w:rPr>
          <w:rFonts w:ascii="Times New Roman" w:hAnsi="Times New Roman"/>
          <w:szCs w:val="28"/>
          <w:lang w:val="vi-VN"/>
        </w:rPr>
        <w:t>.</w:t>
      </w:r>
      <w:r w:rsidRPr="00F830E5">
        <w:rPr>
          <w:rFonts w:ascii="Times New Roman" w:hAnsi="Times New Roman"/>
          <w:szCs w:val="28"/>
          <w:lang w:val="pt-BR"/>
        </w:rPr>
        <w:tab/>
      </w:r>
    </w:p>
    <w:p w:rsidR="00F3793D" w:rsidRPr="00F830E5" w:rsidRDefault="00F3793D" w:rsidP="00F830E5">
      <w:pPr>
        <w:pStyle w:val="Heading2"/>
        <w:spacing w:before="0" w:beforeAutospacing="0" w:after="0" w:afterAutospacing="0" w:line="288" w:lineRule="auto"/>
        <w:rPr>
          <w:sz w:val="28"/>
          <w:szCs w:val="28"/>
          <w:lang w:val="pt-BR"/>
        </w:rPr>
      </w:pPr>
      <w:bookmarkStart w:id="825" w:name="_TOC219171236"/>
      <w:bookmarkStart w:id="826" w:name="_TOC219171689"/>
      <w:bookmarkStart w:id="827" w:name="_TOC221504383"/>
      <w:bookmarkStart w:id="828" w:name="_TOC222103052"/>
      <w:bookmarkStart w:id="829" w:name="_TOC222797371"/>
      <w:bookmarkStart w:id="830" w:name="_TOC223315668"/>
      <w:bookmarkStart w:id="831" w:name="_TOC226946768"/>
      <w:bookmarkStart w:id="832" w:name="_TOC227032686"/>
      <w:bookmarkStart w:id="833" w:name="_TOC227135072"/>
      <w:bookmarkStart w:id="834" w:name="_TOC241973973"/>
      <w:bookmarkStart w:id="835" w:name="_TOC249343339"/>
      <w:bookmarkStart w:id="836" w:name="_TOC249343448"/>
      <w:bookmarkStart w:id="837" w:name="_TOC249343521"/>
      <w:bookmarkStart w:id="838" w:name="_TOC249343627"/>
      <w:bookmarkStart w:id="839" w:name="_TOC249770701"/>
      <w:bookmarkStart w:id="840" w:name="_TOC250014013"/>
      <w:bookmarkStart w:id="841" w:name="_TOC252806369"/>
      <w:bookmarkStart w:id="842" w:name="_Toc397778031"/>
      <w:bookmarkStart w:id="843" w:name="_Toc398248114"/>
      <w:bookmarkStart w:id="844" w:name="_Toc398626053"/>
      <w:bookmarkStart w:id="845" w:name="_Toc398943691"/>
      <w:bookmarkStart w:id="846" w:name="_Toc398944150"/>
      <w:bookmarkStart w:id="847" w:name="_Toc398944371"/>
      <w:bookmarkStart w:id="848" w:name="_Toc399315999"/>
      <w:bookmarkStart w:id="849" w:name="_Toc452990228"/>
      <w:r w:rsidRPr="00F830E5">
        <w:rPr>
          <w:sz w:val="28"/>
          <w:szCs w:val="28"/>
          <w:lang w:val="pt-BR"/>
        </w:rPr>
        <w:t xml:space="preserve">3. </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Pr="00F830E5">
        <w:rPr>
          <w:sz w:val="28"/>
          <w:szCs w:val="28"/>
          <w:lang w:val="pt-BR"/>
        </w:rPr>
        <w:t>Cam kết</w:t>
      </w:r>
      <w:bookmarkEnd w:id="842"/>
      <w:bookmarkEnd w:id="843"/>
      <w:bookmarkEnd w:id="844"/>
      <w:bookmarkEnd w:id="845"/>
      <w:bookmarkEnd w:id="846"/>
      <w:bookmarkEnd w:id="847"/>
      <w:bookmarkEnd w:id="848"/>
      <w:bookmarkEnd w:id="849"/>
    </w:p>
    <w:p w:rsidR="00F3793D" w:rsidRPr="00F830E5" w:rsidRDefault="00F3793D" w:rsidP="00F830E5">
      <w:pPr>
        <w:tabs>
          <w:tab w:val="num" w:pos="540"/>
        </w:tabs>
        <w:spacing w:line="288" w:lineRule="auto"/>
        <w:ind w:firstLine="540"/>
        <w:jc w:val="both"/>
        <w:rPr>
          <w:rFonts w:ascii="Times New Roman" w:hAnsi="Times New Roman"/>
          <w:lang w:val="vi-VN"/>
        </w:rPr>
      </w:pPr>
      <w:r w:rsidRPr="00F830E5">
        <w:rPr>
          <w:rFonts w:ascii="Times New Roman" w:hAnsi="Times New Roman"/>
          <w:lang w:val="vi-VN"/>
        </w:rPr>
        <w:t xml:space="preserve">Để thực hiện các biện pháp bảo vệ môi trường ngay từ khâu lập </w:t>
      </w:r>
      <w:r w:rsidRPr="00F830E5">
        <w:rPr>
          <w:rFonts w:ascii="Times New Roman" w:hAnsi="Times New Roman"/>
          <w:lang w:val="pt-BR"/>
        </w:rPr>
        <w:t>D</w:t>
      </w:r>
      <w:r w:rsidRPr="00F830E5">
        <w:rPr>
          <w:rFonts w:ascii="Times New Roman" w:hAnsi="Times New Roman"/>
          <w:lang w:val="vi-VN"/>
        </w:rPr>
        <w:t>ự án đến khi đi vào hoạt động</w:t>
      </w:r>
      <w:r w:rsidRPr="00F830E5">
        <w:rPr>
          <w:rFonts w:ascii="Times New Roman" w:hAnsi="Times New Roman"/>
          <w:lang w:val="pt-BR"/>
        </w:rPr>
        <w:t xml:space="preserve"> và trong suốt quá trình hoạt động, Chủ đầu tư</w:t>
      </w:r>
      <w:r w:rsidRPr="00F830E5">
        <w:rPr>
          <w:rFonts w:ascii="Times New Roman" w:hAnsi="Times New Roman"/>
          <w:lang w:val="vi-VN"/>
        </w:rPr>
        <w:t xml:space="preserve"> cam kết thực hiện các biện pháp giảm thiểu tác động tới môi trường, các quy chuẩn, tiêu chuẩn bắt buộc theo các quy định hiện hành Nhà nước, bao gồm:</w:t>
      </w:r>
    </w:p>
    <w:p w:rsidR="00F3793D" w:rsidRPr="00F830E5" w:rsidRDefault="00F3793D" w:rsidP="00F830E5">
      <w:pPr>
        <w:tabs>
          <w:tab w:val="num" w:pos="540"/>
        </w:tabs>
        <w:spacing w:line="288" w:lineRule="auto"/>
        <w:ind w:firstLine="540"/>
        <w:jc w:val="both"/>
        <w:rPr>
          <w:rFonts w:ascii="Times New Roman" w:hAnsi="Times New Roman"/>
          <w:lang w:val="vi-VN"/>
        </w:rPr>
      </w:pPr>
      <w:r w:rsidRPr="00F830E5">
        <w:rPr>
          <w:rFonts w:ascii="Times New Roman" w:hAnsi="Times New Roman"/>
          <w:lang w:val="vi-VN"/>
        </w:rPr>
        <w:t>- Thực hiện chương trình quản lý môi trường, chương trình giám sát môi trường như đã nêu trong Chương 5, bao gồm áp dụng các tiêu chuẩn, quy chuẩn kỹ thuật môi trường mà công trình bắt buộc áp dụng; Thực hiện các cam kết với cộng đồng như đã nêu trong Chương 6 của Báo cáo ĐTM; Tuân thủ các quy định chung về bảo vệ môi trường có liên quan đến các giai đoạn của Dự án, gồm:</w:t>
      </w:r>
    </w:p>
    <w:p w:rsidR="00F3793D" w:rsidRPr="00F830E5" w:rsidRDefault="00F3793D" w:rsidP="00F830E5">
      <w:pPr>
        <w:tabs>
          <w:tab w:val="num" w:pos="540"/>
        </w:tabs>
        <w:spacing w:line="288" w:lineRule="auto"/>
        <w:ind w:firstLine="540"/>
        <w:jc w:val="both"/>
        <w:rPr>
          <w:rFonts w:ascii="Times New Roman" w:hAnsi="Times New Roman"/>
          <w:lang w:val="vi-VN"/>
        </w:rPr>
      </w:pPr>
      <w:r w:rsidRPr="00F830E5">
        <w:rPr>
          <w:rFonts w:ascii="Times New Roman" w:hAnsi="Times New Roman"/>
          <w:lang w:val="vi-VN"/>
        </w:rPr>
        <w:t xml:space="preserve">+ Cam kết tất cả các nguồn thải phát sinh trong hoạt động xây dựng của Dự án (nước thải, khí thải, chất thải xây dựng,…) đều được xử lý đạt tiêu chuẩn, quy chuẩn môi trường Việt Nam hiện hành cho phép. </w:t>
      </w:r>
    </w:p>
    <w:p w:rsidR="00F3793D" w:rsidRPr="00F830E5" w:rsidRDefault="00F3793D" w:rsidP="00F830E5">
      <w:pPr>
        <w:tabs>
          <w:tab w:val="left" w:pos="540"/>
        </w:tabs>
        <w:spacing w:line="288" w:lineRule="auto"/>
        <w:jc w:val="both"/>
        <w:rPr>
          <w:rFonts w:ascii="Times New Roman" w:hAnsi="Times New Roman"/>
          <w:lang w:val="vi-VN"/>
        </w:rPr>
      </w:pPr>
      <w:r w:rsidRPr="00F830E5">
        <w:rPr>
          <w:rFonts w:ascii="Times New Roman" w:hAnsi="Times New Roman"/>
          <w:lang w:val="vi-VN"/>
        </w:rPr>
        <w:tab/>
        <w:t>+ Cam kết thực hiện đúng, đầy đủ các quy định pháp luật về bảo vệ môi trường và các văn bản pháp luật khác có liên quan;</w:t>
      </w:r>
    </w:p>
    <w:p w:rsidR="00F3793D" w:rsidRPr="00F830E5" w:rsidRDefault="00F3793D" w:rsidP="00F830E5">
      <w:pPr>
        <w:tabs>
          <w:tab w:val="num" w:pos="540"/>
        </w:tabs>
        <w:spacing w:line="288" w:lineRule="auto"/>
        <w:ind w:firstLine="540"/>
        <w:jc w:val="both"/>
        <w:rPr>
          <w:rFonts w:ascii="Times New Roman" w:hAnsi="Times New Roman"/>
          <w:lang w:val="vi-VN"/>
        </w:rPr>
      </w:pPr>
      <w:r w:rsidRPr="00F830E5">
        <w:rPr>
          <w:rFonts w:ascii="Times New Roman" w:hAnsi="Times New Roman"/>
          <w:lang w:val="vi-VN"/>
        </w:rPr>
        <w:t>+ Bồi thường và thực hiện các biện pháp khắc phục ô nhiễm môi trường trong trường hợp xảy ra sự cố, rủi ro môi trường trong suốt quá trình thực hiện Dự án;</w:t>
      </w:r>
    </w:p>
    <w:p w:rsidR="00F3793D" w:rsidRPr="00F830E5" w:rsidRDefault="00F3793D" w:rsidP="00F830E5">
      <w:pPr>
        <w:tabs>
          <w:tab w:val="num" w:pos="540"/>
        </w:tabs>
        <w:spacing w:line="288" w:lineRule="auto"/>
        <w:ind w:firstLine="540"/>
        <w:jc w:val="both"/>
        <w:rPr>
          <w:rFonts w:ascii="Times New Roman" w:hAnsi="Times New Roman"/>
          <w:lang w:val="vi-VN"/>
        </w:rPr>
      </w:pPr>
      <w:r w:rsidRPr="00F830E5">
        <w:rPr>
          <w:rFonts w:ascii="Times New Roman" w:hAnsi="Times New Roman"/>
          <w:lang w:val="vi-VN"/>
        </w:rPr>
        <w:lastRenderedPageBreak/>
        <w:t>+ Bồi thường và thực hiện các biện pháp khắc phục sự cố trong trường hợp để hoạt động xây dựng gây ảnh hưởng xấu đến hoạt động sản xuất ở khu vực lân cận;</w:t>
      </w:r>
    </w:p>
    <w:p w:rsidR="00F3793D" w:rsidRPr="00F830E5" w:rsidRDefault="00F3793D" w:rsidP="00F830E5">
      <w:pPr>
        <w:pStyle w:val="minh-baocao-normal"/>
        <w:spacing w:line="288" w:lineRule="auto"/>
        <w:ind w:firstLine="540"/>
        <w:rPr>
          <w:sz w:val="28"/>
          <w:lang w:val="vi-VN"/>
        </w:rPr>
      </w:pPr>
      <w:r w:rsidRPr="00F830E5">
        <w:rPr>
          <w:sz w:val="28"/>
          <w:lang w:val="vi-VN"/>
        </w:rPr>
        <w:t xml:space="preserve">+ Thực hiện chế độ thông tin theo đúng quy định trong </w:t>
      </w:r>
      <w:r w:rsidRPr="00F830E5">
        <w:rPr>
          <w:sz w:val="28"/>
          <w:lang w:val="pl-PL"/>
        </w:rPr>
        <w:t xml:space="preserve">Thông tư </w:t>
      </w:r>
      <w:r w:rsidR="00E57296" w:rsidRPr="00F830E5">
        <w:rPr>
          <w:sz w:val="28"/>
          <w:lang w:val="pl-PL"/>
        </w:rPr>
        <w:t>02/2022</w:t>
      </w:r>
      <w:r w:rsidRPr="00F830E5">
        <w:rPr>
          <w:sz w:val="28"/>
          <w:lang w:val="pl-PL"/>
        </w:rPr>
        <w:t xml:space="preserve">/TT-BTNMT ngày </w:t>
      </w:r>
      <w:r w:rsidR="00E57296" w:rsidRPr="00F830E5">
        <w:rPr>
          <w:sz w:val="28"/>
          <w:lang w:val="pl-PL"/>
        </w:rPr>
        <w:t>10</w:t>
      </w:r>
      <w:r w:rsidRPr="00F830E5">
        <w:rPr>
          <w:sz w:val="28"/>
          <w:lang w:val="pl-PL"/>
        </w:rPr>
        <w:t xml:space="preserve"> tháng </w:t>
      </w:r>
      <w:r w:rsidR="00E57296" w:rsidRPr="00F830E5">
        <w:rPr>
          <w:sz w:val="28"/>
          <w:lang w:val="pl-PL"/>
        </w:rPr>
        <w:t>2</w:t>
      </w:r>
      <w:r w:rsidRPr="00F830E5">
        <w:rPr>
          <w:sz w:val="28"/>
          <w:lang w:val="pl-PL"/>
        </w:rPr>
        <w:t xml:space="preserve"> năm 20</w:t>
      </w:r>
      <w:r w:rsidR="00E57296" w:rsidRPr="00F830E5">
        <w:rPr>
          <w:sz w:val="28"/>
          <w:lang w:val="pl-PL"/>
        </w:rPr>
        <w:t>22</w:t>
      </w:r>
      <w:r w:rsidRPr="00F830E5">
        <w:rPr>
          <w:sz w:val="28"/>
          <w:lang w:val="pl-PL"/>
        </w:rPr>
        <w:t xml:space="preserve"> của Bộ tài nguyên và Môi trường</w:t>
      </w:r>
      <w:r w:rsidRPr="00F830E5">
        <w:rPr>
          <w:sz w:val="28"/>
          <w:lang w:val="vi-VN"/>
        </w:rPr>
        <w:t>./.</w:t>
      </w:r>
    </w:p>
    <w:p w:rsidR="00F3793D" w:rsidRPr="00F830E5" w:rsidRDefault="00F3793D" w:rsidP="00F830E5">
      <w:pPr>
        <w:spacing w:line="288" w:lineRule="auto"/>
        <w:ind w:firstLine="567"/>
        <w:jc w:val="both"/>
        <w:rPr>
          <w:rFonts w:ascii="Times New Roman" w:hAnsi="Times New Roman"/>
          <w:lang w:val="vi-VN"/>
        </w:rPr>
      </w:pPr>
    </w:p>
    <w:sectPr w:rsidR="00F3793D" w:rsidRPr="00F830E5" w:rsidSect="004476D1">
      <w:pgSz w:w="11907" w:h="16840" w:code="9"/>
      <w:pgMar w:top="964" w:right="964" w:bottom="964" w:left="153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C1582"/>
    <w:multiLevelType w:val="hybridMultilevel"/>
    <w:tmpl w:val="30440680"/>
    <w:lvl w:ilvl="0" w:tplc="489621BC">
      <w:numFmt w:val="bullet"/>
      <w:lvlText w:val="-"/>
      <w:lvlJc w:val="left"/>
      <w:pPr>
        <w:tabs>
          <w:tab w:val="num" w:pos="360"/>
        </w:tabs>
        <w:ind w:left="360" w:hanging="360"/>
      </w:pPr>
      <w:rPr>
        <w:rFonts w:ascii=".VnTime" w:eastAsia="Times New Roman" w:hAnsi=".VnTime" w:cs="Times New Roman" w:hint="default"/>
      </w:rPr>
    </w:lvl>
    <w:lvl w:ilvl="1" w:tplc="692891B8">
      <w:start w:val="1"/>
      <w:numFmt w:val="bullet"/>
      <w:lvlText w:val=""/>
      <w:lvlJc w:val="left"/>
      <w:pPr>
        <w:tabs>
          <w:tab w:val="num" w:pos="531"/>
        </w:tabs>
        <w:ind w:left="531" w:hanging="360"/>
      </w:pPr>
      <w:rPr>
        <w:rFonts w:ascii="Symbol" w:hAnsi="Symbol" w:hint="default"/>
        <w:color w:val="auto"/>
      </w:rPr>
    </w:lvl>
    <w:lvl w:ilvl="2" w:tplc="04090005" w:tentative="1">
      <w:start w:val="1"/>
      <w:numFmt w:val="bullet"/>
      <w:lvlText w:val=""/>
      <w:lvlJc w:val="left"/>
      <w:pPr>
        <w:tabs>
          <w:tab w:val="num" w:pos="2564"/>
        </w:tabs>
        <w:ind w:left="2564" w:hanging="360"/>
      </w:pPr>
      <w:rPr>
        <w:rFonts w:ascii="Wingdings" w:hAnsi="Wingdings" w:hint="default"/>
      </w:rPr>
    </w:lvl>
    <w:lvl w:ilvl="3" w:tplc="04090001" w:tentative="1">
      <w:start w:val="1"/>
      <w:numFmt w:val="bullet"/>
      <w:lvlText w:val=""/>
      <w:lvlJc w:val="left"/>
      <w:pPr>
        <w:tabs>
          <w:tab w:val="num" w:pos="3284"/>
        </w:tabs>
        <w:ind w:left="3284" w:hanging="360"/>
      </w:pPr>
      <w:rPr>
        <w:rFonts w:ascii="Symbol" w:hAnsi="Symbol" w:hint="default"/>
      </w:rPr>
    </w:lvl>
    <w:lvl w:ilvl="4" w:tplc="04090003" w:tentative="1">
      <w:start w:val="1"/>
      <w:numFmt w:val="bullet"/>
      <w:lvlText w:val="o"/>
      <w:lvlJc w:val="left"/>
      <w:pPr>
        <w:tabs>
          <w:tab w:val="num" w:pos="4004"/>
        </w:tabs>
        <w:ind w:left="4004" w:hanging="360"/>
      </w:pPr>
      <w:rPr>
        <w:rFonts w:ascii="Courier New" w:hAnsi="Courier New" w:cs="Courier New" w:hint="default"/>
      </w:rPr>
    </w:lvl>
    <w:lvl w:ilvl="5" w:tplc="04090005" w:tentative="1">
      <w:start w:val="1"/>
      <w:numFmt w:val="bullet"/>
      <w:lvlText w:val=""/>
      <w:lvlJc w:val="left"/>
      <w:pPr>
        <w:tabs>
          <w:tab w:val="num" w:pos="4724"/>
        </w:tabs>
        <w:ind w:left="4724" w:hanging="360"/>
      </w:pPr>
      <w:rPr>
        <w:rFonts w:ascii="Wingdings" w:hAnsi="Wingdings" w:hint="default"/>
      </w:rPr>
    </w:lvl>
    <w:lvl w:ilvl="6" w:tplc="04090001" w:tentative="1">
      <w:start w:val="1"/>
      <w:numFmt w:val="bullet"/>
      <w:lvlText w:val=""/>
      <w:lvlJc w:val="left"/>
      <w:pPr>
        <w:tabs>
          <w:tab w:val="num" w:pos="5444"/>
        </w:tabs>
        <w:ind w:left="5444" w:hanging="360"/>
      </w:pPr>
      <w:rPr>
        <w:rFonts w:ascii="Symbol" w:hAnsi="Symbol" w:hint="default"/>
      </w:rPr>
    </w:lvl>
    <w:lvl w:ilvl="7" w:tplc="04090003" w:tentative="1">
      <w:start w:val="1"/>
      <w:numFmt w:val="bullet"/>
      <w:lvlText w:val="o"/>
      <w:lvlJc w:val="left"/>
      <w:pPr>
        <w:tabs>
          <w:tab w:val="num" w:pos="6164"/>
        </w:tabs>
        <w:ind w:left="6164" w:hanging="360"/>
      </w:pPr>
      <w:rPr>
        <w:rFonts w:ascii="Courier New" w:hAnsi="Courier New" w:cs="Courier New" w:hint="default"/>
      </w:rPr>
    </w:lvl>
    <w:lvl w:ilvl="8" w:tplc="04090005" w:tentative="1">
      <w:start w:val="1"/>
      <w:numFmt w:val="bullet"/>
      <w:lvlText w:val=""/>
      <w:lvlJc w:val="left"/>
      <w:pPr>
        <w:tabs>
          <w:tab w:val="num" w:pos="6884"/>
        </w:tabs>
        <w:ind w:left="6884" w:hanging="360"/>
      </w:pPr>
      <w:rPr>
        <w:rFonts w:ascii="Wingdings" w:hAnsi="Wingdings" w:hint="default"/>
      </w:rPr>
    </w:lvl>
  </w:abstractNum>
  <w:abstractNum w:abstractNumId="1">
    <w:nsid w:val="0CDA45BD"/>
    <w:multiLevelType w:val="multilevel"/>
    <w:tmpl w:val="BC963FD6"/>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3.3.2"/>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EFC06A0"/>
    <w:multiLevelType w:val="hybridMultilevel"/>
    <w:tmpl w:val="CD8E5044"/>
    <w:lvl w:ilvl="0" w:tplc="B3265DD4">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A723E06"/>
    <w:multiLevelType w:val="multilevel"/>
    <w:tmpl w:val="79820AA8"/>
    <w:lvl w:ilvl="0">
      <w:start w:val="2"/>
      <w:numFmt w:val="decimal"/>
      <w:lvlText w:val="%1."/>
      <w:lvlJc w:val="left"/>
      <w:pPr>
        <w:ind w:left="648" w:hanging="648"/>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
    <w:nsid w:val="24A4634D"/>
    <w:multiLevelType w:val="hybridMultilevel"/>
    <w:tmpl w:val="7366A366"/>
    <w:lvl w:ilvl="0" w:tplc="75EEC762">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9416F96"/>
    <w:multiLevelType w:val="multilevel"/>
    <w:tmpl w:val="C1FC84FE"/>
    <w:lvl w:ilvl="0">
      <w:start w:val="1"/>
      <w:numFmt w:val="decimal"/>
      <w:suff w:val="space"/>
      <w:lvlText w:val="%1."/>
      <w:lvlJc w:val="left"/>
      <w:pPr>
        <w:ind w:left="360" w:hanging="360"/>
      </w:pPr>
      <w:rPr>
        <w:rFonts w:hint="default"/>
        <w:b/>
        <w:sz w:val="28"/>
        <w:szCs w:val="28"/>
      </w:rPr>
    </w:lvl>
    <w:lvl w:ilvl="1">
      <w:start w:val="1"/>
      <w:numFmt w:val="lowerLetter"/>
      <w:lvlText w:val="%2)"/>
      <w:lvlJc w:val="left"/>
      <w:pPr>
        <w:ind w:left="574" w:hanging="432"/>
      </w:pPr>
      <w:rPr>
        <w:rFonts w:hint="default"/>
        <w:b/>
      </w:rPr>
    </w:lvl>
    <w:lvl w:ilvl="2">
      <w:start w:val="1"/>
      <w:numFmt w:val="decimal"/>
      <w:suff w:val="space"/>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B296D96"/>
    <w:multiLevelType w:val="multilevel"/>
    <w:tmpl w:val="944CAA46"/>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6F5244E"/>
    <w:multiLevelType w:val="hybridMultilevel"/>
    <w:tmpl w:val="0D503C2C"/>
    <w:lvl w:ilvl="0" w:tplc="BFEE94BE">
      <w:start w:val="1"/>
      <w:numFmt w:val="lowerLetter"/>
      <w:lvlText w:val="%1)"/>
      <w:lvlJc w:val="left"/>
      <w:pPr>
        <w:ind w:left="1211" w:hanging="360"/>
      </w:pPr>
      <w:rPr>
        <w:rFonts w:hint="default"/>
        <w:b w:val="0"/>
        <w:bCs w:val="0"/>
        <w:color w:val="auto"/>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0">
    <w:nsid w:val="393F6D42"/>
    <w:multiLevelType w:val="hybridMultilevel"/>
    <w:tmpl w:val="515E0CBA"/>
    <w:lvl w:ilvl="0" w:tplc="E93A1B9A">
      <w:start w:val="1"/>
      <w:numFmt w:val="decimal"/>
      <w:lvlText w:val="%1."/>
      <w:lvlJc w:val="left"/>
      <w:pPr>
        <w:tabs>
          <w:tab w:val="num" w:pos="720"/>
        </w:tabs>
        <w:ind w:left="720" w:hanging="360"/>
      </w:pPr>
    </w:lvl>
    <w:lvl w:ilvl="1" w:tplc="7ED65BB2">
      <w:start w:val="1"/>
      <w:numFmt w:val="lowerLetter"/>
      <w:pStyle w:val="Style68"/>
      <w:lvlText w:val="%2."/>
      <w:lvlJc w:val="left"/>
      <w:pPr>
        <w:tabs>
          <w:tab w:val="num" w:pos="1440"/>
        </w:tabs>
        <w:ind w:left="1440" w:hanging="360"/>
      </w:pPr>
    </w:lvl>
    <w:lvl w:ilvl="2" w:tplc="955ED0F6">
      <w:start w:val="1"/>
      <w:numFmt w:val="decimal"/>
      <w:pStyle w:val="Style69"/>
      <w:lvlText w:val="%3."/>
      <w:lvlJc w:val="left"/>
      <w:pPr>
        <w:tabs>
          <w:tab w:val="num" w:pos="1440"/>
        </w:tabs>
        <w:ind w:left="1440" w:hanging="360"/>
      </w:pPr>
      <w:rPr>
        <w:rFonts w:ascii=".VnTime" w:eastAsia="Times New Roman" w:hAnsi=".VnTime"/>
      </w:rPr>
    </w:lvl>
    <w:lvl w:ilvl="3" w:tplc="D40C825A">
      <w:start w:val="1"/>
      <w:numFmt w:val="bullet"/>
      <w:lvlText w:val="-"/>
      <w:lvlJc w:val="left"/>
      <w:pPr>
        <w:tabs>
          <w:tab w:val="num" w:pos="2877"/>
        </w:tabs>
        <w:ind w:left="2520"/>
      </w:pPr>
      <w:rPr>
        <w:rFonts w:ascii=".VnTime" w:hAnsi=".VnTime" w:cs=".VnTime"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399F51D5"/>
    <w:multiLevelType w:val="hybridMultilevel"/>
    <w:tmpl w:val="3DAC5BFC"/>
    <w:lvl w:ilvl="0" w:tplc="80560092">
      <w:start w:val="1"/>
      <w:numFmt w:val="bullet"/>
      <w:lvlText w:val=""/>
      <w:lvlJc w:val="left"/>
      <w:pPr>
        <w:tabs>
          <w:tab w:val="num" w:pos="1400"/>
        </w:tabs>
        <w:ind w:left="720" w:firstLine="39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F9F7AD7"/>
    <w:multiLevelType w:val="multilevel"/>
    <w:tmpl w:val="D2DE3114"/>
    <w:lvl w:ilvl="0">
      <w:start w:val="2"/>
      <w:numFmt w:val="decimal"/>
      <w:lvlText w:val="%1."/>
      <w:lvlJc w:val="left"/>
      <w:pPr>
        <w:ind w:left="648" w:hanging="648"/>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3">
    <w:nsid w:val="41691B64"/>
    <w:multiLevelType w:val="multilevel"/>
    <w:tmpl w:val="A6D49F34"/>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3.3.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1923B99"/>
    <w:multiLevelType w:val="multilevel"/>
    <w:tmpl w:val="53601002"/>
    <w:lvl w:ilvl="0">
      <w:start w:val="1"/>
      <w:numFmt w:val="decimal"/>
      <w:lvlText w:val="%1."/>
      <w:lvlJc w:val="left"/>
      <w:pPr>
        <w:ind w:left="504" w:hanging="504"/>
      </w:pPr>
      <w:rPr>
        <w:rFonts w:hint="default"/>
        <w:color w:val="auto"/>
        <w:sz w:val="28"/>
      </w:rPr>
    </w:lvl>
    <w:lvl w:ilvl="1">
      <w:start w:val="1"/>
      <w:numFmt w:val="decimal"/>
      <w:lvlText w:val="%1.%2."/>
      <w:lvlJc w:val="left"/>
      <w:pPr>
        <w:ind w:left="720" w:hanging="720"/>
      </w:pPr>
      <w:rPr>
        <w:rFonts w:hint="default"/>
        <w:color w:val="auto"/>
        <w:sz w:val="28"/>
      </w:rPr>
    </w:lvl>
    <w:lvl w:ilvl="2">
      <w:start w:val="1"/>
      <w:numFmt w:val="decimal"/>
      <w:lvlText w:val="%1.%2.%3."/>
      <w:lvlJc w:val="left"/>
      <w:pPr>
        <w:ind w:left="720" w:hanging="720"/>
      </w:pPr>
      <w:rPr>
        <w:rFonts w:hint="default"/>
        <w:color w:val="auto"/>
        <w:sz w:val="28"/>
      </w:rPr>
    </w:lvl>
    <w:lvl w:ilvl="3">
      <w:start w:val="1"/>
      <w:numFmt w:val="decimal"/>
      <w:lvlText w:val="%1.%2.%3.%4."/>
      <w:lvlJc w:val="left"/>
      <w:pPr>
        <w:ind w:left="1080" w:hanging="1080"/>
      </w:pPr>
      <w:rPr>
        <w:rFonts w:hint="default"/>
        <w:color w:val="auto"/>
        <w:sz w:val="28"/>
      </w:rPr>
    </w:lvl>
    <w:lvl w:ilvl="4">
      <w:start w:val="1"/>
      <w:numFmt w:val="decimal"/>
      <w:lvlText w:val="%1.%2.%3.%4.%5."/>
      <w:lvlJc w:val="left"/>
      <w:pPr>
        <w:ind w:left="1080" w:hanging="1080"/>
      </w:pPr>
      <w:rPr>
        <w:rFonts w:hint="default"/>
        <w:color w:val="auto"/>
        <w:sz w:val="28"/>
      </w:rPr>
    </w:lvl>
    <w:lvl w:ilvl="5">
      <w:start w:val="1"/>
      <w:numFmt w:val="decimal"/>
      <w:lvlText w:val="%1.%2.%3.%4.%5.%6."/>
      <w:lvlJc w:val="left"/>
      <w:pPr>
        <w:ind w:left="1440" w:hanging="1440"/>
      </w:pPr>
      <w:rPr>
        <w:rFonts w:hint="default"/>
        <w:color w:val="auto"/>
        <w:sz w:val="28"/>
      </w:rPr>
    </w:lvl>
    <w:lvl w:ilvl="6">
      <w:start w:val="1"/>
      <w:numFmt w:val="decimal"/>
      <w:lvlText w:val="%1.%2.%3.%4.%5.%6.%7."/>
      <w:lvlJc w:val="left"/>
      <w:pPr>
        <w:ind w:left="1800" w:hanging="1800"/>
      </w:pPr>
      <w:rPr>
        <w:rFonts w:hint="default"/>
        <w:color w:val="auto"/>
        <w:sz w:val="28"/>
      </w:rPr>
    </w:lvl>
    <w:lvl w:ilvl="7">
      <w:start w:val="1"/>
      <w:numFmt w:val="decimal"/>
      <w:lvlText w:val="%1.%2.%3.%4.%5.%6.%7.%8."/>
      <w:lvlJc w:val="left"/>
      <w:pPr>
        <w:ind w:left="1800" w:hanging="1800"/>
      </w:pPr>
      <w:rPr>
        <w:rFonts w:hint="default"/>
        <w:color w:val="auto"/>
        <w:sz w:val="28"/>
      </w:rPr>
    </w:lvl>
    <w:lvl w:ilvl="8">
      <w:start w:val="1"/>
      <w:numFmt w:val="decimal"/>
      <w:lvlText w:val="%1.%2.%3.%4.%5.%6.%7.%8.%9."/>
      <w:lvlJc w:val="left"/>
      <w:pPr>
        <w:ind w:left="2160" w:hanging="2160"/>
      </w:pPr>
      <w:rPr>
        <w:rFonts w:hint="default"/>
        <w:color w:val="auto"/>
        <w:sz w:val="28"/>
      </w:rPr>
    </w:lvl>
  </w:abstractNum>
  <w:abstractNum w:abstractNumId="15">
    <w:nsid w:val="45406E03"/>
    <w:multiLevelType w:val="multilevel"/>
    <w:tmpl w:val="63C6276C"/>
    <w:lvl w:ilvl="0">
      <w:start w:val="1"/>
      <w:numFmt w:val="decimal"/>
      <w:lvlText w:val="%1."/>
      <w:lvlJc w:val="left"/>
      <w:pPr>
        <w:ind w:left="1104" w:hanging="1104"/>
      </w:pPr>
      <w:rPr>
        <w:rFonts w:hint="default"/>
      </w:rPr>
    </w:lvl>
    <w:lvl w:ilvl="1">
      <w:start w:val="4"/>
      <w:numFmt w:val="decimal"/>
      <w:lvlText w:val="%1.%2."/>
      <w:lvlJc w:val="left"/>
      <w:pPr>
        <w:ind w:left="1344" w:hanging="1104"/>
      </w:pPr>
      <w:rPr>
        <w:rFonts w:hint="default"/>
      </w:rPr>
    </w:lvl>
    <w:lvl w:ilvl="2">
      <w:start w:val="2"/>
      <w:numFmt w:val="decimal"/>
      <w:lvlText w:val="%1.%2.%3."/>
      <w:lvlJc w:val="left"/>
      <w:pPr>
        <w:ind w:left="1584" w:hanging="1104"/>
      </w:pPr>
      <w:rPr>
        <w:rFonts w:hint="default"/>
      </w:rPr>
    </w:lvl>
    <w:lvl w:ilvl="3">
      <w:start w:val="1"/>
      <w:numFmt w:val="decimal"/>
      <w:lvlText w:val="%1.%2.%3.%4."/>
      <w:lvlJc w:val="left"/>
      <w:pPr>
        <w:ind w:left="1824" w:hanging="1104"/>
      </w:pPr>
      <w:rPr>
        <w:rFonts w:hint="default"/>
      </w:rPr>
    </w:lvl>
    <w:lvl w:ilvl="4">
      <w:start w:val="1"/>
      <w:numFmt w:val="decimal"/>
      <w:lvlText w:val="%1.%2.%3.%4.%5."/>
      <w:lvlJc w:val="left"/>
      <w:pPr>
        <w:ind w:left="2400" w:hanging="1440"/>
      </w:pPr>
      <w:rPr>
        <w:rFonts w:hint="default"/>
      </w:rPr>
    </w:lvl>
    <w:lvl w:ilvl="5">
      <w:start w:val="1"/>
      <w:numFmt w:val="decimal"/>
      <w:lvlText w:val="%1.%2.%3.%4.%5.%6."/>
      <w:lvlJc w:val="left"/>
      <w:pPr>
        <w:ind w:left="3000" w:hanging="1800"/>
      </w:pPr>
      <w:rPr>
        <w:rFonts w:hint="default"/>
      </w:rPr>
    </w:lvl>
    <w:lvl w:ilvl="6">
      <w:start w:val="1"/>
      <w:numFmt w:val="decimal"/>
      <w:lvlText w:val="%1.%2.%3.%4.%5.%6.%7."/>
      <w:lvlJc w:val="left"/>
      <w:pPr>
        <w:ind w:left="3600" w:hanging="2160"/>
      </w:pPr>
      <w:rPr>
        <w:rFonts w:hint="default"/>
      </w:rPr>
    </w:lvl>
    <w:lvl w:ilvl="7">
      <w:start w:val="1"/>
      <w:numFmt w:val="decimal"/>
      <w:lvlText w:val="%1.%2.%3.%4.%5.%6.%7.%8."/>
      <w:lvlJc w:val="left"/>
      <w:pPr>
        <w:ind w:left="3840" w:hanging="2160"/>
      </w:pPr>
      <w:rPr>
        <w:rFonts w:hint="default"/>
      </w:rPr>
    </w:lvl>
    <w:lvl w:ilvl="8">
      <w:start w:val="1"/>
      <w:numFmt w:val="decimal"/>
      <w:lvlText w:val="%1.%2.%3.%4.%5.%6.%7.%8.%9."/>
      <w:lvlJc w:val="left"/>
      <w:pPr>
        <w:ind w:left="4440" w:hanging="2520"/>
      </w:pPr>
      <w:rPr>
        <w:rFonts w:hint="default"/>
      </w:rPr>
    </w:lvl>
  </w:abstractNum>
  <w:abstractNum w:abstractNumId="16">
    <w:nsid w:val="48290F26"/>
    <w:multiLevelType w:val="hybridMultilevel"/>
    <w:tmpl w:val="BC545E7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04231D9"/>
    <w:multiLevelType w:val="multilevel"/>
    <w:tmpl w:val="52CA90E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511B41CA"/>
    <w:multiLevelType w:val="hybridMultilevel"/>
    <w:tmpl w:val="BEB4A684"/>
    <w:lvl w:ilvl="0" w:tplc="E028DD4E">
      <w:start w:val="1"/>
      <w:numFmt w:val="bullet"/>
      <w:suff w:val="space"/>
      <w:lvlText w:val="-"/>
      <w:lvlJc w:val="left"/>
      <w:pPr>
        <w:ind w:left="880" w:hanging="170"/>
      </w:pPr>
      <w:rPr>
        <w:rFonts w:ascii="Times New Roman" w:hAnsi="Times New Roman" w:cs="Times New Roman" w:hint="default"/>
      </w:rPr>
    </w:lvl>
    <w:lvl w:ilvl="1" w:tplc="1A34BB8E">
      <w:start w:val="1"/>
      <w:numFmt w:val="bullet"/>
      <w:lvlText w:val="+"/>
      <w:lvlJc w:val="left"/>
      <w:pPr>
        <w:ind w:left="944" w:hanging="234"/>
      </w:pPr>
      <w:rPr>
        <w:rFonts w:ascii="Times New Roman" w:hAnsi="Times New Roman" w:cs="Times New Roman" w:hint="default"/>
      </w:rPr>
    </w:lvl>
    <w:lvl w:ilvl="2" w:tplc="935480FC">
      <w:start w:val="1"/>
      <w:numFmt w:val="bullet"/>
      <w:suff w:val="space"/>
      <w:lvlText w:val=""/>
      <w:lvlJc w:val="left"/>
      <w:pPr>
        <w:ind w:left="1181" w:hanging="188"/>
      </w:pPr>
      <w:rPr>
        <w:rFonts w:ascii="Wingdings" w:hAnsi="Wingdings" w:hint="default"/>
      </w:rPr>
    </w:lvl>
    <w:lvl w:ilvl="3" w:tplc="04090003">
      <w:start w:val="1"/>
      <w:numFmt w:val="bullet"/>
      <w:lvlText w:val="o"/>
      <w:lvlJc w:val="left"/>
      <w:pPr>
        <w:ind w:left="1070" w:hanging="360"/>
      </w:pPr>
      <w:rPr>
        <w:rFonts w:ascii="Courier New" w:hAnsi="Courier New" w:cs="Courier New"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19">
    <w:nsid w:val="558754A9"/>
    <w:multiLevelType w:val="hybridMultilevel"/>
    <w:tmpl w:val="4FAE4E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0503038"/>
    <w:multiLevelType w:val="hybridMultilevel"/>
    <w:tmpl w:val="D7F0B894"/>
    <w:lvl w:ilvl="0" w:tplc="BA84EADA">
      <w:start w:val="1"/>
      <w:numFmt w:val="bullet"/>
      <w:suff w:val="space"/>
      <w:lvlText w:val="-"/>
      <w:lvlJc w:val="left"/>
      <w:pPr>
        <w:ind w:left="3998" w:hanging="170"/>
      </w:pPr>
      <w:rPr>
        <w:rFonts w:ascii="Times New Roman" w:hAnsi="Times New Roman" w:cs="Times New Roman" w:hint="default"/>
      </w:rPr>
    </w:lvl>
    <w:lvl w:ilvl="1" w:tplc="3C74AD32">
      <w:start w:val="1"/>
      <w:numFmt w:val="bullet"/>
      <w:suff w:val="space"/>
      <w:lvlText w:val="+"/>
      <w:lvlJc w:val="left"/>
      <w:pPr>
        <w:ind w:left="0" w:firstLine="0"/>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1DF67D7"/>
    <w:multiLevelType w:val="hybridMultilevel"/>
    <w:tmpl w:val="8C0C4962"/>
    <w:lvl w:ilvl="0" w:tplc="489621BC">
      <w:numFmt w:val="bullet"/>
      <w:lvlText w:val="-"/>
      <w:lvlJc w:val="left"/>
      <w:pPr>
        <w:tabs>
          <w:tab w:val="num" w:pos="2481"/>
        </w:tabs>
        <w:ind w:left="2481" w:hanging="360"/>
      </w:pPr>
      <w:rPr>
        <w:rFonts w:ascii=".VnTime" w:eastAsia="Times New Roman" w:hAnsi=".VnTime" w:cs="Times New Roman" w:hint="default"/>
        <w:color w:val="auto"/>
      </w:rPr>
    </w:lvl>
    <w:lvl w:ilvl="1" w:tplc="04090003" w:tentative="1">
      <w:start w:val="1"/>
      <w:numFmt w:val="bullet"/>
      <w:lvlText w:val="o"/>
      <w:lvlJc w:val="left"/>
      <w:pPr>
        <w:tabs>
          <w:tab w:val="num" w:pos="2551"/>
        </w:tabs>
        <w:ind w:left="2551" w:hanging="360"/>
      </w:pPr>
      <w:rPr>
        <w:rFonts w:ascii="Courier New" w:hAnsi="Courier New" w:cs="Courier New" w:hint="default"/>
      </w:rPr>
    </w:lvl>
    <w:lvl w:ilvl="2" w:tplc="04090005" w:tentative="1">
      <w:start w:val="1"/>
      <w:numFmt w:val="bullet"/>
      <w:lvlText w:val=""/>
      <w:lvlJc w:val="left"/>
      <w:pPr>
        <w:tabs>
          <w:tab w:val="num" w:pos="3271"/>
        </w:tabs>
        <w:ind w:left="3271" w:hanging="360"/>
      </w:pPr>
      <w:rPr>
        <w:rFonts w:ascii="Wingdings" w:hAnsi="Wingdings" w:hint="default"/>
      </w:rPr>
    </w:lvl>
    <w:lvl w:ilvl="3" w:tplc="04090001" w:tentative="1">
      <w:start w:val="1"/>
      <w:numFmt w:val="bullet"/>
      <w:lvlText w:val=""/>
      <w:lvlJc w:val="left"/>
      <w:pPr>
        <w:tabs>
          <w:tab w:val="num" w:pos="3991"/>
        </w:tabs>
        <w:ind w:left="3991" w:hanging="360"/>
      </w:pPr>
      <w:rPr>
        <w:rFonts w:ascii="Symbol" w:hAnsi="Symbol" w:hint="default"/>
      </w:rPr>
    </w:lvl>
    <w:lvl w:ilvl="4" w:tplc="04090003" w:tentative="1">
      <w:start w:val="1"/>
      <w:numFmt w:val="bullet"/>
      <w:lvlText w:val="o"/>
      <w:lvlJc w:val="left"/>
      <w:pPr>
        <w:tabs>
          <w:tab w:val="num" w:pos="4711"/>
        </w:tabs>
        <w:ind w:left="4711" w:hanging="360"/>
      </w:pPr>
      <w:rPr>
        <w:rFonts w:ascii="Courier New" w:hAnsi="Courier New" w:cs="Courier New" w:hint="default"/>
      </w:rPr>
    </w:lvl>
    <w:lvl w:ilvl="5" w:tplc="04090005" w:tentative="1">
      <w:start w:val="1"/>
      <w:numFmt w:val="bullet"/>
      <w:lvlText w:val=""/>
      <w:lvlJc w:val="left"/>
      <w:pPr>
        <w:tabs>
          <w:tab w:val="num" w:pos="5431"/>
        </w:tabs>
        <w:ind w:left="5431" w:hanging="360"/>
      </w:pPr>
      <w:rPr>
        <w:rFonts w:ascii="Wingdings" w:hAnsi="Wingdings" w:hint="default"/>
      </w:rPr>
    </w:lvl>
    <w:lvl w:ilvl="6" w:tplc="04090001" w:tentative="1">
      <w:start w:val="1"/>
      <w:numFmt w:val="bullet"/>
      <w:lvlText w:val=""/>
      <w:lvlJc w:val="left"/>
      <w:pPr>
        <w:tabs>
          <w:tab w:val="num" w:pos="6151"/>
        </w:tabs>
        <w:ind w:left="6151" w:hanging="360"/>
      </w:pPr>
      <w:rPr>
        <w:rFonts w:ascii="Symbol" w:hAnsi="Symbol" w:hint="default"/>
      </w:rPr>
    </w:lvl>
    <w:lvl w:ilvl="7" w:tplc="04090003" w:tentative="1">
      <w:start w:val="1"/>
      <w:numFmt w:val="bullet"/>
      <w:lvlText w:val="o"/>
      <w:lvlJc w:val="left"/>
      <w:pPr>
        <w:tabs>
          <w:tab w:val="num" w:pos="6871"/>
        </w:tabs>
        <w:ind w:left="6871" w:hanging="360"/>
      </w:pPr>
      <w:rPr>
        <w:rFonts w:ascii="Courier New" w:hAnsi="Courier New" w:cs="Courier New" w:hint="default"/>
      </w:rPr>
    </w:lvl>
    <w:lvl w:ilvl="8" w:tplc="04090005" w:tentative="1">
      <w:start w:val="1"/>
      <w:numFmt w:val="bullet"/>
      <w:lvlText w:val=""/>
      <w:lvlJc w:val="left"/>
      <w:pPr>
        <w:tabs>
          <w:tab w:val="num" w:pos="7591"/>
        </w:tabs>
        <w:ind w:left="7591" w:hanging="360"/>
      </w:pPr>
      <w:rPr>
        <w:rFonts w:ascii="Wingdings" w:hAnsi="Wingdings" w:hint="default"/>
      </w:rPr>
    </w:lvl>
  </w:abstractNum>
  <w:abstractNum w:abstractNumId="22">
    <w:nsid w:val="631B4EF9"/>
    <w:multiLevelType w:val="hybridMultilevel"/>
    <w:tmpl w:val="1EC85674"/>
    <w:lvl w:ilvl="0" w:tplc="7DCEBCE4">
      <w:start w:val="1"/>
      <w:numFmt w:val="bullet"/>
      <w:suff w:val="space"/>
      <w:lvlText w:val="-"/>
      <w:lvlJc w:val="left"/>
      <w:pPr>
        <w:ind w:left="1160" w:hanging="170"/>
      </w:pPr>
      <w:rPr>
        <w:rFonts w:ascii="Times New Roman" w:hAnsi="Times New Roman" w:cs="Times New Roman" w:hint="default"/>
      </w:rPr>
    </w:lvl>
    <w:lvl w:ilvl="1" w:tplc="644C2AD0">
      <w:start w:val="1"/>
      <w:numFmt w:val="bullet"/>
      <w:suff w:val="space"/>
      <w:lvlText w:val="+"/>
      <w:lvlJc w:val="left"/>
      <w:pPr>
        <w:ind w:left="2034" w:hanging="234"/>
      </w:pPr>
      <w:rPr>
        <w:rFonts w:ascii="Times New Roman" w:hAnsi="Times New Roman" w:cs="Times New Roman" w:hint="default"/>
      </w:rPr>
    </w:lvl>
    <w:lvl w:ilvl="2" w:tplc="935480FC">
      <w:start w:val="1"/>
      <w:numFmt w:val="bullet"/>
      <w:suff w:val="space"/>
      <w:lvlText w:val=""/>
      <w:lvlJc w:val="left"/>
      <w:pPr>
        <w:ind w:left="1887" w:hanging="188"/>
      </w:pPr>
      <w:rPr>
        <w:rFonts w:ascii="Wingdings" w:hAnsi="Wingdings" w:hint="default"/>
      </w:rPr>
    </w:lvl>
    <w:lvl w:ilvl="3" w:tplc="04090003">
      <w:start w:val="1"/>
      <w:numFmt w:val="bullet"/>
      <w:lvlText w:val="o"/>
      <w:lvlJc w:val="left"/>
      <w:pPr>
        <w:ind w:left="1776" w:hanging="360"/>
      </w:pPr>
      <w:rPr>
        <w:rFonts w:ascii="Courier New" w:hAnsi="Courier New" w:cs="Courier New" w:hint="default"/>
      </w:rPr>
    </w:lvl>
    <w:lvl w:ilvl="4" w:tplc="04090003">
      <w:start w:val="1"/>
      <w:numFmt w:val="bullet"/>
      <w:lvlText w:val="o"/>
      <w:lvlJc w:val="left"/>
      <w:pPr>
        <w:ind w:left="4088" w:hanging="360"/>
      </w:pPr>
      <w:rPr>
        <w:rFonts w:ascii="Courier New" w:hAnsi="Courier New" w:cs="Courier New" w:hint="default"/>
      </w:rPr>
    </w:lvl>
    <w:lvl w:ilvl="5" w:tplc="04090005">
      <w:start w:val="1"/>
      <w:numFmt w:val="bullet"/>
      <w:lvlText w:val=""/>
      <w:lvlJc w:val="left"/>
      <w:pPr>
        <w:ind w:left="4808" w:hanging="360"/>
      </w:pPr>
      <w:rPr>
        <w:rFonts w:ascii="Wingdings" w:hAnsi="Wingdings" w:hint="default"/>
      </w:rPr>
    </w:lvl>
    <w:lvl w:ilvl="6" w:tplc="04090001">
      <w:start w:val="1"/>
      <w:numFmt w:val="bullet"/>
      <w:lvlText w:val=""/>
      <w:lvlJc w:val="left"/>
      <w:pPr>
        <w:ind w:left="5528" w:hanging="360"/>
      </w:pPr>
      <w:rPr>
        <w:rFonts w:ascii="Symbol" w:hAnsi="Symbol" w:hint="default"/>
      </w:rPr>
    </w:lvl>
    <w:lvl w:ilvl="7" w:tplc="04090003">
      <w:start w:val="1"/>
      <w:numFmt w:val="bullet"/>
      <w:lvlText w:val="o"/>
      <w:lvlJc w:val="left"/>
      <w:pPr>
        <w:ind w:left="6248" w:hanging="360"/>
      </w:pPr>
      <w:rPr>
        <w:rFonts w:ascii="Courier New" w:hAnsi="Courier New" w:cs="Courier New" w:hint="default"/>
      </w:rPr>
    </w:lvl>
    <w:lvl w:ilvl="8" w:tplc="04090005">
      <w:start w:val="1"/>
      <w:numFmt w:val="bullet"/>
      <w:lvlText w:val=""/>
      <w:lvlJc w:val="left"/>
      <w:pPr>
        <w:ind w:left="6968" w:hanging="360"/>
      </w:pPr>
      <w:rPr>
        <w:rFonts w:ascii="Wingdings" w:hAnsi="Wingdings" w:hint="default"/>
      </w:rPr>
    </w:lvl>
  </w:abstractNum>
  <w:abstractNum w:abstractNumId="23">
    <w:nsid w:val="66E939BF"/>
    <w:multiLevelType w:val="multilevel"/>
    <w:tmpl w:val="157A5FCC"/>
    <w:lvl w:ilvl="0">
      <w:start w:val="2"/>
      <w:numFmt w:val="decimal"/>
      <w:lvlText w:val="%1."/>
      <w:lvlJc w:val="left"/>
      <w:pPr>
        <w:ind w:left="648" w:hanging="648"/>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4">
    <w:nsid w:val="68887EBF"/>
    <w:multiLevelType w:val="hybridMultilevel"/>
    <w:tmpl w:val="6BB6B91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B9546E"/>
    <w:multiLevelType w:val="hybridMultilevel"/>
    <w:tmpl w:val="090C967C"/>
    <w:lvl w:ilvl="0" w:tplc="081ECA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FB53525"/>
    <w:multiLevelType w:val="multilevel"/>
    <w:tmpl w:val="CA583C02"/>
    <w:lvl w:ilvl="0">
      <w:start w:val="1"/>
      <w:numFmt w:val="decimal"/>
      <w:suff w:val="space"/>
      <w:lvlText w:val="%1."/>
      <w:lvlJc w:val="left"/>
      <w:pPr>
        <w:ind w:left="360" w:hanging="360"/>
      </w:pPr>
      <w:rPr>
        <w:rFonts w:hint="default"/>
        <w:b/>
      </w:rPr>
    </w:lvl>
    <w:lvl w:ilvl="1">
      <w:start w:val="1"/>
      <w:numFmt w:val="decimal"/>
      <w:suff w:val="space"/>
      <w:lvlText w:val="%1.%2."/>
      <w:lvlJc w:val="left"/>
      <w:pPr>
        <w:ind w:left="1566" w:hanging="432"/>
      </w:pPr>
      <w:rPr>
        <w:rFonts w:hint="default"/>
        <w:b/>
      </w:rPr>
    </w:lvl>
    <w:lvl w:ilvl="2">
      <w:start w:val="1"/>
      <w:numFmt w:val="decimal"/>
      <w:suff w:val="space"/>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3170352"/>
    <w:multiLevelType w:val="hybridMultilevel"/>
    <w:tmpl w:val="2804704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5081302"/>
    <w:multiLevelType w:val="hybridMultilevel"/>
    <w:tmpl w:val="BC5816A0"/>
    <w:lvl w:ilvl="0" w:tplc="355A49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9"/>
  </w:num>
  <w:num w:numId="14">
    <w:abstractNumId w:val="0"/>
  </w:num>
  <w:num w:numId="15">
    <w:abstractNumId w:val="21"/>
  </w:num>
  <w:num w:numId="16">
    <w:abstractNumId w:val="20"/>
  </w:num>
  <w:num w:numId="17">
    <w:abstractNumId w:val="6"/>
  </w:num>
  <w:num w:numId="18">
    <w:abstractNumId w:val="26"/>
  </w:num>
  <w:num w:numId="19">
    <w:abstractNumId w:val="22"/>
  </w:num>
  <w:num w:numId="20">
    <w:abstractNumId w:val="18"/>
  </w:num>
  <w:num w:numId="21">
    <w:abstractNumId w:val="25"/>
  </w:num>
  <w:num w:numId="22">
    <w:abstractNumId w:val="23"/>
  </w:num>
  <w:num w:numId="23">
    <w:abstractNumId w:val="19"/>
  </w:num>
  <w:num w:numId="24">
    <w:abstractNumId w:val="12"/>
  </w:num>
  <w:num w:numId="25">
    <w:abstractNumId w:val="4"/>
  </w:num>
  <w:num w:numId="2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7"/>
  </w:num>
  <w:num w:numId="29">
    <w:abstractNumId w:val="28"/>
  </w:num>
  <w:num w:numId="30">
    <w:abstractNumId w:val="17"/>
  </w:num>
  <w:num w:numId="31">
    <w:abstractNumId w:val="13"/>
  </w:num>
  <w:num w:numId="32">
    <w:abstractNumId w:val="1"/>
  </w:num>
  <w:num w:numId="33">
    <w:abstractNumId w:val="15"/>
  </w:num>
  <w:num w:numId="3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6D45FD"/>
    <w:rsid w:val="00036A1B"/>
    <w:rsid w:val="000671EA"/>
    <w:rsid w:val="00077040"/>
    <w:rsid w:val="000814D1"/>
    <w:rsid w:val="00085B57"/>
    <w:rsid w:val="00090A95"/>
    <w:rsid w:val="000A6B15"/>
    <w:rsid w:val="000B1175"/>
    <w:rsid w:val="000D1A64"/>
    <w:rsid w:val="00124F84"/>
    <w:rsid w:val="0012519A"/>
    <w:rsid w:val="00127C74"/>
    <w:rsid w:val="00167E7E"/>
    <w:rsid w:val="00174B74"/>
    <w:rsid w:val="00181860"/>
    <w:rsid w:val="001866EA"/>
    <w:rsid w:val="001A71F4"/>
    <w:rsid w:val="001C17F6"/>
    <w:rsid w:val="00210445"/>
    <w:rsid w:val="00227F8A"/>
    <w:rsid w:val="0023109E"/>
    <w:rsid w:val="002504C0"/>
    <w:rsid w:val="00252E31"/>
    <w:rsid w:val="00263FA5"/>
    <w:rsid w:val="002742B1"/>
    <w:rsid w:val="0027494A"/>
    <w:rsid w:val="002A72F1"/>
    <w:rsid w:val="002B149F"/>
    <w:rsid w:val="002D0A4E"/>
    <w:rsid w:val="002D6F28"/>
    <w:rsid w:val="002E0A82"/>
    <w:rsid w:val="002E26F5"/>
    <w:rsid w:val="002F0357"/>
    <w:rsid w:val="002F279E"/>
    <w:rsid w:val="002F28DE"/>
    <w:rsid w:val="00307E94"/>
    <w:rsid w:val="00322A4F"/>
    <w:rsid w:val="00360621"/>
    <w:rsid w:val="003B6FA1"/>
    <w:rsid w:val="003D58F0"/>
    <w:rsid w:val="003E5302"/>
    <w:rsid w:val="00421414"/>
    <w:rsid w:val="0042256B"/>
    <w:rsid w:val="004354E6"/>
    <w:rsid w:val="00442A6F"/>
    <w:rsid w:val="00442D15"/>
    <w:rsid w:val="00444014"/>
    <w:rsid w:val="00444357"/>
    <w:rsid w:val="004476D1"/>
    <w:rsid w:val="00476B37"/>
    <w:rsid w:val="004838BD"/>
    <w:rsid w:val="00485518"/>
    <w:rsid w:val="00496764"/>
    <w:rsid w:val="004A75CE"/>
    <w:rsid w:val="004C1F20"/>
    <w:rsid w:val="004E0557"/>
    <w:rsid w:val="004F19C6"/>
    <w:rsid w:val="00574251"/>
    <w:rsid w:val="00574BFE"/>
    <w:rsid w:val="0058093C"/>
    <w:rsid w:val="00584757"/>
    <w:rsid w:val="00596895"/>
    <w:rsid w:val="005E5314"/>
    <w:rsid w:val="00610A64"/>
    <w:rsid w:val="00613DA8"/>
    <w:rsid w:val="00634F0C"/>
    <w:rsid w:val="00644F6C"/>
    <w:rsid w:val="006546BC"/>
    <w:rsid w:val="00654C7D"/>
    <w:rsid w:val="00681E9D"/>
    <w:rsid w:val="00687A41"/>
    <w:rsid w:val="006A7852"/>
    <w:rsid w:val="006C1731"/>
    <w:rsid w:val="006D45FD"/>
    <w:rsid w:val="006D62EF"/>
    <w:rsid w:val="006F31D1"/>
    <w:rsid w:val="0071366A"/>
    <w:rsid w:val="00761F09"/>
    <w:rsid w:val="00785607"/>
    <w:rsid w:val="007A6177"/>
    <w:rsid w:val="007D0DA1"/>
    <w:rsid w:val="00847CF0"/>
    <w:rsid w:val="008658C5"/>
    <w:rsid w:val="0087681F"/>
    <w:rsid w:val="008A6B6C"/>
    <w:rsid w:val="008E40BD"/>
    <w:rsid w:val="0095383A"/>
    <w:rsid w:val="0095397C"/>
    <w:rsid w:val="009615F6"/>
    <w:rsid w:val="00975CC8"/>
    <w:rsid w:val="00981A87"/>
    <w:rsid w:val="00997E11"/>
    <w:rsid w:val="009B2B89"/>
    <w:rsid w:val="009C4E1A"/>
    <w:rsid w:val="009D07F4"/>
    <w:rsid w:val="00A11C05"/>
    <w:rsid w:val="00A25577"/>
    <w:rsid w:val="00A75212"/>
    <w:rsid w:val="00A91666"/>
    <w:rsid w:val="00AA0E1E"/>
    <w:rsid w:val="00AB605E"/>
    <w:rsid w:val="00AC67CE"/>
    <w:rsid w:val="00AD4EB6"/>
    <w:rsid w:val="00AD6AE1"/>
    <w:rsid w:val="00AF1318"/>
    <w:rsid w:val="00B15E9C"/>
    <w:rsid w:val="00B2133B"/>
    <w:rsid w:val="00B22778"/>
    <w:rsid w:val="00B23975"/>
    <w:rsid w:val="00B30427"/>
    <w:rsid w:val="00B43B00"/>
    <w:rsid w:val="00B55A7F"/>
    <w:rsid w:val="00B728A9"/>
    <w:rsid w:val="00B75AD2"/>
    <w:rsid w:val="00B77D14"/>
    <w:rsid w:val="00BD2C45"/>
    <w:rsid w:val="00C01615"/>
    <w:rsid w:val="00C113E4"/>
    <w:rsid w:val="00C11D3C"/>
    <w:rsid w:val="00C279B4"/>
    <w:rsid w:val="00C80329"/>
    <w:rsid w:val="00C8453D"/>
    <w:rsid w:val="00C85869"/>
    <w:rsid w:val="00CA2428"/>
    <w:rsid w:val="00CA3BAA"/>
    <w:rsid w:val="00CB3321"/>
    <w:rsid w:val="00CE70DC"/>
    <w:rsid w:val="00CF6FFB"/>
    <w:rsid w:val="00D06068"/>
    <w:rsid w:val="00D126F2"/>
    <w:rsid w:val="00D1715E"/>
    <w:rsid w:val="00D220A0"/>
    <w:rsid w:val="00D26E1C"/>
    <w:rsid w:val="00D31E2D"/>
    <w:rsid w:val="00D37528"/>
    <w:rsid w:val="00D46D55"/>
    <w:rsid w:val="00D6778A"/>
    <w:rsid w:val="00D76D9A"/>
    <w:rsid w:val="00D8239B"/>
    <w:rsid w:val="00D94143"/>
    <w:rsid w:val="00DA140F"/>
    <w:rsid w:val="00DD26F7"/>
    <w:rsid w:val="00DD6623"/>
    <w:rsid w:val="00DE2A1F"/>
    <w:rsid w:val="00DF6401"/>
    <w:rsid w:val="00E007CB"/>
    <w:rsid w:val="00E51D10"/>
    <w:rsid w:val="00E57296"/>
    <w:rsid w:val="00E8730B"/>
    <w:rsid w:val="00EA1559"/>
    <w:rsid w:val="00EA449D"/>
    <w:rsid w:val="00EB76D5"/>
    <w:rsid w:val="00ED3994"/>
    <w:rsid w:val="00EE2254"/>
    <w:rsid w:val="00EE69F4"/>
    <w:rsid w:val="00EF033B"/>
    <w:rsid w:val="00EF2005"/>
    <w:rsid w:val="00F0375F"/>
    <w:rsid w:val="00F07AEC"/>
    <w:rsid w:val="00F11B92"/>
    <w:rsid w:val="00F13EF8"/>
    <w:rsid w:val="00F20E97"/>
    <w:rsid w:val="00F2206F"/>
    <w:rsid w:val="00F36A57"/>
    <w:rsid w:val="00F3793D"/>
    <w:rsid w:val="00F44582"/>
    <w:rsid w:val="00F62BD1"/>
    <w:rsid w:val="00F70527"/>
    <w:rsid w:val="00F76470"/>
    <w:rsid w:val="00F830E5"/>
    <w:rsid w:val="00F87382"/>
    <w:rsid w:val="00F930BA"/>
    <w:rsid w:val="00FA1DB2"/>
    <w:rsid w:val="00FC149F"/>
    <w:rsid w:val="00FD53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7" type="callout" idref="#_x0000_s1061"/>
        <o:r id="V:Rule8" type="callout" idref="#_x0000_s1062"/>
        <o:r id="V:Rule9" type="callout" idref="#_x0000_s1063"/>
        <o:r id="V:Rule10" type="callout" idref="#Rounded Rectangular Callout 13"/>
        <o:r id="V:Rule11" type="callout" idref="#Rounded Rectangular Callout 12"/>
        <o:r id="V:Rule12" type="callout" idref="#Rounded Rectangular Callout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5FD"/>
    <w:pPr>
      <w:spacing w:after="0" w:line="240" w:lineRule="auto"/>
    </w:pPr>
    <w:rPr>
      <w:rFonts w:ascii=".VnTime" w:eastAsia="Times New Roman" w:hAnsi=".VnTime" w:cs="Times New Roman"/>
      <w:sz w:val="28"/>
      <w:szCs w:val="28"/>
    </w:rPr>
  </w:style>
  <w:style w:type="paragraph" w:styleId="Heading1">
    <w:name w:val="heading 1"/>
    <w:aliases w:val="ch­¬ng Char,Chương 1,Heading,DB,heading,MVA,VN,h1,Heading 11,heading1,Heading 1b,1 ghost,g,Heading 1(Report Only),Chapter,Heading 1(Report Only)1,Chapter1,Heading 1A,H 1"/>
    <w:basedOn w:val="Normal"/>
    <w:link w:val="Heading1Char"/>
    <w:qFormat/>
    <w:rsid w:val="006D45FD"/>
    <w:pPr>
      <w:spacing w:before="100" w:beforeAutospacing="1" w:after="100" w:afterAutospacing="1"/>
      <w:outlineLvl w:val="0"/>
    </w:pPr>
    <w:rPr>
      <w:rFonts w:ascii="Times New Roman" w:hAnsi="Times New Roman"/>
      <w:b/>
      <w:bCs/>
      <w:sz w:val="48"/>
      <w:szCs w:val="48"/>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link w:val="Heading2Char1"/>
    <w:unhideWhenUsed/>
    <w:qFormat/>
    <w:rsid w:val="006D45FD"/>
    <w:pPr>
      <w:spacing w:before="100" w:beforeAutospacing="1" w:after="100" w:afterAutospacing="1"/>
      <w:outlineLvl w:val="1"/>
    </w:pPr>
    <w:rPr>
      <w:rFonts w:ascii="Times New Roman" w:hAnsi="Times New Roman"/>
      <w:b/>
      <w:bCs/>
      <w:sz w:val="36"/>
      <w:szCs w:val="36"/>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
    <w:basedOn w:val="Normal"/>
    <w:link w:val="Heading3Char"/>
    <w:unhideWhenUsed/>
    <w:qFormat/>
    <w:rsid w:val="006D45FD"/>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uiPriority w:val="9"/>
    <w:semiHidden/>
    <w:unhideWhenUsed/>
    <w:qFormat/>
    <w:rsid w:val="00610A6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1,Chương 1 Char1,Heading Char1,DB Char,heading Char,MVA Char,VN Char,h1 Char,Heading 11 Char,heading1 Char,Heading 1b Char,1 ghost Char,g Char,Heading 1(Report Only) Char,Chapter Char,Heading 1(Report Only)1 Char,H 1 Char"/>
    <w:basedOn w:val="DefaultParagraphFont"/>
    <w:link w:val="Heading1"/>
    <w:rsid w:val="006D45FD"/>
    <w:rPr>
      <w:rFonts w:ascii="Times New Roman" w:eastAsia="Times New Roman" w:hAnsi="Times New Roman" w:cs="Times New Roman"/>
      <w:b/>
      <w:bCs/>
      <w:sz w:val="48"/>
      <w:szCs w:val="48"/>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locked/>
    <w:rsid w:val="006D45FD"/>
    <w:rPr>
      <w:rFonts w:ascii="Times New Roman" w:eastAsia="Times New Roman" w:hAnsi="Times New Roman" w:cs="Times New Roman"/>
      <w:b/>
      <w:bCs/>
      <w:sz w:val="36"/>
      <w:szCs w:val="3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1,Char Char1,SW-Heading 3 Char,Heading 3A Char Char"/>
    <w:basedOn w:val="DefaultParagraphFont"/>
    <w:link w:val="Heading3"/>
    <w:rsid w:val="006D45F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610A64"/>
    <w:rPr>
      <w:rFonts w:asciiTheme="majorHAnsi" w:eastAsiaTheme="majorEastAsia" w:hAnsiTheme="majorHAnsi" w:cstheme="majorBidi"/>
      <w:b/>
      <w:bCs/>
      <w:i/>
      <w:iCs/>
      <w:color w:val="4F81BD" w:themeColor="accent1"/>
      <w:sz w:val="28"/>
      <w:szCs w:val="28"/>
    </w:rPr>
  </w:style>
  <w:style w:type="character" w:customStyle="1" w:styleId="Heading2Char">
    <w:name w:val="Heading 2 Char"/>
    <w:aliases w:val="2 headline Char1,h Char2,Heading 2 Char Char Char Char2,h2 Char1,MVA2 Char1,Heading 2-A Char2,Appendix 1- Titre 2 Char2,h Char Char1,Heading 2 Char Char Char Char Char1,Heading 2-A Char Char2,Heading 2-A Char Char Char1,bo Char1"/>
    <w:basedOn w:val="DefaultParagraphFont"/>
    <w:rsid w:val="006D45FD"/>
    <w:rPr>
      <w:rFonts w:asciiTheme="majorHAnsi" w:eastAsiaTheme="majorEastAsia" w:hAnsiTheme="majorHAnsi" w:cstheme="majorBidi"/>
      <w:b/>
      <w:bCs/>
      <w:color w:val="4F81BD" w:themeColor="accent1"/>
      <w:sz w:val="26"/>
      <w:szCs w:val="26"/>
    </w:rPr>
  </w:style>
  <w:style w:type="character" w:customStyle="1" w:styleId="Heading1Char1">
    <w:name w:val="Heading 1 Char1"/>
    <w:aliases w:val="ch­¬ng Char Char,Chương 1 Char,Heading Char,DB Char1,heading Char1,MVA Char1,VN Char1,h1 Char1,Heading 11 Char1,heading1 Char1,Heading 1b Char1,1 ghost Char1,g Char1,Heading 1(Report Only) Char1,Chapter Char1,Chapter1 Char,H 1 Char1"/>
    <w:basedOn w:val="DefaultParagraphFont"/>
    <w:uiPriority w:val="9"/>
    <w:rsid w:val="006D45FD"/>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Heading 3 Char Char Char Char Char2,Wroclaw3 Char1,Appendix 1- Titre 3 Char2,Appendix 1- Titre 3 Char Char1,3 bullet Char1,b Char1,Heading 3 Char Char Char Char Char Char1,Char Char Char Char,Char Char,SW-Heading 3 Char1,My Heading3 Char"/>
    <w:basedOn w:val="DefaultParagraphFont"/>
    <w:semiHidden/>
    <w:rsid w:val="006D45FD"/>
    <w:rPr>
      <w:rFonts w:asciiTheme="majorHAnsi" w:eastAsiaTheme="majorEastAsia" w:hAnsiTheme="majorHAnsi" w:cstheme="majorBidi"/>
      <w:b/>
      <w:bCs/>
      <w:color w:val="4F81BD" w:themeColor="accent1"/>
      <w:sz w:val="28"/>
      <w:szCs w:val="28"/>
    </w:rPr>
  </w:style>
  <w:style w:type="paragraph" w:styleId="NormalWeb">
    <w:name w:val="Normal (Web)"/>
    <w:basedOn w:val="Normal"/>
    <w:uiPriority w:val="99"/>
    <w:semiHidden/>
    <w:unhideWhenUsed/>
    <w:rsid w:val="006D45FD"/>
    <w:pPr>
      <w:spacing w:before="100" w:beforeAutospacing="1" w:after="100" w:afterAutospacing="1"/>
    </w:pPr>
    <w:rPr>
      <w:rFonts w:ascii="Times New Roman" w:hAnsi="Times New Roman"/>
      <w:sz w:val="24"/>
      <w:szCs w:val="24"/>
    </w:rPr>
  </w:style>
  <w:style w:type="character" w:customStyle="1" w:styleId="HeaderChar">
    <w:name w:val="Header Char"/>
    <w:aliases w:val="MyHeader Char"/>
    <w:basedOn w:val="DefaultParagraphFont"/>
    <w:link w:val="Header"/>
    <w:uiPriority w:val="99"/>
    <w:semiHidden/>
    <w:locked/>
    <w:rsid w:val="006D45FD"/>
    <w:rPr>
      <w:rFonts w:ascii=".VnTime" w:eastAsia="Times New Roman" w:hAnsi=".VnTime"/>
      <w:szCs w:val="28"/>
    </w:rPr>
  </w:style>
  <w:style w:type="paragraph" w:styleId="Header">
    <w:name w:val="header"/>
    <w:aliases w:val="MyHeader"/>
    <w:basedOn w:val="Normal"/>
    <w:link w:val="HeaderChar"/>
    <w:uiPriority w:val="99"/>
    <w:semiHidden/>
    <w:unhideWhenUsed/>
    <w:rsid w:val="006D45FD"/>
    <w:pPr>
      <w:tabs>
        <w:tab w:val="center" w:pos="4320"/>
        <w:tab w:val="right" w:pos="8640"/>
      </w:tabs>
    </w:pPr>
    <w:rPr>
      <w:rFonts w:cstheme="minorBidi"/>
      <w:sz w:val="22"/>
    </w:rPr>
  </w:style>
  <w:style w:type="character" w:customStyle="1" w:styleId="HeaderChar1">
    <w:name w:val="Header Char1"/>
    <w:aliases w:val="MyHeader Char1"/>
    <w:basedOn w:val="DefaultParagraphFont"/>
    <w:uiPriority w:val="99"/>
    <w:semiHidden/>
    <w:rsid w:val="006D45FD"/>
    <w:rPr>
      <w:rFonts w:ascii=".VnTime" w:eastAsia="Times New Roman" w:hAnsi=".VnTime" w:cs="Times New Roman"/>
      <w:sz w:val="28"/>
      <w:szCs w:val="28"/>
    </w:rPr>
  </w:style>
  <w:style w:type="paragraph" w:customStyle="1" w:styleId="thuong">
    <w:name w:val="thuong"/>
    <w:basedOn w:val="Normal"/>
    <w:uiPriority w:val="99"/>
    <w:rsid w:val="006D45FD"/>
    <w:pPr>
      <w:spacing w:before="120"/>
      <w:ind w:firstLine="567"/>
      <w:jc w:val="both"/>
    </w:pPr>
    <w:rPr>
      <w:rFonts w:ascii="Times New Roman" w:hAnsi="Times New Roman"/>
      <w:sz w:val="26"/>
      <w:szCs w:val="20"/>
    </w:rPr>
  </w:style>
  <w:style w:type="paragraph" w:styleId="BalloonText">
    <w:name w:val="Balloon Text"/>
    <w:basedOn w:val="Normal"/>
    <w:link w:val="BalloonTextChar"/>
    <w:uiPriority w:val="99"/>
    <w:semiHidden/>
    <w:unhideWhenUsed/>
    <w:rsid w:val="006D45FD"/>
    <w:rPr>
      <w:rFonts w:ascii="Tahoma" w:hAnsi="Tahoma" w:cs="Tahoma"/>
      <w:sz w:val="16"/>
      <w:szCs w:val="16"/>
    </w:rPr>
  </w:style>
  <w:style w:type="character" w:customStyle="1" w:styleId="BalloonTextChar">
    <w:name w:val="Balloon Text Char"/>
    <w:basedOn w:val="DefaultParagraphFont"/>
    <w:link w:val="BalloonText"/>
    <w:uiPriority w:val="99"/>
    <w:semiHidden/>
    <w:rsid w:val="006D45FD"/>
    <w:rPr>
      <w:rFonts w:ascii="Tahoma" w:eastAsia="Times New Roman" w:hAnsi="Tahoma" w:cs="Tahoma"/>
      <w:sz w:val="16"/>
      <w:szCs w:val="16"/>
    </w:rPr>
  </w:style>
  <w:style w:type="character" w:customStyle="1" w:styleId="BodyTextChar">
    <w:name w:val="Body Text Char"/>
    <w:aliases w:val="(Alt+1) Char,heading3 Char,Body Text - Level 2 Char,Body Text Char1 Char Char,Body Text Char Char Char Char,Body Text Char1 Char Char Char Char,Body Text Char Char Char Char Char Char,Body Text Char1 Char Char Char Char Char Char"/>
    <w:basedOn w:val="DefaultParagraphFont"/>
    <w:link w:val="BodyText"/>
    <w:semiHidden/>
    <w:locked/>
    <w:rsid w:val="006D45FD"/>
    <w:rPr>
      <w:rFonts w:ascii=".VnTime" w:eastAsia="Times New Roman" w:hAnsi=".VnTime"/>
      <w:szCs w:val="24"/>
    </w:rPr>
  </w:style>
  <w:style w:type="paragraph" w:styleId="BodyText">
    <w:name w:val="Body Text"/>
    <w:aliases w:val="(Alt+1),heading3,Body Text - Level 2,Body Text Char1 Char,Body Text Char Char Char,Body Text Char1 Char Char Char,Body Text Char Char Char Char Char,Body Text Char1 Char Char Char Char Char,Body Text1"/>
    <w:basedOn w:val="Normal"/>
    <w:link w:val="BodyTextChar"/>
    <w:semiHidden/>
    <w:unhideWhenUsed/>
    <w:rsid w:val="006D45FD"/>
    <w:pPr>
      <w:spacing w:after="120" w:line="312" w:lineRule="auto"/>
      <w:jc w:val="both"/>
    </w:pPr>
    <w:rPr>
      <w:rFonts w:cstheme="minorBidi"/>
      <w:sz w:val="22"/>
      <w:szCs w:val="24"/>
    </w:rPr>
  </w:style>
  <w:style w:type="character" w:customStyle="1" w:styleId="BodyTextChar1">
    <w:name w:val="Body Text Char1"/>
    <w:basedOn w:val="DefaultParagraphFont"/>
    <w:uiPriority w:val="99"/>
    <w:semiHidden/>
    <w:rsid w:val="006D45FD"/>
    <w:rPr>
      <w:rFonts w:ascii=".VnTime" w:eastAsia="Times New Roman" w:hAnsi=".VnTime" w:cs="Times New Roman"/>
      <w:sz w:val="28"/>
      <w:szCs w:val="28"/>
    </w:rPr>
  </w:style>
  <w:style w:type="character" w:customStyle="1" w:styleId="normalChar1">
    <w:name w:val="normal Char1"/>
    <w:link w:val="Normal1"/>
    <w:locked/>
    <w:rsid w:val="006D45FD"/>
    <w:rPr>
      <w:sz w:val="26"/>
      <w:szCs w:val="26"/>
    </w:rPr>
  </w:style>
  <w:style w:type="paragraph" w:customStyle="1" w:styleId="Normal1">
    <w:name w:val="Normal1"/>
    <w:basedOn w:val="Normal"/>
    <w:link w:val="normalChar1"/>
    <w:rsid w:val="006D45FD"/>
    <w:pPr>
      <w:widowControl w:val="0"/>
      <w:spacing w:before="120"/>
      <w:jc w:val="both"/>
    </w:pPr>
    <w:rPr>
      <w:rFonts w:asciiTheme="minorHAnsi" w:eastAsiaTheme="minorHAnsi" w:hAnsiTheme="minorHAnsi" w:cstheme="minorBidi"/>
      <w:sz w:val="26"/>
      <w:szCs w:val="26"/>
    </w:rPr>
  </w:style>
  <w:style w:type="character" w:customStyle="1" w:styleId="minh-baocao-normalChar">
    <w:name w:val="minh-baocao-normal Char"/>
    <w:link w:val="minh-baocao-normal"/>
    <w:locked/>
    <w:rsid w:val="00847CF0"/>
    <w:rPr>
      <w:rFonts w:ascii="Times New Roman" w:eastAsia="Times New Roman" w:hAnsi="Times New Roman" w:cs="Times New Roman"/>
      <w:bCs/>
      <w:szCs w:val="28"/>
    </w:rPr>
  </w:style>
  <w:style w:type="paragraph" w:customStyle="1" w:styleId="minh-baocao-normal">
    <w:name w:val="minh-baocao-normal"/>
    <w:basedOn w:val="Normal"/>
    <w:link w:val="minh-baocao-normalChar"/>
    <w:rsid w:val="00847CF0"/>
    <w:pPr>
      <w:spacing w:line="360" w:lineRule="auto"/>
      <w:ind w:firstLine="567"/>
      <w:jc w:val="both"/>
    </w:pPr>
    <w:rPr>
      <w:rFonts w:ascii="Times New Roman" w:hAnsi="Times New Roman"/>
      <w:bCs/>
      <w:sz w:val="22"/>
    </w:rPr>
  </w:style>
  <w:style w:type="paragraph" w:styleId="Title">
    <w:name w:val="Title"/>
    <w:basedOn w:val="Normal"/>
    <w:link w:val="TitleChar1"/>
    <w:qFormat/>
    <w:rsid w:val="00610A64"/>
    <w:pPr>
      <w:spacing w:line="312" w:lineRule="auto"/>
      <w:jc w:val="center"/>
    </w:pPr>
    <w:rPr>
      <w:rFonts w:ascii=".VnTimeH" w:hAnsi=".VnTimeH"/>
      <w:sz w:val="20"/>
      <w:szCs w:val="20"/>
    </w:rPr>
  </w:style>
  <w:style w:type="character" w:customStyle="1" w:styleId="TitleChar1">
    <w:name w:val="Title Char1"/>
    <w:link w:val="Title"/>
    <w:rsid w:val="00610A64"/>
    <w:rPr>
      <w:rFonts w:ascii=".VnTimeH" w:eastAsia="Times New Roman" w:hAnsi=".VnTimeH" w:cs="Times New Roman"/>
      <w:sz w:val="20"/>
      <w:szCs w:val="20"/>
    </w:rPr>
  </w:style>
  <w:style w:type="character" w:customStyle="1" w:styleId="TitleChar">
    <w:name w:val="Title Char"/>
    <w:basedOn w:val="DefaultParagraphFont"/>
    <w:rsid w:val="00610A64"/>
    <w:rPr>
      <w:rFonts w:asciiTheme="majorHAnsi" w:eastAsiaTheme="majorEastAsia" w:hAnsiTheme="majorHAnsi" w:cstheme="majorBidi"/>
      <w:color w:val="17365D" w:themeColor="text2" w:themeShade="BF"/>
      <w:spacing w:val="5"/>
      <w:kern w:val="28"/>
      <w:sz w:val="52"/>
      <w:szCs w:val="52"/>
    </w:rPr>
  </w:style>
  <w:style w:type="character" w:customStyle="1" w:styleId="Style3Char">
    <w:name w:val="Style3 Char"/>
    <w:link w:val="Style3"/>
    <w:locked/>
    <w:rsid w:val="00610A64"/>
    <w:rPr>
      <w:bCs/>
      <w:noProof/>
      <w:sz w:val="26"/>
      <w:szCs w:val="26"/>
      <w:lang w:val="pl-PL"/>
    </w:rPr>
  </w:style>
  <w:style w:type="paragraph" w:customStyle="1" w:styleId="Style3">
    <w:name w:val="Style3"/>
    <w:basedOn w:val="Normal"/>
    <w:link w:val="Style3Char"/>
    <w:rsid w:val="00610A64"/>
    <w:pPr>
      <w:spacing w:before="120" w:after="120" w:line="360" w:lineRule="exact"/>
      <w:ind w:firstLine="567"/>
      <w:jc w:val="both"/>
    </w:pPr>
    <w:rPr>
      <w:rFonts w:asciiTheme="minorHAnsi" w:eastAsiaTheme="minorHAnsi" w:hAnsiTheme="minorHAnsi" w:cstheme="minorBidi"/>
      <w:bCs/>
      <w:noProof/>
      <w:sz w:val="26"/>
      <w:szCs w:val="26"/>
      <w:lang w:val="pl-PL"/>
    </w:rPr>
  </w:style>
  <w:style w:type="paragraph" w:styleId="BodyTextIndent">
    <w:name w:val="Body Text Indent"/>
    <w:basedOn w:val="Normal"/>
    <w:link w:val="BodyTextIndentChar"/>
    <w:unhideWhenUsed/>
    <w:rsid w:val="0023109E"/>
    <w:pPr>
      <w:spacing w:after="120"/>
      <w:ind w:left="360"/>
    </w:pPr>
  </w:style>
  <w:style w:type="character" w:customStyle="1" w:styleId="BodyTextIndentChar">
    <w:name w:val="Body Text Indent Char"/>
    <w:basedOn w:val="DefaultParagraphFont"/>
    <w:link w:val="BodyTextIndent"/>
    <w:uiPriority w:val="99"/>
    <w:semiHidden/>
    <w:rsid w:val="0023109E"/>
    <w:rPr>
      <w:rFonts w:ascii=".VnTime" w:eastAsia="Times New Roman" w:hAnsi=".VnTime" w:cs="Times New Roman"/>
      <w:sz w:val="28"/>
      <w:szCs w:val="28"/>
    </w:rPr>
  </w:style>
  <w:style w:type="paragraph" w:styleId="BodyTextIndent3">
    <w:name w:val="Body Text Indent 3"/>
    <w:basedOn w:val="Normal"/>
    <w:link w:val="BodyTextIndent3Char"/>
    <w:uiPriority w:val="99"/>
    <w:semiHidden/>
    <w:unhideWhenUsed/>
    <w:rsid w:val="0023109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3109E"/>
    <w:rPr>
      <w:rFonts w:ascii=".VnTime" w:eastAsia="Times New Roman" w:hAnsi=".VnTime" w:cs="Times New Roman"/>
      <w:sz w:val="16"/>
      <w:szCs w:val="16"/>
    </w:rPr>
  </w:style>
  <w:style w:type="paragraph" w:customStyle="1" w:styleId="minh-baocao-symbolizing-02">
    <w:name w:val="minh-baocao-symbolizing-02"/>
    <w:basedOn w:val="Normal"/>
    <w:rsid w:val="00F3793D"/>
    <w:pPr>
      <w:tabs>
        <w:tab w:val="num" w:pos="1440"/>
      </w:tabs>
      <w:spacing w:line="360" w:lineRule="auto"/>
      <w:ind w:left="1440" w:hanging="360"/>
      <w:jc w:val="both"/>
    </w:pPr>
    <w:rPr>
      <w:szCs w:val="24"/>
    </w:rPr>
  </w:style>
  <w:style w:type="paragraph" w:customStyle="1" w:styleId="Btt">
    <w:name w:val="Btt"/>
    <w:basedOn w:val="Normal"/>
    <w:rsid w:val="00F3793D"/>
    <w:pPr>
      <w:tabs>
        <w:tab w:val="left" w:pos="170"/>
      </w:tabs>
      <w:spacing w:before="120" w:line="264" w:lineRule="auto"/>
      <w:ind w:firstLine="720"/>
      <w:jc w:val="both"/>
    </w:pPr>
    <w:rPr>
      <w:rFonts w:ascii="Times New Roman" w:hAnsi="Times New Roman" w:cs=".VnArialH"/>
      <w:sz w:val="26"/>
      <w:szCs w:val="26"/>
      <w:lang w:bidi="th-TH"/>
    </w:rPr>
  </w:style>
  <w:style w:type="character" w:styleId="PlaceholderText">
    <w:name w:val="Placeholder Text"/>
    <w:basedOn w:val="DefaultParagraphFont"/>
    <w:uiPriority w:val="99"/>
    <w:semiHidden/>
    <w:rsid w:val="002F28DE"/>
    <w:rPr>
      <w:color w:val="808080"/>
    </w:rPr>
  </w:style>
  <w:style w:type="paragraph" w:customStyle="1" w:styleId="Style68">
    <w:name w:val="Style68"/>
    <w:basedOn w:val="Normal"/>
    <w:semiHidden/>
    <w:rsid w:val="00D8239B"/>
    <w:pPr>
      <w:numPr>
        <w:ilvl w:val="1"/>
        <w:numId w:val="12"/>
      </w:numPr>
      <w:tabs>
        <w:tab w:val="clear" w:pos="1440"/>
        <w:tab w:val="num" w:pos="1040"/>
      </w:tabs>
      <w:spacing w:before="120" w:after="120"/>
      <w:ind w:left="0" w:firstLine="720"/>
      <w:jc w:val="both"/>
    </w:pPr>
    <w:rPr>
      <w:rFonts w:eastAsia=".VnTime"/>
      <w:sz w:val="26"/>
      <w:szCs w:val="26"/>
    </w:rPr>
  </w:style>
  <w:style w:type="paragraph" w:customStyle="1" w:styleId="Style69">
    <w:name w:val="Style69"/>
    <w:basedOn w:val="Normal"/>
    <w:link w:val="Style69Char"/>
    <w:semiHidden/>
    <w:rsid w:val="00D8239B"/>
    <w:pPr>
      <w:numPr>
        <w:ilvl w:val="2"/>
        <w:numId w:val="12"/>
      </w:numPr>
      <w:spacing w:before="120" w:after="120"/>
      <w:jc w:val="both"/>
    </w:pPr>
    <w:rPr>
      <w:rFonts w:eastAsia=".VnTime"/>
      <w:sz w:val="26"/>
      <w:szCs w:val="26"/>
    </w:rPr>
  </w:style>
  <w:style w:type="character" w:customStyle="1" w:styleId="Style69Char">
    <w:name w:val="Style69 Char"/>
    <w:link w:val="Style69"/>
    <w:semiHidden/>
    <w:locked/>
    <w:rsid w:val="00D8239B"/>
    <w:rPr>
      <w:rFonts w:ascii=".VnTime" w:eastAsia=".VnTime" w:hAnsi=".VnTime" w:cs="Times New Roman"/>
      <w:sz w:val="26"/>
      <w:szCs w:val="26"/>
    </w:rPr>
  </w:style>
  <w:style w:type="paragraph" w:styleId="BodyTextIndent2">
    <w:name w:val="Body Text Indent 2"/>
    <w:basedOn w:val="Normal"/>
    <w:link w:val="BodyTextIndent2Char"/>
    <w:rsid w:val="00AF1318"/>
    <w:pPr>
      <w:ind w:firstLine="426"/>
      <w:jc w:val="both"/>
    </w:pPr>
    <w:rPr>
      <w:szCs w:val="20"/>
    </w:rPr>
  </w:style>
  <w:style w:type="character" w:customStyle="1" w:styleId="BodyTextIndent2Char">
    <w:name w:val="Body Text Indent 2 Char"/>
    <w:basedOn w:val="DefaultParagraphFont"/>
    <w:link w:val="BodyTextIndent2"/>
    <w:rsid w:val="00AF1318"/>
    <w:rPr>
      <w:rFonts w:ascii=".VnTime" w:eastAsia="Times New Roman" w:hAnsi=".VnTime" w:cs="Times New Roman"/>
      <w:sz w:val="28"/>
      <w:szCs w:val="20"/>
    </w:rPr>
  </w:style>
  <w:style w:type="paragraph" w:customStyle="1" w:styleId="normal-p">
    <w:name w:val="normal-p"/>
    <w:basedOn w:val="Normal"/>
    <w:rsid w:val="00AF1318"/>
    <w:pPr>
      <w:spacing w:before="100" w:beforeAutospacing="1" w:after="100" w:afterAutospacing="1"/>
    </w:pPr>
    <w:rPr>
      <w:rFonts w:eastAsia=".VnTime"/>
      <w:sz w:val="24"/>
      <w:szCs w:val="24"/>
    </w:rPr>
  </w:style>
  <w:style w:type="character" w:customStyle="1" w:styleId="normal-h1">
    <w:name w:val="normal-h1"/>
    <w:rsid w:val="00AF1318"/>
    <w:rPr>
      <w:rFonts w:ascii="Times New Roman" w:hAnsi="Times New Roman" w:cs="Times New Roman"/>
      <w:sz w:val="26"/>
      <w:szCs w:val="26"/>
    </w:rPr>
  </w:style>
  <w:style w:type="paragraph" w:customStyle="1" w:styleId="DOANVAN">
    <w:name w:val="DOAN VAN"/>
    <w:basedOn w:val="NormalWeb"/>
    <w:link w:val="DOANVANChar"/>
    <w:autoRedefine/>
    <w:rsid w:val="00AF1318"/>
    <w:pPr>
      <w:spacing w:before="0" w:beforeAutospacing="0" w:after="0" w:afterAutospacing="0" w:line="312" w:lineRule="auto"/>
      <w:jc w:val="both"/>
    </w:pPr>
    <w:rPr>
      <w:iCs/>
      <w:sz w:val="28"/>
      <w:szCs w:val="28"/>
      <w:lang w:val="sv-SE"/>
    </w:rPr>
  </w:style>
  <w:style w:type="character" w:customStyle="1" w:styleId="DOANVANChar">
    <w:name w:val="DOAN VAN Char"/>
    <w:link w:val="DOANVAN"/>
    <w:rsid w:val="00AF1318"/>
    <w:rPr>
      <w:rFonts w:ascii="Times New Roman" w:eastAsia="Times New Roman" w:hAnsi="Times New Roman" w:cs="Times New Roman"/>
      <w:iCs/>
      <w:sz w:val="28"/>
      <w:szCs w:val="28"/>
      <w:lang w:val="sv-SE"/>
    </w:rPr>
  </w:style>
  <w:style w:type="paragraph" w:customStyle="1" w:styleId="NoSpacing1">
    <w:name w:val="No Spacing1"/>
    <w:aliases w:val="No Spacing,st2,No Spacing11,No Spacing111,No Spacing2,Không Dãn cách,Khụng Dón cỏch,No Spacing21"/>
    <w:basedOn w:val="Normal"/>
    <w:next w:val="Normal"/>
    <w:uiPriority w:val="1"/>
    <w:qFormat/>
    <w:rsid w:val="00F62BD1"/>
    <w:pPr>
      <w:keepNext/>
      <w:keepLines/>
      <w:spacing w:before="120" w:after="120" w:line="276" w:lineRule="auto"/>
      <w:outlineLvl w:val="8"/>
    </w:pPr>
    <w:rPr>
      <w:rFonts w:ascii="Times New Roman" w:hAnsi="Times New Roman"/>
      <w:b/>
      <w:sz w:val="26"/>
      <w:szCs w:val="26"/>
      <w:lang w:bidi="en-US"/>
    </w:rPr>
  </w:style>
  <w:style w:type="paragraph" w:styleId="TableofFigures">
    <w:name w:val="table of figures"/>
    <w:basedOn w:val="Normal"/>
    <w:next w:val="Normal"/>
    <w:autoRedefine/>
    <w:semiHidden/>
    <w:rsid w:val="00F62BD1"/>
    <w:pPr>
      <w:spacing w:before="240" w:line="276" w:lineRule="auto"/>
      <w:ind w:left="454"/>
      <w:jc w:val="center"/>
    </w:pPr>
    <w:rPr>
      <w:rFonts w:ascii="Times New Roman" w:hAnsi="Times New Roman"/>
      <w:b/>
      <w:lang w:val="nl-NL"/>
    </w:rPr>
  </w:style>
  <w:style w:type="paragraph" w:styleId="ListParagraph">
    <w:name w:val="List Paragraph"/>
    <w:basedOn w:val="Normal"/>
    <w:uiPriority w:val="34"/>
    <w:qFormat/>
    <w:rsid w:val="00584757"/>
    <w:pPr>
      <w:ind w:left="720"/>
      <w:contextualSpacing/>
    </w:pPr>
  </w:style>
  <w:style w:type="paragraph" w:styleId="BodyText2">
    <w:name w:val="Body Text 2"/>
    <w:basedOn w:val="Normal"/>
    <w:link w:val="BodyText2Char"/>
    <w:uiPriority w:val="99"/>
    <w:semiHidden/>
    <w:unhideWhenUsed/>
    <w:rsid w:val="00E57296"/>
    <w:pPr>
      <w:spacing w:after="120" w:line="480" w:lineRule="auto"/>
    </w:pPr>
  </w:style>
  <w:style w:type="character" w:customStyle="1" w:styleId="BodyText2Char">
    <w:name w:val="Body Text 2 Char"/>
    <w:basedOn w:val="DefaultParagraphFont"/>
    <w:link w:val="BodyText2"/>
    <w:uiPriority w:val="99"/>
    <w:semiHidden/>
    <w:rsid w:val="00E57296"/>
    <w:rPr>
      <w:rFonts w:ascii=".VnTime" w:eastAsia="Times New Roman" w:hAnsi=".VnTime" w:cs="Times New Roman"/>
      <w:sz w:val="28"/>
      <w:szCs w:val="28"/>
    </w:rPr>
  </w:style>
  <w:style w:type="paragraph" w:customStyle="1" w:styleId="baocao">
    <w:name w:val="bao cao"/>
    <w:basedOn w:val="Normal"/>
    <w:qFormat/>
    <w:rsid w:val="002B149F"/>
    <w:pPr>
      <w:spacing w:before="120"/>
      <w:ind w:firstLine="567"/>
      <w:jc w:val="both"/>
    </w:pPr>
    <w:rPr>
      <w:rFonts w:ascii="Times New Roman" w:hAnsi="Times New Roman"/>
      <w:szCs w:val="24"/>
      <w:lang w:val="en-GB"/>
    </w:rPr>
  </w:style>
  <w:style w:type="paragraph" w:customStyle="1" w:styleId="II">
    <w:name w:val="II."/>
    <w:basedOn w:val="Normal"/>
    <w:qFormat/>
    <w:rsid w:val="002B149F"/>
    <w:pPr>
      <w:spacing w:before="120"/>
      <w:ind w:firstLine="567"/>
      <w:jc w:val="both"/>
    </w:pPr>
    <w:rPr>
      <w:rFonts w:ascii="Times New Roman" w:hAnsi="Times New Roman" w:cs=".VnArialH"/>
      <w:i/>
      <w:lang w:val="vi-VN" w:bidi="th-TH"/>
    </w:rPr>
  </w:style>
  <w:style w:type="paragraph" w:customStyle="1" w:styleId="baocao2">
    <w:name w:val="bao cao 2"/>
    <w:basedOn w:val="Normal"/>
    <w:qFormat/>
    <w:rsid w:val="002504C0"/>
    <w:pPr>
      <w:spacing w:before="120"/>
      <w:ind w:firstLine="567"/>
      <w:jc w:val="both"/>
    </w:pPr>
    <w:rPr>
      <w:rFonts w:ascii="Times New Roman" w:hAnsi="Times New Roman"/>
      <w:bCs/>
      <w:color w:val="000000"/>
      <w:lang w:bidi="th-TH"/>
    </w:rPr>
  </w:style>
  <w:style w:type="paragraph" w:customStyle="1" w:styleId="Style1">
    <w:name w:val="Style1"/>
    <w:basedOn w:val="BodyText"/>
    <w:rsid w:val="002504C0"/>
    <w:pPr>
      <w:tabs>
        <w:tab w:val="left" w:pos="709"/>
      </w:tabs>
      <w:spacing w:line="240" w:lineRule="auto"/>
      <w:ind w:left="720" w:hanging="360"/>
    </w:pPr>
    <w:rPr>
      <w:rFonts w:ascii="Book Antiqua" w:eastAsia="Cordia New" w:hAnsi="Book Antiqua" w:cs=".VnArialH"/>
      <w:iCs/>
      <w:szCs w:val="20"/>
      <w:lang w:bidi="th-TH"/>
    </w:rPr>
  </w:style>
  <w:style w:type="character" w:customStyle="1" w:styleId="Vnbnnidung">
    <w:name w:val="Văn bản nội dung_"/>
    <w:link w:val="Vnbnnidung0"/>
    <w:uiPriority w:val="99"/>
    <w:rsid w:val="00B55A7F"/>
    <w:rPr>
      <w:szCs w:val="28"/>
    </w:rPr>
  </w:style>
  <w:style w:type="paragraph" w:customStyle="1" w:styleId="Vnbnnidung0">
    <w:name w:val="Văn bản nội dung"/>
    <w:basedOn w:val="Normal"/>
    <w:link w:val="Vnbnnidung"/>
    <w:uiPriority w:val="99"/>
    <w:rsid w:val="00B55A7F"/>
    <w:pPr>
      <w:widowControl w:val="0"/>
      <w:spacing w:after="80"/>
      <w:ind w:firstLine="400"/>
    </w:pPr>
    <w:rPr>
      <w:rFonts w:asciiTheme="minorHAnsi" w:eastAsiaTheme="minorHAnsi" w:hAnsiTheme="minorHAnsi" w:cstheme="minorBidi"/>
      <w:sz w:val="22"/>
    </w:rPr>
  </w:style>
  <w:style w:type="paragraph" w:customStyle="1" w:styleId="I">
    <w:name w:val="I."/>
    <w:basedOn w:val="Normal"/>
    <w:qFormat/>
    <w:rsid w:val="00B55A7F"/>
    <w:pPr>
      <w:spacing w:before="120"/>
      <w:ind w:firstLine="567"/>
      <w:jc w:val="both"/>
    </w:pPr>
    <w:rPr>
      <w:rFonts w:ascii="Times New Roman" w:hAnsi="Times New Roman" w:cs=".VnArialH"/>
      <w:b/>
      <w:i/>
      <w:lang w:bidi="th-TH"/>
    </w:rPr>
  </w:style>
  <w:style w:type="character" w:customStyle="1" w:styleId="Tiu3">
    <w:name w:val="Tiêu đề #3_"/>
    <w:link w:val="Tiu30"/>
    <w:uiPriority w:val="99"/>
    <w:rsid w:val="00B55A7F"/>
    <w:rPr>
      <w:b/>
      <w:bCs/>
      <w:szCs w:val="28"/>
    </w:rPr>
  </w:style>
  <w:style w:type="paragraph" w:customStyle="1" w:styleId="Tiu30">
    <w:name w:val="Tiêu đề #3"/>
    <w:basedOn w:val="Normal"/>
    <w:link w:val="Tiu3"/>
    <w:uiPriority w:val="99"/>
    <w:rsid w:val="00B55A7F"/>
    <w:pPr>
      <w:widowControl w:val="0"/>
      <w:spacing w:after="80"/>
      <w:ind w:firstLine="580"/>
      <w:outlineLvl w:val="2"/>
    </w:pPr>
    <w:rPr>
      <w:rFonts w:asciiTheme="minorHAnsi" w:eastAsiaTheme="minorHAnsi" w:hAnsiTheme="minorHAnsi" w:cstheme="minorBidi"/>
      <w:b/>
      <w:bCs/>
      <w:sz w:val="22"/>
    </w:rPr>
  </w:style>
  <w:style w:type="paragraph" w:customStyle="1" w:styleId="A5">
    <w:name w:val="A5"/>
    <w:basedOn w:val="Normal"/>
    <w:link w:val="A5CharChar"/>
    <w:rsid w:val="00444357"/>
    <w:pPr>
      <w:spacing w:before="60" w:after="60" w:line="336" w:lineRule="auto"/>
      <w:ind w:firstLine="567"/>
      <w:jc w:val="both"/>
    </w:pPr>
    <w:rPr>
      <w:rFonts w:ascii="Times New Roman" w:hAnsi="Times New Roman"/>
      <w:szCs w:val="24"/>
      <w:lang/>
    </w:rPr>
  </w:style>
  <w:style w:type="character" w:customStyle="1" w:styleId="A5CharChar">
    <w:name w:val="A5 Char Char"/>
    <w:link w:val="A5"/>
    <w:rsid w:val="00444357"/>
    <w:rPr>
      <w:rFonts w:ascii="Times New Roman" w:eastAsia="Times New Roman" w:hAnsi="Times New Roman" w:cs="Times New Roman"/>
      <w:sz w:val="28"/>
      <w:szCs w:val="24"/>
      <w:lang/>
    </w:rPr>
  </w:style>
  <w:style w:type="paragraph" w:styleId="BodyText3">
    <w:name w:val="Body Text 3"/>
    <w:basedOn w:val="Normal"/>
    <w:link w:val="BodyText3Char"/>
    <w:uiPriority w:val="99"/>
    <w:semiHidden/>
    <w:unhideWhenUsed/>
    <w:rsid w:val="00444357"/>
    <w:pPr>
      <w:spacing w:after="120"/>
    </w:pPr>
    <w:rPr>
      <w:sz w:val="16"/>
      <w:szCs w:val="16"/>
    </w:rPr>
  </w:style>
  <w:style w:type="character" w:customStyle="1" w:styleId="BodyText3Char">
    <w:name w:val="Body Text 3 Char"/>
    <w:basedOn w:val="DefaultParagraphFont"/>
    <w:link w:val="BodyText3"/>
    <w:uiPriority w:val="99"/>
    <w:semiHidden/>
    <w:rsid w:val="00444357"/>
    <w:rPr>
      <w:rFonts w:ascii=".VnTime" w:eastAsia="Times New Roman" w:hAnsi=".VnTime" w:cs="Times New Roman"/>
      <w:sz w:val="16"/>
      <w:szCs w:val="16"/>
    </w:rPr>
  </w:style>
  <w:style w:type="paragraph" w:customStyle="1" w:styleId="Style21">
    <w:name w:val="Style21"/>
    <w:basedOn w:val="Normal"/>
    <w:autoRedefine/>
    <w:qFormat/>
    <w:rsid w:val="00DA140F"/>
    <w:pPr>
      <w:keepNext/>
      <w:autoSpaceDE w:val="0"/>
      <w:autoSpaceDN w:val="0"/>
      <w:spacing w:before="120"/>
      <w:jc w:val="center"/>
      <w:outlineLvl w:val="1"/>
    </w:pPr>
    <w:rPr>
      <w:rFonts w:ascii="Times New Roman" w:hAnsi="Times New Roman"/>
      <w:b/>
      <w:bCs/>
      <w:kern w:val="28"/>
    </w:rPr>
  </w:style>
  <w:style w:type="paragraph" w:customStyle="1" w:styleId="Style20">
    <w:name w:val="Style20"/>
    <w:basedOn w:val="Normal"/>
    <w:autoRedefine/>
    <w:qFormat/>
    <w:rsid w:val="00DA140F"/>
    <w:pPr>
      <w:keepNext/>
      <w:autoSpaceDE w:val="0"/>
      <w:autoSpaceDN w:val="0"/>
      <w:spacing w:before="60"/>
      <w:outlineLvl w:val="2"/>
    </w:pPr>
    <w:rPr>
      <w:rFonts w:ascii="Times New Roman" w:hAnsi="Times New Roman"/>
      <w:b/>
      <w:bCs/>
      <w:kern w:val="28"/>
      <w:lang w:val="fr-FR"/>
    </w:rPr>
  </w:style>
</w:styles>
</file>

<file path=word/webSettings.xml><?xml version="1.0" encoding="utf-8"?>
<w:webSettings xmlns:r="http://schemas.openxmlformats.org/officeDocument/2006/relationships" xmlns:w="http://schemas.openxmlformats.org/wordprocessingml/2006/main">
  <w:divs>
    <w:div w:id="67464777">
      <w:bodyDiv w:val="1"/>
      <w:marLeft w:val="0"/>
      <w:marRight w:val="0"/>
      <w:marTop w:val="0"/>
      <w:marBottom w:val="0"/>
      <w:divBdr>
        <w:top w:val="none" w:sz="0" w:space="0" w:color="auto"/>
        <w:left w:val="none" w:sz="0" w:space="0" w:color="auto"/>
        <w:bottom w:val="none" w:sz="0" w:space="0" w:color="auto"/>
        <w:right w:val="none" w:sz="0" w:space="0" w:color="auto"/>
      </w:divBdr>
    </w:div>
    <w:div w:id="85393940">
      <w:bodyDiv w:val="1"/>
      <w:marLeft w:val="0"/>
      <w:marRight w:val="0"/>
      <w:marTop w:val="0"/>
      <w:marBottom w:val="0"/>
      <w:divBdr>
        <w:top w:val="none" w:sz="0" w:space="0" w:color="auto"/>
        <w:left w:val="none" w:sz="0" w:space="0" w:color="auto"/>
        <w:bottom w:val="none" w:sz="0" w:space="0" w:color="auto"/>
        <w:right w:val="none" w:sz="0" w:space="0" w:color="auto"/>
      </w:divBdr>
    </w:div>
    <w:div w:id="188420984">
      <w:bodyDiv w:val="1"/>
      <w:marLeft w:val="0"/>
      <w:marRight w:val="0"/>
      <w:marTop w:val="0"/>
      <w:marBottom w:val="0"/>
      <w:divBdr>
        <w:top w:val="none" w:sz="0" w:space="0" w:color="auto"/>
        <w:left w:val="none" w:sz="0" w:space="0" w:color="auto"/>
        <w:bottom w:val="none" w:sz="0" w:space="0" w:color="auto"/>
        <w:right w:val="none" w:sz="0" w:space="0" w:color="auto"/>
      </w:divBdr>
    </w:div>
    <w:div w:id="551354565">
      <w:bodyDiv w:val="1"/>
      <w:marLeft w:val="0"/>
      <w:marRight w:val="0"/>
      <w:marTop w:val="0"/>
      <w:marBottom w:val="0"/>
      <w:divBdr>
        <w:top w:val="none" w:sz="0" w:space="0" w:color="auto"/>
        <w:left w:val="none" w:sz="0" w:space="0" w:color="auto"/>
        <w:bottom w:val="none" w:sz="0" w:space="0" w:color="auto"/>
        <w:right w:val="none" w:sz="0" w:space="0" w:color="auto"/>
      </w:divBdr>
    </w:div>
    <w:div w:id="850224056">
      <w:bodyDiv w:val="1"/>
      <w:marLeft w:val="0"/>
      <w:marRight w:val="0"/>
      <w:marTop w:val="0"/>
      <w:marBottom w:val="0"/>
      <w:divBdr>
        <w:top w:val="none" w:sz="0" w:space="0" w:color="auto"/>
        <w:left w:val="none" w:sz="0" w:space="0" w:color="auto"/>
        <w:bottom w:val="none" w:sz="0" w:space="0" w:color="auto"/>
        <w:right w:val="none" w:sz="0" w:space="0" w:color="auto"/>
      </w:divBdr>
    </w:div>
    <w:div w:id="1055816598">
      <w:bodyDiv w:val="1"/>
      <w:marLeft w:val="0"/>
      <w:marRight w:val="0"/>
      <w:marTop w:val="0"/>
      <w:marBottom w:val="0"/>
      <w:divBdr>
        <w:top w:val="none" w:sz="0" w:space="0" w:color="auto"/>
        <w:left w:val="none" w:sz="0" w:space="0" w:color="auto"/>
        <w:bottom w:val="none" w:sz="0" w:space="0" w:color="auto"/>
        <w:right w:val="none" w:sz="0" w:space="0" w:color="auto"/>
      </w:divBdr>
    </w:div>
    <w:div w:id="1224025501">
      <w:bodyDiv w:val="1"/>
      <w:marLeft w:val="0"/>
      <w:marRight w:val="0"/>
      <w:marTop w:val="0"/>
      <w:marBottom w:val="0"/>
      <w:divBdr>
        <w:top w:val="none" w:sz="0" w:space="0" w:color="auto"/>
        <w:left w:val="none" w:sz="0" w:space="0" w:color="auto"/>
        <w:bottom w:val="none" w:sz="0" w:space="0" w:color="auto"/>
        <w:right w:val="none" w:sz="0" w:space="0" w:color="auto"/>
      </w:divBdr>
    </w:div>
    <w:div w:id="1393890673">
      <w:bodyDiv w:val="1"/>
      <w:marLeft w:val="0"/>
      <w:marRight w:val="0"/>
      <w:marTop w:val="0"/>
      <w:marBottom w:val="0"/>
      <w:divBdr>
        <w:top w:val="none" w:sz="0" w:space="0" w:color="auto"/>
        <w:left w:val="none" w:sz="0" w:space="0" w:color="auto"/>
        <w:bottom w:val="none" w:sz="0" w:space="0" w:color="auto"/>
        <w:right w:val="none" w:sz="0" w:space="0" w:color="auto"/>
      </w:divBdr>
    </w:div>
    <w:div w:id="1464689123">
      <w:bodyDiv w:val="1"/>
      <w:marLeft w:val="0"/>
      <w:marRight w:val="0"/>
      <w:marTop w:val="0"/>
      <w:marBottom w:val="0"/>
      <w:divBdr>
        <w:top w:val="none" w:sz="0" w:space="0" w:color="auto"/>
        <w:left w:val="none" w:sz="0" w:space="0" w:color="auto"/>
        <w:bottom w:val="none" w:sz="0" w:space="0" w:color="auto"/>
        <w:right w:val="none" w:sz="0" w:space="0" w:color="auto"/>
      </w:divBdr>
    </w:div>
    <w:div w:id="1502815559">
      <w:bodyDiv w:val="1"/>
      <w:marLeft w:val="0"/>
      <w:marRight w:val="0"/>
      <w:marTop w:val="0"/>
      <w:marBottom w:val="0"/>
      <w:divBdr>
        <w:top w:val="none" w:sz="0" w:space="0" w:color="auto"/>
        <w:left w:val="none" w:sz="0" w:space="0" w:color="auto"/>
        <w:bottom w:val="none" w:sz="0" w:space="0" w:color="auto"/>
        <w:right w:val="none" w:sz="0" w:space="0" w:color="auto"/>
      </w:divBdr>
    </w:div>
    <w:div w:id="1574508227">
      <w:bodyDiv w:val="1"/>
      <w:marLeft w:val="0"/>
      <w:marRight w:val="0"/>
      <w:marTop w:val="0"/>
      <w:marBottom w:val="0"/>
      <w:divBdr>
        <w:top w:val="none" w:sz="0" w:space="0" w:color="auto"/>
        <w:left w:val="none" w:sz="0" w:space="0" w:color="auto"/>
        <w:bottom w:val="none" w:sz="0" w:space="0" w:color="auto"/>
        <w:right w:val="none" w:sz="0" w:space="0" w:color="auto"/>
      </w:divBdr>
    </w:div>
    <w:div w:id="1603994130">
      <w:bodyDiv w:val="1"/>
      <w:marLeft w:val="0"/>
      <w:marRight w:val="0"/>
      <w:marTop w:val="0"/>
      <w:marBottom w:val="0"/>
      <w:divBdr>
        <w:top w:val="none" w:sz="0" w:space="0" w:color="auto"/>
        <w:left w:val="none" w:sz="0" w:space="0" w:color="auto"/>
        <w:bottom w:val="none" w:sz="0" w:space="0" w:color="auto"/>
        <w:right w:val="none" w:sz="0" w:space="0" w:color="auto"/>
      </w:divBdr>
    </w:div>
    <w:div w:id="1772511661">
      <w:bodyDiv w:val="1"/>
      <w:marLeft w:val="0"/>
      <w:marRight w:val="0"/>
      <w:marTop w:val="0"/>
      <w:marBottom w:val="0"/>
      <w:divBdr>
        <w:top w:val="none" w:sz="0" w:space="0" w:color="auto"/>
        <w:left w:val="none" w:sz="0" w:space="0" w:color="auto"/>
        <w:bottom w:val="none" w:sz="0" w:space="0" w:color="auto"/>
        <w:right w:val="none" w:sz="0" w:space="0" w:color="auto"/>
      </w:divBdr>
    </w:div>
    <w:div w:id="1998604703">
      <w:bodyDiv w:val="1"/>
      <w:marLeft w:val="0"/>
      <w:marRight w:val="0"/>
      <w:marTop w:val="0"/>
      <w:marBottom w:val="0"/>
      <w:divBdr>
        <w:top w:val="none" w:sz="0" w:space="0" w:color="auto"/>
        <w:left w:val="none" w:sz="0" w:space="0" w:color="auto"/>
        <w:bottom w:val="none" w:sz="0" w:space="0" w:color="auto"/>
        <w:right w:val="none" w:sz="0" w:space="0" w:color="auto"/>
      </w:divBdr>
    </w:div>
    <w:div w:id="2088531238">
      <w:bodyDiv w:val="1"/>
      <w:marLeft w:val="0"/>
      <w:marRight w:val="0"/>
      <w:marTop w:val="0"/>
      <w:marBottom w:val="0"/>
      <w:divBdr>
        <w:top w:val="none" w:sz="0" w:space="0" w:color="auto"/>
        <w:left w:val="none" w:sz="0" w:space="0" w:color="auto"/>
        <w:bottom w:val="none" w:sz="0" w:space="0" w:color="auto"/>
        <w:right w:val="none" w:sz="0" w:space="0" w:color="auto"/>
      </w:divBdr>
    </w:div>
    <w:div w:id="209867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774</TotalTime>
  <Pages>23</Pages>
  <Words>5807</Words>
  <Characters>33105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38835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163</cp:revision>
  <cp:lastPrinted>2022-04-18T13:33:00Z</cp:lastPrinted>
  <dcterms:created xsi:type="dcterms:W3CDTF">2016-10-26T03:08:00Z</dcterms:created>
  <dcterms:modified xsi:type="dcterms:W3CDTF">2022-12-02T09:08:00Z</dcterms:modified>
</cp:coreProperties>
</file>