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7650051" w:displacedByCustomXml="next"/>
    <w:bookmarkStart w:id="1" w:name="_Toc95827197" w:displacedByCustomXml="next"/>
    <w:bookmarkStart w:id="2" w:name="_Toc73134956" w:displacedByCustomXml="next"/>
    <w:bookmarkStart w:id="3" w:name="_Toc63403822" w:displacedByCustomXml="next"/>
    <w:bookmarkStart w:id="4" w:name="_Toc71877787" w:displacedByCustomXml="next"/>
    <w:bookmarkStart w:id="5" w:name="_Toc90720230" w:displacedByCustomXml="next"/>
    <w:bookmarkStart w:id="6" w:name="_Toc91080336"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3218AB9A" w14:textId="77777777" w:rsidR="00BE5E61" w:rsidRPr="00EE4608" w:rsidRDefault="00794C08" w:rsidP="0051458D">
          <w:pPr>
            <w:pStyle w:val="TOCHeading"/>
            <w:spacing w:before="0" w:line="312" w:lineRule="auto"/>
            <w:jc w:val="center"/>
            <w:outlineLvl w:val="0"/>
            <w:rPr>
              <w:b w:val="0"/>
              <w:noProof/>
            </w:rPr>
          </w:pPr>
          <w:r w:rsidRPr="005B5FE6">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5B5FE6">
            <w:rPr>
              <w:rFonts w:ascii="Times New Roman" w:eastAsiaTheme="minorHAnsi" w:hAnsi="Times New Roman" w:cs="Times New Roman"/>
              <w:b w:val="0"/>
              <w:bCs w:val="0"/>
              <w:color w:val="auto"/>
              <w:sz w:val="26"/>
              <w:szCs w:val="26"/>
              <w:lang w:eastAsia="en-US"/>
            </w:rPr>
            <w:t>C</w:t>
          </w:r>
          <w:bookmarkEnd w:id="6"/>
          <w:bookmarkEnd w:id="5"/>
          <w:bookmarkEnd w:id="1"/>
          <w:bookmarkEnd w:id="0"/>
          <w:r w:rsidRPr="00EE4608">
            <w:rPr>
              <w:rFonts w:ascii="Times New Roman" w:eastAsia="Times New Roman" w:hAnsi="Times New Roman" w:cs="Times New Roman"/>
              <w:b w:val="0"/>
              <w:bCs w:val="0"/>
              <w:color w:val="auto"/>
              <w:kern w:val="36"/>
              <w:sz w:val="26"/>
              <w:szCs w:val="26"/>
              <w:lang w:val="nb-NO"/>
            </w:rPr>
            <w:fldChar w:fldCharType="begin"/>
          </w:r>
          <w:r w:rsidRPr="00EE4608">
            <w:rPr>
              <w:rFonts w:ascii="Times New Roman" w:hAnsi="Times New Roman" w:cs="Times New Roman"/>
              <w:b w:val="0"/>
              <w:bCs w:val="0"/>
              <w:color w:val="auto"/>
              <w:sz w:val="26"/>
              <w:szCs w:val="26"/>
            </w:rPr>
            <w:instrText xml:space="preserve"> TOC \o "1-3" \h \z \u </w:instrText>
          </w:r>
          <w:r w:rsidRPr="00EE4608">
            <w:rPr>
              <w:rFonts w:ascii="Times New Roman" w:eastAsia="Times New Roman" w:hAnsi="Times New Roman" w:cs="Times New Roman"/>
              <w:b w:val="0"/>
              <w:bCs w:val="0"/>
              <w:color w:val="auto"/>
              <w:kern w:val="36"/>
              <w:sz w:val="26"/>
              <w:szCs w:val="26"/>
              <w:lang w:val="nb-NO"/>
            </w:rPr>
            <w:fldChar w:fldCharType="separate"/>
          </w:r>
        </w:p>
        <w:p w14:paraId="68C4BD93" w14:textId="77777777" w:rsidR="00BE5E61" w:rsidRPr="00EE4608" w:rsidRDefault="0091017A">
          <w:pPr>
            <w:pStyle w:val="TOC1"/>
            <w:rPr>
              <w:rFonts w:asciiTheme="minorHAnsi" w:eastAsiaTheme="minorEastAsia" w:hAnsiTheme="minorHAnsi" w:cstheme="minorBidi"/>
              <w:b w:val="0"/>
              <w:bCs w:val="0"/>
              <w:kern w:val="0"/>
              <w:sz w:val="22"/>
              <w:szCs w:val="22"/>
              <w:lang w:val="en-US"/>
            </w:rPr>
          </w:pPr>
          <w:hyperlink w:anchor="_Toc97650052" w:history="1">
            <w:r w:rsidR="00BE5E61" w:rsidRPr="00EE4608">
              <w:rPr>
                <w:rStyle w:val="Hyperlink"/>
                <w:b w:val="0"/>
              </w:rPr>
              <w:t>I. VỊ TRÍ THỰC HIỆN DỰ ÁN</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_Toc97650052 \h </w:instrText>
            </w:r>
            <w:r w:rsidR="00BE5E61" w:rsidRPr="00EE4608">
              <w:rPr>
                <w:b w:val="0"/>
                <w:webHidden/>
              </w:rPr>
            </w:r>
            <w:r w:rsidR="00BE5E61" w:rsidRPr="00EE4608">
              <w:rPr>
                <w:b w:val="0"/>
                <w:webHidden/>
              </w:rPr>
              <w:fldChar w:fldCharType="separate"/>
            </w:r>
            <w:r w:rsidR="00D3272F">
              <w:rPr>
                <w:b w:val="0"/>
                <w:webHidden/>
              </w:rPr>
              <w:t>1</w:t>
            </w:r>
            <w:r w:rsidR="00BE5E61" w:rsidRPr="00EE4608">
              <w:rPr>
                <w:b w:val="0"/>
                <w:webHidden/>
              </w:rPr>
              <w:fldChar w:fldCharType="end"/>
            </w:r>
          </w:hyperlink>
        </w:p>
        <w:p w14:paraId="5EA9A105" w14:textId="77777777" w:rsidR="00BE5E61" w:rsidRPr="00EE4608" w:rsidRDefault="0091017A">
          <w:pPr>
            <w:pStyle w:val="TOC1"/>
            <w:rPr>
              <w:rFonts w:asciiTheme="minorHAnsi" w:eastAsiaTheme="minorEastAsia" w:hAnsiTheme="minorHAnsi" w:cstheme="minorBidi"/>
              <w:b w:val="0"/>
              <w:bCs w:val="0"/>
              <w:kern w:val="0"/>
              <w:sz w:val="22"/>
              <w:szCs w:val="22"/>
              <w:lang w:val="en-US"/>
            </w:rPr>
          </w:pPr>
          <w:hyperlink w:anchor="_Toc97650053" w:history="1">
            <w:r w:rsidR="00BE5E61" w:rsidRPr="00EE4608">
              <w:rPr>
                <w:rStyle w:val="Hyperlink"/>
                <w:b w:val="0"/>
              </w:rPr>
              <w:t>II. TÁC ĐỘNG MÔI TRƯỜNG CỦA DỰ ÁN</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_Toc97650053 \h </w:instrText>
            </w:r>
            <w:r w:rsidR="00BE5E61" w:rsidRPr="00EE4608">
              <w:rPr>
                <w:b w:val="0"/>
                <w:webHidden/>
              </w:rPr>
            </w:r>
            <w:r w:rsidR="00BE5E61" w:rsidRPr="00EE4608">
              <w:rPr>
                <w:b w:val="0"/>
                <w:webHidden/>
              </w:rPr>
              <w:fldChar w:fldCharType="separate"/>
            </w:r>
            <w:r w:rsidR="00D3272F">
              <w:rPr>
                <w:b w:val="0"/>
                <w:webHidden/>
              </w:rPr>
              <w:t>8</w:t>
            </w:r>
            <w:r w:rsidR="00BE5E61" w:rsidRPr="00EE4608">
              <w:rPr>
                <w:b w:val="0"/>
                <w:webHidden/>
              </w:rPr>
              <w:fldChar w:fldCharType="end"/>
            </w:r>
          </w:hyperlink>
        </w:p>
        <w:p w14:paraId="2C9316E2" w14:textId="77777777" w:rsidR="00BE5E61" w:rsidRPr="00EE4608" w:rsidRDefault="0091017A">
          <w:pPr>
            <w:pStyle w:val="TOC1"/>
            <w:rPr>
              <w:rFonts w:asciiTheme="minorHAnsi" w:eastAsiaTheme="minorEastAsia" w:hAnsiTheme="minorHAnsi" w:cstheme="minorBidi"/>
              <w:b w:val="0"/>
              <w:bCs w:val="0"/>
              <w:kern w:val="0"/>
              <w:sz w:val="22"/>
              <w:szCs w:val="22"/>
              <w:lang w:val="en-US"/>
            </w:rPr>
          </w:pPr>
          <w:hyperlink w:anchor="_Toc97650054" w:history="1">
            <w:r w:rsidR="00BE5E61" w:rsidRPr="00EE4608">
              <w:rPr>
                <w:rStyle w:val="Hyperlink"/>
                <w:b w:val="0"/>
              </w:rPr>
              <w:t>III. BIỆN PHÁP GIẢM THIỂU TÁC ĐỘNG XẤU ĐẾN MÔI TRƯỜNG</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_Toc97650054 \h </w:instrText>
            </w:r>
            <w:r w:rsidR="00BE5E61" w:rsidRPr="00EE4608">
              <w:rPr>
                <w:b w:val="0"/>
                <w:webHidden/>
              </w:rPr>
            </w:r>
            <w:r w:rsidR="00BE5E61" w:rsidRPr="00EE4608">
              <w:rPr>
                <w:b w:val="0"/>
                <w:webHidden/>
              </w:rPr>
              <w:fldChar w:fldCharType="separate"/>
            </w:r>
            <w:r w:rsidR="00D3272F">
              <w:rPr>
                <w:b w:val="0"/>
                <w:webHidden/>
              </w:rPr>
              <w:t>10</w:t>
            </w:r>
            <w:r w:rsidR="00BE5E61" w:rsidRPr="00EE4608">
              <w:rPr>
                <w:b w:val="0"/>
                <w:webHidden/>
              </w:rPr>
              <w:fldChar w:fldCharType="end"/>
            </w:r>
          </w:hyperlink>
        </w:p>
        <w:p w14:paraId="21E19C51" w14:textId="77777777" w:rsidR="00BE5E61" w:rsidRPr="00EE4608" w:rsidRDefault="0091017A">
          <w:pPr>
            <w:pStyle w:val="TOC1"/>
            <w:rPr>
              <w:rFonts w:asciiTheme="minorHAnsi" w:eastAsiaTheme="minorEastAsia" w:hAnsiTheme="minorHAnsi" w:cstheme="minorBidi"/>
              <w:b w:val="0"/>
              <w:bCs w:val="0"/>
              <w:kern w:val="0"/>
              <w:sz w:val="22"/>
              <w:szCs w:val="22"/>
              <w:lang w:val="en-US"/>
            </w:rPr>
          </w:pPr>
          <w:hyperlink w:anchor="_Toc97650055" w:history="1">
            <w:r w:rsidR="00BE5E61" w:rsidRPr="00EE4608">
              <w:rPr>
                <w:rStyle w:val="Hyperlink"/>
                <w:b w:val="0"/>
              </w:rPr>
              <w:t>IV. CHƯƠNG TRÌNH QUẢN LÝ VÀ GIÁM SÁT MÔI TRƯỜNG</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_Toc97650055 \h </w:instrText>
            </w:r>
            <w:r w:rsidR="00BE5E61" w:rsidRPr="00EE4608">
              <w:rPr>
                <w:b w:val="0"/>
                <w:webHidden/>
              </w:rPr>
            </w:r>
            <w:r w:rsidR="00BE5E61" w:rsidRPr="00EE4608">
              <w:rPr>
                <w:b w:val="0"/>
                <w:webHidden/>
              </w:rPr>
              <w:fldChar w:fldCharType="separate"/>
            </w:r>
            <w:r w:rsidR="00D3272F">
              <w:rPr>
                <w:b w:val="0"/>
                <w:webHidden/>
              </w:rPr>
              <w:t>15</w:t>
            </w:r>
            <w:r w:rsidR="00BE5E61" w:rsidRPr="00EE4608">
              <w:rPr>
                <w:b w:val="0"/>
                <w:webHidden/>
              </w:rPr>
              <w:fldChar w:fldCharType="end"/>
            </w:r>
          </w:hyperlink>
        </w:p>
        <w:p w14:paraId="67369C73" w14:textId="77777777" w:rsidR="00BE5E61" w:rsidRPr="00EE4608" w:rsidRDefault="0091017A">
          <w:pPr>
            <w:pStyle w:val="TOC1"/>
            <w:rPr>
              <w:rFonts w:asciiTheme="minorHAnsi" w:eastAsiaTheme="minorEastAsia" w:hAnsiTheme="minorHAnsi" w:cstheme="minorBidi"/>
              <w:b w:val="0"/>
              <w:bCs w:val="0"/>
              <w:kern w:val="0"/>
              <w:sz w:val="22"/>
              <w:szCs w:val="22"/>
              <w:lang w:val="en-US"/>
            </w:rPr>
          </w:pPr>
          <w:hyperlink w:anchor="_Toc97650056" w:history="1">
            <w:r w:rsidR="00BE5E61" w:rsidRPr="00EE4608">
              <w:rPr>
                <w:rStyle w:val="Hyperlink"/>
                <w:b w:val="0"/>
              </w:rPr>
              <w:t>V. PHƯƠNG ÁN PHÒNG NGỪA ỨNG PHÓ SỰ CỐ MÔI TRƯỜNG</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_Toc97650056 \h </w:instrText>
            </w:r>
            <w:r w:rsidR="00BE5E61" w:rsidRPr="00EE4608">
              <w:rPr>
                <w:b w:val="0"/>
                <w:webHidden/>
              </w:rPr>
            </w:r>
            <w:r w:rsidR="00BE5E61" w:rsidRPr="00EE4608">
              <w:rPr>
                <w:b w:val="0"/>
                <w:webHidden/>
              </w:rPr>
              <w:fldChar w:fldCharType="separate"/>
            </w:r>
            <w:r w:rsidR="00D3272F">
              <w:rPr>
                <w:b w:val="0"/>
                <w:webHidden/>
              </w:rPr>
              <w:t>17</w:t>
            </w:r>
            <w:r w:rsidR="00BE5E61" w:rsidRPr="00EE4608">
              <w:rPr>
                <w:b w:val="0"/>
                <w:webHidden/>
              </w:rPr>
              <w:fldChar w:fldCharType="end"/>
            </w:r>
          </w:hyperlink>
        </w:p>
        <w:p w14:paraId="4A23BC42" w14:textId="6DC17158" w:rsidR="00A71883" w:rsidRPr="00EE4608" w:rsidRDefault="00794C08" w:rsidP="0051458D">
          <w:pPr>
            <w:ind w:firstLine="0"/>
          </w:pPr>
          <w:r w:rsidRPr="00EE4608">
            <w:rPr>
              <w:noProof/>
            </w:rPr>
            <w:fldChar w:fldCharType="end"/>
          </w:r>
        </w:p>
      </w:sdtContent>
    </w:sdt>
    <w:p w14:paraId="47A774DA" w14:textId="061E96BF" w:rsidR="009F4105" w:rsidRPr="005B5FE6" w:rsidRDefault="0036626D" w:rsidP="004E4472">
      <w:pPr>
        <w:pStyle w:val="Heading1"/>
        <w:spacing w:before="0"/>
        <w:ind w:firstLine="0"/>
        <w:jc w:val="center"/>
        <w:sectPr w:rsidR="009F4105" w:rsidRPr="005B5FE6" w:rsidSect="00E7574D">
          <w:headerReference w:type="default" r:id="rId8"/>
          <w:footerReference w:type="default" r:id="rId9"/>
          <w:pgSz w:w="11907" w:h="16839" w:code="9"/>
          <w:pgMar w:top="1134" w:right="1134" w:bottom="1134" w:left="1418" w:header="454" w:footer="454" w:gutter="0"/>
          <w:cols w:space="720"/>
          <w:docGrid w:linePitch="381"/>
        </w:sectPr>
      </w:pPr>
      <w:bookmarkStart w:id="7" w:name="_GoBack"/>
      <w:bookmarkEnd w:id="7"/>
      <w:r w:rsidRPr="005B5FE6">
        <w:rPr>
          <w:rFonts w:ascii="Times New Roman" w:hAnsi="Times New Roman" w:cs="Times New Roman"/>
          <w:b w:val="0"/>
          <w:color w:val="auto"/>
          <w:sz w:val="26"/>
          <w:szCs w:val="26"/>
        </w:rPr>
        <w:br w:type="page"/>
      </w:r>
      <w:bookmarkStart w:id="8" w:name="_Toc43495802"/>
    </w:p>
    <w:p w14:paraId="65EB354F" w14:textId="44CE1807" w:rsidR="00375F66" w:rsidRPr="005B5FE6" w:rsidRDefault="004E4472" w:rsidP="005003E7">
      <w:pPr>
        <w:pStyle w:val="Heading1"/>
        <w:spacing w:before="0"/>
        <w:ind w:firstLine="0"/>
        <w:jc w:val="center"/>
        <w:rPr>
          <w:rFonts w:ascii="Times New Roman" w:hAnsi="Times New Roman" w:cs="Times New Roman"/>
          <w:color w:val="auto"/>
          <w:sz w:val="26"/>
          <w:szCs w:val="26"/>
        </w:rPr>
      </w:pPr>
      <w:bookmarkStart w:id="9" w:name="_Toc97650052"/>
      <w:bookmarkEnd w:id="8"/>
      <w:r>
        <w:rPr>
          <w:rFonts w:ascii="Times New Roman" w:hAnsi="Times New Roman" w:cs="Times New Roman"/>
          <w:color w:val="auto"/>
          <w:sz w:val="26"/>
          <w:szCs w:val="26"/>
        </w:rPr>
        <w:lastRenderedPageBreak/>
        <w:t xml:space="preserve">I. </w:t>
      </w:r>
      <w:bookmarkEnd w:id="9"/>
      <w:r w:rsidR="005A5EAE">
        <w:rPr>
          <w:rFonts w:ascii="Times New Roman" w:hAnsi="Times New Roman" w:cs="Times New Roman"/>
          <w:color w:val="auto"/>
          <w:sz w:val="26"/>
          <w:szCs w:val="26"/>
        </w:rPr>
        <w:t>VỊ TRÍ THỰC HIỆN DỰ ÁN</w:t>
      </w:r>
    </w:p>
    <w:p w14:paraId="2A6253A8" w14:textId="19303092" w:rsidR="005A5EAE" w:rsidRPr="005A5EAE" w:rsidRDefault="005A5EAE" w:rsidP="005A5EAE">
      <w:pPr>
        <w:widowControl w:val="0"/>
        <w:spacing w:line="300" w:lineRule="auto"/>
        <w:rPr>
          <w:b/>
          <w:i/>
        </w:rPr>
      </w:pPr>
      <w:bookmarkStart w:id="10" w:name="_Toc42784408"/>
      <w:bookmarkStart w:id="11" w:name="_Toc43495836"/>
      <w:bookmarkStart w:id="12" w:name="_Toc87625567"/>
      <w:r w:rsidRPr="005A5EAE">
        <w:rPr>
          <w:b/>
          <w:i/>
        </w:rPr>
        <w:t>I.1 Thông tin chung</w:t>
      </w:r>
    </w:p>
    <w:p w14:paraId="1894677B" w14:textId="4FFBD079" w:rsidR="005A5EAE" w:rsidRPr="005A5EAE" w:rsidRDefault="005A5EAE" w:rsidP="00812BCB">
      <w:pPr>
        <w:widowControl w:val="0"/>
        <w:rPr>
          <w:lang w:val="vi-VN"/>
        </w:rPr>
      </w:pPr>
      <w:r w:rsidRPr="005A5EAE">
        <w:t>a</w:t>
      </w:r>
      <w:r w:rsidRPr="005A5EAE">
        <w:rPr>
          <w:lang w:val="vi-VN"/>
        </w:rPr>
        <w:t xml:space="preserve">. Tên </w:t>
      </w:r>
      <w:r w:rsidRPr="005A5EAE">
        <w:t xml:space="preserve">dự </w:t>
      </w:r>
      <w:r w:rsidRPr="005A5EAE">
        <w:rPr>
          <w:lang w:val="vi-VN"/>
        </w:rPr>
        <w:t xml:space="preserve">án:  </w:t>
      </w:r>
      <w:r w:rsidR="00A02215" w:rsidRPr="00A02215">
        <w:rPr>
          <w:lang w:val="vi-VN"/>
        </w:rPr>
        <w:t>Cải tạo mặt bằng đất nông nghiệp đã giao cho hộ gia đình, kết hợp khai thác đất san lấp tại thửa đất số 186- Tờ bản đồ số 24, xã Sơn Thuỷ, huyện Lệ Thuỷ, tỉnh Quảng Bình</w:t>
      </w:r>
      <w:r w:rsidRPr="005A5EAE">
        <w:rPr>
          <w:lang w:val="vi-VN"/>
        </w:rPr>
        <w:t>.</w:t>
      </w:r>
    </w:p>
    <w:p w14:paraId="105285AB" w14:textId="446BF2F2" w:rsidR="005A5EAE" w:rsidRPr="005A5EAE" w:rsidRDefault="005A5EAE" w:rsidP="00812BCB">
      <w:pPr>
        <w:widowControl w:val="0"/>
        <w:rPr>
          <w:lang w:val="vi-VN"/>
        </w:rPr>
      </w:pPr>
      <w:r w:rsidRPr="005A5EAE">
        <w:t>b</w:t>
      </w:r>
      <w:r w:rsidRPr="005A5EAE">
        <w:rPr>
          <w:lang w:val="vi-VN"/>
        </w:rPr>
        <w:t xml:space="preserve">. Địa điểm thực hiện phương án: </w:t>
      </w:r>
      <w:r w:rsidRPr="005A5EAE">
        <w:t xml:space="preserve">thôn </w:t>
      </w:r>
      <w:r w:rsidR="00A02215">
        <w:t>Trung Tín ,xã Sơn Thuỷ, huyện Lệ Thuỷ</w:t>
      </w:r>
      <w:r w:rsidRPr="005A5EAE">
        <w:rPr>
          <w:lang w:val="vi-VN"/>
        </w:rPr>
        <w:t>, tỉnh Quảng Bình.</w:t>
      </w:r>
    </w:p>
    <w:p w14:paraId="48DEBC80" w14:textId="7687252A" w:rsidR="005A5EAE" w:rsidRPr="005A5EAE" w:rsidRDefault="005A5EAE" w:rsidP="00812BCB">
      <w:pPr>
        <w:widowControl w:val="0"/>
      </w:pPr>
      <w:r w:rsidRPr="005A5EAE">
        <w:t>c</w:t>
      </w:r>
      <w:r w:rsidRPr="005A5EAE">
        <w:rPr>
          <w:lang w:val="vi-VN"/>
        </w:rPr>
        <w:t xml:space="preserve">. Chủ dự án: Ông </w:t>
      </w:r>
      <w:r w:rsidR="00A02215">
        <w:t>Nguyễn Hữu Đệ</w:t>
      </w:r>
    </w:p>
    <w:p w14:paraId="23F24A00" w14:textId="2CD09A15" w:rsidR="005A5EAE" w:rsidRPr="005A5EAE" w:rsidRDefault="005A5EAE" w:rsidP="00812BCB">
      <w:pPr>
        <w:widowControl w:val="0"/>
      </w:pPr>
      <w:r w:rsidRPr="005A5EAE">
        <w:t>d</w:t>
      </w:r>
      <w:r w:rsidRPr="005A5EAE">
        <w:rPr>
          <w:lang w:val="vi-VN"/>
        </w:rPr>
        <w:t xml:space="preserve">. Đơn vị thi công khai thác : </w:t>
      </w:r>
      <w:r w:rsidR="00A02215" w:rsidRPr="00A02215">
        <w:rPr>
          <w:lang w:val="vi-VN"/>
        </w:rPr>
        <w:t>Công ty Xây dựng tổng hợp Linh Lân</w:t>
      </w:r>
      <w:r w:rsidRPr="005A5EAE">
        <w:t>.</w:t>
      </w:r>
    </w:p>
    <w:p w14:paraId="210DB120" w14:textId="6B9D3DF9" w:rsidR="005A5EAE" w:rsidRPr="005A5EAE" w:rsidRDefault="005A5EAE" w:rsidP="00812BCB">
      <w:r w:rsidRPr="005A5EAE">
        <w:t>5</w:t>
      </w:r>
      <w:r w:rsidRPr="005A5EAE">
        <w:rPr>
          <w:lang w:val="vi-VN"/>
        </w:rPr>
        <w:t xml:space="preserve">. Nơi tiêu thụ : </w:t>
      </w:r>
      <w:r w:rsidR="00A02215" w:rsidRPr="00A02215">
        <w:t>cầu An Thủy - Lộc Thủy và đường dẫn 2 đầu cầu; san lấp mặt bằng kè sông Kiến Giang đoạn từ cầu Phong Liên đi Hà Trạng; san lấp mặt bằng dự án Trạm kinh doanh xăng dầu kết hợp với dịch vụ tổng hợp Lệ Ninh, thị trấn Nông trường Lệ Ninh và san lấp mặt bằng cho một số người dân có nhu cầu trên địa bàn xã Sơn Thuỷ và các vùng lân cận</w:t>
      </w:r>
      <w:r w:rsidRPr="005A5EAE">
        <w:t>.</w:t>
      </w:r>
    </w:p>
    <w:p w14:paraId="39BCBC66" w14:textId="12AD59F1" w:rsidR="005A5EAE" w:rsidRPr="005A5EAE" w:rsidRDefault="005A5EAE" w:rsidP="004E4472">
      <w:pPr>
        <w:ind w:firstLine="561"/>
        <w:rPr>
          <w:rFonts w:eastAsia="Times New Roman"/>
          <w:b/>
          <w:i/>
          <w:spacing w:val="-2"/>
          <w:lang w:val="pt-BR"/>
        </w:rPr>
      </w:pPr>
      <w:r w:rsidRPr="005A5EAE">
        <w:rPr>
          <w:rFonts w:eastAsia="Times New Roman"/>
          <w:b/>
          <w:i/>
          <w:spacing w:val="-2"/>
          <w:lang w:val="pt-BR"/>
        </w:rPr>
        <w:t>I.2 Vị trí thực hiện</w:t>
      </w:r>
    </w:p>
    <w:p w14:paraId="18012E6B" w14:textId="2C522578" w:rsidR="004E4472" w:rsidRPr="005B5FE6" w:rsidRDefault="004E4472" w:rsidP="004E4472">
      <w:pPr>
        <w:ind w:firstLine="561"/>
        <w:rPr>
          <w:rFonts w:eastAsia="Times New Roman"/>
          <w:lang w:val="pt-BR"/>
        </w:rPr>
      </w:pPr>
      <w:r w:rsidRPr="005B5FE6">
        <w:rPr>
          <w:rFonts w:eastAsia="Times New Roman"/>
          <w:spacing w:val="-2"/>
          <w:lang w:val="pt-BR"/>
        </w:rPr>
        <w:t xml:space="preserve">Khu </w:t>
      </w:r>
      <w:r w:rsidR="00A02215" w:rsidRPr="00A02215">
        <w:rPr>
          <w:rFonts w:eastAsia="Times New Roman"/>
          <w:spacing w:val="-2"/>
          <w:lang w:val="pt-BR"/>
        </w:rPr>
        <w:t>Khu đất xin cải tạo thuộc thửa đất số 186, tờ bản đồ số 24, diện tích 60.103,9 m2, để trồng rừng sản xuất được cấp cho ông Nguyễn Hữu Đệ</w:t>
      </w:r>
      <w:r w:rsidRPr="005B5FE6">
        <w:rPr>
          <w:rFonts w:eastAsia="Times New Roman"/>
          <w:lang w:val="pt-BR"/>
        </w:rPr>
        <w:t>.</w:t>
      </w:r>
    </w:p>
    <w:p w14:paraId="44BCB654" w14:textId="0ADBE871" w:rsidR="004E4472" w:rsidRPr="005B5FE6" w:rsidRDefault="00A02215" w:rsidP="004E4472">
      <w:pPr>
        <w:ind w:firstLine="0"/>
        <w:jc w:val="center"/>
        <w:rPr>
          <w:rFonts w:eastAsia="Times New Roman"/>
          <w:lang w:val="vi-VN"/>
        </w:rPr>
      </w:pPr>
      <w:r w:rsidRPr="00C437C7">
        <w:rPr>
          <w:rFonts w:eastAsia="Times New Roman"/>
          <w:noProof/>
        </w:rPr>
        <w:drawing>
          <wp:inline distT="0" distB="0" distL="0" distR="0" wp14:anchorId="3170E0F0" wp14:editId="52721F45">
            <wp:extent cx="5307309" cy="3427200"/>
            <wp:effectExtent l="0" t="0" r="8255" b="190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22252" t="15097" r="21031" b="19762"/>
                    <a:stretch/>
                  </pic:blipFill>
                  <pic:spPr>
                    <a:xfrm>
                      <a:off x="0" y="0"/>
                      <a:ext cx="5309316" cy="3428496"/>
                    </a:xfrm>
                    <a:prstGeom prst="rect">
                      <a:avLst/>
                    </a:prstGeom>
                  </pic:spPr>
                </pic:pic>
              </a:graphicData>
            </a:graphic>
          </wp:inline>
        </w:drawing>
      </w:r>
    </w:p>
    <w:p w14:paraId="16AB8E5C" w14:textId="77777777" w:rsidR="004E4472" w:rsidRPr="00A957EB" w:rsidRDefault="004E4472" w:rsidP="004E4472">
      <w:pPr>
        <w:ind w:firstLine="561"/>
        <w:jc w:val="center"/>
        <w:rPr>
          <w:rFonts w:eastAsia="Times New Roman"/>
          <w:b/>
          <w:i/>
          <w:lang w:val="nl-NL"/>
        </w:rPr>
      </w:pPr>
      <w:bookmarkStart w:id="13" w:name="_Toc83330190"/>
      <w:r w:rsidRPr="00A957EB">
        <w:rPr>
          <w:b/>
          <w:i/>
        </w:rPr>
        <w:t xml:space="preserve">Hình 1. </w:t>
      </w:r>
      <w:r w:rsidRPr="00A957EB">
        <w:rPr>
          <w:b/>
          <w:i/>
        </w:rPr>
        <w:fldChar w:fldCharType="begin"/>
      </w:r>
      <w:r w:rsidRPr="00A957EB">
        <w:rPr>
          <w:b/>
          <w:i/>
        </w:rPr>
        <w:instrText xml:space="preserve"> SEQ Hình_1. \* ARABIC </w:instrText>
      </w:r>
      <w:r w:rsidRPr="00A957EB">
        <w:rPr>
          <w:b/>
          <w:i/>
        </w:rPr>
        <w:fldChar w:fldCharType="separate"/>
      </w:r>
      <w:r w:rsidR="00D3272F">
        <w:rPr>
          <w:b/>
          <w:i/>
          <w:noProof/>
        </w:rPr>
        <w:t>1</w:t>
      </w:r>
      <w:r w:rsidRPr="00A957EB">
        <w:rPr>
          <w:b/>
          <w:i/>
        </w:rPr>
        <w:fldChar w:fldCharType="end"/>
      </w:r>
      <w:r w:rsidRPr="00A957EB">
        <w:rPr>
          <w:b/>
          <w:i/>
        </w:rPr>
        <w:t>.</w:t>
      </w:r>
      <w:r w:rsidRPr="00A957EB">
        <w:rPr>
          <w:rFonts w:eastAsia="Times New Roman"/>
          <w:b/>
          <w:i/>
          <w:lang w:val="nl-NL"/>
        </w:rPr>
        <w:t xml:space="preserve"> Sơ đồ vị trí địa lý của dự án</w:t>
      </w:r>
      <w:bookmarkEnd w:id="13"/>
    </w:p>
    <w:p w14:paraId="4E81191E" w14:textId="273C888F" w:rsidR="004E4472" w:rsidRPr="005B5FE6" w:rsidRDefault="004E4472" w:rsidP="004E4472">
      <w:pPr>
        <w:ind w:firstLine="561"/>
        <w:rPr>
          <w:rFonts w:eastAsia="Times New Roman"/>
          <w:lang w:val="pt-BR"/>
        </w:rPr>
      </w:pPr>
      <w:r w:rsidRPr="005B5FE6">
        <w:rPr>
          <w:rFonts w:eastAsia="Times New Roman"/>
          <w:lang w:val="pt-BR"/>
        </w:rPr>
        <w:t xml:space="preserve">Hiện trạng sử dụng đất: </w:t>
      </w:r>
      <w:r w:rsidR="00A02215" w:rsidRPr="00A02215">
        <w:rPr>
          <w:rFonts w:eastAsia="Times New Roman"/>
          <w:lang w:val="pt-BR"/>
        </w:rPr>
        <w:t>khu vực cải tạo của dự án hiện chủ yếu là cây keo đang đến vụ thu hoạch, với mật độ khoảng 5m2/cây, chiều cao cây trung bình khoảng 10m</w:t>
      </w:r>
      <w:r w:rsidRPr="005B5FE6">
        <w:rPr>
          <w:rFonts w:eastAsia="Times New Roman"/>
          <w:lang w:val="pt-BR"/>
        </w:rPr>
        <w:t xml:space="preserve">. </w:t>
      </w:r>
    </w:p>
    <w:p w14:paraId="49AD687E" w14:textId="77777777" w:rsidR="004E4472" w:rsidRPr="005B5FE6" w:rsidRDefault="004E4472" w:rsidP="004E4472">
      <w:pPr>
        <w:ind w:firstLine="561"/>
        <w:rPr>
          <w:rFonts w:eastAsia="Times New Roman"/>
          <w:lang w:val="pt-BR"/>
        </w:rPr>
      </w:pPr>
      <w:r w:rsidRPr="005B5FE6">
        <w:rPr>
          <w:rFonts w:eastAsia="Times New Roman"/>
          <w:lang w:val="pt-BR"/>
        </w:rPr>
        <w:t>Mục đích sử dụng đất: đất trồng rừng sản xuất.</w:t>
      </w:r>
    </w:p>
    <w:p w14:paraId="1C8E8663" w14:textId="41DF60E6" w:rsidR="004E4472" w:rsidRPr="005B5FE6" w:rsidRDefault="004E4472" w:rsidP="004E4472">
      <w:pPr>
        <w:ind w:firstLine="561"/>
        <w:rPr>
          <w:rFonts w:eastAsia="Times New Roman"/>
          <w:lang w:val="pt-BR"/>
        </w:rPr>
      </w:pPr>
      <w:r w:rsidRPr="005B5FE6">
        <w:rPr>
          <w:noProof/>
        </w:rPr>
        <w:lastRenderedPageBreak/>
        <w:t xml:space="preserve"> </w:t>
      </w:r>
      <w:r w:rsidR="00A02215" w:rsidRPr="00C437C7">
        <w:rPr>
          <w:noProof/>
        </w:rPr>
        <w:drawing>
          <wp:inline distT="0" distB="0" distL="0" distR="0" wp14:anchorId="3195325E" wp14:editId="43BA1FAF">
            <wp:extent cx="5200028" cy="3830400"/>
            <wp:effectExtent l="0" t="0" r="635"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29774" t="22666" r="24001" b="16770"/>
                    <a:stretch/>
                  </pic:blipFill>
                  <pic:spPr>
                    <a:xfrm>
                      <a:off x="0" y="0"/>
                      <a:ext cx="5201843" cy="3831737"/>
                    </a:xfrm>
                    <a:prstGeom prst="rect">
                      <a:avLst/>
                    </a:prstGeom>
                  </pic:spPr>
                </pic:pic>
              </a:graphicData>
            </a:graphic>
          </wp:inline>
        </w:drawing>
      </w:r>
    </w:p>
    <w:p w14:paraId="22C64AED" w14:textId="77777777" w:rsidR="004E4472" w:rsidRPr="00A957EB" w:rsidRDefault="004E4472" w:rsidP="004E4472">
      <w:pPr>
        <w:ind w:firstLine="0"/>
        <w:jc w:val="center"/>
        <w:textAlignment w:val="baseline"/>
        <w:rPr>
          <w:rFonts w:eastAsia="Times New Roman"/>
          <w:b/>
          <w:i/>
          <w:lang w:val="nl-NL"/>
        </w:rPr>
      </w:pPr>
      <w:bookmarkStart w:id="14" w:name="_Toc83330191"/>
      <w:r w:rsidRPr="00A957EB">
        <w:rPr>
          <w:rFonts w:eastAsia="Times New Roman"/>
          <w:b/>
          <w:i/>
        </w:rPr>
        <w:t xml:space="preserve">Hình 1. </w:t>
      </w:r>
      <w:r w:rsidRPr="00A957EB">
        <w:rPr>
          <w:rFonts w:eastAsia="Times New Roman"/>
          <w:b/>
          <w:i/>
        </w:rPr>
        <w:fldChar w:fldCharType="begin"/>
      </w:r>
      <w:r w:rsidRPr="00A957EB">
        <w:rPr>
          <w:rFonts w:eastAsia="Times New Roman"/>
          <w:b/>
          <w:i/>
        </w:rPr>
        <w:instrText xml:space="preserve"> SEQ Hình_1. \* ARABIC </w:instrText>
      </w:r>
      <w:r w:rsidRPr="00A957EB">
        <w:rPr>
          <w:rFonts w:eastAsia="Times New Roman"/>
          <w:b/>
          <w:i/>
        </w:rPr>
        <w:fldChar w:fldCharType="separate"/>
      </w:r>
      <w:r w:rsidR="00D3272F">
        <w:rPr>
          <w:rFonts w:eastAsia="Times New Roman"/>
          <w:b/>
          <w:i/>
          <w:noProof/>
        </w:rPr>
        <w:t>2</w:t>
      </w:r>
      <w:r w:rsidRPr="00A957EB">
        <w:rPr>
          <w:rFonts w:eastAsia="Times New Roman"/>
          <w:b/>
          <w:i/>
          <w:lang w:val="nl-NL"/>
        </w:rPr>
        <w:fldChar w:fldCharType="end"/>
      </w:r>
      <w:r w:rsidRPr="00A957EB">
        <w:rPr>
          <w:rFonts w:eastAsia="Times New Roman"/>
          <w:b/>
          <w:i/>
          <w:lang w:val="nl-NL"/>
        </w:rPr>
        <w:t>. Sơ đồ ranh giới thửa đất của dự án</w:t>
      </w:r>
      <w:bookmarkEnd w:id="14"/>
    </w:p>
    <w:p w14:paraId="0671E651" w14:textId="77777777" w:rsidR="00A02215" w:rsidRPr="00C85026" w:rsidRDefault="00A02215" w:rsidP="00A02215">
      <w:pPr>
        <w:rPr>
          <w:spacing w:val="-6"/>
        </w:rPr>
      </w:pPr>
      <w:r w:rsidRPr="00C85026">
        <w:rPr>
          <w:lang w:val="vi-VN"/>
        </w:rPr>
        <w:t>Vị trí th</w:t>
      </w:r>
      <w:r w:rsidRPr="00C85026">
        <w:t>ực hiện</w:t>
      </w:r>
      <w:r w:rsidRPr="00C85026">
        <w:rPr>
          <w:lang w:val="vi-VN"/>
        </w:rPr>
        <w:t xml:space="preserve">: </w:t>
      </w:r>
      <w:r w:rsidRPr="00C85026">
        <w:t xml:space="preserve">thửa đất số </w:t>
      </w:r>
      <w:r w:rsidRPr="00C437C7">
        <w:t>186, tờ bản đồ số 24</w:t>
      </w:r>
      <w:r w:rsidRPr="00C85026">
        <w:rPr>
          <w:lang w:val="vi-VN"/>
        </w:rPr>
        <w:t xml:space="preserve">, </w:t>
      </w:r>
      <w:r w:rsidRPr="00C85026">
        <w:t>x</w:t>
      </w:r>
      <w:r w:rsidRPr="00C85026">
        <w:rPr>
          <w:lang w:val="vi-VN"/>
        </w:rPr>
        <w:t xml:space="preserve">ã </w:t>
      </w:r>
      <w:r>
        <w:t>Sơn Thuỷ, huyện Lệ Thuỷ</w:t>
      </w:r>
      <w:r w:rsidRPr="00C85026">
        <w:rPr>
          <w:lang w:val="vi-VN"/>
        </w:rPr>
        <w:t>, tỉnh Quảng Bình.</w:t>
      </w:r>
      <w:r w:rsidRPr="00C85026">
        <w:t xml:space="preserve"> </w:t>
      </w:r>
      <w:r w:rsidRPr="00C85026">
        <w:rPr>
          <w:spacing w:val="-6"/>
        </w:rPr>
        <w:t>Tổng diện tích thửa đất là</w:t>
      </w:r>
      <w:r w:rsidRPr="00C85026">
        <w:rPr>
          <w:rFonts w:eastAsia="Times New Roman"/>
          <w:spacing w:val="-6"/>
        </w:rPr>
        <w:t xml:space="preserve"> </w:t>
      </w:r>
      <w:r w:rsidRPr="00C46B38">
        <w:rPr>
          <w:rFonts w:eastAsia="Times New Roman"/>
          <w:spacing w:val="-2"/>
          <w:lang w:val="pt-BR"/>
        </w:rPr>
        <w:t>60.1</w:t>
      </w:r>
      <w:r>
        <w:rPr>
          <w:rFonts w:eastAsia="Times New Roman"/>
          <w:spacing w:val="-2"/>
          <w:lang w:val="pt-BR"/>
        </w:rPr>
        <w:t xml:space="preserve">03,9 </w:t>
      </w:r>
      <w:r w:rsidRPr="00C85026">
        <w:rPr>
          <w:rFonts w:eastAsia="Times New Roman"/>
          <w:spacing w:val="-6"/>
        </w:rPr>
        <w:t>m</w:t>
      </w:r>
      <w:r w:rsidRPr="00C85026">
        <w:rPr>
          <w:rFonts w:eastAsia="Times New Roman"/>
          <w:spacing w:val="-6"/>
          <w:vertAlign w:val="superscript"/>
        </w:rPr>
        <w:t>2</w:t>
      </w:r>
      <w:r w:rsidRPr="00C85026">
        <w:rPr>
          <w:rFonts w:eastAsia="Times New Roman"/>
          <w:spacing w:val="-6"/>
        </w:rPr>
        <w:t>.</w:t>
      </w:r>
    </w:p>
    <w:p w14:paraId="5A9D6C9E" w14:textId="77777777" w:rsidR="00A02215" w:rsidRPr="00C85026" w:rsidRDefault="00A02215" w:rsidP="00A02215">
      <w:r w:rsidRPr="00C85026">
        <w:t xml:space="preserve">Diện tích cải tạo: </w:t>
      </w:r>
      <w:r w:rsidRPr="00C437C7">
        <w:t xml:space="preserve">30.426,18 </w:t>
      </w:r>
      <w:r w:rsidRPr="00C85026">
        <w:t>m</w:t>
      </w:r>
      <w:r w:rsidRPr="00C85026">
        <w:rPr>
          <w:vertAlign w:val="superscript"/>
        </w:rPr>
        <w:t xml:space="preserve">2 </w:t>
      </w:r>
    </w:p>
    <w:p w14:paraId="645CD644" w14:textId="77777777" w:rsidR="00A02215" w:rsidRPr="00C85026" w:rsidRDefault="00A02215" w:rsidP="00A02215">
      <w:pPr>
        <w:ind w:firstLine="561"/>
        <w:rPr>
          <w:rFonts w:eastAsia="Times New Roman"/>
          <w:lang w:val="pt-BR"/>
        </w:rPr>
      </w:pPr>
      <w:r w:rsidRPr="00C85026">
        <w:rPr>
          <w:rFonts w:eastAsia="Times New Roman"/>
          <w:lang w:val="pt-BR"/>
        </w:rPr>
        <w:t>Ranh giới thửa đất:</w:t>
      </w:r>
    </w:p>
    <w:p w14:paraId="5894EBFB" w14:textId="77777777" w:rsidR="00A02215" w:rsidRPr="00D8661C" w:rsidRDefault="00A02215" w:rsidP="00A02215">
      <w:pPr>
        <w:spacing w:line="360" w:lineRule="auto"/>
        <w:ind w:firstLine="561"/>
        <w:rPr>
          <w:lang w:val="pt-BR"/>
        </w:rPr>
      </w:pPr>
      <w:r w:rsidRPr="00D8661C">
        <w:rPr>
          <w:lang w:val="pt-BR"/>
        </w:rPr>
        <w:t>- Phía B</w:t>
      </w:r>
      <w:r w:rsidRPr="00D8661C">
        <w:rPr>
          <w:rFonts w:cs="Calibri"/>
          <w:lang w:val="pt-BR"/>
        </w:rPr>
        <w:t>ắ</w:t>
      </w:r>
      <w:r w:rsidRPr="00D8661C">
        <w:rPr>
          <w:lang w:val="pt-BR"/>
        </w:rPr>
        <w:t>c gi</w:t>
      </w:r>
      <w:r w:rsidRPr="00D8661C">
        <w:rPr>
          <w:rFonts w:cs=".VnTime"/>
          <w:lang w:val="pt-BR"/>
        </w:rPr>
        <w:t>á</w:t>
      </w:r>
      <w:r w:rsidRPr="00D8661C">
        <w:rPr>
          <w:lang w:val="pt-BR"/>
        </w:rPr>
        <w:t xml:space="preserve">p </w:t>
      </w:r>
      <w:r>
        <w:rPr>
          <w:rFonts w:cs="Calibri"/>
          <w:lang w:val="pt-BR"/>
        </w:rPr>
        <w:t>đường đất</w:t>
      </w:r>
      <w:r w:rsidRPr="00D8661C">
        <w:rPr>
          <w:lang w:val="pt-BR"/>
        </w:rPr>
        <w:t>;</w:t>
      </w:r>
    </w:p>
    <w:p w14:paraId="642DF0FF" w14:textId="77777777" w:rsidR="00A02215" w:rsidRPr="00D8661C" w:rsidRDefault="00A02215" w:rsidP="00A02215">
      <w:pPr>
        <w:spacing w:line="360" w:lineRule="auto"/>
        <w:ind w:firstLine="561"/>
        <w:rPr>
          <w:lang w:val="pt-BR"/>
        </w:rPr>
      </w:pPr>
      <w:r w:rsidRPr="00D8661C">
        <w:rPr>
          <w:lang w:val="pt-BR"/>
        </w:rPr>
        <w:t xml:space="preserve">- Phía </w:t>
      </w:r>
      <w:r w:rsidRPr="00D8661C">
        <w:rPr>
          <w:rFonts w:cs="Calibri"/>
          <w:lang w:val="pt-BR"/>
        </w:rPr>
        <w:t>Đ</w:t>
      </w:r>
      <w:r w:rsidRPr="00D8661C">
        <w:rPr>
          <w:rFonts w:cs=".VnTime"/>
          <w:lang w:val="pt-BR"/>
        </w:rPr>
        <w:t>ô</w:t>
      </w:r>
      <w:r w:rsidRPr="00D8661C">
        <w:rPr>
          <w:lang w:val="pt-BR"/>
        </w:rPr>
        <w:t xml:space="preserve">ng giáp </w:t>
      </w:r>
      <w:r w:rsidRPr="00D8661C">
        <w:rPr>
          <w:rFonts w:cs="Calibri"/>
          <w:lang w:val="pt-BR"/>
        </w:rPr>
        <w:t>đấ</w:t>
      </w:r>
      <w:r w:rsidRPr="00D8661C">
        <w:rPr>
          <w:lang w:val="pt-BR"/>
        </w:rPr>
        <w:t>t tr</w:t>
      </w:r>
      <w:r w:rsidRPr="00D8661C">
        <w:rPr>
          <w:rFonts w:cs="Calibri"/>
          <w:lang w:val="pt-BR"/>
        </w:rPr>
        <w:t>ồ</w:t>
      </w:r>
      <w:r w:rsidRPr="00D8661C">
        <w:rPr>
          <w:lang w:val="pt-BR"/>
        </w:rPr>
        <w:t>ng r</w:t>
      </w:r>
      <w:r w:rsidRPr="00D8661C">
        <w:rPr>
          <w:rFonts w:cs="Calibri"/>
          <w:lang w:val="pt-BR"/>
        </w:rPr>
        <w:t>ừ</w:t>
      </w:r>
      <w:r w:rsidRPr="00D8661C">
        <w:rPr>
          <w:lang w:val="pt-BR"/>
        </w:rPr>
        <w:t>ng s</w:t>
      </w:r>
      <w:r w:rsidRPr="00D8661C">
        <w:rPr>
          <w:rFonts w:cs="Calibri"/>
          <w:lang w:val="pt-BR"/>
        </w:rPr>
        <w:t>ả</w:t>
      </w:r>
      <w:r w:rsidRPr="00D8661C">
        <w:rPr>
          <w:lang w:val="pt-BR"/>
        </w:rPr>
        <w:t>n xu</w:t>
      </w:r>
      <w:r w:rsidRPr="00D8661C">
        <w:rPr>
          <w:rFonts w:cs="Calibri"/>
          <w:lang w:val="pt-BR"/>
        </w:rPr>
        <w:t>ấ</w:t>
      </w:r>
      <w:r w:rsidRPr="00D8661C">
        <w:rPr>
          <w:lang w:val="pt-BR"/>
        </w:rPr>
        <w:t>t;</w:t>
      </w:r>
    </w:p>
    <w:p w14:paraId="5183474B" w14:textId="77777777" w:rsidR="00A02215" w:rsidRPr="00D8661C" w:rsidRDefault="00A02215" w:rsidP="00A02215">
      <w:pPr>
        <w:spacing w:line="360" w:lineRule="auto"/>
        <w:ind w:firstLine="561"/>
        <w:rPr>
          <w:lang w:val="pt-BR"/>
        </w:rPr>
      </w:pPr>
      <w:r w:rsidRPr="00D8661C">
        <w:rPr>
          <w:lang w:val="pt-BR"/>
        </w:rPr>
        <w:t xml:space="preserve">- Phía Tây giáp </w:t>
      </w:r>
      <w:r w:rsidRPr="00D8661C">
        <w:rPr>
          <w:rFonts w:cs="Calibri"/>
          <w:lang w:val="pt-BR"/>
        </w:rPr>
        <w:t>đấ</w:t>
      </w:r>
      <w:r w:rsidRPr="00D8661C">
        <w:rPr>
          <w:lang w:val="pt-BR"/>
        </w:rPr>
        <w:t>t tr</w:t>
      </w:r>
      <w:r w:rsidRPr="00D8661C">
        <w:rPr>
          <w:rFonts w:cs="Calibri"/>
          <w:lang w:val="pt-BR"/>
        </w:rPr>
        <w:t>ồ</w:t>
      </w:r>
      <w:r w:rsidRPr="00D8661C">
        <w:rPr>
          <w:lang w:val="pt-BR"/>
        </w:rPr>
        <w:t>ng r</w:t>
      </w:r>
      <w:r w:rsidRPr="00D8661C">
        <w:rPr>
          <w:rFonts w:cs="Calibri"/>
          <w:lang w:val="pt-BR"/>
        </w:rPr>
        <w:t>ừ</w:t>
      </w:r>
      <w:r w:rsidRPr="00D8661C">
        <w:rPr>
          <w:lang w:val="pt-BR"/>
        </w:rPr>
        <w:t>ng s</w:t>
      </w:r>
      <w:r w:rsidRPr="00D8661C">
        <w:rPr>
          <w:rFonts w:cs="Calibri"/>
          <w:lang w:val="pt-BR"/>
        </w:rPr>
        <w:t>ả</w:t>
      </w:r>
      <w:r w:rsidRPr="00D8661C">
        <w:rPr>
          <w:lang w:val="pt-BR"/>
        </w:rPr>
        <w:t>n xu</w:t>
      </w:r>
      <w:r w:rsidRPr="00D8661C">
        <w:rPr>
          <w:rFonts w:cs="Calibri"/>
          <w:lang w:val="pt-BR"/>
        </w:rPr>
        <w:t>ấ</w:t>
      </w:r>
      <w:r w:rsidRPr="00D8661C">
        <w:rPr>
          <w:lang w:val="pt-BR"/>
        </w:rPr>
        <w:t>t;</w:t>
      </w:r>
    </w:p>
    <w:p w14:paraId="3452EE39" w14:textId="77777777" w:rsidR="00A02215" w:rsidRPr="00C85026" w:rsidRDefault="00A02215" w:rsidP="00A02215">
      <w:pPr>
        <w:widowControl w:val="0"/>
        <w:spacing w:line="300" w:lineRule="auto"/>
      </w:pPr>
      <w:r w:rsidRPr="00D8661C">
        <w:rPr>
          <w:lang w:val="pt-BR"/>
        </w:rPr>
        <w:t xml:space="preserve">- Phía Nam giáp </w:t>
      </w:r>
      <w:r w:rsidRPr="00D8661C">
        <w:rPr>
          <w:rFonts w:cs="Calibri"/>
          <w:lang w:val="pt-BR"/>
        </w:rPr>
        <w:t>đấ</w:t>
      </w:r>
      <w:r w:rsidRPr="00D8661C">
        <w:rPr>
          <w:lang w:val="pt-BR"/>
        </w:rPr>
        <w:t>t tr</w:t>
      </w:r>
      <w:r w:rsidRPr="00D8661C">
        <w:rPr>
          <w:rFonts w:cs="Calibri"/>
          <w:lang w:val="pt-BR"/>
        </w:rPr>
        <w:t>ồ</w:t>
      </w:r>
      <w:r w:rsidRPr="00D8661C">
        <w:rPr>
          <w:lang w:val="pt-BR"/>
        </w:rPr>
        <w:t>ng r</w:t>
      </w:r>
      <w:r w:rsidRPr="00D8661C">
        <w:rPr>
          <w:rFonts w:cs="Calibri"/>
          <w:lang w:val="pt-BR"/>
        </w:rPr>
        <w:t>ừ</w:t>
      </w:r>
      <w:r w:rsidRPr="00D8661C">
        <w:rPr>
          <w:lang w:val="pt-BR"/>
        </w:rPr>
        <w:t>ng s</w:t>
      </w:r>
      <w:r w:rsidRPr="00D8661C">
        <w:rPr>
          <w:rFonts w:cs="Calibri"/>
          <w:lang w:val="pt-BR"/>
        </w:rPr>
        <w:t>ả</w:t>
      </w:r>
      <w:r w:rsidRPr="00D8661C">
        <w:rPr>
          <w:lang w:val="pt-BR"/>
        </w:rPr>
        <w:t>n xu</w:t>
      </w:r>
      <w:r w:rsidRPr="00D8661C">
        <w:rPr>
          <w:rFonts w:cs="Calibri"/>
          <w:lang w:val="pt-BR"/>
        </w:rPr>
        <w:t>ấ</w:t>
      </w:r>
      <w:r w:rsidRPr="00D8661C">
        <w:rPr>
          <w:lang w:val="pt-BR"/>
        </w:rPr>
        <w:t>t</w:t>
      </w:r>
      <w:r w:rsidRPr="00C85026">
        <w:t>;</w:t>
      </w:r>
    </w:p>
    <w:p w14:paraId="6C89E2B6" w14:textId="77777777" w:rsidR="00A02215" w:rsidRDefault="00A02215" w:rsidP="00A02215">
      <w:pPr>
        <w:spacing w:line="264" w:lineRule="auto"/>
        <w:rPr>
          <w:rFonts w:eastAsia="Times New Roman"/>
        </w:rPr>
      </w:pPr>
      <w:r w:rsidRPr="00C85026">
        <w:rPr>
          <w:rFonts w:eastAsia="Times New Roman"/>
        </w:rPr>
        <w:t xml:space="preserve">Khu vực cải tạo được giới hạn bởi </w:t>
      </w:r>
      <w:r>
        <w:rPr>
          <w:rFonts w:eastAsia="Times New Roman"/>
        </w:rPr>
        <w:t xml:space="preserve">9 </w:t>
      </w:r>
      <w:r w:rsidRPr="00C85026">
        <w:rPr>
          <w:rFonts w:eastAsia="Times New Roman"/>
        </w:rPr>
        <w:t xml:space="preserve">điểm mốc từ 1 đến </w:t>
      </w:r>
      <w:r>
        <w:rPr>
          <w:rFonts w:eastAsia="Times New Roman"/>
        </w:rPr>
        <w:t>9</w:t>
      </w:r>
      <w:r w:rsidRPr="00C85026">
        <w:rPr>
          <w:rFonts w:eastAsia="Times New Roman"/>
        </w:rPr>
        <w:t xml:space="preserve"> có hệ tọa độ VN2000 kinh tuyến trục106</w:t>
      </w:r>
      <w:r w:rsidRPr="00C85026">
        <w:rPr>
          <w:rFonts w:eastAsia="Times New Roman"/>
          <w:vertAlign w:val="superscript"/>
        </w:rPr>
        <w:t>0</w:t>
      </w:r>
      <w:r w:rsidRPr="00C85026">
        <w:rPr>
          <w:rFonts w:eastAsia="Times New Roman"/>
        </w:rPr>
        <w:t xml:space="preserve">  múi chiếu 3</w:t>
      </w:r>
      <w:r w:rsidRPr="00C85026">
        <w:rPr>
          <w:rFonts w:eastAsia="Times New Roman"/>
          <w:vertAlign w:val="superscript"/>
        </w:rPr>
        <w:t>0</w:t>
      </w:r>
      <w:r w:rsidRPr="00C85026">
        <w:rPr>
          <w:rFonts w:eastAsia="Times New Roman"/>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485"/>
        <w:gridCol w:w="2393"/>
      </w:tblGrid>
      <w:tr w:rsidR="00A02215" w:rsidRPr="00D8661C" w14:paraId="2C10379C" w14:textId="77777777" w:rsidTr="00F77CA9">
        <w:trPr>
          <w:tblHeader/>
          <w:jc w:val="center"/>
        </w:trPr>
        <w:tc>
          <w:tcPr>
            <w:tcW w:w="1960" w:type="dxa"/>
            <w:shd w:val="clear" w:color="auto" w:fill="auto"/>
            <w:vAlign w:val="center"/>
          </w:tcPr>
          <w:p w14:paraId="00CB5070" w14:textId="77777777" w:rsidR="00A02215" w:rsidRPr="00C437C7" w:rsidRDefault="00A02215" w:rsidP="00F77CA9">
            <w:pPr>
              <w:widowControl w:val="0"/>
              <w:spacing w:line="300" w:lineRule="auto"/>
              <w:rPr>
                <w:b/>
              </w:rPr>
            </w:pPr>
            <w:r w:rsidRPr="00C437C7">
              <w:rPr>
                <w:b/>
              </w:rPr>
              <w:t>Mốc</w:t>
            </w:r>
          </w:p>
        </w:tc>
        <w:tc>
          <w:tcPr>
            <w:tcW w:w="2485" w:type="dxa"/>
            <w:shd w:val="clear" w:color="auto" w:fill="auto"/>
            <w:vAlign w:val="center"/>
          </w:tcPr>
          <w:p w14:paraId="12D996F5" w14:textId="77777777" w:rsidR="00A02215" w:rsidRPr="00C437C7" w:rsidRDefault="00A02215" w:rsidP="00F77CA9">
            <w:pPr>
              <w:widowControl w:val="0"/>
              <w:spacing w:line="300" w:lineRule="auto"/>
              <w:rPr>
                <w:b/>
              </w:rPr>
            </w:pPr>
            <w:r w:rsidRPr="00C437C7">
              <w:rPr>
                <w:b/>
              </w:rPr>
              <w:t>X(m)</w:t>
            </w:r>
          </w:p>
        </w:tc>
        <w:tc>
          <w:tcPr>
            <w:tcW w:w="2393" w:type="dxa"/>
            <w:shd w:val="clear" w:color="auto" w:fill="auto"/>
            <w:vAlign w:val="center"/>
          </w:tcPr>
          <w:p w14:paraId="4080E64F" w14:textId="77777777" w:rsidR="00A02215" w:rsidRPr="00C437C7" w:rsidRDefault="00A02215" w:rsidP="00F77CA9">
            <w:pPr>
              <w:widowControl w:val="0"/>
              <w:spacing w:line="300" w:lineRule="auto"/>
              <w:rPr>
                <w:b/>
              </w:rPr>
            </w:pPr>
            <w:r w:rsidRPr="00C437C7">
              <w:rPr>
                <w:b/>
              </w:rPr>
              <w:t>Y(m)</w:t>
            </w:r>
          </w:p>
        </w:tc>
      </w:tr>
      <w:tr w:rsidR="00A02215" w:rsidRPr="00D8661C" w14:paraId="058939FC" w14:textId="77777777" w:rsidTr="00F77CA9">
        <w:trPr>
          <w:jc w:val="center"/>
        </w:trPr>
        <w:tc>
          <w:tcPr>
            <w:tcW w:w="1960" w:type="dxa"/>
            <w:shd w:val="clear" w:color="auto" w:fill="auto"/>
            <w:vAlign w:val="center"/>
          </w:tcPr>
          <w:p w14:paraId="053221CF" w14:textId="77777777" w:rsidR="00A02215" w:rsidRPr="00D8661C" w:rsidRDefault="00A02215" w:rsidP="00F77CA9">
            <w:pPr>
              <w:widowControl w:val="0"/>
              <w:spacing w:line="300" w:lineRule="auto"/>
            </w:pPr>
            <w:r w:rsidRPr="00D8661C">
              <w:t>1</w:t>
            </w:r>
          </w:p>
        </w:tc>
        <w:tc>
          <w:tcPr>
            <w:tcW w:w="2485" w:type="dxa"/>
            <w:shd w:val="clear" w:color="auto" w:fill="auto"/>
            <w:vAlign w:val="center"/>
          </w:tcPr>
          <w:p w14:paraId="6F47B646" w14:textId="77777777" w:rsidR="00A02215" w:rsidRPr="00D8661C" w:rsidRDefault="00A02215" w:rsidP="00F77CA9">
            <w:pPr>
              <w:widowControl w:val="0"/>
              <w:spacing w:line="300" w:lineRule="auto"/>
            </w:pPr>
            <w:r w:rsidRPr="00D8661C">
              <w:t>1901354.09</w:t>
            </w:r>
          </w:p>
        </w:tc>
        <w:tc>
          <w:tcPr>
            <w:tcW w:w="2393" w:type="dxa"/>
            <w:shd w:val="clear" w:color="auto" w:fill="auto"/>
            <w:vAlign w:val="center"/>
          </w:tcPr>
          <w:p w14:paraId="2D287E7D" w14:textId="77777777" w:rsidR="00A02215" w:rsidRPr="00D8661C" w:rsidRDefault="00A02215" w:rsidP="00F77CA9">
            <w:pPr>
              <w:widowControl w:val="0"/>
              <w:spacing w:line="300" w:lineRule="auto"/>
            </w:pPr>
            <w:r w:rsidRPr="00D8661C">
              <w:t>573121.96</w:t>
            </w:r>
          </w:p>
        </w:tc>
      </w:tr>
      <w:tr w:rsidR="00A02215" w:rsidRPr="00D8661C" w14:paraId="723BE5FB" w14:textId="77777777" w:rsidTr="00F77CA9">
        <w:trPr>
          <w:jc w:val="center"/>
        </w:trPr>
        <w:tc>
          <w:tcPr>
            <w:tcW w:w="1960" w:type="dxa"/>
            <w:shd w:val="clear" w:color="auto" w:fill="auto"/>
            <w:vAlign w:val="center"/>
          </w:tcPr>
          <w:p w14:paraId="7C823157" w14:textId="77777777" w:rsidR="00A02215" w:rsidRPr="00D8661C" w:rsidRDefault="00A02215" w:rsidP="00F77CA9">
            <w:pPr>
              <w:widowControl w:val="0"/>
              <w:spacing w:line="300" w:lineRule="auto"/>
            </w:pPr>
            <w:r w:rsidRPr="00D8661C">
              <w:t>2</w:t>
            </w:r>
          </w:p>
        </w:tc>
        <w:tc>
          <w:tcPr>
            <w:tcW w:w="2485" w:type="dxa"/>
            <w:shd w:val="clear" w:color="auto" w:fill="auto"/>
            <w:vAlign w:val="center"/>
          </w:tcPr>
          <w:p w14:paraId="29ABCAAC" w14:textId="77777777" w:rsidR="00A02215" w:rsidRPr="00D8661C" w:rsidRDefault="00A02215" w:rsidP="00F77CA9">
            <w:pPr>
              <w:widowControl w:val="0"/>
              <w:spacing w:line="300" w:lineRule="auto"/>
            </w:pPr>
            <w:r w:rsidRPr="00D8661C">
              <w:t>1901427.39</w:t>
            </w:r>
          </w:p>
        </w:tc>
        <w:tc>
          <w:tcPr>
            <w:tcW w:w="2393" w:type="dxa"/>
            <w:shd w:val="clear" w:color="auto" w:fill="auto"/>
            <w:vAlign w:val="center"/>
          </w:tcPr>
          <w:p w14:paraId="3E8AE9E6" w14:textId="77777777" w:rsidR="00A02215" w:rsidRPr="00D8661C" w:rsidRDefault="00A02215" w:rsidP="00F77CA9">
            <w:pPr>
              <w:widowControl w:val="0"/>
              <w:spacing w:line="300" w:lineRule="auto"/>
            </w:pPr>
            <w:r w:rsidRPr="00D8661C">
              <w:t>573163.48</w:t>
            </w:r>
          </w:p>
        </w:tc>
      </w:tr>
      <w:tr w:rsidR="00A02215" w:rsidRPr="00D8661C" w14:paraId="3D3C261B" w14:textId="77777777" w:rsidTr="00F77CA9">
        <w:trPr>
          <w:jc w:val="center"/>
        </w:trPr>
        <w:tc>
          <w:tcPr>
            <w:tcW w:w="1960" w:type="dxa"/>
            <w:shd w:val="clear" w:color="auto" w:fill="auto"/>
            <w:vAlign w:val="center"/>
          </w:tcPr>
          <w:p w14:paraId="7EF2CEAF" w14:textId="77777777" w:rsidR="00A02215" w:rsidRPr="00D8661C" w:rsidRDefault="00A02215" w:rsidP="00F77CA9">
            <w:pPr>
              <w:widowControl w:val="0"/>
              <w:spacing w:line="300" w:lineRule="auto"/>
            </w:pPr>
            <w:r w:rsidRPr="00D8661C">
              <w:t>3</w:t>
            </w:r>
          </w:p>
        </w:tc>
        <w:tc>
          <w:tcPr>
            <w:tcW w:w="2485" w:type="dxa"/>
            <w:shd w:val="clear" w:color="auto" w:fill="auto"/>
            <w:vAlign w:val="center"/>
          </w:tcPr>
          <w:p w14:paraId="43EFFD32" w14:textId="77777777" w:rsidR="00A02215" w:rsidRPr="00D8661C" w:rsidRDefault="00A02215" w:rsidP="00F77CA9">
            <w:pPr>
              <w:widowControl w:val="0"/>
              <w:spacing w:line="300" w:lineRule="auto"/>
            </w:pPr>
            <w:r w:rsidRPr="00D8661C">
              <w:t>1901347.64</w:t>
            </w:r>
          </w:p>
        </w:tc>
        <w:tc>
          <w:tcPr>
            <w:tcW w:w="2393" w:type="dxa"/>
            <w:shd w:val="clear" w:color="auto" w:fill="auto"/>
            <w:vAlign w:val="center"/>
          </w:tcPr>
          <w:p w14:paraId="68D1371C" w14:textId="77777777" w:rsidR="00A02215" w:rsidRPr="00D8661C" w:rsidRDefault="00A02215" w:rsidP="00F77CA9">
            <w:pPr>
              <w:widowControl w:val="0"/>
              <w:spacing w:line="300" w:lineRule="auto"/>
            </w:pPr>
            <w:r w:rsidRPr="00D8661C">
              <w:t>573195.28</w:t>
            </w:r>
          </w:p>
        </w:tc>
      </w:tr>
      <w:tr w:rsidR="00A02215" w:rsidRPr="00D8661C" w14:paraId="2DC55F48" w14:textId="77777777" w:rsidTr="00F77CA9">
        <w:trPr>
          <w:jc w:val="center"/>
        </w:trPr>
        <w:tc>
          <w:tcPr>
            <w:tcW w:w="1960" w:type="dxa"/>
            <w:shd w:val="clear" w:color="auto" w:fill="auto"/>
            <w:vAlign w:val="center"/>
          </w:tcPr>
          <w:p w14:paraId="478EBA17" w14:textId="77777777" w:rsidR="00A02215" w:rsidRPr="00D8661C" w:rsidRDefault="00A02215" w:rsidP="00F77CA9">
            <w:pPr>
              <w:widowControl w:val="0"/>
              <w:spacing w:line="300" w:lineRule="auto"/>
            </w:pPr>
            <w:r w:rsidRPr="00D8661C">
              <w:t>4</w:t>
            </w:r>
          </w:p>
        </w:tc>
        <w:tc>
          <w:tcPr>
            <w:tcW w:w="2485" w:type="dxa"/>
            <w:shd w:val="clear" w:color="auto" w:fill="auto"/>
            <w:vAlign w:val="center"/>
          </w:tcPr>
          <w:p w14:paraId="4985EDDB" w14:textId="77777777" w:rsidR="00A02215" w:rsidRPr="00D8661C" w:rsidRDefault="00A02215" w:rsidP="00F77CA9">
            <w:pPr>
              <w:widowControl w:val="0"/>
              <w:spacing w:line="300" w:lineRule="auto"/>
            </w:pPr>
            <w:r w:rsidRPr="00D8661C">
              <w:t>1901335.16</w:t>
            </w:r>
          </w:p>
        </w:tc>
        <w:tc>
          <w:tcPr>
            <w:tcW w:w="2393" w:type="dxa"/>
            <w:shd w:val="clear" w:color="auto" w:fill="auto"/>
            <w:vAlign w:val="center"/>
          </w:tcPr>
          <w:p w14:paraId="3202BACF" w14:textId="77777777" w:rsidR="00A02215" w:rsidRPr="00D8661C" w:rsidRDefault="00A02215" w:rsidP="00F77CA9">
            <w:pPr>
              <w:widowControl w:val="0"/>
              <w:spacing w:line="300" w:lineRule="auto"/>
            </w:pPr>
            <w:r w:rsidRPr="00D8661C">
              <w:t>573241.62</w:t>
            </w:r>
          </w:p>
        </w:tc>
      </w:tr>
      <w:tr w:rsidR="00A02215" w:rsidRPr="00D8661C" w14:paraId="62593B7C" w14:textId="77777777" w:rsidTr="00F77CA9">
        <w:trPr>
          <w:jc w:val="center"/>
        </w:trPr>
        <w:tc>
          <w:tcPr>
            <w:tcW w:w="1960" w:type="dxa"/>
            <w:shd w:val="clear" w:color="auto" w:fill="auto"/>
            <w:vAlign w:val="center"/>
          </w:tcPr>
          <w:p w14:paraId="07E51CF5" w14:textId="77777777" w:rsidR="00A02215" w:rsidRPr="00D8661C" w:rsidRDefault="00A02215" w:rsidP="00F77CA9">
            <w:pPr>
              <w:widowControl w:val="0"/>
              <w:spacing w:line="300" w:lineRule="auto"/>
            </w:pPr>
            <w:r w:rsidRPr="00D8661C">
              <w:t>5</w:t>
            </w:r>
          </w:p>
        </w:tc>
        <w:tc>
          <w:tcPr>
            <w:tcW w:w="2485" w:type="dxa"/>
            <w:shd w:val="clear" w:color="auto" w:fill="auto"/>
            <w:vAlign w:val="center"/>
          </w:tcPr>
          <w:p w14:paraId="7B94A7A3" w14:textId="77777777" w:rsidR="00A02215" w:rsidRPr="00D8661C" w:rsidRDefault="00A02215" w:rsidP="00F77CA9">
            <w:pPr>
              <w:widowControl w:val="0"/>
              <w:spacing w:line="300" w:lineRule="auto"/>
            </w:pPr>
            <w:r w:rsidRPr="00D8661C">
              <w:t>1901187.08</w:t>
            </w:r>
          </w:p>
        </w:tc>
        <w:tc>
          <w:tcPr>
            <w:tcW w:w="2393" w:type="dxa"/>
            <w:shd w:val="clear" w:color="auto" w:fill="auto"/>
            <w:vAlign w:val="center"/>
          </w:tcPr>
          <w:p w14:paraId="10F000BE" w14:textId="77777777" w:rsidR="00A02215" w:rsidRPr="00D8661C" w:rsidRDefault="00A02215" w:rsidP="00F77CA9">
            <w:pPr>
              <w:widowControl w:val="0"/>
              <w:spacing w:line="300" w:lineRule="auto"/>
            </w:pPr>
            <w:r w:rsidRPr="00D8661C">
              <w:t>573255.71</w:t>
            </w:r>
          </w:p>
        </w:tc>
      </w:tr>
      <w:tr w:rsidR="00A02215" w:rsidRPr="00D8661C" w14:paraId="49B164FF" w14:textId="77777777" w:rsidTr="00F77CA9">
        <w:trPr>
          <w:jc w:val="center"/>
        </w:trPr>
        <w:tc>
          <w:tcPr>
            <w:tcW w:w="1960" w:type="dxa"/>
            <w:shd w:val="clear" w:color="auto" w:fill="auto"/>
            <w:vAlign w:val="center"/>
          </w:tcPr>
          <w:p w14:paraId="144BE24F" w14:textId="77777777" w:rsidR="00A02215" w:rsidRPr="00D8661C" w:rsidRDefault="00A02215" w:rsidP="00F77CA9">
            <w:pPr>
              <w:widowControl w:val="0"/>
              <w:spacing w:line="300" w:lineRule="auto"/>
            </w:pPr>
            <w:r w:rsidRPr="00D8661C">
              <w:t>6</w:t>
            </w:r>
          </w:p>
        </w:tc>
        <w:tc>
          <w:tcPr>
            <w:tcW w:w="2485" w:type="dxa"/>
            <w:shd w:val="clear" w:color="auto" w:fill="auto"/>
            <w:vAlign w:val="center"/>
          </w:tcPr>
          <w:p w14:paraId="3E35B782" w14:textId="77777777" w:rsidR="00A02215" w:rsidRPr="00D8661C" w:rsidRDefault="00A02215" w:rsidP="00F77CA9">
            <w:pPr>
              <w:widowControl w:val="0"/>
              <w:spacing w:line="300" w:lineRule="auto"/>
            </w:pPr>
            <w:r w:rsidRPr="00D8661C">
              <w:t>1901180.08</w:t>
            </w:r>
          </w:p>
        </w:tc>
        <w:tc>
          <w:tcPr>
            <w:tcW w:w="2393" w:type="dxa"/>
            <w:shd w:val="clear" w:color="auto" w:fill="auto"/>
            <w:vAlign w:val="center"/>
          </w:tcPr>
          <w:p w14:paraId="2DCDC2A8" w14:textId="77777777" w:rsidR="00A02215" w:rsidRPr="00D8661C" w:rsidRDefault="00A02215" w:rsidP="00F77CA9">
            <w:pPr>
              <w:widowControl w:val="0"/>
              <w:spacing w:line="300" w:lineRule="auto"/>
            </w:pPr>
            <w:r w:rsidRPr="00D8661C">
              <w:t>573320.87</w:t>
            </w:r>
          </w:p>
        </w:tc>
      </w:tr>
      <w:tr w:rsidR="00A02215" w:rsidRPr="00D8661C" w14:paraId="06BF487F" w14:textId="77777777" w:rsidTr="00F77CA9">
        <w:trPr>
          <w:jc w:val="center"/>
        </w:trPr>
        <w:tc>
          <w:tcPr>
            <w:tcW w:w="1960" w:type="dxa"/>
            <w:shd w:val="clear" w:color="auto" w:fill="auto"/>
            <w:vAlign w:val="center"/>
          </w:tcPr>
          <w:p w14:paraId="357C6CCB" w14:textId="77777777" w:rsidR="00A02215" w:rsidRPr="00D8661C" w:rsidRDefault="00A02215" w:rsidP="00F77CA9">
            <w:pPr>
              <w:widowControl w:val="0"/>
              <w:spacing w:line="300" w:lineRule="auto"/>
            </w:pPr>
            <w:r w:rsidRPr="00D8661C">
              <w:t>7</w:t>
            </w:r>
          </w:p>
        </w:tc>
        <w:tc>
          <w:tcPr>
            <w:tcW w:w="2485" w:type="dxa"/>
            <w:shd w:val="clear" w:color="auto" w:fill="auto"/>
            <w:vAlign w:val="center"/>
          </w:tcPr>
          <w:p w14:paraId="01667FA4" w14:textId="77777777" w:rsidR="00A02215" w:rsidRPr="00D8661C" w:rsidRDefault="00A02215" w:rsidP="00F77CA9">
            <w:pPr>
              <w:widowControl w:val="0"/>
              <w:spacing w:line="300" w:lineRule="auto"/>
            </w:pPr>
            <w:r w:rsidRPr="00D8661C">
              <w:t>1901153.70</w:t>
            </w:r>
          </w:p>
        </w:tc>
        <w:tc>
          <w:tcPr>
            <w:tcW w:w="2393" w:type="dxa"/>
            <w:shd w:val="clear" w:color="auto" w:fill="auto"/>
            <w:vAlign w:val="center"/>
          </w:tcPr>
          <w:p w14:paraId="543B6C87" w14:textId="77777777" w:rsidR="00A02215" w:rsidRPr="00D8661C" w:rsidRDefault="00A02215" w:rsidP="00F77CA9">
            <w:pPr>
              <w:widowControl w:val="0"/>
              <w:spacing w:line="300" w:lineRule="auto"/>
            </w:pPr>
            <w:r w:rsidRPr="00D8661C">
              <w:t>573362.06</w:t>
            </w:r>
          </w:p>
        </w:tc>
      </w:tr>
      <w:tr w:rsidR="00A02215" w:rsidRPr="00D8661C" w14:paraId="6B93BAA4" w14:textId="77777777" w:rsidTr="00F77CA9">
        <w:trPr>
          <w:jc w:val="center"/>
        </w:trPr>
        <w:tc>
          <w:tcPr>
            <w:tcW w:w="1960" w:type="dxa"/>
            <w:shd w:val="clear" w:color="auto" w:fill="auto"/>
            <w:vAlign w:val="center"/>
          </w:tcPr>
          <w:p w14:paraId="734CD9B8" w14:textId="77777777" w:rsidR="00A02215" w:rsidRPr="00D8661C" w:rsidRDefault="00A02215" w:rsidP="00F77CA9">
            <w:pPr>
              <w:widowControl w:val="0"/>
              <w:spacing w:line="300" w:lineRule="auto"/>
            </w:pPr>
            <w:r w:rsidRPr="00D8661C">
              <w:t>8</w:t>
            </w:r>
          </w:p>
        </w:tc>
        <w:tc>
          <w:tcPr>
            <w:tcW w:w="2485" w:type="dxa"/>
            <w:shd w:val="clear" w:color="auto" w:fill="auto"/>
            <w:vAlign w:val="center"/>
          </w:tcPr>
          <w:p w14:paraId="664960C7" w14:textId="77777777" w:rsidR="00A02215" w:rsidRPr="00D8661C" w:rsidRDefault="00A02215" w:rsidP="00F77CA9">
            <w:pPr>
              <w:widowControl w:val="0"/>
              <w:spacing w:line="300" w:lineRule="auto"/>
            </w:pPr>
            <w:r w:rsidRPr="00D8661C">
              <w:t>1901079.96</w:t>
            </w:r>
          </w:p>
        </w:tc>
        <w:tc>
          <w:tcPr>
            <w:tcW w:w="2393" w:type="dxa"/>
            <w:shd w:val="clear" w:color="auto" w:fill="auto"/>
            <w:vAlign w:val="center"/>
          </w:tcPr>
          <w:p w14:paraId="281292BA" w14:textId="77777777" w:rsidR="00A02215" w:rsidRPr="00D8661C" w:rsidRDefault="00A02215" w:rsidP="00F77CA9">
            <w:pPr>
              <w:widowControl w:val="0"/>
              <w:spacing w:line="300" w:lineRule="auto"/>
            </w:pPr>
            <w:r w:rsidRPr="00D8661C">
              <w:t>573279.77</w:t>
            </w:r>
          </w:p>
        </w:tc>
      </w:tr>
      <w:tr w:rsidR="00A02215" w:rsidRPr="00D8661C" w14:paraId="47FA1223" w14:textId="77777777" w:rsidTr="00F77CA9">
        <w:trPr>
          <w:jc w:val="center"/>
        </w:trPr>
        <w:tc>
          <w:tcPr>
            <w:tcW w:w="1960" w:type="dxa"/>
            <w:shd w:val="clear" w:color="auto" w:fill="auto"/>
            <w:vAlign w:val="center"/>
          </w:tcPr>
          <w:p w14:paraId="1D6C13F3" w14:textId="77777777" w:rsidR="00A02215" w:rsidRPr="00D8661C" w:rsidRDefault="00A02215" w:rsidP="00F77CA9">
            <w:pPr>
              <w:widowControl w:val="0"/>
              <w:spacing w:line="300" w:lineRule="auto"/>
            </w:pPr>
            <w:r w:rsidRPr="00D8661C">
              <w:t>9</w:t>
            </w:r>
          </w:p>
        </w:tc>
        <w:tc>
          <w:tcPr>
            <w:tcW w:w="2485" w:type="dxa"/>
            <w:shd w:val="clear" w:color="auto" w:fill="auto"/>
            <w:vAlign w:val="center"/>
          </w:tcPr>
          <w:p w14:paraId="56461A2E" w14:textId="77777777" w:rsidR="00A02215" w:rsidRPr="00D8661C" w:rsidRDefault="00A02215" w:rsidP="00F77CA9">
            <w:pPr>
              <w:widowControl w:val="0"/>
              <w:spacing w:line="300" w:lineRule="auto"/>
            </w:pPr>
            <w:r w:rsidRPr="00D8661C">
              <w:t>1901168.52</w:t>
            </w:r>
          </w:p>
        </w:tc>
        <w:tc>
          <w:tcPr>
            <w:tcW w:w="2393" w:type="dxa"/>
            <w:shd w:val="clear" w:color="auto" w:fill="auto"/>
            <w:vAlign w:val="center"/>
          </w:tcPr>
          <w:p w14:paraId="5A674CCC" w14:textId="77777777" w:rsidR="00A02215" w:rsidRPr="00D8661C" w:rsidRDefault="00A02215" w:rsidP="00F77CA9">
            <w:pPr>
              <w:widowControl w:val="0"/>
              <w:spacing w:line="300" w:lineRule="auto"/>
            </w:pPr>
            <w:r w:rsidRPr="00D8661C">
              <w:t>573174.75</w:t>
            </w:r>
          </w:p>
        </w:tc>
      </w:tr>
      <w:tr w:rsidR="00A02215" w:rsidRPr="00D8661C" w14:paraId="4618D6EC" w14:textId="77777777" w:rsidTr="00F77CA9">
        <w:trPr>
          <w:jc w:val="center"/>
        </w:trPr>
        <w:tc>
          <w:tcPr>
            <w:tcW w:w="1960" w:type="dxa"/>
            <w:shd w:val="clear" w:color="auto" w:fill="auto"/>
            <w:vAlign w:val="center"/>
          </w:tcPr>
          <w:p w14:paraId="5F96B55C" w14:textId="77777777" w:rsidR="00A02215" w:rsidRPr="00D8661C" w:rsidRDefault="00A02215" w:rsidP="00F77CA9">
            <w:pPr>
              <w:widowControl w:val="0"/>
              <w:spacing w:line="300" w:lineRule="auto"/>
              <w:rPr>
                <w:b/>
              </w:rPr>
            </w:pPr>
            <w:r w:rsidRPr="00D8661C">
              <w:rPr>
                <w:b/>
              </w:rPr>
              <w:lastRenderedPageBreak/>
              <w:t xml:space="preserve">Diện tích </w:t>
            </w:r>
          </w:p>
        </w:tc>
        <w:tc>
          <w:tcPr>
            <w:tcW w:w="4878" w:type="dxa"/>
            <w:gridSpan w:val="2"/>
            <w:shd w:val="clear" w:color="auto" w:fill="auto"/>
            <w:vAlign w:val="center"/>
          </w:tcPr>
          <w:p w14:paraId="33B872CC" w14:textId="77777777" w:rsidR="00A02215" w:rsidRPr="00D8661C" w:rsidRDefault="00A02215" w:rsidP="00F77CA9">
            <w:pPr>
              <w:widowControl w:val="0"/>
              <w:spacing w:line="300" w:lineRule="auto"/>
              <w:rPr>
                <w:b/>
              </w:rPr>
            </w:pPr>
            <w:r w:rsidRPr="00D8661C">
              <w:rPr>
                <w:b/>
              </w:rPr>
              <w:t>30.426,18 m</w:t>
            </w:r>
            <w:r w:rsidRPr="00D8661C">
              <w:rPr>
                <w:b/>
                <w:vertAlign w:val="superscript"/>
              </w:rPr>
              <w:t>2</w:t>
            </w:r>
          </w:p>
        </w:tc>
      </w:tr>
    </w:tbl>
    <w:p w14:paraId="7111EFEF" w14:textId="4AD3E0C1" w:rsidR="00A957EB" w:rsidRPr="00C85026" w:rsidRDefault="00A02215" w:rsidP="00A957EB">
      <w:pPr>
        <w:shd w:val="clear" w:color="auto" w:fill="FFFFFF"/>
        <w:spacing w:line="288" w:lineRule="auto"/>
        <w:rPr>
          <w:lang w:val="pt-BR"/>
        </w:rPr>
      </w:pPr>
      <w:r w:rsidRPr="00C85026">
        <w:t>Khu vực thực hiện dự án thuộc địa hình đồi</w:t>
      </w:r>
      <w:r>
        <w:t xml:space="preserve"> dốc</w:t>
      </w:r>
      <w:r w:rsidRPr="00C85026">
        <w:t xml:space="preserve">. Địa hình có xu hướng thấp dần </w:t>
      </w:r>
      <w:r>
        <w:t>ở phía Nam</w:t>
      </w:r>
      <w:r w:rsidRPr="00C85026">
        <w:t xml:space="preserve"> (+1</w:t>
      </w:r>
      <w:r>
        <w:t>1</w:t>
      </w:r>
      <w:r w:rsidRPr="00C85026">
        <w:t>5,</w:t>
      </w:r>
      <w:r>
        <w:t>85</w:t>
      </w:r>
      <w:r w:rsidRPr="00C85026">
        <w:t xml:space="preserve">m) xuống </w:t>
      </w:r>
      <w:r>
        <w:t>phía Bắc</w:t>
      </w:r>
      <w:r w:rsidRPr="00C85026">
        <w:t xml:space="preserve"> (+</w:t>
      </w:r>
      <w:r>
        <w:t>45</w:t>
      </w:r>
      <w:r w:rsidRPr="00C85026">
        <w:t>m)</w:t>
      </w:r>
      <w:r>
        <w:t>.</w:t>
      </w:r>
      <w:r w:rsidRPr="00C85026">
        <w:t xml:space="preserve"> Vì vậy, cần hạ độ cao khu vực dự án (chủ yếu </w:t>
      </w:r>
      <w:r>
        <w:t>ở phía Nam</w:t>
      </w:r>
      <w:r w:rsidRPr="00C85026">
        <w:t>) để có mặt bằng bằng phẳng, giúp canh tác thuận lợi và mang lại hiệu quả kinh tế cao hơn cho người dân</w:t>
      </w:r>
      <w:r w:rsidR="00A957EB" w:rsidRPr="00C85026">
        <w:t>.</w:t>
      </w:r>
    </w:p>
    <w:p w14:paraId="582EAA65" w14:textId="77777777" w:rsidR="00A957EB" w:rsidRPr="00C85026" w:rsidRDefault="00A957EB" w:rsidP="00A957EB">
      <w:pPr>
        <w:widowControl w:val="0"/>
        <w:spacing w:line="288" w:lineRule="auto"/>
      </w:pPr>
      <w:r w:rsidRPr="00C85026">
        <w:rPr>
          <w:rFonts w:eastAsia="Times New Roman"/>
        </w:rPr>
        <w:t>Các vị trí tiếp giáp với khu vực thực hiện dự án hiện tại không có nhà ở, xung quanh không có các di tích lịch sử, không có các loài động thực vật quý hiếm cần được bảo vệ.</w:t>
      </w:r>
      <w:r w:rsidRPr="00C85026">
        <w:t xml:space="preserve"> </w:t>
      </w:r>
    </w:p>
    <w:p w14:paraId="1EB59C81" w14:textId="77777777" w:rsidR="00A957EB" w:rsidRPr="00C85026" w:rsidRDefault="00A957EB" w:rsidP="00A957EB">
      <w:pPr>
        <w:spacing w:line="288" w:lineRule="auto"/>
        <w:rPr>
          <w:rFonts w:eastAsia="Times New Roman"/>
          <w:i/>
          <w:lang w:val="nl-NL"/>
        </w:rPr>
      </w:pPr>
      <w:r w:rsidRPr="00C85026">
        <w:rPr>
          <w:rFonts w:eastAsia="Times New Roman"/>
          <w:i/>
          <w:lang w:val="nl-NL"/>
        </w:rPr>
        <w:t xml:space="preserve">* Một số đối tượng tự nhiên xung quanh khu vực Dự án: </w:t>
      </w:r>
    </w:p>
    <w:p w14:paraId="5DB15FBC" w14:textId="77777777" w:rsidR="00A02215" w:rsidRPr="002477BC" w:rsidRDefault="00A957EB" w:rsidP="00A02215">
      <w:pPr>
        <w:widowControl w:val="0"/>
        <w:suppressLineNumbers/>
        <w:tabs>
          <w:tab w:val="left" w:pos="180"/>
        </w:tabs>
        <w:spacing w:line="288" w:lineRule="auto"/>
        <w:ind w:firstLine="539"/>
        <w:rPr>
          <w:rFonts w:eastAsia="Calibri"/>
          <w:bCs/>
          <w:noProof/>
          <w:lang w:val="sv-SE"/>
        </w:rPr>
      </w:pPr>
      <w:r w:rsidRPr="00C85026">
        <w:rPr>
          <w:rFonts w:eastAsia="Times New Roman"/>
          <w:lang w:val="nl-NL"/>
        </w:rPr>
        <w:t xml:space="preserve">- Đường giao thông: </w:t>
      </w:r>
      <w:r w:rsidR="00A02215" w:rsidRPr="002477BC">
        <w:rPr>
          <w:rFonts w:eastAsia="Times New Roman"/>
        </w:rPr>
        <w:t>Hiện trạng</w:t>
      </w:r>
      <w:r w:rsidR="00A02215" w:rsidRPr="002477BC">
        <w:rPr>
          <w:rFonts w:eastAsia="Calibri"/>
          <w:bCs/>
          <w:noProof/>
          <w:lang w:val="sv-SE"/>
        </w:rPr>
        <w:t xml:space="preserve"> dọc theo phía Bắc dự án là tuyến đường đất, có bề rộng 4 – 6m, tải trọng 10T. Tuyến đường này được người dân sử dụng chủ yếu để phục vụ việc trồng rừng sản xuất của các hộ dân nên mật độ giao thông không lớn. Dự án sẽ sử dụng tuyến đường đất này để vận chuyển đất tận thu. Xung quanh tuyến đường này là diện tích rừng sản xuất của các hộ gia đình.</w:t>
      </w:r>
    </w:p>
    <w:p w14:paraId="50C664B1" w14:textId="78B29FC3" w:rsidR="00A957EB" w:rsidRPr="00C85026" w:rsidRDefault="00A02215" w:rsidP="00A02215">
      <w:pPr>
        <w:widowControl w:val="0"/>
        <w:suppressLineNumbers/>
        <w:tabs>
          <w:tab w:val="left" w:pos="180"/>
        </w:tabs>
        <w:spacing w:line="288" w:lineRule="auto"/>
        <w:ind w:firstLine="539"/>
        <w:rPr>
          <w:rFonts w:eastAsia="Calibri"/>
          <w:bCs/>
          <w:noProof/>
          <w:lang w:val="sv-SE"/>
        </w:rPr>
      </w:pPr>
      <w:r w:rsidRPr="002477BC">
        <w:rPr>
          <w:rFonts w:eastAsia="Calibri"/>
          <w:bCs/>
          <w:noProof/>
          <w:lang w:val="sv-SE"/>
        </w:rPr>
        <w:t xml:space="preserve">Phần đất tận thu sẽ được vận chuyển từ khu vực dự án ra đường đất ở phía </w:t>
      </w:r>
      <w:r>
        <w:rPr>
          <w:rFonts w:eastAsia="Calibri"/>
          <w:bCs/>
          <w:noProof/>
          <w:lang w:val="sv-SE"/>
        </w:rPr>
        <w:t>Bắc</w:t>
      </w:r>
      <w:r w:rsidRPr="002477BC">
        <w:rPr>
          <w:rFonts w:eastAsia="Calibri"/>
          <w:bCs/>
          <w:noProof/>
          <w:lang w:val="sv-SE"/>
        </w:rPr>
        <w:t>, sau đó, từ đường đất ra đường Hồ Chí Minh đưa đất tận thu về khu vực đổ đất</w:t>
      </w:r>
      <w:r w:rsidR="00A957EB" w:rsidRPr="00C85026">
        <w:rPr>
          <w:rFonts w:eastAsia="Calibri"/>
          <w:bCs/>
          <w:noProof/>
          <w:lang w:val="sv-SE"/>
        </w:rPr>
        <w:t>.</w:t>
      </w:r>
    </w:p>
    <w:p w14:paraId="6611C0A7" w14:textId="5F5CA7B9" w:rsidR="00A957EB" w:rsidRPr="00C85026" w:rsidRDefault="00A02215" w:rsidP="00A957EB">
      <w:pPr>
        <w:widowControl w:val="0"/>
        <w:suppressLineNumbers/>
        <w:ind w:firstLine="0"/>
        <w:jc w:val="center"/>
        <w:rPr>
          <w:rFonts w:eastAsia="Calibri"/>
          <w:bCs/>
          <w:noProof/>
          <w:lang w:val="sv-SE"/>
        </w:rPr>
      </w:pPr>
      <w:r w:rsidRPr="002477BC">
        <w:rPr>
          <w:rFonts w:eastAsia="Calibri"/>
          <w:bCs/>
          <w:noProof/>
        </w:rPr>
        <w:drawing>
          <wp:inline distT="0" distB="0" distL="0" distR="0" wp14:anchorId="009B59B3" wp14:editId="0C1705DF">
            <wp:extent cx="5940425" cy="3813175"/>
            <wp:effectExtent l="0" t="0" r="3175"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23638" t="15273" r="19150" b="19410"/>
                    <a:stretch/>
                  </pic:blipFill>
                  <pic:spPr>
                    <a:xfrm>
                      <a:off x="0" y="0"/>
                      <a:ext cx="5940425" cy="3813175"/>
                    </a:xfrm>
                    <a:prstGeom prst="rect">
                      <a:avLst/>
                    </a:prstGeom>
                  </pic:spPr>
                </pic:pic>
              </a:graphicData>
            </a:graphic>
          </wp:inline>
        </w:drawing>
      </w:r>
    </w:p>
    <w:p w14:paraId="5218A527" w14:textId="77777777" w:rsidR="00A957EB" w:rsidRPr="00C85026" w:rsidRDefault="00A957EB" w:rsidP="00A957EB">
      <w:pPr>
        <w:spacing w:line="240" w:lineRule="auto"/>
        <w:ind w:firstLine="0"/>
        <w:jc w:val="center"/>
        <w:textAlignment w:val="baseline"/>
        <w:rPr>
          <w:rFonts w:eastAsia="Times New Roman"/>
          <w:b/>
          <w:i/>
          <w:lang w:val="sv-SE"/>
        </w:rPr>
      </w:pPr>
      <w:bookmarkStart w:id="15" w:name="_Toc83330192"/>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D3272F">
        <w:rPr>
          <w:rFonts w:eastAsia="Times New Roman"/>
          <w:b/>
          <w:i/>
          <w:noProof/>
        </w:rPr>
        <w:t>3</w:t>
      </w:r>
      <w:r w:rsidRPr="00C85026">
        <w:rPr>
          <w:rFonts w:eastAsia="Times New Roman"/>
          <w:b/>
          <w:i/>
          <w:lang w:val="sv-SE"/>
        </w:rPr>
        <w:fldChar w:fldCharType="end"/>
      </w:r>
      <w:r w:rsidRPr="00C85026">
        <w:rPr>
          <w:rFonts w:eastAsia="Times New Roman"/>
          <w:b/>
          <w:i/>
          <w:lang w:val="sv-SE"/>
        </w:rPr>
        <w:t>. Mối tương quan của khu vực Dự án và các đối tượng kinh tế- xã hội</w:t>
      </w:r>
      <w:bookmarkEnd w:id="15"/>
    </w:p>
    <w:p w14:paraId="1684A4E2" w14:textId="77777777" w:rsidR="00A957EB" w:rsidRPr="00C85026" w:rsidRDefault="00A957EB" w:rsidP="00A957EB">
      <w:pPr>
        <w:spacing w:line="240" w:lineRule="auto"/>
        <w:jc w:val="center"/>
        <w:textAlignment w:val="baseline"/>
        <w:rPr>
          <w:rFonts w:eastAsia="Times New Roman"/>
          <w:lang w:val="sv-SE"/>
        </w:rPr>
      </w:pPr>
      <w:r w:rsidRPr="00C85026">
        <w:rPr>
          <w:rFonts w:eastAsia="Times New Roman"/>
          <w:lang w:val="sv-SE"/>
        </w:rPr>
        <w:t>(</w:t>
      </w:r>
      <w:r w:rsidRPr="00C85026">
        <w:rPr>
          <w:rFonts w:eastAsia="Times New Roman"/>
          <w:i/>
          <w:lang w:val="sv-SE"/>
        </w:rPr>
        <w:t>Các hình ảnh hiện trạng dự án được đính kèm tại Phụ lục 4</w:t>
      </w:r>
      <w:r w:rsidRPr="00C85026">
        <w:rPr>
          <w:rFonts w:eastAsia="Times New Roman"/>
          <w:lang w:val="sv-SE"/>
        </w:rPr>
        <w:t>)</w:t>
      </w:r>
    </w:p>
    <w:p w14:paraId="79B63229" w14:textId="77777777" w:rsidR="00A957EB" w:rsidRPr="00C85026" w:rsidRDefault="00A957EB" w:rsidP="00A957EB">
      <w:pPr>
        <w:tabs>
          <w:tab w:val="center" w:pos="4963"/>
        </w:tabs>
        <w:textAlignment w:val="baseline"/>
        <w:rPr>
          <w:rFonts w:eastAsia="Times New Roman"/>
          <w:lang w:val="nl-NL"/>
        </w:rPr>
      </w:pPr>
      <w:r w:rsidRPr="00C85026">
        <w:rPr>
          <w:rFonts w:eastAsia="Times New Roman"/>
          <w:lang w:val="nl-NL"/>
        </w:rPr>
        <w:t xml:space="preserve">- Các đối tượng kinh tế - xã hội: </w:t>
      </w:r>
      <w:r w:rsidRPr="00C85026">
        <w:rPr>
          <w:rFonts w:eastAsia="Times New Roman"/>
          <w:lang w:val="nl-NL"/>
        </w:rPr>
        <w:tab/>
      </w:r>
    </w:p>
    <w:p w14:paraId="5DAF5AB6" w14:textId="4F022CB8" w:rsidR="00A957EB" w:rsidRPr="00C85026" w:rsidRDefault="00A02215" w:rsidP="00A957EB">
      <w:r w:rsidRPr="00A02215">
        <w:rPr>
          <w:rFonts w:eastAsia="Times New Roman"/>
          <w:lang w:val="nl-NL"/>
        </w:rPr>
        <w:t>Dự án nằm trong khu vực chủ yếu là rừng sản xuất. Khu dân thôn Trung Tín, xã Sơn Thuỷ nằm cách khu vực dự án khoảng 3km về phía Đông. Nên việc thực hiện dự án không gây ảnh hưởng lớn đến các hộ dân</w:t>
      </w:r>
      <w:r w:rsidR="00A957EB" w:rsidRPr="00C85026">
        <w:t>.</w:t>
      </w:r>
    </w:p>
    <w:p w14:paraId="2B37CFDC" w14:textId="77777777" w:rsidR="00A957EB" w:rsidRPr="00C85026" w:rsidRDefault="00A957EB" w:rsidP="00A957EB">
      <w:r w:rsidRPr="00C85026">
        <w:rPr>
          <w:rFonts w:eastAsia="Times New Roman"/>
        </w:rPr>
        <w:lastRenderedPageBreak/>
        <w:t>Trong bán kính 1km từ khu vực thực hiện dự án hiện tại không có các công trình kiến trúc, không có các di tích lịch sử, không có các loài động thực vật quý hiếm cần được bảo vệ.</w:t>
      </w:r>
    </w:p>
    <w:p w14:paraId="172DF94D" w14:textId="77777777" w:rsidR="00A957EB" w:rsidRDefault="00A957EB" w:rsidP="00A957EB">
      <w:pPr>
        <w:rPr>
          <w:b/>
          <w:i/>
        </w:rPr>
      </w:pPr>
      <w:r w:rsidRPr="00C85026">
        <w:rPr>
          <w:b/>
          <w:i/>
        </w:rPr>
        <w:t>* Hiện trạng rừng sản xuất tiếp giáp với Dự án</w:t>
      </w:r>
    </w:p>
    <w:p w14:paraId="134A8C11" w14:textId="77777777" w:rsidR="00A02215" w:rsidRPr="00C85026" w:rsidRDefault="00A02215" w:rsidP="00A02215">
      <w:pPr>
        <w:rPr>
          <w:b/>
          <w:i/>
        </w:rPr>
      </w:pPr>
      <w:r w:rsidRPr="00C85026">
        <w:t>Hiện trạng địa hình khu vực tiếp giáp với Dự án được thể hiện ở bảng sau</w:t>
      </w:r>
      <w:r w:rsidRPr="00C85026">
        <w:rPr>
          <w:b/>
          <w:i/>
        </w:rPr>
        <w:t>:</w:t>
      </w:r>
    </w:p>
    <w:tbl>
      <w:tblPr>
        <w:tblStyle w:val="TableGrid"/>
        <w:tblW w:w="5000" w:type="pct"/>
        <w:tblLook w:val="04A0" w:firstRow="1" w:lastRow="0" w:firstColumn="1" w:lastColumn="0" w:noHBand="0" w:noVBand="1"/>
      </w:tblPr>
      <w:tblGrid>
        <w:gridCol w:w="1422"/>
        <w:gridCol w:w="1717"/>
        <w:gridCol w:w="2437"/>
        <w:gridCol w:w="2437"/>
        <w:gridCol w:w="1558"/>
      </w:tblGrid>
      <w:tr w:rsidR="00A02215" w:rsidRPr="001F22F1" w14:paraId="1E8CFF2C" w14:textId="77777777" w:rsidTr="00F77CA9">
        <w:tc>
          <w:tcPr>
            <w:tcW w:w="743" w:type="pct"/>
            <w:vAlign w:val="center"/>
          </w:tcPr>
          <w:p w14:paraId="2DEC1120" w14:textId="77777777" w:rsidR="00A02215" w:rsidRPr="001F22F1" w:rsidRDefault="00A02215" w:rsidP="00F77CA9">
            <w:pPr>
              <w:rPr>
                <w:b/>
                <w:sz w:val="24"/>
                <w:szCs w:val="24"/>
                <w:lang w:val="en-US"/>
              </w:rPr>
            </w:pPr>
            <w:r w:rsidRPr="001F22F1">
              <w:rPr>
                <w:b/>
                <w:sz w:val="24"/>
                <w:szCs w:val="24"/>
                <w:lang w:val="en-US"/>
              </w:rPr>
              <w:t xml:space="preserve">Vị trí </w:t>
            </w:r>
          </w:p>
          <w:p w14:paraId="5459C982" w14:textId="77777777" w:rsidR="00A02215" w:rsidRPr="001F22F1" w:rsidRDefault="00A02215" w:rsidP="00F77CA9">
            <w:pPr>
              <w:rPr>
                <w:b/>
                <w:sz w:val="24"/>
                <w:szCs w:val="24"/>
                <w:lang w:val="en-US"/>
              </w:rPr>
            </w:pPr>
            <w:r w:rsidRPr="001F22F1">
              <w:rPr>
                <w:b/>
                <w:sz w:val="24"/>
                <w:szCs w:val="24"/>
                <w:lang w:val="en-US"/>
              </w:rPr>
              <w:t>tiếp giáp</w:t>
            </w:r>
          </w:p>
        </w:tc>
        <w:tc>
          <w:tcPr>
            <w:tcW w:w="897" w:type="pct"/>
            <w:vAlign w:val="center"/>
          </w:tcPr>
          <w:p w14:paraId="1394705C" w14:textId="77777777" w:rsidR="00A02215" w:rsidRPr="001F22F1" w:rsidRDefault="00A02215" w:rsidP="00F77CA9">
            <w:pPr>
              <w:rPr>
                <w:b/>
                <w:sz w:val="24"/>
                <w:szCs w:val="24"/>
                <w:lang w:val="en-US"/>
              </w:rPr>
            </w:pPr>
            <w:r w:rsidRPr="001F22F1">
              <w:rPr>
                <w:b/>
                <w:sz w:val="24"/>
                <w:szCs w:val="24"/>
                <w:lang w:val="en-US"/>
              </w:rPr>
              <w:t>Cos hiện trạng</w:t>
            </w:r>
          </w:p>
        </w:tc>
        <w:tc>
          <w:tcPr>
            <w:tcW w:w="1273" w:type="pct"/>
          </w:tcPr>
          <w:p w14:paraId="40A73969" w14:textId="77777777" w:rsidR="00A02215" w:rsidRPr="001F22F1" w:rsidRDefault="00A02215" w:rsidP="00F77CA9">
            <w:pPr>
              <w:rPr>
                <w:b/>
                <w:sz w:val="24"/>
                <w:szCs w:val="24"/>
                <w:lang w:val="en-US"/>
              </w:rPr>
            </w:pPr>
            <w:r w:rsidRPr="001F22F1">
              <w:rPr>
                <w:b/>
                <w:sz w:val="24"/>
                <w:szCs w:val="24"/>
                <w:lang w:val="en-US"/>
              </w:rPr>
              <w:t>Cos khu vực tiếp giáp tương đương của Dự án</w:t>
            </w:r>
          </w:p>
        </w:tc>
        <w:tc>
          <w:tcPr>
            <w:tcW w:w="1273" w:type="pct"/>
            <w:vAlign w:val="center"/>
          </w:tcPr>
          <w:p w14:paraId="6A524FA0" w14:textId="77777777" w:rsidR="00A02215" w:rsidRPr="001F22F1" w:rsidRDefault="00A02215" w:rsidP="00F77CA9">
            <w:pPr>
              <w:rPr>
                <w:b/>
                <w:sz w:val="24"/>
                <w:szCs w:val="24"/>
                <w:lang w:val="en-US"/>
              </w:rPr>
            </w:pPr>
            <w:r w:rsidRPr="001F22F1">
              <w:rPr>
                <w:b/>
                <w:sz w:val="24"/>
                <w:szCs w:val="24"/>
                <w:lang w:val="en-US"/>
              </w:rPr>
              <w:t xml:space="preserve">Chênh lệch với khu vực </w:t>
            </w:r>
          </w:p>
          <w:p w14:paraId="72C5AF33" w14:textId="77777777" w:rsidR="00A02215" w:rsidRPr="001F22F1" w:rsidRDefault="00A02215" w:rsidP="00F77CA9">
            <w:pPr>
              <w:rPr>
                <w:b/>
                <w:sz w:val="24"/>
                <w:szCs w:val="24"/>
                <w:lang w:val="en-US"/>
              </w:rPr>
            </w:pPr>
            <w:r w:rsidRPr="001F22F1">
              <w:rPr>
                <w:b/>
                <w:sz w:val="24"/>
                <w:szCs w:val="24"/>
                <w:lang w:val="en-US"/>
              </w:rPr>
              <w:t>tương đương của dự án</w:t>
            </w:r>
          </w:p>
        </w:tc>
        <w:tc>
          <w:tcPr>
            <w:tcW w:w="814" w:type="pct"/>
            <w:vAlign w:val="center"/>
          </w:tcPr>
          <w:p w14:paraId="24DF1DF5" w14:textId="77777777" w:rsidR="00A02215" w:rsidRPr="001F22F1" w:rsidRDefault="00A02215" w:rsidP="00F77CA9">
            <w:pPr>
              <w:rPr>
                <w:b/>
                <w:sz w:val="24"/>
                <w:szCs w:val="24"/>
                <w:lang w:val="en-US"/>
              </w:rPr>
            </w:pPr>
            <w:r w:rsidRPr="001F22F1">
              <w:rPr>
                <w:b/>
                <w:sz w:val="24"/>
                <w:szCs w:val="24"/>
                <w:lang w:val="en-US"/>
              </w:rPr>
              <w:t>Hiện trạng</w:t>
            </w:r>
          </w:p>
        </w:tc>
      </w:tr>
      <w:tr w:rsidR="00A02215" w:rsidRPr="001F22F1" w14:paraId="7048EA31" w14:textId="77777777" w:rsidTr="00F77CA9">
        <w:tc>
          <w:tcPr>
            <w:tcW w:w="743" w:type="pct"/>
            <w:vAlign w:val="center"/>
          </w:tcPr>
          <w:p w14:paraId="2225F32F" w14:textId="77777777" w:rsidR="00A02215" w:rsidRPr="001F22F1" w:rsidRDefault="00A02215" w:rsidP="00F77CA9">
            <w:pPr>
              <w:jc w:val="left"/>
              <w:rPr>
                <w:sz w:val="24"/>
                <w:szCs w:val="24"/>
              </w:rPr>
            </w:pPr>
            <w:r w:rsidRPr="001F22F1">
              <w:rPr>
                <w:sz w:val="24"/>
                <w:szCs w:val="24"/>
                <w:lang w:val="en-US"/>
              </w:rPr>
              <w:t>P</w:t>
            </w:r>
            <w:r w:rsidRPr="001F22F1">
              <w:rPr>
                <w:sz w:val="24"/>
                <w:szCs w:val="24"/>
              </w:rPr>
              <w:t xml:space="preserve">hía </w:t>
            </w:r>
            <w:r w:rsidRPr="001F22F1">
              <w:rPr>
                <w:sz w:val="24"/>
                <w:szCs w:val="24"/>
                <w:lang w:val="en-US"/>
              </w:rPr>
              <w:t xml:space="preserve">Tây </w:t>
            </w:r>
            <w:r w:rsidRPr="001F22F1">
              <w:rPr>
                <w:sz w:val="24"/>
                <w:szCs w:val="24"/>
              </w:rPr>
              <w:t>Bắc</w:t>
            </w:r>
          </w:p>
        </w:tc>
        <w:tc>
          <w:tcPr>
            <w:tcW w:w="897" w:type="pct"/>
            <w:vAlign w:val="center"/>
          </w:tcPr>
          <w:p w14:paraId="24EF0E65" w14:textId="77777777" w:rsidR="00A02215" w:rsidRPr="001F22F1" w:rsidRDefault="00A02215" w:rsidP="00F77CA9">
            <w:pPr>
              <w:ind w:firstLine="29"/>
              <w:rPr>
                <w:sz w:val="24"/>
                <w:szCs w:val="24"/>
              </w:rPr>
            </w:pPr>
            <w:r w:rsidRPr="001F22F1">
              <w:rPr>
                <w:rFonts w:eastAsia="Times New Roman"/>
                <w:sz w:val="24"/>
                <w:szCs w:val="24"/>
                <w:lang w:val="nl-NL"/>
              </w:rPr>
              <w:t>+46m</w:t>
            </w:r>
          </w:p>
        </w:tc>
        <w:tc>
          <w:tcPr>
            <w:tcW w:w="1273" w:type="pct"/>
          </w:tcPr>
          <w:p w14:paraId="0207F4A3" w14:textId="77777777" w:rsidR="00A02215" w:rsidRPr="001F22F1" w:rsidRDefault="00A02215" w:rsidP="00F77CA9">
            <w:pPr>
              <w:ind w:firstLine="29"/>
              <w:rPr>
                <w:sz w:val="24"/>
                <w:szCs w:val="24"/>
                <w:lang w:val="en-US"/>
              </w:rPr>
            </w:pPr>
            <w:r w:rsidRPr="001F22F1">
              <w:rPr>
                <w:sz w:val="24"/>
                <w:szCs w:val="24"/>
                <w:lang w:val="en-US"/>
              </w:rPr>
              <w:t>Tương ứng cạnh 1-2</w:t>
            </w:r>
          </w:p>
          <w:p w14:paraId="0640D0AF" w14:textId="77777777" w:rsidR="00A02215" w:rsidRPr="001F22F1" w:rsidRDefault="00A02215" w:rsidP="00F77CA9">
            <w:pPr>
              <w:rPr>
                <w:sz w:val="24"/>
                <w:szCs w:val="24"/>
                <w:lang w:val="en-US"/>
              </w:rPr>
            </w:pPr>
            <w:r w:rsidRPr="001F22F1">
              <w:rPr>
                <w:sz w:val="24"/>
                <w:szCs w:val="24"/>
                <w:lang w:val="en-US"/>
              </w:rPr>
              <w:t>(độ cao 47,1m đến 47,67m)</w:t>
            </w:r>
          </w:p>
        </w:tc>
        <w:tc>
          <w:tcPr>
            <w:tcW w:w="1273" w:type="pct"/>
            <w:vAlign w:val="center"/>
          </w:tcPr>
          <w:p w14:paraId="7F927747" w14:textId="77777777" w:rsidR="00A02215" w:rsidRPr="001F22F1" w:rsidRDefault="00A02215" w:rsidP="00F77CA9">
            <w:pPr>
              <w:ind w:firstLine="29"/>
              <w:rPr>
                <w:sz w:val="24"/>
                <w:szCs w:val="24"/>
              </w:rPr>
            </w:pPr>
            <w:r w:rsidRPr="001F22F1">
              <w:rPr>
                <w:sz w:val="24"/>
                <w:szCs w:val="24"/>
                <w:lang w:val="en-US"/>
              </w:rPr>
              <w:t>Thấp</w:t>
            </w:r>
            <w:r w:rsidRPr="001F22F1">
              <w:rPr>
                <w:sz w:val="24"/>
                <w:szCs w:val="24"/>
              </w:rPr>
              <w:t xml:space="preserve"> hơn từ +</w:t>
            </w:r>
            <w:r w:rsidRPr="001F22F1">
              <w:rPr>
                <w:sz w:val="24"/>
                <w:szCs w:val="24"/>
                <w:lang w:val="en-US"/>
              </w:rPr>
              <w:t>1</w:t>
            </w:r>
            <w:r w:rsidRPr="001F22F1">
              <w:rPr>
                <w:sz w:val="24"/>
                <w:szCs w:val="24"/>
              </w:rPr>
              <w:t>,</w:t>
            </w:r>
            <w:r w:rsidRPr="001F22F1">
              <w:rPr>
                <w:sz w:val="24"/>
                <w:szCs w:val="24"/>
                <w:lang w:val="en-US"/>
              </w:rPr>
              <w:t>1</w:t>
            </w:r>
            <w:r w:rsidRPr="001F22F1">
              <w:rPr>
                <w:sz w:val="24"/>
                <w:szCs w:val="24"/>
              </w:rPr>
              <w:t xml:space="preserve">m </w:t>
            </w:r>
          </w:p>
          <w:p w14:paraId="30F6EE59" w14:textId="77777777" w:rsidR="00A02215" w:rsidRPr="001F22F1" w:rsidRDefault="00A02215" w:rsidP="00F77CA9">
            <w:pPr>
              <w:rPr>
                <w:sz w:val="24"/>
                <w:szCs w:val="24"/>
              </w:rPr>
            </w:pPr>
            <w:r w:rsidRPr="001F22F1">
              <w:rPr>
                <w:sz w:val="24"/>
                <w:szCs w:val="24"/>
              </w:rPr>
              <w:t>đến +</w:t>
            </w:r>
            <w:r w:rsidRPr="001F22F1">
              <w:rPr>
                <w:sz w:val="24"/>
                <w:szCs w:val="24"/>
                <w:lang w:val="en-US"/>
              </w:rPr>
              <w:t>1</w:t>
            </w:r>
            <w:r w:rsidRPr="001F22F1">
              <w:rPr>
                <w:sz w:val="24"/>
                <w:szCs w:val="24"/>
              </w:rPr>
              <w:t>,</w:t>
            </w:r>
            <w:r w:rsidRPr="001F22F1">
              <w:rPr>
                <w:sz w:val="24"/>
                <w:szCs w:val="24"/>
                <w:lang w:val="en-US"/>
              </w:rPr>
              <w:t>67</w:t>
            </w:r>
            <w:r w:rsidRPr="001F22F1">
              <w:rPr>
                <w:sz w:val="24"/>
                <w:szCs w:val="24"/>
              </w:rPr>
              <w:t>m</w:t>
            </w:r>
          </w:p>
        </w:tc>
        <w:tc>
          <w:tcPr>
            <w:tcW w:w="814" w:type="pct"/>
            <w:vAlign w:val="center"/>
          </w:tcPr>
          <w:p w14:paraId="0C2297F0" w14:textId="77777777" w:rsidR="00A02215" w:rsidRPr="001F22F1" w:rsidRDefault="00A02215" w:rsidP="00F77CA9">
            <w:pPr>
              <w:rPr>
                <w:sz w:val="24"/>
                <w:szCs w:val="24"/>
              </w:rPr>
            </w:pPr>
            <w:r w:rsidRPr="001F22F1">
              <w:rPr>
                <w:sz w:val="24"/>
                <w:szCs w:val="24"/>
              </w:rPr>
              <w:t xml:space="preserve">đang trồng </w:t>
            </w:r>
          </w:p>
          <w:p w14:paraId="262B903B" w14:textId="77777777" w:rsidR="00A02215" w:rsidRPr="001F22F1" w:rsidRDefault="00A02215" w:rsidP="00F77CA9">
            <w:pPr>
              <w:rPr>
                <w:sz w:val="24"/>
                <w:szCs w:val="24"/>
              </w:rPr>
            </w:pPr>
            <w:r w:rsidRPr="001F22F1">
              <w:rPr>
                <w:sz w:val="24"/>
                <w:szCs w:val="24"/>
              </w:rPr>
              <w:t xml:space="preserve">cây </w:t>
            </w:r>
            <w:r w:rsidRPr="001F22F1">
              <w:rPr>
                <w:sz w:val="24"/>
                <w:szCs w:val="24"/>
                <w:lang w:val="en-US"/>
              </w:rPr>
              <w:t>keo</w:t>
            </w:r>
            <w:r w:rsidRPr="001F22F1">
              <w:rPr>
                <w:sz w:val="24"/>
                <w:szCs w:val="24"/>
              </w:rPr>
              <w:t xml:space="preserve"> </w:t>
            </w:r>
          </w:p>
        </w:tc>
      </w:tr>
      <w:tr w:rsidR="00A02215" w:rsidRPr="001F22F1" w14:paraId="51B33B28" w14:textId="77777777" w:rsidTr="00F77CA9">
        <w:tc>
          <w:tcPr>
            <w:tcW w:w="743" w:type="pct"/>
            <w:vAlign w:val="center"/>
          </w:tcPr>
          <w:p w14:paraId="384D53EF" w14:textId="77777777" w:rsidR="00A02215" w:rsidRPr="001F22F1" w:rsidRDefault="00A02215" w:rsidP="00F77CA9">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Tây</w:t>
            </w:r>
          </w:p>
        </w:tc>
        <w:tc>
          <w:tcPr>
            <w:tcW w:w="897" w:type="pct"/>
            <w:vAlign w:val="center"/>
          </w:tcPr>
          <w:p w14:paraId="0999D4AA" w14:textId="77777777" w:rsidR="00A02215" w:rsidRPr="001F22F1" w:rsidRDefault="00A02215" w:rsidP="00F77CA9">
            <w:pPr>
              <w:ind w:firstLine="29"/>
              <w:rPr>
                <w:sz w:val="24"/>
                <w:szCs w:val="24"/>
              </w:rPr>
            </w:pPr>
            <w:r w:rsidRPr="001F22F1">
              <w:rPr>
                <w:sz w:val="24"/>
                <w:szCs w:val="24"/>
              </w:rPr>
              <w:t>+</w:t>
            </w:r>
            <w:r w:rsidRPr="001F22F1">
              <w:rPr>
                <w:sz w:val="24"/>
                <w:szCs w:val="24"/>
                <w:lang w:val="en-US"/>
              </w:rPr>
              <w:t>46</w:t>
            </w:r>
            <w:r w:rsidRPr="001F22F1">
              <w:rPr>
                <w:sz w:val="24"/>
                <w:szCs w:val="24"/>
              </w:rPr>
              <w:t xml:space="preserve">m </w:t>
            </w:r>
          </w:p>
          <w:p w14:paraId="6D803341" w14:textId="77777777" w:rsidR="00A02215" w:rsidRPr="001F22F1" w:rsidRDefault="00A02215" w:rsidP="00F77CA9">
            <w:pPr>
              <w:rPr>
                <w:sz w:val="24"/>
                <w:szCs w:val="24"/>
              </w:rPr>
            </w:pPr>
            <w:r w:rsidRPr="001F22F1">
              <w:rPr>
                <w:sz w:val="24"/>
                <w:szCs w:val="24"/>
              </w:rPr>
              <w:t>đến +</w:t>
            </w:r>
            <w:r w:rsidRPr="001F22F1">
              <w:rPr>
                <w:sz w:val="24"/>
                <w:szCs w:val="24"/>
                <w:lang w:val="en-US"/>
              </w:rPr>
              <w:t>57</w:t>
            </w:r>
            <w:r w:rsidRPr="001F22F1">
              <w:rPr>
                <w:sz w:val="24"/>
                <w:szCs w:val="24"/>
              </w:rPr>
              <w:t>m</w:t>
            </w:r>
          </w:p>
        </w:tc>
        <w:tc>
          <w:tcPr>
            <w:tcW w:w="1273" w:type="pct"/>
          </w:tcPr>
          <w:p w14:paraId="6A3B38FA" w14:textId="77777777" w:rsidR="00A02215" w:rsidRPr="001F22F1" w:rsidRDefault="00A02215" w:rsidP="00F77CA9">
            <w:pPr>
              <w:ind w:firstLine="29"/>
              <w:rPr>
                <w:sz w:val="24"/>
                <w:szCs w:val="24"/>
                <w:lang w:val="en-US"/>
              </w:rPr>
            </w:pPr>
            <w:r w:rsidRPr="001F22F1">
              <w:rPr>
                <w:sz w:val="24"/>
                <w:szCs w:val="24"/>
                <w:lang w:val="en-US"/>
              </w:rPr>
              <w:t>Tương ứng cạnh 1-9</w:t>
            </w:r>
          </w:p>
          <w:p w14:paraId="7D05AC1A" w14:textId="77777777" w:rsidR="00A02215" w:rsidRPr="001F22F1" w:rsidRDefault="00A02215" w:rsidP="00F77CA9">
            <w:pPr>
              <w:rPr>
                <w:sz w:val="24"/>
                <w:szCs w:val="24"/>
              </w:rPr>
            </w:pPr>
            <w:r w:rsidRPr="001F22F1">
              <w:rPr>
                <w:sz w:val="24"/>
                <w:szCs w:val="24"/>
                <w:lang w:val="en-US"/>
              </w:rPr>
              <w:t>(độ cao 47,1m đến 57,94m)</w:t>
            </w:r>
          </w:p>
        </w:tc>
        <w:tc>
          <w:tcPr>
            <w:tcW w:w="1273" w:type="pct"/>
            <w:vAlign w:val="center"/>
          </w:tcPr>
          <w:p w14:paraId="5DA8671E" w14:textId="77777777" w:rsidR="00A02215" w:rsidRPr="001F22F1" w:rsidRDefault="00A02215" w:rsidP="00F77CA9">
            <w:pPr>
              <w:ind w:firstLine="29"/>
              <w:rPr>
                <w:sz w:val="24"/>
                <w:szCs w:val="24"/>
              </w:rPr>
            </w:pPr>
            <w:r w:rsidRPr="001F22F1">
              <w:rPr>
                <w:sz w:val="24"/>
                <w:szCs w:val="24"/>
                <w:lang w:val="en-US"/>
              </w:rPr>
              <w:t>Thấp</w:t>
            </w:r>
            <w:r w:rsidRPr="001F22F1">
              <w:rPr>
                <w:sz w:val="24"/>
                <w:szCs w:val="24"/>
              </w:rPr>
              <w:t xml:space="preserve"> hơn từ +</w:t>
            </w:r>
            <w:r w:rsidRPr="001F22F1">
              <w:rPr>
                <w:sz w:val="24"/>
                <w:szCs w:val="24"/>
                <w:lang w:val="en-US"/>
              </w:rPr>
              <w:t>0</w:t>
            </w:r>
            <w:r w:rsidRPr="001F22F1">
              <w:rPr>
                <w:sz w:val="24"/>
                <w:szCs w:val="24"/>
              </w:rPr>
              <w:t>,</w:t>
            </w:r>
            <w:r w:rsidRPr="001F22F1">
              <w:rPr>
                <w:sz w:val="24"/>
                <w:szCs w:val="24"/>
                <w:lang w:val="en-US"/>
              </w:rPr>
              <w:t>941m</w:t>
            </w:r>
            <w:r w:rsidRPr="001F22F1">
              <w:rPr>
                <w:sz w:val="24"/>
                <w:szCs w:val="24"/>
              </w:rPr>
              <w:t xml:space="preserve"> </w:t>
            </w:r>
          </w:p>
          <w:p w14:paraId="2088C58A" w14:textId="77777777" w:rsidR="00A02215" w:rsidRPr="001F22F1" w:rsidRDefault="00A02215" w:rsidP="00F77CA9">
            <w:pPr>
              <w:rPr>
                <w:sz w:val="24"/>
                <w:szCs w:val="24"/>
              </w:rPr>
            </w:pPr>
            <w:r w:rsidRPr="001F22F1">
              <w:rPr>
                <w:sz w:val="24"/>
                <w:szCs w:val="24"/>
              </w:rPr>
              <w:t>đến +</w:t>
            </w:r>
            <w:r w:rsidRPr="001F22F1">
              <w:rPr>
                <w:sz w:val="24"/>
                <w:szCs w:val="24"/>
                <w:lang w:val="en-US"/>
              </w:rPr>
              <w:t>1</w:t>
            </w:r>
            <w:r w:rsidRPr="001F22F1">
              <w:rPr>
                <w:sz w:val="24"/>
                <w:szCs w:val="24"/>
              </w:rPr>
              <w:t>,</w:t>
            </w:r>
            <w:r w:rsidRPr="001F22F1">
              <w:rPr>
                <w:sz w:val="24"/>
                <w:szCs w:val="24"/>
                <w:lang w:val="en-US"/>
              </w:rPr>
              <w:t>1</w:t>
            </w:r>
            <w:r w:rsidRPr="001F22F1">
              <w:rPr>
                <w:sz w:val="24"/>
                <w:szCs w:val="24"/>
              </w:rPr>
              <w:t>m</w:t>
            </w:r>
          </w:p>
        </w:tc>
        <w:tc>
          <w:tcPr>
            <w:tcW w:w="814" w:type="pct"/>
            <w:vAlign w:val="center"/>
          </w:tcPr>
          <w:p w14:paraId="3A0EF83B" w14:textId="77777777" w:rsidR="00A02215" w:rsidRPr="001F22F1" w:rsidRDefault="00A02215" w:rsidP="00F77CA9">
            <w:pPr>
              <w:rPr>
                <w:sz w:val="24"/>
                <w:szCs w:val="24"/>
              </w:rPr>
            </w:pPr>
            <w:r w:rsidRPr="001F22F1">
              <w:rPr>
                <w:sz w:val="24"/>
                <w:szCs w:val="24"/>
              </w:rPr>
              <w:t xml:space="preserve">đang trồng </w:t>
            </w:r>
          </w:p>
          <w:p w14:paraId="6B55B2A4" w14:textId="77777777" w:rsidR="00A02215" w:rsidRPr="001F22F1" w:rsidRDefault="00A02215" w:rsidP="00F77CA9">
            <w:pPr>
              <w:rPr>
                <w:sz w:val="24"/>
                <w:szCs w:val="24"/>
                <w:lang w:val="en-US"/>
              </w:rPr>
            </w:pPr>
            <w:r w:rsidRPr="001F22F1">
              <w:rPr>
                <w:sz w:val="24"/>
                <w:szCs w:val="24"/>
              </w:rPr>
              <w:t xml:space="preserve">cây </w:t>
            </w:r>
            <w:r w:rsidRPr="001F22F1">
              <w:rPr>
                <w:sz w:val="24"/>
                <w:szCs w:val="24"/>
                <w:lang w:val="en-US"/>
              </w:rPr>
              <w:t>keo</w:t>
            </w:r>
          </w:p>
        </w:tc>
      </w:tr>
      <w:tr w:rsidR="00A02215" w:rsidRPr="001F22F1" w14:paraId="1F9AD6A6" w14:textId="77777777" w:rsidTr="00F77CA9">
        <w:tc>
          <w:tcPr>
            <w:tcW w:w="743" w:type="pct"/>
            <w:vAlign w:val="center"/>
          </w:tcPr>
          <w:p w14:paraId="63F157DA" w14:textId="77777777" w:rsidR="00A02215" w:rsidRPr="001F22F1" w:rsidRDefault="00A02215" w:rsidP="00F77CA9">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Nam</w:t>
            </w:r>
          </w:p>
        </w:tc>
        <w:tc>
          <w:tcPr>
            <w:tcW w:w="897" w:type="pct"/>
            <w:vAlign w:val="center"/>
          </w:tcPr>
          <w:p w14:paraId="3CC43CBB" w14:textId="77777777" w:rsidR="00A02215" w:rsidRPr="001F22F1" w:rsidRDefault="00A02215" w:rsidP="00F77CA9">
            <w:pPr>
              <w:rPr>
                <w:sz w:val="24"/>
                <w:szCs w:val="24"/>
              </w:rPr>
            </w:pPr>
            <w:r w:rsidRPr="001F22F1">
              <w:rPr>
                <w:sz w:val="24"/>
                <w:szCs w:val="24"/>
              </w:rPr>
              <w:t>+</w:t>
            </w:r>
            <w:r w:rsidRPr="001F22F1">
              <w:rPr>
                <w:sz w:val="24"/>
                <w:szCs w:val="24"/>
                <w:lang w:val="en-US"/>
              </w:rPr>
              <w:t>57</w:t>
            </w:r>
            <w:r w:rsidRPr="001F22F1">
              <w:rPr>
                <w:sz w:val="24"/>
                <w:szCs w:val="24"/>
              </w:rPr>
              <w:t>m đến +</w:t>
            </w:r>
            <w:r w:rsidRPr="001F22F1">
              <w:rPr>
                <w:sz w:val="24"/>
                <w:szCs w:val="24"/>
                <w:lang w:val="en-US"/>
              </w:rPr>
              <w:t>96</w:t>
            </w:r>
            <w:r w:rsidRPr="001F22F1">
              <w:rPr>
                <w:sz w:val="24"/>
                <w:szCs w:val="24"/>
              </w:rPr>
              <w:t>m</w:t>
            </w:r>
          </w:p>
        </w:tc>
        <w:tc>
          <w:tcPr>
            <w:tcW w:w="1273" w:type="pct"/>
          </w:tcPr>
          <w:p w14:paraId="4F5AB969" w14:textId="77777777" w:rsidR="00A02215" w:rsidRPr="001F22F1" w:rsidRDefault="00A02215" w:rsidP="00F77CA9">
            <w:pPr>
              <w:ind w:firstLine="29"/>
              <w:rPr>
                <w:sz w:val="24"/>
                <w:szCs w:val="24"/>
                <w:lang w:val="en-US"/>
              </w:rPr>
            </w:pPr>
            <w:r w:rsidRPr="001F22F1">
              <w:rPr>
                <w:sz w:val="24"/>
                <w:szCs w:val="24"/>
                <w:lang w:val="en-US"/>
              </w:rPr>
              <w:t>Tương ứng cạnh 8-9</w:t>
            </w:r>
          </w:p>
          <w:p w14:paraId="6687C510" w14:textId="77777777" w:rsidR="00A02215" w:rsidRPr="001F22F1" w:rsidRDefault="00A02215" w:rsidP="00F77CA9">
            <w:pPr>
              <w:rPr>
                <w:sz w:val="24"/>
                <w:szCs w:val="24"/>
              </w:rPr>
            </w:pPr>
            <w:r w:rsidRPr="001F22F1">
              <w:rPr>
                <w:sz w:val="24"/>
                <w:szCs w:val="24"/>
                <w:lang w:val="en-US"/>
              </w:rPr>
              <w:t>(độ cao 57,94m đến 97m)</w:t>
            </w:r>
          </w:p>
        </w:tc>
        <w:tc>
          <w:tcPr>
            <w:tcW w:w="1273" w:type="pct"/>
            <w:vAlign w:val="center"/>
          </w:tcPr>
          <w:p w14:paraId="019FE171" w14:textId="77777777" w:rsidR="00A02215" w:rsidRPr="001F22F1" w:rsidRDefault="00A02215" w:rsidP="00F77CA9">
            <w:pPr>
              <w:ind w:firstLine="29"/>
              <w:rPr>
                <w:sz w:val="24"/>
                <w:szCs w:val="24"/>
                <w:lang w:val="en-US"/>
              </w:rPr>
            </w:pPr>
            <w:r w:rsidRPr="001F22F1">
              <w:rPr>
                <w:sz w:val="24"/>
                <w:szCs w:val="24"/>
                <w:lang w:val="en-US"/>
              </w:rPr>
              <w:t>Thấp</w:t>
            </w:r>
            <w:r w:rsidRPr="001F22F1">
              <w:rPr>
                <w:sz w:val="24"/>
                <w:szCs w:val="24"/>
              </w:rPr>
              <w:t xml:space="preserve"> hơn từ +</w:t>
            </w:r>
            <w:r w:rsidRPr="001F22F1">
              <w:rPr>
                <w:sz w:val="24"/>
                <w:szCs w:val="24"/>
                <w:lang w:val="en-US"/>
              </w:rPr>
              <w:t>0</w:t>
            </w:r>
            <w:r w:rsidRPr="001F22F1">
              <w:rPr>
                <w:sz w:val="24"/>
                <w:szCs w:val="24"/>
              </w:rPr>
              <w:t>,</w:t>
            </w:r>
            <w:r w:rsidRPr="001F22F1">
              <w:rPr>
                <w:sz w:val="24"/>
                <w:szCs w:val="24"/>
                <w:lang w:val="en-US"/>
              </w:rPr>
              <w:t>94m</w:t>
            </w:r>
          </w:p>
          <w:p w14:paraId="6D984B5E" w14:textId="77777777" w:rsidR="00A02215" w:rsidRPr="001F22F1" w:rsidRDefault="00A02215" w:rsidP="00F77CA9">
            <w:pPr>
              <w:rPr>
                <w:sz w:val="24"/>
                <w:szCs w:val="24"/>
              </w:rPr>
            </w:pPr>
            <w:r w:rsidRPr="001F22F1">
              <w:rPr>
                <w:sz w:val="24"/>
                <w:szCs w:val="24"/>
              </w:rPr>
              <w:t>đến +</w:t>
            </w:r>
            <w:r w:rsidRPr="001F22F1">
              <w:rPr>
                <w:sz w:val="24"/>
                <w:szCs w:val="24"/>
                <w:lang w:val="en-US"/>
              </w:rPr>
              <w:t>1</w:t>
            </w:r>
            <w:r w:rsidRPr="001F22F1">
              <w:rPr>
                <w:sz w:val="24"/>
                <w:szCs w:val="24"/>
              </w:rPr>
              <w:t>,</w:t>
            </w:r>
            <w:r w:rsidRPr="001F22F1">
              <w:rPr>
                <w:sz w:val="24"/>
                <w:szCs w:val="24"/>
                <w:lang w:val="en-US"/>
              </w:rPr>
              <w:t>0</w:t>
            </w:r>
            <w:r w:rsidRPr="001F22F1">
              <w:rPr>
                <w:sz w:val="24"/>
                <w:szCs w:val="24"/>
              </w:rPr>
              <w:t>m</w:t>
            </w:r>
          </w:p>
        </w:tc>
        <w:tc>
          <w:tcPr>
            <w:tcW w:w="814" w:type="pct"/>
            <w:vAlign w:val="center"/>
          </w:tcPr>
          <w:p w14:paraId="06905282" w14:textId="77777777" w:rsidR="00A02215" w:rsidRPr="001F22F1" w:rsidRDefault="00A02215" w:rsidP="00F77CA9">
            <w:pPr>
              <w:rPr>
                <w:sz w:val="24"/>
                <w:szCs w:val="24"/>
              </w:rPr>
            </w:pPr>
            <w:r w:rsidRPr="001F22F1">
              <w:rPr>
                <w:sz w:val="24"/>
                <w:szCs w:val="24"/>
              </w:rPr>
              <w:t xml:space="preserve">đang trồng </w:t>
            </w:r>
          </w:p>
          <w:p w14:paraId="69B9FFE5" w14:textId="77777777" w:rsidR="00A02215" w:rsidRPr="001F22F1" w:rsidRDefault="00A02215" w:rsidP="00F77CA9">
            <w:pPr>
              <w:rPr>
                <w:sz w:val="24"/>
                <w:szCs w:val="24"/>
                <w:lang w:val="en-US"/>
              </w:rPr>
            </w:pPr>
            <w:r w:rsidRPr="001F22F1">
              <w:rPr>
                <w:sz w:val="24"/>
                <w:szCs w:val="24"/>
              </w:rPr>
              <w:t xml:space="preserve">cây </w:t>
            </w:r>
            <w:r w:rsidRPr="001F22F1">
              <w:rPr>
                <w:sz w:val="24"/>
                <w:szCs w:val="24"/>
                <w:lang w:val="en-US"/>
              </w:rPr>
              <w:t>keo</w:t>
            </w:r>
          </w:p>
        </w:tc>
      </w:tr>
      <w:tr w:rsidR="00A02215" w:rsidRPr="001F22F1" w14:paraId="6D845FE6" w14:textId="77777777" w:rsidTr="00F77CA9">
        <w:tc>
          <w:tcPr>
            <w:tcW w:w="743" w:type="pct"/>
            <w:vAlign w:val="center"/>
          </w:tcPr>
          <w:p w14:paraId="12296BB5" w14:textId="77777777" w:rsidR="00A02215" w:rsidRPr="001F22F1" w:rsidRDefault="00A02215" w:rsidP="00F77CA9">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Đông Nam</w:t>
            </w:r>
          </w:p>
        </w:tc>
        <w:tc>
          <w:tcPr>
            <w:tcW w:w="897" w:type="pct"/>
            <w:vAlign w:val="center"/>
          </w:tcPr>
          <w:p w14:paraId="5A15CA94" w14:textId="77777777" w:rsidR="00A02215" w:rsidRPr="001F22F1" w:rsidRDefault="00A02215" w:rsidP="00F77CA9">
            <w:pPr>
              <w:ind w:firstLine="29"/>
              <w:rPr>
                <w:rFonts w:eastAsia="Times New Roman"/>
                <w:sz w:val="24"/>
                <w:szCs w:val="24"/>
                <w:lang w:val="nl-NL"/>
              </w:rPr>
            </w:pPr>
            <w:r w:rsidRPr="001F22F1">
              <w:rPr>
                <w:rFonts w:eastAsia="Times New Roman"/>
                <w:sz w:val="24"/>
                <w:szCs w:val="24"/>
                <w:lang w:val="nl-NL"/>
              </w:rPr>
              <w:t xml:space="preserve">+96m </w:t>
            </w:r>
          </w:p>
          <w:p w14:paraId="11098914" w14:textId="77777777" w:rsidR="00A02215" w:rsidRPr="001F22F1" w:rsidRDefault="00A02215" w:rsidP="00F77CA9">
            <w:pPr>
              <w:rPr>
                <w:sz w:val="24"/>
                <w:szCs w:val="24"/>
              </w:rPr>
            </w:pPr>
            <w:r w:rsidRPr="001F22F1">
              <w:rPr>
                <w:rFonts w:eastAsia="Times New Roman"/>
                <w:sz w:val="24"/>
                <w:szCs w:val="24"/>
                <w:lang w:val="nl-NL"/>
              </w:rPr>
              <w:t>đến +105m</w:t>
            </w:r>
          </w:p>
        </w:tc>
        <w:tc>
          <w:tcPr>
            <w:tcW w:w="1273" w:type="pct"/>
          </w:tcPr>
          <w:p w14:paraId="35DC7AAA" w14:textId="77777777" w:rsidR="00A02215" w:rsidRPr="001F22F1" w:rsidRDefault="00A02215" w:rsidP="00F77CA9">
            <w:pPr>
              <w:ind w:firstLine="29"/>
              <w:rPr>
                <w:sz w:val="24"/>
                <w:szCs w:val="24"/>
                <w:lang w:val="en-US"/>
              </w:rPr>
            </w:pPr>
            <w:r w:rsidRPr="001F22F1">
              <w:rPr>
                <w:sz w:val="24"/>
                <w:szCs w:val="24"/>
                <w:lang w:val="en-US"/>
              </w:rPr>
              <w:t>Tương ứng cạnh 8-7</w:t>
            </w:r>
          </w:p>
          <w:p w14:paraId="665AA0A6" w14:textId="77777777" w:rsidR="00A02215" w:rsidRPr="001F22F1" w:rsidRDefault="00A02215" w:rsidP="00F77CA9">
            <w:pPr>
              <w:rPr>
                <w:sz w:val="24"/>
                <w:szCs w:val="24"/>
              </w:rPr>
            </w:pPr>
            <w:r w:rsidRPr="001F22F1">
              <w:rPr>
                <w:sz w:val="24"/>
                <w:szCs w:val="24"/>
                <w:lang w:val="en-US"/>
              </w:rPr>
              <w:t>(độ cao 97m đến 110m)</w:t>
            </w:r>
          </w:p>
        </w:tc>
        <w:tc>
          <w:tcPr>
            <w:tcW w:w="1273" w:type="pct"/>
            <w:vAlign w:val="center"/>
          </w:tcPr>
          <w:p w14:paraId="3DD1F8CA" w14:textId="77777777" w:rsidR="00A02215" w:rsidRPr="001F22F1" w:rsidRDefault="00A02215" w:rsidP="00F77CA9">
            <w:pPr>
              <w:ind w:firstLine="29"/>
              <w:rPr>
                <w:sz w:val="24"/>
                <w:szCs w:val="24"/>
              </w:rPr>
            </w:pPr>
            <w:r w:rsidRPr="001F22F1">
              <w:rPr>
                <w:sz w:val="24"/>
                <w:szCs w:val="24"/>
              </w:rPr>
              <w:t>thấp hơn từ +</w:t>
            </w:r>
            <w:r w:rsidRPr="001F22F1">
              <w:rPr>
                <w:sz w:val="24"/>
                <w:szCs w:val="24"/>
                <w:lang w:val="en-US"/>
              </w:rPr>
              <w:t>1</w:t>
            </w:r>
            <w:r w:rsidRPr="001F22F1">
              <w:rPr>
                <w:sz w:val="24"/>
                <w:szCs w:val="24"/>
              </w:rPr>
              <w:t>,</w:t>
            </w:r>
            <w:r w:rsidRPr="001F22F1">
              <w:rPr>
                <w:sz w:val="24"/>
                <w:szCs w:val="24"/>
                <w:lang w:val="en-US"/>
              </w:rPr>
              <w:t>0</w:t>
            </w:r>
            <w:r w:rsidRPr="001F22F1">
              <w:rPr>
                <w:sz w:val="24"/>
                <w:szCs w:val="24"/>
              </w:rPr>
              <w:t xml:space="preserve">m </w:t>
            </w:r>
          </w:p>
          <w:p w14:paraId="3B423A38" w14:textId="77777777" w:rsidR="00A02215" w:rsidRPr="001F22F1" w:rsidRDefault="00A02215" w:rsidP="00F77CA9">
            <w:pPr>
              <w:rPr>
                <w:sz w:val="24"/>
                <w:szCs w:val="24"/>
              </w:rPr>
            </w:pPr>
            <w:r w:rsidRPr="001F22F1">
              <w:rPr>
                <w:sz w:val="24"/>
                <w:szCs w:val="24"/>
              </w:rPr>
              <w:t>đến +</w:t>
            </w:r>
            <w:r w:rsidRPr="001F22F1">
              <w:rPr>
                <w:sz w:val="24"/>
                <w:szCs w:val="24"/>
                <w:lang w:val="en-US"/>
              </w:rPr>
              <w:t>5</w:t>
            </w:r>
            <w:r w:rsidRPr="001F22F1">
              <w:rPr>
                <w:sz w:val="24"/>
                <w:szCs w:val="24"/>
              </w:rPr>
              <w:t>,</w:t>
            </w:r>
            <w:r w:rsidRPr="001F22F1">
              <w:rPr>
                <w:sz w:val="24"/>
                <w:szCs w:val="24"/>
                <w:lang w:val="en-US"/>
              </w:rPr>
              <w:t>0</w:t>
            </w:r>
            <w:r w:rsidRPr="001F22F1">
              <w:rPr>
                <w:sz w:val="24"/>
                <w:szCs w:val="24"/>
              </w:rPr>
              <w:t>m</w:t>
            </w:r>
          </w:p>
        </w:tc>
        <w:tc>
          <w:tcPr>
            <w:tcW w:w="814" w:type="pct"/>
            <w:vAlign w:val="center"/>
          </w:tcPr>
          <w:p w14:paraId="76C05234" w14:textId="77777777" w:rsidR="00A02215" w:rsidRPr="001F22F1" w:rsidRDefault="00A02215" w:rsidP="00F77CA9">
            <w:pPr>
              <w:rPr>
                <w:sz w:val="24"/>
                <w:szCs w:val="24"/>
              </w:rPr>
            </w:pPr>
            <w:r w:rsidRPr="001F22F1">
              <w:rPr>
                <w:sz w:val="24"/>
                <w:szCs w:val="24"/>
              </w:rPr>
              <w:t xml:space="preserve">đang trồng </w:t>
            </w:r>
          </w:p>
          <w:p w14:paraId="4B1E8941" w14:textId="77777777" w:rsidR="00A02215" w:rsidRPr="001F22F1" w:rsidRDefault="00A02215" w:rsidP="00F77CA9">
            <w:pPr>
              <w:rPr>
                <w:sz w:val="24"/>
                <w:szCs w:val="24"/>
                <w:lang w:val="en-US"/>
              </w:rPr>
            </w:pPr>
            <w:r w:rsidRPr="001F22F1">
              <w:rPr>
                <w:sz w:val="24"/>
                <w:szCs w:val="24"/>
              </w:rPr>
              <w:t xml:space="preserve">cây </w:t>
            </w:r>
            <w:r w:rsidRPr="001F22F1">
              <w:rPr>
                <w:sz w:val="24"/>
                <w:szCs w:val="24"/>
                <w:lang w:val="en-US"/>
              </w:rPr>
              <w:t>keo</w:t>
            </w:r>
          </w:p>
        </w:tc>
      </w:tr>
      <w:tr w:rsidR="00A02215" w:rsidRPr="001F22F1" w14:paraId="2459045A" w14:textId="77777777" w:rsidTr="00F77CA9">
        <w:tc>
          <w:tcPr>
            <w:tcW w:w="743" w:type="pct"/>
            <w:vAlign w:val="center"/>
          </w:tcPr>
          <w:p w14:paraId="0A5FD9DE" w14:textId="77777777" w:rsidR="00A02215" w:rsidRPr="001F22F1" w:rsidRDefault="00A02215" w:rsidP="00F77CA9">
            <w:pPr>
              <w:jc w:val="left"/>
              <w:rPr>
                <w:sz w:val="24"/>
                <w:szCs w:val="24"/>
                <w:lang w:val="en-US"/>
              </w:rPr>
            </w:pPr>
            <w:r w:rsidRPr="001F22F1">
              <w:rPr>
                <w:sz w:val="24"/>
                <w:szCs w:val="24"/>
                <w:lang w:val="en-US"/>
              </w:rPr>
              <w:t>Phía Đông</w:t>
            </w:r>
          </w:p>
        </w:tc>
        <w:tc>
          <w:tcPr>
            <w:tcW w:w="897" w:type="pct"/>
            <w:vAlign w:val="center"/>
          </w:tcPr>
          <w:p w14:paraId="1A35CEED" w14:textId="77777777" w:rsidR="00A02215" w:rsidRPr="001F22F1" w:rsidRDefault="00A02215" w:rsidP="00F77CA9">
            <w:pPr>
              <w:ind w:firstLine="29"/>
              <w:rPr>
                <w:rFonts w:eastAsia="Times New Roman"/>
                <w:sz w:val="24"/>
                <w:szCs w:val="24"/>
                <w:lang w:val="nl-NL"/>
              </w:rPr>
            </w:pPr>
            <w:r w:rsidRPr="001F22F1">
              <w:rPr>
                <w:rFonts w:eastAsia="Times New Roman"/>
                <w:sz w:val="24"/>
                <w:szCs w:val="24"/>
                <w:lang w:val="nl-NL"/>
              </w:rPr>
              <w:t xml:space="preserve">+46m </w:t>
            </w:r>
          </w:p>
          <w:p w14:paraId="1D501332" w14:textId="77777777" w:rsidR="00A02215" w:rsidRPr="001F22F1" w:rsidRDefault="00A02215" w:rsidP="00F77CA9">
            <w:pPr>
              <w:ind w:firstLine="29"/>
              <w:rPr>
                <w:rFonts w:eastAsia="Times New Roman"/>
                <w:sz w:val="24"/>
                <w:szCs w:val="24"/>
                <w:lang w:val="nl-NL"/>
              </w:rPr>
            </w:pPr>
            <w:r w:rsidRPr="001F22F1">
              <w:rPr>
                <w:rFonts w:eastAsia="Times New Roman"/>
                <w:sz w:val="24"/>
                <w:szCs w:val="24"/>
                <w:lang w:val="nl-NL"/>
              </w:rPr>
              <w:t>đến +105m</w:t>
            </w:r>
          </w:p>
        </w:tc>
        <w:tc>
          <w:tcPr>
            <w:tcW w:w="1273" w:type="pct"/>
          </w:tcPr>
          <w:p w14:paraId="23FD2860" w14:textId="77777777" w:rsidR="00A02215" w:rsidRPr="001F22F1" w:rsidRDefault="00A02215" w:rsidP="00F77CA9">
            <w:pPr>
              <w:ind w:firstLine="29"/>
              <w:rPr>
                <w:sz w:val="24"/>
                <w:szCs w:val="24"/>
                <w:lang w:val="en-US"/>
              </w:rPr>
            </w:pPr>
            <w:r w:rsidRPr="001F22F1">
              <w:rPr>
                <w:sz w:val="24"/>
                <w:szCs w:val="24"/>
                <w:lang w:val="en-US"/>
              </w:rPr>
              <w:t>Tương ứng cạnh 7-2</w:t>
            </w:r>
          </w:p>
          <w:p w14:paraId="4202C217" w14:textId="77777777" w:rsidR="00A02215" w:rsidRPr="001F22F1" w:rsidRDefault="00A02215" w:rsidP="00F77CA9">
            <w:pPr>
              <w:rPr>
                <w:sz w:val="24"/>
                <w:szCs w:val="24"/>
              </w:rPr>
            </w:pPr>
            <w:r w:rsidRPr="001F22F1">
              <w:rPr>
                <w:sz w:val="24"/>
                <w:szCs w:val="24"/>
                <w:lang w:val="en-US"/>
              </w:rPr>
              <w:t>(độ cao 47,67m đến 110m)</w:t>
            </w:r>
          </w:p>
        </w:tc>
        <w:tc>
          <w:tcPr>
            <w:tcW w:w="1273" w:type="pct"/>
            <w:vAlign w:val="center"/>
          </w:tcPr>
          <w:p w14:paraId="7EDCD6AD" w14:textId="77777777" w:rsidR="00A02215" w:rsidRPr="001F22F1" w:rsidRDefault="00A02215" w:rsidP="00F77CA9">
            <w:pPr>
              <w:ind w:firstLine="29"/>
              <w:rPr>
                <w:sz w:val="24"/>
                <w:szCs w:val="24"/>
              </w:rPr>
            </w:pPr>
            <w:r w:rsidRPr="001F22F1">
              <w:rPr>
                <w:sz w:val="24"/>
                <w:szCs w:val="24"/>
              </w:rPr>
              <w:t>thấp hơn từ +</w:t>
            </w:r>
            <w:r w:rsidRPr="001F22F1">
              <w:rPr>
                <w:sz w:val="24"/>
                <w:szCs w:val="24"/>
                <w:lang w:val="en-US"/>
              </w:rPr>
              <w:t>1</w:t>
            </w:r>
            <w:r w:rsidRPr="001F22F1">
              <w:rPr>
                <w:sz w:val="24"/>
                <w:szCs w:val="24"/>
              </w:rPr>
              <w:t>,</w:t>
            </w:r>
            <w:r w:rsidRPr="001F22F1">
              <w:rPr>
                <w:sz w:val="24"/>
                <w:szCs w:val="24"/>
                <w:lang w:val="en-US"/>
              </w:rPr>
              <w:t>67</w:t>
            </w:r>
            <w:r w:rsidRPr="001F22F1">
              <w:rPr>
                <w:sz w:val="24"/>
                <w:szCs w:val="24"/>
              </w:rPr>
              <w:t xml:space="preserve">m </w:t>
            </w:r>
          </w:p>
          <w:p w14:paraId="7924A162" w14:textId="77777777" w:rsidR="00A02215" w:rsidRPr="001F22F1" w:rsidRDefault="00A02215" w:rsidP="00F77CA9">
            <w:pPr>
              <w:rPr>
                <w:sz w:val="24"/>
                <w:szCs w:val="24"/>
              </w:rPr>
            </w:pPr>
            <w:r w:rsidRPr="001F22F1">
              <w:rPr>
                <w:sz w:val="24"/>
                <w:szCs w:val="24"/>
              </w:rPr>
              <w:t>đến +</w:t>
            </w:r>
            <w:r w:rsidRPr="001F22F1">
              <w:rPr>
                <w:sz w:val="24"/>
                <w:szCs w:val="24"/>
                <w:lang w:val="en-US"/>
              </w:rPr>
              <w:t>5</w:t>
            </w:r>
            <w:r w:rsidRPr="001F22F1">
              <w:rPr>
                <w:sz w:val="24"/>
                <w:szCs w:val="24"/>
              </w:rPr>
              <w:t>m</w:t>
            </w:r>
          </w:p>
        </w:tc>
        <w:tc>
          <w:tcPr>
            <w:tcW w:w="814" w:type="pct"/>
            <w:vAlign w:val="center"/>
          </w:tcPr>
          <w:p w14:paraId="0D50143B" w14:textId="77777777" w:rsidR="00A02215" w:rsidRPr="001F22F1" w:rsidRDefault="00A02215" w:rsidP="00F77CA9">
            <w:pPr>
              <w:rPr>
                <w:sz w:val="24"/>
                <w:szCs w:val="24"/>
              </w:rPr>
            </w:pPr>
            <w:r w:rsidRPr="001F22F1">
              <w:rPr>
                <w:sz w:val="24"/>
                <w:szCs w:val="24"/>
              </w:rPr>
              <w:t xml:space="preserve">đang trồng </w:t>
            </w:r>
          </w:p>
          <w:p w14:paraId="5424D700" w14:textId="77777777" w:rsidR="00A02215" w:rsidRPr="001F22F1" w:rsidRDefault="00A02215" w:rsidP="00F77CA9">
            <w:pPr>
              <w:rPr>
                <w:sz w:val="24"/>
                <w:szCs w:val="24"/>
              </w:rPr>
            </w:pPr>
            <w:r w:rsidRPr="001F22F1">
              <w:rPr>
                <w:sz w:val="24"/>
                <w:szCs w:val="24"/>
              </w:rPr>
              <w:t xml:space="preserve">cây </w:t>
            </w:r>
            <w:r w:rsidRPr="001F22F1">
              <w:rPr>
                <w:sz w:val="24"/>
                <w:szCs w:val="24"/>
                <w:lang w:val="en-US"/>
              </w:rPr>
              <w:t>keo</w:t>
            </w:r>
          </w:p>
        </w:tc>
      </w:tr>
    </w:tbl>
    <w:p w14:paraId="0608B303" w14:textId="77777777" w:rsidR="00A02215" w:rsidRPr="00C85026" w:rsidRDefault="00A02215" w:rsidP="00A02215">
      <w:pPr>
        <w:shd w:val="clear" w:color="auto" w:fill="FFFFFF"/>
        <w:ind w:firstLine="284"/>
        <w:textAlignment w:val="baseline"/>
        <w:rPr>
          <w:rFonts w:eastAsia="Times New Roman"/>
          <w:lang w:val="nl-NL"/>
        </w:rPr>
      </w:pPr>
      <w:r w:rsidRPr="00C85026">
        <w:rPr>
          <w:rFonts w:eastAsia="Times New Roman"/>
          <w:lang w:val="nl-NL"/>
        </w:rPr>
        <w:t>Qua bảng trên ta thấy, tất cả các phía tiếp giáp đều thấp hơn khu đất cải tạo của dự án.</w:t>
      </w:r>
    </w:p>
    <w:p w14:paraId="2C50BDAD" w14:textId="16C8240D" w:rsidR="00A02215" w:rsidRDefault="00A02215" w:rsidP="00A02215">
      <w:pPr>
        <w:rPr>
          <w:b/>
          <w:i/>
        </w:rPr>
      </w:pPr>
      <w:r w:rsidRPr="00C85026">
        <w:rPr>
          <w:rFonts w:eastAsia="Times New Roman"/>
          <w:lang w:val="nl-NL"/>
        </w:rPr>
        <w:t>Theo kết quả khảo sát khu vực xung quanh dự án chưa tiến hành cải tạo đất</w:t>
      </w:r>
    </w:p>
    <w:p w14:paraId="6006B65B" w14:textId="77777777" w:rsidR="00A957EB" w:rsidRPr="00C85026" w:rsidRDefault="00A957EB" w:rsidP="00A957EB">
      <w:pPr>
        <w:shd w:val="clear" w:color="auto" w:fill="FFFFFF"/>
        <w:textAlignment w:val="baseline"/>
        <w:rPr>
          <w:rFonts w:eastAsia="Times New Roman"/>
          <w:b/>
          <w:i/>
          <w:lang w:val="nl-NL"/>
        </w:rPr>
      </w:pPr>
      <w:r w:rsidRPr="00C85026">
        <w:rPr>
          <w:rFonts w:eastAsia="Times New Roman"/>
          <w:b/>
          <w:i/>
          <w:lang w:val="nl-NL"/>
        </w:rPr>
        <w:t>* Đánh giá sự phù hợp của địa hình, chất lượng đất với hiệu quả của việc trồng rừng sản xuất sau khi cải tạo</w:t>
      </w:r>
    </w:p>
    <w:p w14:paraId="7C8EBD70" w14:textId="14D85911" w:rsidR="00A957EB" w:rsidRPr="00C85026" w:rsidRDefault="00A02215" w:rsidP="00A957EB">
      <w:r w:rsidRPr="00A02215">
        <w:rPr>
          <w:spacing w:val="-2"/>
        </w:rPr>
        <w:t>Khu vực thực hiện dự án thuộc địa hình đồi thoải. Địa hình có xu hướng thấp dần ở phía Nam (+115,85m) xuống phía Bắc (+45m). Với dạng địa hình như trên gây xói mòn, ảnh hưởng lớn đến sự phát triển của cây trồng, gây khó khăn cho hoạt động canh tác nên hiệu quả kinh tế không cao. Quá trình cải tạo sẽ hạ độ cao của khu đất trong phạm vi dự án (chủ yếu là ở phía Nam). Sau khi cải tạo địa hình khu vực sẽ được hạ thấp trung bình -3,82m. Đồng thời, sẽ hoàn trả lớp đất bóc bề mặt dày 0,7m và trong hoạt động trồng cây, chủ đầu tư áp dụng các biện pháp như sử dụng phân chuồng, phân hữu cơ…nên tạo điều kiện nâng cao hiệu quả trồng cây sau cải tạo. Loại cây trồng được chọn để tiến hành trồng cây tại khu vực Dự án là cây keo lai với mật độ 2.000cây/ha</w:t>
      </w:r>
      <w:r w:rsidR="00A957EB" w:rsidRPr="00C85026">
        <w:t>.</w:t>
      </w:r>
    </w:p>
    <w:p w14:paraId="2C30143D" w14:textId="14A34CD6" w:rsidR="00A957EB" w:rsidRPr="00A957EB" w:rsidRDefault="00A957EB" w:rsidP="00A957EB">
      <w:pPr>
        <w:rPr>
          <w:b/>
          <w:i/>
        </w:rPr>
      </w:pPr>
      <w:bookmarkStart w:id="16" w:name="_Toc42784390"/>
      <w:bookmarkStart w:id="17" w:name="_Toc43495819"/>
      <w:bookmarkStart w:id="18" w:name="_Toc95827224"/>
      <w:r>
        <w:rPr>
          <w:b/>
          <w:i/>
        </w:rPr>
        <w:t>I.3</w:t>
      </w:r>
      <w:r w:rsidRPr="00A957EB">
        <w:rPr>
          <w:b/>
          <w:i/>
        </w:rPr>
        <w:t>. Mục tiêu và quy mô của Dự án</w:t>
      </w:r>
      <w:bookmarkEnd w:id="16"/>
      <w:bookmarkEnd w:id="17"/>
      <w:bookmarkEnd w:id="18"/>
    </w:p>
    <w:p w14:paraId="4B8537F5" w14:textId="198A14C2" w:rsidR="00A957EB" w:rsidRPr="00C85026" w:rsidRDefault="00A957EB" w:rsidP="00A957EB">
      <w:pPr>
        <w:rPr>
          <w:rFonts w:eastAsia="Times New Roman"/>
          <w:b/>
          <w:bCs/>
          <w:i/>
        </w:rPr>
      </w:pPr>
      <w:bookmarkStart w:id="19" w:name="_Toc320867714"/>
      <w:bookmarkStart w:id="20" w:name="_Toc321986731"/>
      <w:bookmarkStart w:id="21" w:name="_Toc321987064"/>
      <w:bookmarkStart w:id="22" w:name="_Toc321987230"/>
      <w:bookmarkStart w:id="23" w:name="_Toc321987397"/>
      <w:bookmarkStart w:id="24" w:name="_Toc321987564"/>
      <w:bookmarkStart w:id="25" w:name="_Toc322526138"/>
      <w:bookmarkStart w:id="26" w:name="_Toc326742336"/>
      <w:bookmarkStart w:id="27" w:name="_Toc326916924"/>
      <w:bookmarkStart w:id="28" w:name="_Toc327271712"/>
      <w:bookmarkStart w:id="29" w:name="_Toc329028815"/>
      <w:bookmarkStart w:id="30" w:name="_Toc333306186"/>
      <w:bookmarkStart w:id="31" w:name="_Toc333926465"/>
      <w:bookmarkStart w:id="32" w:name="_Toc346630966"/>
      <w:bookmarkStart w:id="33" w:name="_Toc351058627"/>
      <w:bookmarkStart w:id="34" w:name="_Toc387778655"/>
      <w:bookmarkStart w:id="35" w:name="_Toc397777931"/>
      <w:bookmarkStart w:id="36" w:name="_Toc398248014"/>
      <w:bookmarkStart w:id="37" w:name="_Toc398625953"/>
      <w:bookmarkStart w:id="38" w:name="_Toc398943571"/>
      <w:bookmarkStart w:id="39" w:name="_Toc398944030"/>
      <w:bookmarkStart w:id="40" w:name="_Toc398944251"/>
      <w:bookmarkStart w:id="41" w:name="_Toc399315879"/>
      <w:bookmarkStart w:id="42" w:name="_Toc437519592"/>
      <w:bookmarkStart w:id="43" w:name="_Toc448839582"/>
      <w:bookmarkStart w:id="44" w:name="_Toc448839742"/>
      <w:bookmarkStart w:id="45" w:name="_Toc449251381"/>
      <w:bookmarkStart w:id="46" w:name="_Toc449251534"/>
      <w:bookmarkStart w:id="47" w:name="_Toc449252245"/>
      <w:bookmarkStart w:id="48" w:name="_Toc449252566"/>
      <w:bookmarkStart w:id="49" w:name="_Toc449253509"/>
      <w:bookmarkStart w:id="50" w:name="_Toc449253879"/>
      <w:bookmarkStart w:id="51" w:name="_Toc497047395"/>
      <w:bookmarkStart w:id="52" w:name="_Toc42784391"/>
      <w:bookmarkStart w:id="53" w:name="_Toc43495820"/>
      <w:bookmarkStart w:id="54" w:name="_Toc63403854"/>
      <w:r w:rsidRPr="00C85026">
        <w:rPr>
          <w:rFonts w:eastAsia="Times New Roman"/>
          <w:b/>
          <w:bCs/>
          <w:i/>
        </w:rPr>
        <w:t>1.</w:t>
      </w:r>
      <w:r>
        <w:rPr>
          <w:rFonts w:eastAsia="Times New Roman"/>
          <w:b/>
          <w:bCs/>
          <w:i/>
        </w:rPr>
        <w:t>3</w:t>
      </w:r>
      <w:r w:rsidRPr="00C85026">
        <w:rPr>
          <w:rFonts w:eastAsia="Times New Roman"/>
          <w:b/>
          <w:bCs/>
          <w:i/>
        </w:rPr>
        <w:t xml:space="preserve">.1.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C85026">
        <w:rPr>
          <w:rFonts w:eastAsia="Times New Roman"/>
          <w:b/>
          <w:bCs/>
          <w:i/>
        </w:rPr>
        <w:t>Mục tiêu đầu tư</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1390D6E" w14:textId="77777777" w:rsidR="00A02215" w:rsidRPr="00C85026" w:rsidRDefault="00A957EB" w:rsidP="00A02215">
      <w:pPr>
        <w:rPr>
          <w:rFonts w:eastAsia="Times New Roman"/>
          <w:lang w:val="pt-BR"/>
        </w:rPr>
      </w:pPr>
      <w:bookmarkStart w:id="55" w:name="_Toc320867715"/>
      <w:bookmarkStart w:id="56" w:name="_Toc321986732"/>
      <w:bookmarkStart w:id="57" w:name="_Toc321987065"/>
      <w:bookmarkStart w:id="58" w:name="_Toc321987231"/>
      <w:bookmarkStart w:id="59" w:name="_Toc321987398"/>
      <w:bookmarkStart w:id="60" w:name="_Toc321987565"/>
      <w:bookmarkStart w:id="61" w:name="_Toc322526139"/>
      <w:bookmarkStart w:id="62" w:name="_Toc326742337"/>
      <w:bookmarkStart w:id="63" w:name="_Toc326916925"/>
      <w:bookmarkStart w:id="64" w:name="_Toc327271713"/>
      <w:bookmarkStart w:id="65" w:name="_Toc329028816"/>
      <w:bookmarkStart w:id="66" w:name="_Toc333306187"/>
      <w:bookmarkStart w:id="67" w:name="_Toc333926466"/>
      <w:bookmarkStart w:id="68" w:name="_Toc346630967"/>
      <w:bookmarkStart w:id="69" w:name="_Toc351058628"/>
      <w:r w:rsidRPr="00C85026">
        <w:rPr>
          <w:rFonts w:eastAsia="Times New Roman"/>
          <w:lang w:val="pt-BR"/>
        </w:rPr>
        <w:t xml:space="preserve">- Mục tiêu đầu tư của dự án: </w:t>
      </w:r>
      <w:r w:rsidR="00A02215" w:rsidRPr="00C85026">
        <w:rPr>
          <w:rFonts w:eastAsia="Times New Roman"/>
          <w:lang w:val="pt-BR"/>
        </w:rPr>
        <w:t xml:space="preserve">Mặt bằng của khu đất hiện có cao độ chênh lệch </w:t>
      </w:r>
      <w:r w:rsidR="00A02215">
        <w:rPr>
          <w:rFonts w:eastAsia="Times New Roman"/>
          <w:lang w:val="pt-BR"/>
        </w:rPr>
        <w:t>khá</w:t>
      </w:r>
      <w:r w:rsidR="00A02215" w:rsidRPr="00C85026">
        <w:rPr>
          <w:rFonts w:eastAsia="Times New Roman"/>
          <w:lang w:val="pt-BR"/>
        </w:rPr>
        <w:t xml:space="preserve"> lớn, sẽ khó khăn trong việc trồng cây, cũng như canh tác trên toàn bộ thửa đất. Hiện nay, chủ dự án muốn hạ thấp cao độ bình quân của khu đất để tạo điều kiện thuận lợi cho việc trồng cây keo. </w:t>
      </w:r>
    </w:p>
    <w:p w14:paraId="04C4ED9C" w14:textId="77777777" w:rsidR="00A02215" w:rsidRPr="00C85026" w:rsidRDefault="00A02215" w:rsidP="00A02215">
      <w:pPr>
        <w:ind w:firstLine="561"/>
        <w:rPr>
          <w:rFonts w:eastAsia="Times New Roman"/>
          <w:lang w:val="vi-VN"/>
        </w:rPr>
      </w:pPr>
      <w:r w:rsidRPr="00C85026">
        <w:rPr>
          <w:rFonts w:eastAsia="Times New Roman"/>
        </w:rPr>
        <w:lastRenderedPageBreak/>
        <w:t>Dự</w:t>
      </w:r>
      <w:r w:rsidRPr="00C85026">
        <w:rPr>
          <w:rFonts w:eastAsia="Times New Roman"/>
          <w:lang w:val="vi-VN"/>
        </w:rPr>
        <w:t xml:space="preserve"> án được thực hiện sẽ có ý nghĩa rất lớn trong việc phát triển kinh tế của hộ gia đình. Tạo điều kiện thuận lợi cho cây trồng phát triển tốt phủ xanh đất trống đồi trọc, góp phần phát triển kinh tế cho hộ gia đình cũng như của địa phương và xã hội.</w:t>
      </w:r>
    </w:p>
    <w:p w14:paraId="17658A6F" w14:textId="11DC3971" w:rsidR="00A957EB" w:rsidRPr="00C85026" w:rsidRDefault="00A02215" w:rsidP="00A02215">
      <w:pPr>
        <w:rPr>
          <w:rFonts w:eastAsia="Times New Roman"/>
        </w:rPr>
      </w:pPr>
      <w:r w:rsidRPr="00C85026">
        <w:rPr>
          <w:rFonts w:eastAsia="Times New Roman"/>
          <w:lang w:val="vi-VN"/>
        </w:rPr>
        <w:t xml:space="preserve">- </w:t>
      </w:r>
      <w:r w:rsidRPr="00C85026">
        <w:rPr>
          <w:rFonts w:eastAsia="Times New Roman"/>
        </w:rPr>
        <w:t>Phần đất tận thu sẽ hỗ trợ Công trình “</w:t>
      </w:r>
      <w:r w:rsidRPr="00B528AD">
        <w:rPr>
          <w:rFonts w:eastAsia="Times New Roman"/>
        </w:rPr>
        <w:t>cầu An Thủy - Lộc Thủy và đường dẫn 2 đầu cầu; san lấp mặt bằng kè sông Kiến Giang đoạn từ cầu Phong Liên đi Hà Trạng; san lấp mặt bằng dự án Trạm kinh doanh xăng dầu kết hợp với dịch vụ tổng hợp Lệ Ninh, thị trấn Nông trường Lệ Ninh và san lấp mặt bằng cho một số người dân có nhu cầu trên địa bàn xã Sơn Thuỷ và các vùng lân cận</w:t>
      </w:r>
      <w:r w:rsidRPr="00C85026">
        <w:rPr>
          <w:rFonts w:eastAsia="Times New Roman"/>
        </w:rPr>
        <w:t>” từ đó giúp phát triển kinh tế xã hội của thôn, xã</w:t>
      </w:r>
      <w:r w:rsidR="00A957EB" w:rsidRPr="00C85026">
        <w:rPr>
          <w:rFonts w:eastAsia="Times New Roman"/>
          <w:lang w:val="vi-VN"/>
        </w:rPr>
        <w:t xml:space="preserve">. </w:t>
      </w:r>
    </w:p>
    <w:p w14:paraId="2D7C7541" w14:textId="7945A529" w:rsidR="00A957EB" w:rsidRPr="00C85026" w:rsidRDefault="00A957EB" w:rsidP="00A957EB">
      <w:pPr>
        <w:rPr>
          <w:rFonts w:eastAsia="Times New Roman"/>
          <w:b/>
          <w:bCs/>
          <w:i/>
        </w:rPr>
      </w:pPr>
      <w:bookmarkStart w:id="70" w:name="_Toc387778656"/>
      <w:bookmarkStart w:id="71" w:name="_Toc397777932"/>
      <w:bookmarkStart w:id="72" w:name="_Toc398248015"/>
      <w:bookmarkStart w:id="73" w:name="_Toc398625954"/>
      <w:bookmarkStart w:id="74" w:name="_Toc398943572"/>
      <w:bookmarkStart w:id="75" w:name="_Toc398944031"/>
      <w:bookmarkStart w:id="76" w:name="_Toc398944252"/>
      <w:bookmarkStart w:id="77" w:name="_Toc399315880"/>
      <w:bookmarkStart w:id="78" w:name="_Toc437519593"/>
      <w:bookmarkStart w:id="79" w:name="_Toc448839583"/>
      <w:bookmarkStart w:id="80" w:name="_Toc448839743"/>
      <w:bookmarkStart w:id="81" w:name="_Toc449251382"/>
      <w:bookmarkStart w:id="82" w:name="_Toc449251535"/>
      <w:bookmarkStart w:id="83" w:name="_Toc449252246"/>
      <w:bookmarkStart w:id="84" w:name="_Toc449252567"/>
      <w:bookmarkStart w:id="85" w:name="_Toc449253510"/>
      <w:bookmarkStart w:id="86" w:name="_Toc449253880"/>
      <w:bookmarkStart w:id="87" w:name="_Toc497047397"/>
      <w:bookmarkStart w:id="88" w:name="_Toc42784392"/>
      <w:bookmarkStart w:id="89" w:name="_Toc43495821"/>
      <w:bookmarkStart w:id="90" w:name="_Toc63403855"/>
      <w:r w:rsidRPr="00C85026">
        <w:rPr>
          <w:rFonts w:eastAsia="Times New Roman"/>
          <w:b/>
          <w:bCs/>
          <w:i/>
        </w:rPr>
        <w:t>1.</w:t>
      </w:r>
      <w:r>
        <w:rPr>
          <w:rFonts w:eastAsia="Times New Roman"/>
          <w:b/>
          <w:bCs/>
          <w:i/>
        </w:rPr>
        <w:t>3</w:t>
      </w:r>
      <w:r w:rsidRPr="00C85026">
        <w:rPr>
          <w:rFonts w:eastAsia="Times New Roman"/>
          <w:b/>
          <w:bCs/>
          <w:i/>
        </w:rPr>
        <w:t xml:space="preserve">.2. </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C85026">
        <w:rPr>
          <w:rFonts w:eastAsia="Times New Roman"/>
          <w:b/>
          <w:bCs/>
          <w:i/>
        </w:rPr>
        <w:t>Quy mô của Dự án</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AAB098B" w14:textId="77777777" w:rsidR="00A957EB" w:rsidRPr="00C85026" w:rsidRDefault="00A957EB" w:rsidP="00A957EB">
      <w:pPr>
        <w:spacing w:line="288" w:lineRule="auto"/>
        <w:rPr>
          <w:lang w:val="vi-VN"/>
        </w:rPr>
      </w:pPr>
      <w:r w:rsidRPr="00C85026">
        <w:rPr>
          <w:lang w:val="vi-VN"/>
        </w:rPr>
        <w:t xml:space="preserve">+ </w:t>
      </w:r>
      <w:r w:rsidRPr="00C85026">
        <w:t>Phương pháp</w:t>
      </w:r>
      <w:r w:rsidRPr="00C85026">
        <w:rPr>
          <w:lang w:val="vi-VN"/>
        </w:rPr>
        <w:t xml:space="preserve"> tính toán</w:t>
      </w:r>
      <w:r w:rsidRPr="00C85026">
        <w:t xml:space="preserve"> trữ lượng</w:t>
      </w:r>
      <w:r w:rsidRPr="00C85026">
        <w:rPr>
          <w:lang w:val="vi-VN"/>
        </w:rPr>
        <w:t>:</w:t>
      </w:r>
    </w:p>
    <w:p w14:paraId="7D37F1F0" w14:textId="77777777" w:rsidR="00A02215" w:rsidRDefault="00A957EB" w:rsidP="00A02215">
      <w:pPr>
        <w:spacing w:line="288" w:lineRule="auto"/>
        <w:rPr>
          <w:lang w:val="vi-VN"/>
        </w:rPr>
      </w:pPr>
      <w:r w:rsidRPr="00C85026">
        <w:t xml:space="preserve">Phương pháp </w:t>
      </w:r>
      <w:r w:rsidRPr="00C85026">
        <w:rPr>
          <w:lang w:val="vi-VN"/>
        </w:rPr>
        <w:t>tính toán là chia lô cần tính toán đào đắp thành các ô vuông nhỏ và tính toán khối lượng đào đắp trong các ô nhỏ sau đó tổng hợp lại.</w:t>
      </w:r>
      <w:r w:rsidRPr="00C85026">
        <w:t xml:space="preserve"> </w:t>
      </w:r>
      <w:r w:rsidRPr="00C85026">
        <w:rPr>
          <w:lang w:val="vi-VN"/>
        </w:rPr>
        <w:t>Kích cỡ các ô lưới do người sử dụng tính toán và phải phù hợp cao độ trung bình của các mắt lưới tại 4 góc không chênh lệch nhau quá lớn để có sai sai số kết quả tính toán không quá lớn</w:t>
      </w:r>
    </w:p>
    <w:p w14:paraId="4DE3B639" w14:textId="77777777" w:rsidR="00A02215" w:rsidRDefault="00A02215" w:rsidP="00A02215">
      <w:pPr>
        <w:spacing w:line="288" w:lineRule="auto"/>
      </w:pPr>
      <w:r>
        <w:t xml:space="preserve">a) Trữ lượng đất san lấp:  </w:t>
      </w:r>
      <w:r>
        <w:tab/>
      </w:r>
    </w:p>
    <w:p w14:paraId="33D27F53" w14:textId="77777777" w:rsidR="00A02215" w:rsidRDefault="00A02215" w:rsidP="00A02215">
      <w:pPr>
        <w:spacing w:line="288" w:lineRule="auto"/>
      </w:pPr>
      <w:r>
        <w:t xml:space="preserve">          - Tổng diện tích khu vực khai thác:  30.426,18 m</w:t>
      </w:r>
      <w:r w:rsidRPr="00A251B1">
        <w:rPr>
          <w:vertAlign w:val="superscript"/>
        </w:rPr>
        <w:t>2</w:t>
      </w:r>
    </w:p>
    <w:p w14:paraId="2D6B6C18" w14:textId="77777777" w:rsidR="00A02215" w:rsidRDefault="00A02215" w:rsidP="00A02215">
      <w:pPr>
        <w:spacing w:line="288" w:lineRule="auto"/>
      </w:pPr>
      <w:r>
        <w:t xml:space="preserve">          - Chiều dày đất mặt, lớp phủ:    0,7 m</w:t>
      </w:r>
    </w:p>
    <w:p w14:paraId="0D1E9F80" w14:textId="77777777" w:rsidR="00A02215" w:rsidRDefault="00A02215" w:rsidP="00A02215">
      <w:pPr>
        <w:spacing w:line="288" w:lineRule="auto"/>
      </w:pPr>
      <w:r>
        <w:t xml:space="preserve">          - Chiều dày lớp sản phẩm, trung bình 3,82 m</w:t>
      </w:r>
    </w:p>
    <w:p w14:paraId="6AD9AF9D" w14:textId="77777777" w:rsidR="00A02215" w:rsidRDefault="00A02215" w:rsidP="00A02215">
      <w:pPr>
        <w:spacing w:line="288" w:lineRule="auto"/>
      </w:pPr>
      <w:r>
        <w:t xml:space="preserve">         - Khối lượng đất mặt, lớp phủ:</w:t>
      </w:r>
    </w:p>
    <w:p w14:paraId="3C330A21" w14:textId="77777777" w:rsidR="00A02215" w:rsidRDefault="00A02215" w:rsidP="00A02215">
      <w:pPr>
        <w:spacing w:line="288" w:lineRule="auto"/>
      </w:pPr>
      <w:r>
        <w:t xml:space="preserve">           (1) = (2) x (3) = 30.426,18 x 0,7 = 21.298,33 m</w:t>
      </w:r>
      <w:r w:rsidRPr="00A251B1">
        <w:rPr>
          <w:vertAlign w:val="superscript"/>
        </w:rPr>
        <w:t>3</w:t>
      </w:r>
    </w:p>
    <w:p w14:paraId="0D1863A4" w14:textId="77777777" w:rsidR="00A02215" w:rsidRDefault="00A02215" w:rsidP="00A02215">
      <w:pPr>
        <w:spacing w:line="288" w:lineRule="auto"/>
      </w:pPr>
      <w:r>
        <w:t xml:space="preserve">trong đó: + (1) là khối lượng đất mặt, lớp phủ (khối lượng đất phong hoá để lại) </w:t>
      </w:r>
    </w:p>
    <w:p w14:paraId="7BB34146" w14:textId="77777777" w:rsidR="00A02215" w:rsidRDefault="00A02215" w:rsidP="00A02215">
      <w:pPr>
        <w:spacing w:line="288" w:lineRule="auto"/>
      </w:pPr>
      <w:r>
        <w:t xml:space="preserve">               + (2) là diện tích khu vực khai thác (không tính diện tích phần taluy)</w:t>
      </w:r>
    </w:p>
    <w:p w14:paraId="26DC0B33" w14:textId="77777777" w:rsidR="00A02215" w:rsidRDefault="00A02215" w:rsidP="00A02215">
      <w:pPr>
        <w:spacing w:line="288" w:lineRule="auto"/>
      </w:pPr>
      <w:r>
        <w:t xml:space="preserve">               + (3) là chiều dày lớp phong hoá để lại </w:t>
      </w:r>
    </w:p>
    <w:p w14:paraId="62A6653D" w14:textId="77777777" w:rsidR="00A02215" w:rsidRDefault="00A02215" w:rsidP="00A02215">
      <w:pPr>
        <w:spacing w:line="288" w:lineRule="auto"/>
      </w:pPr>
      <w:r>
        <w:t xml:space="preserve">        - Khối lượng sản phẩm: (4)=(5) – (6) = 137.403,42 – 0,00 = 137.403,42 m</w:t>
      </w:r>
      <w:r w:rsidRPr="00A251B1">
        <w:rPr>
          <w:vertAlign w:val="superscript"/>
        </w:rPr>
        <w:t>3</w:t>
      </w:r>
    </w:p>
    <w:p w14:paraId="2486BA77" w14:textId="77777777" w:rsidR="00A02215" w:rsidRDefault="00A02215" w:rsidP="00A02215">
      <w:pPr>
        <w:spacing w:line="288" w:lineRule="auto"/>
      </w:pPr>
      <w:r>
        <w:t>trong đó: + (4) là khối lượng sản phẩm khai thác</w:t>
      </w:r>
    </w:p>
    <w:p w14:paraId="5FAC30E2" w14:textId="77777777" w:rsidR="00A02215" w:rsidRDefault="00A02215" w:rsidP="00A02215">
      <w:pPr>
        <w:spacing w:line="288" w:lineRule="auto"/>
      </w:pPr>
      <w:r>
        <w:t xml:space="preserve">               + (5) là khối lượng đất đào, được tính bằng (Khối lượng đất đào lấy từ bảng khối lượng san nền) + (Khối lượng đào lấy từ bảng tổng hợp đào đắp Taluy), ta được:  118.044,70 + 19.358,72 = 137.403,42 m</w:t>
      </w:r>
      <w:r w:rsidRPr="00A251B1">
        <w:rPr>
          <w:vertAlign w:val="superscript"/>
        </w:rPr>
        <w:t>3</w:t>
      </w:r>
    </w:p>
    <w:p w14:paraId="6BDC3D25" w14:textId="77777777" w:rsidR="00A02215" w:rsidRDefault="00A02215" w:rsidP="00A02215">
      <w:pPr>
        <w:spacing w:line="288" w:lineRule="auto"/>
      </w:pPr>
      <w:r>
        <w:t xml:space="preserve">               + (6) là khối lượng đất đắp:    0,00 m</w:t>
      </w:r>
      <w:r w:rsidRPr="00A251B1">
        <w:rPr>
          <w:vertAlign w:val="superscript"/>
        </w:rPr>
        <w:t>3</w:t>
      </w:r>
      <w:r>
        <w:t xml:space="preserve"> </w:t>
      </w:r>
    </w:p>
    <w:p w14:paraId="7B22959F" w14:textId="77777777" w:rsidR="00A02215" w:rsidRDefault="00A02215" w:rsidP="00A02215">
      <w:pPr>
        <w:spacing w:line="288" w:lineRule="auto"/>
      </w:pPr>
      <w:r>
        <w:t xml:space="preserve">  b) Tổn thất do chừa đai bảo vệ:  </w:t>
      </w:r>
      <w:r>
        <w:tab/>
      </w:r>
    </w:p>
    <w:p w14:paraId="78D2E53A" w14:textId="77777777" w:rsidR="00A02215" w:rsidRDefault="00A02215" w:rsidP="00A02215">
      <w:pPr>
        <w:spacing w:line="288" w:lineRule="auto"/>
      </w:pPr>
      <w:r>
        <w:t>Độ sâu khai thác 4,52 m gồm 2 tầng: tầng đất mặt, lớp phủ trung bình 0,7m; tầng sản phẩm (đất san lấp) trung bình 3,82 m. Khi thi công sẽ tạo laluy mái 1:3 (18,4</w:t>
      </w:r>
      <w:r w:rsidRPr="00A251B1">
        <w:rPr>
          <w:vertAlign w:val="superscript"/>
        </w:rPr>
        <w:t>o</w:t>
      </w:r>
      <w:r>
        <w:t>) và chừa mặt tầng để tránh sạt lở bờ. Khi thiết kế, chừa đai bảo vệ về các phía của khu đất, ngoài khu vực san nền, nên ta không tính phần khối lượng tổn thất do chừa đai bảo vệ.</w:t>
      </w:r>
    </w:p>
    <w:p w14:paraId="4DB0D4A3" w14:textId="77777777" w:rsidR="00A02215" w:rsidRDefault="00A02215" w:rsidP="00A02215">
      <w:pPr>
        <w:spacing w:line="288" w:lineRule="auto"/>
      </w:pPr>
      <w:r>
        <w:t xml:space="preserve">         c) Khối lượng còn lại thi công:  </w:t>
      </w:r>
      <w:r>
        <w:tab/>
      </w:r>
    </w:p>
    <w:p w14:paraId="13DA40B7" w14:textId="77777777" w:rsidR="00A02215" w:rsidRDefault="00A02215" w:rsidP="00A02215">
      <w:pPr>
        <w:spacing w:line="288" w:lineRule="auto"/>
      </w:pPr>
      <w:r>
        <w:t>Khối lượng đất mặt, lớp phủ (1):  21.298,33 m</w:t>
      </w:r>
      <w:r w:rsidRPr="00A251B1">
        <w:rPr>
          <w:vertAlign w:val="superscript"/>
        </w:rPr>
        <w:t>3</w:t>
      </w:r>
    </w:p>
    <w:p w14:paraId="36F17B9B" w14:textId="77777777" w:rsidR="00A02215" w:rsidRDefault="00A02215" w:rsidP="00A02215">
      <w:pPr>
        <w:spacing w:line="288" w:lineRule="auto"/>
      </w:pPr>
      <w:r>
        <w:t>Khối lượng sản phẩm khai thác (4):  137.403,42 m</w:t>
      </w:r>
      <w:r w:rsidRPr="00A251B1">
        <w:rPr>
          <w:vertAlign w:val="superscript"/>
        </w:rPr>
        <w:t>3</w:t>
      </w:r>
    </w:p>
    <w:p w14:paraId="691FBBF4" w14:textId="77777777" w:rsidR="00A02215" w:rsidRDefault="00A02215" w:rsidP="00A02215">
      <w:pPr>
        <w:spacing w:line="288" w:lineRule="auto"/>
      </w:pPr>
      <w:r>
        <w:t xml:space="preserve">          Trữ lượng đất san lấp khai thác tận thu (7), được tính bằng:</w:t>
      </w:r>
    </w:p>
    <w:p w14:paraId="5BDE0FFD" w14:textId="17F5A7E1" w:rsidR="00A957EB" w:rsidRPr="00C85026" w:rsidRDefault="00A02215" w:rsidP="00A02215">
      <w:pPr>
        <w:spacing w:line="288" w:lineRule="auto"/>
        <w:rPr>
          <w:rFonts w:eastAsia="Times New Roman"/>
          <w:lang w:val="pt-BR"/>
        </w:rPr>
      </w:pPr>
      <w:r>
        <w:t xml:space="preserve">          (7) = (4) – (1) = 137.403,42 – 21.298,33 = 116.105,09 m</w:t>
      </w:r>
      <w:r w:rsidRPr="00A251B1">
        <w:rPr>
          <w:vertAlign w:val="superscript"/>
        </w:rPr>
        <w:t>3</w:t>
      </w:r>
      <w:r>
        <w:t>.</w:t>
      </w:r>
      <w:r w:rsidRPr="00C85026">
        <w:rPr>
          <w:lang w:val="nl-NL"/>
        </w:rPr>
        <w:t xml:space="preserve"> </w:t>
      </w:r>
    </w:p>
    <w:p w14:paraId="71AD9329" w14:textId="1A70EEF0" w:rsidR="00A962A7" w:rsidRPr="00A962A7" w:rsidRDefault="00A962A7" w:rsidP="00A962A7">
      <w:pPr>
        <w:rPr>
          <w:b/>
          <w:i/>
        </w:rPr>
      </w:pPr>
      <w:bookmarkStart w:id="91" w:name="_Toc95827249"/>
      <w:r w:rsidRPr="00A962A7">
        <w:rPr>
          <w:b/>
          <w:i/>
        </w:rPr>
        <w:lastRenderedPageBreak/>
        <w:t>I.4. Nhận dạng các đối tượng bị tác động, yếu tố nhạy cảm về môi trường khu vực thực hiện Dự án</w:t>
      </w:r>
      <w:bookmarkEnd w:id="91"/>
    </w:p>
    <w:p w14:paraId="2AF37CAA" w14:textId="6C454AD6" w:rsidR="00A962A7" w:rsidRPr="00A962A7" w:rsidRDefault="00A962A7" w:rsidP="00A962A7">
      <w:pPr>
        <w:rPr>
          <w:b/>
          <w:i/>
        </w:rPr>
      </w:pPr>
      <w:bookmarkStart w:id="92" w:name="_Toc95827250"/>
      <w:r w:rsidRPr="00A962A7">
        <w:rPr>
          <w:b/>
          <w:i/>
        </w:rPr>
        <w:t>1.4.1. Các đối tượng bị tác động bởi dự án</w:t>
      </w:r>
      <w:bookmarkEnd w:id="92"/>
      <w:r w:rsidRPr="00A962A7">
        <w:rPr>
          <w:b/>
          <w:i/>
        </w:rPr>
        <w:t xml:space="preserve"> </w:t>
      </w:r>
    </w:p>
    <w:p w14:paraId="5A024778" w14:textId="77777777" w:rsidR="00A962A7" w:rsidRPr="00C85026" w:rsidRDefault="00A962A7" w:rsidP="00A962A7">
      <w:pPr>
        <w:rPr>
          <w:b/>
          <w:i/>
        </w:rPr>
      </w:pPr>
      <w:r w:rsidRPr="00C85026">
        <w:rPr>
          <w:b/>
          <w:i/>
        </w:rPr>
        <w:t>a. Trong giai đoạn cải tạo, tận thu</w:t>
      </w:r>
    </w:p>
    <w:p w14:paraId="247CABE6" w14:textId="77777777" w:rsidR="00A962A7" w:rsidRPr="00C85026" w:rsidRDefault="00A962A7" w:rsidP="00A962A7">
      <w:pPr>
        <w:pStyle w:val="BodyText"/>
        <w:spacing w:after="0"/>
        <w:ind w:firstLine="540"/>
        <w:rPr>
          <w:rFonts w:ascii="Times New Roman" w:hAnsi="Times New Roman"/>
          <w:b/>
          <w:sz w:val="26"/>
          <w:szCs w:val="26"/>
        </w:rPr>
      </w:pPr>
      <w:r w:rsidRPr="00C85026">
        <w:rPr>
          <w:rFonts w:ascii="Times New Roman" w:hAnsi="Times New Roman"/>
          <w:sz w:val="26"/>
          <w:szCs w:val="26"/>
          <w:lang w:val="pt-BR"/>
        </w:rPr>
        <w:t>Các đối tượng với quy mô bị tác động bởi những hoạt động diễn ra trong quá trình cải tạo tận thu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62"/>
        <w:gridCol w:w="1275"/>
        <w:gridCol w:w="2552"/>
      </w:tblGrid>
      <w:tr w:rsidR="00A962A7" w:rsidRPr="00C85026" w14:paraId="3220A9C7" w14:textId="77777777" w:rsidTr="00F77CA9">
        <w:trPr>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5DDB6035" w14:textId="77777777" w:rsidR="00A962A7" w:rsidRPr="00C85026" w:rsidRDefault="00A962A7" w:rsidP="00F77CA9">
            <w:pPr>
              <w:widowControl w:val="0"/>
              <w:spacing w:line="240" w:lineRule="auto"/>
              <w:ind w:firstLine="26"/>
              <w:jc w:val="center"/>
              <w:rPr>
                <w:b/>
                <w:bCs/>
                <w:lang w:val="vi-VN"/>
              </w:rPr>
            </w:pPr>
            <w:r w:rsidRPr="00C85026">
              <w:rPr>
                <w:b/>
              </w:rPr>
              <w:t>TT</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14:paraId="4406C04C" w14:textId="77777777" w:rsidR="00A962A7" w:rsidRPr="00C85026" w:rsidRDefault="00A962A7" w:rsidP="00F77CA9">
            <w:pPr>
              <w:widowControl w:val="0"/>
              <w:spacing w:line="240" w:lineRule="auto"/>
              <w:ind w:firstLine="72"/>
              <w:jc w:val="center"/>
              <w:rPr>
                <w:b/>
                <w:bCs/>
                <w:lang w:val="vi-VN"/>
              </w:rPr>
            </w:pPr>
            <w:r w:rsidRPr="00C8502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520C04CA" w14:textId="77777777" w:rsidR="00A962A7" w:rsidRPr="00C85026" w:rsidRDefault="00A962A7" w:rsidP="00F77CA9">
            <w:pPr>
              <w:widowControl w:val="0"/>
              <w:spacing w:line="240" w:lineRule="auto"/>
              <w:rPr>
                <w:b/>
              </w:rPr>
            </w:pPr>
            <w:r w:rsidRPr="00C85026">
              <w:rPr>
                <w:b/>
              </w:rPr>
              <w:t>Quy mô tác động</w:t>
            </w:r>
          </w:p>
        </w:tc>
      </w:tr>
      <w:tr w:rsidR="00A962A7" w:rsidRPr="00C85026" w14:paraId="5B9CC79D" w14:textId="77777777" w:rsidTr="00F77CA9">
        <w:trPr>
          <w:tblHeader/>
        </w:trPr>
        <w:tc>
          <w:tcPr>
            <w:tcW w:w="567" w:type="dxa"/>
            <w:vMerge/>
            <w:tcBorders>
              <w:top w:val="single" w:sz="4" w:space="0" w:color="auto"/>
              <w:left w:val="single" w:sz="4" w:space="0" w:color="auto"/>
              <w:bottom w:val="single" w:sz="4" w:space="0" w:color="auto"/>
              <w:right w:val="single" w:sz="4" w:space="0" w:color="auto"/>
            </w:tcBorders>
            <w:vAlign w:val="center"/>
          </w:tcPr>
          <w:p w14:paraId="2A1DFC74" w14:textId="77777777" w:rsidR="00A962A7" w:rsidRPr="00C85026" w:rsidRDefault="00A962A7" w:rsidP="00F77CA9">
            <w:pPr>
              <w:spacing w:line="240" w:lineRule="auto"/>
              <w:ind w:firstLine="63"/>
              <w:rPr>
                <w:b/>
                <w:bCs/>
                <w:lang w:val="vi-VN"/>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5B6ABAB7" w14:textId="77777777" w:rsidR="00A962A7" w:rsidRPr="00C85026" w:rsidRDefault="00A962A7" w:rsidP="00F77CA9">
            <w:pPr>
              <w:spacing w:line="240" w:lineRule="auto"/>
              <w:ind w:firstLine="72"/>
              <w:rPr>
                <w:b/>
                <w:bCs/>
                <w:lang w:val="vi-VN"/>
              </w:rPr>
            </w:pPr>
          </w:p>
        </w:tc>
        <w:tc>
          <w:tcPr>
            <w:tcW w:w="1275" w:type="dxa"/>
            <w:tcBorders>
              <w:top w:val="single" w:sz="4" w:space="0" w:color="auto"/>
              <w:left w:val="single" w:sz="4" w:space="0" w:color="auto"/>
              <w:bottom w:val="single" w:sz="4" w:space="0" w:color="auto"/>
              <w:right w:val="single" w:sz="4" w:space="0" w:color="auto"/>
            </w:tcBorders>
          </w:tcPr>
          <w:p w14:paraId="2889F0BF" w14:textId="77777777" w:rsidR="00A962A7" w:rsidRPr="00C85026" w:rsidRDefault="00A962A7" w:rsidP="00F77CA9">
            <w:pPr>
              <w:widowControl w:val="0"/>
              <w:spacing w:line="240" w:lineRule="auto"/>
              <w:ind w:hanging="53"/>
              <w:jc w:val="center"/>
              <w:rPr>
                <w:b/>
              </w:rPr>
            </w:pPr>
            <w:r w:rsidRPr="00C85026">
              <w:rPr>
                <w:b/>
              </w:rPr>
              <w:t>Mức độ</w:t>
            </w:r>
          </w:p>
        </w:tc>
        <w:tc>
          <w:tcPr>
            <w:tcW w:w="2552" w:type="dxa"/>
            <w:tcBorders>
              <w:top w:val="single" w:sz="4" w:space="0" w:color="auto"/>
              <w:left w:val="single" w:sz="4" w:space="0" w:color="auto"/>
              <w:bottom w:val="single" w:sz="4" w:space="0" w:color="auto"/>
              <w:right w:val="single" w:sz="4" w:space="0" w:color="auto"/>
            </w:tcBorders>
          </w:tcPr>
          <w:p w14:paraId="4EE5A94D" w14:textId="77777777" w:rsidR="00A962A7" w:rsidRPr="00C85026" w:rsidRDefault="00A962A7" w:rsidP="00F77CA9">
            <w:pPr>
              <w:widowControl w:val="0"/>
              <w:spacing w:line="240" w:lineRule="auto"/>
              <w:ind w:firstLine="87"/>
              <w:jc w:val="center"/>
              <w:rPr>
                <w:b/>
              </w:rPr>
            </w:pPr>
            <w:r w:rsidRPr="00C85026">
              <w:rPr>
                <w:b/>
              </w:rPr>
              <w:t>Phạm vi</w:t>
            </w:r>
          </w:p>
        </w:tc>
      </w:tr>
      <w:tr w:rsidR="00A962A7" w:rsidRPr="00C85026" w14:paraId="2BCAA46C" w14:textId="77777777" w:rsidTr="00F77CA9">
        <w:tc>
          <w:tcPr>
            <w:tcW w:w="567" w:type="dxa"/>
            <w:tcBorders>
              <w:top w:val="single" w:sz="4" w:space="0" w:color="auto"/>
              <w:left w:val="single" w:sz="4" w:space="0" w:color="auto"/>
              <w:bottom w:val="single" w:sz="4" w:space="0" w:color="auto"/>
              <w:right w:val="single" w:sz="4" w:space="0" w:color="auto"/>
            </w:tcBorders>
            <w:vAlign w:val="center"/>
          </w:tcPr>
          <w:p w14:paraId="28A2A74E" w14:textId="77777777" w:rsidR="00A962A7" w:rsidRPr="00C85026" w:rsidRDefault="00A962A7" w:rsidP="00F77CA9">
            <w:pPr>
              <w:widowControl w:val="0"/>
              <w:spacing w:line="240" w:lineRule="auto"/>
              <w:ind w:firstLine="63"/>
              <w:jc w:val="center"/>
              <w:rPr>
                <w:b/>
              </w:rPr>
            </w:pPr>
            <w:r w:rsidRPr="00C85026">
              <w:rPr>
                <w:b/>
              </w:rPr>
              <w:t>I</w:t>
            </w:r>
          </w:p>
        </w:tc>
        <w:tc>
          <w:tcPr>
            <w:tcW w:w="8789" w:type="dxa"/>
            <w:gridSpan w:val="3"/>
            <w:tcBorders>
              <w:top w:val="single" w:sz="4" w:space="0" w:color="auto"/>
              <w:left w:val="single" w:sz="4" w:space="0" w:color="auto"/>
              <w:bottom w:val="single" w:sz="4" w:space="0" w:color="auto"/>
              <w:right w:val="single" w:sz="4" w:space="0" w:color="auto"/>
            </w:tcBorders>
          </w:tcPr>
          <w:p w14:paraId="02F929F1" w14:textId="77777777" w:rsidR="00A962A7" w:rsidRPr="00C85026" w:rsidRDefault="00A962A7" w:rsidP="00F77CA9">
            <w:pPr>
              <w:widowControl w:val="0"/>
              <w:spacing w:line="240" w:lineRule="auto"/>
              <w:ind w:firstLine="87"/>
            </w:pPr>
            <w:r w:rsidRPr="00C85026">
              <w:rPr>
                <w:b/>
                <w:lang w:val="vi-VN"/>
              </w:rPr>
              <w:t>Nguồn gây tác động có liên quan đến chất thải</w:t>
            </w:r>
          </w:p>
        </w:tc>
      </w:tr>
      <w:tr w:rsidR="00A962A7" w:rsidRPr="00C85026" w14:paraId="42FD60EA" w14:textId="77777777" w:rsidTr="00F77CA9">
        <w:tc>
          <w:tcPr>
            <w:tcW w:w="567" w:type="dxa"/>
            <w:tcBorders>
              <w:top w:val="single" w:sz="4" w:space="0" w:color="auto"/>
              <w:left w:val="single" w:sz="4" w:space="0" w:color="auto"/>
              <w:bottom w:val="single" w:sz="4" w:space="0" w:color="auto"/>
              <w:right w:val="single" w:sz="4" w:space="0" w:color="auto"/>
            </w:tcBorders>
            <w:vAlign w:val="center"/>
          </w:tcPr>
          <w:p w14:paraId="18127A9D" w14:textId="77777777" w:rsidR="00A962A7" w:rsidRPr="00C85026" w:rsidRDefault="00A962A7" w:rsidP="00F77CA9">
            <w:pPr>
              <w:widowControl w:val="0"/>
              <w:spacing w:line="240" w:lineRule="auto"/>
              <w:ind w:firstLine="63"/>
              <w:jc w:val="center"/>
              <w:rPr>
                <w:bCs/>
                <w:lang w:val="vi-VN"/>
              </w:rPr>
            </w:pPr>
            <w:r w:rsidRPr="00C85026">
              <w:t>1</w:t>
            </w:r>
          </w:p>
        </w:tc>
        <w:tc>
          <w:tcPr>
            <w:tcW w:w="4962" w:type="dxa"/>
            <w:tcBorders>
              <w:top w:val="single" w:sz="4" w:space="0" w:color="auto"/>
              <w:left w:val="single" w:sz="4" w:space="0" w:color="auto"/>
              <w:bottom w:val="single" w:sz="4" w:space="0" w:color="auto"/>
              <w:right w:val="single" w:sz="4" w:space="0" w:color="auto"/>
            </w:tcBorders>
          </w:tcPr>
          <w:p w14:paraId="17F68612" w14:textId="77777777" w:rsidR="00A962A7" w:rsidRPr="00C85026" w:rsidRDefault="00A962A7" w:rsidP="00F77CA9">
            <w:pPr>
              <w:widowControl w:val="0"/>
              <w:spacing w:line="240" w:lineRule="auto"/>
              <w:ind w:firstLine="72"/>
              <w:rPr>
                <w:b/>
                <w:bCs/>
                <w:lang w:val="vi-VN"/>
              </w:rPr>
            </w:pPr>
            <w:r w:rsidRPr="00C85026">
              <w:rPr>
                <w:b/>
                <w:lang w:val="vi-VN"/>
              </w:rPr>
              <w:t xml:space="preserve">Môi trường nước </w:t>
            </w:r>
          </w:p>
          <w:p w14:paraId="67821A62" w14:textId="77777777" w:rsidR="00A962A7" w:rsidRPr="00C85026" w:rsidRDefault="00A962A7" w:rsidP="00F77CA9">
            <w:pPr>
              <w:widowControl w:val="0"/>
              <w:spacing w:line="240" w:lineRule="auto"/>
              <w:ind w:firstLine="72"/>
              <w:rPr>
                <w:bCs/>
                <w:lang w:val="vi-VN"/>
              </w:rPr>
            </w:pPr>
            <w:r w:rsidRPr="00C85026">
              <w:rPr>
                <w:lang w:val="vi-VN"/>
              </w:rPr>
              <w:t>Nước mặt có thể bị tác động do nước thải, nước mưa chảy tràn cuốn theo chất bẩn xâm nhập.</w:t>
            </w:r>
          </w:p>
        </w:tc>
        <w:tc>
          <w:tcPr>
            <w:tcW w:w="1275" w:type="dxa"/>
            <w:tcBorders>
              <w:top w:val="single" w:sz="4" w:space="0" w:color="auto"/>
              <w:left w:val="single" w:sz="4" w:space="0" w:color="auto"/>
              <w:bottom w:val="single" w:sz="4" w:space="0" w:color="auto"/>
              <w:right w:val="single" w:sz="4" w:space="0" w:color="auto"/>
            </w:tcBorders>
            <w:vAlign w:val="center"/>
          </w:tcPr>
          <w:p w14:paraId="053B0423" w14:textId="77777777" w:rsidR="00A962A7" w:rsidRPr="00C85026" w:rsidRDefault="00A962A7" w:rsidP="00F77CA9">
            <w:pPr>
              <w:widowControl w:val="0"/>
              <w:spacing w:line="240" w:lineRule="auto"/>
              <w:ind w:hanging="53"/>
              <w:jc w:val="center"/>
              <w:rPr>
                <w:bCs/>
              </w:rPr>
            </w:pPr>
            <w:r w:rsidRPr="00C85026">
              <w:t>Trung bình</w:t>
            </w:r>
          </w:p>
        </w:tc>
        <w:tc>
          <w:tcPr>
            <w:tcW w:w="2552" w:type="dxa"/>
            <w:tcBorders>
              <w:top w:val="single" w:sz="4" w:space="0" w:color="auto"/>
              <w:left w:val="single" w:sz="4" w:space="0" w:color="auto"/>
              <w:bottom w:val="single" w:sz="4" w:space="0" w:color="auto"/>
              <w:right w:val="single" w:sz="4" w:space="0" w:color="auto"/>
            </w:tcBorders>
            <w:vAlign w:val="center"/>
          </w:tcPr>
          <w:p w14:paraId="441A60B9" w14:textId="1D2D1A31" w:rsidR="00A962A7" w:rsidRPr="00C85026" w:rsidRDefault="00A02215" w:rsidP="00F77CA9">
            <w:pPr>
              <w:widowControl w:val="0"/>
              <w:spacing w:line="240" w:lineRule="auto"/>
              <w:ind w:firstLine="87"/>
              <w:rPr>
                <w:bCs/>
                <w:lang w:val="vi-VN"/>
              </w:rPr>
            </w:pPr>
            <w:r>
              <w:t>Khe nước ở phía Tây khu đất dự án</w:t>
            </w:r>
          </w:p>
        </w:tc>
      </w:tr>
      <w:tr w:rsidR="00A962A7" w:rsidRPr="00C85026" w14:paraId="1FAE3EE9" w14:textId="77777777" w:rsidTr="00F77CA9">
        <w:tc>
          <w:tcPr>
            <w:tcW w:w="567" w:type="dxa"/>
            <w:tcBorders>
              <w:top w:val="single" w:sz="4" w:space="0" w:color="auto"/>
              <w:left w:val="single" w:sz="4" w:space="0" w:color="auto"/>
              <w:bottom w:val="single" w:sz="4" w:space="0" w:color="auto"/>
              <w:right w:val="single" w:sz="4" w:space="0" w:color="auto"/>
            </w:tcBorders>
            <w:vAlign w:val="center"/>
          </w:tcPr>
          <w:p w14:paraId="0D7BC455" w14:textId="77777777" w:rsidR="00A962A7" w:rsidRPr="00C85026" w:rsidRDefault="00A962A7" w:rsidP="00F77CA9">
            <w:pPr>
              <w:widowControl w:val="0"/>
              <w:spacing w:line="240" w:lineRule="auto"/>
              <w:ind w:firstLine="63"/>
              <w:jc w:val="center"/>
              <w:rPr>
                <w:bCs/>
                <w:lang w:val="vi-VN"/>
              </w:rPr>
            </w:pPr>
            <w:r w:rsidRPr="00C85026">
              <w:t>2</w:t>
            </w:r>
          </w:p>
        </w:tc>
        <w:tc>
          <w:tcPr>
            <w:tcW w:w="4962" w:type="dxa"/>
            <w:tcBorders>
              <w:top w:val="single" w:sz="4" w:space="0" w:color="auto"/>
              <w:left w:val="single" w:sz="4" w:space="0" w:color="auto"/>
              <w:bottom w:val="single" w:sz="4" w:space="0" w:color="auto"/>
              <w:right w:val="single" w:sz="4" w:space="0" w:color="auto"/>
            </w:tcBorders>
          </w:tcPr>
          <w:p w14:paraId="6027A3C1" w14:textId="77777777" w:rsidR="00A962A7" w:rsidRPr="00C85026" w:rsidRDefault="00A962A7" w:rsidP="00F77CA9">
            <w:pPr>
              <w:widowControl w:val="0"/>
              <w:spacing w:line="240" w:lineRule="auto"/>
              <w:ind w:firstLine="72"/>
              <w:rPr>
                <w:b/>
                <w:bCs/>
                <w:lang w:val="vi-VN"/>
              </w:rPr>
            </w:pPr>
            <w:r w:rsidRPr="00C85026">
              <w:rPr>
                <w:b/>
                <w:lang w:val="vi-VN"/>
              </w:rPr>
              <w:t xml:space="preserve">Môi trường không khí </w:t>
            </w:r>
          </w:p>
          <w:p w14:paraId="6BC209C3" w14:textId="77777777" w:rsidR="00A962A7" w:rsidRPr="00C85026" w:rsidRDefault="00A962A7" w:rsidP="00F77CA9">
            <w:pPr>
              <w:widowControl w:val="0"/>
              <w:spacing w:line="240" w:lineRule="auto"/>
              <w:ind w:firstLine="72"/>
              <w:rPr>
                <w:bCs/>
                <w:lang w:val="vi-VN"/>
              </w:rPr>
            </w:pPr>
            <w:r w:rsidRPr="00C85026">
              <w:rPr>
                <w:lang w:val="vi-VN"/>
              </w:rPr>
              <w:t xml:space="preserve">Môi trường không khí bị tác động bởi bụi và khí thải của phương tiện </w:t>
            </w:r>
            <w:r w:rsidRPr="00C85026">
              <w:t>đào đất</w:t>
            </w:r>
            <w:r w:rsidRPr="00C85026">
              <w:rPr>
                <w:lang w:val="vi-VN"/>
              </w:rPr>
              <w:t xml:space="preserve"> và vận chuyển </w:t>
            </w:r>
            <w:r w:rsidRPr="00C85026">
              <w:t>đất tận thu</w:t>
            </w:r>
            <w:r w:rsidRPr="00C85026">
              <w:rPr>
                <w:lang w:val="vi-VN"/>
              </w:rPr>
              <w:t>.</w:t>
            </w:r>
          </w:p>
        </w:tc>
        <w:tc>
          <w:tcPr>
            <w:tcW w:w="1275" w:type="dxa"/>
            <w:tcBorders>
              <w:top w:val="single" w:sz="4" w:space="0" w:color="auto"/>
              <w:left w:val="single" w:sz="4" w:space="0" w:color="auto"/>
              <w:bottom w:val="single" w:sz="4" w:space="0" w:color="auto"/>
              <w:right w:val="single" w:sz="4" w:space="0" w:color="auto"/>
            </w:tcBorders>
            <w:vAlign w:val="center"/>
          </w:tcPr>
          <w:p w14:paraId="0DFD7833" w14:textId="77777777" w:rsidR="00A962A7" w:rsidRPr="00C85026" w:rsidRDefault="00A962A7" w:rsidP="00F77CA9">
            <w:pPr>
              <w:widowControl w:val="0"/>
              <w:spacing w:line="240" w:lineRule="auto"/>
              <w:ind w:hanging="53"/>
              <w:jc w:val="center"/>
              <w:rPr>
                <w:bCs/>
              </w:rPr>
            </w:pPr>
            <w:r w:rsidRPr="00C85026">
              <w:t>Thấp</w:t>
            </w:r>
          </w:p>
        </w:tc>
        <w:tc>
          <w:tcPr>
            <w:tcW w:w="2552" w:type="dxa"/>
            <w:tcBorders>
              <w:top w:val="single" w:sz="4" w:space="0" w:color="auto"/>
              <w:left w:val="single" w:sz="4" w:space="0" w:color="auto"/>
              <w:bottom w:val="single" w:sz="4" w:space="0" w:color="auto"/>
              <w:right w:val="single" w:sz="4" w:space="0" w:color="auto"/>
            </w:tcBorders>
            <w:vAlign w:val="center"/>
          </w:tcPr>
          <w:p w14:paraId="4FF907D4" w14:textId="77777777" w:rsidR="00A962A7" w:rsidRPr="00C85026" w:rsidRDefault="00A962A7" w:rsidP="00F77CA9">
            <w:pPr>
              <w:widowControl w:val="0"/>
              <w:spacing w:line="240" w:lineRule="auto"/>
              <w:ind w:firstLine="87"/>
              <w:rPr>
                <w:bCs/>
                <w:lang w:val="vi-VN"/>
              </w:rPr>
            </w:pPr>
            <w:r w:rsidRPr="00C85026">
              <w:t>Khu vực Dự án, ở lân cận và trên tuyến đường vận chuyển đất tận thu</w:t>
            </w:r>
          </w:p>
        </w:tc>
      </w:tr>
      <w:tr w:rsidR="00A962A7" w:rsidRPr="00C85026" w14:paraId="28FD9A71" w14:textId="77777777" w:rsidTr="00F77CA9">
        <w:trPr>
          <w:trHeight w:val="857"/>
        </w:trPr>
        <w:tc>
          <w:tcPr>
            <w:tcW w:w="567" w:type="dxa"/>
            <w:tcBorders>
              <w:top w:val="single" w:sz="4" w:space="0" w:color="auto"/>
              <w:left w:val="single" w:sz="4" w:space="0" w:color="auto"/>
              <w:bottom w:val="single" w:sz="4" w:space="0" w:color="auto"/>
              <w:right w:val="single" w:sz="4" w:space="0" w:color="auto"/>
            </w:tcBorders>
            <w:vAlign w:val="center"/>
          </w:tcPr>
          <w:p w14:paraId="7AB043E3" w14:textId="77777777" w:rsidR="00A962A7" w:rsidRPr="00C85026" w:rsidRDefault="00A962A7" w:rsidP="00F77CA9">
            <w:pPr>
              <w:widowControl w:val="0"/>
              <w:spacing w:line="240" w:lineRule="auto"/>
              <w:ind w:firstLine="63"/>
              <w:jc w:val="center"/>
              <w:rPr>
                <w:bCs/>
                <w:lang w:val="vi-VN"/>
              </w:rPr>
            </w:pPr>
            <w:r w:rsidRPr="00C85026">
              <w:t>3</w:t>
            </w:r>
          </w:p>
        </w:tc>
        <w:tc>
          <w:tcPr>
            <w:tcW w:w="4962" w:type="dxa"/>
            <w:tcBorders>
              <w:top w:val="single" w:sz="4" w:space="0" w:color="auto"/>
              <w:left w:val="single" w:sz="4" w:space="0" w:color="auto"/>
              <w:bottom w:val="single" w:sz="4" w:space="0" w:color="auto"/>
              <w:right w:val="single" w:sz="4" w:space="0" w:color="auto"/>
            </w:tcBorders>
          </w:tcPr>
          <w:p w14:paraId="57295419" w14:textId="77777777" w:rsidR="00A962A7" w:rsidRPr="00C85026" w:rsidRDefault="00A962A7" w:rsidP="00F77CA9">
            <w:pPr>
              <w:widowControl w:val="0"/>
              <w:spacing w:line="240" w:lineRule="auto"/>
              <w:ind w:firstLine="72"/>
              <w:rPr>
                <w:b/>
                <w:bCs/>
                <w:lang w:val="vi-VN"/>
              </w:rPr>
            </w:pPr>
            <w:r w:rsidRPr="00C85026">
              <w:rPr>
                <w:b/>
                <w:lang w:val="vi-VN"/>
              </w:rPr>
              <w:t>Mỹ quan khu vực</w:t>
            </w:r>
          </w:p>
          <w:p w14:paraId="678C2E01" w14:textId="77777777" w:rsidR="00A962A7" w:rsidRPr="00C85026" w:rsidRDefault="00A962A7" w:rsidP="00F77CA9">
            <w:pPr>
              <w:widowControl w:val="0"/>
              <w:spacing w:line="240" w:lineRule="auto"/>
              <w:ind w:firstLine="72"/>
              <w:rPr>
                <w:bCs/>
                <w:lang w:val="vi-VN"/>
              </w:rPr>
            </w:pPr>
            <w:r w:rsidRPr="00C85026">
              <w:rPr>
                <w:lang w:val="vi-VN"/>
              </w:rPr>
              <w:t>Bụi, chất thải rắn gây mất mỹ quan khu vực</w:t>
            </w:r>
          </w:p>
        </w:tc>
        <w:tc>
          <w:tcPr>
            <w:tcW w:w="1275" w:type="dxa"/>
            <w:tcBorders>
              <w:top w:val="single" w:sz="4" w:space="0" w:color="auto"/>
              <w:left w:val="single" w:sz="4" w:space="0" w:color="auto"/>
              <w:bottom w:val="single" w:sz="4" w:space="0" w:color="auto"/>
              <w:right w:val="single" w:sz="4" w:space="0" w:color="auto"/>
            </w:tcBorders>
            <w:vAlign w:val="center"/>
          </w:tcPr>
          <w:p w14:paraId="07CDBDEC" w14:textId="77777777" w:rsidR="00A962A7" w:rsidRPr="00C85026" w:rsidRDefault="00A962A7" w:rsidP="00F77CA9">
            <w:pPr>
              <w:widowControl w:val="0"/>
              <w:spacing w:line="240" w:lineRule="auto"/>
              <w:ind w:hanging="53"/>
              <w:jc w:val="center"/>
              <w:rPr>
                <w:bCs/>
                <w:lang w:val="vi-VN"/>
              </w:rPr>
            </w:pPr>
            <w:r w:rsidRPr="00C85026">
              <w:t>Thấp</w:t>
            </w:r>
          </w:p>
        </w:tc>
        <w:tc>
          <w:tcPr>
            <w:tcW w:w="2552" w:type="dxa"/>
            <w:tcBorders>
              <w:top w:val="single" w:sz="4" w:space="0" w:color="auto"/>
              <w:left w:val="single" w:sz="4" w:space="0" w:color="auto"/>
              <w:bottom w:val="single" w:sz="4" w:space="0" w:color="auto"/>
              <w:right w:val="single" w:sz="4" w:space="0" w:color="auto"/>
            </w:tcBorders>
          </w:tcPr>
          <w:p w14:paraId="7AFBCD3D" w14:textId="77777777" w:rsidR="00A962A7" w:rsidRPr="00C85026" w:rsidRDefault="00A962A7" w:rsidP="00F77CA9">
            <w:pPr>
              <w:widowControl w:val="0"/>
              <w:spacing w:line="240" w:lineRule="auto"/>
              <w:ind w:firstLine="87"/>
              <w:rPr>
                <w:bCs/>
                <w:lang w:val="vi-VN"/>
              </w:rPr>
            </w:pPr>
            <w:r w:rsidRPr="00C85026">
              <w:rPr>
                <w:lang w:val="vi-VN"/>
              </w:rPr>
              <w:t>Toàn bộ khu vực dự án và lân cận</w:t>
            </w:r>
          </w:p>
        </w:tc>
      </w:tr>
      <w:tr w:rsidR="00A962A7" w:rsidRPr="00C85026" w14:paraId="599AB04D" w14:textId="77777777" w:rsidTr="00F77CA9">
        <w:tc>
          <w:tcPr>
            <w:tcW w:w="567" w:type="dxa"/>
            <w:vMerge w:val="restart"/>
            <w:tcBorders>
              <w:top w:val="single" w:sz="4" w:space="0" w:color="auto"/>
              <w:left w:val="single" w:sz="4" w:space="0" w:color="auto"/>
              <w:right w:val="single" w:sz="4" w:space="0" w:color="auto"/>
            </w:tcBorders>
            <w:vAlign w:val="center"/>
          </w:tcPr>
          <w:p w14:paraId="241AAF81" w14:textId="77777777" w:rsidR="00A962A7" w:rsidRPr="00C85026" w:rsidRDefault="00A962A7" w:rsidP="00F77CA9">
            <w:pPr>
              <w:widowControl w:val="0"/>
              <w:spacing w:line="240" w:lineRule="auto"/>
              <w:ind w:firstLine="63"/>
              <w:jc w:val="center"/>
              <w:rPr>
                <w:bCs/>
                <w:lang w:val="vi-VN"/>
              </w:rPr>
            </w:pPr>
            <w:r w:rsidRPr="00C85026">
              <w:t>4</w:t>
            </w:r>
          </w:p>
        </w:tc>
        <w:tc>
          <w:tcPr>
            <w:tcW w:w="4962" w:type="dxa"/>
            <w:tcBorders>
              <w:top w:val="single" w:sz="4" w:space="0" w:color="auto"/>
              <w:left w:val="single" w:sz="4" w:space="0" w:color="auto"/>
              <w:bottom w:val="single" w:sz="4" w:space="0" w:color="auto"/>
              <w:right w:val="single" w:sz="4" w:space="0" w:color="auto"/>
            </w:tcBorders>
            <w:vAlign w:val="center"/>
          </w:tcPr>
          <w:p w14:paraId="2ECBA229" w14:textId="77777777" w:rsidR="00A962A7" w:rsidRPr="00C85026" w:rsidRDefault="00A962A7" w:rsidP="00F77CA9">
            <w:pPr>
              <w:widowControl w:val="0"/>
              <w:spacing w:line="240" w:lineRule="auto"/>
              <w:ind w:firstLine="72"/>
              <w:rPr>
                <w:b/>
                <w:lang w:val="vi-VN"/>
              </w:rPr>
            </w:pPr>
            <w:r w:rsidRPr="00C85026">
              <w:rPr>
                <w:b/>
                <w:lang w:val="vi-VN"/>
              </w:rPr>
              <w:t>Con người</w:t>
            </w:r>
          </w:p>
          <w:p w14:paraId="5518BE82" w14:textId="77777777" w:rsidR="00A962A7" w:rsidRPr="00C85026" w:rsidRDefault="00A962A7" w:rsidP="00F77CA9">
            <w:pPr>
              <w:widowControl w:val="0"/>
              <w:spacing w:line="240" w:lineRule="auto"/>
              <w:ind w:firstLine="72"/>
              <w:rPr>
                <w:bCs/>
                <w:lang w:val="vi-VN"/>
              </w:rPr>
            </w:pPr>
            <w:r w:rsidRPr="00C85026">
              <w:rPr>
                <w:lang w:val="vi-VN"/>
              </w:rPr>
              <w:t xml:space="preserve">Người dân sống ở hai bên tuyến đường vận chuyển </w:t>
            </w:r>
            <w:r w:rsidRPr="00C85026">
              <w:t xml:space="preserve">đất tận thu </w:t>
            </w:r>
            <w:r w:rsidRPr="00C85026">
              <w:rPr>
                <w:lang w:val="vi-VN"/>
              </w:rPr>
              <w:t xml:space="preserve">bị tác động bởi bụi, khí thải </w:t>
            </w:r>
          </w:p>
        </w:tc>
        <w:tc>
          <w:tcPr>
            <w:tcW w:w="1275" w:type="dxa"/>
            <w:tcBorders>
              <w:top w:val="single" w:sz="4" w:space="0" w:color="auto"/>
              <w:left w:val="single" w:sz="4" w:space="0" w:color="auto"/>
              <w:bottom w:val="single" w:sz="4" w:space="0" w:color="auto"/>
              <w:right w:val="single" w:sz="4" w:space="0" w:color="auto"/>
            </w:tcBorders>
            <w:vAlign w:val="center"/>
          </w:tcPr>
          <w:p w14:paraId="3151633C" w14:textId="77777777" w:rsidR="00A962A7" w:rsidRPr="00C85026" w:rsidRDefault="00A962A7" w:rsidP="00F77CA9">
            <w:pPr>
              <w:widowControl w:val="0"/>
              <w:spacing w:line="240" w:lineRule="auto"/>
              <w:ind w:hanging="53"/>
              <w:jc w:val="center"/>
              <w:rPr>
                <w:bCs/>
              </w:rPr>
            </w:pPr>
            <w:r w:rsidRPr="00C85026">
              <w:t xml:space="preserve">Thấp </w:t>
            </w:r>
          </w:p>
        </w:tc>
        <w:tc>
          <w:tcPr>
            <w:tcW w:w="2552" w:type="dxa"/>
            <w:tcBorders>
              <w:top w:val="single" w:sz="4" w:space="0" w:color="auto"/>
              <w:left w:val="single" w:sz="4" w:space="0" w:color="auto"/>
              <w:bottom w:val="single" w:sz="4" w:space="0" w:color="auto"/>
              <w:right w:val="single" w:sz="4" w:space="0" w:color="auto"/>
            </w:tcBorders>
          </w:tcPr>
          <w:p w14:paraId="1A58BEC1" w14:textId="77777777" w:rsidR="00A962A7" w:rsidRPr="00C85026" w:rsidRDefault="00A962A7" w:rsidP="00F77CA9">
            <w:pPr>
              <w:widowControl w:val="0"/>
              <w:spacing w:line="240" w:lineRule="auto"/>
              <w:ind w:firstLine="87"/>
              <w:rPr>
                <w:bCs/>
              </w:rPr>
            </w:pPr>
            <w:r w:rsidRPr="00C85026">
              <w:rPr>
                <w:bCs/>
              </w:rPr>
              <w:t>Dân cư sống hai bên tuyến đường vận chuyển đất tận thu</w:t>
            </w:r>
          </w:p>
        </w:tc>
      </w:tr>
      <w:tr w:rsidR="00A962A7" w:rsidRPr="00C85026" w14:paraId="1CC8A3F9" w14:textId="77777777" w:rsidTr="00F77CA9">
        <w:tc>
          <w:tcPr>
            <w:tcW w:w="567" w:type="dxa"/>
            <w:vMerge/>
            <w:tcBorders>
              <w:left w:val="single" w:sz="4" w:space="0" w:color="auto"/>
              <w:right w:val="single" w:sz="4" w:space="0" w:color="auto"/>
            </w:tcBorders>
            <w:vAlign w:val="center"/>
          </w:tcPr>
          <w:p w14:paraId="1E6A7109" w14:textId="77777777" w:rsidR="00A962A7" w:rsidRPr="00C85026" w:rsidRDefault="00A962A7" w:rsidP="00F77CA9">
            <w:pPr>
              <w:widowControl w:val="0"/>
              <w:spacing w:line="240" w:lineRule="auto"/>
              <w:jc w:val="center"/>
            </w:pPr>
          </w:p>
        </w:tc>
        <w:tc>
          <w:tcPr>
            <w:tcW w:w="4962" w:type="dxa"/>
            <w:tcBorders>
              <w:top w:val="single" w:sz="4" w:space="0" w:color="auto"/>
              <w:left w:val="single" w:sz="4" w:space="0" w:color="auto"/>
              <w:bottom w:val="single" w:sz="4" w:space="0" w:color="auto"/>
              <w:right w:val="single" w:sz="4" w:space="0" w:color="auto"/>
            </w:tcBorders>
            <w:vAlign w:val="center"/>
          </w:tcPr>
          <w:p w14:paraId="747F31CB" w14:textId="77777777" w:rsidR="00A962A7" w:rsidRPr="00C85026" w:rsidRDefault="00A962A7" w:rsidP="00F77CA9">
            <w:pPr>
              <w:widowControl w:val="0"/>
              <w:spacing w:line="240" w:lineRule="auto"/>
              <w:ind w:firstLine="0"/>
            </w:pPr>
            <w:r w:rsidRPr="00C85026">
              <w:t>Cán bộ, công nhân làm việc trực tiếp tại khu vực dự án</w:t>
            </w:r>
          </w:p>
        </w:tc>
        <w:tc>
          <w:tcPr>
            <w:tcW w:w="1275" w:type="dxa"/>
            <w:tcBorders>
              <w:top w:val="single" w:sz="4" w:space="0" w:color="auto"/>
              <w:left w:val="single" w:sz="4" w:space="0" w:color="auto"/>
              <w:bottom w:val="single" w:sz="4" w:space="0" w:color="auto"/>
              <w:right w:val="single" w:sz="4" w:space="0" w:color="auto"/>
            </w:tcBorders>
            <w:vAlign w:val="center"/>
          </w:tcPr>
          <w:p w14:paraId="4EA63C8B" w14:textId="77777777" w:rsidR="00A962A7" w:rsidRPr="00C85026" w:rsidRDefault="00A962A7" w:rsidP="00F77CA9">
            <w:pPr>
              <w:widowControl w:val="0"/>
              <w:spacing w:line="240" w:lineRule="auto"/>
              <w:ind w:firstLine="0"/>
              <w:jc w:val="center"/>
            </w:pPr>
            <w:r w:rsidRPr="00C85026">
              <w:t>Trung bình</w:t>
            </w:r>
          </w:p>
          <w:p w14:paraId="5A6D8DD1" w14:textId="77777777" w:rsidR="00A962A7" w:rsidRPr="00C85026" w:rsidRDefault="00A962A7" w:rsidP="00F77CA9">
            <w:pPr>
              <w:widowControl w:val="0"/>
              <w:spacing w:line="240" w:lineRule="auto"/>
              <w:jc w:val="center"/>
              <w:rPr>
                <w:bCs/>
                <w:lang w:val="vi-VN"/>
              </w:rPr>
            </w:pPr>
          </w:p>
        </w:tc>
        <w:tc>
          <w:tcPr>
            <w:tcW w:w="2552" w:type="dxa"/>
            <w:tcBorders>
              <w:top w:val="single" w:sz="4" w:space="0" w:color="auto"/>
              <w:left w:val="single" w:sz="4" w:space="0" w:color="auto"/>
              <w:bottom w:val="single" w:sz="4" w:space="0" w:color="auto"/>
              <w:right w:val="single" w:sz="4" w:space="0" w:color="auto"/>
            </w:tcBorders>
            <w:vAlign w:val="center"/>
          </w:tcPr>
          <w:p w14:paraId="37E6654A" w14:textId="77777777" w:rsidR="00A962A7" w:rsidRPr="00C85026" w:rsidRDefault="00A962A7" w:rsidP="00F77CA9">
            <w:pPr>
              <w:widowControl w:val="0"/>
              <w:spacing w:line="240" w:lineRule="auto"/>
              <w:ind w:firstLine="0"/>
              <w:rPr>
                <w:bCs/>
              </w:rPr>
            </w:pPr>
            <w:r w:rsidRPr="00C85026">
              <w:rPr>
                <w:lang w:val="vi-VN"/>
              </w:rPr>
              <w:t xml:space="preserve">Cục bộ tại các vị trí </w:t>
            </w:r>
            <w:r w:rsidRPr="00C85026">
              <w:t>đào đất</w:t>
            </w:r>
          </w:p>
        </w:tc>
      </w:tr>
      <w:tr w:rsidR="00A962A7" w:rsidRPr="00C85026" w14:paraId="3A97608B" w14:textId="77777777" w:rsidTr="00F77CA9">
        <w:tc>
          <w:tcPr>
            <w:tcW w:w="567" w:type="dxa"/>
            <w:vMerge/>
            <w:tcBorders>
              <w:left w:val="single" w:sz="4" w:space="0" w:color="auto"/>
              <w:bottom w:val="single" w:sz="4" w:space="0" w:color="auto"/>
              <w:right w:val="single" w:sz="4" w:space="0" w:color="auto"/>
            </w:tcBorders>
            <w:vAlign w:val="center"/>
          </w:tcPr>
          <w:p w14:paraId="584743FF" w14:textId="77777777" w:rsidR="00A962A7" w:rsidRPr="00C85026" w:rsidRDefault="00A962A7" w:rsidP="00F77CA9">
            <w:pPr>
              <w:widowControl w:val="0"/>
              <w:spacing w:line="240" w:lineRule="auto"/>
              <w:jc w:val="center"/>
            </w:pPr>
          </w:p>
        </w:tc>
        <w:tc>
          <w:tcPr>
            <w:tcW w:w="4962" w:type="dxa"/>
            <w:tcBorders>
              <w:top w:val="single" w:sz="4" w:space="0" w:color="auto"/>
              <w:left w:val="single" w:sz="4" w:space="0" w:color="auto"/>
              <w:bottom w:val="single" w:sz="4" w:space="0" w:color="auto"/>
              <w:right w:val="single" w:sz="4" w:space="0" w:color="auto"/>
            </w:tcBorders>
            <w:vAlign w:val="center"/>
          </w:tcPr>
          <w:p w14:paraId="410884D9" w14:textId="77777777" w:rsidR="00A962A7" w:rsidRPr="00C85026" w:rsidRDefault="00A962A7" w:rsidP="00F77CA9">
            <w:pPr>
              <w:widowControl w:val="0"/>
              <w:spacing w:line="240" w:lineRule="auto"/>
              <w:ind w:firstLine="0"/>
            </w:pPr>
            <w:r w:rsidRPr="00C85026">
              <w:t xml:space="preserve">Chủ sở hữu của các thửa đất lân cận: hoạt động cải tạo, tận thu của dự án có thể gây hiện tượng sạt lở gây ảnh hưởng đến hiện trạng rừng sản xuất lân cận </w:t>
            </w:r>
          </w:p>
        </w:tc>
        <w:tc>
          <w:tcPr>
            <w:tcW w:w="1275" w:type="dxa"/>
            <w:tcBorders>
              <w:top w:val="single" w:sz="4" w:space="0" w:color="auto"/>
              <w:left w:val="single" w:sz="4" w:space="0" w:color="auto"/>
              <w:bottom w:val="single" w:sz="4" w:space="0" w:color="auto"/>
              <w:right w:val="single" w:sz="4" w:space="0" w:color="auto"/>
            </w:tcBorders>
            <w:vAlign w:val="center"/>
          </w:tcPr>
          <w:p w14:paraId="7EDD524B" w14:textId="77777777" w:rsidR="00A962A7" w:rsidRPr="00C85026" w:rsidRDefault="00A962A7" w:rsidP="00F77CA9">
            <w:pPr>
              <w:widowControl w:val="0"/>
              <w:spacing w:line="240" w:lineRule="auto"/>
              <w:ind w:firstLine="0"/>
              <w:jc w:val="center"/>
            </w:pPr>
            <w:r w:rsidRPr="00C85026">
              <w:t>Thấp</w:t>
            </w:r>
          </w:p>
        </w:tc>
        <w:tc>
          <w:tcPr>
            <w:tcW w:w="2552" w:type="dxa"/>
            <w:tcBorders>
              <w:top w:val="single" w:sz="4" w:space="0" w:color="auto"/>
              <w:left w:val="single" w:sz="4" w:space="0" w:color="auto"/>
              <w:bottom w:val="single" w:sz="4" w:space="0" w:color="auto"/>
              <w:right w:val="single" w:sz="4" w:space="0" w:color="auto"/>
            </w:tcBorders>
            <w:vAlign w:val="center"/>
          </w:tcPr>
          <w:p w14:paraId="0BAB02CE" w14:textId="77777777" w:rsidR="00A962A7" w:rsidRPr="00C85026" w:rsidRDefault="00A962A7" w:rsidP="00F77CA9">
            <w:pPr>
              <w:widowControl w:val="0"/>
              <w:spacing w:line="240" w:lineRule="auto"/>
              <w:ind w:firstLine="0"/>
            </w:pPr>
            <w:r w:rsidRPr="00C85026">
              <w:t>Thửa đất tiếp giáp với dự án</w:t>
            </w:r>
          </w:p>
        </w:tc>
      </w:tr>
      <w:tr w:rsidR="00A962A7" w:rsidRPr="00C85026" w14:paraId="4F2CCFE9" w14:textId="77777777" w:rsidTr="00F77CA9">
        <w:tc>
          <w:tcPr>
            <w:tcW w:w="567" w:type="dxa"/>
            <w:tcBorders>
              <w:left w:val="single" w:sz="4" w:space="0" w:color="auto"/>
              <w:right w:val="single" w:sz="4" w:space="0" w:color="auto"/>
            </w:tcBorders>
            <w:vAlign w:val="center"/>
          </w:tcPr>
          <w:p w14:paraId="5C5F87D1" w14:textId="77777777" w:rsidR="00A962A7" w:rsidRPr="00C85026" w:rsidRDefault="00A962A7" w:rsidP="00F77CA9">
            <w:pPr>
              <w:widowControl w:val="0"/>
              <w:spacing w:line="240" w:lineRule="auto"/>
              <w:ind w:firstLine="63"/>
              <w:jc w:val="center"/>
              <w:rPr>
                <w:b/>
              </w:rPr>
            </w:pPr>
            <w:r w:rsidRPr="00C85026">
              <w:rPr>
                <w:b/>
              </w:rPr>
              <w:t>II</w:t>
            </w:r>
          </w:p>
        </w:tc>
        <w:tc>
          <w:tcPr>
            <w:tcW w:w="8789" w:type="dxa"/>
            <w:gridSpan w:val="3"/>
            <w:tcBorders>
              <w:top w:val="single" w:sz="4" w:space="0" w:color="auto"/>
              <w:left w:val="single" w:sz="4" w:space="0" w:color="auto"/>
              <w:bottom w:val="single" w:sz="4" w:space="0" w:color="auto"/>
              <w:right w:val="single" w:sz="4" w:space="0" w:color="auto"/>
            </w:tcBorders>
          </w:tcPr>
          <w:p w14:paraId="57EA362A" w14:textId="77777777" w:rsidR="00A962A7" w:rsidRPr="00C85026" w:rsidRDefault="00A962A7" w:rsidP="00F77CA9">
            <w:pPr>
              <w:widowControl w:val="0"/>
              <w:spacing w:line="240" w:lineRule="auto"/>
              <w:ind w:firstLine="0"/>
              <w:rPr>
                <w:lang w:val="vi-VN"/>
              </w:rPr>
            </w:pPr>
            <w:r w:rsidRPr="00C85026">
              <w:rPr>
                <w:b/>
                <w:lang w:val="vi-VN"/>
              </w:rPr>
              <w:t xml:space="preserve">Nguồn gây tác động </w:t>
            </w:r>
            <w:r w:rsidRPr="00C85026">
              <w:rPr>
                <w:b/>
              </w:rPr>
              <w:t>không</w:t>
            </w:r>
            <w:r w:rsidRPr="00C85026">
              <w:rPr>
                <w:b/>
                <w:lang w:val="vi-VN"/>
              </w:rPr>
              <w:t xml:space="preserve"> liên quan đến chất thải</w:t>
            </w:r>
          </w:p>
        </w:tc>
      </w:tr>
      <w:tr w:rsidR="00A962A7" w:rsidRPr="00C85026" w14:paraId="448FC02D" w14:textId="77777777" w:rsidTr="00F77CA9">
        <w:tc>
          <w:tcPr>
            <w:tcW w:w="567" w:type="dxa"/>
            <w:tcBorders>
              <w:left w:val="single" w:sz="4" w:space="0" w:color="auto"/>
              <w:right w:val="single" w:sz="4" w:space="0" w:color="auto"/>
            </w:tcBorders>
            <w:vAlign w:val="center"/>
          </w:tcPr>
          <w:p w14:paraId="0530F1A5" w14:textId="77777777" w:rsidR="00A962A7" w:rsidRPr="00C85026" w:rsidRDefault="00A962A7" w:rsidP="00F77CA9">
            <w:pPr>
              <w:widowControl w:val="0"/>
              <w:spacing w:line="240" w:lineRule="auto"/>
              <w:ind w:firstLine="0"/>
              <w:jc w:val="center"/>
            </w:pPr>
            <w:r w:rsidRPr="00C85026">
              <w:t>1</w:t>
            </w:r>
          </w:p>
        </w:tc>
        <w:tc>
          <w:tcPr>
            <w:tcW w:w="4962" w:type="dxa"/>
            <w:tcBorders>
              <w:top w:val="single" w:sz="4" w:space="0" w:color="auto"/>
              <w:left w:val="single" w:sz="4" w:space="0" w:color="auto"/>
              <w:bottom w:val="single" w:sz="4" w:space="0" w:color="auto"/>
              <w:right w:val="single" w:sz="4" w:space="0" w:color="auto"/>
            </w:tcBorders>
            <w:vAlign w:val="center"/>
          </w:tcPr>
          <w:p w14:paraId="41B2EBCE" w14:textId="77777777" w:rsidR="00A962A7" w:rsidRPr="00C85026" w:rsidRDefault="00A962A7" w:rsidP="00F77CA9">
            <w:pPr>
              <w:widowControl w:val="0"/>
              <w:numPr>
                <w:ilvl w:val="12"/>
                <w:numId w:val="0"/>
              </w:numPr>
              <w:spacing w:line="240" w:lineRule="auto"/>
              <w:contextualSpacing/>
            </w:pPr>
            <w:r w:rsidRPr="00C85026">
              <w:t>Người dân trên tuyến đường vận chuyển đất tận thu chịu tác động bởi tiếng ồn và sự cản trở giao thông</w:t>
            </w:r>
          </w:p>
        </w:tc>
        <w:tc>
          <w:tcPr>
            <w:tcW w:w="1275" w:type="dxa"/>
            <w:tcBorders>
              <w:top w:val="single" w:sz="4" w:space="0" w:color="auto"/>
              <w:left w:val="single" w:sz="4" w:space="0" w:color="auto"/>
              <w:bottom w:val="single" w:sz="4" w:space="0" w:color="auto"/>
              <w:right w:val="single" w:sz="4" w:space="0" w:color="auto"/>
            </w:tcBorders>
            <w:vAlign w:val="center"/>
          </w:tcPr>
          <w:p w14:paraId="080D25C4" w14:textId="77777777" w:rsidR="00A962A7" w:rsidRPr="00C85026" w:rsidRDefault="00A962A7" w:rsidP="00F77CA9">
            <w:pPr>
              <w:widowControl w:val="0"/>
              <w:spacing w:line="240" w:lineRule="auto"/>
              <w:ind w:firstLine="0"/>
              <w:jc w:val="center"/>
            </w:pPr>
            <w:r w:rsidRPr="00C85026">
              <w:t>Trung bình</w:t>
            </w:r>
          </w:p>
          <w:p w14:paraId="7B6E8134" w14:textId="77777777" w:rsidR="00A962A7" w:rsidRPr="00C85026" w:rsidRDefault="00A962A7" w:rsidP="00F77CA9">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595FA026" w14:textId="77777777" w:rsidR="00A962A7" w:rsidRPr="00C85026" w:rsidRDefault="00A962A7" w:rsidP="00F77CA9">
            <w:pPr>
              <w:widowControl w:val="0"/>
              <w:numPr>
                <w:ilvl w:val="12"/>
                <w:numId w:val="0"/>
              </w:numPr>
              <w:spacing w:line="240" w:lineRule="auto"/>
              <w:contextualSpacing/>
            </w:pPr>
            <w:r w:rsidRPr="00C85026">
              <w:t xml:space="preserve">Người dân tham gia giao thông và sống hai bên các tuyến đường </w:t>
            </w:r>
          </w:p>
        </w:tc>
      </w:tr>
      <w:tr w:rsidR="00A962A7" w:rsidRPr="00C85026" w14:paraId="7E3F85AD" w14:textId="77777777" w:rsidTr="00F77CA9">
        <w:tc>
          <w:tcPr>
            <w:tcW w:w="567" w:type="dxa"/>
            <w:tcBorders>
              <w:left w:val="single" w:sz="4" w:space="0" w:color="auto"/>
              <w:bottom w:val="single" w:sz="4" w:space="0" w:color="auto"/>
              <w:right w:val="single" w:sz="4" w:space="0" w:color="auto"/>
            </w:tcBorders>
            <w:vAlign w:val="center"/>
          </w:tcPr>
          <w:p w14:paraId="59CC472D" w14:textId="77777777" w:rsidR="00A962A7" w:rsidRPr="00C85026" w:rsidRDefault="00A962A7" w:rsidP="00F77CA9">
            <w:pPr>
              <w:widowControl w:val="0"/>
              <w:spacing w:line="240" w:lineRule="auto"/>
              <w:ind w:firstLine="0"/>
              <w:jc w:val="center"/>
            </w:pPr>
            <w:r w:rsidRPr="00C85026">
              <w:t>2</w:t>
            </w:r>
          </w:p>
        </w:tc>
        <w:tc>
          <w:tcPr>
            <w:tcW w:w="4962" w:type="dxa"/>
            <w:tcBorders>
              <w:top w:val="single" w:sz="4" w:space="0" w:color="auto"/>
              <w:left w:val="single" w:sz="4" w:space="0" w:color="auto"/>
              <w:bottom w:val="single" w:sz="4" w:space="0" w:color="auto"/>
              <w:right w:val="single" w:sz="4" w:space="0" w:color="auto"/>
            </w:tcBorders>
            <w:vAlign w:val="center"/>
          </w:tcPr>
          <w:p w14:paraId="0CD37878" w14:textId="77777777" w:rsidR="00A962A7" w:rsidRPr="00C85026" w:rsidRDefault="00A962A7" w:rsidP="00F77CA9">
            <w:pPr>
              <w:widowControl w:val="0"/>
              <w:numPr>
                <w:ilvl w:val="12"/>
                <w:numId w:val="0"/>
              </w:numPr>
              <w:spacing w:line="240" w:lineRule="auto"/>
              <w:contextualSpacing/>
            </w:pPr>
            <w:r w:rsidRPr="00C85026">
              <w:t>Cán bộ, công nhân làm việc trực tiếp tại khu vực dự án chịu tác động lớn nhất bởi tiếng ồn từ phương tiện đào đất</w:t>
            </w:r>
          </w:p>
        </w:tc>
        <w:tc>
          <w:tcPr>
            <w:tcW w:w="1275" w:type="dxa"/>
            <w:tcBorders>
              <w:top w:val="single" w:sz="4" w:space="0" w:color="auto"/>
              <w:left w:val="single" w:sz="4" w:space="0" w:color="auto"/>
              <w:bottom w:val="single" w:sz="4" w:space="0" w:color="auto"/>
              <w:right w:val="single" w:sz="4" w:space="0" w:color="auto"/>
            </w:tcBorders>
            <w:vAlign w:val="center"/>
          </w:tcPr>
          <w:p w14:paraId="27C15562" w14:textId="77777777" w:rsidR="00A962A7" w:rsidRPr="00C85026" w:rsidRDefault="00A962A7" w:rsidP="00F77CA9">
            <w:pPr>
              <w:widowControl w:val="0"/>
              <w:spacing w:line="240" w:lineRule="auto"/>
              <w:ind w:firstLine="0"/>
              <w:jc w:val="center"/>
            </w:pPr>
            <w:r w:rsidRPr="00C85026">
              <w:t>Trung bình</w:t>
            </w:r>
          </w:p>
          <w:p w14:paraId="3EF55683" w14:textId="77777777" w:rsidR="00A962A7" w:rsidRPr="00C85026" w:rsidRDefault="00A962A7" w:rsidP="00F77CA9">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6504A51F" w14:textId="77777777" w:rsidR="00A962A7" w:rsidRPr="00C85026" w:rsidRDefault="00A962A7" w:rsidP="00F77CA9">
            <w:pPr>
              <w:widowControl w:val="0"/>
              <w:numPr>
                <w:ilvl w:val="12"/>
                <w:numId w:val="0"/>
              </w:numPr>
              <w:spacing w:line="240" w:lineRule="auto"/>
              <w:contextualSpacing/>
            </w:pPr>
            <w:r w:rsidRPr="00C85026">
              <w:rPr>
                <w:lang w:val="vi-VN"/>
              </w:rPr>
              <w:t xml:space="preserve">Cục bộ tại các vị trí </w:t>
            </w:r>
            <w:r w:rsidRPr="00C85026">
              <w:t>đào đất</w:t>
            </w:r>
          </w:p>
        </w:tc>
      </w:tr>
    </w:tbl>
    <w:p w14:paraId="65F841DF" w14:textId="77777777" w:rsidR="00A962A7" w:rsidRPr="00C85026" w:rsidRDefault="00A962A7" w:rsidP="00A962A7">
      <w:pPr>
        <w:rPr>
          <w:b/>
          <w:i/>
        </w:rPr>
      </w:pPr>
      <w:r w:rsidRPr="00C85026">
        <w:rPr>
          <w:b/>
          <w:i/>
        </w:rPr>
        <w:t>b. Trong giai đoạn hoạt động</w:t>
      </w:r>
    </w:p>
    <w:p w14:paraId="0003E3F4" w14:textId="77777777" w:rsidR="00A962A7" w:rsidRPr="00C85026" w:rsidRDefault="00A962A7" w:rsidP="00A962A7">
      <w:pPr>
        <w:pStyle w:val="BodyText"/>
        <w:spacing w:after="0"/>
        <w:ind w:firstLine="540"/>
        <w:rPr>
          <w:rFonts w:ascii="Times New Roman" w:hAnsi="Times New Roman"/>
          <w:b/>
          <w:sz w:val="26"/>
          <w:szCs w:val="26"/>
        </w:rPr>
      </w:pPr>
      <w:r w:rsidRPr="00C85026">
        <w:rPr>
          <w:rFonts w:ascii="Times New Roman" w:hAnsi="Times New Roman"/>
          <w:sz w:val="26"/>
          <w:szCs w:val="26"/>
          <w:lang w:val="pt-BR"/>
        </w:rPr>
        <w:t>Các đối tượng với quy mô bị tác động bởi những hoạt động diễn ra trong quá trình trồng cây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21"/>
        <w:gridCol w:w="1134"/>
        <w:gridCol w:w="2693"/>
      </w:tblGrid>
      <w:tr w:rsidR="00A962A7" w:rsidRPr="00C85026" w14:paraId="07484E26" w14:textId="77777777" w:rsidTr="00F77CA9">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304CB63F" w14:textId="77777777" w:rsidR="00A962A7" w:rsidRPr="00C85026" w:rsidRDefault="00A962A7" w:rsidP="00F77CA9">
            <w:pPr>
              <w:widowControl w:val="0"/>
              <w:spacing w:line="240" w:lineRule="auto"/>
              <w:ind w:firstLine="63"/>
              <w:jc w:val="center"/>
              <w:rPr>
                <w:b/>
                <w:bCs/>
                <w:lang w:val="vi-VN"/>
              </w:rPr>
            </w:pPr>
            <w:r w:rsidRPr="00C85026">
              <w:rPr>
                <w:b/>
              </w:rPr>
              <w:t>TT</w:t>
            </w:r>
          </w:p>
        </w:tc>
        <w:tc>
          <w:tcPr>
            <w:tcW w:w="4821" w:type="dxa"/>
            <w:vMerge w:val="restart"/>
            <w:tcBorders>
              <w:top w:val="single" w:sz="4" w:space="0" w:color="auto"/>
              <w:left w:val="single" w:sz="4" w:space="0" w:color="auto"/>
              <w:bottom w:val="single" w:sz="4" w:space="0" w:color="auto"/>
              <w:right w:val="single" w:sz="4" w:space="0" w:color="auto"/>
            </w:tcBorders>
            <w:vAlign w:val="center"/>
          </w:tcPr>
          <w:p w14:paraId="09F867FB" w14:textId="77777777" w:rsidR="00A962A7" w:rsidRPr="00C85026" w:rsidRDefault="00A962A7" w:rsidP="00F77CA9">
            <w:pPr>
              <w:widowControl w:val="0"/>
              <w:spacing w:line="240" w:lineRule="auto"/>
              <w:ind w:firstLine="72"/>
              <w:jc w:val="center"/>
              <w:rPr>
                <w:b/>
                <w:bCs/>
                <w:lang w:val="vi-VN"/>
              </w:rPr>
            </w:pPr>
            <w:r w:rsidRPr="00C8502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19B9C85D" w14:textId="77777777" w:rsidR="00A962A7" w:rsidRPr="00C85026" w:rsidRDefault="00A962A7" w:rsidP="00F77CA9">
            <w:pPr>
              <w:widowControl w:val="0"/>
              <w:spacing w:line="240" w:lineRule="auto"/>
              <w:rPr>
                <w:b/>
              </w:rPr>
            </w:pPr>
            <w:r w:rsidRPr="00C85026">
              <w:rPr>
                <w:b/>
              </w:rPr>
              <w:t>Quy mô tác động</w:t>
            </w:r>
          </w:p>
        </w:tc>
      </w:tr>
      <w:tr w:rsidR="00A962A7" w:rsidRPr="00C85026" w14:paraId="779FFABE" w14:textId="77777777" w:rsidTr="00F77CA9">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7BEAC608" w14:textId="77777777" w:rsidR="00A962A7" w:rsidRPr="00C85026" w:rsidRDefault="00A962A7" w:rsidP="00F77CA9">
            <w:pPr>
              <w:spacing w:line="240" w:lineRule="auto"/>
              <w:ind w:firstLine="63"/>
              <w:rPr>
                <w:b/>
                <w:bCs/>
                <w:lang w:val="vi-VN"/>
              </w:rPr>
            </w:pPr>
          </w:p>
        </w:tc>
        <w:tc>
          <w:tcPr>
            <w:tcW w:w="4821" w:type="dxa"/>
            <w:vMerge/>
            <w:tcBorders>
              <w:top w:val="single" w:sz="4" w:space="0" w:color="auto"/>
              <w:left w:val="single" w:sz="4" w:space="0" w:color="auto"/>
              <w:bottom w:val="single" w:sz="4" w:space="0" w:color="auto"/>
              <w:right w:val="single" w:sz="4" w:space="0" w:color="auto"/>
            </w:tcBorders>
            <w:vAlign w:val="center"/>
          </w:tcPr>
          <w:p w14:paraId="78BC0844" w14:textId="77777777" w:rsidR="00A962A7" w:rsidRPr="00C85026" w:rsidRDefault="00A962A7" w:rsidP="00F77CA9">
            <w:pPr>
              <w:spacing w:line="240" w:lineRule="auto"/>
              <w:ind w:firstLine="72"/>
              <w:rPr>
                <w:b/>
                <w:bCs/>
                <w:lang w:val="vi-VN"/>
              </w:rPr>
            </w:pPr>
          </w:p>
        </w:tc>
        <w:tc>
          <w:tcPr>
            <w:tcW w:w="1134" w:type="dxa"/>
            <w:tcBorders>
              <w:top w:val="single" w:sz="4" w:space="0" w:color="auto"/>
              <w:left w:val="single" w:sz="4" w:space="0" w:color="auto"/>
              <w:bottom w:val="single" w:sz="4" w:space="0" w:color="auto"/>
              <w:right w:val="single" w:sz="4" w:space="0" w:color="auto"/>
            </w:tcBorders>
          </w:tcPr>
          <w:p w14:paraId="60961BC0" w14:textId="77777777" w:rsidR="00A962A7" w:rsidRPr="00C85026" w:rsidRDefault="00A962A7" w:rsidP="00F77CA9">
            <w:pPr>
              <w:widowControl w:val="0"/>
              <w:spacing w:line="240" w:lineRule="auto"/>
              <w:ind w:hanging="53"/>
              <w:jc w:val="center"/>
              <w:rPr>
                <w:b/>
              </w:rPr>
            </w:pPr>
            <w:r w:rsidRPr="00C85026">
              <w:rPr>
                <w:b/>
              </w:rPr>
              <w:t>Mức độ</w:t>
            </w:r>
          </w:p>
        </w:tc>
        <w:tc>
          <w:tcPr>
            <w:tcW w:w="2693" w:type="dxa"/>
            <w:tcBorders>
              <w:top w:val="single" w:sz="4" w:space="0" w:color="auto"/>
              <w:left w:val="single" w:sz="4" w:space="0" w:color="auto"/>
              <w:bottom w:val="single" w:sz="4" w:space="0" w:color="auto"/>
              <w:right w:val="single" w:sz="4" w:space="0" w:color="auto"/>
            </w:tcBorders>
          </w:tcPr>
          <w:p w14:paraId="79B3891C" w14:textId="77777777" w:rsidR="00A962A7" w:rsidRPr="00C85026" w:rsidRDefault="00A962A7" w:rsidP="00F77CA9">
            <w:pPr>
              <w:widowControl w:val="0"/>
              <w:spacing w:line="240" w:lineRule="auto"/>
              <w:ind w:firstLine="87"/>
              <w:jc w:val="center"/>
              <w:rPr>
                <w:b/>
              </w:rPr>
            </w:pPr>
            <w:r w:rsidRPr="00C85026">
              <w:rPr>
                <w:b/>
              </w:rPr>
              <w:t>Phạm vi</w:t>
            </w:r>
          </w:p>
        </w:tc>
      </w:tr>
      <w:tr w:rsidR="00A962A7" w:rsidRPr="00C85026" w14:paraId="1E1D0979" w14:textId="77777777" w:rsidTr="00F77CA9">
        <w:tc>
          <w:tcPr>
            <w:tcW w:w="708" w:type="dxa"/>
            <w:tcBorders>
              <w:top w:val="single" w:sz="4" w:space="0" w:color="auto"/>
              <w:left w:val="single" w:sz="4" w:space="0" w:color="auto"/>
              <w:bottom w:val="single" w:sz="4" w:space="0" w:color="auto"/>
              <w:right w:val="single" w:sz="4" w:space="0" w:color="auto"/>
            </w:tcBorders>
            <w:vAlign w:val="center"/>
          </w:tcPr>
          <w:p w14:paraId="4F6349BA" w14:textId="77777777" w:rsidR="00A962A7" w:rsidRPr="00C85026" w:rsidRDefault="00A962A7" w:rsidP="00F77CA9">
            <w:pPr>
              <w:widowControl w:val="0"/>
              <w:spacing w:line="240" w:lineRule="auto"/>
              <w:ind w:firstLine="63"/>
              <w:jc w:val="center"/>
              <w:rPr>
                <w:b/>
              </w:rPr>
            </w:pPr>
            <w:r w:rsidRPr="00C85026">
              <w:rPr>
                <w:b/>
              </w:rPr>
              <w:t>I</w:t>
            </w:r>
          </w:p>
        </w:tc>
        <w:tc>
          <w:tcPr>
            <w:tcW w:w="8648" w:type="dxa"/>
            <w:gridSpan w:val="3"/>
            <w:tcBorders>
              <w:top w:val="single" w:sz="4" w:space="0" w:color="auto"/>
              <w:left w:val="single" w:sz="4" w:space="0" w:color="auto"/>
              <w:bottom w:val="single" w:sz="4" w:space="0" w:color="auto"/>
              <w:right w:val="single" w:sz="4" w:space="0" w:color="auto"/>
            </w:tcBorders>
          </w:tcPr>
          <w:p w14:paraId="2F104468" w14:textId="77777777" w:rsidR="00A962A7" w:rsidRPr="00C85026" w:rsidRDefault="00A962A7" w:rsidP="00F77CA9">
            <w:pPr>
              <w:widowControl w:val="0"/>
              <w:spacing w:line="240" w:lineRule="auto"/>
              <w:ind w:firstLine="87"/>
            </w:pPr>
            <w:r w:rsidRPr="00C85026">
              <w:rPr>
                <w:b/>
                <w:lang w:val="vi-VN"/>
              </w:rPr>
              <w:t>Nguồn gây tác động có liên quan đến chất thải</w:t>
            </w:r>
          </w:p>
        </w:tc>
      </w:tr>
      <w:tr w:rsidR="00A962A7" w:rsidRPr="00C85026" w14:paraId="33EDC85F" w14:textId="77777777" w:rsidTr="00F77CA9">
        <w:tc>
          <w:tcPr>
            <w:tcW w:w="708" w:type="dxa"/>
            <w:tcBorders>
              <w:top w:val="single" w:sz="4" w:space="0" w:color="auto"/>
              <w:left w:val="single" w:sz="4" w:space="0" w:color="auto"/>
              <w:bottom w:val="single" w:sz="4" w:space="0" w:color="auto"/>
              <w:right w:val="single" w:sz="4" w:space="0" w:color="auto"/>
            </w:tcBorders>
            <w:vAlign w:val="center"/>
          </w:tcPr>
          <w:p w14:paraId="5B012991" w14:textId="77777777" w:rsidR="00A962A7" w:rsidRPr="00C85026" w:rsidRDefault="00A962A7" w:rsidP="00F77CA9">
            <w:pPr>
              <w:widowControl w:val="0"/>
              <w:spacing w:line="240" w:lineRule="auto"/>
              <w:ind w:firstLine="63"/>
              <w:jc w:val="center"/>
              <w:rPr>
                <w:bCs/>
                <w:lang w:val="vi-VN"/>
              </w:rPr>
            </w:pPr>
            <w:r w:rsidRPr="00C85026">
              <w:lastRenderedPageBreak/>
              <w:t>1</w:t>
            </w:r>
          </w:p>
        </w:tc>
        <w:tc>
          <w:tcPr>
            <w:tcW w:w="4821" w:type="dxa"/>
            <w:tcBorders>
              <w:top w:val="single" w:sz="4" w:space="0" w:color="auto"/>
              <w:left w:val="single" w:sz="4" w:space="0" w:color="auto"/>
              <w:bottom w:val="single" w:sz="4" w:space="0" w:color="auto"/>
              <w:right w:val="single" w:sz="4" w:space="0" w:color="auto"/>
            </w:tcBorders>
          </w:tcPr>
          <w:p w14:paraId="56A48BDF" w14:textId="77777777" w:rsidR="00A962A7" w:rsidRPr="00C85026" w:rsidRDefault="00A962A7" w:rsidP="00F77CA9">
            <w:pPr>
              <w:widowControl w:val="0"/>
              <w:spacing w:line="240" w:lineRule="auto"/>
              <w:ind w:firstLine="72"/>
              <w:rPr>
                <w:b/>
                <w:bCs/>
                <w:lang w:val="vi-VN"/>
              </w:rPr>
            </w:pPr>
            <w:r w:rsidRPr="00C85026">
              <w:rPr>
                <w:b/>
                <w:lang w:val="vi-VN"/>
              </w:rPr>
              <w:t xml:space="preserve">Môi trường nước </w:t>
            </w:r>
          </w:p>
          <w:p w14:paraId="0196CEF2" w14:textId="77777777" w:rsidR="00A962A7" w:rsidRPr="00C85026" w:rsidRDefault="00A962A7" w:rsidP="00F77CA9">
            <w:pPr>
              <w:widowControl w:val="0"/>
              <w:spacing w:line="240" w:lineRule="auto"/>
              <w:ind w:firstLine="72"/>
              <w:rPr>
                <w:bCs/>
                <w:lang w:val="vi-VN"/>
              </w:rPr>
            </w:pPr>
            <w:r w:rsidRPr="00C85026">
              <w:rPr>
                <w:lang w:val="vi-VN"/>
              </w:rPr>
              <w:t>Nước mặt có thể bị tác động do nước thải, nước mưa chảy tràn cuốn theo chất bẩn xâm nhập.</w:t>
            </w:r>
          </w:p>
        </w:tc>
        <w:tc>
          <w:tcPr>
            <w:tcW w:w="1134" w:type="dxa"/>
            <w:tcBorders>
              <w:top w:val="single" w:sz="4" w:space="0" w:color="auto"/>
              <w:left w:val="single" w:sz="4" w:space="0" w:color="auto"/>
              <w:bottom w:val="single" w:sz="4" w:space="0" w:color="auto"/>
              <w:right w:val="single" w:sz="4" w:space="0" w:color="auto"/>
            </w:tcBorders>
            <w:vAlign w:val="center"/>
          </w:tcPr>
          <w:p w14:paraId="118DC0BB" w14:textId="77777777" w:rsidR="00A962A7" w:rsidRPr="00C85026" w:rsidRDefault="00A962A7" w:rsidP="00F77CA9">
            <w:pPr>
              <w:widowControl w:val="0"/>
              <w:spacing w:line="240" w:lineRule="auto"/>
              <w:ind w:hanging="53"/>
              <w:jc w:val="center"/>
              <w:rPr>
                <w:bCs/>
              </w:rPr>
            </w:pPr>
            <w:r w:rsidRPr="00C85026">
              <w:t>Trung bình</w:t>
            </w:r>
          </w:p>
        </w:tc>
        <w:tc>
          <w:tcPr>
            <w:tcW w:w="2693" w:type="dxa"/>
            <w:tcBorders>
              <w:top w:val="single" w:sz="4" w:space="0" w:color="auto"/>
              <w:left w:val="single" w:sz="4" w:space="0" w:color="auto"/>
              <w:bottom w:val="single" w:sz="4" w:space="0" w:color="auto"/>
              <w:right w:val="single" w:sz="4" w:space="0" w:color="auto"/>
            </w:tcBorders>
            <w:vAlign w:val="center"/>
          </w:tcPr>
          <w:p w14:paraId="06277CDC" w14:textId="4E7426A9" w:rsidR="00A962A7" w:rsidRPr="00C85026" w:rsidRDefault="00A02215" w:rsidP="00F77CA9">
            <w:pPr>
              <w:widowControl w:val="0"/>
              <w:spacing w:line="240" w:lineRule="auto"/>
              <w:ind w:firstLine="87"/>
              <w:rPr>
                <w:bCs/>
                <w:lang w:val="vi-VN"/>
              </w:rPr>
            </w:pPr>
            <w:r>
              <w:t>Khe nước ở phía Tây khu đất dự án</w:t>
            </w:r>
          </w:p>
        </w:tc>
      </w:tr>
      <w:tr w:rsidR="00A962A7" w:rsidRPr="00C85026" w14:paraId="19689343" w14:textId="77777777" w:rsidTr="00F77CA9">
        <w:tc>
          <w:tcPr>
            <w:tcW w:w="708" w:type="dxa"/>
            <w:tcBorders>
              <w:top w:val="single" w:sz="4" w:space="0" w:color="auto"/>
              <w:left w:val="single" w:sz="4" w:space="0" w:color="auto"/>
              <w:bottom w:val="single" w:sz="4" w:space="0" w:color="auto"/>
              <w:right w:val="single" w:sz="4" w:space="0" w:color="auto"/>
            </w:tcBorders>
            <w:vAlign w:val="center"/>
          </w:tcPr>
          <w:p w14:paraId="442CA86F" w14:textId="77777777" w:rsidR="00A962A7" w:rsidRPr="00C85026" w:rsidRDefault="00A962A7" w:rsidP="00F77CA9">
            <w:pPr>
              <w:widowControl w:val="0"/>
              <w:spacing w:line="240" w:lineRule="auto"/>
              <w:ind w:firstLine="63"/>
              <w:jc w:val="center"/>
              <w:rPr>
                <w:bCs/>
                <w:lang w:val="vi-VN"/>
              </w:rPr>
            </w:pPr>
            <w:r w:rsidRPr="00C85026">
              <w:t>2</w:t>
            </w:r>
          </w:p>
        </w:tc>
        <w:tc>
          <w:tcPr>
            <w:tcW w:w="4821" w:type="dxa"/>
            <w:tcBorders>
              <w:top w:val="single" w:sz="4" w:space="0" w:color="auto"/>
              <w:left w:val="single" w:sz="4" w:space="0" w:color="auto"/>
              <w:bottom w:val="single" w:sz="4" w:space="0" w:color="auto"/>
              <w:right w:val="single" w:sz="4" w:space="0" w:color="auto"/>
            </w:tcBorders>
          </w:tcPr>
          <w:p w14:paraId="00468A33" w14:textId="77777777" w:rsidR="00A962A7" w:rsidRPr="00C85026" w:rsidRDefault="00A962A7" w:rsidP="00F77CA9">
            <w:pPr>
              <w:widowControl w:val="0"/>
              <w:spacing w:line="240" w:lineRule="auto"/>
              <w:ind w:firstLine="72"/>
              <w:rPr>
                <w:b/>
                <w:bCs/>
                <w:lang w:val="vi-VN"/>
              </w:rPr>
            </w:pPr>
            <w:r w:rsidRPr="00C85026">
              <w:rPr>
                <w:b/>
                <w:lang w:val="vi-VN"/>
              </w:rPr>
              <w:t xml:space="preserve">Môi trường không khí </w:t>
            </w:r>
          </w:p>
          <w:p w14:paraId="2D30767C" w14:textId="77777777" w:rsidR="00A962A7" w:rsidRPr="00C85026" w:rsidRDefault="00A962A7" w:rsidP="00F77CA9">
            <w:pPr>
              <w:widowControl w:val="0"/>
              <w:spacing w:line="240" w:lineRule="auto"/>
              <w:ind w:firstLine="72"/>
              <w:rPr>
                <w:bCs/>
                <w:lang w:val="vi-VN"/>
              </w:rPr>
            </w:pPr>
            <w:r w:rsidRPr="00C85026">
              <w:rPr>
                <w:lang w:val="vi-VN"/>
              </w:rPr>
              <w:t xml:space="preserve">Môi trường không khí bị tác động bởi bụi </w:t>
            </w:r>
            <w:r w:rsidRPr="00C85026">
              <w:t xml:space="preserve">từ quá trình đào hố trồng cây </w:t>
            </w:r>
            <w:r w:rsidRPr="00C85026">
              <w:rPr>
                <w:lang w:val="vi-VN"/>
              </w:rPr>
              <w:t xml:space="preserve">và khí thải của phương tiện vận chuyển </w:t>
            </w:r>
            <w:r w:rsidRPr="00C85026">
              <w:t>cây giống, phân bón</w:t>
            </w:r>
            <w:r w:rsidRPr="00C85026">
              <w:rPr>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373E301E" w14:textId="77777777" w:rsidR="00A962A7" w:rsidRPr="00C85026" w:rsidRDefault="00A962A7" w:rsidP="00F77CA9">
            <w:pPr>
              <w:widowControl w:val="0"/>
              <w:spacing w:line="240" w:lineRule="auto"/>
              <w:ind w:hanging="53"/>
              <w:jc w:val="center"/>
              <w:rPr>
                <w:bCs/>
              </w:rP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67C8B22F" w14:textId="77777777" w:rsidR="00A962A7" w:rsidRPr="00C85026" w:rsidRDefault="00A962A7" w:rsidP="00F77CA9">
            <w:pPr>
              <w:widowControl w:val="0"/>
              <w:spacing w:line="240" w:lineRule="auto"/>
              <w:ind w:firstLine="87"/>
              <w:rPr>
                <w:bCs/>
                <w:lang w:val="vi-VN"/>
              </w:rPr>
            </w:pPr>
            <w:r w:rsidRPr="00C85026">
              <w:t xml:space="preserve">Khu vực Dự án, ở lân cận và trên tuyến đường vận chuyển </w:t>
            </w:r>
          </w:p>
        </w:tc>
      </w:tr>
      <w:tr w:rsidR="00A962A7" w:rsidRPr="00C85026" w14:paraId="356CA60E" w14:textId="77777777" w:rsidTr="00F77CA9">
        <w:tc>
          <w:tcPr>
            <w:tcW w:w="708" w:type="dxa"/>
            <w:vMerge w:val="restart"/>
            <w:tcBorders>
              <w:top w:val="single" w:sz="4" w:space="0" w:color="auto"/>
              <w:left w:val="single" w:sz="4" w:space="0" w:color="auto"/>
              <w:right w:val="single" w:sz="4" w:space="0" w:color="auto"/>
            </w:tcBorders>
            <w:vAlign w:val="center"/>
          </w:tcPr>
          <w:p w14:paraId="5BE6312D" w14:textId="77777777" w:rsidR="00A962A7" w:rsidRPr="00C85026" w:rsidRDefault="00A962A7" w:rsidP="00F77CA9">
            <w:pPr>
              <w:widowControl w:val="0"/>
              <w:spacing w:line="240" w:lineRule="auto"/>
              <w:ind w:firstLine="63"/>
              <w:jc w:val="center"/>
              <w:rPr>
                <w:bCs/>
                <w:lang w:val="vi-VN"/>
              </w:rPr>
            </w:pPr>
            <w:r w:rsidRPr="00C85026">
              <w:t>3</w:t>
            </w:r>
          </w:p>
        </w:tc>
        <w:tc>
          <w:tcPr>
            <w:tcW w:w="4821" w:type="dxa"/>
            <w:tcBorders>
              <w:top w:val="single" w:sz="4" w:space="0" w:color="auto"/>
              <w:left w:val="single" w:sz="4" w:space="0" w:color="auto"/>
              <w:bottom w:val="single" w:sz="4" w:space="0" w:color="auto"/>
              <w:right w:val="single" w:sz="4" w:space="0" w:color="auto"/>
            </w:tcBorders>
            <w:vAlign w:val="center"/>
          </w:tcPr>
          <w:p w14:paraId="28F98243" w14:textId="77777777" w:rsidR="00A962A7" w:rsidRPr="00C85026" w:rsidRDefault="00A962A7" w:rsidP="00F77CA9">
            <w:pPr>
              <w:widowControl w:val="0"/>
              <w:spacing w:line="240" w:lineRule="auto"/>
              <w:ind w:firstLine="72"/>
              <w:rPr>
                <w:b/>
                <w:lang w:val="vi-VN"/>
              </w:rPr>
            </w:pPr>
            <w:r w:rsidRPr="00C85026">
              <w:rPr>
                <w:b/>
                <w:lang w:val="vi-VN"/>
              </w:rPr>
              <w:t>Con người</w:t>
            </w:r>
          </w:p>
          <w:p w14:paraId="070701EF" w14:textId="77777777" w:rsidR="00A962A7" w:rsidRPr="00C85026" w:rsidRDefault="00A962A7" w:rsidP="00F77CA9">
            <w:pPr>
              <w:widowControl w:val="0"/>
              <w:spacing w:line="240" w:lineRule="auto"/>
              <w:ind w:firstLine="72"/>
              <w:rPr>
                <w:bCs/>
                <w:lang w:val="vi-VN"/>
              </w:rPr>
            </w:pPr>
            <w:r w:rsidRPr="00C85026">
              <w:rPr>
                <w:lang w:val="vi-VN"/>
              </w:rPr>
              <w:t xml:space="preserve">Người dân sống ở hai bên tuyến đường vận chuyển </w:t>
            </w:r>
            <w:r w:rsidRPr="00C85026">
              <w:t>cây giống, phân bón</w:t>
            </w:r>
            <w:r w:rsidRPr="00C85026">
              <w:rPr>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32E1ED24" w14:textId="77777777" w:rsidR="00A962A7" w:rsidRPr="00C85026" w:rsidRDefault="00A962A7" w:rsidP="00F77CA9">
            <w:pPr>
              <w:widowControl w:val="0"/>
              <w:spacing w:line="240" w:lineRule="auto"/>
              <w:ind w:hanging="53"/>
              <w:jc w:val="center"/>
              <w:rPr>
                <w:bCs/>
              </w:rPr>
            </w:pPr>
            <w:r w:rsidRPr="00C85026">
              <w:t xml:space="preserve">Thấp </w:t>
            </w:r>
          </w:p>
        </w:tc>
        <w:tc>
          <w:tcPr>
            <w:tcW w:w="2693" w:type="dxa"/>
            <w:tcBorders>
              <w:top w:val="single" w:sz="4" w:space="0" w:color="auto"/>
              <w:left w:val="single" w:sz="4" w:space="0" w:color="auto"/>
              <w:bottom w:val="single" w:sz="4" w:space="0" w:color="auto"/>
              <w:right w:val="single" w:sz="4" w:space="0" w:color="auto"/>
            </w:tcBorders>
          </w:tcPr>
          <w:p w14:paraId="20534437" w14:textId="77777777" w:rsidR="00A962A7" w:rsidRPr="00C85026" w:rsidRDefault="00A962A7" w:rsidP="00F77CA9">
            <w:pPr>
              <w:widowControl w:val="0"/>
              <w:spacing w:line="240" w:lineRule="auto"/>
              <w:ind w:firstLine="87"/>
              <w:rPr>
                <w:bCs/>
              </w:rPr>
            </w:pPr>
            <w:r w:rsidRPr="00C85026">
              <w:rPr>
                <w:bCs/>
              </w:rPr>
              <w:t xml:space="preserve">Dân cư sống hai bên tuyến đường </w:t>
            </w:r>
          </w:p>
        </w:tc>
      </w:tr>
      <w:tr w:rsidR="00A962A7" w:rsidRPr="00C85026" w14:paraId="0A2B2594" w14:textId="77777777" w:rsidTr="00F77CA9">
        <w:tc>
          <w:tcPr>
            <w:tcW w:w="708" w:type="dxa"/>
            <w:vMerge/>
            <w:tcBorders>
              <w:left w:val="single" w:sz="4" w:space="0" w:color="auto"/>
              <w:bottom w:val="single" w:sz="4" w:space="0" w:color="auto"/>
              <w:right w:val="single" w:sz="4" w:space="0" w:color="auto"/>
            </w:tcBorders>
            <w:vAlign w:val="center"/>
          </w:tcPr>
          <w:p w14:paraId="242B4A25" w14:textId="77777777" w:rsidR="00A962A7" w:rsidRPr="00C85026" w:rsidRDefault="00A962A7" w:rsidP="00F77CA9">
            <w:pPr>
              <w:widowControl w:val="0"/>
              <w:spacing w:line="240" w:lineRule="auto"/>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2BC825DD" w14:textId="77777777" w:rsidR="00A962A7" w:rsidRPr="00C85026" w:rsidRDefault="00A962A7" w:rsidP="00F77CA9">
            <w:pPr>
              <w:widowControl w:val="0"/>
              <w:spacing w:line="240" w:lineRule="auto"/>
              <w:ind w:firstLine="0"/>
            </w:pPr>
            <w:r w:rsidRPr="00C85026">
              <w:t>Công nhân tham gia trồng cây</w:t>
            </w:r>
          </w:p>
        </w:tc>
        <w:tc>
          <w:tcPr>
            <w:tcW w:w="1134" w:type="dxa"/>
            <w:tcBorders>
              <w:top w:val="single" w:sz="4" w:space="0" w:color="auto"/>
              <w:left w:val="single" w:sz="4" w:space="0" w:color="auto"/>
              <w:bottom w:val="single" w:sz="4" w:space="0" w:color="auto"/>
              <w:right w:val="single" w:sz="4" w:space="0" w:color="auto"/>
            </w:tcBorders>
            <w:vAlign w:val="center"/>
          </w:tcPr>
          <w:p w14:paraId="38616082" w14:textId="77777777" w:rsidR="00A962A7" w:rsidRPr="00C85026" w:rsidRDefault="00A962A7" w:rsidP="00F77CA9">
            <w:pPr>
              <w:widowControl w:val="0"/>
              <w:spacing w:line="240" w:lineRule="auto"/>
              <w:ind w:firstLine="0"/>
              <w:jc w:val="center"/>
              <w:rPr>
                <w:bCs/>
                <w:lang w:val="vi-VN"/>
              </w:rP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0AC0312C" w14:textId="77777777" w:rsidR="00A962A7" w:rsidRPr="00C85026" w:rsidRDefault="00A962A7" w:rsidP="00F77CA9">
            <w:pPr>
              <w:widowControl w:val="0"/>
              <w:spacing w:line="240" w:lineRule="auto"/>
              <w:ind w:firstLine="0"/>
              <w:rPr>
                <w:bCs/>
              </w:rPr>
            </w:pPr>
            <w:r w:rsidRPr="00C85026">
              <w:rPr>
                <w:lang w:val="vi-VN"/>
              </w:rPr>
              <w:t xml:space="preserve">Cục bộ tại các vị trí </w:t>
            </w:r>
            <w:r w:rsidRPr="00C85026">
              <w:t>đào hố trồng cây</w:t>
            </w:r>
          </w:p>
        </w:tc>
      </w:tr>
      <w:tr w:rsidR="00A962A7" w:rsidRPr="00C85026" w14:paraId="268DB964" w14:textId="77777777" w:rsidTr="00F77CA9">
        <w:tc>
          <w:tcPr>
            <w:tcW w:w="708" w:type="dxa"/>
            <w:tcBorders>
              <w:left w:val="single" w:sz="4" w:space="0" w:color="auto"/>
              <w:right w:val="single" w:sz="4" w:space="0" w:color="auto"/>
            </w:tcBorders>
            <w:vAlign w:val="center"/>
          </w:tcPr>
          <w:p w14:paraId="344D41E8" w14:textId="77777777" w:rsidR="00A962A7" w:rsidRPr="00C85026" w:rsidRDefault="00A962A7" w:rsidP="00F77CA9">
            <w:pPr>
              <w:widowControl w:val="0"/>
              <w:spacing w:line="240" w:lineRule="auto"/>
              <w:ind w:firstLine="63"/>
              <w:jc w:val="center"/>
              <w:rPr>
                <w:b/>
              </w:rPr>
            </w:pPr>
            <w:r w:rsidRPr="00C85026">
              <w:rPr>
                <w:b/>
              </w:rPr>
              <w:t>II</w:t>
            </w:r>
          </w:p>
        </w:tc>
        <w:tc>
          <w:tcPr>
            <w:tcW w:w="8648" w:type="dxa"/>
            <w:gridSpan w:val="3"/>
            <w:tcBorders>
              <w:top w:val="single" w:sz="4" w:space="0" w:color="auto"/>
              <w:left w:val="single" w:sz="4" w:space="0" w:color="auto"/>
              <w:bottom w:val="single" w:sz="4" w:space="0" w:color="auto"/>
              <w:right w:val="single" w:sz="4" w:space="0" w:color="auto"/>
            </w:tcBorders>
          </w:tcPr>
          <w:p w14:paraId="12E64264" w14:textId="77777777" w:rsidR="00A962A7" w:rsidRPr="00C85026" w:rsidRDefault="00A962A7" w:rsidP="00F77CA9">
            <w:pPr>
              <w:widowControl w:val="0"/>
              <w:spacing w:line="240" w:lineRule="auto"/>
              <w:ind w:firstLine="0"/>
              <w:rPr>
                <w:lang w:val="vi-VN"/>
              </w:rPr>
            </w:pPr>
            <w:r w:rsidRPr="00C85026">
              <w:rPr>
                <w:b/>
                <w:lang w:val="vi-VN"/>
              </w:rPr>
              <w:t xml:space="preserve">Nguồn gây tác động </w:t>
            </w:r>
            <w:r w:rsidRPr="00C85026">
              <w:rPr>
                <w:b/>
              </w:rPr>
              <w:t>không</w:t>
            </w:r>
            <w:r w:rsidRPr="00C85026">
              <w:rPr>
                <w:b/>
                <w:lang w:val="vi-VN"/>
              </w:rPr>
              <w:t xml:space="preserve"> liên quan đến chất thải</w:t>
            </w:r>
          </w:p>
        </w:tc>
      </w:tr>
      <w:tr w:rsidR="00A962A7" w:rsidRPr="00C85026" w14:paraId="224FD8C2" w14:textId="77777777" w:rsidTr="00F77CA9">
        <w:tc>
          <w:tcPr>
            <w:tcW w:w="708" w:type="dxa"/>
            <w:tcBorders>
              <w:left w:val="single" w:sz="4" w:space="0" w:color="auto"/>
              <w:right w:val="single" w:sz="4" w:space="0" w:color="auto"/>
            </w:tcBorders>
            <w:vAlign w:val="center"/>
          </w:tcPr>
          <w:p w14:paraId="260DFA9C" w14:textId="77777777" w:rsidR="00A962A7" w:rsidRPr="00C85026" w:rsidRDefault="00A962A7" w:rsidP="00F77CA9">
            <w:pPr>
              <w:widowControl w:val="0"/>
              <w:spacing w:line="240" w:lineRule="auto"/>
              <w:ind w:firstLine="0"/>
              <w:jc w:val="center"/>
            </w:pPr>
            <w:r w:rsidRPr="00C85026">
              <w:t>1</w:t>
            </w:r>
          </w:p>
        </w:tc>
        <w:tc>
          <w:tcPr>
            <w:tcW w:w="4821" w:type="dxa"/>
            <w:tcBorders>
              <w:top w:val="single" w:sz="4" w:space="0" w:color="auto"/>
              <w:left w:val="single" w:sz="4" w:space="0" w:color="auto"/>
              <w:bottom w:val="single" w:sz="4" w:space="0" w:color="auto"/>
              <w:right w:val="single" w:sz="4" w:space="0" w:color="auto"/>
            </w:tcBorders>
            <w:vAlign w:val="center"/>
          </w:tcPr>
          <w:p w14:paraId="0153FEE1" w14:textId="77777777" w:rsidR="00A962A7" w:rsidRPr="00C85026" w:rsidRDefault="00A962A7" w:rsidP="00F77CA9">
            <w:pPr>
              <w:widowControl w:val="0"/>
              <w:numPr>
                <w:ilvl w:val="12"/>
                <w:numId w:val="0"/>
              </w:numPr>
              <w:spacing w:line="240" w:lineRule="auto"/>
              <w:contextualSpacing/>
            </w:pPr>
            <w:r w:rsidRPr="00C85026">
              <w:t>Người dân trên tuyến đường vận chuyển cây giống, phân bón</w:t>
            </w:r>
            <w:r w:rsidRPr="00C85026">
              <w:rPr>
                <w:lang w:val="vi-VN"/>
              </w:rPr>
              <w:t>…</w:t>
            </w:r>
            <w:r w:rsidRPr="00C85026">
              <w:t>chịu tác động bởi tiếng ồn và sự cản trở giao thông</w:t>
            </w:r>
          </w:p>
        </w:tc>
        <w:tc>
          <w:tcPr>
            <w:tcW w:w="1134" w:type="dxa"/>
            <w:tcBorders>
              <w:top w:val="single" w:sz="4" w:space="0" w:color="auto"/>
              <w:left w:val="single" w:sz="4" w:space="0" w:color="auto"/>
              <w:bottom w:val="single" w:sz="4" w:space="0" w:color="auto"/>
              <w:right w:val="single" w:sz="4" w:space="0" w:color="auto"/>
            </w:tcBorders>
            <w:vAlign w:val="center"/>
          </w:tcPr>
          <w:p w14:paraId="0E65A6CD" w14:textId="77777777" w:rsidR="00A962A7" w:rsidRPr="00C85026" w:rsidRDefault="00A962A7" w:rsidP="00F77CA9">
            <w:pPr>
              <w:widowControl w:val="0"/>
              <w:spacing w:line="240" w:lineRule="auto"/>
              <w:ind w:firstLine="0"/>
              <w:jc w:val="cente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6CBCCEA1" w14:textId="77777777" w:rsidR="00A962A7" w:rsidRPr="00C85026" w:rsidRDefault="00A962A7" w:rsidP="00F77CA9">
            <w:pPr>
              <w:widowControl w:val="0"/>
              <w:numPr>
                <w:ilvl w:val="12"/>
                <w:numId w:val="0"/>
              </w:numPr>
              <w:spacing w:line="240" w:lineRule="auto"/>
              <w:contextualSpacing/>
            </w:pPr>
            <w:r w:rsidRPr="00C85026">
              <w:t xml:space="preserve">Người dân tham gia giao thông và sống hai bên các tuyến đường </w:t>
            </w:r>
          </w:p>
        </w:tc>
      </w:tr>
      <w:tr w:rsidR="00A962A7" w:rsidRPr="00C85026" w14:paraId="7F965593" w14:textId="77777777" w:rsidTr="00F77CA9">
        <w:tc>
          <w:tcPr>
            <w:tcW w:w="708" w:type="dxa"/>
            <w:tcBorders>
              <w:left w:val="single" w:sz="4" w:space="0" w:color="auto"/>
              <w:bottom w:val="single" w:sz="4" w:space="0" w:color="auto"/>
              <w:right w:val="single" w:sz="4" w:space="0" w:color="auto"/>
            </w:tcBorders>
            <w:vAlign w:val="center"/>
          </w:tcPr>
          <w:p w14:paraId="6C3B59AC" w14:textId="77777777" w:rsidR="00A962A7" w:rsidRPr="00C85026" w:rsidRDefault="00A962A7" w:rsidP="00F77CA9">
            <w:pPr>
              <w:widowControl w:val="0"/>
              <w:spacing w:line="240" w:lineRule="auto"/>
              <w:ind w:firstLine="0"/>
              <w:jc w:val="center"/>
            </w:pPr>
            <w:r w:rsidRPr="00C85026">
              <w:t>2</w:t>
            </w:r>
          </w:p>
        </w:tc>
        <w:tc>
          <w:tcPr>
            <w:tcW w:w="4821" w:type="dxa"/>
            <w:tcBorders>
              <w:top w:val="single" w:sz="4" w:space="0" w:color="auto"/>
              <w:left w:val="single" w:sz="4" w:space="0" w:color="auto"/>
              <w:bottom w:val="single" w:sz="4" w:space="0" w:color="auto"/>
              <w:right w:val="single" w:sz="4" w:space="0" w:color="auto"/>
            </w:tcBorders>
            <w:vAlign w:val="center"/>
          </w:tcPr>
          <w:p w14:paraId="3BEC1B76" w14:textId="77777777" w:rsidR="00A962A7" w:rsidRPr="00C85026" w:rsidRDefault="00A962A7" w:rsidP="00F77CA9">
            <w:pPr>
              <w:widowControl w:val="0"/>
              <w:numPr>
                <w:ilvl w:val="12"/>
                <w:numId w:val="0"/>
              </w:numPr>
              <w:spacing w:line="240" w:lineRule="auto"/>
              <w:contextualSpacing/>
            </w:pPr>
            <w:r w:rsidRPr="00C85026">
              <w:t>Công nhân tham gia trồng cây</w:t>
            </w:r>
          </w:p>
        </w:tc>
        <w:tc>
          <w:tcPr>
            <w:tcW w:w="1134" w:type="dxa"/>
            <w:tcBorders>
              <w:top w:val="single" w:sz="4" w:space="0" w:color="auto"/>
              <w:left w:val="single" w:sz="4" w:space="0" w:color="auto"/>
              <w:bottom w:val="single" w:sz="4" w:space="0" w:color="auto"/>
              <w:right w:val="single" w:sz="4" w:space="0" w:color="auto"/>
            </w:tcBorders>
            <w:vAlign w:val="center"/>
          </w:tcPr>
          <w:p w14:paraId="6BE660FF" w14:textId="77777777" w:rsidR="00A962A7" w:rsidRPr="00C85026" w:rsidRDefault="00A962A7" w:rsidP="00F77CA9">
            <w:pPr>
              <w:widowControl w:val="0"/>
              <w:spacing w:line="240" w:lineRule="auto"/>
              <w:ind w:firstLine="0"/>
              <w:jc w:val="cente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0023FC65" w14:textId="77777777" w:rsidR="00A962A7" w:rsidRPr="00C85026" w:rsidRDefault="00A962A7" w:rsidP="00F77CA9">
            <w:pPr>
              <w:widowControl w:val="0"/>
              <w:numPr>
                <w:ilvl w:val="12"/>
                <w:numId w:val="0"/>
              </w:numPr>
              <w:spacing w:line="240" w:lineRule="auto"/>
              <w:contextualSpacing/>
            </w:pPr>
            <w:r w:rsidRPr="00C85026">
              <w:rPr>
                <w:lang w:val="vi-VN"/>
              </w:rPr>
              <w:t xml:space="preserve">Cục bộ tại các vị trí </w:t>
            </w:r>
            <w:r w:rsidRPr="00C85026">
              <w:t>đào hố trồng cây</w:t>
            </w:r>
          </w:p>
        </w:tc>
      </w:tr>
    </w:tbl>
    <w:p w14:paraId="455DF305" w14:textId="0AAC61D6" w:rsidR="00A962A7" w:rsidRPr="00A962A7" w:rsidRDefault="00A962A7" w:rsidP="00A962A7">
      <w:pPr>
        <w:rPr>
          <w:b/>
          <w:i/>
        </w:rPr>
      </w:pPr>
      <w:bookmarkStart w:id="93" w:name="_Toc95827251"/>
      <w:r w:rsidRPr="00A962A7">
        <w:rPr>
          <w:b/>
          <w:i/>
        </w:rPr>
        <w:t>1.4.2. Các yếu tố nhạy cảm về môi trường khu vực thực hiện dự án</w:t>
      </w:r>
      <w:bookmarkEnd w:id="93"/>
      <w:r w:rsidRPr="00A962A7">
        <w:rPr>
          <w:b/>
          <w:i/>
        </w:rPr>
        <w:t xml:space="preserve"> </w:t>
      </w:r>
    </w:p>
    <w:p w14:paraId="4040F064" w14:textId="77777777" w:rsidR="00A962A7" w:rsidRPr="00C85026" w:rsidRDefault="00A962A7" w:rsidP="00A962A7">
      <w:pPr>
        <w:rPr>
          <w:rFonts w:eastAsia="Times New Roman"/>
          <w:lang w:val="sv-SE"/>
        </w:rPr>
      </w:pPr>
      <w:r w:rsidRPr="00C85026">
        <w:rPr>
          <w:rFonts w:eastAsia="Times New Roman"/>
          <w:spacing w:val="-4"/>
        </w:rPr>
        <w:t>Trong bán kính 1km từ khu vực thực hiện dự án hiện tại không có các công trình kiến trúc, không có các di tích lịch sử, không có các loài động thực vật quý hiếm cần được bảo vệ.</w:t>
      </w:r>
    </w:p>
    <w:p w14:paraId="1653038C" w14:textId="77777777" w:rsidR="00A962A7" w:rsidRPr="00C85026" w:rsidRDefault="00A962A7" w:rsidP="00A962A7">
      <w:pPr>
        <w:rPr>
          <w:rFonts w:eastAsia="Times New Roman"/>
          <w:lang w:val="sv-SE"/>
        </w:rPr>
      </w:pPr>
      <w:r w:rsidRPr="00C8502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p>
    <w:p w14:paraId="09BBD5D3" w14:textId="40D1997D" w:rsidR="00A962A7" w:rsidRPr="00A962A7" w:rsidRDefault="00A962A7" w:rsidP="00A962A7">
      <w:pPr>
        <w:rPr>
          <w:b/>
          <w:i/>
        </w:rPr>
      </w:pPr>
      <w:bookmarkStart w:id="94" w:name="_Toc95827252"/>
      <w:r>
        <w:rPr>
          <w:b/>
          <w:i/>
        </w:rPr>
        <w:t>I.5</w:t>
      </w:r>
      <w:r w:rsidRPr="00A962A7">
        <w:rPr>
          <w:b/>
          <w:i/>
        </w:rPr>
        <w:t>. Sự phù hợp của địa điểm thực hiện Dự án</w:t>
      </w:r>
      <w:bookmarkEnd w:id="94"/>
    </w:p>
    <w:p w14:paraId="448B11F5" w14:textId="77777777" w:rsidR="00A02215" w:rsidRPr="00C85026" w:rsidRDefault="00A02215" w:rsidP="00A02215">
      <w:pPr>
        <w:shd w:val="clear" w:color="auto" w:fill="FFFFFF"/>
        <w:spacing w:line="288" w:lineRule="auto"/>
        <w:rPr>
          <w:spacing w:val="-6"/>
        </w:rPr>
      </w:pPr>
      <w:r w:rsidRPr="00C85026">
        <w:rPr>
          <w:lang w:val="vi-VN"/>
        </w:rPr>
        <w:t>Vị trí th</w:t>
      </w:r>
      <w:r w:rsidRPr="00C85026">
        <w:t>ực hiện dự án thuộc</w:t>
      </w:r>
      <w:r w:rsidRPr="00C85026">
        <w:rPr>
          <w:lang w:val="vi-VN"/>
        </w:rPr>
        <w:t xml:space="preserve"> </w:t>
      </w:r>
      <w:r w:rsidRPr="00C85026">
        <w:t>thửa đất số 1</w:t>
      </w:r>
      <w:r>
        <w:t>86</w:t>
      </w:r>
      <w:r w:rsidRPr="00C85026">
        <w:t xml:space="preserve"> - Tờ bản đồ số 2</w:t>
      </w:r>
      <w:r>
        <w:t>4</w:t>
      </w:r>
      <w:r w:rsidRPr="00C85026">
        <w:rPr>
          <w:lang w:val="vi-VN"/>
        </w:rPr>
        <w:t xml:space="preserve">, </w:t>
      </w:r>
      <w:r w:rsidRPr="00C85026">
        <w:t>x</w:t>
      </w:r>
      <w:r w:rsidRPr="00C85026">
        <w:rPr>
          <w:lang w:val="vi-VN"/>
        </w:rPr>
        <w:t xml:space="preserve">ã </w:t>
      </w:r>
      <w:r>
        <w:t>Sơn Thuỷ, huyện Lệ Thuỷ</w:t>
      </w:r>
      <w:r w:rsidRPr="00C85026">
        <w:rPr>
          <w:lang w:val="vi-VN"/>
        </w:rPr>
        <w:t>, tỉnh Quảng Bình.</w:t>
      </w:r>
      <w:r w:rsidRPr="00C85026">
        <w:t xml:space="preserve"> </w:t>
      </w:r>
      <w:r w:rsidRPr="00C85026">
        <w:rPr>
          <w:spacing w:val="-2"/>
        </w:rPr>
        <w:t xml:space="preserve">Khu đất hiện tại thuộc sở hữu của chủ đầu tư, được sử dụng ổn định, không có tranh chấp, hiện được dùng cho mục đích trồng rừng sản xuất. </w:t>
      </w:r>
      <w:r w:rsidRPr="00C85026">
        <w:rPr>
          <w:rFonts w:eastAsia="Times New Roman"/>
          <w:spacing w:val="-6"/>
        </w:rPr>
        <w:t>Các vị trí tiếp giáp với khu vực thực hiện dự án hiện tại chủ yếu là đất trồng rừng sản xuất, không có nhà ở, xung quanh không có các di tích lịch sử, không có các loài động thực vật quý hiếm cần được bảo vệ.</w:t>
      </w:r>
      <w:r w:rsidRPr="00C85026">
        <w:rPr>
          <w:spacing w:val="-6"/>
        </w:rPr>
        <w:t xml:space="preserve"> Do đó, không phải thực hiện việc di dân, tái định cư. </w:t>
      </w:r>
    </w:p>
    <w:p w14:paraId="263CC39D" w14:textId="77777777" w:rsidR="00A02215" w:rsidRPr="00C85026" w:rsidRDefault="00A02215" w:rsidP="00A02215">
      <w:pPr>
        <w:rPr>
          <w:rFonts w:eastAsia="Times New Roman"/>
          <w:lang w:val="nl-NL"/>
        </w:rPr>
      </w:pPr>
      <w:r w:rsidRPr="00C85026">
        <w:rPr>
          <w:rFonts w:eastAsia="Times New Roman"/>
          <w:lang w:val="nl-NL"/>
        </w:rPr>
        <w:t xml:space="preserve">Về điều kiện kinh tế- xã hội: </w:t>
      </w:r>
    </w:p>
    <w:p w14:paraId="04292F30" w14:textId="77777777" w:rsidR="00A02215" w:rsidRPr="00C85026" w:rsidRDefault="00A02215" w:rsidP="00A02215">
      <w:pPr>
        <w:widowControl w:val="0"/>
        <w:suppressLineNumbers/>
        <w:tabs>
          <w:tab w:val="left" w:pos="180"/>
        </w:tabs>
        <w:spacing w:line="288" w:lineRule="auto"/>
        <w:ind w:firstLine="539"/>
        <w:rPr>
          <w:rFonts w:eastAsia="Calibri"/>
          <w:bCs/>
          <w:noProof/>
          <w:lang w:val="sv-SE"/>
        </w:rPr>
      </w:pPr>
      <w:r w:rsidRPr="00C85026">
        <w:rPr>
          <w:rFonts w:eastAsia="Times New Roman"/>
          <w:i/>
          <w:lang w:val="nl-NL"/>
        </w:rPr>
        <w:t xml:space="preserve">+ </w:t>
      </w:r>
      <w:r w:rsidRPr="00C85026">
        <w:rPr>
          <w:rFonts w:eastAsia="Times New Roman"/>
          <w:lang w:val="nl-NL"/>
        </w:rPr>
        <w:t xml:space="preserve">Điều kiện giao thông: </w:t>
      </w:r>
      <w:r w:rsidRPr="00C85026">
        <w:rPr>
          <w:rFonts w:eastAsia="Times New Roman"/>
        </w:rPr>
        <w:t>Hiện trạng</w:t>
      </w:r>
      <w:r w:rsidRPr="00C85026">
        <w:rPr>
          <w:rFonts w:eastAsia="Calibri"/>
          <w:bCs/>
          <w:noProof/>
          <w:lang w:val="sv-SE"/>
        </w:rPr>
        <w:t xml:space="preserve"> dọc theo phía </w:t>
      </w:r>
      <w:r>
        <w:rPr>
          <w:rFonts w:eastAsia="Calibri"/>
          <w:bCs/>
          <w:noProof/>
          <w:lang w:val="sv-SE"/>
        </w:rPr>
        <w:t>Bắc</w:t>
      </w:r>
      <w:r w:rsidRPr="00C85026">
        <w:rPr>
          <w:rFonts w:eastAsia="Calibri"/>
          <w:bCs/>
          <w:noProof/>
          <w:lang w:val="sv-SE"/>
        </w:rPr>
        <w:t xml:space="preserve"> dự án là tuyến đường đất, có bề rộng 4 – 6m, tải trọng 10T. Tuyến đường này kết nối dự án với đường Hồ Chí Minh. Dự án sẽ sử dụng tuyến đường đất này để vận chuyển đất tận thu. Xung quanh tuyến đường này là diện tích rừng sản xuất của các hộ gia đình. Theo tham khảo ý kiến của người dân và chính quyền địa phương, tuyến đường này được người dân sử dụng chủ yếu để phục vụ cho hoạt động trồng rừng sản xuất của các hộ dân nên mật độ giao thông không lớn.</w:t>
      </w:r>
    </w:p>
    <w:p w14:paraId="2452B733" w14:textId="3B03ED0D" w:rsidR="00EE4608" w:rsidRDefault="00A02215" w:rsidP="00A02215">
      <w:pPr>
        <w:rPr>
          <w:rFonts w:eastAsia="Times New Roman"/>
          <w:lang w:val="nl-NL"/>
        </w:rPr>
      </w:pPr>
      <w:r w:rsidRPr="00C85026">
        <w:rPr>
          <w:rFonts w:eastAsia="Times New Roman"/>
          <w:lang w:val="nl-NL"/>
        </w:rPr>
        <w:lastRenderedPageBreak/>
        <w:t xml:space="preserve">+ Các đối tượng kinh tế- xã hội: Dự án nằm trong khu vực chủ yếu là rừng sản xuất. Khu dân thôn </w:t>
      </w:r>
      <w:r>
        <w:rPr>
          <w:rFonts w:eastAsia="Times New Roman"/>
          <w:lang w:val="nl-NL"/>
        </w:rPr>
        <w:t>Trung Tín, xã Sơn Thuỷ</w:t>
      </w:r>
      <w:r w:rsidRPr="00C85026">
        <w:rPr>
          <w:rFonts w:eastAsia="Times New Roman"/>
          <w:lang w:val="nl-NL"/>
        </w:rPr>
        <w:t xml:space="preserve"> nằm cách khu vực dự án khoảng </w:t>
      </w:r>
      <w:r>
        <w:rPr>
          <w:rFonts w:eastAsia="Times New Roman"/>
          <w:lang w:val="nl-NL"/>
        </w:rPr>
        <w:t>3</w:t>
      </w:r>
      <w:r w:rsidRPr="00C85026">
        <w:rPr>
          <w:rFonts w:eastAsia="Times New Roman"/>
          <w:lang w:val="nl-NL"/>
        </w:rPr>
        <w:t>km về phía Đông n</w:t>
      </w:r>
      <w:r w:rsidRPr="00C85026">
        <w:t>ên việc thực hiện dự án không gây ảnh hưởng lớn đến các hộ dân</w:t>
      </w:r>
      <w:r w:rsidR="00A962A7" w:rsidRPr="00C85026">
        <w:t>.</w:t>
      </w:r>
    </w:p>
    <w:p w14:paraId="7305B35B" w14:textId="015124B1" w:rsidR="004E4472" w:rsidRPr="005B5FE6" w:rsidRDefault="004E4472" w:rsidP="004E4472">
      <w:pPr>
        <w:pStyle w:val="Heading1"/>
        <w:spacing w:before="0"/>
        <w:ind w:firstLine="0"/>
        <w:jc w:val="center"/>
        <w:rPr>
          <w:rFonts w:ascii="Times New Roman" w:hAnsi="Times New Roman" w:cs="Times New Roman"/>
          <w:color w:val="auto"/>
          <w:sz w:val="26"/>
          <w:szCs w:val="26"/>
        </w:rPr>
      </w:pPr>
      <w:bookmarkStart w:id="95" w:name="_Toc97650053"/>
      <w:r>
        <w:rPr>
          <w:rFonts w:ascii="Times New Roman" w:hAnsi="Times New Roman" w:cs="Times New Roman"/>
          <w:color w:val="auto"/>
          <w:sz w:val="26"/>
          <w:szCs w:val="26"/>
        </w:rPr>
        <w:t>II. TÁC ĐỘNG MÔI TRƯỜNG CỦA DỰ ÁN</w:t>
      </w:r>
      <w:bookmarkEnd w:id="95"/>
    </w:p>
    <w:bookmarkEnd w:id="10"/>
    <w:bookmarkEnd w:id="11"/>
    <w:bookmarkEnd w:id="12"/>
    <w:p w14:paraId="377B30E1" w14:textId="18269197" w:rsidR="00A81531" w:rsidRPr="005B5FE6" w:rsidRDefault="004E4472" w:rsidP="00A81531">
      <w:pPr>
        <w:ind w:firstLine="0"/>
        <w:jc w:val="left"/>
        <w:rPr>
          <w:rFonts w:eastAsia="Times New Roman"/>
          <w:b/>
          <w:i/>
        </w:rPr>
      </w:pPr>
      <w:r>
        <w:rPr>
          <w:rFonts w:eastAsia="Times New Roman"/>
          <w:b/>
          <w:i/>
        </w:rPr>
        <w:t>2</w:t>
      </w:r>
      <w:r w:rsidR="004F6D6C" w:rsidRPr="005B5FE6">
        <w:rPr>
          <w:rFonts w:eastAsia="Times New Roman"/>
          <w:b/>
          <w:i/>
        </w:rPr>
        <w:t>.</w:t>
      </w:r>
      <w:r w:rsidR="00A81531" w:rsidRPr="005B5FE6">
        <w:rPr>
          <w:rFonts w:eastAsia="Times New Roman"/>
          <w:b/>
          <w:i/>
        </w:rPr>
        <w:t>1 Trong giai đoạn tiến hành cải tạo tận thu</w:t>
      </w:r>
    </w:p>
    <w:p w14:paraId="0C0EF538" w14:textId="77777777" w:rsidR="00A81531" w:rsidRPr="005B5FE6" w:rsidRDefault="00A81531" w:rsidP="00A81531">
      <w:pPr>
        <w:rPr>
          <w:i/>
        </w:rPr>
      </w:pPr>
      <w:r w:rsidRPr="005B5FE6">
        <w:rPr>
          <w:i/>
        </w:rPr>
        <w:t>a. Quy mô, tính chất của nước thải</w:t>
      </w:r>
    </w:p>
    <w:p w14:paraId="34E211C7" w14:textId="77777777" w:rsidR="00A81531" w:rsidRPr="005B5FE6" w:rsidRDefault="00A81531" w:rsidP="00A81531">
      <w:r w:rsidRPr="005B5FE6">
        <w:t>-</w:t>
      </w:r>
      <w:r w:rsidRPr="005B5FE6">
        <w:tab/>
        <w:t>Nước thải sinh hoạt phát sinh khoảng 0,6m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5FD0CE1E" w14:textId="77777777" w:rsidR="00A81531" w:rsidRPr="005B5FE6" w:rsidRDefault="00A81531" w:rsidP="00A81531">
      <w:r w:rsidRPr="005B5FE6">
        <w:t>-</w:t>
      </w:r>
      <w:r w:rsidRPr="005B5FE6">
        <w:tab/>
        <w:t>Nước mưa chảy tràn qua bề mặt khu vực có khả năng cuốn theo bụi, đất, cát và các chất lơ lửng ra môi trường xung quanh dự án. Thành phần chủ yếu là chất rắn lơ lửng.</w:t>
      </w:r>
    </w:p>
    <w:p w14:paraId="68803208" w14:textId="77777777" w:rsidR="00A81531" w:rsidRPr="005B5FE6" w:rsidRDefault="00A81531" w:rsidP="00A81531">
      <w:pPr>
        <w:rPr>
          <w:i/>
        </w:rPr>
      </w:pPr>
      <w:r w:rsidRPr="005B5FE6">
        <w:rPr>
          <w:i/>
        </w:rPr>
        <w:t>b. Quy mô, tính chất của khí thải</w:t>
      </w:r>
    </w:p>
    <w:p w14:paraId="190C54A5" w14:textId="77777777" w:rsidR="00A81531" w:rsidRPr="005B5FE6" w:rsidRDefault="00A81531" w:rsidP="00A81531">
      <w:r w:rsidRPr="005B5FE6">
        <w:t>-</w:t>
      </w:r>
      <w:r w:rsidRPr="005B5FE6">
        <w:tab/>
        <w:t>Bụi và khí thải phát sinh chủ yếu từ các hoạt động giao thông vận chuyển, đào đắp, san gạt, từ hoạt động của các động cơ sử dụng nhiên liệu hoá thạch... Thông số đặc trưng ô nhiễm: bụi, SO</w:t>
      </w:r>
      <w:r w:rsidRPr="005B5FE6">
        <w:rPr>
          <w:vertAlign w:val="subscript"/>
        </w:rPr>
        <w:t>2</w:t>
      </w:r>
      <w:r w:rsidRPr="005B5FE6">
        <w:t>, NOx, CO, VOC.</w:t>
      </w:r>
    </w:p>
    <w:p w14:paraId="0917FB76" w14:textId="77777777" w:rsidR="00A81531" w:rsidRPr="005B5FE6" w:rsidRDefault="00A81531" w:rsidP="00A81531">
      <w:pPr>
        <w:rPr>
          <w:i/>
        </w:rPr>
      </w:pPr>
      <w:r w:rsidRPr="005B5FE6">
        <w:rPr>
          <w:i/>
        </w:rPr>
        <w:t>c. Quy mô, tính chất của chất thải rắn thông thường</w:t>
      </w:r>
    </w:p>
    <w:p w14:paraId="78169636" w14:textId="77777777" w:rsidR="00A81531" w:rsidRPr="005B5FE6" w:rsidRDefault="00A81531" w:rsidP="00A81531">
      <w:r w:rsidRPr="005B5FE6">
        <w:t>-</w:t>
      </w:r>
      <w:r w:rsidRPr="005B5FE6">
        <w:tab/>
        <w:t>Chất thải rắn sinh hoạt phát sinh có khối lượng khoảng 1,8kg/ngày. Thành phần chủ yếu: các loại bao bì, vỏ lon đựng nước giải khát, hộp đựng thức ăn,...</w:t>
      </w:r>
    </w:p>
    <w:p w14:paraId="158D863D" w14:textId="2DADFB75" w:rsidR="00A81531" w:rsidRPr="005B5FE6" w:rsidRDefault="00A81531" w:rsidP="00A81531">
      <w:r w:rsidRPr="005B5FE6">
        <w:t>-</w:t>
      </w:r>
      <w:r w:rsidRPr="005B5FE6">
        <w:tab/>
        <w:t xml:space="preserve">Chất thải rắn thông thường khác: chủ yếu từ quá trình phát quang cây khoảng </w:t>
      </w:r>
      <w:r w:rsidR="00A02215">
        <w:t>22</w:t>
      </w:r>
      <w:r w:rsidRPr="005B5FE6">
        <w:t>tấn.</w:t>
      </w:r>
    </w:p>
    <w:p w14:paraId="716385EF" w14:textId="77777777" w:rsidR="00A81531" w:rsidRPr="005B5FE6" w:rsidRDefault="00A81531" w:rsidP="00A81531">
      <w:pPr>
        <w:rPr>
          <w:i/>
        </w:rPr>
      </w:pPr>
      <w:r w:rsidRPr="005B5FE6">
        <w:rPr>
          <w:i/>
        </w:rPr>
        <w:t>d. Quy mô, tính chất của chất thải nguy hại</w:t>
      </w:r>
    </w:p>
    <w:p w14:paraId="12160F5F" w14:textId="77777777" w:rsidR="00A81531" w:rsidRPr="005B5FE6" w:rsidRDefault="00A81531" w:rsidP="00A81531">
      <w:r w:rsidRPr="005B5FE6">
        <w:t>-</w:t>
      </w:r>
      <w:r w:rsidRPr="005B5FE6">
        <w:tab/>
        <w:t>Chất thải nguy hại phát sinh chủ yếu từ các phương tiện thi công, với khối lượng phát sinh ước tính khoảng 1 - 2 kg giẻ lau/tháng, 2-3 lít dầu mỡ bôi trơn/tháng.</w:t>
      </w:r>
    </w:p>
    <w:p w14:paraId="73587890" w14:textId="52C9067A" w:rsidR="00A81531" w:rsidRPr="005B5FE6" w:rsidRDefault="004E4472" w:rsidP="00A81531">
      <w:pPr>
        <w:ind w:firstLine="0"/>
        <w:jc w:val="left"/>
        <w:rPr>
          <w:rFonts w:eastAsia="Times New Roman"/>
          <w:b/>
          <w:i/>
        </w:rPr>
      </w:pPr>
      <w:r>
        <w:rPr>
          <w:rFonts w:eastAsia="Times New Roman"/>
          <w:b/>
          <w:i/>
        </w:rPr>
        <w:t>2</w:t>
      </w:r>
      <w:r w:rsidR="004F6D6C" w:rsidRPr="005B5FE6">
        <w:rPr>
          <w:rFonts w:eastAsia="Times New Roman"/>
          <w:b/>
          <w:i/>
        </w:rPr>
        <w:t>.2</w:t>
      </w:r>
      <w:r w:rsidR="00A81531" w:rsidRPr="005B5FE6">
        <w:rPr>
          <w:rFonts w:eastAsia="Times New Roman"/>
          <w:b/>
          <w:i/>
        </w:rPr>
        <w:t>. Trong giai đoạn Dự án đi vào vận hành</w:t>
      </w:r>
    </w:p>
    <w:p w14:paraId="24163057" w14:textId="77777777" w:rsidR="00A81531" w:rsidRPr="005B5FE6" w:rsidRDefault="00A81531" w:rsidP="00A81531">
      <w:pPr>
        <w:jc w:val="left"/>
        <w:rPr>
          <w:rFonts w:eastAsia="Times New Roman"/>
          <w:b/>
          <w:i/>
        </w:rPr>
      </w:pPr>
      <w:r w:rsidRPr="005B5FE6">
        <w:rPr>
          <w:rFonts w:eastAsia="Times New Roman"/>
          <w:b/>
          <w:i/>
        </w:rPr>
        <w:t>a. Các nguồn phát sinh liên quan đến chất thải</w:t>
      </w:r>
    </w:p>
    <w:p w14:paraId="02492F2F" w14:textId="77777777" w:rsidR="00A81531" w:rsidRPr="005B5FE6" w:rsidRDefault="00A81531" w:rsidP="00A81531">
      <w:pPr>
        <w:rPr>
          <w:rFonts w:eastAsia="Times New Roman"/>
          <w:i/>
        </w:rPr>
      </w:pPr>
      <w:r w:rsidRPr="005B5FE6">
        <w:rPr>
          <w:rFonts w:eastAsia="Times New Roman"/>
          <w:i/>
        </w:rPr>
        <w:t>- Tác động của nước thải</w:t>
      </w:r>
    </w:p>
    <w:p w14:paraId="4CA3CCAE" w14:textId="77777777" w:rsidR="00A81531" w:rsidRPr="005B5FE6" w:rsidRDefault="00A81531" w:rsidP="00A81531">
      <w:r w:rsidRPr="005B5FE6">
        <w:t>+ Nước thải sinh hoạt phát sinh khoảng 0,4m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42F0084E" w14:textId="77777777" w:rsidR="00A81531" w:rsidRPr="005B5FE6" w:rsidRDefault="00A81531" w:rsidP="00A81531">
      <w:pPr>
        <w:rPr>
          <w:rFonts w:eastAsia="Times New Roman"/>
        </w:rPr>
      </w:pPr>
      <w:r w:rsidRPr="005B5FE6">
        <w:rPr>
          <w:rFonts w:eastAsia="Times New Roman"/>
        </w:rPr>
        <w:t xml:space="preserve">+ Nước mưa chảy tràn. Trong giai đoạn trồng cây nếu gặp thời tiết khu vực mưa lớn thì nước mưa chảy tràn sẽ dễ cuốn trôi đất, đá về phía thấp của khu vực Dự án. </w:t>
      </w:r>
    </w:p>
    <w:p w14:paraId="0D7B61B2" w14:textId="77777777" w:rsidR="00A81531" w:rsidRPr="005B5FE6" w:rsidRDefault="00A81531" w:rsidP="00A81531">
      <w:pPr>
        <w:rPr>
          <w:rFonts w:eastAsia="Times New Roman"/>
          <w:i/>
        </w:rPr>
      </w:pPr>
      <w:r w:rsidRPr="005B5FE6">
        <w:rPr>
          <w:rFonts w:eastAsia="Times New Roman"/>
          <w:i/>
        </w:rPr>
        <w:t xml:space="preserve">- Tác động đến môi trường do chất thải rắn </w:t>
      </w:r>
    </w:p>
    <w:p w14:paraId="515F9678" w14:textId="77777777" w:rsidR="00A81531" w:rsidRPr="005B5FE6" w:rsidRDefault="00A81531" w:rsidP="00A81531">
      <w:r w:rsidRPr="005B5FE6">
        <w:t>+ Chất thải rắn sinh hoạt phát sinh có khối lượng khoảng 1,2kg/ngày. Thành phần chủ yếu: các loại bao bì, vỏ lon đựng nước giải khát, hộp đựng thức ăn,...</w:t>
      </w:r>
    </w:p>
    <w:p w14:paraId="5B1C6B42" w14:textId="77777777" w:rsidR="00A81531" w:rsidRPr="005B5FE6" w:rsidRDefault="00A81531" w:rsidP="00A81531">
      <w:pPr>
        <w:rPr>
          <w:rFonts w:eastAsia="Times New Roman"/>
          <w:spacing w:val="-4"/>
        </w:rPr>
      </w:pPr>
      <w:r w:rsidRPr="005B5FE6">
        <w:rPr>
          <w:rFonts w:eastAsia="Times New Roman"/>
          <w:spacing w:val="-4"/>
        </w:rPr>
        <w:t xml:space="preserve">+ Chất thải thông thường khác: </w:t>
      </w:r>
    </w:p>
    <w:p w14:paraId="6C4BB1DE" w14:textId="77777777" w:rsidR="00A81531" w:rsidRPr="005B5FE6" w:rsidRDefault="00A81531" w:rsidP="00EE4608">
      <w:pPr>
        <w:ind w:firstLine="284"/>
        <w:rPr>
          <w:rFonts w:eastAsia="Times New Roman"/>
          <w:spacing w:val="-4"/>
        </w:rPr>
      </w:pPr>
      <w:r w:rsidRPr="005B5FE6">
        <w:rPr>
          <w:rFonts w:eastAsia="Times New Roman"/>
          <w:spacing w:val="-4"/>
        </w:rPr>
        <w:t>Tác động chủ yếu do đất, phân bón rơi vãi từ hoạt động vận chuyển cây trồng, phân bón.</w:t>
      </w:r>
    </w:p>
    <w:p w14:paraId="2EF38B42" w14:textId="77777777" w:rsidR="00A81531" w:rsidRPr="005B5FE6" w:rsidRDefault="00A81531" w:rsidP="00A81531">
      <w:pPr>
        <w:rPr>
          <w:rFonts w:eastAsia="Times New Roman"/>
          <w:i/>
        </w:rPr>
      </w:pPr>
      <w:r w:rsidRPr="005B5FE6">
        <w:rPr>
          <w:rFonts w:eastAsia="Times New Roman"/>
          <w:i/>
        </w:rPr>
        <w:lastRenderedPageBreak/>
        <w:t xml:space="preserve">- Tác động đến môi trường không khí </w:t>
      </w:r>
    </w:p>
    <w:p w14:paraId="50323552" w14:textId="77777777" w:rsidR="00A81531" w:rsidRPr="005B5FE6" w:rsidRDefault="00A81531" w:rsidP="00A81531">
      <w:pPr>
        <w:rPr>
          <w:rFonts w:eastAsia="Times New Roman"/>
          <w:i/>
        </w:rPr>
      </w:pPr>
      <w:r w:rsidRPr="005B5FE6">
        <w:rPr>
          <w:rFonts w:eastAsia="Times New Roman"/>
          <w:i/>
        </w:rPr>
        <w:t>* Bụi phát sinh từ hoạt động đào hố, tạo hàng để trồng cây</w:t>
      </w:r>
    </w:p>
    <w:p w14:paraId="31347C88" w14:textId="77777777" w:rsidR="00A81531" w:rsidRPr="005B5FE6" w:rsidRDefault="00A81531" w:rsidP="00A81531">
      <w:pPr>
        <w:rPr>
          <w:rFonts w:eastAsia="Times New Roman"/>
        </w:rPr>
      </w:pPr>
      <w:r w:rsidRPr="005B5FE6">
        <w:rPr>
          <w:rFonts w:eastAsia="Times New Roman"/>
          <w:spacing w:val="-4"/>
        </w:rPr>
        <w:t>Bụi phát sinh chủ yếu là do hoạt động đào hố, tạo hàng để trồng cây. Tải lượng bụi phát sinh sẽ phụ thuộc vào nhiều yếu tố như điều kiện thời tiết, độ ẩm của đất, tần suất và hoạt động trong ngày,...</w:t>
      </w:r>
    </w:p>
    <w:p w14:paraId="459A3CE8" w14:textId="77777777" w:rsidR="00A81531" w:rsidRPr="005B5FE6" w:rsidRDefault="00A81531" w:rsidP="00A81531">
      <w:pPr>
        <w:rPr>
          <w:rFonts w:eastAsia="Times New Roman"/>
          <w:i/>
        </w:rPr>
      </w:pPr>
      <w:r w:rsidRPr="005B5FE6">
        <w:rPr>
          <w:rFonts w:eastAsia="Times New Roman"/>
          <w:i/>
        </w:rPr>
        <w:tab/>
        <w:t>* Khí thải động cơ phát sinh từ các xe vận chuyển cây giống, phân bón</w:t>
      </w:r>
    </w:p>
    <w:p w14:paraId="491F5F68" w14:textId="77777777" w:rsidR="00A81531" w:rsidRPr="005B5FE6" w:rsidRDefault="00A81531" w:rsidP="00A81531">
      <w:pPr>
        <w:rPr>
          <w:rFonts w:eastAsia="Times New Roman"/>
        </w:rPr>
      </w:pPr>
      <w:r w:rsidRPr="005B5FE6">
        <w:rPr>
          <w:rFonts w:eastAsia="Times New Roman"/>
        </w:rPr>
        <w:tab/>
        <w:t>Khí thải động cơ được phát sinh từ xe vận chuyển cây giống, phân bón. Các tác nhân gây ô nhiễm trong khí thải bao gồm: CO, CO</w:t>
      </w:r>
      <w:r w:rsidRPr="005B5FE6">
        <w:rPr>
          <w:rFonts w:eastAsia="Times New Roman"/>
          <w:vertAlign w:val="subscript"/>
        </w:rPr>
        <w:t>2</w:t>
      </w:r>
      <w:r w:rsidRPr="005B5FE6">
        <w:rPr>
          <w:rFonts w:eastAsia="Times New Roman"/>
        </w:rPr>
        <w:t>, SO</w:t>
      </w:r>
      <w:r w:rsidRPr="005B5FE6">
        <w:rPr>
          <w:rFonts w:eastAsia="Times New Roman"/>
          <w:vertAlign w:val="subscript"/>
        </w:rPr>
        <w:t>2</w:t>
      </w:r>
      <w:r w:rsidRPr="005B5FE6">
        <w:rPr>
          <w:rFonts w:eastAsia="Times New Roman"/>
        </w:rPr>
        <w:t>, NOx, hợp chất hữu cơ dễ bay hơi (VOCs),...</w:t>
      </w:r>
    </w:p>
    <w:p w14:paraId="539BEB6D" w14:textId="77777777" w:rsidR="00A81531" w:rsidRPr="005B5FE6" w:rsidRDefault="00A81531" w:rsidP="00A81531">
      <w:pPr>
        <w:ind w:firstLine="0"/>
        <w:jc w:val="left"/>
        <w:rPr>
          <w:rFonts w:eastAsia="Times New Roman"/>
          <w:b/>
          <w:i/>
        </w:rPr>
      </w:pPr>
      <w:r w:rsidRPr="005B5FE6">
        <w:rPr>
          <w:rFonts w:eastAsia="Times New Roman"/>
          <w:b/>
          <w:i/>
        </w:rPr>
        <w:t>b. Các nguồn không phát sinh không liên quan đến chất thải</w:t>
      </w:r>
    </w:p>
    <w:p w14:paraId="1FA39BDA" w14:textId="77777777" w:rsidR="00A81531" w:rsidRPr="005B5FE6" w:rsidRDefault="00A81531" w:rsidP="00A81531">
      <w:pPr>
        <w:rPr>
          <w:rFonts w:eastAsia="Times New Roman"/>
          <w:i/>
        </w:rPr>
      </w:pPr>
      <w:r w:rsidRPr="005B5FE6">
        <w:rPr>
          <w:rFonts w:eastAsia="Times New Roman"/>
          <w:i/>
        </w:rPr>
        <w:t xml:space="preserve">- Tác động do tiếng ồn </w:t>
      </w:r>
    </w:p>
    <w:p w14:paraId="629EB935" w14:textId="77777777" w:rsidR="00A81531" w:rsidRPr="005B5FE6" w:rsidRDefault="00A81531" w:rsidP="00A81531">
      <w:pPr>
        <w:rPr>
          <w:rFonts w:eastAsia="Times New Roman"/>
        </w:rPr>
      </w:pPr>
      <w:r w:rsidRPr="005B5FE6">
        <w:rPr>
          <w:rFonts w:eastAsia="Times New Roman"/>
        </w:rPr>
        <w:t xml:space="preserve">Tiếng ồn phát sinh trong quá trình trồng cây chủ yếu do hoạt động của phương tiện vận tải và phương tiện thi công cơ giới gây ra, đặc biệt là xe chở phân bón, cây trồng trên tuyến đường vận chuyển. </w:t>
      </w:r>
    </w:p>
    <w:p w14:paraId="7E341D3D" w14:textId="77777777" w:rsidR="00A81531" w:rsidRPr="005B5FE6" w:rsidRDefault="00A81531" w:rsidP="00A81531">
      <w:pPr>
        <w:rPr>
          <w:rFonts w:eastAsia="Times New Roman"/>
          <w:i/>
        </w:rPr>
      </w:pPr>
      <w:r w:rsidRPr="005B5FE6">
        <w:rPr>
          <w:rFonts w:eastAsia="Times New Roman"/>
          <w:i/>
        </w:rPr>
        <w:t>- Tác động do sạt lở, bồi lấp đất</w:t>
      </w:r>
    </w:p>
    <w:p w14:paraId="30529816" w14:textId="77777777" w:rsidR="00A81531" w:rsidRPr="005B5FE6" w:rsidRDefault="00A81531" w:rsidP="00A81531">
      <w:pPr>
        <w:rPr>
          <w:rFonts w:eastAsia="Times New Roman"/>
        </w:rPr>
      </w:pPr>
      <w:r w:rsidRPr="005B5FE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6BA13F42" w14:textId="77777777" w:rsidR="00A81531" w:rsidRPr="005B5FE6" w:rsidRDefault="00A81531" w:rsidP="00A81531">
      <w:pPr>
        <w:ind w:firstLine="0"/>
        <w:jc w:val="left"/>
        <w:rPr>
          <w:rFonts w:eastAsia="Times New Roman"/>
          <w:b/>
          <w:i/>
        </w:rPr>
      </w:pPr>
      <w:r w:rsidRPr="005B5FE6">
        <w:rPr>
          <w:rFonts w:eastAsia="Times New Roman"/>
          <w:b/>
          <w:i/>
        </w:rPr>
        <w:t>c. Các sự cố trong giai đoạn hoạt động của Dự án</w:t>
      </w:r>
    </w:p>
    <w:p w14:paraId="2404BAD1" w14:textId="77777777" w:rsidR="00A81531" w:rsidRPr="005B5FE6" w:rsidRDefault="00A81531" w:rsidP="00A81531">
      <w:pPr>
        <w:rPr>
          <w:rFonts w:eastAsia="Times New Roman"/>
        </w:rPr>
      </w:pPr>
      <w:r w:rsidRPr="005B5FE6">
        <w:rPr>
          <w:rFonts w:eastAsia="Times New Roman"/>
        </w:rPr>
        <w:t>- Sự cố tai nạn giao thông</w:t>
      </w:r>
    </w:p>
    <w:p w14:paraId="647FB6DF" w14:textId="77777777" w:rsidR="00A81531" w:rsidRPr="005B5FE6" w:rsidRDefault="00A81531" w:rsidP="00A81531">
      <w:pPr>
        <w:rPr>
          <w:rFonts w:eastAsia="Times New Roman"/>
        </w:rPr>
      </w:pPr>
      <w:r w:rsidRPr="005B5FE6">
        <w:rPr>
          <w:rFonts w:eastAsia="Times New Roman"/>
        </w:rPr>
        <w:t>- Sự cố cây trồng bị chết trong giai đoạn trồng cây</w:t>
      </w:r>
    </w:p>
    <w:p w14:paraId="129765C7" w14:textId="7A32F28B" w:rsidR="00A81531" w:rsidRPr="005B5FE6" w:rsidRDefault="004F6D6C" w:rsidP="004F6D6C">
      <w:pPr>
        <w:rPr>
          <w:b/>
          <w:i/>
        </w:rPr>
      </w:pPr>
      <w:bookmarkStart w:id="96" w:name="_Toc42784410"/>
      <w:bookmarkStart w:id="97" w:name="_Toc43495838"/>
      <w:bookmarkStart w:id="98" w:name="_Toc87625569"/>
      <w:r w:rsidRPr="005B5FE6">
        <w:rPr>
          <w:b/>
          <w:i/>
        </w:rPr>
        <w:t>5.3</w:t>
      </w:r>
      <w:r w:rsidR="00A81531" w:rsidRPr="005B5FE6">
        <w:rPr>
          <w:b/>
          <w:i/>
        </w:rPr>
        <w:t>.3. Các tác động môi trường khác</w:t>
      </w:r>
      <w:bookmarkEnd w:id="96"/>
      <w:bookmarkEnd w:id="97"/>
      <w:bookmarkEnd w:id="98"/>
    </w:p>
    <w:p w14:paraId="552831D3" w14:textId="77777777" w:rsidR="00A81531" w:rsidRPr="005B5FE6" w:rsidRDefault="00A81531" w:rsidP="00A81531">
      <w:pPr>
        <w:rPr>
          <w:rFonts w:eastAsia="Times New Roman"/>
          <w:i/>
        </w:rPr>
      </w:pPr>
      <w:r w:rsidRPr="005B5FE6">
        <w:rPr>
          <w:rFonts w:eastAsia="Times New Roman"/>
          <w:i/>
        </w:rPr>
        <w:t>a. Trong giai đoạn cải tạo tận thu</w:t>
      </w:r>
    </w:p>
    <w:p w14:paraId="020C3DC7" w14:textId="77777777" w:rsidR="00A81531" w:rsidRPr="005B5FE6" w:rsidRDefault="00A81531" w:rsidP="00A81531">
      <w:pPr>
        <w:rPr>
          <w:rFonts w:eastAsia="Times New Roman"/>
          <w:i/>
        </w:rPr>
      </w:pPr>
      <w:r w:rsidRPr="005B5FE6">
        <w:rPr>
          <w:rFonts w:eastAsia="Times New Roman"/>
          <w:i/>
        </w:rPr>
        <w:t>- Tác động đến hệ sinh thái</w:t>
      </w:r>
    </w:p>
    <w:p w14:paraId="2AAAB1C4" w14:textId="77777777" w:rsidR="00A81531" w:rsidRPr="005B5FE6" w:rsidRDefault="00A81531" w:rsidP="00A81531">
      <w:pPr>
        <w:rPr>
          <w:rFonts w:eastAsia="Times New Roman"/>
          <w:lang w:val="nl-NL"/>
        </w:rPr>
      </w:pPr>
      <w:r w:rsidRPr="005B5FE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w:t>
      </w:r>
    </w:p>
    <w:p w14:paraId="71728811" w14:textId="77777777" w:rsidR="00A81531" w:rsidRPr="005B5FE6" w:rsidRDefault="00A81531" w:rsidP="00A81531">
      <w:pPr>
        <w:rPr>
          <w:rFonts w:eastAsia="Times New Roman"/>
          <w:i/>
          <w:lang w:val="nl-NL"/>
        </w:rPr>
      </w:pPr>
      <w:r w:rsidRPr="005B5FE6">
        <w:rPr>
          <w:rFonts w:eastAsia="Times New Roman"/>
          <w:i/>
          <w:lang w:val="nl-NL"/>
        </w:rPr>
        <w:t>- Gia tăng lưu lượng phương tiện vận tải</w:t>
      </w:r>
    </w:p>
    <w:p w14:paraId="51DAD92E" w14:textId="77777777" w:rsidR="00A81531" w:rsidRPr="005B5FE6" w:rsidRDefault="00A81531" w:rsidP="00A81531">
      <w:pPr>
        <w:rPr>
          <w:rFonts w:eastAsia="Times New Roman"/>
          <w:lang w:val="nl-NL"/>
        </w:rPr>
      </w:pPr>
      <w:r w:rsidRPr="005B5FE6">
        <w:rPr>
          <w:rFonts w:eastAsia="Times New Roman"/>
          <w:spacing w:val="-4"/>
          <w:lang w:val="nl-NL"/>
        </w:rPr>
        <w:t>Với khối lượng đất san lấp trong quá trình thực hiện Dự án là khá lớn nên việc gia tăng mật độ và lưu lượng phương tiện gây ảnh hưởng đến quá trình lưu thông của người dân và cuộc sống của những hộ dân sinh sống 2 bên tuyến đường</w:t>
      </w:r>
      <w:r w:rsidRPr="005B5FE6">
        <w:rPr>
          <w:rFonts w:eastAsia="Times New Roman"/>
          <w:lang w:val="nl-NL"/>
        </w:rPr>
        <w:t>.</w:t>
      </w:r>
    </w:p>
    <w:p w14:paraId="53CA8DDB" w14:textId="77777777" w:rsidR="00A81531" w:rsidRPr="005B5FE6" w:rsidRDefault="00A81531" w:rsidP="00A81531">
      <w:pPr>
        <w:rPr>
          <w:rFonts w:eastAsia="Times New Roman"/>
          <w:i/>
          <w:lang w:val="nl-NL"/>
        </w:rPr>
      </w:pPr>
      <w:r w:rsidRPr="005B5FE6">
        <w:rPr>
          <w:rFonts w:eastAsia="Times New Roman"/>
          <w:i/>
          <w:lang w:val="nl-NL"/>
        </w:rPr>
        <w:t>b. Trong giai đoạn hoạt động của Dự án</w:t>
      </w:r>
    </w:p>
    <w:p w14:paraId="1CB0E3BA" w14:textId="77777777" w:rsidR="00A81531" w:rsidRPr="005B5FE6" w:rsidRDefault="00A81531" w:rsidP="00A81531">
      <w:pPr>
        <w:rPr>
          <w:rFonts w:eastAsia="Times New Roman"/>
          <w:i/>
        </w:rPr>
      </w:pPr>
      <w:r w:rsidRPr="005B5FE6">
        <w:rPr>
          <w:rFonts w:eastAsia="Times New Roman"/>
          <w:i/>
        </w:rPr>
        <w:t xml:space="preserve">- Tác động đến kinh tế - xã hội khu vực </w:t>
      </w:r>
    </w:p>
    <w:p w14:paraId="491D0FE4" w14:textId="77777777" w:rsidR="00A81531" w:rsidRPr="005B5FE6" w:rsidRDefault="00A81531" w:rsidP="00A81531">
      <w:pPr>
        <w:rPr>
          <w:rFonts w:eastAsia="Times New Roman"/>
        </w:rPr>
      </w:pPr>
      <w:r w:rsidRPr="005B5FE6">
        <w:rPr>
          <w:rFonts w:eastAsia="Times New Roman"/>
        </w:rPr>
        <w:t xml:space="preserve">Sau khi tiến hành cải tạo xong thì Chủ dự án (Hộ gia đình) sẽ tiến hành trồng cây. Hoạt động này sẽ tác động tích cực đến kinh tế- xã hội khu vực. </w:t>
      </w:r>
    </w:p>
    <w:p w14:paraId="7AF775F1" w14:textId="77777777" w:rsidR="00A81531" w:rsidRPr="005B5FE6" w:rsidRDefault="00A81531" w:rsidP="00A81531">
      <w:pPr>
        <w:rPr>
          <w:rFonts w:eastAsia="Times New Roman"/>
        </w:rPr>
      </w:pPr>
      <w:r w:rsidRPr="005B5FE6">
        <w:rPr>
          <w:rFonts w:eastAsia="Times New Roman"/>
        </w:rPr>
        <w:t>- Tạo việc làm cho một bộ phận dân cư địa phương;</w:t>
      </w:r>
    </w:p>
    <w:p w14:paraId="4CBC3DBA" w14:textId="0FCA70D5" w:rsidR="00A81531" w:rsidRDefault="00A81531" w:rsidP="00A81531">
      <w:pPr>
        <w:rPr>
          <w:rFonts w:eastAsia="Times New Roman"/>
        </w:rPr>
      </w:pPr>
      <w:r w:rsidRPr="005B5FE6">
        <w:rPr>
          <w:rFonts w:eastAsia="Times New Roman"/>
        </w:rPr>
        <w:lastRenderedPageBreak/>
        <w:t xml:space="preserve">- Trồng rừng mang lại hiệu quả kinh tế cho hộ gia đình;  </w:t>
      </w:r>
    </w:p>
    <w:p w14:paraId="2DBBBC20" w14:textId="269970EB" w:rsidR="004E4472" w:rsidRPr="005B5FE6" w:rsidRDefault="004E4472" w:rsidP="004E4472">
      <w:pPr>
        <w:pStyle w:val="Heading1"/>
        <w:spacing w:before="0"/>
        <w:ind w:firstLine="0"/>
        <w:jc w:val="center"/>
        <w:rPr>
          <w:rFonts w:ascii="Times New Roman" w:hAnsi="Times New Roman" w:cs="Times New Roman"/>
          <w:color w:val="auto"/>
          <w:sz w:val="26"/>
          <w:szCs w:val="26"/>
        </w:rPr>
      </w:pPr>
      <w:bookmarkStart w:id="99" w:name="_Toc97650054"/>
      <w:r>
        <w:rPr>
          <w:rFonts w:ascii="Times New Roman" w:hAnsi="Times New Roman" w:cs="Times New Roman"/>
          <w:color w:val="auto"/>
          <w:sz w:val="26"/>
          <w:szCs w:val="26"/>
        </w:rPr>
        <w:t>III. BIỆN PHÁP GIẢM THIỂU TÁC ĐỘNG XẤU ĐẾN MÔI TRƯỜNG</w:t>
      </w:r>
      <w:bookmarkEnd w:id="99"/>
      <w:r>
        <w:rPr>
          <w:rFonts w:ascii="Times New Roman" w:hAnsi="Times New Roman" w:cs="Times New Roman"/>
          <w:color w:val="auto"/>
          <w:sz w:val="26"/>
          <w:szCs w:val="26"/>
        </w:rPr>
        <w:t xml:space="preserve"> </w:t>
      </w:r>
    </w:p>
    <w:p w14:paraId="3E35F5B6" w14:textId="42A4B886" w:rsidR="00A81531" w:rsidRPr="005B5FE6" w:rsidRDefault="004E4472" w:rsidP="00A81531">
      <w:pPr>
        <w:tabs>
          <w:tab w:val="left" w:pos="6090"/>
        </w:tabs>
        <w:ind w:firstLine="0"/>
        <w:rPr>
          <w:rFonts w:eastAsia="MS Mincho"/>
          <w:b/>
          <w:i/>
        </w:rPr>
      </w:pPr>
      <w:r>
        <w:rPr>
          <w:rFonts w:eastAsia="MS Mincho"/>
          <w:b/>
          <w:i/>
        </w:rPr>
        <w:t>3</w:t>
      </w:r>
      <w:r w:rsidR="00A81531" w:rsidRPr="005B5FE6">
        <w:rPr>
          <w:rFonts w:eastAsia="MS Mincho"/>
          <w:b/>
          <w:i/>
        </w:rPr>
        <w:t>.1. Trong giai đoạn cải tạo tận thu</w:t>
      </w:r>
    </w:p>
    <w:p w14:paraId="372017F7" w14:textId="77777777" w:rsidR="00A81531" w:rsidRPr="005B5FE6" w:rsidRDefault="00A81531" w:rsidP="00A81531">
      <w:pPr>
        <w:spacing w:line="288" w:lineRule="auto"/>
        <w:rPr>
          <w:rFonts w:eastAsia="Times New Roman"/>
          <w:b/>
          <w:bCs/>
          <w:i/>
          <w:lang w:val="pt-BR"/>
        </w:rPr>
      </w:pPr>
      <w:r w:rsidRPr="005B5FE6">
        <w:rPr>
          <w:rFonts w:eastAsia="Times New Roman"/>
          <w:b/>
          <w:bCs/>
          <w:i/>
          <w:lang w:val="pt-BR"/>
        </w:rPr>
        <w:t xml:space="preserve"> (A). Giảm thiểu tác động của bụi phát sinh </w:t>
      </w:r>
    </w:p>
    <w:p w14:paraId="65443831" w14:textId="77777777" w:rsidR="00A81531" w:rsidRPr="005B5FE6" w:rsidRDefault="00A81531" w:rsidP="00A81531">
      <w:pPr>
        <w:pStyle w:val="ListParagraph"/>
        <w:numPr>
          <w:ilvl w:val="0"/>
          <w:numId w:val="14"/>
        </w:numPr>
        <w:spacing w:line="288" w:lineRule="auto"/>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đào đắp</w:t>
      </w:r>
    </w:p>
    <w:p w14:paraId="052CAB5D" w14:textId="77777777" w:rsidR="00A81531" w:rsidRPr="005B5FE6" w:rsidRDefault="00A81531" w:rsidP="00A81531">
      <w:pPr>
        <w:rPr>
          <w:rFonts w:eastAsia="Times New Roman"/>
        </w:rPr>
      </w:pPr>
      <w:r w:rsidRPr="005B5FE6">
        <w:rPr>
          <w:rFonts w:eastAsia="Times New Roman"/>
          <w:lang w:val="af-ZA"/>
        </w:rPr>
        <w:t xml:space="preserve">- </w:t>
      </w:r>
      <w:r w:rsidRPr="005B5FE6">
        <w:rPr>
          <w:rFonts w:eastAsia="Times New Roman"/>
          <w:lang w:val="vi-VN"/>
        </w:rPr>
        <w:t>Tiến hành phun ẩm khu vực đào đất vào những ngày thời tiết nắng nóng, khô hanh và có gió</w:t>
      </w:r>
      <w:r w:rsidRPr="005B5FE6">
        <w:rPr>
          <w:rFonts w:eastAsia="Times New Roman"/>
          <w:lang w:val="af-ZA"/>
        </w:rPr>
        <w:t xml:space="preserve"> lớn</w:t>
      </w:r>
      <w:r w:rsidRPr="005B5FE6">
        <w:rPr>
          <w:rFonts w:eastAsia="Times New Roman"/>
          <w:lang w:val="vi-VN"/>
        </w:rPr>
        <w:t xml:space="preserve"> cần phun với tần suất </w:t>
      </w:r>
      <w:r w:rsidRPr="005B5FE6">
        <w:rPr>
          <w:rFonts w:eastAsia="Times New Roman"/>
        </w:rPr>
        <w:t>4</w:t>
      </w:r>
      <w:r w:rsidRPr="005B5FE6">
        <w:rPr>
          <w:rFonts w:eastAsia="Times New Roman"/>
          <w:lang w:val="vi-VN"/>
        </w:rPr>
        <w:t xml:space="preserve"> – </w:t>
      </w:r>
      <w:r w:rsidRPr="005B5FE6">
        <w:rPr>
          <w:rFonts w:eastAsia="Times New Roman"/>
        </w:rPr>
        <w:t>6</w:t>
      </w:r>
      <w:r w:rsidRPr="005B5FE6">
        <w:rPr>
          <w:rFonts w:eastAsia="Times New Roman"/>
          <w:lang w:val="vi-VN"/>
        </w:rPr>
        <w:t xml:space="preserve"> lần/ngày;</w:t>
      </w:r>
    </w:p>
    <w:p w14:paraId="1DB6B00E" w14:textId="77777777" w:rsidR="00A81531" w:rsidRPr="005B5FE6" w:rsidRDefault="00A81531" w:rsidP="00A81531">
      <w:pPr>
        <w:rPr>
          <w:rFonts w:eastAsia="Times New Roman"/>
        </w:rPr>
      </w:pPr>
      <w:r w:rsidRPr="005B5FE6">
        <w:rPr>
          <w:rFonts w:eastAsia="Times New Roman"/>
          <w:lang w:val="vi-VN"/>
        </w:rPr>
        <w:t>- Trang bị bảo hộ lao động cho cán bộ, công nhân tham gia thi công.</w:t>
      </w:r>
    </w:p>
    <w:p w14:paraId="048CD571" w14:textId="77777777" w:rsidR="00A81531" w:rsidRPr="005B5FE6" w:rsidRDefault="00A81531" w:rsidP="00A81531">
      <w:pPr>
        <w:pStyle w:val="ListParagraph"/>
        <w:numPr>
          <w:ilvl w:val="0"/>
          <w:numId w:val="15"/>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vận chuyển</w:t>
      </w:r>
    </w:p>
    <w:p w14:paraId="7032E292" w14:textId="0876DE3C" w:rsidR="00A957EB" w:rsidRPr="00A957EB" w:rsidRDefault="00A957EB" w:rsidP="00A957EB">
      <w:pPr>
        <w:rPr>
          <w:rFonts w:eastAsia="Times New Roman"/>
          <w:lang w:val="af-ZA"/>
        </w:rPr>
      </w:pPr>
      <w:r w:rsidRPr="00A957EB">
        <w:rPr>
          <w:rFonts w:eastAsia="Times New Roman"/>
          <w:lang w:val="af-ZA"/>
        </w:rPr>
        <w:t xml:space="preserve">- Lựa chọn tuyến đường vận chuyển đất tận thu hợp lý. Phần đất tận thu sẽ được vận chuyển từ khu vực dự án ra tuyến đường đất ở phía </w:t>
      </w:r>
      <w:r w:rsidR="00A02215">
        <w:rPr>
          <w:rFonts w:eastAsia="Times New Roman"/>
          <w:lang w:val="af-ZA"/>
        </w:rPr>
        <w:t>Bắc</w:t>
      </w:r>
      <w:r w:rsidRPr="00A957EB">
        <w:rPr>
          <w:rFonts w:eastAsia="Times New Roman"/>
          <w:lang w:val="af-ZA"/>
        </w:rPr>
        <w:t>, sau đó, từ đường đất đi vào đường Hồ Chí Minh để vận chuyển đất tận thu về khu vực đổ đất;</w:t>
      </w:r>
    </w:p>
    <w:p w14:paraId="6B2AFB2A" w14:textId="77777777" w:rsidR="00A957EB" w:rsidRPr="00A957EB" w:rsidRDefault="00A957EB" w:rsidP="00A957EB">
      <w:pPr>
        <w:rPr>
          <w:rFonts w:eastAsia="Times New Roman"/>
          <w:lang w:val="af-ZA"/>
        </w:rPr>
      </w:pPr>
      <w:r w:rsidRPr="00A957EB">
        <w:rPr>
          <w:rFonts w:eastAsia="Times New Roman"/>
          <w:lang w:val="af-ZA"/>
        </w:rPr>
        <w:t>- Chỉ sử dụng xe có trọng tải dưới 10 tấn để vận chuyển đất;</w:t>
      </w:r>
    </w:p>
    <w:p w14:paraId="6AF26B79" w14:textId="77777777" w:rsidR="00A957EB" w:rsidRPr="00A957EB" w:rsidRDefault="00A957EB" w:rsidP="00A957EB">
      <w:pPr>
        <w:rPr>
          <w:rFonts w:eastAsia="Times New Roman"/>
          <w:lang w:val="af-ZA"/>
        </w:rPr>
      </w:pPr>
      <w:r w:rsidRPr="00A957EB">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p>
    <w:p w14:paraId="7111EC7A" w14:textId="367587B4" w:rsidR="00A957EB" w:rsidRPr="00A957EB" w:rsidRDefault="00A957EB" w:rsidP="00A957EB">
      <w:pPr>
        <w:rPr>
          <w:rFonts w:eastAsia="Times New Roman"/>
          <w:lang w:val="af-ZA"/>
        </w:rPr>
      </w:pPr>
      <w:r w:rsidRPr="00A957EB">
        <w:rPr>
          <w:rFonts w:eastAsia="Times New Roman"/>
          <w:lang w:val="af-ZA"/>
        </w:rPr>
        <w:t xml:space="preserve">- Bố trí xe tưới nước để phun ẩm trên tuyến đường với tần suất trung bình 2-3 lần/ngày và tăng lên khoảng 4 - 6 lần/ngày nếu thời tiết có nắng, khô nóng và có gió mạnh, đặc biệt trên đoạn đường đất phía </w:t>
      </w:r>
      <w:r w:rsidR="00A02215">
        <w:rPr>
          <w:rFonts w:eastAsia="Times New Roman"/>
          <w:lang w:val="af-ZA"/>
        </w:rPr>
        <w:t>Bắc</w:t>
      </w:r>
      <w:r w:rsidRPr="00A957EB">
        <w:rPr>
          <w:rFonts w:eastAsia="Times New Roman"/>
          <w:lang w:val="af-ZA"/>
        </w:rPr>
        <w:t xml:space="preserve"> khu vực cải tạo. Lượng nước cấp cho hoạt động phun ẩm trong giai đoạn cải tạo khoảng 10m3/ngày.</w:t>
      </w:r>
    </w:p>
    <w:p w14:paraId="57A9F756" w14:textId="1E72F5E8" w:rsidR="00A957EB" w:rsidRPr="00A957EB" w:rsidRDefault="00A957EB" w:rsidP="00A957EB">
      <w:pPr>
        <w:rPr>
          <w:rFonts w:eastAsia="Times New Roman"/>
          <w:lang w:val="af-ZA"/>
        </w:rPr>
      </w:pPr>
      <w:r w:rsidRPr="00A957EB">
        <w:rPr>
          <w:rFonts w:eastAsia="Times New Roman"/>
          <w:lang w:val="af-ZA"/>
        </w:rPr>
        <w:t xml:space="preserve">- Sắp xếp lịch vận chuyển hợp lý để tránh vận chuyển tập trung cùng lúc trên cùng một tuyến đường, nhất là ở đường đất phía </w:t>
      </w:r>
      <w:r w:rsidR="00A02215">
        <w:rPr>
          <w:rFonts w:eastAsia="Times New Roman"/>
          <w:lang w:val="af-ZA"/>
        </w:rPr>
        <w:t>Bắc</w:t>
      </w:r>
      <w:r w:rsidRPr="00A957EB">
        <w:rPr>
          <w:rFonts w:eastAsia="Times New Roman"/>
          <w:lang w:val="af-ZA"/>
        </w:rPr>
        <w:t xml:space="preserve"> dự án.</w:t>
      </w:r>
    </w:p>
    <w:p w14:paraId="2E827130" w14:textId="77777777" w:rsidR="00A957EB" w:rsidRPr="00A957EB" w:rsidRDefault="00A957EB" w:rsidP="00A957EB">
      <w:pPr>
        <w:rPr>
          <w:rFonts w:eastAsia="Times New Roman"/>
          <w:lang w:val="af-ZA"/>
        </w:rPr>
      </w:pPr>
      <w:r w:rsidRPr="00A957EB">
        <w:rPr>
          <w:rFonts w:eastAsia="Times New Roman"/>
          <w:lang w:val="af-ZA"/>
        </w:rPr>
        <w:t xml:space="preserve"> (B). Giảm thiểu ô nhiễm đối với khí thải, tiếng ồn, độ rung từ hoạt động của máy thi công</w:t>
      </w:r>
    </w:p>
    <w:p w14:paraId="5D3D1B33" w14:textId="77777777" w:rsidR="00A957EB" w:rsidRPr="00A957EB" w:rsidRDefault="00A957EB" w:rsidP="00A957EB">
      <w:pPr>
        <w:rPr>
          <w:rFonts w:eastAsia="Times New Roman"/>
          <w:lang w:val="af-ZA"/>
        </w:rPr>
      </w:pPr>
      <w:r w:rsidRPr="00A957EB">
        <w:rPr>
          <w:rFonts w:eastAsia="Times New Roman"/>
          <w:lang w:val="af-ZA"/>
        </w:rPr>
        <w:t>- Sử dụng các phương tiện tận thu, vận chuyển được đăng kiểm định kỳ bởi cơ quan có chức năng;</w:t>
      </w:r>
    </w:p>
    <w:p w14:paraId="0C49486D" w14:textId="77777777" w:rsidR="00A957EB" w:rsidRPr="00A957EB" w:rsidRDefault="00A957EB" w:rsidP="00A957EB">
      <w:pPr>
        <w:rPr>
          <w:rFonts w:eastAsia="Times New Roman"/>
          <w:lang w:val="af-ZA"/>
        </w:rPr>
      </w:pPr>
      <w:r w:rsidRPr="00A957EB">
        <w:rPr>
          <w:rFonts w:eastAsia="Times New Roman"/>
          <w:lang w:val="af-ZA"/>
        </w:rPr>
        <w:t>- Bố trí các phương tiện thi công hợp lý, tránh tập trung các phương tiện một lúc để hạn chế bụi phát sinh;</w:t>
      </w:r>
    </w:p>
    <w:p w14:paraId="726C295A" w14:textId="77777777" w:rsidR="00A957EB" w:rsidRPr="00A957EB" w:rsidRDefault="00A957EB" w:rsidP="00A957EB">
      <w:pPr>
        <w:rPr>
          <w:rFonts w:eastAsia="Times New Roman"/>
          <w:lang w:val="af-ZA"/>
        </w:rPr>
      </w:pPr>
      <w:r w:rsidRPr="00A957EB">
        <w:rPr>
          <w:rFonts w:eastAsia="Times New Roman"/>
          <w:lang w:val="af-ZA"/>
        </w:rPr>
        <w:t>- Không cải tạo tận thu đất vào những thời điểm gió Tây Nam, Đông Bắc hoạt động mạnh để hạn chế bụi đất bị khuếch tán ra môi trường xung quanh.</w:t>
      </w:r>
    </w:p>
    <w:p w14:paraId="3A7B64E5" w14:textId="77777777" w:rsidR="00A957EB" w:rsidRPr="00A957EB" w:rsidRDefault="00A957EB" w:rsidP="00A957EB">
      <w:pPr>
        <w:rPr>
          <w:rFonts w:eastAsia="Times New Roman"/>
          <w:lang w:val="af-ZA"/>
        </w:rPr>
      </w:pPr>
      <w:r w:rsidRPr="00A957EB">
        <w:rPr>
          <w:rFonts w:eastAsia="Times New Roman"/>
          <w:lang w:val="af-ZA"/>
        </w:rPr>
        <w:t xml:space="preserve"> (C). Giảm thiểu ô nhiễm đối với khí thải, tiếng ồn từ hoạt động của phương tiện vận chuyển đất tận thu</w:t>
      </w:r>
    </w:p>
    <w:p w14:paraId="2ADA8121" w14:textId="77777777" w:rsidR="00A957EB" w:rsidRPr="00A957EB" w:rsidRDefault="00A957EB" w:rsidP="00A957EB">
      <w:pPr>
        <w:rPr>
          <w:rFonts w:eastAsia="Times New Roman"/>
          <w:lang w:val="af-ZA"/>
        </w:rPr>
      </w:pPr>
      <w:r w:rsidRPr="00A957EB">
        <w:rPr>
          <w:rFonts w:eastAsia="Times New Roman"/>
          <w:lang w:val="af-ZA"/>
        </w:rPr>
        <w:t>- Các phương tiện vận tải đất tận thu được tiến hành đăng kiểm định kỳ tại các trạm đăng kiểm;</w:t>
      </w:r>
    </w:p>
    <w:p w14:paraId="1B98A3F6" w14:textId="1A71ADED" w:rsidR="00A957EB" w:rsidRPr="00A957EB" w:rsidRDefault="00A957EB" w:rsidP="00A957EB">
      <w:pPr>
        <w:rPr>
          <w:rFonts w:eastAsia="Times New Roman"/>
          <w:lang w:val="af-ZA"/>
        </w:rPr>
      </w:pPr>
      <w:r w:rsidRPr="00A957EB">
        <w:rPr>
          <w:rFonts w:eastAsia="Times New Roman"/>
          <w:lang w:val="af-ZA"/>
        </w:rPr>
        <w:t xml:space="preserve">- Bố trí lịch vận chuyển hợp lý để không tập trung quá đông phương tiện vào một thời điểm, nhất là ở đoạn đường phía </w:t>
      </w:r>
      <w:r w:rsidR="00A02215">
        <w:rPr>
          <w:rFonts w:eastAsia="Times New Roman"/>
          <w:lang w:val="af-ZA"/>
        </w:rPr>
        <w:t>Bắc</w:t>
      </w:r>
      <w:r w:rsidRPr="00A957EB">
        <w:rPr>
          <w:rFonts w:eastAsia="Times New Roman"/>
          <w:lang w:val="af-ZA"/>
        </w:rPr>
        <w:t xml:space="preserve"> đi vào khu vực dự án.</w:t>
      </w:r>
    </w:p>
    <w:p w14:paraId="49D6C718" w14:textId="77777777" w:rsidR="00A957EB" w:rsidRPr="00A957EB" w:rsidRDefault="00A957EB" w:rsidP="00A957EB">
      <w:pPr>
        <w:rPr>
          <w:rFonts w:eastAsia="Times New Roman"/>
          <w:lang w:val="af-ZA"/>
        </w:rPr>
      </w:pPr>
      <w:r w:rsidRPr="00A957EB">
        <w:rPr>
          <w:rFonts w:eastAsia="Times New Roman"/>
          <w:lang w:val="af-ZA"/>
        </w:rPr>
        <w:lastRenderedPageBreak/>
        <w:t xml:space="preserve">- Sử dụng các phương tiện vận chuyển đúng trọng tải, không vận chuyển tập trung để hạn chế cộng hưởng âm; </w:t>
      </w:r>
    </w:p>
    <w:p w14:paraId="4FA0BC6F" w14:textId="77777777" w:rsidR="00A957EB" w:rsidRPr="00A957EB" w:rsidRDefault="00A957EB" w:rsidP="00A957EB">
      <w:pPr>
        <w:rPr>
          <w:rFonts w:eastAsia="Times New Roman"/>
          <w:lang w:val="af-ZA"/>
        </w:rPr>
      </w:pPr>
      <w:r w:rsidRPr="00A957EB">
        <w:rPr>
          <w:rFonts w:eastAsia="Times New Roman"/>
          <w:lang w:val="af-ZA"/>
        </w:rPr>
        <w:t>- Giáo dục lái xe chấp hành quy tắc an toàn giao thông, giảm tốc độ và không kéo còi khi không cần thiết ở các đoạn đường đi qua khu dân cư tập trung.</w:t>
      </w:r>
    </w:p>
    <w:p w14:paraId="6469CA8F" w14:textId="77777777" w:rsidR="00A957EB" w:rsidRPr="00A957EB" w:rsidRDefault="00A957EB" w:rsidP="00A957EB">
      <w:pPr>
        <w:rPr>
          <w:rFonts w:eastAsia="Times New Roman"/>
          <w:lang w:val="af-ZA"/>
        </w:rPr>
      </w:pPr>
      <w:r w:rsidRPr="00A957EB">
        <w:rPr>
          <w:rFonts w:eastAsia="Times New Roman"/>
          <w:lang w:val="af-ZA"/>
        </w:rPr>
        <w:t>(D). Giảm thiểu ô nhiễm đối với đất đá rơi vãi, bùn đất dính bám bánh xe gây ô nhiễm các tuyến đường vận chuyển:</w:t>
      </w:r>
    </w:p>
    <w:p w14:paraId="498CC0CA" w14:textId="77777777" w:rsidR="00A957EB" w:rsidRPr="00A957EB" w:rsidRDefault="00A957EB" w:rsidP="00A957EB">
      <w:pPr>
        <w:rPr>
          <w:rFonts w:eastAsia="Times New Roman"/>
          <w:lang w:val="af-ZA"/>
        </w:rPr>
      </w:pPr>
      <w:r w:rsidRPr="00A957EB">
        <w:rPr>
          <w:rFonts w:eastAsia="Times New Roman"/>
          <w:lang w:val="af-ZA"/>
        </w:rPr>
        <w:t xml:space="preserve">- Sử dụng bạt che phủ kín thùng xe; không chở quá trọng tải cho phép. </w:t>
      </w:r>
    </w:p>
    <w:p w14:paraId="37CCF45A" w14:textId="67C79DB1" w:rsidR="00A957EB" w:rsidRPr="00A957EB" w:rsidRDefault="00A957EB" w:rsidP="00A957EB">
      <w:pPr>
        <w:rPr>
          <w:rFonts w:eastAsia="Times New Roman"/>
          <w:lang w:val="af-ZA"/>
        </w:rPr>
      </w:pPr>
      <w:r w:rsidRPr="00A957EB">
        <w:rPr>
          <w:rFonts w:eastAsia="Times New Roman"/>
          <w:lang w:val="af-ZA"/>
        </w:rPr>
        <w:t xml:space="preserve">- Chủ dự án phối hợp với chính quyền địa phương để quản lý, giám sát đơn vị được thuê vận chuyển đất san lấp trên các tuyến đường vận chuyển, giảm thiểu bụi cuốn trên đường đặc biệt là 4km đoạn đường vào khu vực cải tạo ở phía </w:t>
      </w:r>
      <w:r w:rsidR="00A02215">
        <w:rPr>
          <w:rFonts w:eastAsia="Times New Roman"/>
          <w:lang w:val="af-ZA"/>
        </w:rPr>
        <w:t>Bắc</w:t>
      </w:r>
      <w:r w:rsidRPr="00A957EB">
        <w:rPr>
          <w:rFonts w:eastAsia="Times New Roman"/>
          <w:lang w:val="af-ZA"/>
        </w:rPr>
        <w:t>;</w:t>
      </w:r>
    </w:p>
    <w:p w14:paraId="4CC6FAE9" w14:textId="5156F850" w:rsidR="00A957EB" w:rsidRPr="00A957EB" w:rsidRDefault="00A957EB" w:rsidP="00A957EB">
      <w:pPr>
        <w:rPr>
          <w:rFonts w:eastAsia="Times New Roman"/>
          <w:lang w:val="af-ZA"/>
        </w:rPr>
      </w:pPr>
      <w:r w:rsidRPr="00A957EB">
        <w:rPr>
          <w:rFonts w:eastAsia="Times New Roman"/>
          <w:lang w:val="af-ZA"/>
        </w:rPr>
        <w:t xml:space="preserve">- Tiến hành thường xuyên vệ sinh nền đường, phun ẩm trên tuyến đường đi vào khu vực cải tạo ở phía </w:t>
      </w:r>
      <w:r w:rsidR="00A02215">
        <w:rPr>
          <w:rFonts w:eastAsia="Times New Roman"/>
          <w:lang w:val="af-ZA"/>
        </w:rPr>
        <w:t>Bắc</w:t>
      </w:r>
      <w:r w:rsidRPr="00A957EB">
        <w:rPr>
          <w:rFonts w:eastAsia="Times New Roman"/>
          <w:lang w:val="af-ZA"/>
        </w:rPr>
        <w:t xml:space="preserve"> với tần suất trung bình 2 - 3 lần/ngày và tăng lên khoảng 4-6 lần/ngày nếu thời tiết có nắng, khô nóng và có gió mạnh</w:t>
      </w:r>
    </w:p>
    <w:p w14:paraId="08948ACC" w14:textId="408A40DD" w:rsidR="00A957EB" w:rsidRPr="00A957EB" w:rsidRDefault="00A957EB" w:rsidP="00A957EB">
      <w:pPr>
        <w:rPr>
          <w:rFonts w:eastAsia="Times New Roman"/>
          <w:lang w:val="af-ZA"/>
        </w:rPr>
      </w:pPr>
      <w:r w:rsidRPr="00A957EB">
        <w:rPr>
          <w:rFonts w:eastAsia="Times New Roman"/>
          <w:lang w:val="af-ZA"/>
        </w:rPr>
        <w:t xml:space="preserve">- Bố trí điểm xịt rửa bánh xe ở phía </w:t>
      </w:r>
      <w:r w:rsidR="00A02215">
        <w:rPr>
          <w:rFonts w:eastAsia="Times New Roman"/>
          <w:lang w:val="af-ZA"/>
        </w:rPr>
        <w:t>Bắc</w:t>
      </w:r>
      <w:r w:rsidRPr="00A957EB">
        <w:rPr>
          <w:rFonts w:eastAsia="Times New Roman"/>
          <w:lang w:val="af-ZA"/>
        </w:rPr>
        <w:t xml:space="preserve"> của khu vực cải tạo. Tại điểm xịt rửa, đào hố lắng có kích thước DxRxH là 1,5x1x1m để lắng cặn.</w:t>
      </w:r>
    </w:p>
    <w:p w14:paraId="459D78E5" w14:textId="77777777" w:rsidR="00A957EB" w:rsidRPr="00A957EB" w:rsidRDefault="00A957EB" w:rsidP="00A957EB">
      <w:pPr>
        <w:rPr>
          <w:rFonts w:eastAsia="Times New Roman"/>
          <w:lang w:val="af-ZA"/>
        </w:rPr>
      </w:pPr>
      <w:r w:rsidRPr="00A957EB">
        <w:rPr>
          <w:rFonts w:eastAsia="Times New Roman"/>
          <w:lang w:val="af-ZA"/>
        </w:rPr>
        <w:t xml:space="preserve"> (E). Giảm thiểu tác động do nước thải và nước mưa chảy tràn</w:t>
      </w:r>
    </w:p>
    <w:p w14:paraId="4533B94A" w14:textId="77777777" w:rsidR="00A957EB" w:rsidRPr="00A957EB" w:rsidRDefault="00A957EB" w:rsidP="00A957EB">
      <w:pPr>
        <w:rPr>
          <w:rFonts w:eastAsia="Times New Roman"/>
          <w:lang w:val="af-ZA"/>
        </w:rPr>
      </w:pPr>
      <w:r w:rsidRPr="00A957EB">
        <w:rPr>
          <w:rFonts w:eastAsia="Times New Roman"/>
          <w:lang w:val="af-ZA"/>
        </w:rPr>
        <w:t xml:space="preserve"> (E.1) Nước thải sinh hoạt:</w:t>
      </w:r>
    </w:p>
    <w:p w14:paraId="6C582C63" w14:textId="77777777" w:rsidR="00A957EB" w:rsidRPr="00A957EB" w:rsidRDefault="00A957EB" w:rsidP="00A957EB">
      <w:pPr>
        <w:rPr>
          <w:rFonts w:eastAsia="Times New Roman"/>
          <w:lang w:val="af-ZA"/>
        </w:rPr>
      </w:pPr>
      <w:r w:rsidRPr="00A957EB">
        <w:rPr>
          <w:rFonts w:eastAsia="Times New Roman"/>
          <w:lang w:val="af-ZA"/>
        </w:rPr>
        <w:t>Công nhân tham gia trong giai đoạn cải tạo, tận thu của dự án sẽ lưu trú và sinh hoạt tại lán trại.</w:t>
      </w:r>
    </w:p>
    <w:p w14:paraId="0DABD05F" w14:textId="77777777" w:rsidR="00A957EB" w:rsidRPr="00A957EB" w:rsidRDefault="00A957EB" w:rsidP="00A957EB">
      <w:pPr>
        <w:rPr>
          <w:rFonts w:eastAsia="Times New Roman"/>
          <w:lang w:val="af-ZA"/>
        </w:rPr>
      </w:pPr>
      <w:r w:rsidRPr="00A957EB">
        <w:rPr>
          <w:rFonts w:eastAsia="Times New Roman"/>
          <w:lang w:val="af-ZA"/>
        </w:rPr>
        <w:t>- Xử lý nước thải vệ sinh bằng nhà vệ sinh lưu động;</w:t>
      </w:r>
    </w:p>
    <w:p w14:paraId="1365907A" w14:textId="77777777" w:rsidR="00A957EB" w:rsidRPr="00A957EB" w:rsidRDefault="00A957EB" w:rsidP="00A957EB">
      <w:pPr>
        <w:rPr>
          <w:rFonts w:eastAsia="Times New Roman"/>
          <w:lang w:val="af-ZA"/>
        </w:rPr>
      </w:pPr>
      <w:r w:rsidRPr="00A957EB">
        <w:rPr>
          <w:rFonts w:eastAsia="Times New Roman"/>
          <w:lang w:val="af-ZA"/>
        </w:rPr>
        <w:t>- Chủ đầu tư cam kết việc xử lý nước thải sinh hoạt từ nhà vệ sinh lưu động đảm bảo đạt QCVN 14:2008/BTNMT-Quy chuẩn kỹ thuật quốc gia về nước thải sinh hoạt.</w:t>
      </w:r>
    </w:p>
    <w:p w14:paraId="3A644222" w14:textId="77777777" w:rsidR="00A957EB" w:rsidRPr="00A957EB" w:rsidRDefault="00A957EB" w:rsidP="00A957EB">
      <w:pPr>
        <w:rPr>
          <w:rFonts w:eastAsia="Times New Roman"/>
          <w:lang w:val="af-ZA"/>
        </w:rPr>
      </w:pPr>
      <w:r w:rsidRPr="00A957EB">
        <w:rPr>
          <w:rFonts w:eastAsia="Times New Roman"/>
          <w:lang w:val="af-ZA"/>
        </w:rPr>
        <w:t>- Yêu cầu công nhân thường xuyên giữ vệ sinh chung, nhất là khu vệ sinh để hạn chế ô nhiễm môi trường xung quanh.</w:t>
      </w:r>
    </w:p>
    <w:p w14:paraId="3349D377" w14:textId="77777777" w:rsidR="00A957EB" w:rsidRPr="00A957EB" w:rsidRDefault="00A957EB" w:rsidP="00A957EB">
      <w:pPr>
        <w:rPr>
          <w:rFonts w:eastAsia="Times New Roman"/>
          <w:lang w:val="af-ZA"/>
        </w:rPr>
      </w:pPr>
      <w:r w:rsidRPr="00A957EB">
        <w:rPr>
          <w:rFonts w:eastAsia="Times New Roman"/>
          <w:lang w:val="af-ZA"/>
        </w:rPr>
        <w:t xml:space="preserve"> (E.2) Nước mưa chảy tràn</w:t>
      </w:r>
    </w:p>
    <w:p w14:paraId="32425027" w14:textId="77777777" w:rsidR="00A957EB" w:rsidRPr="00A957EB" w:rsidRDefault="00A957EB" w:rsidP="00A957EB">
      <w:pPr>
        <w:rPr>
          <w:rFonts w:eastAsia="Times New Roman"/>
          <w:lang w:val="af-ZA"/>
        </w:rPr>
      </w:pPr>
      <w:r w:rsidRPr="00A957EB">
        <w:rPr>
          <w:rFonts w:eastAsia="Times New Roman"/>
          <w:lang w:val="af-ZA"/>
        </w:rPr>
        <w:t>- Hạn chế các hoạt động đào đất, bốc xúc vào những ngày có mưa lớn để tránh hiện tượng trôi rửa đất trên bề mặt;</w:t>
      </w:r>
    </w:p>
    <w:p w14:paraId="3509AC6E" w14:textId="2D9EFE4A" w:rsidR="00A957EB" w:rsidRPr="00A957EB" w:rsidRDefault="00A957EB" w:rsidP="00A957EB">
      <w:pPr>
        <w:rPr>
          <w:rFonts w:eastAsia="Times New Roman"/>
          <w:lang w:val="af-ZA"/>
        </w:rPr>
      </w:pPr>
      <w:r w:rsidRPr="00A957EB">
        <w:rPr>
          <w:rFonts w:eastAsia="Times New Roman"/>
          <w:lang w:val="af-ZA"/>
        </w:rPr>
        <w:t xml:space="preserve">- Vì </w:t>
      </w:r>
      <w:r w:rsidR="00A02215" w:rsidRPr="00C85026">
        <w:rPr>
          <w:rFonts w:eastAsia="Times New Roman"/>
        </w:rPr>
        <w:t xml:space="preserve">Vì cos địa hình thấp dần về phía </w:t>
      </w:r>
      <w:r w:rsidR="00A02215">
        <w:rPr>
          <w:rFonts w:eastAsia="Times New Roman"/>
        </w:rPr>
        <w:t>Tây</w:t>
      </w:r>
      <w:r w:rsidR="00A02215" w:rsidRPr="00C85026">
        <w:rPr>
          <w:rFonts w:eastAsia="Times New Roman"/>
        </w:rPr>
        <w:t xml:space="preserve"> nên đào mương thoát nước dọc theo cạnh </w:t>
      </w:r>
      <w:r w:rsidR="00A02215">
        <w:rPr>
          <w:rFonts w:eastAsia="Times New Roman"/>
          <w:lang w:val="fr-FR"/>
        </w:rPr>
        <w:t>1</w:t>
      </w:r>
      <w:r w:rsidR="00A02215" w:rsidRPr="00C85026">
        <w:rPr>
          <w:rFonts w:eastAsia="Times New Roman"/>
          <w:lang w:val="fr-FR"/>
        </w:rPr>
        <w:t>-</w:t>
      </w:r>
      <w:r w:rsidR="00A02215">
        <w:rPr>
          <w:rFonts w:eastAsia="Times New Roman"/>
          <w:lang w:val="fr-FR"/>
        </w:rPr>
        <w:t>2</w:t>
      </w:r>
      <w:r w:rsidR="00A02215" w:rsidRPr="00C85026">
        <w:rPr>
          <w:rFonts w:eastAsia="Times New Roman"/>
          <w:lang w:val="fr-FR"/>
        </w:rPr>
        <w:t xml:space="preserve">, </w:t>
      </w:r>
      <w:r w:rsidR="00A02215">
        <w:rPr>
          <w:rFonts w:eastAsia="Times New Roman"/>
          <w:lang w:val="fr-FR"/>
        </w:rPr>
        <w:t>1-9,9-8</w:t>
      </w:r>
      <w:r w:rsidR="00A02215" w:rsidRPr="00C85026">
        <w:rPr>
          <w:rFonts w:eastAsia="Times New Roman"/>
          <w:lang w:val="fr-FR"/>
        </w:rPr>
        <w:t xml:space="preserve"> để thu gom nước mưa về gần điểm số </w:t>
      </w:r>
      <w:r w:rsidR="00A02215">
        <w:rPr>
          <w:rFonts w:eastAsia="Times New Roman"/>
          <w:lang w:val="fr-FR"/>
        </w:rPr>
        <w:t>1</w:t>
      </w:r>
      <w:r w:rsidR="00A02215" w:rsidRPr="00C85026">
        <w:rPr>
          <w:rFonts w:eastAsia="Times New Roman"/>
        </w:rPr>
        <w:t>. Mương thoát nước là mương đất có hạng hình thang, kích thước 0,4 x 0,4 (m) và độ dốc mái là 1:1. Sử dụng 0</w:t>
      </w:r>
      <w:r w:rsidR="00A02215">
        <w:rPr>
          <w:rFonts w:eastAsia="Times New Roman"/>
        </w:rPr>
        <w:t>7</w:t>
      </w:r>
      <w:r w:rsidR="00A02215" w:rsidRPr="00C85026">
        <w:rPr>
          <w:rFonts w:eastAsia="Times New Roman"/>
        </w:rPr>
        <w:t xml:space="preserve"> hố lắng cặn trên mương với kích thước mỗi hố 1,2x 1,2 x1,0</w:t>
      </w:r>
      <w:r w:rsidR="00A02215" w:rsidRPr="00C85026">
        <w:rPr>
          <w:rFonts w:eastAsia="Times New Roman"/>
          <w:lang w:val="vi-VN"/>
        </w:rPr>
        <w:t xml:space="preserve"> </w:t>
      </w:r>
      <w:r w:rsidR="00A02215" w:rsidRPr="00C85026">
        <w:rPr>
          <w:rFonts w:eastAsia="Times New Roman"/>
        </w:rPr>
        <w:t>(m) để lắng cặn và chất thải rắn. Các hố lắng cách nhau khoảng 30</w:t>
      </w:r>
      <w:r w:rsidR="00A02215" w:rsidRPr="00C85026">
        <w:rPr>
          <w:rFonts w:eastAsia="Times New Roman"/>
          <w:lang w:val="vi-VN"/>
        </w:rPr>
        <w:t xml:space="preserve"> </w:t>
      </w:r>
      <w:r w:rsidR="00A02215" w:rsidRPr="00C85026">
        <w:rPr>
          <w:rFonts w:eastAsia="Times New Roman"/>
        </w:rPr>
        <w:t>-</w:t>
      </w:r>
      <w:r w:rsidR="00A02215" w:rsidRPr="00C85026">
        <w:rPr>
          <w:rFonts w:eastAsia="Times New Roman"/>
          <w:lang w:val="vi-VN"/>
        </w:rPr>
        <w:t xml:space="preserve"> </w:t>
      </w:r>
      <w:r w:rsidR="00A02215" w:rsidRPr="00C85026">
        <w:rPr>
          <w:rFonts w:eastAsia="Times New Roman"/>
        </w:rPr>
        <w:t xml:space="preserve">50m. Dự án thoát nước mưa theo hướng địa hình từ cao xuống thấp, từ </w:t>
      </w:r>
      <w:r w:rsidR="00A02215">
        <w:rPr>
          <w:rFonts w:eastAsia="Times New Roman"/>
        </w:rPr>
        <w:t>Đông sang Tây</w:t>
      </w:r>
      <w:r w:rsidR="00A02215" w:rsidRPr="00C85026">
        <w:rPr>
          <w:rFonts w:eastAsia="Times New Roman"/>
        </w:rPr>
        <w:t xml:space="preserve">. Nước mưa lắng cặn và chất thải rắn trước khi thoát </w:t>
      </w:r>
      <w:r w:rsidR="00A02215" w:rsidRPr="00C85026">
        <w:rPr>
          <w:rFonts w:eastAsia="Times New Roman"/>
          <w:bCs/>
          <w:lang w:val="af-ZA"/>
        </w:rPr>
        <w:t xml:space="preserve">ra </w:t>
      </w:r>
      <w:r w:rsidR="00A02215">
        <w:rPr>
          <w:rFonts w:eastAsia="Times New Roman"/>
          <w:bCs/>
          <w:lang w:val="af-ZA"/>
        </w:rPr>
        <w:t>khe nước ở phía Tây</w:t>
      </w:r>
      <w:r w:rsidR="00A02215" w:rsidRPr="00C85026">
        <w:rPr>
          <w:rFonts w:eastAsia="Times New Roman"/>
          <w:bCs/>
          <w:lang w:val="af-ZA"/>
        </w:rPr>
        <w:t xml:space="preserve"> của khu đất cải tạo</w:t>
      </w:r>
      <w:r w:rsidRPr="00A957EB">
        <w:rPr>
          <w:rFonts w:eastAsia="Times New Roman"/>
          <w:lang w:val="af-ZA"/>
        </w:rPr>
        <w:t xml:space="preserve">. </w:t>
      </w:r>
    </w:p>
    <w:p w14:paraId="4F28BDA5" w14:textId="77777777" w:rsidR="00A957EB" w:rsidRPr="00A957EB" w:rsidRDefault="00A957EB" w:rsidP="00A957EB">
      <w:pPr>
        <w:rPr>
          <w:rFonts w:eastAsia="Times New Roman"/>
          <w:lang w:val="af-ZA"/>
        </w:rPr>
      </w:pPr>
      <w:r w:rsidRPr="00A957EB">
        <w:rPr>
          <w:rFonts w:eastAsia="Times New Roman"/>
          <w:lang w:val="af-ZA"/>
        </w:rPr>
        <w:t xml:space="preserve"> (F). Giảm thiểu tác động do chất thải rắn</w:t>
      </w:r>
    </w:p>
    <w:p w14:paraId="690039EE" w14:textId="77777777" w:rsidR="00A957EB" w:rsidRPr="00A957EB" w:rsidRDefault="00A957EB" w:rsidP="00A957EB">
      <w:pPr>
        <w:rPr>
          <w:rFonts w:eastAsia="Times New Roman"/>
          <w:lang w:val="af-ZA"/>
        </w:rPr>
      </w:pPr>
      <w:r w:rsidRPr="00A957EB">
        <w:rPr>
          <w:rFonts w:eastAsia="Times New Roman"/>
          <w:lang w:val="af-ZA"/>
        </w:rPr>
        <w:t xml:space="preserve">(F.1). Chất thải rắn sinh hoạt: </w:t>
      </w:r>
    </w:p>
    <w:p w14:paraId="48BB5B3E" w14:textId="3620E584" w:rsidR="00A957EB" w:rsidRPr="00A957EB" w:rsidRDefault="00A957EB" w:rsidP="00A957EB">
      <w:pPr>
        <w:rPr>
          <w:rFonts w:eastAsia="Times New Roman"/>
          <w:lang w:val="af-ZA"/>
        </w:rPr>
      </w:pPr>
      <w:r w:rsidRPr="00A957EB">
        <w:rPr>
          <w:rFonts w:eastAsia="Times New Roman"/>
          <w:lang w:val="af-ZA"/>
        </w:rPr>
        <w:lastRenderedPageBreak/>
        <w:t xml:space="preserve">- Tiến hành thu gom chất thải rắn sinh hoạt: bố trí 02 thùng rác có thể tích 60 lít ở khu vực lán trại. Sau đó, tiến hành hợp đồng với Ban quản lý các công trình công cộng huyện </w:t>
      </w:r>
      <w:r w:rsidR="00A02215">
        <w:rPr>
          <w:rFonts w:eastAsia="Times New Roman"/>
          <w:lang w:val="af-ZA"/>
        </w:rPr>
        <w:t>Lệ Thuỷ</w:t>
      </w:r>
      <w:r w:rsidRPr="00A957EB">
        <w:rPr>
          <w:rFonts w:eastAsia="Times New Roman"/>
          <w:lang w:val="af-ZA"/>
        </w:rPr>
        <w:t xml:space="preserve"> để vận chuyển, xử lý theo đúng quy định với tần suất 2 lần/tuần;</w:t>
      </w:r>
    </w:p>
    <w:p w14:paraId="56A8360F" w14:textId="77777777" w:rsidR="00A957EB" w:rsidRPr="00A957EB" w:rsidRDefault="00A957EB" w:rsidP="00A957EB">
      <w:pPr>
        <w:rPr>
          <w:rFonts w:eastAsia="Times New Roman"/>
          <w:lang w:val="af-ZA"/>
        </w:rPr>
      </w:pPr>
      <w:r w:rsidRPr="00A957EB">
        <w:rPr>
          <w:rFonts w:eastAsia="Times New Roman"/>
          <w:lang w:val="af-ZA"/>
        </w:rPr>
        <w:t>- Xây dựng nội quy sinh hoạt, giữ gìn vệ sinh chung, đổ rác đúng nơi quy định, phổ biến và yêu cầu mọi lao động tuân thủ tại khu vực lán trại.</w:t>
      </w:r>
    </w:p>
    <w:p w14:paraId="0E2EC3CE" w14:textId="77777777" w:rsidR="00A957EB" w:rsidRPr="00A957EB" w:rsidRDefault="00A957EB" w:rsidP="00A957EB">
      <w:pPr>
        <w:rPr>
          <w:rFonts w:eastAsia="Times New Roman"/>
          <w:lang w:val="af-ZA"/>
        </w:rPr>
      </w:pPr>
      <w:r w:rsidRPr="00A957EB">
        <w:rPr>
          <w:rFonts w:eastAsia="Times New Roman"/>
          <w:lang w:val="af-ZA"/>
        </w:rPr>
        <w:t xml:space="preserve">(F.2). Chất thải rắn xây dựng </w:t>
      </w:r>
    </w:p>
    <w:p w14:paraId="331A6DF5" w14:textId="77777777" w:rsidR="00A957EB" w:rsidRPr="00A957EB" w:rsidRDefault="00A957EB" w:rsidP="00A957EB">
      <w:pPr>
        <w:rPr>
          <w:rFonts w:eastAsia="Times New Roman"/>
          <w:lang w:val="af-ZA"/>
        </w:rPr>
      </w:pPr>
      <w:r w:rsidRPr="00A957EB">
        <w:rPr>
          <w:rFonts w:eastAsia="Times New Roman"/>
          <w:lang w:val="af-ZA"/>
        </w:rPr>
        <w:t>Biện pháp giảm thiểu tác động tại khu vực đổ đất phong hoá của dự án</w:t>
      </w:r>
    </w:p>
    <w:p w14:paraId="17F92BB8" w14:textId="77777777" w:rsidR="00A957EB" w:rsidRPr="00A957EB" w:rsidRDefault="00A957EB" w:rsidP="00A957EB">
      <w:pPr>
        <w:rPr>
          <w:rFonts w:eastAsia="Times New Roman"/>
          <w:lang w:val="af-ZA"/>
        </w:rPr>
      </w:pPr>
      <w:r w:rsidRPr="00A957EB">
        <w:rPr>
          <w:rFonts w:eastAsia="Times New Roman"/>
          <w:lang w:val="af-ZA"/>
        </w:rPr>
        <w:t>* Đối với nước mưa chảy tràn</w:t>
      </w:r>
    </w:p>
    <w:p w14:paraId="4D0EF1E8" w14:textId="77777777" w:rsidR="00A957EB" w:rsidRPr="00A957EB" w:rsidRDefault="00A957EB" w:rsidP="00A957EB">
      <w:pPr>
        <w:rPr>
          <w:rFonts w:eastAsia="Times New Roman"/>
          <w:lang w:val="af-ZA"/>
        </w:rPr>
      </w:pPr>
      <w:r w:rsidRPr="00A957EB">
        <w:rPr>
          <w:rFonts w:eastAsia="Times New Roman"/>
          <w:lang w:val="af-ZA"/>
        </w:rPr>
        <w:t>- Tiến hành quá trình cải tạo, tận thu đúng thời gian quy định,</w:t>
      </w:r>
    </w:p>
    <w:p w14:paraId="516336BC" w14:textId="77777777" w:rsidR="00A957EB" w:rsidRPr="00A957EB" w:rsidRDefault="00A957EB" w:rsidP="00A957EB">
      <w:pPr>
        <w:rPr>
          <w:rFonts w:eastAsia="Times New Roman"/>
          <w:lang w:val="af-ZA"/>
        </w:rPr>
      </w:pPr>
      <w:r w:rsidRPr="00A957EB">
        <w:rPr>
          <w:rFonts w:eastAsia="Times New Roman"/>
          <w:lang w:val="af-ZA"/>
        </w:rPr>
        <w:t>- Tiến hành quá trình cải tạo, tận thu theo hình thức cuốn chiếu theo từng cột (20m).</w:t>
      </w:r>
    </w:p>
    <w:p w14:paraId="6637A1E3" w14:textId="77777777" w:rsidR="00A957EB" w:rsidRPr="00A957EB" w:rsidRDefault="00A957EB" w:rsidP="00A957EB">
      <w:pPr>
        <w:rPr>
          <w:rFonts w:eastAsia="Times New Roman"/>
          <w:lang w:val="af-ZA"/>
        </w:rPr>
      </w:pPr>
      <w:r w:rsidRPr="00A957EB">
        <w:rPr>
          <w:rFonts w:eastAsia="Times New Roman"/>
          <w:lang w:val="af-ZA"/>
        </w:rPr>
        <w:t>- San gạt, lu lèn tại bãi chứa đất bề mặt sau khi đổ đất.</w:t>
      </w:r>
    </w:p>
    <w:p w14:paraId="7F4A6843" w14:textId="77777777" w:rsidR="00A957EB" w:rsidRPr="00A957EB" w:rsidRDefault="00A957EB" w:rsidP="00A957EB">
      <w:pPr>
        <w:rPr>
          <w:rFonts w:eastAsia="Times New Roman"/>
          <w:lang w:val="af-ZA"/>
        </w:rPr>
      </w:pPr>
      <w:r w:rsidRPr="00A957EB">
        <w:rPr>
          <w:rFonts w:eastAsia="Times New Roman"/>
          <w:lang w:val="af-ZA"/>
        </w:rPr>
        <w:t>* Đối với hiện tượng sạt lở đất</w:t>
      </w:r>
    </w:p>
    <w:p w14:paraId="648EDAA2" w14:textId="77777777" w:rsidR="00A957EB" w:rsidRPr="00A957EB" w:rsidRDefault="00A957EB" w:rsidP="00A957EB">
      <w:pPr>
        <w:rPr>
          <w:rFonts w:eastAsia="Times New Roman"/>
          <w:lang w:val="af-ZA"/>
        </w:rPr>
      </w:pPr>
      <w:r w:rsidRPr="00A957EB">
        <w:rPr>
          <w:rFonts w:eastAsia="Times New Roman"/>
          <w:lang w:val="af-ZA"/>
        </w:rPr>
        <w:t>- Đảm bảo chiều cao các bãi chứa không quá 1,5m để giảm tối đa sự cố sạt lở đất và đảm bảo an toàn lao động.</w:t>
      </w:r>
    </w:p>
    <w:p w14:paraId="57666246" w14:textId="77777777" w:rsidR="00A957EB" w:rsidRPr="00A957EB" w:rsidRDefault="00A957EB" w:rsidP="00A957EB">
      <w:pPr>
        <w:rPr>
          <w:rFonts w:eastAsia="Times New Roman"/>
          <w:lang w:val="af-ZA"/>
        </w:rPr>
      </w:pPr>
      <w:r w:rsidRPr="00A957EB">
        <w:rPr>
          <w:rFonts w:eastAsia="Times New Roman"/>
          <w:lang w:val="af-ZA"/>
        </w:rPr>
        <w:t>* Giảm thiểu bụi tại bãi chứa đất phong hoá:</w:t>
      </w:r>
    </w:p>
    <w:p w14:paraId="0DD50714" w14:textId="77777777" w:rsidR="00A957EB" w:rsidRPr="00A957EB" w:rsidRDefault="00A957EB" w:rsidP="00A957EB">
      <w:pPr>
        <w:rPr>
          <w:rFonts w:eastAsia="Times New Roman"/>
          <w:lang w:val="af-ZA"/>
        </w:rPr>
      </w:pPr>
      <w:r w:rsidRPr="00A957EB">
        <w:rPr>
          <w:rFonts w:eastAsia="Times New Roman"/>
          <w:lang w:val="af-ZA"/>
        </w:rPr>
        <w:t>- Che chắn tạm bãi đất bóc bề mặt bằng bạt hoặc tôn để tránh, hạn chế bụi cuốn khi có gió;</w:t>
      </w:r>
    </w:p>
    <w:p w14:paraId="407D301B" w14:textId="77777777" w:rsidR="00A957EB" w:rsidRPr="00A957EB" w:rsidRDefault="00A957EB" w:rsidP="00A957EB">
      <w:pPr>
        <w:rPr>
          <w:rFonts w:eastAsia="Times New Roman"/>
          <w:lang w:val="af-ZA"/>
        </w:rPr>
      </w:pPr>
      <w:r w:rsidRPr="00A957EB">
        <w:rPr>
          <w:rFonts w:eastAsia="Times New Roman"/>
          <w:lang w:val="af-ZA"/>
        </w:rPr>
        <w:t>- Tiến hành phun ẩm, lu lèn đất ngay sau khi đổ đất bề mặt về bãi chứa trong quá trình tận thu để hạn chế bụi phát tán ra môi trường xung quanh.</w:t>
      </w:r>
    </w:p>
    <w:p w14:paraId="1DAB4B3C" w14:textId="77777777" w:rsidR="00A957EB" w:rsidRPr="00A957EB" w:rsidRDefault="00A957EB" w:rsidP="00A957EB">
      <w:pPr>
        <w:rPr>
          <w:rFonts w:eastAsia="Times New Roman"/>
          <w:lang w:val="af-ZA"/>
        </w:rPr>
      </w:pPr>
      <w:r w:rsidRPr="00A957EB">
        <w:rPr>
          <w:rFonts w:eastAsia="Times New Roman"/>
          <w:lang w:val="af-ZA"/>
        </w:rPr>
        <w:t xml:space="preserve"> (F.3). Chất thải nguy hại</w:t>
      </w:r>
    </w:p>
    <w:p w14:paraId="4F7204F4" w14:textId="77777777" w:rsidR="00A957EB" w:rsidRPr="00A957EB" w:rsidRDefault="00A957EB" w:rsidP="00A957EB">
      <w:pPr>
        <w:rPr>
          <w:rFonts w:eastAsia="Times New Roman"/>
          <w:lang w:val="af-ZA"/>
        </w:rPr>
      </w:pPr>
      <w:r w:rsidRPr="00A957EB">
        <w:rPr>
          <w:rFonts w:eastAsia="Times New Roman"/>
          <w:lang w:val="af-ZA"/>
        </w:rPr>
        <w:t>+ Đối với lượng dầu mỡ, giẻ lau phát sinh tại công trường, chủ dự án sẽ bố trí công nhân thu gom giẻ lau, bóng đèn hỏng... vào 01 thùng rác (thể tích 60 lít) có nắp đậy, dán nhãn chất thải nguy hại tại khu vực công trường.</w:t>
      </w:r>
    </w:p>
    <w:p w14:paraId="6434DB68" w14:textId="77777777" w:rsidR="00A957EB" w:rsidRPr="00A957EB" w:rsidRDefault="00A957EB" w:rsidP="00A957EB">
      <w:pPr>
        <w:rPr>
          <w:rFonts w:eastAsia="Times New Roman"/>
          <w:lang w:val="af-ZA"/>
        </w:rPr>
      </w:pPr>
      <w:r w:rsidRPr="00A957EB">
        <w:rPr>
          <w:rFonts w:eastAsia="Times New Roman"/>
          <w:lang w:val="af-ZA"/>
        </w:rPr>
        <w:t>+ Định kỳ hợp đồng với đơn vị có chức năng để thu gom, vận chuyển, xử lý chất thải nguy hại phát sinh theo đúng quy định tại Thông tư 02:2022/BTNMT.</w:t>
      </w:r>
    </w:p>
    <w:p w14:paraId="5AD20BA8" w14:textId="77777777" w:rsidR="00A957EB" w:rsidRPr="00A957EB" w:rsidRDefault="00A957EB" w:rsidP="00A957EB">
      <w:pPr>
        <w:rPr>
          <w:rFonts w:eastAsia="Times New Roman"/>
          <w:lang w:val="af-ZA"/>
        </w:rPr>
      </w:pPr>
      <w:r w:rsidRPr="00A957EB">
        <w:rPr>
          <w:rFonts w:eastAsia="Times New Roman"/>
          <w:lang w:val="af-ZA"/>
        </w:rPr>
        <w:t>(G) Giảm thiểu tác động môi trường tại khu vực san lấp</w:t>
      </w:r>
    </w:p>
    <w:p w14:paraId="471614EE" w14:textId="77777777" w:rsidR="00A957EB" w:rsidRPr="00A957EB" w:rsidRDefault="00A957EB" w:rsidP="00A957EB">
      <w:pPr>
        <w:rPr>
          <w:rFonts w:eastAsia="Times New Roman"/>
          <w:lang w:val="af-ZA"/>
        </w:rPr>
      </w:pPr>
      <w:r w:rsidRPr="00A957EB">
        <w:rPr>
          <w:rFonts w:eastAsia="Times New Roman"/>
          <w:lang w:val="af-ZA"/>
        </w:rPr>
        <w:t>* Giảm thiểu tác động của nước mưa chảy tràn</w:t>
      </w:r>
    </w:p>
    <w:p w14:paraId="352DD3B1" w14:textId="77777777" w:rsidR="00A957EB" w:rsidRPr="00A957EB" w:rsidRDefault="00A957EB" w:rsidP="00A957EB">
      <w:pPr>
        <w:rPr>
          <w:rFonts w:eastAsia="Times New Roman"/>
          <w:lang w:val="af-ZA"/>
        </w:rPr>
      </w:pPr>
      <w:r w:rsidRPr="00A957EB">
        <w:rPr>
          <w:rFonts w:eastAsia="Times New Roman"/>
          <w:lang w:val="af-ZA"/>
        </w:rPr>
        <w:t xml:space="preserve">- Đổ đất đến đâu sẽ tiến hành san ủi, lu lèn đất bề mặt đến đó, </w:t>
      </w:r>
    </w:p>
    <w:p w14:paraId="3A1EEFFD" w14:textId="77777777" w:rsidR="00A957EB" w:rsidRPr="00A957EB" w:rsidRDefault="00A957EB" w:rsidP="00A957EB">
      <w:pPr>
        <w:rPr>
          <w:rFonts w:eastAsia="Times New Roman"/>
          <w:lang w:val="af-ZA"/>
        </w:rPr>
      </w:pPr>
      <w:r w:rsidRPr="00A957EB">
        <w:rPr>
          <w:rFonts w:eastAsia="Times New Roman"/>
          <w:lang w:val="af-ZA"/>
        </w:rPr>
        <w:t>- Không vận chuyển đất tận thu vào ngày mưa lớn.</w:t>
      </w:r>
    </w:p>
    <w:p w14:paraId="4FE989B6" w14:textId="77777777" w:rsidR="00A957EB" w:rsidRPr="00A957EB" w:rsidRDefault="00A957EB" w:rsidP="00A957EB">
      <w:pPr>
        <w:rPr>
          <w:rFonts w:eastAsia="Times New Roman"/>
          <w:lang w:val="af-ZA"/>
        </w:rPr>
      </w:pPr>
      <w:r w:rsidRPr="00A957EB">
        <w:rPr>
          <w:rFonts w:eastAsia="Times New Roman"/>
          <w:lang w:val="af-ZA"/>
        </w:rPr>
        <w:t>- Tiến hành đổ đất san lấp đúng vị trí, không đổ tràn ra khu vực xung quanh.</w:t>
      </w:r>
    </w:p>
    <w:p w14:paraId="4D54EBED" w14:textId="77777777" w:rsidR="00A957EB" w:rsidRPr="00A957EB" w:rsidRDefault="00A957EB" w:rsidP="00A957EB">
      <w:pPr>
        <w:rPr>
          <w:rFonts w:eastAsia="Times New Roman"/>
          <w:lang w:val="af-ZA"/>
        </w:rPr>
      </w:pPr>
      <w:r w:rsidRPr="00A957EB">
        <w:rPr>
          <w:rFonts w:eastAsia="Times New Roman"/>
          <w:lang w:val="af-ZA"/>
        </w:rPr>
        <w:t>* Giảm thiểu bụi tại khu vực san lấp đất:</w:t>
      </w:r>
    </w:p>
    <w:p w14:paraId="4DEBB0A6" w14:textId="77777777" w:rsidR="00A957EB" w:rsidRPr="00A957EB" w:rsidRDefault="00A957EB" w:rsidP="00A957EB">
      <w:pPr>
        <w:rPr>
          <w:rFonts w:eastAsia="Times New Roman"/>
          <w:lang w:val="af-ZA"/>
        </w:rPr>
      </w:pPr>
      <w:r w:rsidRPr="00A957EB">
        <w:rPr>
          <w:rFonts w:eastAsia="Times New Roman"/>
          <w:lang w:val="af-ZA"/>
        </w:rPr>
        <w:t>- Tiến hành phun ẩm, lu lèn đất ngay sau khi đổ đất tại bãi đổ đất tận thu để hạn chế bụi phát tán ra môi trường xung quanh.</w:t>
      </w:r>
    </w:p>
    <w:p w14:paraId="65E4AA11" w14:textId="77777777" w:rsidR="00A957EB" w:rsidRPr="00A957EB" w:rsidRDefault="00A957EB" w:rsidP="00A957EB">
      <w:pPr>
        <w:rPr>
          <w:rFonts w:eastAsia="Times New Roman"/>
          <w:lang w:val="af-ZA"/>
        </w:rPr>
      </w:pPr>
      <w:r w:rsidRPr="00A957EB">
        <w:rPr>
          <w:rFonts w:eastAsia="Times New Roman"/>
          <w:lang w:val="af-ZA"/>
        </w:rPr>
        <w:t>(H). Giảm thiểu tác động đến hệ sinh thái</w:t>
      </w:r>
    </w:p>
    <w:p w14:paraId="105D3F3F" w14:textId="77777777" w:rsidR="00A957EB" w:rsidRPr="00A957EB" w:rsidRDefault="00A957EB" w:rsidP="00A957EB">
      <w:pPr>
        <w:rPr>
          <w:rFonts w:eastAsia="Times New Roman"/>
          <w:lang w:val="af-ZA"/>
        </w:rPr>
      </w:pPr>
      <w:r w:rsidRPr="00A957EB">
        <w:rPr>
          <w:rFonts w:eastAsia="Times New Roman"/>
          <w:lang w:val="af-ZA"/>
        </w:rPr>
        <w:t xml:space="preserve">Việc quản lý, xử lý tốt nguồn thải như đã nói ở trên sẽ góp phần giảm thiểu tác động do các chất thải đến hệ động thực vật xung quanh Dự án. </w:t>
      </w:r>
    </w:p>
    <w:p w14:paraId="64500B08" w14:textId="77777777" w:rsidR="00A957EB" w:rsidRPr="00A957EB" w:rsidRDefault="00A957EB" w:rsidP="00A957EB">
      <w:pPr>
        <w:rPr>
          <w:rFonts w:eastAsia="Times New Roman"/>
          <w:lang w:val="af-ZA"/>
        </w:rPr>
      </w:pPr>
      <w:r w:rsidRPr="00A957EB">
        <w:rPr>
          <w:rFonts w:eastAsia="Times New Roman"/>
          <w:lang w:val="af-ZA"/>
        </w:rPr>
        <w:lastRenderedPageBreak/>
        <w:t xml:space="preserve">Không tiến hành chặt bỏ các loại cây trên toàn bộ diện tích cải tạo, không xâm phạm đến diện tích ngoài khu vực Dự án; </w:t>
      </w:r>
    </w:p>
    <w:p w14:paraId="6DC4261E" w14:textId="77777777" w:rsidR="00A957EB" w:rsidRPr="00A957EB" w:rsidRDefault="00A957EB" w:rsidP="00A957EB">
      <w:pPr>
        <w:rPr>
          <w:rFonts w:eastAsia="Times New Roman"/>
          <w:lang w:val="af-ZA"/>
        </w:rPr>
      </w:pPr>
      <w:r w:rsidRPr="00A957EB">
        <w:rPr>
          <w:rFonts w:eastAsia="Times New Roman"/>
          <w:lang w:val="af-ZA"/>
        </w:rPr>
        <w:t>Thực hiện đầy đủ các phương án phòng chống cháy rừng.</w:t>
      </w:r>
    </w:p>
    <w:p w14:paraId="18F7428A" w14:textId="77777777" w:rsidR="00A957EB" w:rsidRPr="00A957EB" w:rsidRDefault="00A957EB" w:rsidP="00A957EB">
      <w:pPr>
        <w:rPr>
          <w:rFonts w:eastAsia="Times New Roman"/>
          <w:lang w:val="af-ZA"/>
        </w:rPr>
      </w:pPr>
      <w:r w:rsidRPr="00A957EB">
        <w:rPr>
          <w:rFonts w:eastAsia="Times New Roman"/>
          <w:lang w:val="af-ZA"/>
        </w:rPr>
        <w:t xml:space="preserve"> (I). Giảm thiểu tác động do gia tăng lưu lượng phương tiện vận tải</w:t>
      </w:r>
    </w:p>
    <w:p w14:paraId="60C06280" w14:textId="72EFFA7C" w:rsidR="00A957EB" w:rsidRPr="00A957EB" w:rsidRDefault="00A957EB" w:rsidP="00A957EB">
      <w:pPr>
        <w:rPr>
          <w:rFonts w:eastAsia="Times New Roman"/>
          <w:lang w:val="af-ZA"/>
        </w:rPr>
      </w:pPr>
      <w:r w:rsidRPr="00A957EB">
        <w:rPr>
          <w:rFonts w:eastAsia="Times New Roman"/>
          <w:lang w:val="af-ZA"/>
        </w:rPr>
        <w:t xml:space="preserve">- Bố trí các xe vận chuyển đất san lấp từ khu vực Dự án với lưu lượng hợp lý, tránh vận chuyển tập trung cùng một lúc để không gây ùn tắc giao thông; nhất là ở đoạn đường đất phía </w:t>
      </w:r>
      <w:r w:rsidR="00A02215">
        <w:rPr>
          <w:rFonts w:eastAsia="Times New Roman"/>
          <w:lang w:val="af-ZA"/>
        </w:rPr>
        <w:t>Bắc</w:t>
      </w:r>
      <w:r w:rsidRPr="00A957EB">
        <w:rPr>
          <w:rFonts w:eastAsia="Times New Roman"/>
          <w:lang w:val="af-ZA"/>
        </w:rPr>
        <w:t xml:space="preserve"> khu vực dự án.</w:t>
      </w:r>
    </w:p>
    <w:p w14:paraId="4F8FB572" w14:textId="77777777" w:rsidR="00A957EB" w:rsidRPr="00A957EB" w:rsidRDefault="00A957EB" w:rsidP="00A957EB">
      <w:pPr>
        <w:rPr>
          <w:rFonts w:eastAsia="Times New Roman"/>
          <w:lang w:val="af-ZA"/>
        </w:rPr>
      </w:pPr>
      <w:r w:rsidRPr="00A957EB">
        <w:rPr>
          <w:rFonts w:eastAsia="Times New Roman"/>
          <w:lang w:val="af-ZA"/>
        </w:rPr>
        <w:t>- Chủ đầu tư sẽ kết hợp với các hộ dân có rừng xung quanh tuyến đường và chính quyền địa phương để cải tạo lại tuyến đường, đắp bù những vị trí lõm để đảm bảo an toàn giao thông.</w:t>
      </w:r>
    </w:p>
    <w:p w14:paraId="5730B44C" w14:textId="77777777" w:rsidR="00A957EB" w:rsidRPr="00A957EB" w:rsidRDefault="00A957EB" w:rsidP="00A957EB">
      <w:pPr>
        <w:rPr>
          <w:rFonts w:eastAsia="Times New Roman"/>
          <w:lang w:val="af-ZA"/>
        </w:rPr>
      </w:pPr>
      <w:r w:rsidRPr="00A957EB">
        <w:rPr>
          <w:rFonts w:eastAsia="Times New Roman"/>
          <w:lang w:val="af-ZA"/>
        </w:rPr>
        <w:t>- Các phương tiện đi vào khu vực tuyến đường phải giảm tốc độ để đảm bảo an toàn giao thông do tuyến đường dốc.</w:t>
      </w:r>
    </w:p>
    <w:p w14:paraId="0281B84E" w14:textId="77777777" w:rsidR="00A957EB" w:rsidRPr="00A957EB" w:rsidRDefault="00A957EB" w:rsidP="00A957EB">
      <w:pPr>
        <w:rPr>
          <w:rFonts w:eastAsia="Times New Roman"/>
          <w:lang w:val="af-ZA"/>
        </w:rPr>
      </w:pPr>
      <w:r w:rsidRPr="00A957EB">
        <w:rPr>
          <w:rFonts w:eastAsia="Times New Roman"/>
          <w:lang w:val="af-ZA"/>
        </w:rPr>
        <w:t>(K). Giảm thiểu tác động của việc cải tạo tận thu đến hoạt động canh tác của khu vực rừng sản xuất lân cận.</w:t>
      </w:r>
    </w:p>
    <w:p w14:paraId="45884301" w14:textId="77777777" w:rsidR="00A957EB" w:rsidRPr="00A957EB" w:rsidRDefault="00A957EB" w:rsidP="00A957EB">
      <w:pPr>
        <w:rPr>
          <w:rFonts w:eastAsia="Times New Roman"/>
          <w:lang w:val="af-ZA"/>
        </w:rPr>
      </w:pPr>
      <w:r w:rsidRPr="00A957EB">
        <w:rPr>
          <w:rFonts w:eastAsia="Times New Roman"/>
          <w:lang w:val="af-ZA"/>
        </w:rPr>
        <w:t xml:space="preserve">- Cần có sự liên kết, tìm hiểu thời gian tiến hành thu hoạch của rừng lân cận để sắp xếp thời gian hoạt động của Dự án một cách hợp lý. </w:t>
      </w:r>
    </w:p>
    <w:p w14:paraId="177F5FD3" w14:textId="77777777" w:rsidR="00A957EB" w:rsidRPr="00A957EB" w:rsidRDefault="00A957EB" w:rsidP="00A957EB">
      <w:pPr>
        <w:rPr>
          <w:rFonts w:eastAsia="Times New Roman"/>
          <w:lang w:val="af-ZA"/>
        </w:rPr>
      </w:pPr>
      <w:r w:rsidRPr="00A957EB">
        <w:rPr>
          <w:rFonts w:eastAsia="Times New Roman"/>
          <w:lang w:val="af-ZA"/>
        </w:rPr>
        <w:t>- Đồng thời, không tiến hành hoạt động đào đất trong thời tiết hanh khô, có gió lớn đặc biệt là khi trùng với thời gian thu hoạch của rừng lân cận.</w:t>
      </w:r>
    </w:p>
    <w:p w14:paraId="0C8BDFB2" w14:textId="77777777" w:rsidR="00A957EB" w:rsidRPr="00A957EB" w:rsidRDefault="00A957EB" w:rsidP="00A957EB">
      <w:pPr>
        <w:rPr>
          <w:rFonts w:eastAsia="Times New Roman"/>
          <w:lang w:val="af-ZA"/>
        </w:rPr>
      </w:pPr>
      <w:r w:rsidRPr="00A957EB">
        <w:rPr>
          <w:rFonts w:eastAsia="Times New Roman"/>
          <w:lang w:val="af-ZA"/>
        </w:rPr>
        <w:t xml:space="preserve"> (L) Giảm thiểu tác động đến tuyến đường đất </w:t>
      </w:r>
    </w:p>
    <w:p w14:paraId="6D11726C" w14:textId="77777777" w:rsidR="00A957EB" w:rsidRPr="00A957EB" w:rsidRDefault="00A957EB" w:rsidP="00A957EB">
      <w:pPr>
        <w:rPr>
          <w:rFonts w:eastAsia="Times New Roman"/>
          <w:lang w:val="af-ZA"/>
        </w:rPr>
      </w:pPr>
      <w:r w:rsidRPr="00A957EB">
        <w:rPr>
          <w:rFonts w:eastAsia="Times New Roman"/>
          <w:lang w:val="af-ZA"/>
        </w:rPr>
        <w:t>- Hạn chế quá trình vận chuyển vào những ngày thời có mưa lớn.</w:t>
      </w:r>
    </w:p>
    <w:p w14:paraId="515F935E" w14:textId="77777777" w:rsidR="00A957EB" w:rsidRPr="00A957EB" w:rsidRDefault="00A957EB" w:rsidP="00A957EB">
      <w:pPr>
        <w:rPr>
          <w:rFonts w:eastAsia="Times New Roman"/>
          <w:lang w:val="af-ZA"/>
        </w:rPr>
      </w:pPr>
      <w:r w:rsidRPr="00A957EB">
        <w:rPr>
          <w:rFonts w:eastAsia="Times New Roman"/>
          <w:lang w:val="af-ZA"/>
        </w:rPr>
        <w:t>- Chủ đầu tư sẽ kết hợp với các hộ dân có rừng xung quanh tuyến đường và chính quyền địa phương để cải tạo lại tuyến đường, đắp bù những vị trí lõm để đảm bảo an toàn.</w:t>
      </w:r>
    </w:p>
    <w:p w14:paraId="5AA559FC" w14:textId="77777777" w:rsidR="00A957EB" w:rsidRPr="00A957EB" w:rsidRDefault="00A957EB" w:rsidP="00A957EB">
      <w:pPr>
        <w:rPr>
          <w:rFonts w:eastAsia="Times New Roman"/>
          <w:lang w:val="af-ZA"/>
        </w:rPr>
      </w:pPr>
      <w:r w:rsidRPr="00A957EB">
        <w:rPr>
          <w:rFonts w:eastAsia="Times New Roman"/>
          <w:lang w:val="af-ZA"/>
        </w:rPr>
        <w:t>(N) Giảm thiểu tác động đến chế độ thủy văn, ngập úng</w:t>
      </w:r>
    </w:p>
    <w:p w14:paraId="1479F469" w14:textId="77777777" w:rsidR="00A957EB" w:rsidRPr="00A957EB" w:rsidRDefault="00A957EB" w:rsidP="00A957EB">
      <w:pPr>
        <w:rPr>
          <w:rFonts w:eastAsia="Times New Roman"/>
          <w:lang w:val="af-ZA"/>
        </w:rPr>
      </w:pPr>
      <w:r w:rsidRPr="00A957EB">
        <w:rPr>
          <w:rFonts w:eastAsia="Times New Roman"/>
          <w:lang w:val="af-ZA"/>
        </w:rPr>
        <w:t>- Chủ Dự án thực hiện quy trình kỹ thuật tận thu đất đúng như trong thiết kế đã được phê duyệt, không tận thu đất vượt quá công suất cho phép.</w:t>
      </w:r>
    </w:p>
    <w:p w14:paraId="25A22E26" w14:textId="115545EB" w:rsidR="00A957EB" w:rsidRPr="00A957EB" w:rsidRDefault="00A957EB" w:rsidP="00A957EB">
      <w:pPr>
        <w:rPr>
          <w:rFonts w:eastAsia="Times New Roman"/>
          <w:lang w:val="af-ZA"/>
        </w:rPr>
      </w:pPr>
      <w:r w:rsidRPr="00A957EB">
        <w:rPr>
          <w:rFonts w:eastAsia="Times New Roman"/>
          <w:lang w:val="af-ZA"/>
        </w:rPr>
        <w:t xml:space="preserve">- </w:t>
      </w:r>
      <w:r w:rsidR="00A02215" w:rsidRPr="00C85026">
        <w:rPr>
          <w:rFonts w:eastAsia="Times New Roman"/>
        </w:rPr>
        <w:t xml:space="preserve">Vì cos địa hình thấp dần về phía </w:t>
      </w:r>
      <w:r w:rsidR="00A02215">
        <w:rPr>
          <w:rFonts w:eastAsia="Times New Roman"/>
        </w:rPr>
        <w:t>Tây</w:t>
      </w:r>
      <w:r w:rsidR="00A02215" w:rsidRPr="00C85026">
        <w:rPr>
          <w:rFonts w:eastAsia="Times New Roman"/>
        </w:rPr>
        <w:t xml:space="preserve"> nên đào mương thoát nước dọc theo cạnh </w:t>
      </w:r>
      <w:r w:rsidR="00A02215">
        <w:rPr>
          <w:rFonts w:eastAsia="Times New Roman"/>
          <w:lang w:val="fr-FR"/>
        </w:rPr>
        <w:t>1</w:t>
      </w:r>
      <w:r w:rsidR="00A02215" w:rsidRPr="00C85026">
        <w:rPr>
          <w:rFonts w:eastAsia="Times New Roman"/>
          <w:lang w:val="fr-FR"/>
        </w:rPr>
        <w:t>-</w:t>
      </w:r>
      <w:r w:rsidR="00A02215">
        <w:rPr>
          <w:rFonts w:eastAsia="Times New Roman"/>
          <w:lang w:val="fr-FR"/>
        </w:rPr>
        <w:t>2</w:t>
      </w:r>
      <w:r w:rsidR="00A02215" w:rsidRPr="00C85026">
        <w:rPr>
          <w:rFonts w:eastAsia="Times New Roman"/>
          <w:lang w:val="fr-FR"/>
        </w:rPr>
        <w:t xml:space="preserve">, </w:t>
      </w:r>
      <w:r w:rsidR="00A02215">
        <w:rPr>
          <w:rFonts w:eastAsia="Times New Roman"/>
          <w:lang w:val="fr-FR"/>
        </w:rPr>
        <w:t>1-9,9-8</w:t>
      </w:r>
      <w:r w:rsidR="00A02215" w:rsidRPr="00C85026">
        <w:rPr>
          <w:rFonts w:eastAsia="Times New Roman"/>
          <w:lang w:val="fr-FR"/>
        </w:rPr>
        <w:t xml:space="preserve"> để thu gom nước mưa về gần điểm số </w:t>
      </w:r>
      <w:r w:rsidR="00A02215">
        <w:rPr>
          <w:rFonts w:eastAsia="Times New Roman"/>
          <w:lang w:val="fr-FR"/>
        </w:rPr>
        <w:t>1</w:t>
      </w:r>
      <w:r w:rsidR="00A02215" w:rsidRPr="00C85026">
        <w:rPr>
          <w:rFonts w:eastAsia="Times New Roman"/>
        </w:rPr>
        <w:t>. Mương thoát nước là mương đất có hạng hình thang, kích thước 0,4 x 0,4 (m) và độ dốc mái là 1:1. Sử dụng 0</w:t>
      </w:r>
      <w:r w:rsidR="00A02215">
        <w:rPr>
          <w:rFonts w:eastAsia="Times New Roman"/>
        </w:rPr>
        <w:t>7</w:t>
      </w:r>
      <w:r w:rsidR="00A02215" w:rsidRPr="00C85026">
        <w:rPr>
          <w:rFonts w:eastAsia="Times New Roman"/>
        </w:rPr>
        <w:t xml:space="preserve"> hố lắng cặn trên mương với kích thước mỗi hố 1,2x 1,2 x1,0</w:t>
      </w:r>
      <w:r w:rsidR="00A02215" w:rsidRPr="00C85026">
        <w:rPr>
          <w:rFonts w:eastAsia="Times New Roman"/>
          <w:lang w:val="vi-VN"/>
        </w:rPr>
        <w:t xml:space="preserve"> </w:t>
      </w:r>
      <w:r w:rsidR="00A02215" w:rsidRPr="00C85026">
        <w:rPr>
          <w:rFonts w:eastAsia="Times New Roman"/>
        </w:rPr>
        <w:t>(m) để lắng cặn và chất thải rắn. Các hố lắng cách nhau khoảng 30</w:t>
      </w:r>
      <w:r w:rsidR="00A02215" w:rsidRPr="00C85026">
        <w:rPr>
          <w:rFonts w:eastAsia="Times New Roman"/>
          <w:lang w:val="vi-VN"/>
        </w:rPr>
        <w:t xml:space="preserve"> </w:t>
      </w:r>
      <w:r w:rsidR="00A02215" w:rsidRPr="00C85026">
        <w:rPr>
          <w:rFonts w:eastAsia="Times New Roman"/>
        </w:rPr>
        <w:t>-</w:t>
      </w:r>
      <w:r w:rsidR="00A02215" w:rsidRPr="00C85026">
        <w:rPr>
          <w:rFonts w:eastAsia="Times New Roman"/>
          <w:lang w:val="vi-VN"/>
        </w:rPr>
        <w:t xml:space="preserve"> </w:t>
      </w:r>
      <w:r w:rsidR="00A02215" w:rsidRPr="00C85026">
        <w:rPr>
          <w:rFonts w:eastAsia="Times New Roman"/>
        </w:rPr>
        <w:t xml:space="preserve">50m. Dự án thoát nước mưa theo hướng địa hình từ cao xuống thấp, từ </w:t>
      </w:r>
      <w:r w:rsidR="00A02215">
        <w:rPr>
          <w:rFonts w:eastAsia="Times New Roman"/>
        </w:rPr>
        <w:t>Đông sang Tây</w:t>
      </w:r>
      <w:r w:rsidR="00A02215" w:rsidRPr="00C85026">
        <w:rPr>
          <w:rFonts w:eastAsia="Times New Roman"/>
        </w:rPr>
        <w:t xml:space="preserve">. Nước mưa lắng cặn và chất thải rắn trước khi thoát </w:t>
      </w:r>
      <w:r w:rsidR="00A02215" w:rsidRPr="00C85026">
        <w:rPr>
          <w:rFonts w:eastAsia="Times New Roman"/>
          <w:bCs/>
          <w:lang w:val="af-ZA"/>
        </w:rPr>
        <w:t xml:space="preserve">ra </w:t>
      </w:r>
      <w:r w:rsidR="00A02215">
        <w:rPr>
          <w:rFonts w:eastAsia="Times New Roman"/>
          <w:bCs/>
          <w:lang w:val="af-ZA"/>
        </w:rPr>
        <w:t>khe nước ở phía Tây</w:t>
      </w:r>
      <w:r w:rsidR="00A02215" w:rsidRPr="00C85026">
        <w:rPr>
          <w:rFonts w:eastAsia="Times New Roman"/>
          <w:bCs/>
          <w:lang w:val="af-ZA"/>
        </w:rPr>
        <w:t xml:space="preserve"> của khu đất cải tạo</w:t>
      </w:r>
      <w:r w:rsidRPr="00A957EB">
        <w:rPr>
          <w:rFonts w:eastAsia="Times New Roman"/>
          <w:lang w:val="af-ZA"/>
        </w:rPr>
        <w:t>.</w:t>
      </w:r>
    </w:p>
    <w:p w14:paraId="59D11EA7" w14:textId="77777777" w:rsidR="00A957EB" w:rsidRPr="00A957EB" w:rsidRDefault="00A957EB" w:rsidP="00A957EB">
      <w:pPr>
        <w:rPr>
          <w:rFonts w:eastAsia="Times New Roman"/>
          <w:lang w:val="af-ZA"/>
        </w:rPr>
      </w:pPr>
      <w:r w:rsidRPr="00A957EB">
        <w:rPr>
          <w:rFonts w:eastAsia="Times New Roman"/>
          <w:lang w:val="af-ZA"/>
        </w:rPr>
        <w:t>(P) Giảm thiểu tác động do hiện tượng sạt lở</w:t>
      </w:r>
    </w:p>
    <w:p w14:paraId="4691C502" w14:textId="52FFD0F0" w:rsidR="00A957EB" w:rsidRPr="00A957EB" w:rsidRDefault="00A957EB" w:rsidP="00A957EB">
      <w:pPr>
        <w:rPr>
          <w:rFonts w:eastAsia="Times New Roman"/>
          <w:lang w:val="af-ZA"/>
        </w:rPr>
      </w:pPr>
      <w:r w:rsidRPr="00A957EB">
        <w:rPr>
          <w:rFonts w:eastAsia="Times New Roman"/>
          <w:lang w:val="af-ZA"/>
        </w:rPr>
        <w:t xml:space="preserve">-  Để đảm bảo an toàn chống sạt lở dự án sẽ chừa lại đai an toàn và tạo mái taluy với tỉ lệ 1:3 ở </w:t>
      </w:r>
      <w:r w:rsidR="00A02215">
        <w:rPr>
          <w:rFonts w:eastAsia="Times New Roman"/>
          <w:lang w:val="af-ZA"/>
        </w:rPr>
        <w:t>các phía của khu đất cải tạo</w:t>
      </w:r>
      <w:r w:rsidRPr="00A957EB">
        <w:rPr>
          <w:rFonts w:eastAsia="Times New Roman"/>
          <w:lang w:val="af-ZA"/>
        </w:rPr>
        <w:t xml:space="preserve">. </w:t>
      </w:r>
    </w:p>
    <w:p w14:paraId="613FBD7C" w14:textId="77777777" w:rsidR="00A957EB" w:rsidRPr="00A957EB" w:rsidRDefault="00A957EB" w:rsidP="00A957EB">
      <w:pPr>
        <w:rPr>
          <w:rFonts w:eastAsia="Times New Roman"/>
          <w:lang w:val="af-ZA"/>
        </w:rPr>
      </w:pPr>
      <w:r w:rsidRPr="00A957EB">
        <w:rPr>
          <w:rFonts w:eastAsia="Times New Roman"/>
          <w:lang w:val="af-ZA"/>
        </w:rPr>
        <w:lastRenderedPageBreak/>
        <w:t xml:space="preserve">- Chủ Dự án thực hiện quy trình kỹ thuật tận thu đất đúng như trong thiết kế đã được phê duyệt, không tận thu đất vượt quá công suất cho phép. </w:t>
      </w:r>
    </w:p>
    <w:p w14:paraId="65551D21" w14:textId="77777777" w:rsidR="00A957EB" w:rsidRPr="00A957EB" w:rsidRDefault="00A957EB" w:rsidP="00A957EB">
      <w:pPr>
        <w:rPr>
          <w:rFonts w:eastAsia="Times New Roman"/>
          <w:lang w:val="af-ZA"/>
        </w:rPr>
      </w:pPr>
      <w:r w:rsidRPr="00A957EB">
        <w:rPr>
          <w:rFonts w:eastAsia="Times New Roman"/>
          <w:lang w:val="af-ZA"/>
        </w:rPr>
        <w:t>- Trong quá trình cải tạo, chủ Dự án sẽ cắt cử những người quản lý thường xuyên quan sát cũng như giám sát bờ cải tạo để kịp thời phát hiện các sự cố sạt lở bờ cải tạo có thể xảy ra bất ngờ.</w:t>
      </w:r>
    </w:p>
    <w:p w14:paraId="0D4B6816" w14:textId="77777777" w:rsidR="00A957EB" w:rsidRPr="00A957EB" w:rsidRDefault="00A957EB" w:rsidP="00A957EB">
      <w:pPr>
        <w:rPr>
          <w:rFonts w:eastAsia="Times New Roman"/>
          <w:lang w:val="af-ZA"/>
        </w:rPr>
      </w:pPr>
      <w:r w:rsidRPr="00A957EB">
        <w:rPr>
          <w:rFonts w:eastAsia="Times New Roman"/>
          <w:lang w:val="af-ZA"/>
        </w:rPr>
        <w:t>(Q). Hạn chế các tác động về mặt kinh tế - xã hội và an ninh trật tự</w:t>
      </w:r>
    </w:p>
    <w:p w14:paraId="05A736E2" w14:textId="764AAC65" w:rsidR="00A81531" w:rsidRPr="005B5FE6" w:rsidRDefault="00A957EB" w:rsidP="00A957EB">
      <w:pPr>
        <w:rPr>
          <w:rFonts w:eastAsia="Times New Roman"/>
        </w:rPr>
      </w:pPr>
      <w:r w:rsidRPr="00A957EB">
        <w:rPr>
          <w:rFonts w:eastAsia="Times New Roman"/>
          <w:lang w:val="af-ZA"/>
        </w:rPr>
        <w:t xml:space="preserve">Chủ đầu tư sẽ phối hợp với chính quyền, công an xã </w:t>
      </w:r>
      <w:r w:rsidR="00A02215">
        <w:rPr>
          <w:rFonts w:eastAsia="Times New Roman"/>
          <w:lang w:val="af-ZA"/>
        </w:rPr>
        <w:t>Sơn Thuỷ, huyện Lệ Thuỷ</w:t>
      </w:r>
      <w:r w:rsidRPr="00A957EB">
        <w:rPr>
          <w:rFonts w:eastAsia="Times New Roman"/>
          <w:lang w:val="af-ZA"/>
        </w:rPr>
        <w:t xml:space="preserve"> để có các biện pháp quản lý công nhân trong thời gian tiến hành cải tạo, tận thu tại khu vực Dự án.</w:t>
      </w:r>
    </w:p>
    <w:p w14:paraId="62224BEC" w14:textId="1D88BEFC" w:rsidR="00A81531" w:rsidRPr="005B5FE6" w:rsidRDefault="004E4472" w:rsidP="00A81531">
      <w:pPr>
        <w:tabs>
          <w:tab w:val="left" w:pos="6090"/>
        </w:tabs>
        <w:ind w:firstLine="0"/>
        <w:rPr>
          <w:rFonts w:eastAsia="MS Mincho"/>
          <w:b/>
          <w:i/>
        </w:rPr>
      </w:pPr>
      <w:r>
        <w:rPr>
          <w:rFonts w:eastAsia="MS Mincho"/>
          <w:b/>
          <w:i/>
        </w:rPr>
        <w:t>3.</w:t>
      </w:r>
      <w:r w:rsidR="00A81531" w:rsidRPr="005B5FE6">
        <w:rPr>
          <w:rFonts w:eastAsia="MS Mincho"/>
          <w:b/>
          <w:i/>
        </w:rPr>
        <w:t>2. Trong giai đoạn trồng cây</w:t>
      </w:r>
    </w:p>
    <w:p w14:paraId="58C77BBE" w14:textId="77777777" w:rsidR="00A81531" w:rsidRPr="005B5FE6" w:rsidRDefault="00A81531" w:rsidP="00A81531">
      <w:pPr>
        <w:spacing w:line="288" w:lineRule="auto"/>
        <w:rPr>
          <w:rFonts w:eastAsia="Times New Roman"/>
          <w:b/>
          <w:bCs/>
          <w:i/>
          <w:lang w:val="pt-BR"/>
        </w:rPr>
      </w:pPr>
      <w:r w:rsidRPr="005B5FE6">
        <w:rPr>
          <w:rFonts w:eastAsia="Times New Roman"/>
          <w:b/>
          <w:bCs/>
          <w:i/>
          <w:lang w:val="pt-BR"/>
        </w:rPr>
        <w:t xml:space="preserve"> (A). Giảm thiểu tác động của nguồn liên quan đến chất thải </w:t>
      </w:r>
    </w:p>
    <w:p w14:paraId="77E30E26" w14:textId="77777777" w:rsidR="00A81531" w:rsidRPr="005B5FE6" w:rsidRDefault="00A81531" w:rsidP="00A81531">
      <w:pPr>
        <w:rPr>
          <w:rFonts w:eastAsia="Times New Roman"/>
          <w:i/>
        </w:rPr>
      </w:pPr>
      <w:r w:rsidRPr="005B5FE6">
        <w:rPr>
          <w:rFonts w:eastAsia="Times New Roman"/>
          <w:i/>
        </w:rPr>
        <w:t>a. Giảm thiểu tác động do nước thải</w:t>
      </w:r>
    </w:p>
    <w:p w14:paraId="5CA2B7BF" w14:textId="77777777" w:rsidR="00A81531" w:rsidRPr="005B5FE6" w:rsidRDefault="00A81531" w:rsidP="00A81531">
      <w:pPr>
        <w:rPr>
          <w:rFonts w:eastAsia="Times New Roman"/>
          <w:i/>
        </w:rPr>
      </w:pPr>
      <w:r w:rsidRPr="005B5FE6">
        <w:rPr>
          <w:rFonts w:eastAsia="Times New Roman"/>
          <w:i/>
        </w:rPr>
        <w:t>* Đối với nước thải sinh hoạt</w:t>
      </w:r>
    </w:p>
    <w:p w14:paraId="6970029C" w14:textId="77777777" w:rsidR="00A81531" w:rsidRPr="005B5FE6" w:rsidRDefault="00A81531" w:rsidP="00A81531">
      <w:pPr>
        <w:rPr>
          <w:rFonts w:eastAsia="Times New Roman"/>
          <w:iCs/>
        </w:rPr>
      </w:pPr>
      <w:r w:rsidRPr="005B5FE6">
        <w:rPr>
          <w:rFonts w:eastAsia="Times New Roman"/>
          <w:iCs/>
        </w:rPr>
        <w:t>- Sử dụng lại nhà vệ sinh lưu động trong giai đoạn cải tạo tận thu, định kì hợp đồng với đơn vị chức năng thu gom, xử lý.</w:t>
      </w:r>
    </w:p>
    <w:p w14:paraId="09210DEA" w14:textId="77777777" w:rsidR="00A81531" w:rsidRPr="005B5FE6" w:rsidRDefault="00A81531" w:rsidP="00A957EB">
      <w:pPr>
        <w:spacing w:line="288" w:lineRule="auto"/>
        <w:rPr>
          <w:rFonts w:eastAsia="Times New Roman"/>
          <w:iCs/>
        </w:rPr>
      </w:pPr>
      <w:r w:rsidRPr="005B5FE6">
        <w:rPr>
          <w:rFonts w:eastAsia="Times New Roman"/>
          <w:iCs/>
        </w:rPr>
        <w:t>- Sau khi kết thúc hoạt động trồng cây, sẽ phối hợp với đơn vị chức năng để tháo dỡ theo đúng quy định.</w:t>
      </w:r>
    </w:p>
    <w:p w14:paraId="541F8B6B" w14:textId="77777777" w:rsidR="00A81531" w:rsidRPr="005B5FE6" w:rsidRDefault="00A81531" w:rsidP="00A957EB">
      <w:pPr>
        <w:spacing w:line="288" w:lineRule="auto"/>
        <w:rPr>
          <w:rFonts w:eastAsia="Times New Roman"/>
          <w:iCs/>
        </w:rPr>
      </w:pPr>
      <w:r w:rsidRPr="005B5FE6">
        <w:rPr>
          <w:rFonts w:eastAsia="Times New Roman"/>
          <w:i/>
        </w:rPr>
        <w:t>* Đối với</w:t>
      </w:r>
      <w:r w:rsidRPr="005B5FE6">
        <w:rPr>
          <w:rFonts w:eastAsia="Times New Roman"/>
          <w:iCs/>
        </w:rPr>
        <w:t xml:space="preserve"> </w:t>
      </w:r>
      <w:r w:rsidRPr="005B5FE6">
        <w:rPr>
          <w:rFonts w:eastAsia="Times New Roman"/>
          <w:i/>
        </w:rPr>
        <w:t>nước mưa chảy tràn</w:t>
      </w:r>
    </w:p>
    <w:p w14:paraId="593477AA" w14:textId="77777777" w:rsidR="00A81531" w:rsidRPr="005B5FE6" w:rsidRDefault="00A81531" w:rsidP="00A957EB">
      <w:pPr>
        <w:spacing w:line="288" w:lineRule="auto"/>
        <w:rPr>
          <w:rFonts w:eastAsia="Times New Roman"/>
        </w:rPr>
      </w:pPr>
      <w:r w:rsidRPr="005B5FE6">
        <w:rPr>
          <w:rFonts w:eastAsia="Times New Roman"/>
        </w:rPr>
        <w:t xml:space="preserve">- Không tiến hành đào hố trồng cây vào những ngày có mưa lớn; </w:t>
      </w:r>
    </w:p>
    <w:p w14:paraId="4CDF8EE5" w14:textId="77777777" w:rsidR="00A81531" w:rsidRPr="005B5FE6" w:rsidRDefault="00A81531" w:rsidP="00A957EB">
      <w:pPr>
        <w:spacing w:line="288" w:lineRule="auto"/>
        <w:rPr>
          <w:rFonts w:eastAsia="Times New Roman"/>
          <w:spacing w:val="-2"/>
          <w:lang w:val="nl-NL"/>
        </w:rPr>
      </w:pPr>
      <w:r w:rsidRPr="005B5FE6">
        <w:rPr>
          <w:rFonts w:eastAsia="Times New Roman"/>
          <w:bCs/>
          <w:lang w:val="af-ZA"/>
        </w:rPr>
        <w:t>-  Sử dụng mương thoát nước sẵn có trong giai đoạn cải tạo của khu vực dự án để thu gom và thoát nước mưa cho khu vực</w:t>
      </w:r>
      <w:r w:rsidRPr="005B5FE6">
        <w:rPr>
          <w:rFonts w:eastAsia="Times New Roman"/>
          <w:spacing w:val="-2"/>
          <w:lang w:val="nl-NL"/>
        </w:rPr>
        <w:t>.</w:t>
      </w:r>
    </w:p>
    <w:p w14:paraId="3779D4BD" w14:textId="77777777" w:rsidR="00A81531" w:rsidRPr="005B5FE6" w:rsidRDefault="00A81531" w:rsidP="00A957EB">
      <w:pPr>
        <w:spacing w:line="288" w:lineRule="auto"/>
        <w:jc w:val="left"/>
        <w:rPr>
          <w:rFonts w:eastAsia="Times New Roman"/>
          <w:i/>
        </w:rPr>
      </w:pPr>
      <w:r w:rsidRPr="005B5FE6">
        <w:rPr>
          <w:rFonts w:eastAsia="Times New Roman"/>
          <w:i/>
        </w:rPr>
        <w:t xml:space="preserve">b. Biện pháp giảm thiểu tác động do chất thải rắn </w:t>
      </w:r>
    </w:p>
    <w:p w14:paraId="57E31F90" w14:textId="29AC7D4C" w:rsidR="00A81531" w:rsidRPr="005B5FE6" w:rsidRDefault="00A81531" w:rsidP="00A957EB">
      <w:pPr>
        <w:spacing w:line="288" w:lineRule="auto"/>
        <w:rPr>
          <w:rFonts w:eastAsia="Times New Roman"/>
        </w:rPr>
      </w:pPr>
      <w:r w:rsidRPr="005B5FE6">
        <w:rPr>
          <w:rFonts w:eastAsia="Times New Roman"/>
        </w:rPr>
        <w:t xml:space="preserve">- Tiến hành thu dọn đất rơi vãi tuyến đường đất phía </w:t>
      </w:r>
      <w:r w:rsidR="00A02215">
        <w:rPr>
          <w:rFonts w:eastAsia="Times New Roman"/>
        </w:rPr>
        <w:t>Bắc</w:t>
      </w:r>
      <w:r w:rsidRPr="005B5FE6">
        <w:rPr>
          <w:rFonts w:eastAsia="Times New Roman"/>
        </w:rPr>
        <w:t xml:space="preserve"> khu vực dự án.</w:t>
      </w:r>
    </w:p>
    <w:p w14:paraId="3F3ECD66" w14:textId="77777777" w:rsidR="00A81531" w:rsidRPr="005B5FE6" w:rsidRDefault="00A81531" w:rsidP="00A957EB">
      <w:pPr>
        <w:spacing w:line="288" w:lineRule="auto"/>
        <w:rPr>
          <w:rFonts w:eastAsia="Times New Roman"/>
          <w:spacing w:val="-4"/>
        </w:rPr>
      </w:pPr>
      <w:r w:rsidRPr="005B5FE6">
        <w:rPr>
          <w:rFonts w:eastAsia="Times New Roman"/>
          <w:spacing w:val="-4"/>
        </w:rPr>
        <w:t>- Bố trí thùng rác 60lít đặt tại khu vực dự án để thu gom rác thải sinh hoạt.</w:t>
      </w:r>
    </w:p>
    <w:p w14:paraId="675AA615" w14:textId="0FACF2A9" w:rsidR="00A81531" w:rsidRPr="005B5FE6" w:rsidRDefault="00A81531" w:rsidP="00A957EB">
      <w:pPr>
        <w:spacing w:line="288" w:lineRule="auto"/>
        <w:rPr>
          <w:rFonts w:eastAsia="Times New Roman"/>
          <w:iCs/>
        </w:rPr>
      </w:pPr>
      <w:r w:rsidRPr="005B5FE6">
        <w:rPr>
          <w:rFonts w:eastAsia="Times New Roman"/>
          <w:iCs/>
        </w:rPr>
        <w:t xml:space="preserve">- Định kì hợp đồng với ban quản lý các công trình công cộng huyện </w:t>
      </w:r>
      <w:r w:rsidR="00A02215">
        <w:rPr>
          <w:rFonts w:eastAsia="Times New Roman"/>
          <w:iCs/>
        </w:rPr>
        <w:t>Lệ Thuỷ</w:t>
      </w:r>
      <w:r w:rsidRPr="005B5FE6">
        <w:rPr>
          <w:rFonts w:eastAsia="Times New Roman"/>
          <w:iCs/>
        </w:rPr>
        <w:t xml:space="preserve"> để tiến hành thu gom và xử lý chất thải rắn sinh hoạt.</w:t>
      </w:r>
    </w:p>
    <w:p w14:paraId="1BA26047" w14:textId="77777777" w:rsidR="00A81531" w:rsidRPr="005B5FE6" w:rsidRDefault="00A81531" w:rsidP="00A957EB">
      <w:pPr>
        <w:spacing w:line="288" w:lineRule="auto"/>
        <w:jc w:val="left"/>
        <w:rPr>
          <w:rFonts w:eastAsia="Times New Roman"/>
          <w:i/>
        </w:rPr>
      </w:pPr>
      <w:r w:rsidRPr="005B5FE6">
        <w:rPr>
          <w:rFonts w:eastAsia="Times New Roman"/>
          <w:i/>
        </w:rPr>
        <w:t>d. Biện pháp giảm thiểu tác động do bụi, khí thải</w:t>
      </w:r>
    </w:p>
    <w:p w14:paraId="3F5445CE" w14:textId="77777777" w:rsidR="00A81531" w:rsidRPr="005B5FE6" w:rsidRDefault="00A81531" w:rsidP="00A957EB">
      <w:pPr>
        <w:spacing w:line="288" w:lineRule="auto"/>
        <w:rPr>
          <w:rFonts w:eastAsia="Times New Roman"/>
          <w:i/>
        </w:rPr>
      </w:pPr>
      <w:r w:rsidRPr="005B5FE6">
        <w:rPr>
          <w:rFonts w:eastAsia="Times New Roman"/>
          <w:i/>
        </w:rPr>
        <w:tab/>
        <w:t>* Giảm thiểu bụi phát sinh từ hoạt động đào hố, tạo hàng để trồng cây:</w:t>
      </w:r>
    </w:p>
    <w:p w14:paraId="1F06CAA7" w14:textId="77777777" w:rsidR="00A81531" w:rsidRPr="005B5FE6" w:rsidRDefault="00A81531" w:rsidP="00A957EB">
      <w:pPr>
        <w:spacing w:line="288" w:lineRule="auto"/>
        <w:rPr>
          <w:rFonts w:eastAsia="Times New Roman"/>
        </w:rPr>
      </w:pPr>
      <w:r w:rsidRPr="005B5FE6">
        <w:rPr>
          <w:rFonts w:eastAsia="Times New Roman"/>
        </w:rPr>
        <w:t>- Sử dụng biện pháp thủ công trong quá trình đào hố, tạo hàng trồng cây nhằm hạn chế bụi phát sinh.</w:t>
      </w:r>
    </w:p>
    <w:p w14:paraId="629921D6" w14:textId="77777777" w:rsidR="00A81531" w:rsidRPr="005B5FE6" w:rsidRDefault="00A81531" w:rsidP="00A957EB">
      <w:pPr>
        <w:spacing w:line="288" w:lineRule="auto"/>
        <w:rPr>
          <w:rFonts w:eastAsia="Times New Roman"/>
        </w:rPr>
      </w:pPr>
      <w:r w:rsidRPr="005B5FE6">
        <w:rPr>
          <w:rFonts w:eastAsia="Times New Roman"/>
        </w:rPr>
        <w:t>- Hạn chế hoạt động đào hố trồng cây vào thời điểm có gió to.</w:t>
      </w:r>
    </w:p>
    <w:p w14:paraId="27B3FF49" w14:textId="1927B54F" w:rsidR="00A81531" w:rsidRPr="005B5FE6" w:rsidRDefault="00A957EB" w:rsidP="00A957EB">
      <w:pPr>
        <w:spacing w:line="288" w:lineRule="auto"/>
        <w:ind w:firstLine="0"/>
        <w:rPr>
          <w:rFonts w:eastAsia="Times New Roman"/>
          <w:i/>
        </w:rPr>
      </w:pPr>
      <w:r>
        <w:rPr>
          <w:rFonts w:eastAsia="Times New Roman"/>
          <w:i/>
        </w:rPr>
        <w:tab/>
        <w:t>*</w:t>
      </w:r>
      <w:r w:rsidR="00A81531" w:rsidRPr="005B5FE6">
        <w:rPr>
          <w:rFonts w:eastAsia="Times New Roman"/>
          <w:i/>
        </w:rPr>
        <w:t>Giảm thiểu khí thải động cơ phát sinh từ các xe vận chuyển cây giống, phân bón:</w:t>
      </w:r>
    </w:p>
    <w:p w14:paraId="3F55669E" w14:textId="77777777" w:rsidR="00A81531" w:rsidRPr="005B5FE6" w:rsidRDefault="00A81531" w:rsidP="00A957EB">
      <w:pPr>
        <w:spacing w:line="288" w:lineRule="auto"/>
        <w:rPr>
          <w:rFonts w:eastAsia="Times New Roman"/>
        </w:rPr>
      </w:pPr>
      <w:r w:rsidRPr="005B5FE6">
        <w:rPr>
          <w:rFonts w:eastAsia="Times New Roman"/>
        </w:rPr>
        <w:t>- Các phương tiện vận tải, máy móc được tiến hành đăng kiểm định kỳ;</w:t>
      </w:r>
    </w:p>
    <w:p w14:paraId="4A4E7FBC" w14:textId="77777777" w:rsidR="00A81531" w:rsidRPr="005B5FE6" w:rsidRDefault="00A81531" w:rsidP="00A957EB">
      <w:pPr>
        <w:spacing w:line="288" w:lineRule="auto"/>
        <w:rPr>
          <w:rFonts w:eastAsia="Times New Roman"/>
        </w:rPr>
      </w:pPr>
      <w:r w:rsidRPr="005B5FE6">
        <w:rPr>
          <w:rFonts w:eastAsia="Times New Roman"/>
        </w:rPr>
        <w:t>- Bố trí lịch vận chuyển hợp lý.</w:t>
      </w:r>
    </w:p>
    <w:p w14:paraId="40871BF3" w14:textId="77777777" w:rsidR="00A81531" w:rsidRPr="005B5FE6" w:rsidRDefault="00A81531" w:rsidP="00A957EB">
      <w:pPr>
        <w:spacing w:line="288" w:lineRule="auto"/>
        <w:ind w:firstLine="0"/>
        <w:rPr>
          <w:rFonts w:eastAsia="Times New Roman"/>
          <w:b/>
          <w:bCs/>
          <w:i/>
          <w:spacing w:val="-4"/>
        </w:rPr>
      </w:pPr>
      <w:r w:rsidRPr="005B5FE6">
        <w:rPr>
          <w:rFonts w:eastAsia="Times New Roman"/>
          <w:b/>
          <w:bCs/>
          <w:i/>
          <w:spacing w:val="-4"/>
        </w:rPr>
        <w:t>(B). Biện pháp giảm thiểu tác động do nguồn phát sinh không liên quan đến chất thải</w:t>
      </w:r>
    </w:p>
    <w:p w14:paraId="1A480C27" w14:textId="77777777" w:rsidR="00A81531" w:rsidRPr="005B5FE6" w:rsidRDefault="00A81531" w:rsidP="00A957EB">
      <w:pPr>
        <w:spacing w:line="288" w:lineRule="auto"/>
        <w:rPr>
          <w:rFonts w:eastAsia="Times New Roman"/>
          <w:i/>
        </w:rPr>
      </w:pPr>
      <w:r w:rsidRPr="005B5FE6">
        <w:rPr>
          <w:rFonts w:eastAsia="Times New Roman"/>
          <w:i/>
        </w:rPr>
        <w:t>a. Giảm thiểu tác động do tiếng ồn</w:t>
      </w:r>
    </w:p>
    <w:p w14:paraId="5906E399" w14:textId="77777777" w:rsidR="00A81531" w:rsidRPr="005B5FE6" w:rsidRDefault="00A81531" w:rsidP="00A957EB">
      <w:pPr>
        <w:spacing w:line="288" w:lineRule="auto"/>
        <w:rPr>
          <w:rFonts w:eastAsia="Times New Roman"/>
        </w:rPr>
      </w:pPr>
      <w:r w:rsidRPr="005B5FE6">
        <w:rPr>
          <w:rFonts w:eastAsia="Times New Roman"/>
        </w:rPr>
        <w:t>+ Sử dụng các phương tiện chuyên chở vật liệu đã được đăng kiểm định kỳ;</w:t>
      </w:r>
    </w:p>
    <w:p w14:paraId="78563D98" w14:textId="77777777" w:rsidR="00A81531" w:rsidRPr="005B5FE6" w:rsidRDefault="00A81531" w:rsidP="00A957EB">
      <w:pPr>
        <w:spacing w:line="288" w:lineRule="auto"/>
        <w:rPr>
          <w:rFonts w:eastAsia="Times New Roman"/>
        </w:rPr>
      </w:pPr>
      <w:r w:rsidRPr="005B5FE6">
        <w:rPr>
          <w:rFonts w:eastAsia="Times New Roman"/>
        </w:rPr>
        <w:t>+ Khi đi qua khu dân cư sinh sống hai bên các tuyến đường, hạn chế sử dụng còi hơi và không tập trung nhiều phương tiện vận chuyển.</w:t>
      </w:r>
    </w:p>
    <w:p w14:paraId="1F85E855" w14:textId="77777777" w:rsidR="00A81531" w:rsidRPr="005B5FE6" w:rsidRDefault="00A81531" w:rsidP="00A957EB">
      <w:pPr>
        <w:spacing w:line="288" w:lineRule="auto"/>
        <w:rPr>
          <w:rFonts w:eastAsia="Times New Roman"/>
          <w:i/>
        </w:rPr>
      </w:pPr>
      <w:r w:rsidRPr="005B5FE6">
        <w:rPr>
          <w:rFonts w:eastAsia="Times New Roman"/>
          <w:i/>
        </w:rPr>
        <w:lastRenderedPageBreak/>
        <w:t>b. Giảm thiểu tác động do sạt lở, bồi lấp đất</w:t>
      </w:r>
    </w:p>
    <w:p w14:paraId="6E80E3BA" w14:textId="167AAC72" w:rsidR="00EE4608" w:rsidRDefault="00A81531" w:rsidP="00A81531">
      <w:pPr>
        <w:rPr>
          <w:rFonts w:eastAsia="Times New Roman"/>
        </w:rPr>
      </w:pPr>
      <w:r w:rsidRPr="005B5FE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3C327C1F" w14:textId="091BFF41" w:rsidR="004E4472" w:rsidRPr="005B5FE6" w:rsidRDefault="004E4472" w:rsidP="004E4472">
      <w:pPr>
        <w:pStyle w:val="Heading1"/>
        <w:spacing w:before="0"/>
        <w:ind w:firstLine="0"/>
        <w:jc w:val="center"/>
        <w:rPr>
          <w:rFonts w:ascii="Times New Roman" w:hAnsi="Times New Roman" w:cs="Times New Roman"/>
          <w:color w:val="auto"/>
          <w:sz w:val="26"/>
          <w:szCs w:val="26"/>
        </w:rPr>
      </w:pPr>
      <w:bookmarkStart w:id="100" w:name="_Toc97650055"/>
      <w:r>
        <w:rPr>
          <w:rFonts w:ascii="Times New Roman" w:hAnsi="Times New Roman" w:cs="Times New Roman"/>
          <w:color w:val="auto"/>
          <w:sz w:val="26"/>
          <w:szCs w:val="26"/>
        </w:rPr>
        <w:t>IV. CHƯƠNG TRÌNH QUẢN LÝ VÀ GIÁM SÁT MÔI TRƯỜNG</w:t>
      </w:r>
      <w:bookmarkEnd w:id="100"/>
      <w:r>
        <w:rPr>
          <w:rFonts w:ascii="Times New Roman" w:hAnsi="Times New Roman" w:cs="Times New Roman"/>
          <w:color w:val="auto"/>
          <w:sz w:val="26"/>
          <w:szCs w:val="26"/>
        </w:rPr>
        <w:t xml:space="preserve"> </w:t>
      </w:r>
    </w:p>
    <w:p w14:paraId="2C8F1FC9" w14:textId="5D0FE770" w:rsidR="00A81531" w:rsidRPr="005B5FE6" w:rsidRDefault="004E4472" w:rsidP="00A81531">
      <w:pPr>
        <w:ind w:firstLine="0"/>
        <w:jc w:val="left"/>
        <w:rPr>
          <w:rFonts w:eastAsia="Times New Roman"/>
          <w:b/>
          <w:i/>
        </w:rPr>
      </w:pPr>
      <w:r>
        <w:rPr>
          <w:rFonts w:eastAsia="Times New Roman"/>
          <w:b/>
          <w:i/>
        </w:rPr>
        <w:t>4</w:t>
      </w:r>
      <w:r w:rsidR="00A81531" w:rsidRPr="005B5FE6">
        <w:rPr>
          <w:rFonts w:eastAsia="Times New Roman"/>
          <w:b/>
          <w:i/>
        </w:rPr>
        <w:t>.1. Chương trình quản lý môi trường của chủ dự án</w:t>
      </w:r>
    </w:p>
    <w:p w14:paraId="09C32D1A" w14:textId="11172843" w:rsidR="00A81531" w:rsidRPr="005B5FE6" w:rsidRDefault="00A81531" w:rsidP="00A81531">
      <w:pPr>
        <w:jc w:val="center"/>
        <w:rPr>
          <w:rFonts w:eastAsia="Times New Roman"/>
          <w:b/>
          <w:i/>
        </w:rPr>
      </w:pPr>
      <w:bookmarkStart w:id="101" w:name="_Toc44482896"/>
      <w:r w:rsidRPr="005B5FE6">
        <w:rPr>
          <w:rFonts w:eastAsia="Times New Roman"/>
          <w:b/>
          <w:i/>
          <w:iCs/>
        </w:rPr>
        <w:t xml:space="preserve">Bảng </w:t>
      </w:r>
      <w:r w:rsidR="004F6D6C" w:rsidRPr="005B5FE6">
        <w:rPr>
          <w:rFonts w:eastAsia="Times New Roman"/>
          <w:b/>
          <w:i/>
          <w:iCs/>
        </w:rPr>
        <w:t>0</w:t>
      </w:r>
      <w:r w:rsidRPr="005B5FE6">
        <w:rPr>
          <w:rFonts w:eastAsia="Times New Roman"/>
          <w:b/>
          <w:i/>
          <w:iCs/>
        </w:rPr>
        <w:t xml:space="preserve">. </w:t>
      </w:r>
      <w:r w:rsidRPr="005B5FE6">
        <w:rPr>
          <w:rFonts w:eastAsia="Times New Roman"/>
          <w:b/>
          <w:i/>
          <w:iCs/>
        </w:rPr>
        <w:fldChar w:fldCharType="begin"/>
      </w:r>
      <w:r w:rsidRPr="005B5FE6">
        <w:rPr>
          <w:rFonts w:eastAsia="Times New Roman"/>
          <w:b/>
          <w:i/>
          <w:iCs/>
        </w:rPr>
        <w:instrText xml:space="preserve"> SEQ Bảng_1. \* ARABIC </w:instrText>
      </w:r>
      <w:r w:rsidRPr="005B5FE6">
        <w:rPr>
          <w:rFonts w:eastAsia="Times New Roman"/>
          <w:b/>
          <w:i/>
          <w:iCs/>
        </w:rPr>
        <w:fldChar w:fldCharType="separate"/>
      </w:r>
      <w:r w:rsidR="00D3272F">
        <w:rPr>
          <w:rFonts w:eastAsia="Times New Roman"/>
          <w:b/>
          <w:i/>
          <w:iCs/>
          <w:noProof/>
        </w:rPr>
        <w:t>1</w:t>
      </w:r>
      <w:r w:rsidRPr="005B5FE6">
        <w:rPr>
          <w:rFonts w:eastAsia="Times New Roman"/>
          <w:b/>
          <w:i/>
        </w:rPr>
        <w:fldChar w:fldCharType="end"/>
      </w:r>
      <w:r w:rsidRPr="005B5FE6">
        <w:rPr>
          <w:rFonts w:eastAsia="Times New Roman"/>
          <w:b/>
          <w:i/>
        </w:rPr>
        <w:t>.</w:t>
      </w:r>
      <w:r w:rsidRPr="005B5FE6">
        <w:rPr>
          <w:rFonts w:eastAsia="Times New Roman"/>
          <w:b/>
          <w:i/>
          <w:iCs/>
          <w:spacing w:val="-2"/>
          <w:lang w:val="vi-VN"/>
        </w:rPr>
        <w:t xml:space="preserve"> </w:t>
      </w:r>
      <w:r w:rsidRPr="005B5FE6">
        <w:rPr>
          <w:rFonts w:eastAsia="Times New Roman"/>
          <w:b/>
          <w:i/>
          <w:iCs/>
          <w:spacing w:val="-2"/>
        </w:rPr>
        <w:t>Chương trình bảo vệ môi trường của dự án.</w:t>
      </w:r>
      <w:bookmarkEnd w:id="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52"/>
        <w:gridCol w:w="1482"/>
        <w:gridCol w:w="2029"/>
        <w:gridCol w:w="1386"/>
        <w:gridCol w:w="1076"/>
        <w:gridCol w:w="927"/>
        <w:gridCol w:w="1256"/>
      </w:tblGrid>
      <w:tr w:rsidR="005B5FE6" w:rsidRPr="005B5FE6" w14:paraId="0629993D" w14:textId="77777777" w:rsidTr="00FA62C0">
        <w:trPr>
          <w:trHeight w:val="1149"/>
          <w:jc w:val="center"/>
        </w:trPr>
        <w:tc>
          <w:tcPr>
            <w:tcW w:w="195" w:type="pct"/>
            <w:tcBorders>
              <w:top w:val="single" w:sz="4" w:space="0" w:color="auto"/>
              <w:left w:val="single" w:sz="4" w:space="0" w:color="auto"/>
              <w:bottom w:val="single" w:sz="4" w:space="0" w:color="auto"/>
              <w:right w:val="single" w:sz="4" w:space="0" w:color="auto"/>
            </w:tcBorders>
            <w:vAlign w:val="center"/>
          </w:tcPr>
          <w:p w14:paraId="1FA5F213" w14:textId="77777777" w:rsidR="00A81531" w:rsidRPr="005B5FE6" w:rsidRDefault="00A81531" w:rsidP="00FA62C0">
            <w:pPr>
              <w:widowControl w:val="0"/>
              <w:spacing w:line="240" w:lineRule="auto"/>
              <w:ind w:firstLine="0"/>
              <w:jc w:val="center"/>
              <w:rPr>
                <w:rFonts w:eastAsia="Times New Roman"/>
                <w:b/>
                <w:bCs/>
                <w:lang w:val="vi-VN"/>
              </w:rPr>
            </w:pPr>
            <w:r w:rsidRPr="005B5FE6">
              <w:rPr>
                <w:rFonts w:eastAsia="Times New Roman"/>
                <w:b/>
                <w:bCs/>
                <w:lang w:val="vi-VN"/>
              </w:rPr>
              <w:t>TT</w:t>
            </w:r>
          </w:p>
        </w:tc>
        <w:tc>
          <w:tcPr>
            <w:tcW w:w="467" w:type="pct"/>
            <w:tcBorders>
              <w:top w:val="single" w:sz="4" w:space="0" w:color="auto"/>
              <w:left w:val="single" w:sz="4" w:space="0" w:color="auto"/>
              <w:bottom w:val="single" w:sz="4" w:space="0" w:color="auto"/>
              <w:right w:val="single" w:sz="4" w:space="0" w:color="auto"/>
            </w:tcBorders>
            <w:vAlign w:val="center"/>
          </w:tcPr>
          <w:p w14:paraId="3C447C26" w14:textId="77777777" w:rsidR="00A81531" w:rsidRPr="005B5FE6" w:rsidRDefault="00A81531" w:rsidP="00FA62C0">
            <w:pPr>
              <w:widowControl w:val="0"/>
              <w:spacing w:line="240" w:lineRule="auto"/>
              <w:ind w:firstLine="0"/>
              <w:jc w:val="center"/>
              <w:rPr>
                <w:rFonts w:eastAsia="Times New Roman"/>
                <w:b/>
                <w:bCs/>
                <w:lang w:val="vi-VN"/>
              </w:rPr>
            </w:pPr>
            <w:r w:rsidRPr="005B5FE6">
              <w:rPr>
                <w:rFonts w:eastAsia="Times New Roman"/>
                <w:b/>
                <w:bCs/>
                <w:lang w:val="vi-VN"/>
              </w:rPr>
              <w:t>Các hoạt động</w:t>
            </w:r>
          </w:p>
        </w:tc>
        <w:tc>
          <w:tcPr>
            <w:tcW w:w="841" w:type="pct"/>
            <w:tcBorders>
              <w:top w:val="single" w:sz="4" w:space="0" w:color="auto"/>
              <w:left w:val="single" w:sz="4" w:space="0" w:color="auto"/>
              <w:bottom w:val="single" w:sz="4" w:space="0" w:color="auto"/>
              <w:right w:val="single" w:sz="4" w:space="0" w:color="auto"/>
            </w:tcBorders>
            <w:vAlign w:val="center"/>
          </w:tcPr>
          <w:p w14:paraId="2A5B8EF4"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tác động</w:t>
            </w:r>
          </w:p>
          <w:p w14:paraId="1587F59E"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môi trường</w:t>
            </w:r>
          </w:p>
        </w:tc>
        <w:tc>
          <w:tcPr>
            <w:tcW w:w="1104" w:type="pct"/>
            <w:tcBorders>
              <w:top w:val="single" w:sz="4" w:space="0" w:color="auto"/>
              <w:left w:val="single" w:sz="4" w:space="0" w:color="auto"/>
              <w:bottom w:val="single" w:sz="4" w:space="0" w:color="auto"/>
              <w:right w:val="single" w:sz="4" w:space="0" w:color="auto"/>
            </w:tcBorders>
            <w:vAlign w:val="center"/>
          </w:tcPr>
          <w:p w14:paraId="1BE6731C"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công trình, biện pháp bảo vệ môi trường</w:t>
            </w:r>
          </w:p>
        </w:tc>
        <w:tc>
          <w:tcPr>
            <w:tcW w:w="559" w:type="pct"/>
            <w:tcBorders>
              <w:top w:val="single" w:sz="4" w:space="0" w:color="auto"/>
              <w:left w:val="single" w:sz="4" w:space="0" w:color="auto"/>
              <w:bottom w:val="single" w:sz="4" w:space="0" w:color="auto"/>
              <w:right w:val="single" w:sz="4" w:space="0" w:color="auto"/>
            </w:tcBorders>
          </w:tcPr>
          <w:p w14:paraId="72DAC24D"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Kinh phí thực hiện dự tính</w:t>
            </w:r>
          </w:p>
          <w:p w14:paraId="4D5CE89A"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lang w:val="vi-VN"/>
              </w:rPr>
              <w:t>(đồng)</w:t>
            </w:r>
          </w:p>
        </w:tc>
        <w:tc>
          <w:tcPr>
            <w:tcW w:w="606" w:type="pct"/>
            <w:tcBorders>
              <w:top w:val="single" w:sz="4" w:space="0" w:color="auto"/>
              <w:left w:val="single" w:sz="4" w:space="0" w:color="auto"/>
              <w:bottom w:val="single" w:sz="4" w:space="0" w:color="auto"/>
              <w:right w:val="single" w:sz="4" w:space="0" w:color="auto"/>
            </w:tcBorders>
            <w:vAlign w:val="center"/>
          </w:tcPr>
          <w:p w14:paraId="005433B1"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Thời gian thực hiện và hoàn thành</w:t>
            </w:r>
          </w:p>
        </w:tc>
        <w:tc>
          <w:tcPr>
            <w:tcW w:w="528" w:type="pct"/>
            <w:tcBorders>
              <w:top w:val="single" w:sz="4" w:space="0" w:color="auto"/>
              <w:left w:val="single" w:sz="4" w:space="0" w:color="auto"/>
              <w:bottom w:val="single" w:sz="4" w:space="0" w:color="auto"/>
              <w:right w:val="single" w:sz="4" w:space="0" w:color="auto"/>
            </w:tcBorders>
            <w:vAlign w:val="center"/>
          </w:tcPr>
          <w:p w14:paraId="394FB550"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Trách nhiệm tổ chức thực hiện</w:t>
            </w:r>
          </w:p>
        </w:tc>
        <w:tc>
          <w:tcPr>
            <w:tcW w:w="700" w:type="pct"/>
            <w:tcBorders>
              <w:top w:val="single" w:sz="4" w:space="0" w:color="auto"/>
              <w:left w:val="single" w:sz="4" w:space="0" w:color="auto"/>
              <w:bottom w:val="single" w:sz="4" w:space="0" w:color="auto"/>
              <w:right w:val="single" w:sz="4" w:space="0" w:color="auto"/>
            </w:tcBorders>
            <w:vAlign w:val="center"/>
          </w:tcPr>
          <w:p w14:paraId="41EB97C1" w14:textId="77777777" w:rsidR="00A81531" w:rsidRPr="005B5FE6" w:rsidRDefault="00A81531" w:rsidP="00FA62C0">
            <w:pPr>
              <w:widowControl w:val="0"/>
              <w:tabs>
                <w:tab w:val="num" w:pos="0"/>
              </w:tabs>
              <w:spacing w:line="240" w:lineRule="auto"/>
              <w:ind w:firstLine="0"/>
              <w:jc w:val="center"/>
              <w:rPr>
                <w:rFonts w:eastAsia="Times New Roman"/>
                <w:b/>
                <w:bCs/>
              </w:rPr>
            </w:pPr>
            <w:r w:rsidRPr="005B5FE6">
              <w:rPr>
                <w:rFonts w:eastAsia="Times New Roman"/>
                <w:b/>
                <w:bCs/>
                <w:lang w:val="de-DE"/>
              </w:rPr>
              <w:t>Trách nhiệm giám sát</w:t>
            </w:r>
          </w:p>
        </w:tc>
      </w:tr>
      <w:tr w:rsidR="005B5FE6" w:rsidRPr="005B5FE6" w14:paraId="6C52E457" w14:textId="77777777" w:rsidTr="00FA62C0">
        <w:trPr>
          <w:trHeight w:val="954"/>
          <w:jc w:val="center"/>
        </w:trPr>
        <w:tc>
          <w:tcPr>
            <w:tcW w:w="195" w:type="pct"/>
            <w:vMerge w:val="restart"/>
            <w:tcBorders>
              <w:top w:val="single" w:sz="4" w:space="0" w:color="auto"/>
              <w:left w:val="single" w:sz="4" w:space="0" w:color="auto"/>
              <w:right w:val="single" w:sz="4" w:space="0" w:color="auto"/>
            </w:tcBorders>
            <w:vAlign w:val="center"/>
          </w:tcPr>
          <w:p w14:paraId="04E86FA3" w14:textId="77777777" w:rsidR="00A81531" w:rsidRPr="005B5FE6" w:rsidRDefault="00A81531" w:rsidP="00FA62C0">
            <w:pPr>
              <w:widowControl w:val="0"/>
              <w:spacing w:line="240" w:lineRule="auto"/>
              <w:ind w:firstLine="0"/>
              <w:jc w:val="center"/>
              <w:rPr>
                <w:rFonts w:eastAsia="Times New Roman"/>
                <w:bCs/>
              </w:rPr>
            </w:pPr>
            <w:r w:rsidRPr="005B5FE6">
              <w:rPr>
                <w:rFonts w:eastAsia="Times New Roman"/>
                <w:bCs/>
              </w:rPr>
              <w:t>1</w:t>
            </w:r>
          </w:p>
        </w:tc>
        <w:tc>
          <w:tcPr>
            <w:tcW w:w="467" w:type="pct"/>
            <w:vMerge w:val="restart"/>
            <w:tcBorders>
              <w:top w:val="single" w:sz="4" w:space="0" w:color="auto"/>
              <w:left w:val="single" w:sz="4" w:space="0" w:color="auto"/>
              <w:right w:val="single" w:sz="4" w:space="0" w:color="auto"/>
            </w:tcBorders>
            <w:vAlign w:val="center"/>
          </w:tcPr>
          <w:p w14:paraId="640F75B6" w14:textId="77777777" w:rsidR="00A81531" w:rsidRPr="005B5FE6" w:rsidRDefault="00A81531" w:rsidP="00FA62C0">
            <w:pPr>
              <w:widowControl w:val="0"/>
              <w:spacing w:line="240" w:lineRule="auto"/>
              <w:ind w:firstLine="0"/>
              <w:jc w:val="center"/>
              <w:rPr>
                <w:rFonts w:eastAsia="Times New Roman"/>
                <w:bCs/>
              </w:rPr>
            </w:pPr>
            <w:r w:rsidRPr="005B5FE6">
              <w:rPr>
                <w:rFonts w:eastAsia="Times New Roman"/>
                <w:bCs/>
              </w:rPr>
              <w:t>Cải tạo, tận thu</w:t>
            </w:r>
          </w:p>
        </w:tc>
        <w:tc>
          <w:tcPr>
            <w:tcW w:w="841" w:type="pct"/>
            <w:tcBorders>
              <w:top w:val="single" w:sz="4" w:space="0" w:color="auto"/>
              <w:left w:val="single" w:sz="4" w:space="0" w:color="auto"/>
              <w:bottom w:val="single" w:sz="4" w:space="0" w:color="auto"/>
              <w:right w:val="single" w:sz="4" w:space="0" w:color="auto"/>
            </w:tcBorders>
            <w:vAlign w:val="center"/>
          </w:tcPr>
          <w:p w14:paraId="4023BB7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 xml:space="preserve">- Phát sinh khí thải, bụi, chất thải rắn, </w:t>
            </w:r>
          </w:p>
        </w:tc>
        <w:tc>
          <w:tcPr>
            <w:tcW w:w="1104" w:type="pct"/>
            <w:tcBorders>
              <w:top w:val="single" w:sz="4" w:space="0" w:color="auto"/>
              <w:left w:val="single" w:sz="4" w:space="0" w:color="auto"/>
              <w:bottom w:val="single" w:sz="4" w:space="0" w:color="auto"/>
              <w:right w:val="single" w:sz="4" w:space="0" w:color="auto"/>
            </w:tcBorders>
            <w:vAlign w:val="center"/>
          </w:tcPr>
          <w:p w14:paraId="35DC3AE5"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5CCC3B88" w14:textId="77777777" w:rsidR="00A81531" w:rsidRPr="005B5FE6" w:rsidRDefault="00A81531" w:rsidP="00FA62C0">
            <w:pPr>
              <w:widowControl w:val="0"/>
              <w:tabs>
                <w:tab w:val="num" w:pos="0"/>
              </w:tabs>
              <w:spacing w:line="240" w:lineRule="auto"/>
              <w:ind w:firstLine="0"/>
              <w:rPr>
                <w:rFonts w:eastAsia="Times New Roman"/>
                <w:bCs/>
              </w:rPr>
            </w:pPr>
            <w:r w:rsidRPr="005B5FE6">
              <w:rPr>
                <w:rFonts w:eastAsia="Times New Roman"/>
              </w:rPr>
              <w:t>- Che chắn thùng xe, phun ẩm.</w:t>
            </w:r>
          </w:p>
        </w:tc>
        <w:tc>
          <w:tcPr>
            <w:tcW w:w="559" w:type="pct"/>
            <w:tcBorders>
              <w:top w:val="single" w:sz="4" w:space="0" w:color="auto"/>
              <w:left w:val="single" w:sz="4" w:space="0" w:color="auto"/>
              <w:bottom w:val="single" w:sz="4" w:space="0" w:color="auto"/>
              <w:right w:val="single" w:sz="4" w:space="0" w:color="auto"/>
            </w:tcBorders>
          </w:tcPr>
          <w:p w14:paraId="2214B02B" w14:textId="77777777" w:rsidR="00A81531" w:rsidRPr="005B5FE6" w:rsidRDefault="00A81531" w:rsidP="00FA62C0">
            <w:pPr>
              <w:widowControl w:val="0"/>
              <w:tabs>
                <w:tab w:val="num" w:pos="0"/>
              </w:tabs>
              <w:spacing w:line="240" w:lineRule="auto"/>
              <w:ind w:firstLine="0"/>
              <w:jc w:val="center"/>
              <w:rPr>
                <w:rFonts w:eastAsia="Times New Roman"/>
                <w:b/>
                <w:bCs/>
              </w:rPr>
            </w:pPr>
          </w:p>
          <w:p w14:paraId="0EB71A58" w14:textId="77777777" w:rsidR="00A81531" w:rsidRPr="005B5FE6" w:rsidRDefault="00A81531" w:rsidP="00FA62C0">
            <w:pPr>
              <w:widowControl w:val="0"/>
              <w:tabs>
                <w:tab w:val="num" w:pos="0"/>
              </w:tabs>
              <w:spacing w:line="240" w:lineRule="auto"/>
              <w:ind w:firstLine="0"/>
              <w:jc w:val="center"/>
              <w:rPr>
                <w:rFonts w:eastAsia="Times New Roman"/>
                <w:b/>
                <w:bCs/>
              </w:rPr>
            </w:pPr>
          </w:p>
          <w:p w14:paraId="217A68B4"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2.000.000</w:t>
            </w:r>
          </w:p>
        </w:tc>
        <w:tc>
          <w:tcPr>
            <w:tcW w:w="606" w:type="pct"/>
            <w:vMerge w:val="restart"/>
            <w:tcBorders>
              <w:top w:val="single" w:sz="4" w:space="0" w:color="auto"/>
              <w:left w:val="single" w:sz="4" w:space="0" w:color="auto"/>
              <w:right w:val="single" w:sz="4" w:space="0" w:color="auto"/>
            </w:tcBorders>
            <w:vAlign w:val="center"/>
          </w:tcPr>
          <w:p w14:paraId="700F86D9"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rPr>
              <w:t xml:space="preserve">Trong quá trình cải tạo, tận thu </w:t>
            </w:r>
          </w:p>
        </w:tc>
        <w:tc>
          <w:tcPr>
            <w:tcW w:w="528" w:type="pct"/>
            <w:vMerge w:val="restart"/>
            <w:tcBorders>
              <w:top w:val="single" w:sz="4" w:space="0" w:color="auto"/>
              <w:left w:val="single" w:sz="4" w:space="0" w:color="auto"/>
              <w:right w:val="single" w:sz="4" w:space="0" w:color="auto"/>
            </w:tcBorders>
            <w:vAlign w:val="center"/>
          </w:tcPr>
          <w:p w14:paraId="1EB51B49"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rPr>
              <w:t>Đơn vị thi công</w:t>
            </w:r>
          </w:p>
        </w:tc>
        <w:tc>
          <w:tcPr>
            <w:tcW w:w="700" w:type="pct"/>
            <w:vMerge w:val="restart"/>
            <w:tcBorders>
              <w:top w:val="single" w:sz="4" w:space="0" w:color="auto"/>
              <w:left w:val="single" w:sz="4" w:space="0" w:color="auto"/>
              <w:right w:val="single" w:sz="4" w:space="0" w:color="auto"/>
            </w:tcBorders>
            <w:vAlign w:val="center"/>
          </w:tcPr>
          <w:p w14:paraId="24E47B17" w14:textId="77777777" w:rsidR="00A81531" w:rsidRPr="005B5FE6" w:rsidRDefault="00A81531" w:rsidP="00FA62C0">
            <w:pPr>
              <w:widowControl w:val="0"/>
              <w:spacing w:line="240" w:lineRule="auto"/>
              <w:ind w:firstLine="0"/>
              <w:jc w:val="center"/>
              <w:rPr>
                <w:rFonts w:eastAsia="Times New Roman"/>
                <w:b/>
                <w:bCs/>
                <w:lang w:val="de-DE"/>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5B5FE6" w:rsidRPr="005B5FE6" w14:paraId="56FCA345" w14:textId="77777777" w:rsidTr="00FA62C0">
        <w:trPr>
          <w:trHeight w:val="537"/>
          <w:jc w:val="center"/>
        </w:trPr>
        <w:tc>
          <w:tcPr>
            <w:tcW w:w="195" w:type="pct"/>
            <w:vMerge/>
            <w:tcBorders>
              <w:left w:val="single" w:sz="4" w:space="0" w:color="auto"/>
              <w:right w:val="single" w:sz="4" w:space="0" w:color="auto"/>
            </w:tcBorders>
            <w:vAlign w:val="center"/>
          </w:tcPr>
          <w:p w14:paraId="430EC648"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8D9888E"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3C58859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Nước mưa chảy tràn</w:t>
            </w:r>
          </w:p>
          <w:p w14:paraId="2B0A52DE" w14:textId="77777777" w:rsidR="00A81531" w:rsidRPr="005B5FE6" w:rsidRDefault="00A81531" w:rsidP="00FA62C0">
            <w:pPr>
              <w:widowControl w:val="0"/>
              <w:tabs>
                <w:tab w:val="num" w:pos="0"/>
              </w:tabs>
              <w:spacing w:line="240" w:lineRule="auto"/>
              <w:ind w:firstLine="0"/>
              <w:rPr>
                <w:rFonts w:eastAsia="Times New Roman"/>
              </w:rPr>
            </w:pPr>
          </w:p>
        </w:tc>
        <w:tc>
          <w:tcPr>
            <w:tcW w:w="1104" w:type="pct"/>
            <w:tcBorders>
              <w:top w:val="single" w:sz="4" w:space="0" w:color="auto"/>
              <w:left w:val="single" w:sz="4" w:space="0" w:color="auto"/>
              <w:bottom w:val="single" w:sz="4" w:space="0" w:color="auto"/>
              <w:right w:val="single" w:sz="4" w:space="0" w:color="auto"/>
            </w:tcBorders>
            <w:vAlign w:val="center"/>
          </w:tcPr>
          <w:p w14:paraId="4619D408" w14:textId="77777777" w:rsidR="00A81531" w:rsidRPr="005B5FE6" w:rsidRDefault="00A81531" w:rsidP="00FA62C0">
            <w:pPr>
              <w:widowControl w:val="0"/>
              <w:spacing w:line="240" w:lineRule="auto"/>
              <w:ind w:firstLine="0"/>
              <w:rPr>
                <w:rFonts w:eastAsia="Times New Roman"/>
              </w:rPr>
            </w:pPr>
            <w:r w:rsidRPr="005B5FE6">
              <w:rPr>
                <w:rFonts w:eastAsia="Times New Roman"/>
              </w:rPr>
              <w:t>Xây dựng hệ thống thoát nước mưa.</w:t>
            </w:r>
          </w:p>
        </w:tc>
        <w:tc>
          <w:tcPr>
            <w:tcW w:w="559" w:type="pct"/>
            <w:tcBorders>
              <w:top w:val="single" w:sz="4" w:space="0" w:color="auto"/>
              <w:left w:val="single" w:sz="4" w:space="0" w:color="auto"/>
              <w:bottom w:val="single" w:sz="4" w:space="0" w:color="auto"/>
              <w:right w:val="single" w:sz="4" w:space="0" w:color="auto"/>
            </w:tcBorders>
          </w:tcPr>
          <w:p w14:paraId="67E81863"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10.000.000</w:t>
            </w:r>
          </w:p>
        </w:tc>
        <w:tc>
          <w:tcPr>
            <w:tcW w:w="606" w:type="pct"/>
            <w:vMerge/>
            <w:tcBorders>
              <w:top w:val="single" w:sz="4" w:space="0" w:color="auto"/>
              <w:left w:val="single" w:sz="4" w:space="0" w:color="auto"/>
              <w:right w:val="single" w:sz="4" w:space="0" w:color="auto"/>
            </w:tcBorders>
            <w:vAlign w:val="center"/>
          </w:tcPr>
          <w:p w14:paraId="4DFC73DE"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68F5E6AF"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3C9FBC03" w14:textId="77777777" w:rsidR="00A81531" w:rsidRPr="005B5FE6" w:rsidRDefault="00A81531" w:rsidP="00FA62C0">
            <w:pPr>
              <w:widowControl w:val="0"/>
              <w:spacing w:line="240" w:lineRule="auto"/>
              <w:ind w:firstLine="0"/>
              <w:jc w:val="center"/>
              <w:rPr>
                <w:rFonts w:eastAsia="Times New Roman"/>
                <w:bCs/>
                <w:kern w:val="32"/>
              </w:rPr>
            </w:pPr>
          </w:p>
        </w:tc>
      </w:tr>
      <w:tr w:rsidR="005B5FE6" w:rsidRPr="005B5FE6" w14:paraId="39788A92" w14:textId="77777777" w:rsidTr="00FA62C0">
        <w:trPr>
          <w:trHeight w:val="954"/>
          <w:jc w:val="center"/>
        </w:trPr>
        <w:tc>
          <w:tcPr>
            <w:tcW w:w="195" w:type="pct"/>
            <w:vMerge/>
            <w:tcBorders>
              <w:left w:val="single" w:sz="4" w:space="0" w:color="auto"/>
              <w:right w:val="single" w:sz="4" w:space="0" w:color="auto"/>
            </w:tcBorders>
            <w:vAlign w:val="center"/>
          </w:tcPr>
          <w:p w14:paraId="35106249"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50976AA7"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BE3643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Tai nạn lao động.</w:t>
            </w:r>
          </w:p>
        </w:tc>
        <w:tc>
          <w:tcPr>
            <w:tcW w:w="1104" w:type="pct"/>
            <w:tcBorders>
              <w:top w:val="single" w:sz="4" w:space="0" w:color="auto"/>
              <w:left w:val="single" w:sz="4" w:space="0" w:color="auto"/>
              <w:bottom w:val="single" w:sz="4" w:space="0" w:color="auto"/>
              <w:right w:val="single" w:sz="4" w:space="0" w:color="auto"/>
            </w:tcBorders>
            <w:vAlign w:val="center"/>
          </w:tcPr>
          <w:p w14:paraId="3D8903ED"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 Trang bị bảo hộ lao động cho công nhân</w:t>
            </w:r>
          </w:p>
        </w:tc>
        <w:tc>
          <w:tcPr>
            <w:tcW w:w="559" w:type="pct"/>
            <w:tcBorders>
              <w:top w:val="single" w:sz="4" w:space="0" w:color="auto"/>
              <w:left w:val="single" w:sz="4" w:space="0" w:color="auto"/>
              <w:bottom w:val="single" w:sz="4" w:space="0" w:color="auto"/>
              <w:right w:val="single" w:sz="4" w:space="0" w:color="auto"/>
            </w:tcBorders>
          </w:tcPr>
          <w:p w14:paraId="4C68626E" w14:textId="77777777" w:rsidR="00A81531" w:rsidRPr="005B5FE6" w:rsidRDefault="00A81531" w:rsidP="00FA62C0">
            <w:pPr>
              <w:widowControl w:val="0"/>
              <w:tabs>
                <w:tab w:val="num" w:pos="0"/>
              </w:tabs>
              <w:spacing w:line="240" w:lineRule="auto"/>
              <w:ind w:firstLine="0"/>
              <w:jc w:val="center"/>
              <w:rPr>
                <w:rFonts w:eastAsia="Times New Roman"/>
                <w:b/>
                <w:bCs/>
              </w:rPr>
            </w:pPr>
            <w:r w:rsidRPr="005B5FE6">
              <w:rPr>
                <w:rFonts w:eastAsia="Times New Roman"/>
                <w:bCs/>
              </w:rPr>
              <w:t>2.000.000</w:t>
            </w:r>
          </w:p>
        </w:tc>
        <w:tc>
          <w:tcPr>
            <w:tcW w:w="606" w:type="pct"/>
            <w:vMerge/>
            <w:tcBorders>
              <w:top w:val="single" w:sz="4" w:space="0" w:color="auto"/>
              <w:left w:val="single" w:sz="4" w:space="0" w:color="auto"/>
              <w:right w:val="single" w:sz="4" w:space="0" w:color="auto"/>
            </w:tcBorders>
            <w:vAlign w:val="center"/>
          </w:tcPr>
          <w:p w14:paraId="5B94ECCD"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7B4D6250"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62C1A234" w14:textId="77777777" w:rsidR="00A81531" w:rsidRPr="005B5FE6" w:rsidRDefault="00A81531" w:rsidP="00FA62C0">
            <w:pPr>
              <w:widowControl w:val="0"/>
              <w:spacing w:line="240" w:lineRule="auto"/>
              <w:ind w:firstLine="0"/>
              <w:jc w:val="center"/>
              <w:rPr>
                <w:rFonts w:eastAsia="Times New Roman"/>
                <w:bCs/>
                <w:kern w:val="32"/>
              </w:rPr>
            </w:pPr>
          </w:p>
        </w:tc>
      </w:tr>
      <w:tr w:rsidR="005B5FE6" w:rsidRPr="005B5FE6" w14:paraId="62ED7157" w14:textId="77777777" w:rsidTr="00FA62C0">
        <w:trPr>
          <w:trHeight w:val="954"/>
          <w:jc w:val="center"/>
        </w:trPr>
        <w:tc>
          <w:tcPr>
            <w:tcW w:w="195" w:type="pct"/>
            <w:vMerge/>
            <w:tcBorders>
              <w:left w:val="single" w:sz="4" w:space="0" w:color="auto"/>
              <w:right w:val="single" w:sz="4" w:space="0" w:color="auto"/>
            </w:tcBorders>
            <w:vAlign w:val="center"/>
          </w:tcPr>
          <w:p w14:paraId="6068C92C"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EFA776D"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9C44D4A"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AD5EEAA" w14:textId="77777777" w:rsidR="00A81531" w:rsidRPr="005B5FE6" w:rsidRDefault="00A81531" w:rsidP="00FA62C0">
            <w:pPr>
              <w:widowControl w:val="0"/>
              <w:spacing w:line="240" w:lineRule="auto"/>
              <w:ind w:firstLine="0"/>
              <w:rPr>
                <w:rFonts w:eastAsia="Times New Roman"/>
                <w:bCs/>
              </w:rPr>
            </w:pPr>
            <w:r w:rsidRPr="005B5FE6">
              <w:rPr>
                <w:rFonts w:eastAsia="Times New Roman"/>
                <w:bCs/>
              </w:rPr>
              <w:t>- Nhà vệ sinh lưu động</w:t>
            </w:r>
          </w:p>
          <w:p w14:paraId="5C31E758"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lán trại</w:t>
            </w:r>
          </w:p>
        </w:tc>
        <w:tc>
          <w:tcPr>
            <w:tcW w:w="559" w:type="pct"/>
            <w:tcBorders>
              <w:top w:val="single" w:sz="4" w:space="0" w:color="auto"/>
              <w:left w:val="single" w:sz="4" w:space="0" w:color="auto"/>
              <w:bottom w:val="single" w:sz="4" w:space="0" w:color="auto"/>
              <w:right w:val="single" w:sz="4" w:space="0" w:color="auto"/>
            </w:tcBorders>
          </w:tcPr>
          <w:p w14:paraId="0184F0EA" w14:textId="77777777" w:rsidR="00A81531" w:rsidRPr="005B5FE6" w:rsidRDefault="00A81531" w:rsidP="00FA62C0">
            <w:pPr>
              <w:widowControl w:val="0"/>
              <w:tabs>
                <w:tab w:val="num" w:pos="0"/>
              </w:tabs>
              <w:spacing w:line="240" w:lineRule="auto"/>
              <w:ind w:firstLine="0"/>
              <w:jc w:val="center"/>
              <w:rPr>
                <w:rFonts w:eastAsia="Times New Roman"/>
                <w:b/>
                <w:bCs/>
              </w:rPr>
            </w:pPr>
          </w:p>
          <w:p w14:paraId="641B0198"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20.000.000</w:t>
            </w:r>
          </w:p>
          <w:p w14:paraId="7B191416" w14:textId="77777777" w:rsidR="00A81531" w:rsidRPr="005B5FE6" w:rsidRDefault="00A81531" w:rsidP="00FA62C0">
            <w:pPr>
              <w:widowControl w:val="0"/>
              <w:tabs>
                <w:tab w:val="num" w:pos="0"/>
              </w:tabs>
              <w:spacing w:line="240" w:lineRule="auto"/>
              <w:ind w:firstLine="0"/>
              <w:jc w:val="center"/>
              <w:rPr>
                <w:rFonts w:eastAsia="Times New Roman"/>
                <w:bCs/>
              </w:rPr>
            </w:pPr>
          </w:p>
        </w:tc>
        <w:tc>
          <w:tcPr>
            <w:tcW w:w="606" w:type="pct"/>
            <w:vMerge/>
            <w:tcBorders>
              <w:left w:val="single" w:sz="4" w:space="0" w:color="auto"/>
              <w:bottom w:val="single" w:sz="4" w:space="0" w:color="auto"/>
              <w:right w:val="single" w:sz="4" w:space="0" w:color="auto"/>
            </w:tcBorders>
            <w:vAlign w:val="center"/>
          </w:tcPr>
          <w:p w14:paraId="0C247C91"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p>
        </w:tc>
        <w:tc>
          <w:tcPr>
            <w:tcW w:w="528" w:type="pct"/>
            <w:vMerge/>
            <w:tcBorders>
              <w:left w:val="single" w:sz="4" w:space="0" w:color="auto"/>
              <w:bottom w:val="single" w:sz="4" w:space="0" w:color="auto"/>
              <w:right w:val="single" w:sz="4" w:space="0" w:color="auto"/>
            </w:tcBorders>
            <w:vAlign w:val="center"/>
          </w:tcPr>
          <w:p w14:paraId="6ECB81CB"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p>
        </w:tc>
        <w:tc>
          <w:tcPr>
            <w:tcW w:w="700" w:type="pct"/>
            <w:vMerge/>
            <w:tcBorders>
              <w:left w:val="single" w:sz="4" w:space="0" w:color="auto"/>
              <w:bottom w:val="single" w:sz="4" w:space="0" w:color="auto"/>
              <w:right w:val="single" w:sz="4" w:space="0" w:color="auto"/>
            </w:tcBorders>
            <w:vAlign w:val="center"/>
          </w:tcPr>
          <w:p w14:paraId="103F2EA7" w14:textId="77777777" w:rsidR="00A81531" w:rsidRPr="005B5FE6" w:rsidRDefault="00A81531" w:rsidP="00FA62C0">
            <w:pPr>
              <w:widowControl w:val="0"/>
              <w:tabs>
                <w:tab w:val="num" w:pos="0"/>
              </w:tabs>
              <w:spacing w:line="240" w:lineRule="auto"/>
              <w:ind w:firstLine="0"/>
              <w:jc w:val="center"/>
              <w:rPr>
                <w:rFonts w:eastAsia="Times New Roman"/>
                <w:b/>
                <w:bCs/>
                <w:lang w:val="de-DE"/>
              </w:rPr>
            </w:pPr>
          </w:p>
        </w:tc>
      </w:tr>
      <w:tr w:rsidR="005B5FE6" w:rsidRPr="005B5FE6" w14:paraId="20534404" w14:textId="77777777" w:rsidTr="00FA62C0">
        <w:trPr>
          <w:trHeight w:val="144"/>
          <w:jc w:val="center"/>
        </w:trPr>
        <w:tc>
          <w:tcPr>
            <w:tcW w:w="195" w:type="pct"/>
            <w:vMerge/>
            <w:tcBorders>
              <w:left w:val="single" w:sz="4" w:space="0" w:color="auto"/>
              <w:right w:val="single" w:sz="4" w:space="0" w:color="auto"/>
            </w:tcBorders>
            <w:vAlign w:val="center"/>
          </w:tcPr>
          <w:p w14:paraId="4A220B0B" w14:textId="77777777" w:rsidR="00A81531" w:rsidRPr="005B5FE6" w:rsidRDefault="00A81531" w:rsidP="00FA62C0">
            <w:pPr>
              <w:widowControl w:val="0"/>
              <w:spacing w:line="240" w:lineRule="auto"/>
              <w:ind w:firstLine="0"/>
              <w:jc w:val="center"/>
              <w:rPr>
                <w:rFonts w:eastAsia="Times New Roman"/>
              </w:rPr>
            </w:pPr>
          </w:p>
        </w:tc>
        <w:tc>
          <w:tcPr>
            <w:tcW w:w="467" w:type="pct"/>
            <w:vMerge/>
            <w:tcBorders>
              <w:left w:val="single" w:sz="4" w:space="0" w:color="auto"/>
              <w:right w:val="single" w:sz="4" w:space="0" w:color="auto"/>
            </w:tcBorders>
            <w:vAlign w:val="center"/>
          </w:tcPr>
          <w:p w14:paraId="170E892E" w14:textId="77777777" w:rsidR="00A81531" w:rsidRPr="005B5FE6" w:rsidRDefault="00A81531" w:rsidP="00FA62C0">
            <w:pPr>
              <w:widowControl w:val="0"/>
              <w:spacing w:line="240" w:lineRule="auto"/>
              <w:ind w:firstLine="0"/>
              <w:jc w:val="center"/>
              <w:rPr>
                <w:rFonts w:eastAsia="Times New Roman"/>
              </w:rPr>
            </w:pPr>
          </w:p>
        </w:tc>
        <w:tc>
          <w:tcPr>
            <w:tcW w:w="841" w:type="pct"/>
            <w:tcBorders>
              <w:top w:val="single" w:sz="4" w:space="0" w:color="auto"/>
              <w:left w:val="single" w:sz="4" w:space="0" w:color="auto"/>
              <w:right w:val="single" w:sz="4" w:space="0" w:color="auto"/>
            </w:tcBorders>
            <w:vAlign w:val="center"/>
          </w:tcPr>
          <w:p w14:paraId="23B15792" w14:textId="77777777" w:rsidR="00A81531" w:rsidRPr="005B5FE6" w:rsidRDefault="00A81531" w:rsidP="00FA62C0">
            <w:pPr>
              <w:widowControl w:val="0"/>
              <w:spacing w:line="240" w:lineRule="auto"/>
              <w:ind w:firstLine="0"/>
              <w:rPr>
                <w:rFonts w:eastAsia="Times New Roman"/>
              </w:rPr>
            </w:pPr>
            <w:r w:rsidRPr="005B5FE6">
              <w:rPr>
                <w:rFonts w:eastAsia="Times New Roman"/>
              </w:rPr>
              <w:t>Phát sinh khí thải, bụi, tiếng ồn trong quá trình vận chuyển đất tận thu</w:t>
            </w:r>
          </w:p>
        </w:tc>
        <w:tc>
          <w:tcPr>
            <w:tcW w:w="1104" w:type="pct"/>
            <w:tcBorders>
              <w:top w:val="single" w:sz="4" w:space="0" w:color="auto"/>
              <w:left w:val="single" w:sz="4" w:space="0" w:color="auto"/>
              <w:right w:val="single" w:sz="4" w:space="0" w:color="auto"/>
            </w:tcBorders>
            <w:vAlign w:val="center"/>
          </w:tcPr>
          <w:p w14:paraId="657935CF"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761221C2" w14:textId="77777777" w:rsidR="00A81531" w:rsidRPr="005B5FE6" w:rsidRDefault="00A81531" w:rsidP="00FA62C0">
            <w:pPr>
              <w:widowControl w:val="0"/>
              <w:spacing w:line="240" w:lineRule="auto"/>
              <w:ind w:firstLine="0"/>
              <w:rPr>
                <w:rFonts w:eastAsia="Times New Roman"/>
              </w:rPr>
            </w:pPr>
            <w:r w:rsidRPr="005B5FE6">
              <w:rPr>
                <w:rFonts w:eastAsia="Times New Roman"/>
              </w:rPr>
              <w:t>- Che chắn thùng xe, phun ẩm.</w:t>
            </w:r>
          </w:p>
          <w:p w14:paraId="30A60E55" w14:textId="77777777" w:rsidR="00A81531" w:rsidRPr="005B5FE6" w:rsidRDefault="00A81531" w:rsidP="00FA62C0">
            <w:pPr>
              <w:widowControl w:val="0"/>
              <w:spacing w:line="240" w:lineRule="auto"/>
              <w:ind w:firstLine="0"/>
              <w:rPr>
                <w:rFonts w:eastAsia="Times New Roman"/>
              </w:rPr>
            </w:pPr>
            <w:r w:rsidRPr="005B5FE6">
              <w:rPr>
                <w:rFonts w:eastAsia="Times New Roman"/>
              </w:rPr>
              <w:t>- Bố trí điểm xịt rửa bánh xe.</w:t>
            </w:r>
          </w:p>
        </w:tc>
        <w:tc>
          <w:tcPr>
            <w:tcW w:w="559" w:type="pct"/>
            <w:tcBorders>
              <w:top w:val="single" w:sz="4" w:space="0" w:color="auto"/>
              <w:left w:val="single" w:sz="4" w:space="0" w:color="auto"/>
              <w:right w:val="single" w:sz="4" w:space="0" w:color="auto"/>
            </w:tcBorders>
            <w:vAlign w:val="center"/>
          </w:tcPr>
          <w:p w14:paraId="6D809A48"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w:t>
            </w:r>
          </w:p>
        </w:tc>
        <w:tc>
          <w:tcPr>
            <w:tcW w:w="606" w:type="pct"/>
            <w:tcBorders>
              <w:top w:val="single" w:sz="4" w:space="0" w:color="auto"/>
              <w:left w:val="single" w:sz="4" w:space="0" w:color="auto"/>
              <w:right w:val="single" w:sz="4" w:space="0" w:color="auto"/>
            </w:tcBorders>
          </w:tcPr>
          <w:p w14:paraId="79ABC054"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Trong quá trình cải tạo, tận thu</w:t>
            </w:r>
          </w:p>
        </w:tc>
        <w:tc>
          <w:tcPr>
            <w:tcW w:w="528" w:type="pct"/>
            <w:tcBorders>
              <w:top w:val="single" w:sz="4" w:space="0" w:color="auto"/>
              <w:left w:val="single" w:sz="4" w:space="0" w:color="auto"/>
              <w:bottom w:val="single" w:sz="4" w:space="0" w:color="auto"/>
              <w:right w:val="single" w:sz="4" w:space="0" w:color="auto"/>
            </w:tcBorders>
          </w:tcPr>
          <w:p w14:paraId="4CFE403D"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Đơn vị thi công</w:t>
            </w:r>
          </w:p>
        </w:tc>
        <w:tc>
          <w:tcPr>
            <w:tcW w:w="700" w:type="pct"/>
            <w:tcBorders>
              <w:top w:val="single" w:sz="4" w:space="0" w:color="auto"/>
              <w:left w:val="single" w:sz="4" w:space="0" w:color="auto"/>
              <w:right w:val="single" w:sz="4" w:space="0" w:color="auto"/>
            </w:tcBorders>
          </w:tcPr>
          <w:p w14:paraId="50F34963"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5B5FE6" w:rsidRPr="005B5FE6" w14:paraId="3BABE973" w14:textId="77777777" w:rsidTr="00FA62C0">
        <w:trPr>
          <w:trHeight w:val="144"/>
          <w:jc w:val="center"/>
        </w:trPr>
        <w:tc>
          <w:tcPr>
            <w:tcW w:w="195" w:type="pct"/>
            <w:tcBorders>
              <w:top w:val="single" w:sz="4" w:space="0" w:color="auto"/>
              <w:left w:val="single" w:sz="4" w:space="0" w:color="auto"/>
              <w:bottom w:val="single" w:sz="4" w:space="0" w:color="auto"/>
              <w:right w:val="single" w:sz="4" w:space="0" w:color="auto"/>
            </w:tcBorders>
            <w:vAlign w:val="center"/>
          </w:tcPr>
          <w:p w14:paraId="35651A41"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w:t>
            </w:r>
          </w:p>
        </w:tc>
        <w:tc>
          <w:tcPr>
            <w:tcW w:w="467" w:type="pct"/>
            <w:tcBorders>
              <w:top w:val="single" w:sz="4" w:space="0" w:color="auto"/>
              <w:left w:val="single" w:sz="4" w:space="0" w:color="auto"/>
              <w:bottom w:val="single" w:sz="4" w:space="0" w:color="auto"/>
              <w:right w:val="single" w:sz="4" w:space="0" w:color="auto"/>
            </w:tcBorders>
            <w:vAlign w:val="center"/>
          </w:tcPr>
          <w:p w14:paraId="02AD106D"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 xml:space="preserve">Trồng cây </w:t>
            </w:r>
          </w:p>
        </w:tc>
        <w:tc>
          <w:tcPr>
            <w:tcW w:w="841" w:type="pct"/>
            <w:tcBorders>
              <w:top w:val="single" w:sz="4" w:space="0" w:color="auto"/>
              <w:left w:val="single" w:sz="4" w:space="0" w:color="auto"/>
              <w:bottom w:val="single" w:sz="4" w:space="0" w:color="auto"/>
              <w:right w:val="single" w:sz="4" w:space="0" w:color="auto"/>
            </w:tcBorders>
            <w:vAlign w:val="center"/>
          </w:tcPr>
          <w:p w14:paraId="445BCCC9" w14:textId="77777777" w:rsidR="00A81531" w:rsidRPr="005B5FE6" w:rsidRDefault="00A81531" w:rsidP="00FA62C0">
            <w:pPr>
              <w:widowControl w:val="0"/>
              <w:spacing w:line="240" w:lineRule="auto"/>
              <w:ind w:firstLine="0"/>
              <w:rPr>
                <w:rFonts w:eastAsia="Times New Roman"/>
              </w:rPr>
            </w:pPr>
            <w:r w:rsidRPr="005B5FE6">
              <w:rPr>
                <w:rFonts w:eastAsia="Times New Roman"/>
              </w:rPr>
              <w:t xml:space="preserve">- Phát sinh bụi, khí thải, tiếng ồn, </w:t>
            </w:r>
          </w:p>
          <w:p w14:paraId="10CC14CA" w14:textId="77777777" w:rsidR="00A81531" w:rsidRPr="005B5FE6" w:rsidRDefault="00A81531" w:rsidP="00FA62C0">
            <w:pPr>
              <w:widowControl w:val="0"/>
              <w:spacing w:line="240" w:lineRule="auto"/>
              <w:ind w:firstLine="0"/>
              <w:rPr>
                <w:rFonts w:eastAsia="Times New Roman"/>
              </w:rPr>
            </w:pPr>
            <w:r w:rsidRPr="005B5FE6">
              <w:rPr>
                <w:rFonts w:eastAsia="Times New Roman"/>
              </w:rPr>
              <w:t>- Nước mưa chảy tràn cuốn theo chất bẩn bề mặt;</w:t>
            </w:r>
          </w:p>
          <w:p w14:paraId="004644BB" w14:textId="77777777" w:rsidR="00A81531" w:rsidRPr="005B5FE6" w:rsidRDefault="00A81531" w:rsidP="00FA62C0">
            <w:pPr>
              <w:widowControl w:val="0"/>
              <w:spacing w:line="240" w:lineRule="auto"/>
              <w:ind w:firstLine="0"/>
              <w:rPr>
                <w:rFonts w:eastAsia="Times New Roman"/>
              </w:rPr>
            </w:pPr>
            <w:r w:rsidRPr="005B5FE6">
              <w:rPr>
                <w:rFonts w:eastAsia="Times New Roman"/>
              </w:rPr>
              <w:lastRenderedPageBreak/>
              <w:t>- Sự cố môi trường.</w:t>
            </w:r>
          </w:p>
          <w:p w14:paraId="22C76804" w14:textId="6511B7B8" w:rsidR="00A81531" w:rsidRPr="005B5FE6" w:rsidRDefault="00A81531" w:rsidP="00EE4608">
            <w:pPr>
              <w:widowControl w:val="0"/>
              <w:spacing w:line="240" w:lineRule="auto"/>
              <w:ind w:firstLine="0"/>
              <w:rPr>
                <w:rFonts w:eastAsia="Times New Roman"/>
              </w:rPr>
            </w:pPr>
            <w:r w:rsidRPr="005B5FE6">
              <w:rPr>
                <w:rFonts w:eastAsia="Times New Roman"/>
              </w:rPr>
              <w:t xml:space="preserve">- Nước thải, CTR </w:t>
            </w:r>
          </w:p>
        </w:tc>
        <w:tc>
          <w:tcPr>
            <w:tcW w:w="1104" w:type="pct"/>
            <w:tcBorders>
              <w:top w:val="single" w:sz="4" w:space="0" w:color="auto"/>
              <w:left w:val="single" w:sz="4" w:space="0" w:color="auto"/>
              <w:bottom w:val="single" w:sz="4" w:space="0" w:color="auto"/>
              <w:right w:val="single" w:sz="4" w:space="0" w:color="auto"/>
            </w:tcBorders>
            <w:vAlign w:val="center"/>
          </w:tcPr>
          <w:p w14:paraId="56EE3021" w14:textId="77777777" w:rsidR="00A81531" w:rsidRPr="005B5FE6" w:rsidRDefault="00A81531" w:rsidP="00FA62C0">
            <w:pPr>
              <w:widowControl w:val="0"/>
              <w:spacing w:line="240" w:lineRule="auto"/>
              <w:ind w:firstLine="0"/>
              <w:rPr>
                <w:rFonts w:eastAsia="Times New Roman"/>
              </w:rPr>
            </w:pPr>
            <w:r w:rsidRPr="005B5FE6">
              <w:rPr>
                <w:rFonts w:eastAsia="Times New Roman"/>
              </w:rPr>
              <w:lastRenderedPageBreak/>
              <w:t>- Quản lý việc vận chuyển;</w:t>
            </w:r>
          </w:p>
          <w:p w14:paraId="0AB93F94" w14:textId="77777777" w:rsidR="00A81531" w:rsidRPr="005B5FE6" w:rsidRDefault="00A81531" w:rsidP="00FA62C0">
            <w:pPr>
              <w:widowControl w:val="0"/>
              <w:spacing w:line="240" w:lineRule="auto"/>
              <w:ind w:firstLine="0"/>
              <w:rPr>
                <w:rFonts w:eastAsia="Times New Roman"/>
              </w:rPr>
            </w:pPr>
            <w:r w:rsidRPr="005B5FE6">
              <w:rPr>
                <w:rFonts w:eastAsia="Times New Roman"/>
              </w:rPr>
              <w:t>- Che chắn thùng xe, phun ẩm.</w:t>
            </w:r>
          </w:p>
          <w:p w14:paraId="7FC8BF38" w14:textId="77777777" w:rsidR="00A81531" w:rsidRPr="005B5FE6" w:rsidRDefault="00A81531" w:rsidP="00FA62C0">
            <w:pPr>
              <w:widowControl w:val="0"/>
              <w:spacing w:line="240" w:lineRule="auto"/>
              <w:ind w:firstLine="0"/>
              <w:rPr>
                <w:rFonts w:eastAsia="Times New Roman"/>
                <w:bCs/>
              </w:rPr>
            </w:pPr>
            <w:r w:rsidRPr="005B5FE6">
              <w:rPr>
                <w:rFonts w:eastAsia="Times New Roman"/>
                <w:bCs/>
              </w:rPr>
              <w:t>- Nhà vệ sinh lưu động</w:t>
            </w:r>
          </w:p>
          <w:p w14:paraId="535CB8DC"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trồng cây</w:t>
            </w:r>
          </w:p>
        </w:tc>
        <w:tc>
          <w:tcPr>
            <w:tcW w:w="559" w:type="pct"/>
            <w:tcBorders>
              <w:top w:val="single" w:sz="4" w:space="0" w:color="auto"/>
              <w:left w:val="single" w:sz="4" w:space="0" w:color="auto"/>
              <w:bottom w:val="single" w:sz="4" w:space="0" w:color="auto"/>
              <w:right w:val="single" w:sz="4" w:space="0" w:color="auto"/>
            </w:tcBorders>
          </w:tcPr>
          <w:p w14:paraId="272CB0F5" w14:textId="77777777" w:rsidR="00A81531" w:rsidRDefault="00A81531" w:rsidP="00FA62C0">
            <w:pPr>
              <w:widowControl w:val="0"/>
              <w:spacing w:line="240" w:lineRule="auto"/>
              <w:ind w:firstLine="0"/>
              <w:jc w:val="center"/>
              <w:rPr>
                <w:rFonts w:eastAsia="Times New Roman"/>
              </w:rPr>
            </w:pPr>
          </w:p>
          <w:p w14:paraId="533D8542" w14:textId="77777777" w:rsidR="00DF353B" w:rsidRDefault="00DF353B" w:rsidP="00FA62C0">
            <w:pPr>
              <w:widowControl w:val="0"/>
              <w:spacing w:line="240" w:lineRule="auto"/>
              <w:ind w:firstLine="0"/>
              <w:jc w:val="center"/>
              <w:rPr>
                <w:rFonts w:eastAsia="Times New Roman"/>
              </w:rPr>
            </w:pPr>
          </w:p>
          <w:p w14:paraId="4818FAD9" w14:textId="77777777" w:rsidR="00DF353B" w:rsidRDefault="00DF353B" w:rsidP="00FA62C0">
            <w:pPr>
              <w:widowControl w:val="0"/>
              <w:spacing w:line="240" w:lineRule="auto"/>
              <w:ind w:firstLine="0"/>
              <w:jc w:val="center"/>
              <w:rPr>
                <w:rFonts w:eastAsia="Times New Roman"/>
              </w:rPr>
            </w:pPr>
          </w:p>
          <w:p w14:paraId="015C39BE" w14:textId="77777777" w:rsidR="00DF353B" w:rsidRPr="005B5FE6" w:rsidRDefault="00DF353B" w:rsidP="00FA62C0">
            <w:pPr>
              <w:widowControl w:val="0"/>
              <w:spacing w:line="240" w:lineRule="auto"/>
              <w:ind w:firstLine="0"/>
              <w:jc w:val="center"/>
              <w:rPr>
                <w:rFonts w:eastAsia="Times New Roman"/>
              </w:rPr>
            </w:pPr>
          </w:p>
          <w:p w14:paraId="788D6318"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w:t>
            </w:r>
          </w:p>
          <w:p w14:paraId="631F837B" w14:textId="77777777" w:rsidR="00A81531" w:rsidRPr="005B5FE6" w:rsidRDefault="00A81531" w:rsidP="00FA62C0">
            <w:pPr>
              <w:widowControl w:val="0"/>
              <w:spacing w:line="240" w:lineRule="auto"/>
              <w:ind w:firstLine="0"/>
              <w:jc w:val="center"/>
              <w:rPr>
                <w:rFonts w:eastAsia="Times New Roman"/>
              </w:rPr>
            </w:pPr>
          </w:p>
          <w:p w14:paraId="4B03F7F3" w14:textId="77777777" w:rsidR="00A81531" w:rsidRPr="005B5FE6" w:rsidRDefault="00A81531" w:rsidP="00FA62C0">
            <w:pPr>
              <w:widowControl w:val="0"/>
              <w:spacing w:line="240" w:lineRule="auto"/>
              <w:ind w:firstLine="0"/>
              <w:jc w:val="center"/>
              <w:rPr>
                <w:rFonts w:eastAsia="Times New Roman"/>
              </w:rPr>
            </w:pPr>
          </w:p>
          <w:p w14:paraId="724BFF30"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20.000.000</w:t>
            </w:r>
          </w:p>
        </w:tc>
        <w:tc>
          <w:tcPr>
            <w:tcW w:w="606" w:type="pct"/>
            <w:tcBorders>
              <w:left w:val="single" w:sz="4" w:space="0" w:color="auto"/>
              <w:bottom w:val="single" w:sz="4" w:space="0" w:color="auto"/>
              <w:right w:val="single" w:sz="4" w:space="0" w:color="auto"/>
            </w:tcBorders>
            <w:vAlign w:val="center"/>
          </w:tcPr>
          <w:p w14:paraId="6889D370"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Trong quá trình trồng cây</w:t>
            </w:r>
          </w:p>
        </w:tc>
        <w:tc>
          <w:tcPr>
            <w:tcW w:w="528" w:type="pct"/>
            <w:tcBorders>
              <w:top w:val="single" w:sz="4" w:space="0" w:color="auto"/>
              <w:left w:val="single" w:sz="4" w:space="0" w:color="auto"/>
              <w:bottom w:val="single" w:sz="4" w:space="0" w:color="auto"/>
              <w:right w:val="single" w:sz="4" w:space="0" w:color="auto"/>
            </w:tcBorders>
            <w:vAlign w:val="center"/>
          </w:tcPr>
          <w:p w14:paraId="0A816B66"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p>
        </w:tc>
        <w:tc>
          <w:tcPr>
            <w:tcW w:w="700" w:type="pct"/>
            <w:tcBorders>
              <w:left w:val="single" w:sz="4" w:space="0" w:color="auto"/>
              <w:bottom w:val="single" w:sz="4" w:space="0" w:color="auto"/>
              <w:right w:val="single" w:sz="4" w:space="0" w:color="auto"/>
            </w:tcBorders>
            <w:vAlign w:val="center"/>
          </w:tcPr>
          <w:p w14:paraId="2201D743"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bl>
    <w:p w14:paraId="4D27BEE3" w14:textId="027F8B27" w:rsidR="00A81531" w:rsidRPr="005B5FE6" w:rsidRDefault="004E4472" w:rsidP="00A81531">
      <w:pPr>
        <w:tabs>
          <w:tab w:val="left" w:pos="2940"/>
        </w:tabs>
        <w:rPr>
          <w:rFonts w:eastAsia="Times New Roman"/>
          <w:b/>
          <w:i/>
          <w:lang w:val="vi-VN"/>
        </w:rPr>
      </w:pPr>
      <w:r>
        <w:rPr>
          <w:rFonts w:eastAsia="Times New Roman"/>
          <w:b/>
          <w:i/>
        </w:rPr>
        <w:lastRenderedPageBreak/>
        <w:t>4</w:t>
      </w:r>
      <w:r w:rsidR="00A81531" w:rsidRPr="005B5FE6">
        <w:rPr>
          <w:rFonts w:eastAsia="Times New Roman"/>
          <w:b/>
          <w:i/>
        </w:rPr>
        <w:t>.2. Chương trình giám sát môi trường</w:t>
      </w:r>
    </w:p>
    <w:p w14:paraId="08D2E9B4" w14:textId="77777777" w:rsidR="00A81531" w:rsidRPr="005B5FE6" w:rsidRDefault="00A81531" w:rsidP="00EE4608">
      <w:pPr>
        <w:spacing w:line="288" w:lineRule="auto"/>
        <w:rPr>
          <w:b/>
          <w:i/>
        </w:rPr>
      </w:pPr>
      <w:r w:rsidRPr="005B5FE6">
        <w:rPr>
          <w:b/>
          <w:i/>
        </w:rPr>
        <w:t>a. Giám sát chất lượng môi trường không khí</w:t>
      </w:r>
    </w:p>
    <w:p w14:paraId="1E5C4CB3" w14:textId="77777777" w:rsidR="00A81531" w:rsidRPr="005B5FE6" w:rsidRDefault="00A81531" w:rsidP="00EE4608">
      <w:pPr>
        <w:spacing w:line="288" w:lineRule="auto"/>
        <w:rPr>
          <w:rFonts w:eastAsia="Times New Roman"/>
        </w:rPr>
      </w:pPr>
      <w:r w:rsidRPr="005B5FE6">
        <w:rPr>
          <w:rFonts w:eastAsia="Times New Roman"/>
        </w:rPr>
        <w:t>- Chỉ tiêu giám sát: NO</w:t>
      </w:r>
      <w:r w:rsidRPr="005B5FE6">
        <w:rPr>
          <w:rFonts w:eastAsia="Times New Roman"/>
          <w:vertAlign w:val="subscript"/>
        </w:rPr>
        <w:t>2</w:t>
      </w:r>
      <w:r w:rsidRPr="005B5FE6">
        <w:rPr>
          <w:rFonts w:eastAsia="Times New Roman"/>
        </w:rPr>
        <w:t xml:space="preserve"> , SO</w:t>
      </w:r>
      <w:r w:rsidRPr="005B5FE6">
        <w:rPr>
          <w:rFonts w:eastAsia="Times New Roman"/>
          <w:vertAlign w:val="subscript"/>
        </w:rPr>
        <w:t>2</w:t>
      </w:r>
      <w:r w:rsidRPr="005B5FE6">
        <w:rPr>
          <w:rFonts w:eastAsia="Times New Roman"/>
        </w:rPr>
        <w:t>, CO, bụi, tiếng ồn.</w:t>
      </w:r>
    </w:p>
    <w:p w14:paraId="55F72C3E" w14:textId="77777777" w:rsidR="00A81531" w:rsidRPr="005B5FE6" w:rsidRDefault="00A81531" w:rsidP="00EE4608">
      <w:pPr>
        <w:spacing w:line="288" w:lineRule="auto"/>
        <w:rPr>
          <w:rFonts w:eastAsia="Times New Roman"/>
        </w:rPr>
      </w:pPr>
      <w:r w:rsidRPr="005B5FE6">
        <w:rPr>
          <w:rFonts w:eastAsia="Times New Roman"/>
        </w:rPr>
        <w:t xml:space="preserve">- Vị trí giám sát: </w:t>
      </w:r>
    </w:p>
    <w:p w14:paraId="06692FBA" w14:textId="34C63D31" w:rsidR="00A81531" w:rsidRPr="005B5FE6" w:rsidRDefault="00A81531" w:rsidP="00EE4608">
      <w:pPr>
        <w:numPr>
          <w:ilvl w:val="1"/>
          <w:numId w:val="13"/>
        </w:numPr>
        <w:spacing w:line="288" w:lineRule="auto"/>
        <w:ind w:left="0" w:firstLine="567"/>
      </w:pPr>
      <w:r w:rsidRPr="005B5FE6">
        <w:t>KK1: Mẫu không khí lấy tại khu vực dự</w:t>
      </w:r>
      <w:r w:rsidR="00DF353B">
        <w:t xml:space="preserve"> án,</w:t>
      </w:r>
    </w:p>
    <w:p w14:paraId="07A8B1B6" w14:textId="5B224FF4" w:rsidR="00DF353B" w:rsidRPr="00DF353B" w:rsidRDefault="00A81531" w:rsidP="00F77CA9">
      <w:pPr>
        <w:numPr>
          <w:ilvl w:val="1"/>
          <w:numId w:val="13"/>
        </w:numPr>
        <w:spacing w:line="288" w:lineRule="auto"/>
        <w:ind w:left="0" w:firstLine="567"/>
        <w:rPr>
          <w:rFonts w:eastAsia="Times New Roman"/>
        </w:rPr>
      </w:pPr>
      <w:r w:rsidRPr="005B5FE6">
        <w:t xml:space="preserve">KK2 Mẫu không khí lấy tại tuyến đường đất phía </w:t>
      </w:r>
      <w:r w:rsidR="00A02215">
        <w:t>Bắc</w:t>
      </w:r>
      <w:r w:rsidRPr="005B5FE6">
        <w:t xml:space="preserve"> dự án, </w:t>
      </w:r>
    </w:p>
    <w:p w14:paraId="40096A7B" w14:textId="6DB641F2" w:rsidR="00A81531" w:rsidRPr="00DF353B" w:rsidRDefault="00A81531" w:rsidP="00F77CA9">
      <w:pPr>
        <w:numPr>
          <w:ilvl w:val="1"/>
          <w:numId w:val="13"/>
        </w:numPr>
        <w:spacing w:line="288" w:lineRule="auto"/>
        <w:ind w:left="0" w:firstLine="567"/>
        <w:rPr>
          <w:rFonts w:eastAsia="Times New Roman"/>
        </w:rPr>
      </w:pPr>
      <w:r w:rsidRPr="00DF353B">
        <w:rPr>
          <w:rFonts w:eastAsia="Times New Roman"/>
        </w:rPr>
        <w:t>- Tần suất giám sát: 6 tháng/lần hoặc khi có yêu cầu của cơ quan chức năng.</w:t>
      </w:r>
    </w:p>
    <w:p w14:paraId="4446BEFC" w14:textId="77777777" w:rsidR="00A81531" w:rsidRPr="005B5FE6" w:rsidRDefault="00A81531" w:rsidP="00EE4608">
      <w:pPr>
        <w:spacing w:line="288" w:lineRule="auto"/>
        <w:rPr>
          <w:rFonts w:eastAsia="Times New Roman"/>
        </w:rPr>
      </w:pPr>
      <w:r w:rsidRPr="005B5FE6">
        <w:rPr>
          <w:rFonts w:eastAsia="Times New Roman"/>
        </w:rPr>
        <w:t>- Quy chuẩn áp dụng:</w:t>
      </w:r>
    </w:p>
    <w:p w14:paraId="168CCAED" w14:textId="77777777" w:rsidR="00A81531" w:rsidRPr="005B5FE6" w:rsidRDefault="00A81531" w:rsidP="00EE4608">
      <w:pPr>
        <w:spacing w:line="288" w:lineRule="auto"/>
        <w:rPr>
          <w:rFonts w:eastAsia="Times New Roman"/>
        </w:rPr>
      </w:pPr>
      <w:r w:rsidRPr="005B5FE6">
        <w:rPr>
          <w:rFonts w:eastAsia="Times New Roman"/>
        </w:rPr>
        <w:t>+ QCVN 05 : 2013/BTNMT - Quy chuẩn kỹ thuật quốc gia về chất lượng không khí xung quanh.</w:t>
      </w:r>
    </w:p>
    <w:p w14:paraId="3251A0FE" w14:textId="77777777" w:rsidR="00A81531" w:rsidRPr="005B5FE6" w:rsidRDefault="00A81531" w:rsidP="00EE4608">
      <w:pPr>
        <w:spacing w:line="288" w:lineRule="auto"/>
        <w:rPr>
          <w:rFonts w:eastAsia="Times New Roman"/>
        </w:rPr>
      </w:pPr>
      <w:r w:rsidRPr="005B5FE6">
        <w:rPr>
          <w:rFonts w:eastAsia="Times New Roman"/>
        </w:rPr>
        <w:t>+ QCVN 06 : 2009/BTNMT - Quy chuẩn kỹ thuật quốc gia về một số chất độc hại trong không khí xung quanh.</w:t>
      </w:r>
    </w:p>
    <w:p w14:paraId="009A0146" w14:textId="77777777" w:rsidR="00A81531" w:rsidRPr="005B5FE6" w:rsidRDefault="00A81531" w:rsidP="00EE4608">
      <w:pPr>
        <w:spacing w:line="288" w:lineRule="auto"/>
        <w:rPr>
          <w:rFonts w:eastAsia="Times New Roman"/>
        </w:rPr>
      </w:pPr>
      <w:r w:rsidRPr="005B5FE6">
        <w:rPr>
          <w:rFonts w:eastAsia="Times New Roman"/>
        </w:rPr>
        <w:t>+ QCVN 26 : 2010/BTNMT - Quy chuẩn kỹ thuật Quốc gia về tiếng ồn.</w:t>
      </w:r>
    </w:p>
    <w:p w14:paraId="2F2F9B78" w14:textId="77777777" w:rsidR="00A81531" w:rsidRPr="005B5FE6" w:rsidRDefault="00A81531" w:rsidP="00EE4608">
      <w:pPr>
        <w:spacing w:line="288" w:lineRule="auto"/>
        <w:rPr>
          <w:b/>
          <w:i/>
        </w:rPr>
      </w:pPr>
      <w:r w:rsidRPr="005B5FE6">
        <w:rPr>
          <w:b/>
          <w:i/>
        </w:rPr>
        <w:t>b. Giám sát thu gom chất thải rắn và chất thải rắn nguy hại</w:t>
      </w:r>
    </w:p>
    <w:p w14:paraId="506C178C" w14:textId="77777777" w:rsidR="00A81531" w:rsidRPr="005B5FE6" w:rsidRDefault="00A81531" w:rsidP="00EE4608">
      <w:pPr>
        <w:spacing w:line="288" w:lineRule="auto"/>
        <w:rPr>
          <w:rFonts w:eastAsia="Times New Roman"/>
        </w:rPr>
      </w:pPr>
      <w:r w:rsidRPr="005B5FE6">
        <w:rPr>
          <w:rFonts w:eastAsia="Times New Roman"/>
        </w:rPr>
        <w:t xml:space="preserve">- Vị trí giám sát: toàn bộ khu vực Dự án </w:t>
      </w:r>
    </w:p>
    <w:p w14:paraId="5DD029BD" w14:textId="77777777" w:rsidR="00A81531" w:rsidRPr="005B5FE6" w:rsidRDefault="00A81531" w:rsidP="00EE4608">
      <w:pPr>
        <w:spacing w:line="288" w:lineRule="auto"/>
        <w:rPr>
          <w:rFonts w:eastAsia="Times New Roman"/>
        </w:rPr>
      </w:pPr>
      <w:r w:rsidRPr="005B5FE6">
        <w:rPr>
          <w:rFonts w:eastAsia="Times New Roman"/>
        </w:rPr>
        <w:t>+ Kiểm soát các nguồn phát sinh chất thải nguy hại.</w:t>
      </w:r>
    </w:p>
    <w:p w14:paraId="15DE31F2" w14:textId="77777777" w:rsidR="00A81531" w:rsidRPr="005B5FE6" w:rsidRDefault="00A81531" w:rsidP="00EE4608">
      <w:pPr>
        <w:spacing w:line="288" w:lineRule="auto"/>
        <w:rPr>
          <w:rFonts w:eastAsia="Times New Roman"/>
        </w:rPr>
      </w:pPr>
      <w:r w:rsidRPr="005B5FE6">
        <w:rPr>
          <w:rFonts w:eastAsia="Times New Roman"/>
        </w:rPr>
        <w:t>- Nội dung giám sát: các biện pháp thu gom, xử lý, giảm thiểu các tác động của chất thải nguy hại.</w:t>
      </w:r>
    </w:p>
    <w:p w14:paraId="082ED52D" w14:textId="77777777" w:rsidR="00A81531" w:rsidRPr="005B5FE6" w:rsidRDefault="00A81531" w:rsidP="00EE4608">
      <w:pPr>
        <w:spacing w:line="288" w:lineRule="auto"/>
        <w:rPr>
          <w:rFonts w:eastAsia="Times New Roman"/>
        </w:rPr>
      </w:pPr>
      <w:r w:rsidRPr="005B5FE6">
        <w:rPr>
          <w:rFonts w:eastAsia="Times New Roman"/>
        </w:rPr>
        <w:t>- Tần suất giám sát: thường xuyên, liên tục.</w:t>
      </w:r>
    </w:p>
    <w:p w14:paraId="0253C0B4" w14:textId="77777777" w:rsidR="00A81531" w:rsidRPr="005B5FE6" w:rsidRDefault="00A81531" w:rsidP="00EE4608">
      <w:pPr>
        <w:spacing w:line="288" w:lineRule="auto"/>
        <w:rPr>
          <w:b/>
          <w:i/>
        </w:rPr>
      </w:pPr>
      <w:r w:rsidRPr="005B5FE6">
        <w:rPr>
          <w:b/>
          <w:i/>
        </w:rPr>
        <w:t>c. Giám sát các vấn đề môi trường khác</w:t>
      </w:r>
    </w:p>
    <w:p w14:paraId="6214787A" w14:textId="77777777" w:rsidR="00A81531" w:rsidRPr="005B5FE6" w:rsidRDefault="00A81531" w:rsidP="00A81531">
      <w:pPr>
        <w:rPr>
          <w:rFonts w:eastAsia="Times New Roman"/>
        </w:rPr>
      </w:pPr>
      <w:r w:rsidRPr="005B5FE6">
        <w:rPr>
          <w:rFonts w:eastAsia="Times New Roman"/>
        </w:rPr>
        <w:t>- Vị trí giám sát: toàn bộ khu vực Dự án và lân cận.</w:t>
      </w:r>
    </w:p>
    <w:p w14:paraId="465EDE47" w14:textId="77777777" w:rsidR="00A81531" w:rsidRPr="005B5FE6" w:rsidRDefault="00A81531" w:rsidP="00A81531">
      <w:pPr>
        <w:rPr>
          <w:rFonts w:eastAsia="Times New Roman"/>
        </w:rPr>
      </w:pPr>
      <w:r w:rsidRPr="005B5FE6">
        <w:rPr>
          <w:rFonts w:eastAsia="Times New Roman"/>
        </w:rPr>
        <w:t>- Nội dung giám sát: các biện pháp phòng ngừa, giảm thiểu sạt lở, bồi lấp đất theo báo cáo ĐTM được phê duyệt.</w:t>
      </w:r>
    </w:p>
    <w:p w14:paraId="1D015990" w14:textId="026EA661" w:rsidR="00BC1BCF" w:rsidRDefault="00A81531" w:rsidP="004E4472">
      <w:pPr>
        <w:rPr>
          <w:rFonts w:eastAsia="Times New Roman"/>
        </w:rPr>
      </w:pPr>
      <w:r w:rsidRPr="005B5FE6">
        <w:rPr>
          <w:rFonts w:eastAsia="Times New Roman"/>
        </w:rPr>
        <w:t>- Tần suất giám sát: thường xuyên, liên tục.</w:t>
      </w:r>
    </w:p>
    <w:p w14:paraId="109E74EB" w14:textId="77777777" w:rsidR="00692A90" w:rsidRDefault="00692A90" w:rsidP="004E4472">
      <w:pPr>
        <w:rPr>
          <w:rFonts w:eastAsia="Times New Roman"/>
        </w:rPr>
      </w:pPr>
    </w:p>
    <w:p w14:paraId="040CCEEA" w14:textId="77777777" w:rsidR="00DF353B" w:rsidRDefault="00DF353B" w:rsidP="004E4472">
      <w:pPr>
        <w:rPr>
          <w:rFonts w:eastAsia="Times New Roman"/>
        </w:rPr>
      </w:pPr>
    </w:p>
    <w:p w14:paraId="7A6A8CFE" w14:textId="77777777" w:rsidR="00DF353B" w:rsidRDefault="00DF353B" w:rsidP="004E4472">
      <w:pPr>
        <w:rPr>
          <w:rFonts w:eastAsia="Times New Roman"/>
        </w:rPr>
      </w:pPr>
    </w:p>
    <w:p w14:paraId="64AFEFFF" w14:textId="77777777" w:rsidR="00DF353B" w:rsidRDefault="00DF353B" w:rsidP="004E4472">
      <w:pPr>
        <w:rPr>
          <w:rFonts w:eastAsia="Times New Roman"/>
        </w:rPr>
      </w:pPr>
    </w:p>
    <w:p w14:paraId="64B766D2" w14:textId="77777777" w:rsidR="00DF353B" w:rsidRDefault="00DF353B" w:rsidP="004E4472">
      <w:pPr>
        <w:rPr>
          <w:rFonts w:eastAsia="Times New Roman"/>
        </w:rPr>
      </w:pPr>
    </w:p>
    <w:p w14:paraId="6AF06632" w14:textId="77777777" w:rsidR="00DF353B" w:rsidRDefault="00DF353B" w:rsidP="004E4472">
      <w:pPr>
        <w:rPr>
          <w:rFonts w:eastAsia="Times New Roman"/>
        </w:rPr>
      </w:pPr>
    </w:p>
    <w:p w14:paraId="4C96F010" w14:textId="77777777" w:rsidR="00DF353B" w:rsidRDefault="00DF353B" w:rsidP="004E4472">
      <w:pPr>
        <w:rPr>
          <w:rFonts w:eastAsia="Times New Roman"/>
        </w:rPr>
      </w:pPr>
    </w:p>
    <w:p w14:paraId="55847B44" w14:textId="77777777" w:rsidR="00DF353B" w:rsidRDefault="00DF353B" w:rsidP="004E4472">
      <w:pPr>
        <w:rPr>
          <w:rFonts w:eastAsia="Times New Roman"/>
        </w:rPr>
      </w:pPr>
    </w:p>
    <w:p w14:paraId="5679B74B" w14:textId="77777777" w:rsidR="00DF353B" w:rsidRDefault="00DF353B" w:rsidP="004E4472">
      <w:pPr>
        <w:rPr>
          <w:rFonts w:eastAsia="Times New Roman"/>
        </w:rPr>
      </w:pPr>
    </w:p>
    <w:p w14:paraId="16799F0D" w14:textId="77777777" w:rsidR="00DF353B" w:rsidRDefault="00DF353B" w:rsidP="004E4472">
      <w:pPr>
        <w:rPr>
          <w:rFonts w:eastAsia="Times New Roman"/>
        </w:rPr>
      </w:pPr>
    </w:p>
    <w:p w14:paraId="741ACE64" w14:textId="77777777" w:rsidR="00A957EB" w:rsidRDefault="00A957EB" w:rsidP="004E4472">
      <w:pPr>
        <w:rPr>
          <w:rFonts w:eastAsia="Times New Roman"/>
        </w:rPr>
      </w:pPr>
    </w:p>
    <w:p w14:paraId="436CD65A" w14:textId="77777777" w:rsidR="00A957EB" w:rsidRDefault="00A957EB" w:rsidP="004E4472">
      <w:pPr>
        <w:rPr>
          <w:rFonts w:eastAsia="Times New Roman"/>
        </w:rPr>
      </w:pPr>
    </w:p>
    <w:p w14:paraId="03674EBA" w14:textId="7C6B7F72" w:rsidR="004E4472" w:rsidRDefault="004E4472" w:rsidP="004E4472">
      <w:pPr>
        <w:pStyle w:val="Heading1"/>
        <w:spacing w:before="0"/>
        <w:ind w:firstLine="0"/>
        <w:jc w:val="center"/>
        <w:rPr>
          <w:rFonts w:ascii="Times New Roman" w:hAnsi="Times New Roman" w:cs="Times New Roman"/>
          <w:color w:val="auto"/>
          <w:sz w:val="26"/>
          <w:szCs w:val="26"/>
        </w:rPr>
      </w:pPr>
      <w:bookmarkStart w:id="102" w:name="_Toc97650056"/>
      <w:r>
        <w:rPr>
          <w:rFonts w:ascii="Times New Roman" w:hAnsi="Times New Roman" w:cs="Times New Roman"/>
          <w:color w:val="auto"/>
          <w:sz w:val="26"/>
          <w:szCs w:val="26"/>
        </w:rPr>
        <w:lastRenderedPageBreak/>
        <w:t>V. PHƯƠNG ÁN PHÒNG NGỪA ỨNG PHÓ SỰ CỐ MÔI TRƯỜNG</w:t>
      </w:r>
      <w:bookmarkEnd w:id="102"/>
      <w:r>
        <w:rPr>
          <w:rFonts w:ascii="Times New Roman" w:hAnsi="Times New Roman" w:cs="Times New Roman"/>
          <w:color w:val="auto"/>
          <w:sz w:val="26"/>
          <w:szCs w:val="26"/>
        </w:rPr>
        <w:t xml:space="preserve"> </w:t>
      </w:r>
    </w:p>
    <w:p w14:paraId="0A70D439" w14:textId="05C4AADD" w:rsidR="004E4472" w:rsidRPr="005B5FE6" w:rsidRDefault="004E4472" w:rsidP="004E4472">
      <w:pPr>
        <w:rPr>
          <w:rFonts w:eastAsia="Times New Roman"/>
          <w:b/>
          <w:bCs/>
          <w:i/>
          <w:lang w:val="nb-NO"/>
        </w:rPr>
      </w:pPr>
      <w:r w:rsidRPr="005B5FE6">
        <w:rPr>
          <w:rFonts w:eastAsia="Times New Roman"/>
          <w:b/>
          <w:bCs/>
          <w:i/>
          <w:lang w:val="nb-NO"/>
        </w:rPr>
        <w:t>(</w:t>
      </w:r>
      <w:r>
        <w:rPr>
          <w:rFonts w:eastAsia="Times New Roman"/>
          <w:b/>
          <w:bCs/>
          <w:i/>
          <w:lang w:val="nb-NO"/>
        </w:rPr>
        <w:t>1</w:t>
      </w:r>
      <w:r w:rsidRPr="005B5FE6">
        <w:rPr>
          <w:rFonts w:eastAsia="Times New Roman"/>
          <w:b/>
          <w:bCs/>
          <w:i/>
          <w:lang w:val="nb-NO"/>
        </w:rPr>
        <w:t>) Biện pháp giảm thiểu tác động rủi ro, sự cố môi trường</w:t>
      </w:r>
      <w:r>
        <w:rPr>
          <w:rFonts w:eastAsia="Times New Roman"/>
          <w:b/>
          <w:bCs/>
          <w:i/>
          <w:lang w:val="nb-NO"/>
        </w:rPr>
        <w:t xml:space="preserve"> trong giai đoạn cải tạo</w:t>
      </w:r>
    </w:p>
    <w:p w14:paraId="3635E44E" w14:textId="77777777" w:rsidR="00A957EB" w:rsidRPr="00C85026" w:rsidRDefault="004E4472" w:rsidP="00A957EB">
      <w:pPr>
        <w:ind w:firstLine="0"/>
        <w:rPr>
          <w:rFonts w:eastAsia="Times New Roman"/>
          <w:i/>
          <w:lang w:val="vi-VN"/>
        </w:rPr>
      </w:pPr>
      <w:r w:rsidRPr="005B5FE6">
        <w:rPr>
          <w:rFonts w:eastAsia="Times New Roman"/>
          <w:i/>
          <w:lang w:val="pt-BR"/>
        </w:rPr>
        <w:tab/>
      </w:r>
      <w:r w:rsidR="00A957EB" w:rsidRPr="00C85026">
        <w:rPr>
          <w:rFonts w:eastAsia="Times New Roman"/>
          <w:i/>
          <w:lang w:val="vi-VN"/>
        </w:rPr>
        <w:t>* Sự cố</w:t>
      </w:r>
      <w:r w:rsidR="00A957EB" w:rsidRPr="00C85026">
        <w:rPr>
          <w:rFonts w:eastAsia="Times New Roman"/>
          <w:i/>
        </w:rPr>
        <w:t xml:space="preserve"> thiên tai, sạt lở đất</w:t>
      </w:r>
      <w:r w:rsidR="00A957EB" w:rsidRPr="00C85026">
        <w:rPr>
          <w:rFonts w:eastAsia="Times New Roman"/>
          <w:i/>
          <w:lang w:val="vi-VN"/>
        </w:rPr>
        <w:t xml:space="preserve"> </w:t>
      </w:r>
    </w:p>
    <w:p w14:paraId="4C844F7D" w14:textId="77777777" w:rsidR="00A957EB" w:rsidRPr="00C85026" w:rsidRDefault="00A957EB" w:rsidP="00A957EB">
      <w:pPr>
        <w:rPr>
          <w:rFonts w:eastAsia="Times New Roman"/>
          <w:lang w:val="vi-VN"/>
        </w:rPr>
      </w:pPr>
      <w:r w:rsidRPr="00C85026">
        <w:rPr>
          <w:rFonts w:eastAsia="Times New Roman"/>
          <w:lang w:val="vi-VN"/>
        </w:rPr>
        <w:t>- Trong quá trình cải tạo tận thu chủ dự án sẽ cắt cử người thường xuyên quan sát, giám sát bờ</w:t>
      </w:r>
      <w:r w:rsidRPr="00C85026">
        <w:rPr>
          <w:rFonts w:eastAsia="Times New Roman"/>
        </w:rPr>
        <w:t xml:space="preserve"> </w:t>
      </w:r>
      <w:r w:rsidRPr="00C85026">
        <w:rPr>
          <w:rFonts w:eastAsia="Times New Roman"/>
          <w:lang w:val="vi-VN"/>
        </w:rPr>
        <w:t>đất để kịp thời phát hiện sự cố sạt lở bờ có thể xảy ra;</w:t>
      </w:r>
    </w:p>
    <w:p w14:paraId="0AEA4F5F" w14:textId="77777777" w:rsidR="00A957EB" w:rsidRPr="00C85026" w:rsidRDefault="00A957EB" w:rsidP="00A957EB">
      <w:pPr>
        <w:rPr>
          <w:rFonts w:eastAsia="Times New Roman"/>
        </w:rPr>
      </w:pPr>
      <w:r w:rsidRPr="00C85026">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59F3A4A2" w14:textId="77777777" w:rsidR="00A957EB" w:rsidRPr="00C85026" w:rsidRDefault="00A957EB" w:rsidP="00A957EB">
      <w:pPr>
        <w:rPr>
          <w:rFonts w:eastAsia="Times New Roman"/>
          <w:i/>
          <w:lang w:val="vi-VN"/>
        </w:rPr>
      </w:pPr>
      <w:r w:rsidRPr="00C85026">
        <w:rPr>
          <w:rFonts w:eastAsia="Times New Roman"/>
          <w:i/>
          <w:lang w:val="vi-VN"/>
        </w:rPr>
        <w:t>* Sự cố</w:t>
      </w:r>
      <w:r w:rsidRPr="00C85026">
        <w:rPr>
          <w:rFonts w:eastAsia="Times New Roman"/>
          <w:i/>
        </w:rPr>
        <w:t xml:space="preserve"> </w:t>
      </w:r>
      <w:r w:rsidRPr="00C85026">
        <w:rPr>
          <w:rFonts w:eastAsia="Times New Roman"/>
          <w:i/>
          <w:lang w:val="vi-VN"/>
        </w:rPr>
        <w:t>đọng nước, ngập lụt ở</w:t>
      </w:r>
      <w:r w:rsidRPr="00C85026">
        <w:rPr>
          <w:rFonts w:eastAsia="Times New Roman"/>
          <w:i/>
        </w:rPr>
        <w:t xml:space="preserve"> </w:t>
      </w:r>
      <w:r w:rsidRPr="00C85026">
        <w:rPr>
          <w:rFonts w:eastAsia="Times New Roman"/>
          <w:i/>
          <w:lang w:val="vi-VN"/>
        </w:rPr>
        <w:t>đáy khu vực cải tạo kết hợp tận thu</w:t>
      </w:r>
    </w:p>
    <w:p w14:paraId="72FFD2BC" w14:textId="28872186" w:rsidR="00A957EB" w:rsidRPr="00C85026" w:rsidRDefault="00A957EB" w:rsidP="00A957EB">
      <w:pPr>
        <w:rPr>
          <w:bCs/>
          <w:lang w:val="af-ZA"/>
        </w:rPr>
      </w:pPr>
      <w:r w:rsidRPr="00C85026">
        <w:rPr>
          <w:rFonts w:eastAsia="Times New Roman"/>
        </w:rPr>
        <w:t xml:space="preserve"> </w:t>
      </w:r>
      <w:r w:rsidR="00A02215" w:rsidRPr="00C85026">
        <w:rPr>
          <w:rFonts w:eastAsia="Times New Roman"/>
        </w:rPr>
        <w:t xml:space="preserve">Vì cos địa hình thấp dần về phía </w:t>
      </w:r>
      <w:r w:rsidR="00A02215">
        <w:rPr>
          <w:rFonts w:eastAsia="Times New Roman"/>
        </w:rPr>
        <w:t>Tây</w:t>
      </w:r>
      <w:r w:rsidR="00A02215" w:rsidRPr="00C85026">
        <w:rPr>
          <w:rFonts w:eastAsia="Times New Roman"/>
        </w:rPr>
        <w:t xml:space="preserve"> nên đào mương thoát nước dọc theo cạnh </w:t>
      </w:r>
      <w:r w:rsidR="00A02215">
        <w:rPr>
          <w:rFonts w:eastAsia="Times New Roman"/>
          <w:lang w:val="fr-FR"/>
        </w:rPr>
        <w:t>1</w:t>
      </w:r>
      <w:r w:rsidR="00A02215" w:rsidRPr="00C85026">
        <w:rPr>
          <w:rFonts w:eastAsia="Times New Roman"/>
          <w:lang w:val="fr-FR"/>
        </w:rPr>
        <w:t>-</w:t>
      </w:r>
      <w:r w:rsidR="00A02215">
        <w:rPr>
          <w:rFonts w:eastAsia="Times New Roman"/>
          <w:lang w:val="fr-FR"/>
        </w:rPr>
        <w:t>2</w:t>
      </w:r>
      <w:r w:rsidR="00A02215" w:rsidRPr="00C85026">
        <w:rPr>
          <w:rFonts w:eastAsia="Times New Roman"/>
          <w:lang w:val="fr-FR"/>
        </w:rPr>
        <w:t xml:space="preserve">, </w:t>
      </w:r>
      <w:r w:rsidR="00A02215">
        <w:rPr>
          <w:rFonts w:eastAsia="Times New Roman"/>
          <w:lang w:val="fr-FR"/>
        </w:rPr>
        <w:t>1-9,9-8</w:t>
      </w:r>
      <w:r w:rsidR="00A02215" w:rsidRPr="00C85026">
        <w:rPr>
          <w:rFonts w:eastAsia="Times New Roman"/>
          <w:lang w:val="fr-FR"/>
        </w:rPr>
        <w:t xml:space="preserve"> để thu gom nước mưa về gần điểm số </w:t>
      </w:r>
      <w:r w:rsidR="00A02215">
        <w:rPr>
          <w:rFonts w:eastAsia="Times New Roman"/>
          <w:lang w:val="fr-FR"/>
        </w:rPr>
        <w:t>1</w:t>
      </w:r>
      <w:r w:rsidR="00A02215" w:rsidRPr="00C85026">
        <w:rPr>
          <w:rFonts w:eastAsia="Times New Roman"/>
        </w:rPr>
        <w:t>. Mương thoát nước là mương đất có hạng hình thang, kích thước 0,4 x 0,4 (m) và độ dốc mái là 1:1. Sử dụng 0</w:t>
      </w:r>
      <w:r w:rsidR="00A02215">
        <w:rPr>
          <w:rFonts w:eastAsia="Times New Roman"/>
        </w:rPr>
        <w:t>7</w:t>
      </w:r>
      <w:r w:rsidR="00A02215" w:rsidRPr="00C85026">
        <w:rPr>
          <w:rFonts w:eastAsia="Times New Roman"/>
        </w:rPr>
        <w:t xml:space="preserve"> hố lắng cặn trên mương với kích thước mỗi hố 1,2x 1,2 x1,0</w:t>
      </w:r>
      <w:r w:rsidR="00A02215" w:rsidRPr="00C85026">
        <w:rPr>
          <w:rFonts w:eastAsia="Times New Roman"/>
          <w:lang w:val="vi-VN"/>
        </w:rPr>
        <w:t xml:space="preserve"> </w:t>
      </w:r>
      <w:r w:rsidR="00A02215" w:rsidRPr="00C85026">
        <w:rPr>
          <w:rFonts w:eastAsia="Times New Roman"/>
        </w:rPr>
        <w:t>(m) để lắng cặn và chất thải rắn. Các hố lắng cách nhau khoảng 30</w:t>
      </w:r>
      <w:r w:rsidR="00A02215" w:rsidRPr="00C85026">
        <w:rPr>
          <w:rFonts w:eastAsia="Times New Roman"/>
          <w:lang w:val="vi-VN"/>
        </w:rPr>
        <w:t xml:space="preserve"> </w:t>
      </w:r>
      <w:r w:rsidR="00A02215" w:rsidRPr="00C85026">
        <w:rPr>
          <w:rFonts w:eastAsia="Times New Roman"/>
        </w:rPr>
        <w:t>-</w:t>
      </w:r>
      <w:r w:rsidR="00A02215" w:rsidRPr="00C85026">
        <w:rPr>
          <w:rFonts w:eastAsia="Times New Roman"/>
          <w:lang w:val="vi-VN"/>
        </w:rPr>
        <w:t xml:space="preserve"> </w:t>
      </w:r>
      <w:r w:rsidR="00A02215" w:rsidRPr="00C85026">
        <w:rPr>
          <w:rFonts w:eastAsia="Times New Roman"/>
        </w:rPr>
        <w:t xml:space="preserve">50m. Dự án thoát nước mưa theo hướng địa hình từ cao xuống thấp, từ </w:t>
      </w:r>
      <w:r w:rsidR="00A02215">
        <w:rPr>
          <w:rFonts w:eastAsia="Times New Roman"/>
        </w:rPr>
        <w:t>Đông sang Tây</w:t>
      </w:r>
      <w:r w:rsidR="00A02215" w:rsidRPr="00C85026">
        <w:rPr>
          <w:rFonts w:eastAsia="Times New Roman"/>
        </w:rPr>
        <w:t xml:space="preserve">. Nước mưa lắng cặn và chất thải rắn trước khi thoát </w:t>
      </w:r>
      <w:r w:rsidR="00A02215" w:rsidRPr="00C85026">
        <w:rPr>
          <w:rFonts w:eastAsia="Times New Roman"/>
          <w:bCs/>
          <w:lang w:val="af-ZA"/>
        </w:rPr>
        <w:t xml:space="preserve">ra </w:t>
      </w:r>
      <w:r w:rsidR="00A02215">
        <w:rPr>
          <w:rFonts w:eastAsia="Times New Roman"/>
          <w:bCs/>
          <w:lang w:val="af-ZA"/>
        </w:rPr>
        <w:t>khe nước ở phía Tây</w:t>
      </w:r>
      <w:r w:rsidR="00A02215" w:rsidRPr="00C85026">
        <w:rPr>
          <w:rFonts w:eastAsia="Times New Roman"/>
          <w:bCs/>
          <w:lang w:val="af-ZA"/>
        </w:rPr>
        <w:t xml:space="preserve"> của khu đất cải tạo</w:t>
      </w:r>
      <w:r w:rsidRPr="00C85026">
        <w:rPr>
          <w:rFonts w:eastAsia="Times New Roman"/>
          <w:bCs/>
          <w:lang w:val="af-ZA"/>
        </w:rPr>
        <w:t>.</w:t>
      </w:r>
    </w:p>
    <w:p w14:paraId="5B44681D" w14:textId="77777777" w:rsidR="00A957EB" w:rsidRPr="00C85026" w:rsidRDefault="00A957EB" w:rsidP="00A957EB">
      <w:pPr>
        <w:rPr>
          <w:rFonts w:eastAsia="Times New Roman"/>
          <w:i/>
        </w:rPr>
      </w:pPr>
      <w:r w:rsidRPr="00C85026">
        <w:rPr>
          <w:rFonts w:eastAsia="Times New Roman"/>
          <w:i/>
          <w:lang w:val="vi-VN"/>
        </w:rPr>
        <w:t xml:space="preserve">* </w:t>
      </w:r>
      <w:r w:rsidRPr="00C85026">
        <w:rPr>
          <w:rFonts w:eastAsia="Times New Roman"/>
          <w:i/>
        </w:rPr>
        <w:t>Sự cố sạt lở, bồi lấp đất</w:t>
      </w:r>
    </w:p>
    <w:p w14:paraId="6A5AF713" w14:textId="77777777" w:rsidR="00A957EB" w:rsidRPr="00C85026" w:rsidRDefault="00A957EB" w:rsidP="00A957EB">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3EC58C3D" w14:textId="77777777" w:rsidR="00A957EB" w:rsidRPr="00C85026" w:rsidRDefault="00A957EB" w:rsidP="00A957EB">
      <w:pPr>
        <w:rPr>
          <w:rFonts w:eastAsia="Times New Roman"/>
        </w:rPr>
      </w:pPr>
      <w:r w:rsidRPr="00C85026">
        <w:rPr>
          <w:rFonts w:eastAsia="Times New Roman"/>
        </w:rPr>
        <w:t>- Thực hiện theo phương pháp cuốn chiếu, cứ 20m thì hoàn thổ một lần, tận thu đến đâu thì hoàn thổ đến đó để tránh sạt lở đất trong quá trình thi công dự án.</w:t>
      </w:r>
    </w:p>
    <w:p w14:paraId="3BA1CF0F" w14:textId="77777777" w:rsidR="00A957EB" w:rsidRPr="00C85026" w:rsidRDefault="00A957EB" w:rsidP="00A957EB">
      <w:pPr>
        <w:ind w:firstLine="562"/>
        <w:rPr>
          <w:rFonts w:eastAsia="Times New Roman"/>
          <w:i/>
          <w:lang w:val="vi-VN"/>
        </w:rPr>
      </w:pPr>
      <w:r w:rsidRPr="00C85026">
        <w:rPr>
          <w:rFonts w:eastAsia="Times New Roman"/>
          <w:i/>
          <w:lang w:val="vi-VN"/>
        </w:rPr>
        <w:t xml:space="preserve">* Sự cố hư hỏng tuyến đường liên thôn, </w:t>
      </w:r>
      <w:r w:rsidRPr="00C85026">
        <w:rPr>
          <w:rFonts w:eastAsia="Times New Roman"/>
          <w:i/>
        </w:rPr>
        <w:t xml:space="preserve">liên xã </w:t>
      </w:r>
      <w:r w:rsidRPr="00C85026">
        <w:rPr>
          <w:rFonts w:eastAsia="Times New Roman"/>
          <w:i/>
          <w:lang w:val="vi-VN"/>
        </w:rPr>
        <w:t>và các tuyến đường khác.</w:t>
      </w:r>
    </w:p>
    <w:p w14:paraId="4991568E" w14:textId="77777777" w:rsidR="00A957EB" w:rsidRPr="00C85026" w:rsidRDefault="00A957EB" w:rsidP="00A957EB">
      <w:pPr>
        <w:ind w:firstLine="562"/>
        <w:rPr>
          <w:rFonts w:eastAsia="Times New Roman"/>
          <w:iCs/>
        </w:rPr>
      </w:pPr>
      <w:r w:rsidRPr="00C85026">
        <w:rPr>
          <w:rFonts w:eastAsia="Times New Roman"/>
          <w:iCs/>
        </w:rPr>
        <w:t>- Chỉ sử dụng xe vận chuyển có tải trọng dưới 10 tấn.</w:t>
      </w:r>
    </w:p>
    <w:p w14:paraId="67B252D6" w14:textId="77777777" w:rsidR="00A957EB" w:rsidRPr="00C85026" w:rsidRDefault="00A957EB" w:rsidP="00A957EB">
      <w:pPr>
        <w:rPr>
          <w:rFonts w:eastAsia="Times New Roman"/>
          <w:lang w:val="vi-VN"/>
        </w:rPr>
      </w:pPr>
      <w:r w:rsidRPr="00C85026">
        <w:rPr>
          <w:rFonts w:eastAsia="Times New Roman"/>
          <w:lang w:val="vi-VN"/>
        </w:rPr>
        <w:t xml:space="preserve">- Nếu để xảy ra sự cố hư hỏng đoạn đường nào do quá trình vận chuyển </w:t>
      </w:r>
      <w:r w:rsidRPr="00C85026">
        <w:rPr>
          <w:rFonts w:eastAsia="Times New Roman"/>
        </w:rPr>
        <w:t>đất tận thu</w:t>
      </w:r>
      <w:r w:rsidRPr="00C85026">
        <w:rPr>
          <w:rFonts w:eastAsia="Times New Roman"/>
          <w:lang w:val="vi-VN"/>
        </w:rPr>
        <w:t xml:space="preserve"> gây ra thì chủ dự án sẽ phối hợp với đơn vị</w:t>
      </w:r>
      <w:r w:rsidRPr="00C85026">
        <w:rPr>
          <w:rFonts w:eastAsia="Times New Roman"/>
        </w:rPr>
        <w:t xml:space="preserve"> </w:t>
      </w:r>
      <w:r w:rsidRPr="00C85026">
        <w:rPr>
          <w:rFonts w:eastAsia="Times New Roman"/>
          <w:lang w:val="vi-VN"/>
        </w:rPr>
        <w:t>được thuê vận chuyển tiến hành sửa chữa, khắc phục kịp thời để</w:t>
      </w:r>
      <w:r w:rsidRPr="00C85026">
        <w:rPr>
          <w:rFonts w:eastAsia="Times New Roman"/>
        </w:rPr>
        <w:t xml:space="preserve"> </w:t>
      </w:r>
      <w:r w:rsidRPr="00C85026">
        <w:rPr>
          <w:rFonts w:eastAsia="Times New Roman"/>
          <w:lang w:val="vi-VN"/>
        </w:rPr>
        <w:t>đảm bảo việc giao thông đi lại.</w:t>
      </w:r>
    </w:p>
    <w:p w14:paraId="3F20BFFF" w14:textId="77777777" w:rsidR="00A957EB" w:rsidRPr="00C85026" w:rsidRDefault="00A957EB" w:rsidP="00A957EB">
      <w:pPr>
        <w:rPr>
          <w:rFonts w:eastAsia="Times New Roman"/>
          <w:i/>
          <w:lang w:val="vi-VN"/>
        </w:rPr>
      </w:pPr>
      <w:r w:rsidRPr="00C85026">
        <w:rPr>
          <w:rFonts w:eastAsia="Times New Roman"/>
          <w:i/>
          <w:lang w:val="vi-VN"/>
        </w:rPr>
        <w:t xml:space="preserve">* Sự cố </w:t>
      </w:r>
      <w:r w:rsidRPr="00C85026">
        <w:rPr>
          <w:rFonts w:eastAsia="Times New Roman"/>
          <w:i/>
        </w:rPr>
        <w:t>chết cây trồng xung quanh do hoạt động của Dự án</w:t>
      </w:r>
      <w:r w:rsidRPr="00C85026">
        <w:rPr>
          <w:rFonts w:eastAsia="Times New Roman"/>
          <w:i/>
          <w:lang w:val="vi-VN"/>
        </w:rPr>
        <w:t>.</w:t>
      </w:r>
    </w:p>
    <w:p w14:paraId="667274D3" w14:textId="77777777" w:rsidR="00A957EB" w:rsidRPr="00C85026" w:rsidRDefault="00A957EB" w:rsidP="00A957EB">
      <w:pPr>
        <w:rPr>
          <w:rFonts w:eastAsia="Times New Roman"/>
        </w:rPr>
      </w:pPr>
      <w:r w:rsidRPr="00C85026">
        <w:rPr>
          <w:rFonts w:eastAsia="Times New Roman"/>
        </w:rPr>
        <w:t>- Thực hiện đầy đủ các biện pháp để quản lý các nguồn thải phát sinh từ quá trình cải tạo, tận thu của Dự án như bụi, khí thải, nước thải, chất thải rắn…</w:t>
      </w:r>
    </w:p>
    <w:p w14:paraId="608CC60D" w14:textId="4FF89EAA" w:rsidR="004E4472" w:rsidRPr="005B5FE6" w:rsidRDefault="00A957EB" w:rsidP="00A957EB">
      <w:pPr>
        <w:ind w:firstLine="0"/>
        <w:rPr>
          <w:rFonts w:eastAsia="Times New Roman"/>
        </w:rPr>
      </w:pPr>
      <w:r w:rsidRPr="00C85026">
        <w:rPr>
          <w:rFonts w:eastAsia="Times New Roman"/>
        </w:rPr>
        <w:t>- Nếu xảy ra hiện tượng chết cây trồng xung quanh do hoạt động của Dự án, chủ Dự án sẽ làm việc với chủ rừng bị thiệt hại và thực hiện đền bù thỏa đáng</w:t>
      </w:r>
      <w:r w:rsidR="004E4472" w:rsidRPr="005B5FE6">
        <w:rPr>
          <w:rFonts w:eastAsia="Times New Roman"/>
        </w:rPr>
        <w:t>.</w:t>
      </w:r>
    </w:p>
    <w:p w14:paraId="1396C07C" w14:textId="3AD12D53" w:rsidR="004E4472" w:rsidRPr="005B5FE6" w:rsidRDefault="004E4472" w:rsidP="004E4472">
      <w:pPr>
        <w:ind w:firstLine="0"/>
        <w:rPr>
          <w:rFonts w:eastAsia="Times New Roman"/>
          <w:b/>
          <w:bCs/>
          <w:i/>
        </w:rPr>
      </w:pPr>
      <w:r w:rsidRPr="005B5FE6">
        <w:rPr>
          <w:rFonts w:eastAsia="Times New Roman"/>
          <w:b/>
          <w:bCs/>
          <w:i/>
        </w:rPr>
        <w:t>(</w:t>
      </w:r>
      <w:r>
        <w:rPr>
          <w:rFonts w:eastAsia="Times New Roman"/>
          <w:b/>
          <w:bCs/>
          <w:i/>
        </w:rPr>
        <w:t>2</w:t>
      </w:r>
      <w:r w:rsidRPr="005B5FE6">
        <w:rPr>
          <w:rFonts w:eastAsia="Times New Roman"/>
          <w:b/>
          <w:bCs/>
          <w:i/>
        </w:rPr>
        <w:t>). Biện pháp giảm thiểu tác động do rủi ro, sự cố</w:t>
      </w:r>
      <w:r>
        <w:rPr>
          <w:rFonts w:eastAsia="Times New Roman"/>
          <w:b/>
          <w:bCs/>
          <w:i/>
        </w:rPr>
        <w:t xml:space="preserve"> trong giai đoạn trồng cây</w:t>
      </w:r>
    </w:p>
    <w:p w14:paraId="19630DC5" w14:textId="77777777" w:rsidR="004E4472" w:rsidRPr="005B5FE6" w:rsidRDefault="004E4472" w:rsidP="004E4472">
      <w:pPr>
        <w:rPr>
          <w:rFonts w:eastAsia="Times New Roman"/>
          <w:i/>
        </w:rPr>
      </w:pPr>
      <w:r w:rsidRPr="005B5FE6">
        <w:rPr>
          <w:rFonts w:eastAsia="Times New Roman"/>
          <w:i/>
        </w:rPr>
        <w:t>a. Đối với sự cố an toàn giao thông</w:t>
      </w:r>
    </w:p>
    <w:p w14:paraId="0814054D" w14:textId="77777777" w:rsidR="004E4472" w:rsidRPr="005B5FE6" w:rsidRDefault="004E4472" w:rsidP="004E4472">
      <w:pPr>
        <w:rPr>
          <w:rFonts w:eastAsia="Times New Roman"/>
        </w:rPr>
      </w:pPr>
      <w:r w:rsidRPr="005B5FE6">
        <w:rPr>
          <w:rFonts w:eastAsia="Times New Roman"/>
        </w:rPr>
        <w:lastRenderedPageBreak/>
        <w:t>- Yêu cầu lái xe chạy đúng tốc độ, tuân thủ đầy đủ các quy định về an toàn giao thông. Thu dọn đất đá rơi vãi trên nền đường do hoạt động của Dự án;</w:t>
      </w:r>
    </w:p>
    <w:p w14:paraId="031C206F" w14:textId="77777777" w:rsidR="004E4472" w:rsidRPr="005B5FE6" w:rsidRDefault="004E4472" w:rsidP="004E4472">
      <w:pPr>
        <w:rPr>
          <w:rFonts w:eastAsia="Times New Roman"/>
        </w:rPr>
      </w:pPr>
      <w:r w:rsidRPr="005B5FE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69150469" w14:textId="77777777" w:rsidR="004E4472" w:rsidRPr="005B5FE6" w:rsidRDefault="004E4472" w:rsidP="004E4472">
      <w:pPr>
        <w:rPr>
          <w:rFonts w:eastAsia="Times New Roman"/>
          <w:i/>
        </w:rPr>
      </w:pPr>
      <w:r w:rsidRPr="005B5FE6">
        <w:rPr>
          <w:rFonts w:eastAsia="Times New Roman"/>
          <w:i/>
        </w:rPr>
        <w:t>b. Đối với sự cố cây trồng bị chết trong giai đoạn trồng cây</w:t>
      </w:r>
    </w:p>
    <w:p w14:paraId="665711ED" w14:textId="77777777" w:rsidR="004E4472" w:rsidRPr="005B5FE6" w:rsidRDefault="004E4472" w:rsidP="004E4472">
      <w:pPr>
        <w:rPr>
          <w:rFonts w:eastAsia="Times New Roman"/>
        </w:rPr>
      </w:pPr>
      <w:r w:rsidRPr="005B5FE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3557A384" w14:textId="77777777" w:rsidR="004E4472" w:rsidRDefault="004E4472" w:rsidP="004E4472"/>
    <w:p w14:paraId="1C4E7F28" w14:textId="77777777" w:rsidR="004E4472" w:rsidRDefault="004E4472" w:rsidP="004E4472"/>
    <w:p w14:paraId="454DD450" w14:textId="77777777" w:rsidR="00EE4608" w:rsidRDefault="00EE4608" w:rsidP="004E4472"/>
    <w:p w14:paraId="55D6ED08" w14:textId="77777777" w:rsidR="00EE4608" w:rsidRDefault="00EE4608" w:rsidP="004E4472"/>
    <w:p w14:paraId="3150424B" w14:textId="77777777" w:rsidR="00EE4608" w:rsidRDefault="00EE4608" w:rsidP="004E4472"/>
    <w:p w14:paraId="6F0C10C8" w14:textId="77777777" w:rsidR="00EE4608" w:rsidRDefault="00EE4608" w:rsidP="004E4472"/>
    <w:p w14:paraId="3CECCB2F" w14:textId="77777777" w:rsidR="00EE4608" w:rsidRDefault="00EE4608" w:rsidP="004E4472"/>
    <w:p w14:paraId="633B8DBC" w14:textId="77777777" w:rsidR="00EE4608" w:rsidRDefault="00EE4608" w:rsidP="004E4472"/>
    <w:p w14:paraId="7EB93FF5" w14:textId="77777777" w:rsidR="00EE4608" w:rsidRDefault="00EE4608" w:rsidP="004E4472"/>
    <w:p w14:paraId="23D791F7" w14:textId="77777777" w:rsidR="00EE4608" w:rsidRDefault="00EE4608" w:rsidP="004E4472"/>
    <w:p w14:paraId="12EA3F94" w14:textId="7D4D5AB7" w:rsidR="001C1C5B" w:rsidRDefault="001C1C5B" w:rsidP="005003E7">
      <w:pPr>
        <w:tabs>
          <w:tab w:val="left" w:pos="3851"/>
        </w:tabs>
        <w:jc w:val="center"/>
        <w:rPr>
          <w:rFonts w:eastAsia="Times New Roman"/>
          <w:b/>
          <w:bCs/>
        </w:rPr>
      </w:pPr>
    </w:p>
    <w:p w14:paraId="4A583DCE" w14:textId="77777777" w:rsidR="00AF3E3C" w:rsidRDefault="00AF3E3C" w:rsidP="005003E7">
      <w:pPr>
        <w:tabs>
          <w:tab w:val="left" w:pos="3851"/>
        </w:tabs>
        <w:jc w:val="center"/>
        <w:rPr>
          <w:rFonts w:eastAsia="Times New Roman"/>
          <w:b/>
          <w:bCs/>
        </w:rPr>
      </w:pPr>
    </w:p>
    <w:p w14:paraId="3647DD08" w14:textId="77777777" w:rsidR="00AF3E3C" w:rsidRDefault="00AF3E3C" w:rsidP="005003E7">
      <w:pPr>
        <w:tabs>
          <w:tab w:val="left" w:pos="3851"/>
        </w:tabs>
        <w:jc w:val="center"/>
        <w:rPr>
          <w:rFonts w:eastAsia="Times New Roman"/>
          <w:b/>
          <w:bCs/>
        </w:rPr>
      </w:pPr>
    </w:p>
    <w:p w14:paraId="7DF74389" w14:textId="77777777" w:rsidR="00AF3E3C" w:rsidRDefault="00AF3E3C" w:rsidP="005003E7">
      <w:pPr>
        <w:tabs>
          <w:tab w:val="left" w:pos="3851"/>
        </w:tabs>
        <w:jc w:val="center"/>
        <w:rPr>
          <w:rFonts w:eastAsia="Times New Roman"/>
          <w:b/>
          <w:bCs/>
        </w:rPr>
      </w:pPr>
    </w:p>
    <w:p w14:paraId="11E6D17D" w14:textId="77777777" w:rsidR="00AF3E3C" w:rsidRDefault="00AF3E3C" w:rsidP="005003E7">
      <w:pPr>
        <w:tabs>
          <w:tab w:val="left" w:pos="3851"/>
        </w:tabs>
        <w:jc w:val="center"/>
        <w:rPr>
          <w:rFonts w:eastAsia="Times New Roman"/>
          <w:b/>
          <w:bCs/>
        </w:rPr>
      </w:pPr>
    </w:p>
    <w:p w14:paraId="5EFF5F7B" w14:textId="77777777" w:rsidR="00AF3E3C" w:rsidRDefault="00AF3E3C" w:rsidP="005003E7">
      <w:pPr>
        <w:tabs>
          <w:tab w:val="left" w:pos="3851"/>
        </w:tabs>
        <w:jc w:val="center"/>
        <w:rPr>
          <w:rFonts w:eastAsia="Times New Roman"/>
          <w:b/>
          <w:bCs/>
        </w:rPr>
      </w:pPr>
    </w:p>
    <w:p w14:paraId="05FEDEEF" w14:textId="77777777" w:rsidR="00AF3E3C" w:rsidRDefault="00AF3E3C" w:rsidP="005003E7">
      <w:pPr>
        <w:tabs>
          <w:tab w:val="left" w:pos="3851"/>
        </w:tabs>
        <w:jc w:val="center"/>
        <w:rPr>
          <w:rFonts w:eastAsia="Times New Roman"/>
          <w:b/>
          <w:bCs/>
        </w:rPr>
      </w:pPr>
    </w:p>
    <w:p w14:paraId="1DBB23DC" w14:textId="77777777" w:rsidR="00AF3E3C" w:rsidRDefault="00AF3E3C" w:rsidP="005003E7">
      <w:pPr>
        <w:tabs>
          <w:tab w:val="left" w:pos="3851"/>
        </w:tabs>
        <w:jc w:val="center"/>
        <w:rPr>
          <w:rFonts w:eastAsia="Times New Roman"/>
          <w:b/>
          <w:bCs/>
        </w:rPr>
      </w:pPr>
    </w:p>
    <w:p w14:paraId="2F5B68C5" w14:textId="77777777" w:rsidR="00AF3E3C" w:rsidRDefault="00AF3E3C" w:rsidP="005003E7">
      <w:pPr>
        <w:tabs>
          <w:tab w:val="left" w:pos="3851"/>
        </w:tabs>
        <w:jc w:val="center"/>
        <w:rPr>
          <w:rFonts w:eastAsia="Times New Roman"/>
          <w:b/>
          <w:bCs/>
        </w:rPr>
      </w:pPr>
    </w:p>
    <w:p w14:paraId="60CF09BB" w14:textId="77777777" w:rsidR="00AF3E3C" w:rsidRDefault="00AF3E3C" w:rsidP="005003E7">
      <w:pPr>
        <w:tabs>
          <w:tab w:val="left" w:pos="3851"/>
        </w:tabs>
        <w:jc w:val="center"/>
        <w:rPr>
          <w:rFonts w:eastAsia="Times New Roman"/>
          <w:b/>
          <w:bCs/>
        </w:rPr>
      </w:pPr>
    </w:p>
    <w:p w14:paraId="01B545AC" w14:textId="77777777" w:rsidR="00AF3E3C" w:rsidRDefault="00AF3E3C" w:rsidP="005003E7">
      <w:pPr>
        <w:tabs>
          <w:tab w:val="left" w:pos="3851"/>
        </w:tabs>
        <w:jc w:val="center"/>
        <w:rPr>
          <w:rFonts w:eastAsia="Times New Roman"/>
          <w:b/>
          <w:bCs/>
        </w:rPr>
      </w:pPr>
    </w:p>
    <w:p w14:paraId="223E78D4" w14:textId="77777777" w:rsidR="00AF3E3C" w:rsidRDefault="00AF3E3C" w:rsidP="005003E7">
      <w:pPr>
        <w:tabs>
          <w:tab w:val="left" w:pos="3851"/>
        </w:tabs>
        <w:jc w:val="center"/>
        <w:rPr>
          <w:rFonts w:eastAsia="Times New Roman"/>
          <w:b/>
          <w:bCs/>
        </w:rPr>
      </w:pPr>
    </w:p>
    <w:p w14:paraId="51AE3056" w14:textId="77777777" w:rsidR="00AF3E3C" w:rsidRDefault="00AF3E3C" w:rsidP="005003E7">
      <w:pPr>
        <w:tabs>
          <w:tab w:val="left" w:pos="3851"/>
        </w:tabs>
        <w:jc w:val="center"/>
        <w:rPr>
          <w:rFonts w:eastAsia="Times New Roman"/>
          <w:b/>
          <w:bCs/>
        </w:rPr>
      </w:pPr>
    </w:p>
    <w:p w14:paraId="2281437D" w14:textId="77777777" w:rsidR="00AF3E3C" w:rsidRDefault="00AF3E3C" w:rsidP="005003E7">
      <w:pPr>
        <w:tabs>
          <w:tab w:val="left" w:pos="3851"/>
        </w:tabs>
        <w:jc w:val="center"/>
        <w:rPr>
          <w:rFonts w:eastAsia="Times New Roman"/>
          <w:b/>
          <w:bCs/>
        </w:rPr>
      </w:pPr>
    </w:p>
    <w:p w14:paraId="5406C9A2" w14:textId="77777777" w:rsidR="00AF3E3C" w:rsidRDefault="00AF3E3C" w:rsidP="005003E7">
      <w:pPr>
        <w:tabs>
          <w:tab w:val="left" w:pos="3851"/>
        </w:tabs>
        <w:jc w:val="center"/>
        <w:rPr>
          <w:rFonts w:eastAsia="Times New Roman"/>
          <w:b/>
          <w:bCs/>
        </w:rPr>
      </w:pPr>
    </w:p>
    <w:p w14:paraId="237220AC" w14:textId="77777777" w:rsidR="00AF3E3C" w:rsidRDefault="00AF3E3C" w:rsidP="005003E7">
      <w:pPr>
        <w:tabs>
          <w:tab w:val="left" w:pos="3851"/>
        </w:tabs>
        <w:jc w:val="center"/>
        <w:rPr>
          <w:rFonts w:eastAsia="Times New Roman"/>
          <w:b/>
          <w:bCs/>
        </w:rPr>
      </w:pPr>
    </w:p>
    <w:p w14:paraId="6C5C31A3" w14:textId="77777777" w:rsidR="00AF3E3C" w:rsidRDefault="00AF3E3C" w:rsidP="005003E7">
      <w:pPr>
        <w:tabs>
          <w:tab w:val="left" w:pos="3851"/>
        </w:tabs>
        <w:jc w:val="center"/>
        <w:rPr>
          <w:rFonts w:eastAsia="Times New Roman"/>
          <w:b/>
          <w:bCs/>
        </w:rPr>
      </w:pPr>
    </w:p>
    <w:p w14:paraId="27E91B2D" w14:textId="77777777" w:rsidR="00AF3E3C" w:rsidRDefault="00AF3E3C" w:rsidP="005003E7">
      <w:pPr>
        <w:tabs>
          <w:tab w:val="left" w:pos="3851"/>
        </w:tabs>
        <w:jc w:val="center"/>
        <w:rPr>
          <w:rFonts w:eastAsia="Times New Roman"/>
          <w:b/>
          <w:bCs/>
        </w:rPr>
      </w:pPr>
    </w:p>
    <w:p w14:paraId="34C4429F" w14:textId="77777777" w:rsidR="00AF3E3C" w:rsidRDefault="00AF3E3C" w:rsidP="005003E7">
      <w:pPr>
        <w:tabs>
          <w:tab w:val="left" w:pos="3851"/>
        </w:tabs>
        <w:jc w:val="center"/>
        <w:rPr>
          <w:rFonts w:eastAsia="Times New Roman"/>
          <w:b/>
          <w:bCs/>
        </w:rPr>
      </w:pPr>
    </w:p>
    <w:p w14:paraId="683CAD38" w14:textId="77777777" w:rsidR="00AF3E3C" w:rsidRDefault="00AF3E3C" w:rsidP="005003E7">
      <w:pPr>
        <w:tabs>
          <w:tab w:val="left" w:pos="3851"/>
        </w:tabs>
        <w:jc w:val="center"/>
        <w:rPr>
          <w:rFonts w:eastAsia="Times New Roman"/>
          <w:b/>
          <w:bCs/>
        </w:rPr>
      </w:pPr>
    </w:p>
    <w:p w14:paraId="7ACE26EA" w14:textId="637FBD9B" w:rsidR="00AF3E3C" w:rsidRDefault="00AF3E3C" w:rsidP="00AF3E3C">
      <w:pPr>
        <w:tabs>
          <w:tab w:val="left" w:pos="3851"/>
        </w:tabs>
        <w:ind w:firstLine="0"/>
        <w:jc w:val="center"/>
        <w:rPr>
          <w:rFonts w:eastAsia="Times New Roman"/>
          <w:b/>
          <w:bCs/>
        </w:rPr>
      </w:pPr>
      <w:r>
        <w:rPr>
          <w:rFonts w:eastAsia="Times New Roman"/>
          <w:b/>
          <w:bCs/>
        </w:rPr>
        <w:t>HÌNH ẢNH HIỆN TRẠNG DỰ ÁN</w:t>
      </w:r>
    </w:p>
    <w:p w14:paraId="345CB45A" w14:textId="54A73245" w:rsidR="00F77CA9" w:rsidRDefault="00BE5B85" w:rsidP="00AF3E3C">
      <w:pPr>
        <w:tabs>
          <w:tab w:val="left" w:pos="3851"/>
        </w:tabs>
        <w:ind w:firstLine="0"/>
        <w:jc w:val="center"/>
        <w:rPr>
          <w:rFonts w:eastAsia="Times New Roman"/>
          <w:b/>
          <w:bCs/>
        </w:rPr>
      </w:pPr>
      <w:r w:rsidRPr="00BE5B85">
        <w:rPr>
          <w:rFonts w:eastAsia="Times New Roman"/>
          <w:b/>
          <w:bCs/>
          <w:noProof/>
        </w:rPr>
        <w:drawing>
          <wp:inline distT="0" distB="0" distL="0" distR="0" wp14:anchorId="2D405969" wp14:editId="18B2CA8B">
            <wp:extent cx="4211391" cy="5731100"/>
            <wp:effectExtent l="0" t="0" r="0"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33932" t="6998" r="33701" b="14657"/>
                    <a:stretch/>
                  </pic:blipFill>
                  <pic:spPr>
                    <a:xfrm>
                      <a:off x="0" y="0"/>
                      <a:ext cx="4211391" cy="5731100"/>
                    </a:xfrm>
                    <a:prstGeom prst="rect">
                      <a:avLst/>
                    </a:prstGeom>
                  </pic:spPr>
                </pic:pic>
              </a:graphicData>
            </a:graphic>
          </wp:inline>
        </w:drawing>
      </w:r>
    </w:p>
    <w:p w14:paraId="63D85084" w14:textId="42DCA392" w:rsidR="00F77CA9" w:rsidRDefault="00F77CA9" w:rsidP="00F77CA9">
      <w:pPr>
        <w:rPr>
          <w:rFonts w:eastAsia="Times New Roman"/>
        </w:rPr>
      </w:pPr>
    </w:p>
    <w:p w14:paraId="257BEAB0" w14:textId="472FDE08" w:rsidR="00F77CA9" w:rsidRDefault="00F77CA9" w:rsidP="00F77CA9">
      <w:pPr>
        <w:tabs>
          <w:tab w:val="left" w:pos="8385"/>
        </w:tabs>
        <w:rPr>
          <w:rFonts w:eastAsia="Times New Roman"/>
        </w:rPr>
      </w:pPr>
      <w:r>
        <w:rPr>
          <w:rFonts w:eastAsia="Times New Roman"/>
        </w:rPr>
        <w:tab/>
      </w:r>
    </w:p>
    <w:p w14:paraId="78510749" w14:textId="77777777" w:rsidR="00F77CA9" w:rsidRPr="00F77CA9" w:rsidRDefault="00F77CA9" w:rsidP="00F77CA9">
      <w:pPr>
        <w:rPr>
          <w:rFonts w:eastAsia="Times New Roman"/>
        </w:rPr>
      </w:pPr>
    </w:p>
    <w:p w14:paraId="005E9B53" w14:textId="77777777" w:rsidR="00F77CA9" w:rsidRPr="00F77CA9" w:rsidRDefault="00F77CA9" w:rsidP="00F77CA9">
      <w:pPr>
        <w:rPr>
          <w:rFonts w:eastAsia="Times New Roman"/>
        </w:rPr>
      </w:pPr>
    </w:p>
    <w:p w14:paraId="7585C3CA" w14:textId="77777777" w:rsidR="00F77CA9" w:rsidRPr="00F77CA9" w:rsidRDefault="00F77CA9" w:rsidP="00F77CA9">
      <w:pPr>
        <w:rPr>
          <w:rFonts w:eastAsia="Times New Roman"/>
        </w:rPr>
      </w:pPr>
    </w:p>
    <w:p w14:paraId="685EAC19" w14:textId="77777777" w:rsidR="00F77CA9" w:rsidRPr="00F77CA9" w:rsidRDefault="00F77CA9" w:rsidP="00F77CA9">
      <w:pPr>
        <w:rPr>
          <w:rFonts w:eastAsia="Times New Roman"/>
        </w:rPr>
      </w:pPr>
    </w:p>
    <w:p w14:paraId="169EDF4A" w14:textId="77777777" w:rsidR="00F77CA9" w:rsidRPr="00F77CA9" w:rsidRDefault="00F77CA9" w:rsidP="00F77CA9">
      <w:pPr>
        <w:rPr>
          <w:rFonts w:eastAsia="Times New Roman"/>
        </w:rPr>
      </w:pPr>
    </w:p>
    <w:p w14:paraId="6D1D45EC" w14:textId="77777777" w:rsidR="00F77CA9" w:rsidRPr="00F77CA9" w:rsidRDefault="00F77CA9" w:rsidP="00F77CA9">
      <w:pPr>
        <w:rPr>
          <w:rFonts w:eastAsia="Times New Roman"/>
        </w:rPr>
      </w:pPr>
    </w:p>
    <w:p w14:paraId="1265A988" w14:textId="17106114" w:rsidR="00F77CA9" w:rsidRDefault="00F77CA9" w:rsidP="00F77CA9">
      <w:pPr>
        <w:rPr>
          <w:rFonts w:eastAsia="Times New Roman"/>
        </w:rPr>
      </w:pPr>
    </w:p>
    <w:p w14:paraId="6A68F6EF" w14:textId="57D61147" w:rsidR="00AF3E3C" w:rsidRPr="00F77CA9" w:rsidRDefault="00F77CA9" w:rsidP="00F77CA9">
      <w:pPr>
        <w:tabs>
          <w:tab w:val="left" w:pos="5775"/>
        </w:tabs>
        <w:rPr>
          <w:rFonts w:eastAsia="Times New Roman"/>
        </w:rPr>
      </w:pPr>
      <w:r>
        <w:rPr>
          <w:rFonts w:eastAsia="Times New Roman"/>
        </w:rPr>
        <w:tab/>
      </w:r>
    </w:p>
    <w:sectPr w:rsidR="00AF3E3C" w:rsidRPr="00F77CA9" w:rsidSect="00BE5E61">
      <w:headerReference w:type="default" r:id="rId14"/>
      <w:footerReference w:type="default" r:id="rId15"/>
      <w:pgSz w:w="11907" w:h="16839" w:code="9"/>
      <w:pgMar w:top="1134" w:right="1134" w:bottom="1134"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8408E" w14:textId="77777777" w:rsidR="0091017A" w:rsidRDefault="0091017A" w:rsidP="00B05CBC">
      <w:pPr>
        <w:spacing w:line="240" w:lineRule="auto"/>
      </w:pPr>
      <w:r>
        <w:separator/>
      </w:r>
    </w:p>
  </w:endnote>
  <w:endnote w:type="continuationSeparator" w:id="0">
    <w:p w14:paraId="1E652607" w14:textId="77777777" w:rsidR="0091017A" w:rsidRDefault="0091017A"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Times New Roman 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AD0AA" w14:textId="76F5044E" w:rsidR="00F77CA9" w:rsidRPr="007660D4" w:rsidRDefault="00F77CA9" w:rsidP="00BC3ED2">
    <w:pPr>
      <w:pStyle w:val="Footer"/>
      <w:pBdr>
        <w:top w:val="single" w:sz="4" w:space="1" w:color="auto"/>
      </w:pBdr>
      <w:tabs>
        <w:tab w:val="clear" w:pos="4680"/>
        <w:tab w:val="clear" w:pos="9360"/>
      </w:tabs>
      <w:ind w:firstLine="0"/>
      <w:jc w:val="left"/>
      <w:rPr>
        <w:rFonts w:eastAsiaTheme="majorEastAsia"/>
        <w:i/>
        <w:sz w:val="24"/>
        <w:szCs w:val="24"/>
        <w:lang w:val="vi-VN"/>
      </w:rPr>
    </w:pPr>
    <w:r w:rsidRPr="00BC3ED2">
      <w:rPr>
        <w:rFonts w:eastAsiaTheme="majorEastAsia"/>
        <w:i/>
        <w:sz w:val="24"/>
        <w:szCs w:val="24"/>
      </w:rPr>
      <w:t xml:space="preserve">Chủ dự án: </w:t>
    </w:r>
    <w:r>
      <w:rPr>
        <w:rFonts w:eastAsiaTheme="majorEastAsia"/>
        <w:i/>
        <w:sz w:val="24"/>
        <w:szCs w:val="24"/>
      </w:rPr>
      <w:t>Hộ Ông Nguyễn Hữu Đệ</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727514"/>
      <w:docPartObj>
        <w:docPartGallery w:val="Page Numbers (Bottom of Page)"/>
        <w:docPartUnique/>
      </w:docPartObj>
    </w:sdtPr>
    <w:sdtEndPr>
      <w:rPr>
        <w:noProof/>
      </w:rPr>
    </w:sdtEndPr>
    <w:sdtContent>
      <w:p w14:paraId="06691726" w14:textId="72EA19A5" w:rsidR="00F77CA9" w:rsidRDefault="00F77CA9" w:rsidP="00812BCB">
        <w:pPr>
          <w:pStyle w:val="Footer"/>
          <w:pBdr>
            <w:top w:val="single" w:sz="4" w:space="1" w:color="auto"/>
          </w:pBdr>
          <w:tabs>
            <w:tab w:val="clear" w:pos="4680"/>
            <w:tab w:val="clear" w:pos="9360"/>
          </w:tabs>
          <w:ind w:firstLine="0"/>
          <w:jc w:val="left"/>
        </w:pPr>
        <w:r w:rsidRPr="00BC3ED2">
          <w:rPr>
            <w:rFonts w:eastAsiaTheme="majorEastAsia"/>
            <w:i/>
            <w:sz w:val="24"/>
            <w:szCs w:val="24"/>
          </w:rPr>
          <w:t xml:space="preserve">Chủ dự án: </w:t>
        </w:r>
        <w:r>
          <w:rPr>
            <w:rFonts w:eastAsiaTheme="majorEastAsia"/>
            <w:i/>
            <w:sz w:val="24"/>
            <w:szCs w:val="24"/>
          </w:rPr>
          <w:t>Ông Nguyễn Hữu Đệ                                                                                   Trang</w:t>
        </w:r>
        <w:r w:rsidRPr="00EE4608">
          <w:rPr>
            <w:rFonts w:eastAsiaTheme="majorEastAsia"/>
            <w:i/>
            <w:sz w:val="24"/>
            <w:szCs w:val="24"/>
          </w:rPr>
          <w:t xml:space="preserve"> </w:t>
        </w:r>
        <w:r w:rsidRPr="00EE4608">
          <w:rPr>
            <w:i/>
          </w:rPr>
          <w:fldChar w:fldCharType="begin"/>
        </w:r>
        <w:r w:rsidRPr="00EE4608">
          <w:rPr>
            <w:i/>
          </w:rPr>
          <w:instrText xml:space="preserve"> PAGE   \* MERGEFORMAT </w:instrText>
        </w:r>
        <w:r w:rsidRPr="00EE4608">
          <w:rPr>
            <w:i/>
          </w:rPr>
          <w:fldChar w:fldCharType="separate"/>
        </w:r>
        <w:r w:rsidR="00D3272F">
          <w:rPr>
            <w:i/>
            <w:noProof/>
          </w:rPr>
          <w:t>1</w:t>
        </w:r>
        <w:r w:rsidRPr="00EE4608">
          <w:rPr>
            <w: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F71BA" w14:textId="77777777" w:rsidR="0091017A" w:rsidRDefault="0091017A" w:rsidP="00B05CBC">
      <w:pPr>
        <w:spacing w:line="240" w:lineRule="auto"/>
      </w:pPr>
      <w:r>
        <w:separator/>
      </w:r>
    </w:p>
  </w:footnote>
  <w:footnote w:type="continuationSeparator" w:id="0">
    <w:p w14:paraId="35A6C375" w14:textId="77777777" w:rsidR="0091017A" w:rsidRDefault="0091017A"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9555" w14:textId="77777777" w:rsidR="00F77CA9" w:rsidRPr="00063E16" w:rsidRDefault="00F77CA9" w:rsidP="0067576D">
    <w:pPr>
      <w:pStyle w:val="Header"/>
      <w:framePr w:wrap="around" w:vAnchor="text" w:hAnchor="margin" w:xAlign="right" w:y="1"/>
      <w:rPr>
        <w:rStyle w:val="PageNumber"/>
      </w:rPr>
    </w:pPr>
  </w:p>
  <w:p w14:paraId="1C0E969A" w14:textId="31C5C385" w:rsidR="00F77CA9" w:rsidRPr="006974DE" w:rsidRDefault="00F77CA9"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Pr="007E53D9">
      <w:rPr>
        <w:i/>
        <w:color w:val="000000" w:themeColor="text1"/>
        <w:spacing w:val="-8"/>
        <w:sz w:val="24"/>
        <w:szCs w:val="24"/>
      </w:rPr>
      <w:t>Cải tạo mặt bằng đất nông nghiệp đã giao cho hộ gia đình, kết hợp khai thác đất san lấp tại thửa đất số 186- Tờ bản đồ số 24, xã Sơn Thuỷ, huyện Lệ Thuỷ, tỉnh Quảng Bình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5FED" w14:textId="7E42ECF3" w:rsidR="00F77CA9" w:rsidRPr="002856CF" w:rsidRDefault="00F77CA9" w:rsidP="00280223">
    <w:pPr>
      <w:pBdr>
        <w:bottom w:val="single" w:sz="4" w:space="1" w:color="auto"/>
      </w:pBdr>
      <w:spacing w:line="240" w:lineRule="auto"/>
      <w:ind w:firstLine="0"/>
      <w:rPr>
        <w:i/>
        <w:spacing w:val="-8"/>
        <w:sz w:val="24"/>
        <w:szCs w:val="24"/>
      </w:rPr>
    </w:pPr>
    <w:r>
      <w:rPr>
        <w:rFonts w:ascii="Times New Roman Italic" w:hAnsi="Times New Roman Italic"/>
        <w:i/>
        <w:spacing w:val="-8"/>
        <w:sz w:val="24"/>
        <w:szCs w:val="24"/>
      </w:rPr>
      <w:t xml:space="preserve">Tóm tắt ĐTM </w:t>
    </w:r>
    <w:r w:rsidRPr="002856CF">
      <w:rPr>
        <w:rFonts w:ascii="Times New Roman Italic" w:hAnsi="Times New Roman Italic"/>
        <w:i/>
        <w:spacing w:val="-8"/>
        <w:sz w:val="24"/>
        <w:szCs w:val="24"/>
      </w:rPr>
      <w:t xml:space="preserve">Dự án: </w:t>
    </w:r>
    <w:r w:rsidRPr="007E53D9">
      <w:rPr>
        <w:i/>
        <w:color w:val="000000" w:themeColor="text1"/>
        <w:spacing w:val="-8"/>
        <w:sz w:val="24"/>
        <w:szCs w:val="24"/>
      </w:rPr>
      <w:t>Cải tạo mặt bằng đất nông nghiệp đã giao cho hộ gia đình, kết hợp khai thác đất san lấp tại thửa đất số 186- Tờ bản đồ số 24, xã Sơn Thuỷ, huyện Lệ Thuỷ,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0">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1"/>
  </w:num>
  <w:num w:numId="2">
    <w:abstractNumId w:val="6"/>
  </w:num>
  <w:num w:numId="3">
    <w:abstractNumId w:val="1"/>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2"/>
  </w:num>
  <w:num w:numId="9">
    <w:abstractNumId w:val="10"/>
  </w:num>
  <w:num w:numId="10">
    <w:abstractNumId w:val="3"/>
  </w:num>
  <w:num w:numId="11">
    <w:abstractNumId w:val="4"/>
  </w:num>
  <w:num w:numId="12">
    <w:abstractNumId w:val="13"/>
  </w:num>
  <w:num w:numId="13">
    <w:abstractNumId w:val="2"/>
  </w:num>
  <w:num w:numId="14">
    <w:abstractNumId w:val="14"/>
  </w:num>
  <w:num w:numId="15">
    <w:abstractNumId w:val="5"/>
  </w:num>
  <w:num w:numId="16">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2859"/>
    <w:rsid w:val="00042B70"/>
    <w:rsid w:val="000441B3"/>
    <w:rsid w:val="00045CCD"/>
    <w:rsid w:val="00046D2E"/>
    <w:rsid w:val="00047090"/>
    <w:rsid w:val="000477D3"/>
    <w:rsid w:val="00052B95"/>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8426F"/>
    <w:rsid w:val="00086493"/>
    <w:rsid w:val="00087B86"/>
    <w:rsid w:val="00092E31"/>
    <w:rsid w:val="00093596"/>
    <w:rsid w:val="00093747"/>
    <w:rsid w:val="00096861"/>
    <w:rsid w:val="000A057D"/>
    <w:rsid w:val="000A0BC7"/>
    <w:rsid w:val="000A1C0F"/>
    <w:rsid w:val="000A3413"/>
    <w:rsid w:val="000A34C9"/>
    <w:rsid w:val="000A3887"/>
    <w:rsid w:val="000A451A"/>
    <w:rsid w:val="000A558E"/>
    <w:rsid w:val="000A6A99"/>
    <w:rsid w:val="000A7FFB"/>
    <w:rsid w:val="000B01E3"/>
    <w:rsid w:val="000B1E0A"/>
    <w:rsid w:val="000C57A7"/>
    <w:rsid w:val="000E22FE"/>
    <w:rsid w:val="000E440C"/>
    <w:rsid w:val="000E7496"/>
    <w:rsid w:val="0010031A"/>
    <w:rsid w:val="00103586"/>
    <w:rsid w:val="0010414C"/>
    <w:rsid w:val="00105AA5"/>
    <w:rsid w:val="00105E41"/>
    <w:rsid w:val="0010779D"/>
    <w:rsid w:val="00107BD0"/>
    <w:rsid w:val="00107F0A"/>
    <w:rsid w:val="00110008"/>
    <w:rsid w:val="00110171"/>
    <w:rsid w:val="00111F84"/>
    <w:rsid w:val="00112C4C"/>
    <w:rsid w:val="00112F38"/>
    <w:rsid w:val="00115E99"/>
    <w:rsid w:val="001167F2"/>
    <w:rsid w:val="001172C5"/>
    <w:rsid w:val="001172E8"/>
    <w:rsid w:val="00124F2F"/>
    <w:rsid w:val="00127116"/>
    <w:rsid w:val="00130C87"/>
    <w:rsid w:val="00132AB8"/>
    <w:rsid w:val="001331D2"/>
    <w:rsid w:val="00135E8F"/>
    <w:rsid w:val="00144BE8"/>
    <w:rsid w:val="00145A3B"/>
    <w:rsid w:val="00146D09"/>
    <w:rsid w:val="00147555"/>
    <w:rsid w:val="00147593"/>
    <w:rsid w:val="00150642"/>
    <w:rsid w:val="001616B5"/>
    <w:rsid w:val="00161748"/>
    <w:rsid w:val="001625F7"/>
    <w:rsid w:val="00162D94"/>
    <w:rsid w:val="00164547"/>
    <w:rsid w:val="00167E4E"/>
    <w:rsid w:val="00170C24"/>
    <w:rsid w:val="00174E6E"/>
    <w:rsid w:val="00174E9D"/>
    <w:rsid w:val="00190620"/>
    <w:rsid w:val="00190AA9"/>
    <w:rsid w:val="00192917"/>
    <w:rsid w:val="001945F3"/>
    <w:rsid w:val="001A17AF"/>
    <w:rsid w:val="001A2923"/>
    <w:rsid w:val="001B204B"/>
    <w:rsid w:val="001B5E11"/>
    <w:rsid w:val="001B65A8"/>
    <w:rsid w:val="001B7178"/>
    <w:rsid w:val="001C014E"/>
    <w:rsid w:val="001C0FA9"/>
    <w:rsid w:val="001C1C5B"/>
    <w:rsid w:val="001C776C"/>
    <w:rsid w:val="001D2A15"/>
    <w:rsid w:val="001D302D"/>
    <w:rsid w:val="001D47CA"/>
    <w:rsid w:val="001E39F0"/>
    <w:rsid w:val="001E4957"/>
    <w:rsid w:val="001F3661"/>
    <w:rsid w:val="001F4222"/>
    <w:rsid w:val="001F5EC8"/>
    <w:rsid w:val="001F7160"/>
    <w:rsid w:val="0020260E"/>
    <w:rsid w:val="0020377B"/>
    <w:rsid w:val="00207472"/>
    <w:rsid w:val="00217A80"/>
    <w:rsid w:val="00220423"/>
    <w:rsid w:val="0022318B"/>
    <w:rsid w:val="002240C5"/>
    <w:rsid w:val="00227B96"/>
    <w:rsid w:val="002316C5"/>
    <w:rsid w:val="002320EF"/>
    <w:rsid w:val="00233157"/>
    <w:rsid w:val="00234E12"/>
    <w:rsid w:val="00236E26"/>
    <w:rsid w:val="00237782"/>
    <w:rsid w:val="0024230D"/>
    <w:rsid w:val="0024278F"/>
    <w:rsid w:val="0024339F"/>
    <w:rsid w:val="0024384E"/>
    <w:rsid w:val="00245616"/>
    <w:rsid w:val="002456EF"/>
    <w:rsid w:val="002461F5"/>
    <w:rsid w:val="002578CD"/>
    <w:rsid w:val="00262CFD"/>
    <w:rsid w:val="002634A5"/>
    <w:rsid w:val="0026651D"/>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62D8"/>
    <w:rsid w:val="002E6767"/>
    <w:rsid w:val="002F0FB4"/>
    <w:rsid w:val="002F3B7F"/>
    <w:rsid w:val="00300AF5"/>
    <w:rsid w:val="003052E7"/>
    <w:rsid w:val="00312557"/>
    <w:rsid w:val="00312EDA"/>
    <w:rsid w:val="00312F35"/>
    <w:rsid w:val="00314268"/>
    <w:rsid w:val="003145FF"/>
    <w:rsid w:val="00321F68"/>
    <w:rsid w:val="003223DB"/>
    <w:rsid w:val="003264A5"/>
    <w:rsid w:val="003323A8"/>
    <w:rsid w:val="00332CA7"/>
    <w:rsid w:val="0033636F"/>
    <w:rsid w:val="00341F41"/>
    <w:rsid w:val="0034244B"/>
    <w:rsid w:val="0034344F"/>
    <w:rsid w:val="00344C33"/>
    <w:rsid w:val="003470D5"/>
    <w:rsid w:val="00351A39"/>
    <w:rsid w:val="00354A12"/>
    <w:rsid w:val="00361D3E"/>
    <w:rsid w:val="003621F1"/>
    <w:rsid w:val="00363509"/>
    <w:rsid w:val="00363C29"/>
    <w:rsid w:val="00364A13"/>
    <w:rsid w:val="0036626D"/>
    <w:rsid w:val="00366459"/>
    <w:rsid w:val="003664A0"/>
    <w:rsid w:val="003671A3"/>
    <w:rsid w:val="00375F66"/>
    <w:rsid w:val="00392000"/>
    <w:rsid w:val="0039665F"/>
    <w:rsid w:val="00397BD8"/>
    <w:rsid w:val="003A1692"/>
    <w:rsid w:val="003A2A34"/>
    <w:rsid w:val="003A3D08"/>
    <w:rsid w:val="003A3E31"/>
    <w:rsid w:val="003A4A15"/>
    <w:rsid w:val="003A4DA8"/>
    <w:rsid w:val="003B4167"/>
    <w:rsid w:val="003B7960"/>
    <w:rsid w:val="003C1D58"/>
    <w:rsid w:val="003C39B3"/>
    <w:rsid w:val="003C459D"/>
    <w:rsid w:val="003C5942"/>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DC2"/>
    <w:rsid w:val="00401650"/>
    <w:rsid w:val="004016D0"/>
    <w:rsid w:val="00401B6E"/>
    <w:rsid w:val="00405AF9"/>
    <w:rsid w:val="00407C81"/>
    <w:rsid w:val="004105FA"/>
    <w:rsid w:val="00412507"/>
    <w:rsid w:val="00414C6E"/>
    <w:rsid w:val="004154D1"/>
    <w:rsid w:val="00415830"/>
    <w:rsid w:val="00415CA4"/>
    <w:rsid w:val="00416F1D"/>
    <w:rsid w:val="00420933"/>
    <w:rsid w:val="00421FFA"/>
    <w:rsid w:val="00425727"/>
    <w:rsid w:val="004279D9"/>
    <w:rsid w:val="004311A6"/>
    <w:rsid w:val="004315DB"/>
    <w:rsid w:val="004326E8"/>
    <w:rsid w:val="00432865"/>
    <w:rsid w:val="00433A79"/>
    <w:rsid w:val="004402EE"/>
    <w:rsid w:val="00442DB2"/>
    <w:rsid w:val="00446B2B"/>
    <w:rsid w:val="004502AF"/>
    <w:rsid w:val="00450A37"/>
    <w:rsid w:val="0045294C"/>
    <w:rsid w:val="00453292"/>
    <w:rsid w:val="004537CF"/>
    <w:rsid w:val="004542D3"/>
    <w:rsid w:val="0045650A"/>
    <w:rsid w:val="0046132F"/>
    <w:rsid w:val="00461BF9"/>
    <w:rsid w:val="00464669"/>
    <w:rsid w:val="0047132E"/>
    <w:rsid w:val="004715FC"/>
    <w:rsid w:val="00475C27"/>
    <w:rsid w:val="00481CAE"/>
    <w:rsid w:val="00485D14"/>
    <w:rsid w:val="00486B46"/>
    <w:rsid w:val="00490441"/>
    <w:rsid w:val="004908D1"/>
    <w:rsid w:val="004911BD"/>
    <w:rsid w:val="0049480D"/>
    <w:rsid w:val="00494ECF"/>
    <w:rsid w:val="00496524"/>
    <w:rsid w:val="004978B1"/>
    <w:rsid w:val="00497C70"/>
    <w:rsid w:val="004A075F"/>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E4472"/>
    <w:rsid w:val="004F0ADE"/>
    <w:rsid w:val="004F1736"/>
    <w:rsid w:val="004F2341"/>
    <w:rsid w:val="004F3426"/>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3A84"/>
    <w:rsid w:val="00555AFC"/>
    <w:rsid w:val="005571A3"/>
    <w:rsid w:val="00562A50"/>
    <w:rsid w:val="005657EF"/>
    <w:rsid w:val="005750D9"/>
    <w:rsid w:val="005841AE"/>
    <w:rsid w:val="00587339"/>
    <w:rsid w:val="00594436"/>
    <w:rsid w:val="00595536"/>
    <w:rsid w:val="005A04BA"/>
    <w:rsid w:val="005A4101"/>
    <w:rsid w:val="005A5747"/>
    <w:rsid w:val="005A5EAE"/>
    <w:rsid w:val="005A630A"/>
    <w:rsid w:val="005A709C"/>
    <w:rsid w:val="005B189A"/>
    <w:rsid w:val="005B3FF4"/>
    <w:rsid w:val="005B4EA0"/>
    <w:rsid w:val="005B5FE6"/>
    <w:rsid w:val="005B7426"/>
    <w:rsid w:val="005B7F11"/>
    <w:rsid w:val="005D766B"/>
    <w:rsid w:val="005D7F90"/>
    <w:rsid w:val="005E0E1E"/>
    <w:rsid w:val="005E3546"/>
    <w:rsid w:val="00600F89"/>
    <w:rsid w:val="00605386"/>
    <w:rsid w:val="00605809"/>
    <w:rsid w:val="0060667B"/>
    <w:rsid w:val="0060703D"/>
    <w:rsid w:val="00607190"/>
    <w:rsid w:val="00607384"/>
    <w:rsid w:val="00610574"/>
    <w:rsid w:val="00620CFE"/>
    <w:rsid w:val="0062185B"/>
    <w:rsid w:val="006219F3"/>
    <w:rsid w:val="0062507D"/>
    <w:rsid w:val="00636C0B"/>
    <w:rsid w:val="00641B37"/>
    <w:rsid w:val="0064402C"/>
    <w:rsid w:val="0064646C"/>
    <w:rsid w:val="00647F34"/>
    <w:rsid w:val="00653928"/>
    <w:rsid w:val="0065476C"/>
    <w:rsid w:val="00654DCA"/>
    <w:rsid w:val="00657969"/>
    <w:rsid w:val="006639BE"/>
    <w:rsid w:val="0066476C"/>
    <w:rsid w:val="00665EBB"/>
    <w:rsid w:val="00665F47"/>
    <w:rsid w:val="00670AF9"/>
    <w:rsid w:val="0067576D"/>
    <w:rsid w:val="00675771"/>
    <w:rsid w:val="006762C3"/>
    <w:rsid w:val="00676882"/>
    <w:rsid w:val="0067719E"/>
    <w:rsid w:val="00677FB2"/>
    <w:rsid w:val="00683FF3"/>
    <w:rsid w:val="00692A90"/>
    <w:rsid w:val="006952B9"/>
    <w:rsid w:val="006974DE"/>
    <w:rsid w:val="006A0BD5"/>
    <w:rsid w:val="006A2CA0"/>
    <w:rsid w:val="006A3BE2"/>
    <w:rsid w:val="006A3D90"/>
    <w:rsid w:val="006A53B0"/>
    <w:rsid w:val="006A738C"/>
    <w:rsid w:val="006B1ACC"/>
    <w:rsid w:val="006B38CF"/>
    <w:rsid w:val="006B703F"/>
    <w:rsid w:val="006B7DF3"/>
    <w:rsid w:val="006C18D2"/>
    <w:rsid w:val="006C1E8F"/>
    <w:rsid w:val="006C33E8"/>
    <w:rsid w:val="006C64F2"/>
    <w:rsid w:val="006D072D"/>
    <w:rsid w:val="006D0815"/>
    <w:rsid w:val="006D4B94"/>
    <w:rsid w:val="006D707C"/>
    <w:rsid w:val="006E2AA2"/>
    <w:rsid w:val="006E3283"/>
    <w:rsid w:val="006E3411"/>
    <w:rsid w:val="006F21BF"/>
    <w:rsid w:val="006F4417"/>
    <w:rsid w:val="006F7CFA"/>
    <w:rsid w:val="00703D83"/>
    <w:rsid w:val="0071176D"/>
    <w:rsid w:val="00714F64"/>
    <w:rsid w:val="0072141C"/>
    <w:rsid w:val="007218E4"/>
    <w:rsid w:val="00722627"/>
    <w:rsid w:val="0072659D"/>
    <w:rsid w:val="00730632"/>
    <w:rsid w:val="0073591E"/>
    <w:rsid w:val="00740038"/>
    <w:rsid w:val="007403F7"/>
    <w:rsid w:val="007407F0"/>
    <w:rsid w:val="00741031"/>
    <w:rsid w:val="007430F2"/>
    <w:rsid w:val="007433FC"/>
    <w:rsid w:val="0074405E"/>
    <w:rsid w:val="007470AE"/>
    <w:rsid w:val="00751355"/>
    <w:rsid w:val="00761E35"/>
    <w:rsid w:val="007660D4"/>
    <w:rsid w:val="00770E2E"/>
    <w:rsid w:val="00773C58"/>
    <w:rsid w:val="00780C04"/>
    <w:rsid w:val="0078106D"/>
    <w:rsid w:val="00782323"/>
    <w:rsid w:val="007825B5"/>
    <w:rsid w:val="00786794"/>
    <w:rsid w:val="00790AD2"/>
    <w:rsid w:val="00794C08"/>
    <w:rsid w:val="0079617F"/>
    <w:rsid w:val="00796681"/>
    <w:rsid w:val="007A2AB1"/>
    <w:rsid w:val="007B0A4F"/>
    <w:rsid w:val="007B0CD2"/>
    <w:rsid w:val="007B283D"/>
    <w:rsid w:val="007B7883"/>
    <w:rsid w:val="007C2B07"/>
    <w:rsid w:val="007D03D6"/>
    <w:rsid w:val="007E09EF"/>
    <w:rsid w:val="007E3A19"/>
    <w:rsid w:val="007E3A51"/>
    <w:rsid w:val="007E460F"/>
    <w:rsid w:val="007F5A32"/>
    <w:rsid w:val="00803F74"/>
    <w:rsid w:val="0080427A"/>
    <w:rsid w:val="008049F0"/>
    <w:rsid w:val="008067C7"/>
    <w:rsid w:val="00811554"/>
    <w:rsid w:val="00811CD7"/>
    <w:rsid w:val="00812162"/>
    <w:rsid w:val="00812BCB"/>
    <w:rsid w:val="00813180"/>
    <w:rsid w:val="00820F86"/>
    <w:rsid w:val="00821C2B"/>
    <w:rsid w:val="00823EC5"/>
    <w:rsid w:val="0082517F"/>
    <w:rsid w:val="00830579"/>
    <w:rsid w:val="00830BA2"/>
    <w:rsid w:val="00834767"/>
    <w:rsid w:val="0084228B"/>
    <w:rsid w:val="008441ED"/>
    <w:rsid w:val="0084450D"/>
    <w:rsid w:val="00844B47"/>
    <w:rsid w:val="008452F1"/>
    <w:rsid w:val="00846C38"/>
    <w:rsid w:val="008500B3"/>
    <w:rsid w:val="008610BF"/>
    <w:rsid w:val="00863466"/>
    <w:rsid w:val="00874963"/>
    <w:rsid w:val="00875D5F"/>
    <w:rsid w:val="00876A81"/>
    <w:rsid w:val="008779F5"/>
    <w:rsid w:val="00886944"/>
    <w:rsid w:val="0088733F"/>
    <w:rsid w:val="00894BC5"/>
    <w:rsid w:val="008975B8"/>
    <w:rsid w:val="008A604F"/>
    <w:rsid w:val="008A76F6"/>
    <w:rsid w:val="008A7AD0"/>
    <w:rsid w:val="008B1D64"/>
    <w:rsid w:val="008B2003"/>
    <w:rsid w:val="008B74EA"/>
    <w:rsid w:val="008B7E7A"/>
    <w:rsid w:val="008C0602"/>
    <w:rsid w:val="008C2F21"/>
    <w:rsid w:val="008C5607"/>
    <w:rsid w:val="008C69CD"/>
    <w:rsid w:val="008D3817"/>
    <w:rsid w:val="008D416B"/>
    <w:rsid w:val="008D677A"/>
    <w:rsid w:val="008D7C02"/>
    <w:rsid w:val="008E343E"/>
    <w:rsid w:val="008E3472"/>
    <w:rsid w:val="008E4D12"/>
    <w:rsid w:val="008E6F80"/>
    <w:rsid w:val="008F56E4"/>
    <w:rsid w:val="008F6E11"/>
    <w:rsid w:val="008F79F1"/>
    <w:rsid w:val="0090008E"/>
    <w:rsid w:val="0090050B"/>
    <w:rsid w:val="00900521"/>
    <w:rsid w:val="00903F75"/>
    <w:rsid w:val="009058AF"/>
    <w:rsid w:val="00905CAC"/>
    <w:rsid w:val="0091017A"/>
    <w:rsid w:val="00910670"/>
    <w:rsid w:val="00915353"/>
    <w:rsid w:val="009159CC"/>
    <w:rsid w:val="00915D21"/>
    <w:rsid w:val="00916A0C"/>
    <w:rsid w:val="009220BD"/>
    <w:rsid w:val="00923BCF"/>
    <w:rsid w:val="00924A00"/>
    <w:rsid w:val="00924B5C"/>
    <w:rsid w:val="009255E0"/>
    <w:rsid w:val="0092690A"/>
    <w:rsid w:val="00926EE8"/>
    <w:rsid w:val="00926F2E"/>
    <w:rsid w:val="0092797C"/>
    <w:rsid w:val="00937F25"/>
    <w:rsid w:val="00940069"/>
    <w:rsid w:val="00951AB1"/>
    <w:rsid w:val="00952963"/>
    <w:rsid w:val="009575F8"/>
    <w:rsid w:val="00962215"/>
    <w:rsid w:val="0096377A"/>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D376B"/>
    <w:rsid w:val="009D6E0B"/>
    <w:rsid w:val="009D7A28"/>
    <w:rsid w:val="009E1601"/>
    <w:rsid w:val="009E169A"/>
    <w:rsid w:val="009E504E"/>
    <w:rsid w:val="009F2D60"/>
    <w:rsid w:val="009F4105"/>
    <w:rsid w:val="009F6E9C"/>
    <w:rsid w:val="009F764B"/>
    <w:rsid w:val="009F787F"/>
    <w:rsid w:val="00A000CE"/>
    <w:rsid w:val="00A0160B"/>
    <w:rsid w:val="00A01717"/>
    <w:rsid w:val="00A0191B"/>
    <w:rsid w:val="00A01F48"/>
    <w:rsid w:val="00A02215"/>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2F69"/>
    <w:rsid w:val="00A335C8"/>
    <w:rsid w:val="00A34C73"/>
    <w:rsid w:val="00A3559D"/>
    <w:rsid w:val="00A42BCE"/>
    <w:rsid w:val="00A46E94"/>
    <w:rsid w:val="00A52B68"/>
    <w:rsid w:val="00A61C2E"/>
    <w:rsid w:val="00A62F62"/>
    <w:rsid w:val="00A6640F"/>
    <w:rsid w:val="00A6657E"/>
    <w:rsid w:val="00A70839"/>
    <w:rsid w:val="00A71883"/>
    <w:rsid w:val="00A71ACF"/>
    <w:rsid w:val="00A72FBB"/>
    <w:rsid w:val="00A771DA"/>
    <w:rsid w:val="00A80FA4"/>
    <w:rsid w:val="00A81507"/>
    <w:rsid w:val="00A81531"/>
    <w:rsid w:val="00A81B3A"/>
    <w:rsid w:val="00A81DBF"/>
    <w:rsid w:val="00A83A2A"/>
    <w:rsid w:val="00A83DB5"/>
    <w:rsid w:val="00A84CC5"/>
    <w:rsid w:val="00A90BE3"/>
    <w:rsid w:val="00A91093"/>
    <w:rsid w:val="00A91727"/>
    <w:rsid w:val="00A93780"/>
    <w:rsid w:val="00A957EB"/>
    <w:rsid w:val="00A95F32"/>
    <w:rsid w:val="00A962A7"/>
    <w:rsid w:val="00A96717"/>
    <w:rsid w:val="00A96BBD"/>
    <w:rsid w:val="00AB32E8"/>
    <w:rsid w:val="00AB3E07"/>
    <w:rsid w:val="00AB4C4B"/>
    <w:rsid w:val="00AB6CA3"/>
    <w:rsid w:val="00AB733B"/>
    <w:rsid w:val="00AB7855"/>
    <w:rsid w:val="00AC1762"/>
    <w:rsid w:val="00AC2CA3"/>
    <w:rsid w:val="00AC34D1"/>
    <w:rsid w:val="00AC51FC"/>
    <w:rsid w:val="00AC5BF6"/>
    <w:rsid w:val="00AC6ABD"/>
    <w:rsid w:val="00AD0F92"/>
    <w:rsid w:val="00AD1A6D"/>
    <w:rsid w:val="00AD25A1"/>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3E3C"/>
    <w:rsid w:val="00AF7682"/>
    <w:rsid w:val="00B0087E"/>
    <w:rsid w:val="00B00E26"/>
    <w:rsid w:val="00B03A8A"/>
    <w:rsid w:val="00B05CBC"/>
    <w:rsid w:val="00B05EB8"/>
    <w:rsid w:val="00B0645D"/>
    <w:rsid w:val="00B0699E"/>
    <w:rsid w:val="00B07353"/>
    <w:rsid w:val="00B13D72"/>
    <w:rsid w:val="00B217D5"/>
    <w:rsid w:val="00B21F89"/>
    <w:rsid w:val="00B21FB5"/>
    <w:rsid w:val="00B248C0"/>
    <w:rsid w:val="00B25874"/>
    <w:rsid w:val="00B25B47"/>
    <w:rsid w:val="00B30B99"/>
    <w:rsid w:val="00B34935"/>
    <w:rsid w:val="00B34B26"/>
    <w:rsid w:val="00B3610B"/>
    <w:rsid w:val="00B376A7"/>
    <w:rsid w:val="00B407D0"/>
    <w:rsid w:val="00B41193"/>
    <w:rsid w:val="00B411A2"/>
    <w:rsid w:val="00B44727"/>
    <w:rsid w:val="00B4481D"/>
    <w:rsid w:val="00B44D9C"/>
    <w:rsid w:val="00B4549A"/>
    <w:rsid w:val="00B4634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B8C"/>
    <w:rsid w:val="00BA3FA9"/>
    <w:rsid w:val="00BA56FA"/>
    <w:rsid w:val="00BA64D5"/>
    <w:rsid w:val="00BB15C4"/>
    <w:rsid w:val="00BB2C06"/>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5B85"/>
    <w:rsid w:val="00BE5E61"/>
    <w:rsid w:val="00BE6302"/>
    <w:rsid w:val="00BF18DC"/>
    <w:rsid w:val="00BF5B62"/>
    <w:rsid w:val="00BF6F94"/>
    <w:rsid w:val="00BF7323"/>
    <w:rsid w:val="00C05593"/>
    <w:rsid w:val="00C1048B"/>
    <w:rsid w:val="00C1386E"/>
    <w:rsid w:val="00C13893"/>
    <w:rsid w:val="00C148A7"/>
    <w:rsid w:val="00C17B14"/>
    <w:rsid w:val="00C20895"/>
    <w:rsid w:val="00C2275B"/>
    <w:rsid w:val="00C24CF5"/>
    <w:rsid w:val="00C30AB8"/>
    <w:rsid w:val="00C3118E"/>
    <w:rsid w:val="00C32BCA"/>
    <w:rsid w:val="00C335EA"/>
    <w:rsid w:val="00C34E57"/>
    <w:rsid w:val="00C44B1B"/>
    <w:rsid w:val="00C46315"/>
    <w:rsid w:val="00C503D4"/>
    <w:rsid w:val="00C505DD"/>
    <w:rsid w:val="00C50908"/>
    <w:rsid w:val="00C52971"/>
    <w:rsid w:val="00C62561"/>
    <w:rsid w:val="00C62B6C"/>
    <w:rsid w:val="00C63C4A"/>
    <w:rsid w:val="00C64A3A"/>
    <w:rsid w:val="00C66936"/>
    <w:rsid w:val="00C70934"/>
    <w:rsid w:val="00C71AEB"/>
    <w:rsid w:val="00C7775E"/>
    <w:rsid w:val="00C86795"/>
    <w:rsid w:val="00C912A6"/>
    <w:rsid w:val="00C945C9"/>
    <w:rsid w:val="00C951EF"/>
    <w:rsid w:val="00C9685A"/>
    <w:rsid w:val="00C976D0"/>
    <w:rsid w:val="00C9790F"/>
    <w:rsid w:val="00CA0243"/>
    <w:rsid w:val="00CA62A3"/>
    <w:rsid w:val="00CA71F3"/>
    <w:rsid w:val="00CB1428"/>
    <w:rsid w:val="00CB1AD9"/>
    <w:rsid w:val="00CB3894"/>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72F"/>
    <w:rsid w:val="00D328E9"/>
    <w:rsid w:val="00D34059"/>
    <w:rsid w:val="00D35ED9"/>
    <w:rsid w:val="00D40030"/>
    <w:rsid w:val="00D44CDB"/>
    <w:rsid w:val="00D455DB"/>
    <w:rsid w:val="00D455E8"/>
    <w:rsid w:val="00D53C4F"/>
    <w:rsid w:val="00D53D59"/>
    <w:rsid w:val="00D55646"/>
    <w:rsid w:val="00D5592F"/>
    <w:rsid w:val="00D6102F"/>
    <w:rsid w:val="00D6296B"/>
    <w:rsid w:val="00D6770B"/>
    <w:rsid w:val="00D728DA"/>
    <w:rsid w:val="00D730C4"/>
    <w:rsid w:val="00D77D89"/>
    <w:rsid w:val="00D828C4"/>
    <w:rsid w:val="00D85CC0"/>
    <w:rsid w:val="00D9195A"/>
    <w:rsid w:val="00D934D8"/>
    <w:rsid w:val="00D967AE"/>
    <w:rsid w:val="00DA2629"/>
    <w:rsid w:val="00DA2F4F"/>
    <w:rsid w:val="00DA55F0"/>
    <w:rsid w:val="00DA65D8"/>
    <w:rsid w:val="00DA695A"/>
    <w:rsid w:val="00DB2F1A"/>
    <w:rsid w:val="00DB3A99"/>
    <w:rsid w:val="00DB40E0"/>
    <w:rsid w:val="00DB61C7"/>
    <w:rsid w:val="00DB7390"/>
    <w:rsid w:val="00DB7582"/>
    <w:rsid w:val="00DC2107"/>
    <w:rsid w:val="00DC47A8"/>
    <w:rsid w:val="00DD0C65"/>
    <w:rsid w:val="00DD3EE4"/>
    <w:rsid w:val="00DD7A58"/>
    <w:rsid w:val="00DE1BC0"/>
    <w:rsid w:val="00DE2C69"/>
    <w:rsid w:val="00DE48EC"/>
    <w:rsid w:val="00DE498D"/>
    <w:rsid w:val="00DE5CF4"/>
    <w:rsid w:val="00DE7928"/>
    <w:rsid w:val="00DF0457"/>
    <w:rsid w:val="00DF353B"/>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B2B"/>
    <w:rsid w:val="00E32C2A"/>
    <w:rsid w:val="00E340CC"/>
    <w:rsid w:val="00E35781"/>
    <w:rsid w:val="00E3589C"/>
    <w:rsid w:val="00E3592A"/>
    <w:rsid w:val="00E36C0C"/>
    <w:rsid w:val="00E3772F"/>
    <w:rsid w:val="00E37E1C"/>
    <w:rsid w:val="00E41C37"/>
    <w:rsid w:val="00E41FF0"/>
    <w:rsid w:val="00E4219C"/>
    <w:rsid w:val="00E425F9"/>
    <w:rsid w:val="00E43120"/>
    <w:rsid w:val="00E4767E"/>
    <w:rsid w:val="00E51024"/>
    <w:rsid w:val="00E510FC"/>
    <w:rsid w:val="00E5181B"/>
    <w:rsid w:val="00E536D0"/>
    <w:rsid w:val="00E566FA"/>
    <w:rsid w:val="00E616CA"/>
    <w:rsid w:val="00E63E0D"/>
    <w:rsid w:val="00E71483"/>
    <w:rsid w:val="00E735E7"/>
    <w:rsid w:val="00E7574D"/>
    <w:rsid w:val="00E825ED"/>
    <w:rsid w:val="00E90386"/>
    <w:rsid w:val="00E904F7"/>
    <w:rsid w:val="00E923B4"/>
    <w:rsid w:val="00E95B04"/>
    <w:rsid w:val="00E97439"/>
    <w:rsid w:val="00EA14B6"/>
    <w:rsid w:val="00EA417A"/>
    <w:rsid w:val="00EA60DE"/>
    <w:rsid w:val="00EB0735"/>
    <w:rsid w:val="00EB4134"/>
    <w:rsid w:val="00EB5DA1"/>
    <w:rsid w:val="00EB64A3"/>
    <w:rsid w:val="00EB6B38"/>
    <w:rsid w:val="00EC18C5"/>
    <w:rsid w:val="00EC2476"/>
    <w:rsid w:val="00EC2937"/>
    <w:rsid w:val="00ED0E97"/>
    <w:rsid w:val="00ED2FFE"/>
    <w:rsid w:val="00ED3BC9"/>
    <w:rsid w:val="00ED5496"/>
    <w:rsid w:val="00ED6830"/>
    <w:rsid w:val="00EE04CF"/>
    <w:rsid w:val="00EE1489"/>
    <w:rsid w:val="00EE436A"/>
    <w:rsid w:val="00EE4608"/>
    <w:rsid w:val="00EE70BE"/>
    <w:rsid w:val="00EE7AC2"/>
    <w:rsid w:val="00EF0A6A"/>
    <w:rsid w:val="00EF25DE"/>
    <w:rsid w:val="00EF312F"/>
    <w:rsid w:val="00EF564F"/>
    <w:rsid w:val="00EF60E1"/>
    <w:rsid w:val="00EF6C06"/>
    <w:rsid w:val="00F0266D"/>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60E7"/>
    <w:rsid w:val="00F56A80"/>
    <w:rsid w:val="00F66BCA"/>
    <w:rsid w:val="00F67674"/>
    <w:rsid w:val="00F70406"/>
    <w:rsid w:val="00F706D2"/>
    <w:rsid w:val="00F7105C"/>
    <w:rsid w:val="00F741AE"/>
    <w:rsid w:val="00F754DA"/>
    <w:rsid w:val="00F7644C"/>
    <w:rsid w:val="00F77CA9"/>
    <w:rsid w:val="00F8071D"/>
    <w:rsid w:val="00F81EC0"/>
    <w:rsid w:val="00F84983"/>
    <w:rsid w:val="00F8609D"/>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D2CCC"/>
    <w:rsid w:val="00FD30C9"/>
    <w:rsid w:val="00FD3F15"/>
    <w:rsid w:val="00FD4E40"/>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071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BBBB3-DB2F-4E37-ADDE-2FA6241E6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8417</TotalTime>
  <Pages>20</Pages>
  <Words>5274</Words>
  <Characters>30062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277</cp:revision>
  <cp:lastPrinted>2022-11-24T02:13:00Z</cp:lastPrinted>
  <dcterms:created xsi:type="dcterms:W3CDTF">2020-11-25T09:32:00Z</dcterms:created>
  <dcterms:modified xsi:type="dcterms:W3CDTF">2022-11-24T02:18:00Z</dcterms:modified>
</cp:coreProperties>
</file>