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A18EA" w14:textId="77777777" w:rsidR="006E0516" w:rsidRPr="002645D5" w:rsidRDefault="00126011" w:rsidP="003F1013">
      <w:pPr>
        <w:pStyle w:val="1CHUONG"/>
        <w:rPr>
          <w:rFonts w:cs="Times New Roman"/>
          <w:sz w:val="26"/>
          <w:szCs w:val="26"/>
        </w:rPr>
      </w:pPr>
      <w:bookmarkStart w:id="0" w:name="_Toc97647521"/>
      <w:bookmarkStart w:id="1" w:name="_Toc182742579"/>
      <w:bookmarkStart w:id="2" w:name="_Toc191788659"/>
      <w:bookmarkStart w:id="3" w:name="_Toc206422272"/>
      <w:bookmarkStart w:id="4" w:name="_Toc278959495"/>
      <w:bookmarkStart w:id="5" w:name="_Toc409166942"/>
      <w:r w:rsidRPr="002645D5">
        <w:rPr>
          <w:rFonts w:cs="Times New Roman"/>
          <w:sz w:val="26"/>
          <w:szCs w:val="26"/>
        </w:rPr>
        <w:t>MỤC LỤC</w:t>
      </w:r>
      <w:bookmarkEnd w:id="0"/>
    </w:p>
    <w:p w14:paraId="696AB2A8" w14:textId="77777777" w:rsidR="00062E84" w:rsidRPr="002645D5" w:rsidRDefault="003F1013" w:rsidP="00804406">
      <w:pPr>
        <w:pStyle w:val="TOC1"/>
        <w:spacing w:before="120" w:line="240" w:lineRule="auto"/>
        <w:rPr>
          <w:rFonts w:eastAsiaTheme="minorEastAsia"/>
          <w:color w:val="auto"/>
          <w:sz w:val="26"/>
          <w:szCs w:val="26"/>
          <w:lang w:val="en-US" w:bidi="ar-SA"/>
        </w:rPr>
      </w:pPr>
      <w:r w:rsidRPr="002645D5">
        <w:rPr>
          <w:color w:val="auto"/>
          <w:sz w:val="26"/>
          <w:szCs w:val="26"/>
        </w:rPr>
        <w:fldChar w:fldCharType="begin"/>
      </w:r>
      <w:r w:rsidRPr="002645D5">
        <w:rPr>
          <w:color w:val="auto"/>
          <w:sz w:val="26"/>
          <w:szCs w:val="26"/>
        </w:rPr>
        <w:instrText xml:space="preserve"> TOC \t "1 CHUONG,1,2 MUC 1,1,3 MUC 2,1,4 MUC 3,1" </w:instrText>
      </w:r>
      <w:r w:rsidRPr="002645D5">
        <w:rPr>
          <w:color w:val="auto"/>
          <w:sz w:val="26"/>
          <w:szCs w:val="26"/>
        </w:rPr>
        <w:fldChar w:fldCharType="separate"/>
      </w:r>
      <w:r w:rsidR="00062E84" w:rsidRPr="002645D5">
        <w:rPr>
          <w:color w:val="auto"/>
          <w:sz w:val="26"/>
          <w:szCs w:val="26"/>
        </w:rPr>
        <w:t>MỤC LỤC</w:t>
      </w:r>
      <w:r w:rsidR="00062E84" w:rsidRPr="002645D5">
        <w:rPr>
          <w:color w:val="auto"/>
          <w:sz w:val="26"/>
          <w:szCs w:val="26"/>
        </w:rPr>
        <w:tab/>
      </w:r>
      <w:r w:rsidR="00062E84" w:rsidRPr="002645D5">
        <w:rPr>
          <w:color w:val="auto"/>
          <w:sz w:val="26"/>
          <w:szCs w:val="26"/>
        </w:rPr>
        <w:fldChar w:fldCharType="begin"/>
      </w:r>
      <w:r w:rsidR="00062E84" w:rsidRPr="002645D5">
        <w:rPr>
          <w:color w:val="auto"/>
          <w:sz w:val="26"/>
          <w:szCs w:val="26"/>
        </w:rPr>
        <w:instrText xml:space="preserve"> PAGEREF _Toc97647521 \h </w:instrText>
      </w:r>
      <w:r w:rsidR="00062E84" w:rsidRPr="002645D5">
        <w:rPr>
          <w:color w:val="auto"/>
          <w:sz w:val="26"/>
          <w:szCs w:val="26"/>
        </w:rPr>
      </w:r>
      <w:r w:rsidR="00062E84" w:rsidRPr="002645D5">
        <w:rPr>
          <w:color w:val="auto"/>
          <w:sz w:val="26"/>
          <w:szCs w:val="26"/>
        </w:rPr>
        <w:fldChar w:fldCharType="separate"/>
      </w:r>
      <w:r w:rsidR="00062E84" w:rsidRPr="002645D5">
        <w:rPr>
          <w:color w:val="auto"/>
          <w:sz w:val="26"/>
          <w:szCs w:val="26"/>
        </w:rPr>
        <w:t>1</w:t>
      </w:r>
      <w:r w:rsidR="00062E84" w:rsidRPr="002645D5">
        <w:rPr>
          <w:color w:val="auto"/>
          <w:sz w:val="26"/>
          <w:szCs w:val="26"/>
        </w:rPr>
        <w:fldChar w:fldCharType="end"/>
      </w:r>
    </w:p>
    <w:p w14:paraId="3D54B537"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PHỤ LỤC HÌNH ẢNH</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_Toc97647522 \h </w:instrText>
      </w:r>
      <w:r w:rsidRPr="002645D5">
        <w:rPr>
          <w:color w:val="auto"/>
          <w:sz w:val="26"/>
          <w:szCs w:val="26"/>
        </w:rPr>
      </w:r>
      <w:r w:rsidRPr="002645D5">
        <w:rPr>
          <w:color w:val="auto"/>
          <w:sz w:val="26"/>
          <w:szCs w:val="26"/>
        </w:rPr>
        <w:fldChar w:fldCharType="separate"/>
      </w:r>
      <w:r w:rsidRPr="002645D5">
        <w:rPr>
          <w:color w:val="auto"/>
          <w:sz w:val="26"/>
          <w:szCs w:val="26"/>
        </w:rPr>
        <w:t>4</w:t>
      </w:r>
      <w:r w:rsidRPr="002645D5">
        <w:rPr>
          <w:color w:val="auto"/>
          <w:sz w:val="26"/>
          <w:szCs w:val="26"/>
        </w:rPr>
        <w:fldChar w:fldCharType="end"/>
      </w:r>
    </w:p>
    <w:p w14:paraId="75B8E52E"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PHỤ LỤC BẢNG BIỂU</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_Toc97647523 \h </w:instrText>
      </w:r>
      <w:r w:rsidRPr="002645D5">
        <w:rPr>
          <w:color w:val="auto"/>
          <w:sz w:val="26"/>
          <w:szCs w:val="26"/>
        </w:rPr>
      </w:r>
      <w:r w:rsidRPr="002645D5">
        <w:rPr>
          <w:color w:val="auto"/>
          <w:sz w:val="26"/>
          <w:szCs w:val="26"/>
        </w:rPr>
        <w:fldChar w:fldCharType="separate"/>
      </w:r>
      <w:r w:rsidRPr="002645D5">
        <w:rPr>
          <w:color w:val="auto"/>
          <w:sz w:val="26"/>
          <w:szCs w:val="26"/>
        </w:rPr>
        <w:t>5</w:t>
      </w:r>
      <w:r w:rsidRPr="002645D5">
        <w:rPr>
          <w:color w:val="auto"/>
          <w:sz w:val="26"/>
          <w:szCs w:val="26"/>
        </w:rPr>
        <w:fldChar w:fldCharType="end"/>
      </w:r>
    </w:p>
    <w:p w14:paraId="513D0C9F"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DANH MỤC CÁC TỪ VÀ CÁC KÝ HIỆU VIẾT TẮT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_Toc97647524 \h </w:instrText>
      </w:r>
      <w:r w:rsidRPr="002645D5">
        <w:rPr>
          <w:color w:val="auto"/>
          <w:sz w:val="26"/>
          <w:szCs w:val="26"/>
        </w:rPr>
      </w:r>
      <w:r w:rsidRPr="002645D5">
        <w:rPr>
          <w:color w:val="auto"/>
          <w:sz w:val="26"/>
          <w:szCs w:val="26"/>
        </w:rPr>
        <w:fldChar w:fldCharType="separate"/>
      </w:r>
      <w:r w:rsidRPr="002645D5">
        <w:rPr>
          <w:color w:val="auto"/>
          <w:sz w:val="26"/>
          <w:szCs w:val="26"/>
        </w:rPr>
        <w:t>6</w:t>
      </w:r>
      <w:r w:rsidRPr="002645D5">
        <w:rPr>
          <w:color w:val="auto"/>
          <w:sz w:val="26"/>
          <w:szCs w:val="26"/>
        </w:rPr>
        <w:fldChar w:fldCharType="end"/>
      </w:r>
    </w:p>
    <w:p w14:paraId="2E1A13CB"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Chương 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_Toc97647525 \h </w:instrText>
      </w:r>
      <w:r w:rsidRPr="002645D5">
        <w:rPr>
          <w:color w:val="auto"/>
          <w:sz w:val="26"/>
          <w:szCs w:val="26"/>
        </w:rPr>
      </w:r>
      <w:r w:rsidRPr="002645D5">
        <w:rPr>
          <w:color w:val="auto"/>
          <w:sz w:val="26"/>
          <w:szCs w:val="26"/>
        </w:rPr>
        <w:fldChar w:fldCharType="separate"/>
      </w:r>
      <w:r w:rsidRPr="002645D5">
        <w:rPr>
          <w:color w:val="auto"/>
          <w:sz w:val="26"/>
          <w:szCs w:val="26"/>
        </w:rPr>
        <w:t>7</w:t>
      </w:r>
      <w:r w:rsidRPr="002645D5">
        <w:rPr>
          <w:color w:val="auto"/>
          <w:sz w:val="26"/>
          <w:szCs w:val="26"/>
        </w:rPr>
        <w:fldChar w:fldCharType="end"/>
      </w:r>
    </w:p>
    <w:p w14:paraId="39761908"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THÔNG TIN CHUNG VỀ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_Toc97647526 \h </w:instrText>
      </w:r>
      <w:r w:rsidRPr="002645D5">
        <w:rPr>
          <w:color w:val="auto"/>
          <w:sz w:val="26"/>
          <w:szCs w:val="26"/>
        </w:rPr>
      </w:r>
      <w:r w:rsidRPr="002645D5">
        <w:rPr>
          <w:color w:val="auto"/>
          <w:sz w:val="26"/>
          <w:szCs w:val="26"/>
        </w:rPr>
        <w:fldChar w:fldCharType="separate"/>
      </w:r>
      <w:r w:rsidRPr="002645D5">
        <w:rPr>
          <w:color w:val="auto"/>
          <w:sz w:val="26"/>
          <w:szCs w:val="26"/>
        </w:rPr>
        <w:t>7</w:t>
      </w:r>
      <w:r w:rsidRPr="002645D5">
        <w:rPr>
          <w:color w:val="auto"/>
          <w:sz w:val="26"/>
          <w:szCs w:val="26"/>
        </w:rPr>
        <w:fldChar w:fldCharType="end"/>
      </w:r>
    </w:p>
    <w:p w14:paraId="02AB09E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 Tên chủ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_Toc97647527 \h </w:instrText>
      </w:r>
      <w:r w:rsidRPr="002645D5">
        <w:rPr>
          <w:color w:val="auto"/>
          <w:sz w:val="26"/>
          <w:szCs w:val="26"/>
        </w:rPr>
      </w:r>
      <w:r w:rsidRPr="002645D5">
        <w:rPr>
          <w:color w:val="auto"/>
          <w:sz w:val="26"/>
          <w:szCs w:val="26"/>
        </w:rPr>
        <w:fldChar w:fldCharType="separate"/>
      </w:r>
      <w:r w:rsidRPr="002645D5">
        <w:rPr>
          <w:color w:val="auto"/>
          <w:sz w:val="26"/>
          <w:szCs w:val="26"/>
        </w:rPr>
        <w:t>7</w:t>
      </w:r>
      <w:r w:rsidRPr="002645D5">
        <w:rPr>
          <w:color w:val="auto"/>
          <w:sz w:val="26"/>
          <w:szCs w:val="26"/>
        </w:rPr>
        <w:fldChar w:fldCharType="end"/>
      </w:r>
    </w:p>
    <w:p w14:paraId="76A8572E"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 Tên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_Toc97647528 \h </w:instrText>
      </w:r>
      <w:r w:rsidRPr="002645D5">
        <w:rPr>
          <w:color w:val="auto"/>
          <w:sz w:val="26"/>
          <w:szCs w:val="26"/>
        </w:rPr>
      </w:r>
      <w:r w:rsidRPr="002645D5">
        <w:rPr>
          <w:color w:val="auto"/>
          <w:sz w:val="26"/>
          <w:szCs w:val="26"/>
        </w:rPr>
        <w:fldChar w:fldCharType="separate"/>
      </w:r>
      <w:r w:rsidRPr="002645D5">
        <w:rPr>
          <w:color w:val="auto"/>
          <w:sz w:val="26"/>
          <w:szCs w:val="26"/>
        </w:rPr>
        <w:t>7</w:t>
      </w:r>
      <w:r w:rsidRPr="002645D5">
        <w:rPr>
          <w:color w:val="auto"/>
          <w:sz w:val="26"/>
          <w:szCs w:val="26"/>
        </w:rPr>
        <w:fldChar w:fldCharType="end"/>
      </w:r>
    </w:p>
    <w:p w14:paraId="3325859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2.1. Địa điểm thực hiện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_Toc97647529 \h </w:instrText>
      </w:r>
      <w:r w:rsidRPr="002645D5">
        <w:rPr>
          <w:color w:val="auto"/>
          <w:sz w:val="26"/>
          <w:szCs w:val="26"/>
        </w:rPr>
      </w:r>
      <w:r w:rsidRPr="002645D5">
        <w:rPr>
          <w:color w:val="auto"/>
          <w:sz w:val="26"/>
          <w:szCs w:val="26"/>
        </w:rPr>
        <w:fldChar w:fldCharType="separate"/>
      </w:r>
      <w:r w:rsidRPr="002645D5">
        <w:rPr>
          <w:color w:val="auto"/>
          <w:sz w:val="26"/>
          <w:szCs w:val="26"/>
        </w:rPr>
        <w:t>7</w:t>
      </w:r>
      <w:r w:rsidRPr="002645D5">
        <w:rPr>
          <w:color w:val="auto"/>
          <w:sz w:val="26"/>
          <w:szCs w:val="26"/>
        </w:rPr>
        <w:fldChar w:fldCharType="end"/>
      </w:r>
    </w:p>
    <w:p w14:paraId="418392DB"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2.2. Cơ quan thẩm định thiết kế xây dựng: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_Toc97647530 \h </w:instrText>
      </w:r>
      <w:r w:rsidRPr="002645D5">
        <w:rPr>
          <w:color w:val="auto"/>
          <w:sz w:val="26"/>
          <w:szCs w:val="26"/>
        </w:rPr>
      </w:r>
      <w:r w:rsidRPr="002645D5">
        <w:rPr>
          <w:color w:val="auto"/>
          <w:sz w:val="26"/>
          <w:szCs w:val="26"/>
        </w:rPr>
        <w:fldChar w:fldCharType="separate"/>
      </w:r>
      <w:r w:rsidRPr="002645D5">
        <w:rPr>
          <w:color w:val="auto"/>
          <w:sz w:val="26"/>
          <w:szCs w:val="26"/>
        </w:rPr>
        <w:t>8</w:t>
      </w:r>
      <w:r w:rsidRPr="002645D5">
        <w:rPr>
          <w:color w:val="auto"/>
          <w:sz w:val="26"/>
          <w:szCs w:val="26"/>
        </w:rPr>
        <w:fldChar w:fldCharType="end"/>
      </w:r>
    </w:p>
    <w:p w14:paraId="6FA5A596"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2.3. Quy mô của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_Toc97647531 \h </w:instrText>
      </w:r>
      <w:r w:rsidRPr="002645D5">
        <w:rPr>
          <w:color w:val="auto"/>
          <w:sz w:val="26"/>
          <w:szCs w:val="26"/>
        </w:rPr>
      </w:r>
      <w:r w:rsidRPr="002645D5">
        <w:rPr>
          <w:color w:val="auto"/>
          <w:sz w:val="26"/>
          <w:szCs w:val="26"/>
        </w:rPr>
        <w:fldChar w:fldCharType="separate"/>
      </w:r>
      <w:r w:rsidRPr="002645D5">
        <w:rPr>
          <w:color w:val="auto"/>
          <w:sz w:val="26"/>
          <w:szCs w:val="26"/>
        </w:rPr>
        <w:t>8</w:t>
      </w:r>
      <w:r w:rsidRPr="002645D5">
        <w:rPr>
          <w:color w:val="auto"/>
          <w:sz w:val="26"/>
          <w:szCs w:val="26"/>
        </w:rPr>
        <w:fldChar w:fldCharType="end"/>
      </w:r>
    </w:p>
    <w:p w14:paraId="40CE5704"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3. Công suất, công nghệ, sản phẩm của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_Toc97647532 \h </w:instrText>
      </w:r>
      <w:r w:rsidRPr="002645D5">
        <w:rPr>
          <w:color w:val="auto"/>
          <w:sz w:val="26"/>
          <w:szCs w:val="26"/>
        </w:rPr>
      </w:r>
      <w:r w:rsidRPr="002645D5">
        <w:rPr>
          <w:color w:val="auto"/>
          <w:sz w:val="26"/>
          <w:szCs w:val="26"/>
        </w:rPr>
        <w:fldChar w:fldCharType="separate"/>
      </w:r>
      <w:r w:rsidRPr="002645D5">
        <w:rPr>
          <w:color w:val="auto"/>
          <w:sz w:val="26"/>
          <w:szCs w:val="26"/>
        </w:rPr>
        <w:t>9</w:t>
      </w:r>
      <w:r w:rsidRPr="002645D5">
        <w:rPr>
          <w:color w:val="auto"/>
          <w:sz w:val="26"/>
          <w:szCs w:val="26"/>
        </w:rPr>
        <w:fldChar w:fldCharType="end"/>
      </w:r>
    </w:p>
    <w:p w14:paraId="46ED011B"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3.1. Công suất của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_Toc97647533 \h </w:instrText>
      </w:r>
      <w:r w:rsidRPr="002645D5">
        <w:rPr>
          <w:color w:val="auto"/>
          <w:sz w:val="26"/>
          <w:szCs w:val="26"/>
        </w:rPr>
      </w:r>
      <w:r w:rsidRPr="002645D5">
        <w:rPr>
          <w:color w:val="auto"/>
          <w:sz w:val="26"/>
          <w:szCs w:val="26"/>
        </w:rPr>
        <w:fldChar w:fldCharType="separate"/>
      </w:r>
      <w:r w:rsidRPr="002645D5">
        <w:rPr>
          <w:color w:val="auto"/>
          <w:sz w:val="26"/>
          <w:szCs w:val="26"/>
        </w:rPr>
        <w:t>9</w:t>
      </w:r>
      <w:r w:rsidRPr="002645D5">
        <w:rPr>
          <w:color w:val="auto"/>
          <w:sz w:val="26"/>
          <w:szCs w:val="26"/>
        </w:rPr>
        <w:fldChar w:fldCharType="end"/>
      </w:r>
    </w:p>
    <w:p w14:paraId="0D503BAF"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3.2. Công nghệ sản xuất của dự án đầu tư, đánh giá việc lực chọn công nghệ sản xuất của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_Toc97647534 \h </w:instrText>
      </w:r>
      <w:r w:rsidRPr="002645D5">
        <w:rPr>
          <w:color w:val="auto"/>
          <w:sz w:val="26"/>
          <w:szCs w:val="26"/>
        </w:rPr>
      </w:r>
      <w:r w:rsidRPr="002645D5">
        <w:rPr>
          <w:color w:val="auto"/>
          <w:sz w:val="26"/>
          <w:szCs w:val="26"/>
        </w:rPr>
        <w:fldChar w:fldCharType="separate"/>
      </w:r>
      <w:r w:rsidRPr="002645D5">
        <w:rPr>
          <w:color w:val="auto"/>
          <w:sz w:val="26"/>
          <w:szCs w:val="26"/>
        </w:rPr>
        <w:t>9</w:t>
      </w:r>
      <w:r w:rsidRPr="002645D5">
        <w:rPr>
          <w:color w:val="auto"/>
          <w:sz w:val="26"/>
          <w:szCs w:val="26"/>
        </w:rPr>
        <w:fldChar w:fldCharType="end"/>
      </w:r>
    </w:p>
    <w:p w14:paraId="5A0E5801"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3.3. Sản phẩm của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_Toc97647535 \h </w:instrText>
      </w:r>
      <w:r w:rsidRPr="002645D5">
        <w:rPr>
          <w:color w:val="auto"/>
          <w:sz w:val="26"/>
          <w:szCs w:val="26"/>
        </w:rPr>
      </w:r>
      <w:r w:rsidRPr="002645D5">
        <w:rPr>
          <w:color w:val="auto"/>
          <w:sz w:val="26"/>
          <w:szCs w:val="26"/>
        </w:rPr>
        <w:fldChar w:fldCharType="separate"/>
      </w:r>
      <w:r w:rsidRPr="002645D5">
        <w:rPr>
          <w:color w:val="auto"/>
          <w:sz w:val="26"/>
          <w:szCs w:val="26"/>
        </w:rPr>
        <w:t>10</w:t>
      </w:r>
      <w:r w:rsidRPr="002645D5">
        <w:rPr>
          <w:color w:val="auto"/>
          <w:sz w:val="26"/>
          <w:szCs w:val="26"/>
        </w:rPr>
        <w:fldChar w:fldCharType="end"/>
      </w:r>
    </w:p>
    <w:p w14:paraId="7352F760"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4. Nguyên liệu, nhiên liệu, vật liệu, phế liệu, điện năng, hóa chất sử dụng, nguồn cung cấp điện, nước của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_Toc97647536 \h </w:instrText>
      </w:r>
      <w:r w:rsidRPr="002645D5">
        <w:rPr>
          <w:color w:val="auto"/>
          <w:sz w:val="26"/>
          <w:szCs w:val="26"/>
        </w:rPr>
      </w:r>
      <w:r w:rsidRPr="002645D5">
        <w:rPr>
          <w:color w:val="auto"/>
          <w:sz w:val="26"/>
          <w:szCs w:val="26"/>
        </w:rPr>
        <w:fldChar w:fldCharType="separate"/>
      </w:r>
      <w:r w:rsidRPr="002645D5">
        <w:rPr>
          <w:color w:val="auto"/>
          <w:sz w:val="26"/>
          <w:szCs w:val="26"/>
        </w:rPr>
        <w:t>10</w:t>
      </w:r>
      <w:r w:rsidRPr="002645D5">
        <w:rPr>
          <w:color w:val="auto"/>
          <w:sz w:val="26"/>
          <w:szCs w:val="26"/>
        </w:rPr>
        <w:fldChar w:fldCharType="end"/>
      </w:r>
    </w:p>
    <w:p w14:paraId="50E915F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Chương II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_Toc97647537 \h </w:instrText>
      </w:r>
      <w:r w:rsidRPr="002645D5">
        <w:rPr>
          <w:color w:val="auto"/>
          <w:sz w:val="26"/>
          <w:szCs w:val="26"/>
        </w:rPr>
      </w:r>
      <w:r w:rsidRPr="002645D5">
        <w:rPr>
          <w:color w:val="auto"/>
          <w:sz w:val="26"/>
          <w:szCs w:val="26"/>
        </w:rPr>
        <w:fldChar w:fldCharType="separate"/>
      </w:r>
      <w:r w:rsidRPr="002645D5">
        <w:rPr>
          <w:color w:val="auto"/>
          <w:sz w:val="26"/>
          <w:szCs w:val="26"/>
        </w:rPr>
        <w:t>12</w:t>
      </w:r>
      <w:r w:rsidRPr="002645D5">
        <w:rPr>
          <w:color w:val="auto"/>
          <w:sz w:val="26"/>
          <w:szCs w:val="26"/>
        </w:rPr>
        <w:fldChar w:fldCharType="end"/>
      </w:r>
    </w:p>
    <w:p w14:paraId="18FD44FB"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SỰ PHÙ HỢP CỦA DỰ ÁN ĐẦU TƯ VỚI QUY HOẠCH, KHẢ NĂNG CHỊU TẢI CỦA MÔI TRƯỜNG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_Toc97647538 \h </w:instrText>
      </w:r>
      <w:r w:rsidRPr="002645D5">
        <w:rPr>
          <w:color w:val="auto"/>
          <w:sz w:val="26"/>
          <w:szCs w:val="26"/>
        </w:rPr>
      </w:r>
      <w:r w:rsidRPr="002645D5">
        <w:rPr>
          <w:color w:val="auto"/>
          <w:sz w:val="26"/>
          <w:szCs w:val="26"/>
        </w:rPr>
        <w:fldChar w:fldCharType="separate"/>
      </w:r>
      <w:r w:rsidRPr="002645D5">
        <w:rPr>
          <w:color w:val="auto"/>
          <w:sz w:val="26"/>
          <w:szCs w:val="26"/>
        </w:rPr>
        <w:t>12</w:t>
      </w:r>
      <w:r w:rsidRPr="002645D5">
        <w:rPr>
          <w:color w:val="auto"/>
          <w:sz w:val="26"/>
          <w:szCs w:val="26"/>
        </w:rPr>
        <w:fldChar w:fldCharType="end"/>
      </w:r>
    </w:p>
    <w:p w14:paraId="474C2242"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 Sự phù hợp của dự án đầu tư với quy hoạch bảo vệ môi trường quốc gia, quy hoạch tỉnh, phân vùng môi trường: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_Toc97647539 \h </w:instrText>
      </w:r>
      <w:r w:rsidRPr="002645D5">
        <w:rPr>
          <w:color w:val="auto"/>
          <w:sz w:val="26"/>
          <w:szCs w:val="26"/>
        </w:rPr>
      </w:r>
      <w:r w:rsidRPr="002645D5">
        <w:rPr>
          <w:color w:val="auto"/>
          <w:sz w:val="26"/>
          <w:szCs w:val="26"/>
        </w:rPr>
        <w:fldChar w:fldCharType="separate"/>
      </w:r>
      <w:r w:rsidRPr="002645D5">
        <w:rPr>
          <w:color w:val="auto"/>
          <w:sz w:val="26"/>
          <w:szCs w:val="26"/>
        </w:rPr>
        <w:t>12</w:t>
      </w:r>
      <w:r w:rsidRPr="002645D5">
        <w:rPr>
          <w:color w:val="auto"/>
          <w:sz w:val="26"/>
          <w:szCs w:val="26"/>
        </w:rPr>
        <w:fldChar w:fldCharType="end"/>
      </w:r>
    </w:p>
    <w:p w14:paraId="4ECB05FB"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 Sự phù hợp của dự án đầu tư đối với khả năng chịu tải của môi trường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_Toc97647540 \h </w:instrText>
      </w:r>
      <w:r w:rsidRPr="002645D5">
        <w:rPr>
          <w:color w:val="auto"/>
          <w:sz w:val="26"/>
          <w:szCs w:val="26"/>
        </w:rPr>
      </w:r>
      <w:r w:rsidRPr="002645D5">
        <w:rPr>
          <w:color w:val="auto"/>
          <w:sz w:val="26"/>
          <w:szCs w:val="26"/>
        </w:rPr>
        <w:fldChar w:fldCharType="separate"/>
      </w:r>
      <w:r w:rsidRPr="002645D5">
        <w:rPr>
          <w:color w:val="auto"/>
          <w:sz w:val="26"/>
          <w:szCs w:val="26"/>
        </w:rPr>
        <w:t>12</w:t>
      </w:r>
      <w:r w:rsidRPr="002645D5">
        <w:rPr>
          <w:color w:val="auto"/>
          <w:sz w:val="26"/>
          <w:szCs w:val="26"/>
        </w:rPr>
        <w:fldChar w:fldCharType="end"/>
      </w:r>
    </w:p>
    <w:p w14:paraId="5DB15D60"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Chương III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_Toc97647541 \h </w:instrText>
      </w:r>
      <w:r w:rsidRPr="002645D5">
        <w:rPr>
          <w:color w:val="auto"/>
          <w:sz w:val="26"/>
          <w:szCs w:val="26"/>
        </w:rPr>
      </w:r>
      <w:r w:rsidRPr="002645D5">
        <w:rPr>
          <w:color w:val="auto"/>
          <w:sz w:val="26"/>
          <w:szCs w:val="26"/>
        </w:rPr>
        <w:fldChar w:fldCharType="separate"/>
      </w:r>
      <w:r w:rsidRPr="002645D5">
        <w:rPr>
          <w:color w:val="auto"/>
          <w:sz w:val="26"/>
          <w:szCs w:val="26"/>
        </w:rPr>
        <w:t>13</w:t>
      </w:r>
      <w:r w:rsidRPr="002645D5">
        <w:rPr>
          <w:color w:val="auto"/>
          <w:sz w:val="26"/>
          <w:szCs w:val="26"/>
        </w:rPr>
        <w:fldChar w:fldCharType="end"/>
      </w:r>
    </w:p>
    <w:p w14:paraId="78581AFE"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ĐÁNH GIÁ HIỆN TRẠNG MÔI TRƯỜNG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_Toc97647542 \h </w:instrText>
      </w:r>
      <w:r w:rsidRPr="002645D5">
        <w:rPr>
          <w:color w:val="auto"/>
          <w:sz w:val="26"/>
          <w:szCs w:val="26"/>
        </w:rPr>
      </w:r>
      <w:r w:rsidRPr="002645D5">
        <w:rPr>
          <w:color w:val="auto"/>
          <w:sz w:val="26"/>
          <w:szCs w:val="26"/>
        </w:rPr>
        <w:fldChar w:fldCharType="separate"/>
      </w:r>
      <w:r w:rsidRPr="002645D5">
        <w:rPr>
          <w:color w:val="auto"/>
          <w:sz w:val="26"/>
          <w:szCs w:val="26"/>
        </w:rPr>
        <w:t>13</w:t>
      </w:r>
      <w:r w:rsidRPr="002645D5">
        <w:rPr>
          <w:color w:val="auto"/>
          <w:sz w:val="26"/>
          <w:szCs w:val="26"/>
        </w:rPr>
        <w:fldChar w:fldCharType="end"/>
      </w:r>
    </w:p>
    <w:p w14:paraId="67106A6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NƠI THỰC HIỆN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_Toc97647543 \h </w:instrText>
      </w:r>
      <w:r w:rsidRPr="002645D5">
        <w:rPr>
          <w:color w:val="auto"/>
          <w:sz w:val="26"/>
          <w:szCs w:val="26"/>
        </w:rPr>
      </w:r>
      <w:r w:rsidRPr="002645D5">
        <w:rPr>
          <w:color w:val="auto"/>
          <w:sz w:val="26"/>
          <w:szCs w:val="26"/>
        </w:rPr>
        <w:fldChar w:fldCharType="separate"/>
      </w:r>
      <w:r w:rsidRPr="002645D5">
        <w:rPr>
          <w:color w:val="auto"/>
          <w:sz w:val="26"/>
          <w:szCs w:val="26"/>
        </w:rPr>
        <w:t>13</w:t>
      </w:r>
      <w:r w:rsidRPr="002645D5">
        <w:rPr>
          <w:color w:val="auto"/>
          <w:sz w:val="26"/>
          <w:szCs w:val="26"/>
        </w:rPr>
        <w:fldChar w:fldCharType="end"/>
      </w:r>
    </w:p>
    <w:p w14:paraId="7BCF9DA7"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 Dữ liệu về hiện trạng môi trường và tài nguyên sinh vật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_Toc97647544 \h </w:instrText>
      </w:r>
      <w:r w:rsidRPr="002645D5">
        <w:rPr>
          <w:color w:val="auto"/>
          <w:sz w:val="26"/>
          <w:szCs w:val="26"/>
        </w:rPr>
      </w:r>
      <w:r w:rsidRPr="002645D5">
        <w:rPr>
          <w:color w:val="auto"/>
          <w:sz w:val="26"/>
          <w:szCs w:val="26"/>
        </w:rPr>
        <w:fldChar w:fldCharType="separate"/>
      </w:r>
      <w:r w:rsidRPr="002645D5">
        <w:rPr>
          <w:color w:val="auto"/>
          <w:sz w:val="26"/>
          <w:szCs w:val="26"/>
        </w:rPr>
        <w:t>13</w:t>
      </w:r>
      <w:r w:rsidRPr="002645D5">
        <w:rPr>
          <w:color w:val="auto"/>
          <w:sz w:val="26"/>
          <w:szCs w:val="26"/>
        </w:rPr>
        <w:fldChar w:fldCharType="end"/>
      </w:r>
    </w:p>
    <w:p w14:paraId="66E00980"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 Mô tả về môi trường tiếp nhận nước thải của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_Toc97647545 \h </w:instrText>
      </w:r>
      <w:r w:rsidRPr="002645D5">
        <w:rPr>
          <w:color w:val="auto"/>
          <w:sz w:val="26"/>
          <w:szCs w:val="26"/>
        </w:rPr>
      </w:r>
      <w:r w:rsidRPr="002645D5">
        <w:rPr>
          <w:color w:val="auto"/>
          <w:sz w:val="26"/>
          <w:szCs w:val="26"/>
        </w:rPr>
        <w:fldChar w:fldCharType="separate"/>
      </w:r>
      <w:r w:rsidRPr="002645D5">
        <w:rPr>
          <w:color w:val="auto"/>
          <w:sz w:val="26"/>
          <w:szCs w:val="26"/>
        </w:rPr>
        <w:t>17</w:t>
      </w:r>
      <w:r w:rsidRPr="002645D5">
        <w:rPr>
          <w:color w:val="auto"/>
          <w:sz w:val="26"/>
          <w:szCs w:val="26"/>
        </w:rPr>
        <w:fldChar w:fldCharType="end"/>
      </w:r>
    </w:p>
    <w:p w14:paraId="3BD95AD4" w14:textId="77777777" w:rsidR="00062E84" w:rsidRPr="002645D5" w:rsidRDefault="00062E84" w:rsidP="00804406">
      <w:pPr>
        <w:pStyle w:val="TOC1"/>
        <w:spacing w:before="120" w:line="240" w:lineRule="auto"/>
        <w:ind w:right="-143"/>
        <w:rPr>
          <w:rFonts w:eastAsiaTheme="minorEastAsia"/>
          <w:color w:val="auto"/>
          <w:sz w:val="26"/>
          <w:szCs w:val="26"/>
          <w:lang w:val="en-US" w:bidi="ar-SA"/>
        </w:rPr>
      </w:pPr>
      <w:r w:rsidRPr="002645D5">
        <w:rPr>
          <w:color w:val="auto"/>
          <w:sz w:val="26"/>
          <w:szCs w:val="26"/>
        </w:rPr>
        <w:t>3. Đánh giá hiện trạng các thành phần môi trường đất, nước, không khí nơi thực hiện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_Toc97647546 \h </w:instrText>
      </w:r>
      <w:r w:rsidRPr="002645D5">
        <w:rPr>
          <w:color w:val="auto"/>
          <w:sz w:val="26"/>
          <w:szCs w:val="26"/>
        </w:rPr>
      </w:r>
      <w:r w:rsidRPr="002645D5">
        <w:rPr>
          <w:color w:val="auto"/>
          <w:sz w:val="26"/>
          <w:szCs w:val="26"/>
        </w:rPr>
        <w:fldChar w:fldCharType="separate"/>
      </w:r>
      <w:r w:rsidRPr="002645D5">
        <w:rPr>
          <w:color w:val="auto"/>
          <w:sz w:val="26"/>
          <w:szCs w:val="26"/>
        </w:rPr>
        <w:t>17</w:t>
      </w:r>
      <w:r w:rsidRPr="002645D5">
        <w:rPr>
          <w:color w:val="auto"/>
          <w:sz w:val="26"/>
          <w:szCs w:val="26"/>
        </w:rPr>
        <w:fldChar w:fldCharType="end"/>
      </w:r>
    </w:p>
    <w:p w14:paraId="1C7E3D00"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Chương IV</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_Toc97647547 \h </w:instrText>
      </w:r>
      <w:r w:rsidRPr="002645D5">
        <w:rPr>
          <w:color w:val="auto"/>
          <w:sz w:val="26"/>
          <w:szCs w:val="26"/>
        </w:rPr>
      </w:r>
      <w:r w:rsidRPr="002645D5">
        <w:rPr>
          <w:color w:val="auto"/>
          <w:sz w:val="26"/>
          <w:szCs w:val="26"/>
        </w:rPr>
        <w:fldChar w:fldCharType="separate"/>
      </w:r>
      <w:r w:rsidRPr="002645D5">
        <w:rPr>
          <w:color w:val="auto"/>
          <w:sz w:val="26"/>
          <w:szCs w:val="26"/>
        </w:rPr>
        <w:t>20</w:t>
      </w:r>
      <w:r w:rsidRPr="002645D5">
        <w:rPr>
          <w:color w:val="auto"/>
          <w:sz w:val="26"/>
          <w:szCs w:val="26"/>
        </w:rPr>
        <w:fldChar w:fldCharType="end"/>
      </w:r>
    </w:p>
    <w:p w14:paraId="31F6F581"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ĐÁNH GIÁ, DỰ BÁO TÁC ĐỘNG MÔI TRƯỜNG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_Toc97647548 \h </w:instrText>
      </w:r>
      <w:r w:rsidRPr="002645D5">
        <w:rPr>
          <w:color w:val="auto"/>
          <w:sz w:val="26"/>
          <w:szCs w:val="26"/>
        </w:rPr>
      </w:r>
      <w:r w:rsidRPr="002645D5">
        <w:rPr>
          <w:color w:val="auto"/>
          <w:sz w:val="26"/>
          <w:szCs w:val="26"/>
        </w:rPr>
        <w:fldChar w:fldCharType="separate"/>
      </w:r>
      <w:r w:rsidRPr="002645D5">
        <w:rPr>
          <w:color w:val="auto"/>
          <w:sz w:val="26"/>
          <w:szCs w:val="26"/>
        </w:rPr>
        <w:t>20</w:t>
      </w:r>
      <w:r w:rsidRPr="002645D5">
        <w:rPr>
          <w:color w:val="auto"/>
          <w:sz w:val="26"/>
          <w:szCs w:val="26"/>
        </w:rPr>
        <w:fldChar w:fldCharType="end"/>
      </w:r>
    </w:p>
    <w:p w14:paraId="6A351AC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CỦA DỰ ÁN ĐẦU TƯ VÀ ĐỀ XUẤT CÁC CÔNG TRÌNH,</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_Toc97647549 \h </w:instrText>
      </w:r>
      <w:r w:rsidRPr="002645D5">
        <w:rPr>
          <w:color w:val="auto"/>
          <w:sz w:val="26"/>
          <w:szCs w:val="26"/>
        </w:rPr>
      </w:r>
      <w:r w:rsidRPr="002645D5">
        <w:rPr>
          <w:color w:val="auto"/>
          <w:sz w:val="26"/>
          <w:szCs w:val="26"/>
        </w:rPr>
        <w:fldChar w:fldCharType="separate"/>
      </w:r>
      <w:r w:rsidRPr="002645D5">
        <w:rPr>
          <w:color w:val="auto"/>
          <w:sz w:val="26"/>
          <w:szCs w:val="26"/>
        </w:rPr>
        <w:t>20</w:t>
      </w:r>
      <w:r w:rsidRPr="002645D5">
        <w:rPr>
          <w:color w:val="auto"/>
          <w:sz w:val="26"/>
          <w:szCs w:val="26"/>
        </w:rPr>
        <w:fldChar w:fldCharType="end"/>
      </w:r>
    </w:p>
    <w:p w14:paraId="1251E226"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lastRenderedPageBreak/>
        <w:t>BIỆN PHÁP BẢO VỆ MÔI TRƯỜNG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_Toc97647550 \h </w:instrText>
      </w:r>
      <w:r w:rsidRPr="002645D5">
        <w:rPr>
          <w:color w:val="auto"/>
          <w:sz w:val="26"/>
          <w:szCs w:val="26"/>
        </w:rPr>
      </w:r>
      <w:r w:rsidRPr="002645D5">
        <w:rPr>
          <w:color w:val="auto"/>
          <w:sz w:val="26"/>
          <w:szCs w:val="26"/>
        </w:rPr>
        <w:fldChar w:fldCharType="separate"/>
      </w:r>
      <w:r w:rsidRPr="002645D5">
        <w:rPr>
          <w:color w:val="auto"/>
          <w:sz w:val="26"/>
          <w:szCs w:val="26"/>
        </w:rPr>
        <w:t>20</w:t>
      </w:r>
      <w:r w:rsidRPr="002645D5">
        <w:rPr>
          <w:color w:val="auto"/>
          <w:sz w:val="26"/>
          <w:szCs w:val="26"/>
        </w:rPr>
        <w:fldChar w:fldCharType="end"/>
      </w:r>
    </w:p>
    <w:p w14:paraId="6A5D7DB4" w14:textId="77777777" w:rsidR="00062E84" w:rsidRPr="002645D5" w:rsidRDefault="00062E84" w:rsidP="00804406">
      <w:pPr>
        <w:pStyle w:val="TOC1"/>
        <w:spacing w:before="120" w:line="240" w:lineRule="auto"/>
        <w:ind w:right="-143"/>
        <w:rPr>
          <w:rFonts w:eastAsiaTheme="minorEastAsia"/>
          <w:color w:val="auto"/>
          <w:sz w:val="26"/>
          <w:szCs w:val="26"/>
          <w:lang w:val="en-US" w:bidi="ar-SA"/>
        </w:rPr>
      </w:pPr>
      <w:r w:rsidRPr="002645D5">
        <w:rPr>
          <w:color w:val="auto"/>
          <w:sz w:val="26"/>
          <w:szCs w:val="26"/>
        </w:rPr>
        <w:t>1. Đánh giá tác động và đề xuất các công trình, biện pháp bảo vệ môi trường trong giai đoạn triển khai xây dựng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_Toc97647551 \h </w:instrText>
      </w:r>
      <w:r w:rsidRPr="002645D5">
        <w:rPr>
          <w:color w:val="auto"/>
          <w:sz w:val="26"/>
          <w:szCs w:val="26"/>
        </w:rPr>
      </w:r>
      <w:r w:rsidRPr="002645D5">
        <w:rPr>
          <w:color w:val="auto"/>
          <w:sz w:val="26"/>
          <w:szCs w:val="26"/>
        </w:rPr>
        <w:fldChar w:fldCharType="separate"/>
      </w:r>
      <w:r w:rsidRPr="002645D5">
        <w:rPr>
          <w:color w:val="auto"/>
          <w:sz w:val="26"/>
          <w:szCs w:val="26"/>
        </w:rPr>
        <w:t>20</w:t>
      </w:r>
      <w:r w:rsidRPr="002645D5">
        <w:rPr>
          <w:color w:val="auto"/>
          <w:sz w:val="26"/>
          <w:szCs w:val="26"/>
        </w:rPr>
        <w:fldChar w:fldCharType="end"/>
      </w:r>
    </w:p>
    <w:p w14:paraId="1FAC618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 Đánh giá, dự báo các tác động: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_Toc97647552 \h </w:instrText>
      </w:r>
      <w:r w:rsidRPr="002645D5">
        <w:rPr>
          <w:color w:val="auto"/>
          <w:sz w:val="26"/>
          <w:szCs w:val="26"/>
        </w:rPr>
      </w:r>
      <w:r w:rsidRPr="002645D5">
        <w:rPr>
          <w:color w:val="auto"/>
          <w:sz w:val="26"/>
          <w:szCs w:val="26"/>
        </w:rPr>
        <w:fldChar w:fldCharType="separate"/>
      </w:r>
      <w:r w:rsidRPr="002645D5">
        <w:rPr>
          <w:color w:val="auto"/>
          <w:sz w:val="26"/>
          <w:szCs w:val="26"/>
        </w:rPr>
        <w:t>20</w:t>
      </w:r>
      <w:r w:rsidRPr="002645D5">
        <w:rPr>
          <w:color w:val="auto"/>
          <w:sz w:val="26"/>
          <w:szCs w:val="26"/>
        </w:rPr>
        <w:fldChar w:fldCharType="end"/>
      </w:r>
    </w:p>
    <w:p w14:paraId="3326F4B4"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1.1.1. Tác động đến môi trường không khí</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_Toc97647553 \h </w:instrText>
      </w:r>
      <w:r w:rsidRPr="002645D5">
        <w:rPr>
          <w:color w:val="auto"/>
          <w:sz w:val="26"/>
          <w:szCs w:val="26"/>
        </w:rPr>
      </w:r>
      <w:r w:rsidRPr="002645D5">
        <w:rPr>
          <w:color w:val="auto"/>
          <w:sz w:val="26"/>
          <w:szCs w:val="26"/>
        </w:rPr>
        <w:fldChar w:fldCharType="separate"/>
      </w:r>
      <w:r w:rsidRPr="002645D5">
        <w:rPr>
          <w:color w:val="auto"/>
          <w:sz w:val="26"/>
          <w:szCs w:val="26"/>
        </w:rPr>
        <w:t>20</w:t>
      </w:r>
      <w:r w:rsidRPr="002645D5">
        <w:rPr>
          <w:color w:val="auto"/>
          <w:sz w:val="26"/>
          <w:szCs w:val="26"/>
        </w:rPr>
        <w:fldChar w:fldCharType="end"/>
      </w:r>
    </w:p>
    <w:p w14:paraId="788663BF"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1.1.2. Tác động đến môi trường do nước thải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_Toc97647554 \h </w:instrText>
      </w:r>
      <w:r w:rsidRPr="002645D5">
        <w:rPr>
          <w:color w:val="auto"/>
          <w:sz w:val="26"/>
          <w:szCs w:val="26"/>
        </w:rPr>
      </w:r>
      <w:r w:rsidRPr="002645D5">
        <w:rPr>
          <w:color w:val="auto"/>
          <w:sz w:val="26"/>
          <w:szCs w:val="26"/>
        </w:rPr>
        <w:fldChar w:fldCharType="separate"/>
      </w:r>
      <w:r w:rsidRPr="002645D5">
        <w:rPr>
          <w:color w:val="auto"/>
          <w:sz w:val="26"/>
          <w:szCs w:val="26"/>
        </w:rPr>
        <w:t>30</w:t>
      </w:r>
      <w:r w:rsidRPr="002645D5">
        <w:rPr>
          <w:color w:val="auto"/>
          <w:sz w:val="26"/>
          <w:szCs w:val="26"/>
        </w:rPr>
        <w:fldChar w:fldCharType="end"/>
      </w:r>
    </w:p>
    <w:p w14:paraId="56AD85BB"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1.1.3. Tác động đến môi trường do chất thải rắn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_Toc97647555 \h </w:instrText>
      </w:r>
      <w:r w:rsidRPr="002645D5">
        <w:rPr>
          <w:color w:val="auto"/>
          <w:sz w:val="26"/>
          <w:szCs w:val="26"/>
        </w:rPr>
      </w:r>
      <w:r w:rsidRPr="002645D5">
        <w:rPr>
          <w:color w:val="auto"/>
          <w:sz w:val="26"/>
          <w:szCs w:val="26"/>
        </w:rPr>
        <w:fldChar w:fldCharType="separate"/>
      </w:r>
      <w:r w:rsidRPr="002645D5">
        <w:rPr>
          <w:color w:val="auto"/>
          <w:sz w:val="26"/>
          <w:szCs w:val="26"/>
        </w:rPr>
        <w:t>33</w:t>
      </w:r>
      <w:r w:rsidRPr="002645D5">
        <w:rPr>
          <w:color w:val="auto"/>
          <w:sz w:val="26"/>
          <w:szCs w:val="26"/>
        </w:rPr>
        <w:fldChar w:fldCharType="end"/>
      </w:r>
    </w:p>
    <w:p w14:paraId="59F02DC6"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1.1.4. Các tác động môi trường tại bãi tập kết nguyên vật liệu xây dựng, lán trại công nhân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_Toc97647556 \h </w:instrText>
      </w:r>
      <w:r w:rsidRPr="002645D5">
        <w:rPr>
          <w:color w:val="auto"/>
          <w:sz w:val="26"/>
          <w:szCs w:val="26"/>
        </w:rPr>
      </w:r>
      <w:r w:rsidRPr="002645D5">
        <w:rPr>
          <w:color w:val="auto"/>
          <w:sz w:val="26"/>
          <w:szCs w:val="26"/>
        </w:rPr>
        <w:fldChar w:fldCharType="separate"/>
      </w:r>
      <w:r w:rsidRPr="002645D5">
        <w:rPr>
          <w:color w:val="auto"/>
          <w:sz w:val="26"/>
          <w:szCs w:val="26"/>
        </w:rPr>
        <w:t>35</w:t>
      </w:r>
      <w:r w:rsidRPr="002645D5">
        <w:rPr>
          <w:color w:val="auto"/>
          <w:sz w:val="26"/>
          <w:szCs w:val="26"/>
        </w:rPr>
        <w:fldChar w:fldCharType="end"/>
      </w:r>
    </w:p>
    <w:p w14:paraId="6E18F2C6"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1.1.5. Tác động do tiếng ồn, độ rung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_Toc97647557 \h </w:instrText>
      </w:r>
      <w:r w:rsidRPr="002645D5">
        <w:rPr>
          <w:color w:val="auto"/>
          <w:sz w:val="26"/>
          <w:szCs w:val="26"/>
        </w:rPr>
      </w:r>
      <w:r w:rsidRPr="002645D5">
        <w:rPr>
          <w:color w:val="auto"/>
          <w:sz w:val="26"/>
          <w:szCs w:val="26"/>
        </w:rPr>
        <w:fldChar w:fldCharType="separate"/>
      </w:r>
      <w:r w:rsidRPr="002645D5">
        <w:rPr>
          <w:color w:val="auto"/>
          <w:sz w:val="26"/>
          <w:szCs w:val="26"/>
        </w:rPr>
        <w:t>36</w:t>
      </w:r>
      <w:r w:rsidRPr="002645D5">
        <w:rPr>
          <w:color w:val="auto"/>
          <w:sz w:val="26"/>
          <w:szCs w:val="26"/>
        </w:rPr>
        <w:fldChar w:fldCharType="end"/>
      </w:r>
    </w:p>
    <w:p w14:paraId="4E267AB5"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1.1.6. Tác động đến kinh tế - xã hội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_Toc97647558 \h </w:instrText>
      </w:r>
      <w:r w:rsidRPr="002645D5">
        <w:rPr>
          <w:color w:val="auto"/>
          <w:sz w:val="26"/>
          <w:szCs w:val="26"/>
        </w:rPr>
      </w:r>
      <w:r w:rsidRPr="002645D5">
        <w:rPr>
          <w:color w:val="auto"/>
          <w:sz w:val="26"/>
          <w:szCs w:val="26"/>
        </w:rPr>
        <w:fldChar w:fldCharType="separate"/>
      </w:r>
      <w:r w:rsidRPr="002645D5">
        <w:rPr>
          <w:color w:val="auto"/>
          <w:sz w:val="26"/>
          <w:szCs w:val="26"/>
        </w:rPr>
        <w:t>40</w:t>
      </w:r>
      <w:r w:rsidRPr="002645D5">
        <w:rPr>
          <w:color w:val="auto"/>
          <w:sz w:val="26"/>
          <w:szCs w:val="26"/>
        </w:rPr>
        <w:fldChar w:fldCharType="end"/>
      </w:r>
    </w:p>
    <w:p w14:paraId="353E576F"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1.1.7. Các sự cố, rủi ro trong giai đoạn xây dựng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_Toc97647559 \h </w:instrText>
      </w:r>
      <w:r w:rsidRPr="002645D5">
        <w:rPr>
          <w:color w:val="auto"/>
          <w:sz w:val="26"/>
          <w:szCs w:val="26"/>
        </w:rPr>
      </w:r>
      <w:r w:rsidRPr="002645D5">
        <w:rPr>
          <w:color w:val="auto"/>
          <w:sz w:val="26"/>
          <w:szCs w:val="26"/>
        </w:rPr>
        <w:fldChar w:fldCharType="separate"/>
      </w:r>
      <w:r w:rsidRPr="002645D5">
        <w:rPr>
          <w:color w:val="auto"/>
          <w:sz w:val="26"/>
          <w:szCs w:val="26"/>
        </w:rPr>
        <w:t>41</w:t>
      </w:r>
      <w:r w:rsidRPr="002645D5">
        <w:rPr>
          <w:color w:val="auto"/>
          <w:sz w:val="26"/>
          <w:szCs w:val="26"/>
        </w:rPr>
        <w:fldChar w:fldCharType="end"/>
      </w:r>
    </w:p>
    <w:p w14:paraId="33AD0375"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 Các công trình, biện pháp bảo vệ môi trường đề xuất thực hiện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_Toc97647560 \h </w:instrText>
      </w:r>
      <w:r w:rsidRPr="002645D5">
        <w:rPr>
          <w:color w:val="auto"/>
          <w:sz w:val="26"/>
          <w:szCs w:val="26"/>
        </w:rPr>
      </w:r>
      <w:r w:rsidRPr="002645D5">
        <w:rPr>
          <w:color w:val="auto"/>
          <w:sz w:val="26"/>
          <w:szCs w:val="26"/>
        </w:rPr>
        <w:fldChar w:fldCharType="separate"/>
      </w:r>
      <w:r w:rsidRPr="002645D5">
        <w:rPr>
          <w:color w:val="auto"/>
          <w:sz w:val="26"/>
          <w:szCs w:val="26"/>
        </w:rPr>
        <w:t>42</w:t>
      </w:r>
      <w:r w:rsidRPr="002645D5">
        <w:rPr>
          <w:color w:val="auto"/>
          <w:sz w:val="26"/>
          <w:szCs w:val="26"/>
        </w:rPr>
        <w:fldChar w:fldCharType="end"/>
      </w:r>
    </w:p>
    <w:p w14:paraId="0F6A79F2"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1.2.1. Biện pháp giảm thiểu tác động đến môi trường không khí</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_Toc97647561 \h </w:instrText>
      </w:r>
      <w:r w:rsidRPr="002645D5">
        <w:rPr>
          <w:color w:val="auto"/>
          <w:sz w:val="26"/>
          <w:szCs w:val="26"/>
        </w:rPr>
      </w:r>
      <w:r w:rsidRPr="002645D5">
        <w:rPr>
          <w:color w:val="auto"/>
          <w:sz w:val="26"/>
          <w:szCs w:val="26"/>
        </w:rPr>
        <w:fldChar w:fldCharType="separate"/>
      </w:r>
      <w:r w:rsidRPr="002645D5">
        <w:rPr>
          <w:color w:val="auto"/>
          <w:sz w:val="26"/>
          <w:szCs w:val="26"/>
        </w:rPr>
        <w:t>42</w:t>
      </w:r>
      <w:r w:rsidRPr="002645D5">
        <w:rPr>
          <w:color w:val="auto"/>
          <w:sz w:val="26"/>
          <w:szCs w:val="26"/>
        </w:rPr>
        <w:fldChar w:fldCharType="end"/>
      </w:r>
    </w:p>
    <w:p w14:paraId="02D4F59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1.2.2. Giảm thiểu tác động do nước thải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_Toc97647562 \h </w:instrText>
      </w:r>
      <w:r w:rsidRPr="002645D5">
        <w:rPr>
          <w:color w:val="auto"/>
          <w:sz w:val="26"/>
          <w:szCs w:val="26"/>
        </w:rPr>
      </w:r>
      <w:r w:rsidRPr="002645D5">
        <w:rPr>
          <w:color w:val="auto"/>
          <w:sz w:val="26"/>
          <w:szCs w:val="26"/>
        </w:rPr>
        <w:fldChar w:fldCharType="separate"/>
      </w:r>
      <w:r w:rsidRPr="002645D5">
        <w:rPr>
          <w:color w:val="auto"/>
          <w:sz w:val="26"/>
          <w:szCs w:val="26"/>
        </w:rPr>
        <w:t>44</w:t>
      </w:r>
      <w:r w:rsidRPr="002645D5">
        <w:rPr>
          <w:color w:val="auto"/>
          <w:sz w:val="26"/>
          <w:szCs w:val="26"/>
        </w:rPr>
        <w:fldChar w:fldCharType="end"/>
      </w:r>
    </w:p>
    <w:p w14:paraId="3EDF1A18"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1.2.3. Giảm thiểu tác động do chất thải rắn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_Toc97647563 \h </w:instrText>
      </w:r>
      <w:r w:rsidRPr="002645D5">
        <w:rPr>
          <w:color w:val="auto"/>
          <w:sz w:val="26"/>
          <w:szCs w:val="26"/>
        </w:rPr>
      </w:r>
      <w:r w:rsidRPr="002645D5">
        <w:rPr>
          <w:color w:val="auto"/>
          <w:sz w:val="26"/>
          <w:szCs w:val="26"/>
        </w:rPr>
        <w:fldChar w:fldCharType="separate"/>
      </w:r>
      <w:r w:rsidRPr="002645D5">
        <w:rPr>
          <w:color w:val="auto"/>
          <w:sz w:val="26"/>
          <w:szCs w:val="26"/>
        </w:rPr>
        <w:t>46</w:t>
      </w:r>
      <w:r w:rsidRPr="002645D5">
        <w:rPr>
          <w:color w:val="auto"/>
          <w:sz w:val="26"/>
          <w:szCs w:val="26"/>
        </w:rPr>
        <w:fldChar w:fldCharType="end"/>
      </w:r>
    </w:p>
    <w:p w14:paraId="0FF8DBF2"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1.2.4. Giảm thiểu tác động tại bãi tập kết vật liệu xây dựng, lán trại công nhân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_Toc97647564 \h </w:instrText>
      </w:r>
      <w:r w:rsidRPr="002645D5">
        <w:rPr>
          <w:color w:val="auto"/>
          <w:sz w:val="26"/>
          <w:szCs w:val="26"/>
        </w:rPr>
      </w:r>
      <w:r w:rsidRPr="002645D5">
        <w:rPr>
          <w:color w:val="auto"/>
          <w:sz w:val="26"/>
          <w:szCs w:val="26"/>
        </w:rPr>
        <w:fldChar w:fldCharType="separate"/>
      </w:r>
      <w:r w:rsidRPr="002645D5">
        <w:rPr>
          <w:color w:val="auto"/>
          <w:sz w:val="26"/>
          <w:szCs w:val="26"/>
        </w:rPr>
        <w:t>46</w:t>
      </w:r>
      <w:r w:rsidRPr="002645D5">
        <w:rPr>
          <w:color w:val="auto"/>
          <w:sz w:val="26"/>
          <w:szCs w:val="26"/>
        </w:rPr>
        <w:fldChar w:fldCharType="end"/>
      </w:r>
    </w:p>
    <w:p w14:paraId="591A997F"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1.2.5. Giảm thiểu tác động tiếng ồn và độ rung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_Toc97647565 \h </w:instrText>
      </w:r>
      <w:r w:rsidRPr="002645D5">
        <w:rPr>
          <w:color w:val="auto"/>
          <w:sz w:val="26"/>
          <w:szCs w:val="26"/>
        </w:rPr>
      </w:r>
      <w:r w:rsidRPr="002645D5">
        <w:rPr>
          <w:color w:val="auto"/>
          <w:sz w:val="26"/>
          <w:szCs w:val="26"/>
        </w:rPr>
        <w:fldChar w:fldCharType="separate"/>
      </w:r>
      <w:r w:rsidRPr="002645D5">
        <w:rPr>
          <w:color w:val="auto"/>
          <w:sz w:val="26"/>
          <w:szCs w:val="26"/>
        </w:rPr>
        <w:t>47</w:t>
      </w:r>
      <w:r w:rsidRPr="002645D5">
        <w:rPr>
          <w:color w:val="auto"/>
          <w:sz w:val="26"/>
          <w:szCs w:val="26"/>
        </w:rPr>
        <w:fldChar w:fldCharType="end"/>
      </w:r>
    </w:p>
    <w:p w14:paraId="6C7F7B05"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1.2.6. Giảm thiểu các tác động đến kinh tế - xã hội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_Toc97647566 \h </w:instrText>
      </w:r>
      <w:r w:rsidRPr="002645D5">
        <w:rPr>
          <w:color w:val="auto"/>
          <w:sz w:val="26"/>
          <w:szCs w:val="26"/>
        </w:rPr>
      </w:r>
      <w:r w:rsidRPr="002645D5">
        <w:rPr>
          <w:color w:val="auto"/>
          <w:sz w:val="26"/>
          <w:szCs w:val="26"/>
        </w:rPr>
        <w:fldChar w:fldCharType="separate"/>
      </w:r>
      <w:r w:rsidRPr="002645D5">
        <w:rPr>
          <w:color w:val="auto"/>
          <w:sz w:val="26"/>
          <w:szCs w:val="26"/>
        </w:rPr>
        <w:t>47</w:t>
      </w:r>
      <w:r w:rsidRPr="002645D5">
        <w:rPr>
          <w:color w:val="auto"/>
          <w:sz w:val="26"/>
          <w:szCs w:val="26"/>
        </w:rPr>
        <w:fldChar w:fldCharType="end"/>
      </w:r>
    </w:p>
    <w:p w14:paraId="719F5F81"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1.2.7. Phương án hoàn trả mặt bằng sau khi kết thúc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_Toc97647567 \h </w:instrText>
      </w:r>
      <w:r w:rsidRPr="002645D5">
        <w:rPr>
          <w:color w:val="auto"/>
          <w:sz w:val="26"/>
          <w:szCs w:val="26"/>
        </w:rPr>
      </w:r>
      <w:r w:rsidRPr="002645D5">
        <w:rPr>
          <w:color w:val="auto"/>
          <w:sz w:val="26"/>
          <w:szCs w:val="26"/>
        </w:rPr>
        <w:fldChar w:fldCharType="separate"/>
      </w:r>
      <w:r w:rsidRPr="002645D5">
        <w:rPr>
          <w:color w:val="auto"/>
          <w:sz w:val="26"/>
          <w:szCs w:val="26"/>
        </w:rPr>
        <w:t>48</w:t>
      </w:r>
      <w:r w:rsidRPr="002645D5">
        <w:rPr>
          <w:color w:val="auto"/>
          <w:sz w:val="26"/>
          <w:szCs w:val="26"/>
        </w:rPr>
        <w:fldChar w:fldCharType="end"/>
      </w:r>
    </w:p>
    <w:p w14:paraId="0A1FDF43"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1.2.8. Biện pháp quản lý, phòng ngừa và ứng phó rủi ro, sự cố của dự án trong giai đoạn thi công xây dựng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_Toc97647568 \h </w:instrText>
      </w:r>
      <w:r w:rsidRPr="002645D5">
        <w:rPr>
          <w:color w:val="auto"/>
          <w:sz w:val="26"/>
          <w:szCs w:val="26"/>
        </w:rPr>
      </w:r>
      <w:r w:rsidRPr="002645D5">
        <w:rPr>
          <w:color w:val="auto"/>
          <w:sz w:val="26"/>
          <w:szCs w:val="26"/>
        </w:rPr>
        <w:fldChar w:fldCharType="separate"/>
      </w:r>
      <w:r w:rsidRPr="002645D5">
        <w:rPr>
          <w:color w:val="auto"/>
          <w:sz w:val="26"/>
          <w:szCs w:val="26"/>
        </w:rPr>
        <w:t>48</w:t>
      </w:r>
      <w:r w:rsidRPr="002645D5">
        <w:rPr>
          <w:color w:val="auto"/>
          <w:sz w:val="26"/>
          <w:szCs w:val="26"/>
        </w:rPr>
        <w:fldChar w:fldCharType="end"/>
      </w:r>
    </w:p>
    <w:p w14:paraId="03C4C983"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 Đánh giá tác động và đề xuất các biện pháp, công trình bảo vệ môi trường trong giai đoạn dự án đi vào vận hành</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_Toc97647569 \h </w:instrText>
      </w:r>
      <w:r w:rsidRPr="002645D5">
        <w:rPr>
          <w:color w:val="auto"/>
          <w:sz w:val="26"/>
          <w:szCs w:val="26"/>
        </w:rPr>
      </w:r>
      <w:r w:rsidRPr="002645D5">
        <w:rPr>
          <w:color w:val="auto"/>
          <w:sz w:val="26"/>
          <w:szCs w:val="26"/>
        </w:rPr>
        <w:fldChar w:fldCharType="separate"/>
      </w:r>
      <w:r w:rsidRPr="002645D5">
        <w:rPr>
          <w:color w:val="auto"/>
          <w:sz w:val="26"/>
          <w:szCs w:val="26"/>
        </w:rPr>
        <w:t>49</w:t>
      </w:r>
      <w:r w:rsidRPr="002645D5">
        <w:rPr>
          <w:color w:val="auto"/>
          <w:sz w:val="26"/>
          <w:szCs w:val="26"/>
        </w:rPr>
        <w:fldChar w:fldCharType="end"/>
      </w:r>
    </w:p>
    <w:p w14:paraId="2F735499"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2.1. Đánh giá, dự báo các tác động: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_Toc97647570 \h </w:instrText>
      </w:r>
      <w:r w:rsidRPr="002645D5">
        <w:rPr>
          <w:color w:val="auto"/>
          <w:sz w:val="26"/>
          <w:szCs w:val="26"/>
        </w:rPr>
      </w:r>
      <w:r w:rsidRPr="002645D5">
        <w:rPr>
          <w:color w:val="auto"/>
          <w:sz w:val="26"/>
          <w:szCs w:val="26"/>
        </w:rPr>
        <w:fldChar w:fldCharType="separate"/>
      </w:r>
      <w:r w:rsidRPr="002645D5">
        <w:rPr>
          <w:color w:val="auto"/>
          <w:sz w:val="26"/>
          <w:szCs w:val="26"/>
        </w:rPr>
        <w:t>49</w:t>
      </w:r>
      <w:r w:rsidRPr="002645D5">
        <w:rPr>
          <w:color w:val="auto"/>
          <w:sz w:val="26"/>
          <w:szCs w:val="26"/>
        </w:rPr>
        <w:fldChar w:fldCharType="end"/>
      </w:r>
    </w:p>
    <w:p w14:paraId="76813949"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2.1.1. Tác động đến môi trường không khí</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_Toc97647571 \h </w:instrText>
      </w:r>
      <w:r w:rsidRPr="002645D5">
        <w:rPr>
          <w:color w:val="auto"/>
          <w:sz w:val="26"/>
          <w:szCs w:val="26"/>
        </w:rPr>
      </w:r>
      <w:r w:rsidRPr="002645D5">
        <w:rPr>
          <w:color w:val="auto"/>
          <w:sz w:val="26"/>
          <w:szCs w:val="26"/>
        </w:rPr>
        <w:fldChar w:fldCharType="separate"/>
      </w:r>
      <w:r w:rsidRPr="002645D5">
        <w:rPr>
          <w:color w:val="auto"/>
          <w:sz w:val="26"/>
          <w:szCs w:val="26"/>
        </w:rPr>
        <w:t>49</w:t>
      </w:r>
      <w:r w:rsidRPr="002645D5">
        <w:rPr>
          <w:color w:val="auto"/>
          <w:sz w:val="26"/>
          <w:szCs w:val="26"/>
        </w:rPr>
        <w:fldChar w:fldCharType="end"/>
      </w:r>
    </w:p>
    <w:p w14:paraId="567F9F34"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2.1.2. Tác động đến môi trường nước</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_Toc97647572 \h </w:instrText>
      </w:r>
      <w:r w:rsidRPr="002645D5">
        <w:rPr>
          <w:color w:val="auto"/>
          <w:sz w:val="26"/>
          <w:szCs w:val="26"/>
        </w:rPr>
      </w:r>
      <w:r w:rsidRPr="002645D5">
        <w:rPr>
          <w:color w:val="auto"/>
          <w:sz w:val="26"/>
          <w:szCs w:val="26"/>
        </w:rPr>
        <w:fldChar w:fldCharType="separate"/>
      </w:r>
      <w:r w:rsidRPr="002645D5">
        <w:rPr>
          <w:color w:val="auto"/>
          <w:sz w:val="26"/>
          <w:szCs w:val="26"/>
        </w:rPr>
        <w:t>54</w:t>
      </w:r>
      <w:r w:rsidRPr="002645D5">
        <w:rPr>
          <w:color w:val="auto"/>
          <w:sz w:val="26"/>
          <w:szCs w:val="26"/>
        </w:rPr>
        <w:fldChar w:fldCharType="end"/>
      </w:r>
    </w:p>
    <w:p w14:paraId="790B6721"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pacing w:val="2"/>
          <w:sz w:val="26"/>
          <w:szCs w:val="26"/>
        </w:rPr>
        <w:t>2.1.3</w:t>
      </w:r>
      <w:r w:rsidRPr="002645D5">
        <w:rPr>
          <w:color w:val="auto"/>
          <w:sz w:val="26"/>
          <w:szCs w:val="26"/>
        </w:rPr>
        <w:t>. Tác động của các chất thải rắn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_Toc97647573 \h </w:instrText>
      </w:r>
      <w:r w:rsidRPr="002645D5">
        <w:rPr>
          <w:color w:val="auto"/>
          <w:sz w:val="26"/>
          <w:szCs w:val="26"/>
        </w:rPr>
      </w:r>
      <w:r w:rsidRPr="002645D5">
        <w:rPr>
          <w:color w:val="auto"/>
          <w:sz w:val="26"/>
          <w:szCs w:val="26"/>
        </w:rPr>
        <w:fldChar w:fldCharType="separate"/>
      </w:r>
      <w:r w:rsidRPr="002645D5">
        <w:rPr>
          <w:color w:val="auto"/>
          <w:sz w:val="26"/>
          <w:szCs w:val="26"/>
        </w:rPr>
        <w:t>58</w:t>
      </w:r>
      <w:r w:rsidRPr="002645D5">
        <w:rPr>
          <w:color w:val="auto"/>
          <w:sz w:val="26"/>
          <w:szCs w:val="26"/>
        </w:rPr>
        <w:fldChar w:fldCharType="end"/>
      </w:r>
    </w:p>
    <w:p w14:paraId="458043A4"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2.1.5. Các vấn đề môi trường và kinh tế - xã hội do cơ sở tạo ra</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_Toc97647574 \h </w:instrText>
      </w:r>
      <w:r w:rsidRPr="002645D5">
        <w:rPr>
          <w:color w:val="auto"/>
          <w:sz w:val="26"/>
          <w:szCs w:val="26"/>
        </w:rPr>
      </w:r>
      <w:r w:rsidRPr="002645D5">
        <w:rPr>
          <w:color w:val="auto"/>
          <w:sz w:val="26"/>
          <w:szCs w:val="26"/>
        </w:rPr>
        <w:fldChar w:fldCharType="separate"/>
      </w:r>
      <w:r w:rsidRPr="002645D5">
        <w:rPr>
          <w:color w:val="auto"/>
          <w:sz w:val="26"/>
          <w:szCs w:val="26"/>
        </w:rPr>
        <w:t>60</w:t>
      </w:r>
      <w:r w:rsidRPr="002645D5">
        <w:rPr>
          <w:color w:val="auto"/>
          <w:sz w:val="26"/>
          <w:szCs w:val="26"/>
        </w:rPr>
        <w:fldChar w:fldCharType="end"/>
      </w:r>
    </w:p>
    <w:p w14:paraId="64AFBEB8"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2.1.6. Đánh giá, dự báo tác động gây nên bởi các rủi ro, sự cố của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_Toc97647575 \h </w:instrText>
      </w:r>
      <w:r w:rsidRPr="002645D5">
        <w:rPr>
          <w:color w:val="auto"/>
          <w:sz w:val="26"/>
          <w:szCs w:val="26"/>
        </w:rPr>
      </w:r>
      <w:r w:rsidRPr="002645D5">
        <w:rPr>
          <w:color w:val="auto"/>
          <w:sz w:val="26"/>
          <w:szCs w:val="26"/>
        </w:rPr>
        <w:fldChar w:fldCharType="separate"/>
      </w:r>
      <w:r w:rsidRPr="002645D5">
        <w:rPr>
          <w:color w:val="auto"/>
          <w:sz w:val="26"/>
          <w:szCs w:val="26"/>
        </w:rPr>
        <w:t>62</w:t>
      </w:r>
      <w:r w:rsidRPr="002645D5">
        <w:rPr>
          <w:color w:val="auto"/>
          <w:sz w:val="26"/>
          <w:szCs w:val="26"/>
        </w:rPr>
        <w:fldChar w:fldCharType="end"/>
      </w:r>
    </w:p>
    <w:p w14:paraId="4534985F"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2.2. Các công trình, biện pháp bảo vệ môi trường đề xuất thực hiện: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_Toc97647576 \h </w:instrText>
      </w:r>
      <w:r w:rsidRPr="002645D5">
        <w:rPr>
          <w:color w:val="auto"/>
          <w:sz w:val="26"/>
          <w:szCs w:val="26"/>
        </w:rPr>
      </w:r>
      <w:r w:rsidRPr="002645D5">
        <w:rPr>
          <w:color w:val="auto"/>
          <w:sz w:val="26"/>
          <w:szCs w:val="26"/>
        </w:rPr>
        <w:fldChar w:fldCharType="separate"/>
      </w:r>
      <w:r w:rsidRPr="002645D5">
        <w:rPr>
          <w:color w:val="auto"/>
          <w:sz w:val="26"/>
          <w:szCs w:val="26"/>
        </w:rPr>
        <w:t>63</w:t>
      </w:r>
      <w:r w:rsidRPr="002645D5">
        <w:rPr>
          <w:color w:val="auto"/>
          <w:sz w:val="26"/>
          <w:szCs w:val="26"/>
        </w:rPr>
        <w:fldChar w:fldCharType="end"/>
      </w:r>
    </w:p>
    <w:p w14:paraId="0DC65433"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a. Về công trình, biện pháp xử lý nước thải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_Toc97647577 \h </w:instrText>
      </w:r>
      <w:r w:rsidRPr="002645D5">
        <w:rPr>
          <w:color w:val="auto"/>
          <w:sz w:val="26"/>
          <w:szCs w:val="26"/>
        </w:rPr>
      </w:r>
      <w:r w:rsidRPr="002645D5">
        <w:rPr>
          <w:color w:val="auto"/>
          <w:sz w:val="26"/>
          <w:szCs w:val="26"/>
        </w:rPr>
        <w:fldChar w:fldCharType="separate"/>
      </w:r>
      <w:r w:rsidRPr="002645D5">
        <w:rPr>
          <w:color w:val="auto"/>
          <w:sz w:val="26"/>
          <w:szCs w:val="26"/>
        </w:rPr>
        <w:t>63</w:t>
      </w:r>
      <w:r w:rsidRPr="002645D5">
        <w:rPr>
          <w:color w:val="auto"/>
          <w:sz w:val="26"/>
          <w:szCs w:val="26"/>
        </w:rPr>
        <w:fldChar w:fldCharType="end"/>
      </w:r>
    </w:p>
    <w:p w14:paraId="0C98DA48"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b) Về công trình, biện pháp xử lý bụi, khí thải: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_Toc97647578 \h </w:instrText>
      </w:r>
      <w:r w:rsidRPr="002645D5">
        <w:rPr>
          <w:color w:val="auto"/>
          <w:sz w:val="26"/>
          <w:szCs w:val="26"/>
        </w:rPr>
      </w:r>
      <w:r w:rsidRPr="002645D5">
        <w:rPr>
          <w:color w:val="auto"/>
          <w:sz w:val="26"/>
          <w:szCs w:val="26"/>
        </w:rPr>
        <w:fldChar w:fldCharType="separate"/>
      </w:r>
      <w:r w:rsidRPr="002645D5">
        <w:rPr>
          <w:color w:val="auto"/>
          <w:sz w:val="26"/>
          <w:szCs w:val="26"/>
        </w:rPr>
        <w:t>69</w:t>
      </w:r>
      <w:r w:rsidRPr="002645D5">
        <w:rPr>
          <w:color w:val="auto"/>
          <w:sz w:val="26"/>
          <w:szCs w:val="26"/>
        </w:rPr>
        <w:fldChar w:fldCharType="end"/>
      </w:r>
    </w:p>
    <w:p w14:paraId="5EFAC702"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 Về công trình, biện pháp lưu giữ, xử lý chất thải rắn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_Toc97647579 \h </w:instrText>
      </w:r>
      <w:r w:rsidRPr="002645D5">
        <w:rPr>
          <w:color w:val="auto"/>
          <w:sz w:val="26"/>
          <w:szCs w:val="26"/>
        </w:rPr>
      </w:r>
      <w:r w:rsidRPr="002645D5">
        <w:rPr>
          <w:color w:val="auto"/>
          <w:sz w:val="26"/>
          <w:szCs w:val="26"/>
        </w:rPr>
        <w:fldChar w:fldCharType="separate"/>
      </w:r>
      <w:r w:rsidRPr="002645D5">
        <w:rPr>
          <w:color w:val="auto"/>
          <w:sz w:val="26"/>
          <w:szCs w:val="26"/>
        </w:rPr>
        <w:t>75</w:t>
      </w:r>
      <w:r w:rsidRPr="002645D5">
        <w:rPr>
          <w:color w:val="auto"/>
          <w:sz w:val="26"/>
          <w:szCs w:val="26"/>
        </w:rPr>
        <w:fldChar w:fldCharType="end"/>
      </w:r>
    </w:p>
    <w:p w14:paraId="55B1832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d) Về công trình, biện pháp giảm thiểu tiếng ồn, độ rung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_Toc97647580 \h </w:instrText>
      </w:r>
      <w:r w:rsidRPr="002645D5">
        <w:rPr>
          <w:color w:val="auto"/>
          <w:sz w:val="26"/>
          <w:szCs w:val="26"/>
        </w:rPr>
      </w:r>
      <w:r w:rsidRPr="002645D5">
        <w:rPr>
          <w:color w:val="auto"/>
          <w:sz w:val="26"/>
          <w:szCs w:val="26"/>
        </w:rPr>
        <w:fldChar w:fldCharType="separate"/>
      </w:r>
      <w:r w:rsidRPr="002645D5">
        <w:rPr>
          <w:color w:val="auto"/>
          <w:sz w:val="26"/>
          <w:szCs w:val="26"/>
        </w:rPr>
        <w:t>75</w:t>
      </w:r>
      <w:r w:rsidRPr="002645D5">
        <w:rPr>
          <w:color w:val="auto"/>
          <w:sz w:val="26"/>
          <w:szCs w:val="26"/>
        </w:rPr>
        <w:fldChar w:fldCharType="end"/>
      </w:r>
    </w:p>
    <w:p w14:paraId="16021AF5"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lastRenderedPageBreak/>
        <w:t>e</w:t>
      </w:r>
      <w:r w:rsidRPr="002645D5">
        <w:rPr>
          <w:color w:val="auto"/>
          <w:sz w:val="26"/>
          <w:szCs w:val="26"/>
          <w:lang w:val="vi-VN"/>
        </w:rPr>
        <w:t>. Giảm thiểu các tác động tiêu cực đến kinh tế - xã hội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_Toc97647581 \h </w:instrText>
      </w:r>
      <w:r w:rsidRPr="002645D5">
        <w:rPr>
          <w:color w:val="auto"/>
          <w:sz w:val="26"/>
          <w:szCs w:val="26"/>
        </w:rPr>
      </w:r>
      <w:r w:rsidRPr="002645D5">
        <w:rPr>
          <w:color w:val="auto"/>
          <w:sz w:val="26"/>
          <w:szCs w:val="26"/>
        </w:rPr>
        <w:fldChar w:fldCharType="separate"/>
      </w:r>
      <w:r w:rsidRPr="002645D5">
        <w:rPr>
          <w:color w:val="auto"/>
          <w:sz w:val="26"/>
          <w:szCs w:val="26"/>
        </w:rPr>
        <w:t>76</w:t>
      </w:r>
      <w:r w:rsidRPr="002645D5">
        <w:rPr>
          <w:color w:val="auto"/>
          <w:sz w:val="26"/>
          <w:szCs w:val="26"/>
        </w:rPr>
        <w:fldChar w:fldCharType="end"/>
      </w:r>
    </w:p>
    <w:p w14:paraId="69D0F906"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f.</w:t>
      </w:r>
      <w:r w:rsidRPr="002645D5">
        <w:rPr>
          <w:color w:val="auto"/>
          <w:sz w:val="26"/>
          <w:szCs w:val="26"/>
          <w:lang w:val="vi-VN"/>
        </w:rPr>
        <w:t xml:space="preserve"> Tác động cộng hưởng của các cơ sở sản xuất lân cận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_Toc97647582 \h </w:instrText>
      </w:r>
      <w:r w:rsidRPr="002645D5">
        <w:rPr>
          <w:color w:val="auto"/>
          <w:sz w:val="26"/>
          <w:szCs w:val="26"/>
        </w:rPr>
      </w:r>
      <w:r w:rsidRPr="002645D5">
        <w:rPr>
          <w:color w:val="auto"/>
          <w:sz w:val="26"/>
          <w:szCs w:val="26"/>
        </w:rPr>
        <w:fldChar w:fldCharType="separate"/>
      </w:r>
      <w:r w:rsidRPr="002645D5">
        <w:rPr>
          <w:color w:val="auto"/>
          <w:sz w:val="26"/>
          <w:szCs w:val="26"/>
        </w:rPr>
        <w:t>76</w:t>
      </w:r>
      <w:r w:rsidRPr="002645D5">
        <w:rPr>
          <w:color w:val="auto"/>
          <w:sz w:val="26"/>
          <w:szCs w:val="26"/>
        </w:rPr>
        <w:fldChar w:fldCharType="end"/>
      </w:r>
    </w:p>
    <w:p w14:paraId="10EE5B16"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g</w:t>
      </w:r>
      <w:r w:rsidRPr="002645D5">
        <w:rPr>
          <w:color w:val="auto"/>
          <w:sz w:val="26"/>
          <w:szCs w:val="26"/>
          <w:lang w:val="vi-VN"/>
        </w:rPr>
        <w:t>. Biện pháp quản lý, phòng ngừa và ứng phó rủi ro, sự cố của dự án trong giai đoạn hoạt động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_Toc97647583 \h </w:instrText>
      </w:r>
      <w:r w:rsidRPr="002645D5">
        <w:rPr>
          <w:color w:val="auto"/>
          <w:sz w:val="26"/>
          <w:szCs w:val="26"/>
        </w:rPr>
      </w:r>
      <w:r w:rsidRPr="002645D5">
        <w:rPr>
          <w:color w:val="auto"/>
          <w:sz w:val="26"/>
          <w:szCs w:val="26"/>
        </w:rPr>
        <w:fldChar w:fldCharType="separate"/>
      </w:r>
      <w:r w:rsidRPr="002645D5">
        <w:rPr>
          <w:color w:val="auto"/>
          <w:sz w:val="26"/>
          <w:szCs w:val="26"/>
        </w:rPr>
        <w:t>76</w:t>
      </w:r>
      <w:r w:rsidRPr="002645D5">
        <w:rPr>
          <w:color w:val="auto"/>
          <w:sz w:val="26"/>
          <w:szCs w:val="26"/>
        </w:rPr>
        <w:fldChar w:fldCharType="end"/>
      </w:r>
    </w:p>
    <w:p w14:paraId="232910CB"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3. Tổ chức thực hiện các công trình, biện pháp bảo vệ môi trường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_Toc97647584 \h </w:instrText>
      </w:r>
      <w:r w:rsidRPr="002645D5">
        <w:rPr>
          <w:color w:val="auto"/>
          <w:sz w:val="26"/>
          <w:szCs w:val="26"/>
        </w:rPr>
      </w:r>
      <w:r w:rsidRPr="002645D5">
        <w:rPr>
          <w:color w:val="auto"/>
          <w:sz w:val="26"/>
          <w:szCs w:val="26"/>
        </w:rPr>
        <w:fldChar w:fldCharType="separate"/>
      </w:r>
      <w:r w:rsidRPr="002645D5">
        <w:rPr>
          <w:color w:val="auto"/>
          <w:sz w:val="26"/>
          <w:szCs w:val="26"/>
        </w:rPr>
        <w:t>80</w:t>
      </w:r>
      <w:r w:rsidRPr="002645D5">
        <w:rPr>
          <w:color w:val="auto"/>
          <w:sz w:val="26"/>
          <w:szCs w:val="26"/>
        </w:rPr>
        <w:fldChar w:fldCharType="end"/>
      </w:r>
    </w:p>
    <w:p w14:paraId="7975FF41"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bCs/>
          <w:color w:val="auto"/>
          <w:sz w:val="26"/>
          <w:szCs w:val="26"/>
          <w:lang w:val="vi-VN" w:eastAsia="vi-VN"/>
        </w:rPr>
        <w:t xml:space="preserve">4. </w:t>
      </w:r>
      <w:r w:rsidRPr="002645D5">
        <w:rPr>
          <w:color w:val="auto"/>
          <w:sz w:val="26"/>
          <w:szCs w:val="26"/>
        </w:rPr>
        <w:t>Nhận xét về mức độ chi tiết, độ tin cậy của các kết quả đánh giá, dự báo:</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_Toc97647585 \h </w:instrText>
      </w:r>
      <w:r w:rsidRPr="002645D5">
        <w:rPr>
          <w:color w:val="auto"/>
          <w:sz w:val="26"/>
          <w:szCs w:val="26"/>
        </w:rPr>
      </w:r>
      <w:r w:rsidRPr="002645D5">
        <w:rPr>
          <w:color w:val="auto"/>
          <w:sz w:val="26"/>
          <w:szCs w:val="26"/>
        </w:rPr>
        <w:fldChar w:fldCharType="separate"/>
      </w:r>
      <w:r w:rsidRPr="002645D5">
        <w:rPr>
          <w:color w:val="auto"/>
          <w:sz w:val="26"/>
          <w:szCs w:val="26"/>
        </w:rPr>
        <w:t>81</w:t>
      </w:r>
      <w:r w:rsidRPr="002645D5">
        <w:rPr>
          <w:color w:val="auto"/>
          <w:sz w:val="26"/>
          <w:szCs w:val="26"/>
        </w:rPr>
        <w:fldChar w:fldCharType="end"/>
      </w:r>
    </w:p>
    <w:p w14:paraId="3ECE53B4"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Chương VII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_Toc97647586 \h </w:instrText>
      </w:r>
      <w:r w:rsidRPr="002645D5">
        <w:rPr>
          <w:color w:val="auto"/>
          <w:sz w:val="26"/>
          <w:szCs w:val="26"/>
        </w:rPr>
      </w:r>
      <w:r w:rsidRPr="002645D5">
        <w:rPr>
          <w:color w:val="auto"/>
          <w:sz w:val="26"/>
          <w:szCs w:val="26"/>
        </w:rPr>
        <w:fldChar w:fldCharType="separate"/>
      </w:r>
      <w:r w:rsidRPr="002645D5">
        <w:rPr>
          <w:color w:val="auto"/>
          <w:sz w:val="26"/>
          <w:szCs w:val="26"/>
        </w:rPr>
        <w:t>83</w:t>
      </w:r>
      <w:r w:rsidRPr="002645D5">
        <w:rPr>
          <w:color w:val="auto"/>
          <w:sz w:val="26"/>
          <w:szCs w:val="26"/>
        </w:rPr>
        <w:fldChar w:fldCharType="end"/>
      </w:r>
    </w:p>
    <w:p w14:paraId="0C6DFA3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KẾ HOẠCH VẬN HÀNH THỬ NGHIỆM CÔNG TRÌNH XỬ LÝ CHẤT THẢI VÀ CHƯƠNG TRÌNH QUAN TRẮC MÔI TRƯỜNG CỦA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_Toc97647587 \h </w:instrText>
      </w:r>
      <w:r w:rsidRPr="002645D5">
        <w:rPr>
          <w:color w:val="auto"/>
          <w:sz w:val="26"/>
          <w:szCs w:val="26"/>
        </w:rPr>
      </w:r>
      <w:r w:rsidRPr="002645D5">
        <w:rPr>
          <w:color w:val="auto"/>
          <w:sz w:val="26"/>
          <w:szCs w:val="26"/>
        </w:rPr>
        <w:fldChar w:fldCharType="separate"/>
      </w:r>
      <w:r w:rsidRPr="002645D5">
        <w:rPr>
          <w:color w:val="auto"/>
          <w:sz w:val="26"/>
          <w:szCs w:val="26"/>
        </w:rPr>
        <w:t>83</w:t>
      </w:r>
      <w:r w:rsidRPr="002645D5">
        <w:rPr>
          <w:color w:val="auto"/>
          <w:sz w:val="26"/>
          <w:szCs w:val="26"/>
        </w:rPr>
        <w:fldChar w:fldCharType="end"/>
      </w:r>
    </w:p>
    <w:p w14:paraId="72257B1A"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1. Kế hoạch vận hành thử nghiệm công trình xử lý chất thải của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_Toc97647588 \h </w:instrText>
      </w:r>
      <w:r w:rsidRPr="002645D5">
        <w:rPr>
          <w:color w:val="auto"/>
          <w:sz w:val="26"/>
          <w:szCs w:val="26"/>
        </w:rPr>
      </w:r>
      <w:r w:rsidRPr="002645D5">
        <w:rPr>
          <w:color w:val="auto"/>
          <w:sz w:val="26"/>
          <w:szCs w:val="26"/>
        </w:rPr>
        <w:fldChar w:fldCharType="separate"/>
      </w:r>
      <w:r w:rsidRPr="002645D5">
        <w:rPr>
          <w:color w:val="auto"/>
          <w:sz w:val="26"/>
          <w:szCs w:val="26"/>
        </w:rPr>
        <w:t>83</w:t>
      </w:r>
      <w:r w:rsidRPr="002645D5">
        <w:rPr>
          <w:color w:val="auto"/>
          <w:sz w:val="26"/>
          <w:szCs w:val="26"/>
        </w:rPr>
        <w:fldChar w:fldCharType="end"/>
      </w:r>
    </w:p>
    <w:p w14:paraId="22F09433"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 Chương trình quan trắc chất thải (tự động, liên tục và định kỳ) theo quy định của pháp luật.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_Toc97647589 \h </w:instrText>
      </w:r>
      <w:r w:rsidRPr="002645D5">
        <w:rPr>
          <w:color w:val="auto"/>
          <w:sz w:val="26"/>
          <w:szCs w:val="26"/>
        </w:rPr>
      </w:r>
      <w:r w:rsidRPr="002645D5">
        <w:rPr>
          <w:color w:val="auto"/>
          <w:sz w:val="26"/>
          <w:szCs w:val="26"/>
        </w:rPr>
        <w:fldChar w:fldCharType="separate"/>
      </w:r>
      <w:r w:rsidRPr="002645D5">
        <w:rPr>
          <w:color w:val="auto"/>
          <w:sz w:val="26"/>
          <w:szCs w:val="26"/>
        </w:rPr>
        <w:t>83</w:t>
      </w:r>
      <w:r w:rsidRPr="002645D5">
        <w:rPr>
          <w:color w:val="auto"/>
          <w:sz w:val="26"/>
          <w:szCs w:val="26"/>
        </w:rPr>
        <w:fldChar w:fldCharType="end"/>
      </w:r>
    </w:p>
    <w:p w14:paraId="027236D5"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2.1. Chương trình quan trắc môi trường định kỳ:</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_Toc97647590 \h </w:instrText>
      </w:r>
      <w:r w:rsidRPr="002645D5">
        <w:rPr>
          <w:color w:val="auto"/>
          <w:sz w:val="26"/>
          <w:szCs w:val="26"/>
        </w:rPr>
      </w:r>
      <w:r w:rsidRPr="002645D5">
        <w:rPr>
          <w:color w:val="auto"/>
          <w:sz w:val="26"/>
          <w:szCs w:val="26"/>
        </w:rPr>
        <w:fldChar w:fldCharType="separate"/>
      </w:r>
      <w:r w:rsidRPr="002645D5">
        <w:rPr>
          <w:color w:val="auto"/>
          <w:sz w:val="26"/>
          <w:szCs w:val="26"/>
        </w:rPr>
        <w:t>83</w:t>
      </w:r>
      <w:r w:rsidRPr="002645D5">
        <w:rPr>
          <w:color w:val="auto"/>
          <w:sz w:val="26"/>
          <w:szCs w:val="26"/>
        </w:rPr>
        <w:fldChar w:fldCharType="end"/>
      </w:r>
    </w:p>
    <w:p w14:paraId="72AE35BC"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3. Kinh phí thực hiện quan trắc môi trường hằng năm.</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_Toc97647591 \h </w:instrText>
      </w:r>
      <w:r w:rsidRPr="002645D5">
        <w:rPr>
          <w:color w:val="auto"/>
          <w:sz w:val="26"/>
          <w:szCs w:val="26"/>
        </w:rPr>
      </w:r>
      <w:r w:rsidRPr="002645D5">
        <w:rPr>
          <w:color w:val="auto"/>
          <w:sz w:val="26"/>
          <w:szCs w:val="26"/>
        </w:rPr>
        <w:fldChar w:fldCharType="separate"/>
      </w:r>
      <w:r w:rsidRPr="002645D5">
        <w:rPr>
          <w:color w:val="auto"/>
          <w:sz w:val="26"/>
          <w:szCs w:val="26"/>
        </w:rPr>
        <w:t>83</w:t>
      </w:r>
      <w:r w:rsidRPr="002645D5">
        <w:rPr>
          <w:color w:val="auto"/>
          <w:sz w:val="26"/>
          <w:szCs w:val="26"/>
        </w:rPr>
        <w:fldChar w:fldCharType="end"/>
      </w:r>
    </w:p>
    <w:p w14:paraId="20505B85"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Chương VIII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_Toc97647592 \h </w:instrText>
      </w:r>
      <w:r w:rsidRPr="002645D5">
        <w:rPr>
          <w:color w:val="auto"/>
          <w:sz w:val="26"/>
          <w:szCs w:val="26"/>
        </w:rPr>
      </w:r>
      <w:r w:rsidRPr="002645D5">
        <w:rPr>
          <w:color w:val="auto"/>
          <w:sz w:val="26"/>
          <w:szCs w:val="26"/>
        </w:rPr>
        <w:fldChar w:fldCharType="separate"/>
      </w:r>
      <w:r w:rsidRPr="002645D5">
        <w:rPr>
          <w:color w:val="auto"/>
          <w:sz w:val="26"/>
          <w:szCs w:val="26"/>
        </w:rPr>
        <w:t>84</w:t>
      </w:r>
      <w:r w:rsidRPr="002645D5">
        <w:rPr>
          <w:color w:val="auto"/>
          <w:sz w:val="26"/>
          <w:szCs w:val="26"/>
        </w:rPr>
        <w:fldChar w:fldCharType="end"/>
      </w:r>
    </w:p>
    <w:p w14:paraId="45D3CF37" w14:textId="77777777" w:rsidR="00062E84" w:rsidRPr="002645D5" w:rsidRDefault="00062E84" w:rsidP="00804406">
      <w:pPr>
        <w:pStyle w:val="TOC1"/>
        <w:spacing w:before="120" w:line="240" w:lineRule="auto"/>
        <w:rPr>
          <w:rFonts w:eastAsiaTheme="minorEastAsia"/>
          <w:color w:val="auto"/>
          <w:sz w:val="26"/>
          <w:szCs w:val="26"/>
          <w:lang w:val="en-US" w:bidi="ar-SA"/>
        </w:rPr>
      </w:pPr>
      <w:r w:rsidRPr="002645D5">
        <w:rPr>
          <w:color w:val="auto"/>
          <w:sz w:val="26"/>
          <w:szCs w:val="26"/>
        </w:rPr>
        <w:t>CAM KẾT CỦA CHỦ DỰ ÁN ĐẦU TƯ</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_Toc97647593 \h </w:instrText>
      </w:r>
      <w:r w:rsidRPr="002645D5">
        <w:rPr>
          <w:color w:val="auto"/>
          <w:sz w:val="26"/>
          <w:szCs w:val="26"/>
        </w:rPr>
      </w:r>
      <w:r w:rsidRPr="002645D5">
        <w:rPr>
          <w:color w:val="auto"/>
          <w:sz w:val="26"/>
          <w:szCs w:val="26"/>
        </w:rPr>
        <w:fldChar w:fldCharType="separate"/>
      </w:r>
      <w:r w:rsidRPr="002645D5">
        <w:rPr>
          <w:color w:val="auto"/>
          <w:sz w:val="26"/>
          <w:szCs w:val="26"/>
        </w:rPr>
        <w:t>84</w:t>
      </w:r>
      <w:r w:rsidRPr="002645D5">
        <w:rPr>
          <w:color w:val="auto"/>
          <w:sz w:val="26"/>
          <w:szCs w:val="26"/>
        </w:rPr>
        <w:fldChar w:fldCharType="end"/>
      </w:r>
    </w:p>
    <w:p w14:paraId="69C138E9" w14:textId="77777777" w:rsidR="003F1013" w:rsidRPr="002645D5" w:rsidRDefault="003F1013" w:rsidP="00062E84">
      <w:pPr>
        <w:pStyle w:val="1CHUONG"/>
        <w:spacing w:before="0" w:line="252" w:lineRule="auto"/>
        <w:rPr>
          <w:rFonts w:cs="Times New Roman"/>
          <w:sz w:val="26"/>
          <w:szCs w:val="26"/>
        </w:rPr>
      </w:pPr>
      <w:r w:rsidRPr="002645D5">
        <w:rPr>
          <w:rFonts w:cs="Times New Roman"/>
          <w:sz w:val="26"/>
          <w:szCs w:val="26"/>
        </w:rPr>
        <w:fldChar w:fldCharType="end"/>
      </w:r>
    </w:p>
    <w:p w14:paraId="34B12ADF" w14:textId="77777777" w:rsidR="003F1013" w:rsidRPr="002645D5" w:rsidRDefault="003F1013" w:rsidP="000920C9">
      <w:pPr>
        <w:pStyle w:val="1CHUONG"/>
        <w:rPr>
          <w:rFonts w:cs="Times New Roman"/>
          <w:sz w:val="26"/>
          <w:szCs w:val="26"/>
        </w:rPr>
      </w:pPr>
      <w:r w:rsidRPr="002645D5">
        <w:rPr>
          <w:rFonts w:cs="Times New Roman"/>
          <w:sz w:val="26"/>
          <w:szCs w:val="26"/>
        </w:rPr>
        <w:br w:type="page"/>
      </w:r>
      <w:bookmarkStart w:id="6" w:name="_Toc97647522"/>
      <w:r w:rsidRPr="002645D5">
        <w:rPr>
          <w:rFonts w:cs="Times New Roman"/>
          <w:sz w:val="26"/>
          <w:szCs w:val="26"/>
        </w:rPr>
        <w:lastRenderedPageBreak/>
        <w:t>PHỤ LỤC HÌNH ẢNH</w:t>
      </w:r>
      <w:bookmarkEnd w:id="6"/>
    </w:p>
    <w:p w14:paraId="0BC679E4" w14:textId="77777777" w:rsidR="003F1013" w:rsidRPr="002645D5" w:rsidRDefault="003F1013">
      <w:pPr>
        <w:pStyle w:val="TOC1"/>
        <w:rPr>
          <w:rFonts w:eastAsiaTheme="minorEastAsia"/>
          <w:color w:val="auto"/>
          <w:sz w:val="26"/>
          <w:szCs w:val="26"/>
          <w:lang w:val="en-US" w:bidi="ar-SA"/>
        </w:rPr>
      </w:pPr>
      <w:r w:rsidRPr="002645D5">
        <w:rPr>
          <w:color w:val="auto"/>
          <w:sz w:val="26"/>
          <w:szCs w:val="26"/>
        </w:rPr>
        <w:fldChar w:fldCharType="begin"/>
      </w:r>
      <w:r w:rsidRPr="002645D5">
        <w:rPr>
          <w:color w:val="auto"/>
          <w:sz w:val="26"/>
          <w:szCs w:val="26"/>
        </w:rPr>
        <w:instrText xml:space="preserve"> TOC \t "9 HINH,1" </w:instrText>
      </w:r>
      <w:r w:rsidRPr="002645D5">
        <w:rPr>
          <w:color w:val="auto"/>
          <w:sz w:val="26"/>
          <w:szCs w:val="26"/>
        </w:rPr>
        <w:fldChar w:fldCharType="separate"/>
      </w:r>
      <w:r w:rsidRPr="002645D5">
        <w:rPr>
          <w:color w:val="auto"/>
          <w:sz w:val="26"/>
          <w:szCs w:val="26"/>
        </w:rPr>
        <w:t>Hình 1.1. Vị trí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_Toc97647053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8</w:t>
      </w:r>
      <w:r w:rsidRPr="002645D5">
        <w:rPr>
          <w:color w:val="auto"/>
          <w:sz w:val="26"/>
          <w:szCs w:val="26"/>
        </w:rPr>
        <w:fldChar w:fldCharType="end"/>
      </w:r>
    </w:p>
    <w:p w14:paraId="583EE13D" w14:textId="77777777" w:rsidR="003F1013" w:rsidRPr="002645D5" w:rsidRDefault="003F1013">
      <w:pPr>
        <w:pStyle w:val="TOC1"/>
        <w:rPr>
          <w:rFonts w:eastAsiaTheme="minorEastAsia"/>
          <w:color w:val="auto"/>
          <w:sz w:val="26"/>
          <w:szCs w:val="26"/>
          <w:lang w:val="en-US" w:bidi="ar-SA"/>
        </w:rPr>
      </w:pPr>
      <w:r w:rsidRPr="002645D5">
        <w:rPr>
          <w:color w:val="auto"/>
          <w:sz w:val="26"/>
          <w:szCs w:val="26"/>
          <w:lang w:val="it-IT"/>
        </w:rPr>
        <w:t>Hình 4.1. Bể tự hoại Bastaf</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_Toc97647054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64</w:t>
      </w:r>
      <w:r w:rsidRPr="002645D5">
        <w:rPr>
          <w:color w:val="auto"/>
          <w:sz w:val="26"/>
          <w:szCs w:val="26"/>
        </w:rPr>
        <w:fldChar w:fldCharType="end"/>
      </w:r>
    </w:p>
    <w:p w14:paraId="7F53D0F3" w14:textId="77777777" w:rsidR="003F1013" w:rsidRPr="002645D5" w:rsidRDefault="003F1013">
      <w:pPr>
        <w:pStyle w:val="TOC1"/>
        <w:rPr>
          <w:rFonts w:eastAsiaTheme="minorEastAsia"/>
          <w:color w:val="auto"/>
          <w:sz w:val="26"/>
          <w:szCs w:val="26"/>
          <w:lang w:val="en-US" w:bidi="ar-SA"/>
        </w:rPr>
      </w:pPr>
      <w:r w:rsidRPr="002645D5">
        <w:rPr>
          <w:color w:val="auto"/>
          <w:sz w:val="26"/>
          <w:szCs w:val="26"/>
        </w:rPr>
        <w:t>Hình 4.2. Bể tách dầu mỡ inox</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_Toc97647055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66</w:t>
      </w:r>
      <w:r w:rsidRPr="002645D5">
        <w:rPr>
          <w:color w:val="auto"/>
          <w:sz w:val="26"/>
          <w:szCs w:val="26"/>
        </w:rPr>
        <w:fldChar w:fldCharType="end"/>
      </w:r>
    </w:p>
    <w:p w14:paraId="4D83FAC7" w14:textId="77777777" w:rsidR="003F1013" w:rsidRPr="002645D5" w:rsidRDefault="003F1013">
      <w:pPr>
        <w:pStyle w:val="TOC1"/>
        <w:rPr>
          <w:rFonts w:eastAsiaTheme="minorEastAsia"/>
          <w:color w:val="auto"/>
          <w:sz w:val="26"/>
          <w:szCs w:val="26"/>
          <w:lang w:val="en-US" w:bidi="ar-SA"/>
        </w:rPr>
      </w:pPr>
      <w:r w:rsidRPr="002645D5">
        <w:rPr>
          <w:color w:val="auto"/>
          <w:sz w:val="26"/>
          <w:szCs w:val="26"/>
        </w:rPr>
        <w:t>Hình 4.3. Mô hình đất ướt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_Toc97647056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68</w:t>
      </w:r>
      <w:r w:rsidRPr="002645D5">
        <w:rPr>
          <w:color w:val="auto"/>
          <w:sz w:val="26"/>
          <w:szCs w:val="26"/>
        </w:rPr>
        <w:fldChar w:fldCharType="end"/>
      </w:r>
    </w:p>
    <w:p w14:paraId="5B3891E9" w14:textId="77777777" w:rsidR="003F1013" w:rsidRPr="002645D5" w:rsidRDefault="003F1013">
      <w:pPr>
        <w:pStyle w:val="TOC1"/>
        <w:rPr>
          <w:rFonts w:eastAsiaTheme="minorEastAsia"/>
          <w:color w:val="auto"/>
          <w:sz w:val="26"/>
          <w:szCs w:val="26"/>
          <w:lang w:val="en-US" w:bidi="ar-SA"/>
        </w:rPr>
      </w:pPr>
      <w:r w:rsidRPr="002645D5">
        <w:rPr>
          <w:color w:val="auto"/>
          <w:sz w:val="26"/>
          <w:szCs w:val="26"/>
        </w:rPr>
        <w:t>Hình 4.4. Các lớp vật liệu lọc của mô hình đất ướt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_Toc97647057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69</w:t>
      </w:r>
      <w:r w:rsidRPr="002645D5">
        <w:rPr>
          <w:color w:val="auto"/>
          <w:sz w:val="26"/>
          <w:szCs w:val="26"/>
        </w:rPr>
        <w:fldChar w:fldCharType="end"/>
      </w:r>
    </w:p>
    <w:p w14:paraId="24428DE2" w14:textId="77777777" w:rsidR="003F1013" w:rsidRPr="002645D5" w:rsidRDefault="003F1013">
      <w:pPr>
        <w:pStyle w:val="TOC1"/>
        <w:rPr>
          <w:rFonts w:eastAsiaTheme="minorEastAsia"/>
          <w:color w:val="auto"/>
          <w:sz w:val="26"/>
          <w:szCs w:val="26"/>
          <w:lang w:val="en-US" w:bidi="ar-SA"/>
        </w:rPr>
      </w:pPr>
      <w:r w:rsidRPr="002645D5">
        <w:rPr>
          <w:color w:val="auto"/>
          <w:sz w:val="26"/>
          <w:szCs w:val="26"/>
        </w:rPr>
        <w:t>Hình 4.5. Tủ hút lọc bụi Cartridge</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_Toc97647058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71</w:t>
      </w:r>
      <w:r w:rsidRPr="002645D5">
        <w:rPr>
          <w:color w:val="auto"/>
          <w:sz w:val="26"/>
          <w:szCs w:val="26"/>
        </w:rPr>
        <w:fldChar w:fldCharType="end"/>
      </w:r>
    </w:p>
    <w:p w14:paraId="2849E2B5" w14:textId="77777777" w:rsidR="003F1013" w:rsidRPr="002645D5" w:rsidRDefault="003F1013">
      <w:pPr>
        <w:pStyle w:val="TOC1"/>
        <w:rPr>
          <w:color w:val="auto"/>
          <w:sz w:val="26"/>
          <w:szCs w:val="26"/>
        </w:rPr>
      </w:pPr>
      <w:r w:rsidRPr="002645D5">
        <w:rPr>
          <w:color w:val="auto"/>
          <w:sz w:val="26"/>
          <w:szCs w:val="26"/>
        </w:rPr>
        <w:t>Hình 4.6. Buồng phun sơn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_Toc97647059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74</w:t>
      </w:r>
      <w:r w:rsidRPr="002645D5">
        <w:rPr>
          <w:color w:val="auto"/>
          <w:sz w:val="26"/>
          <w:szCs w:val="26"/>
        </w:rPr>
        <w:fldChar w:fldCharType="end"/>
      </w:r>
    </w:p>
    <w:p w14:paraId="358AF7CC" w14:textId="77777777" w:rsidR="003F1013" w:rsidRPr="002645D5" w:rsidRDefault="003F1013" w:rsidP="003F1013">
      <w:pPr>
        <w:pStyle w:val="1CHUONG"/>
        <w:rPr>
          <w:rFonts w:eastAsiaTheme="minorEastAsia" w:cs="Times New Roman"/>
          <w:noProof/>
          <w:sz w:val="26"/>
          <w:szCs w:val="26"/>
        </w:rPr>
      </w:pPr>
    </w:p>
    <w:p w14:paraId="2F510FDF" w14:textId="77777777" w:rsidR="003F1013" w:rsidRPr="002645D5" w:rsidRDefault="003F1013" w:rsidP="003F1013">
      <w:pPr>
        <w:pStyle w:val="1CHUONG"/>
        <w:rPr>
          <w:rFonts w:cs="Times New Roman"/>
          <w:sz w:val="26"/>
          <w:szCs w:val="26"/>
        </w:rPr>
      </w:pPr>
      <w:r w:rsidRPr="002645D5">
        <w:rPr>
          <w:rFonts w:cs="Times New Roman"/>
          <w:sz w:val="26"/>
          <w:szCs w:val="26"/>
        </w:rPr>
        <w:fldChar w:fldCharType="end"/>
      </w:r>
    </w:p>
    <w:p w14:paraId="53DAB1C8" w14:textId="77777777" w:rsidR="000920C9" w:rsidRPr="002645D5" w:rsidRDefault="000920C9">
      <w:pPr>
        <w:rPr>
          <w:rFonts w:cs="Times New Roman"/>
          <w:b/>
          <w:iCs/>
          <w:kern w:val="16"/>
          <w:sz w:val="26"/>
          <w:szCs w:val="26"/>
          <w:lang w:val="pt-BR"/>
        </w:rPr>
      </w:pPr>
      <w:r w:rsidRPr="002645D5">
        <w:rPr>
          <w:rFonts w:cs="Times New Roman"/>
          <w:sz w:val="26"/>
          <w:szCs w:val="26"/>
        </w:rPr>
        <w:br w:type="page"/>
      </w:r>
    </w:p>
    <w:p w14:paraId="07E32259" w14:textId="77777777" w:rsidR="000F07DE" w:rsidRPr="002645D5" w:rsidRDefault="003F1013" w:rsidP="003F1013">
      <w:pPr>
        <w:pStyle w:val="1CHUONG"/>
        <w:rPr>
          <w:rFonts w:cs="Times New Roman"/>
          <w:sz w:val="26"/>
          <w:szCs w:val="26"/>
        </w:rPr>
      </w:pPr>
      <w:bookmarkStart w:id="7" w:name="_Toc97647523"/>
      <w:r w:rsidRPr="002645D5">
        <w:rPr>
          <w:rFonts w:cs="Times New Roman"/>
          <w:sz w:val="26"/>
          <w:szCs w:val="26"/>
        </w:rPr>
        <w:lastRenderedPageBreak/>
        <w:t>PHỤ LỤC BẢNG BIỂU</w:t>
      </w:r>
      <w:bookmarkEnd w:id="7"/>
    </w:p>
    <w:p w14:paraId="2FA957E5" w14:textId="77777777" w:rsidR="000920C9" w:rsidRPr="002645D5" w:rsidRDefault="003F1013">
      <w:pPr>
        <w:pStyle w:val="TOC1"/>
        <w:rPr>
          <w:rFonts w:eastAsiaTheme="minorEastAsia"/>
          <w:color w:val="auto"/>
          <w:sz w:val="26"/>
          <w:szCs w:val="26"/>
          <w:lang w:val="en-US" w:bidi="ar-SA"/>
        </w:rPr>
      </w:pPr>
      <w:r w:rsidRPr="002645D5">
        <w:rPr>
          <w:color w:val="auto"/>
          <w:sz w:val="26"/>
          <w:szCs w:val="26"/>
        </w:rPr>
        <w:fldChar w:fldCharType="begin"/>
      </w:r>
      <w:r w:rsidRPr="002645D5">
        <w:rPr>
          <w:color w:val="auto"/>
          <w:sz w:val="26"/>
          <w:szCs w:val="26"/>
        </w:rPr>
        <w:instrText xml:space="preserve"> TOC \t "8 BANG,1" </w:instrText>
      </w:r>
      <w:r w:rsidRPr="002645D5">
        <w:rPr>
          <w:color w:val="auto"/>
          <w:sz w:val="26"/>
          <w:szCs w:val="26"/>
        </w:rPr>
        <w:fldChar w:fldCharType="separate"/>
      </w:r>
      <w:r w:rsidR="000920C9" w:rsidRPr="002645D5">
        <w:rPr>
          <w:color w:val="auto"/>
          <w:sz w:val="26"/>
          <w:szCs w:val="26"/>
        </w:rPr>
        <w:t>Bảng 1.1. Khối lượng và chiều dài vận chuyển nguyên vật liệu xây dựng Dự án</w:t>
      </w:r>
      <w:r w:rsidR="000920C9" w:rsidRPr="002645D5">
        <w:rPr>
          <w:color w:val="auto"/>
          <w:sz w:val="26"/>
          <w:szCs w:val="26"/>
        </w:rPr>
        <w:tab/>
      </w:r>
      <w:r w:rsidR="000920C9" w:rsidRPr="002645D5">
        <w:rPr>
          <w:color w:val="auto"/>
          <w:sz w:val="26"/>
          <w:szCs w:val="26"/>
        </w:rPr>
        <w:fldChar w:fldCharType="begin"/>
      </w:r>
      <w:r w:rsidR="000920C9" w:rsidRPr="002645D5">
        <w:rPr>
          <w:color w:val="auto"/>
          <w:sz w:val="26"/>
          <w:szCs w:val="26"/>
        </w:rPr>
        <w:instrText xml:space="preserve"> PAGEREF _Toc97647254 \h </w:instrText>
      </w:r>
      <w:r w:rsidR="000920C9" w:rsidRPr="002645D5">
        <w:rPr>
          <w:color w:val="auto"/>
          <w:sz w:val="26"/>
          <w:szCs w:val="26"/>
        </w:rPr>
      </w:r>
      <w:r w:rsidR="000920C9" w:rsidRPr="002645D5">
        <w:rPr>
          <w:color w:val="auto"/>
          <w:sz w:val="26"/>
          <w:szCs w:val="26"/>
        </w:rPr>
        <w:fldChar w:fldCharType="separate"/>
      </w:r>
      <w:r w:rsidR="00062E84" w:rsidRPr="002645D5">
        <w:rPr>
          <w:color w:val="auto"/>
          <w:sz w:val="26"/>
          <w:szCs w:val="26"/>
        </w:rPr>
        <w:t>10</w:t>
      </w:r>
      <w:r w:rsidR="000920C9" w:rsidRPr="002645D5">
        <w:rPr>
          <w:color w:val="auto"/>
          <w:sz w:val="26"/>
          <w:szCs w:val="26"/>
        </w:rPr>
        <w:fldChar w:fldCharType="end"/>
      </w:r>
    </w:p>
    <w:p w14:paraId="0E9DC270"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3.1. Chất lượng môi trường không khí, độ ồn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_Toc97647255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17</w:t>
      </w:r>
      <w:r w:rsidRPr="002645D5">
        <w:rPr>
          <w:color w:val="auto"/>
          <w:sz w:val="26"/>
          <w:szCs w:val="26"/>
        </w:rPr>
        <w:fldChar w:fldCharType="end"/>
      </w:r>
    </w:p>
    <w:p w14:paraId="5538F8C9"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3.2. Chất lượng môi trường không khí, độ ồn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_Toc97647256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18</w:t>
      </w:r>
      <w:r w:rsidRPr="002645D5">
        <w:rPr>
          <w:color w:val="auto"/>
          <w:sz w:val="26"/>
          <w:szCs w:val="26"/>
        </w:rPr>
        <w:fldChar w:fldCharType="end"/>
      </w:r>
    </w:p>
    <w:p w14:paraId="05AD1668"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3.3. Chất lượng môi trường không khí, độ ồn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_Toc97647257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18</w:t>
      </w:r>
      <w:r w:rsidRPr="002645D5">
        <w:rPr>
          <w:color w:val="auto"/>
          <w:sz w:val="26"/>
          <w:szCs w:val="26"/>
        </w:rPr>
        <w:fldChar w:fldCharType="end"/>
      </w:r>
    </w:p>
    <w:p w14:paraId="5C415006"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3.4. Kết quả phân tích chất lượng nước biển ven bờ đoạn gần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_Toc97647258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19</w:t>
      </w:r>
      <w:r w:rsidRPr="002645D5">
        <w:rPr>
          <w:color w:val="auto"/>
          <w:sz w:val="26"/>
          <w:szCs w:val="26"/>
        </w:rPr>
        <w:fldChar w:fldCharType="end"/>
      </w:r>
    </w:p>
    <w:p w14:paraId="50A7D184"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Bảng 4.1. Tóm tắt các nguồn gây tác động trong giai đoạn thi công xây dựng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_Toc97647259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20</w:t>
      </w:r>
      <w:r w:rsidRPr="002645D5">
        <w:rPr>
          <w:color w:val="auto"/>
          <w:sz w:val="26"/>
          <w:szCs w:val="26"/>
        </w:rPr>
        <w:fldChar w:fldCharType="end"/>
      </w:r>
    </w:p>
    <w:p w14:paraId="511D9EE7"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 Lượng bụi khuếch tán do hoạt động đắp móng của dự án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_Toc97647260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21</w:t>
      </w:r>
      <w:r w:rsidRPr="002645D5">
        <w:rPr>
          <w:color w:val="auto"/>
          <w:sz w:val="26"/>
          <w:szCs w:val="26"/>
        </w:rPr>
        <w:fldChar w:fldCharType="end"/>
      </w:r>
    </w:p>
    <w:p w14:paraId="7865D79C"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4.3.  Nồng độ bụi phát tán trong không khí do hoạt động đào móng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_Toc97647261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21</w:t>
      </w:r>
      <w:r w:rsidRPr="002645D5">
        <w:rPr>
          <w:color w:val="auto"/>
          <w:sz w:val="26"/>
          <w:szCs w:val="26"/>
        </w:rPr>
        <w:fldChar w:fldCharType="end"/>
      </w:r>
    </w:p>
    <w:p w14:paraId="760D77C0"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4.4. Tải lượng bụi phát sinh trong quá trình vận chuyển nguyên vật liệu</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_Toc97647262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22</w:t>
      </w:r>
      <w:r w:rsidRPr="002645D5">
        <w:rPr>
          <w:color w:val="auto"/>
          <w:sz w:val="26"/>
          <w:szCs w:val="26"/>
        </w:rPr>
        <w:fldChar w:fldCharType="end"/>
      </w:r>
    </w:p>
    <w:p w14:paraId="7DB7F928"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4.5. Nồng độ bụi trong không khí trên tuyến đườngvận chuyển nguyên vật liệu</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_Toc97647263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22</w:t>
      </w:r>
      <w:r w:rsidRPr="002645D5">
        <w:rPr>
          <w:color w:val="auto"/>
          <w:sz w:val="26"/>
          <w:szCs w:val="26"/>
        </w:rPr>
        <w:fldChar w:fldCharType="end"/>
      </w:r>
    </w:p>
    <w:p w14:paraId="15DE6FD7" w14:textId="77777777" w:rsidR="000920C9" w:rsidRPr="002645D5" w:rsidRDefault="000920C9" w:rsidP="00813714">
      <w:pPr>
        <w:pStyle w:val="TOC1"/>
        <w:ind w:right="-143"/>
        <w:rPr>
          <w:rFonts w:eastAsiaTheme="minorEastAsia"/>
          <w:color w:val="auto"/>
          <w:sz w:val="26"/>
          <w:szCs w:val="26"/>
          <w:lang w:val="en-US" w:bidi="ar-SA"/>
        </w:rPr>
      </w:pPr>
      <w:r w:rsidRPr="002645D5">
        <w:rPr>
          <w:color w:val="auto"/>
          <w:sz w:val="26"/>
          <w:szCs w:val="26"/>
        </w:rPr>
        <w:t>Bảng 4.6. Nồng độ các chất ô nhiễm trong không khí trên các tuyến đường vận chuyển nguyên vật liệu</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_Toc97647264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23</w:t>
      </w:r>
      <w:r w:rsidRPr="002645D5">
        <w:rPr>
          <w:color w:val="auto"/>
          <w:sz w:val="26"/>
          <w:szCs w:val="26"/>
        </w:rPr>
        <w:fldChar w:fldCharType="end"/>
      </w:r>
    </w:p>
    <w:p w14:paraId="11754BC6"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Bảng 4.7. Nồng độ bụi phát tán trong không khí do hoạt động bốc dỡ nguyên vật liệu</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_Toc97647265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24</w:t>
      </w:r>
      <w:r w:rsidRPr="002645D5">
        <w:rPr>
          <w:color w:val="auto"/>
          <w:sz w:val="26"/>
          <w:szCs w:val="26"/>
        </w:rPr>
        <w:fldChar w:fldCharType="end"/>
      </w:r>
    </w:p>
    <w:p w14:paraId="5BE8950A"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4.8. Các chất ô nhiễm từ máy đào đất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_Toc97647266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25</w:t>
      </w:r>
      <w:r w:rsidRPr="002645D5">
        <w:rPr>
          <w:color w:val="auto"/>
          <w:sz w:val="26"/>
          <w:szCs w:val="26"/>
        </w:rPr>
        <w:fldChar w:fldCharType="end"/>
      </w:r>
    </w:p>
    <w:p w14:paraId="04AA7D9F"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4.9. Các chất ô nhiễm từ máy trộn bê tông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_Toc97647267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25</w:t>
      </w:r>
      <w:r w:rsidRPr="002645D5">
        <w:rPr>
          <w:color w:val="auto"/>
          <w:sz w:val="26"/>
          <w:szCs w:val="26"/>
        </w:rPr>
        <w:fldChar w:fldCharType="end"/>
      </w:r>
    </w:p>
    <w:p w14:paraId="1BA20033"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4.10. Thành phần bụi khói một số que hàn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_Toc97647268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26</w:t>
      </w:r>
      <w:r w:rsidRPr="002645D5">
        <w:rPr>
          <w:color w:val="auto"/>
          <w:sz w:val="26"/>
          <w:szCs w:val="26"/>
        </w:rPr>
        <w:fldChar w:fldCharType="end"/>
      </w:r>
    </w:p>
    <w:p w14:paraId="30EE6A49"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4.11. Hệ số ô nhiễm của các chất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_Toc97647269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27</w:t>
      </w:r>
      <w:r w:rsidRPr="002645D5">
        <w:rPr>
          <w:color w:val="auto"/>
          <w:sz w:val="26"/>
          <w:szCs w:val="26"/>
        </w:rPr>
        <w:fldChar w:fldCharType="end"/>
      </w:r>
    </w:p>
    <w:p w14:paraId="4570507B"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4.12. Thành phần và khối lượng chất ô nhiễm do công nhân thải ra</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_Toc97647270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31</w:t>
      </w:r>
      <w:r w:rsidRPr="002645D5">
        <w:rPr>
          <w:color w:val="auto"/>
          <w:sz w:val="26"/>
          <w:szCs w:val="26"/>
        </w:rPr>
        <w:fldChar w:fldCharType="end"/>
      </w:r>
    </w:p>
    <w:p w14:paraId="00CC4FFC"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4.13. Mức áp âm từ các phương tiện giao thông và máy xây dựng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_Toc97647271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37</w:t>
      </w:r>
      <w:r w:rsidRPr="002645D5">
        <w:rPr>
          <w:color w:val="auto"/>
          <w:sz w:val="26"/>
          <w:szCs w:val="26"/>
        </w:rPr>
        <w:fldChar w:fldCharType="end"/>
      </w:r>
    </w:p>
    <w:p w14:paraId="39252D18"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4.14. Giới hạn tối đa cho phép về tiếng ồn (theo mức âm tương đương)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_Toc97647272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38</w:t>
      </w:r>
      <w:r w:rsidRPr="002645D5">
        <w:rPr>
          <w:color w:val="auto"/>
          <w:sz w:val="26"/>
          <w:szCs w:val="26"/>
        </w:rPr>
        <w:fldChar w:fldCharType="end"/>
      </w:r>
    </w:p>
    <w:p w14:paraId="623FD48C"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4.15. Mức rung trung bình của một số phương tiện thi công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_Toc97647273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38</w:t>
      </w:r>
      <w:r w:rsidRPr="002645D5">
        <w:rPr>
          <w:color w:val="auto"/>
          <w:sz w:val="26"/>
          <w:szCs w:val="26"/>
        </w:rPr>
        <w:fldChar w:fldCharType="end"/>
      </w:r>
    </w:p>
    <w:p w14:paraId="45C9FA91"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4.16. Các tác hại của tiếng ồn có mức ồn cao đối với sức khoẻ con người</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_Toc97647274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40</w:t>
      </w:r>
      <w:r w:rsidRPr="002645D5">
        <w:rPr>
          <w:color w:val="auto"/>
          <w:sz w:val="26"/>
          <w:szCs w:val="26"/>
        </w:rPr>
        <w:fldChar w:fldCharType="end"/>
      </w:r>
    </w:p>
    <w:p w14:paraId="709E623E"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4.17: Nồng độ bụi trong không khí trên các tuyến đường vận chuyển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_Toc97647275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52</w:t>
      </w:r>
      <w:r w:rsidRPr="002645D5">
        <w:rPr>
          <w:color w:val="auto"/>
          <w:sz w:val="26"/>
          <w:szCs w:val="26"/>
        </w:rPr>
        <w:fldChar w:fldCharType="end"/>
      </w:r>
    </w:p>
    <w:p w14:paraId="072BCF00"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4.18: Nồng độ bụi trong không khí trên các tuyến đường vận chuyển</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_Toc97647276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52</w:t>
      </w:r>
      <w:r w:rsidRPr="002645D5">
        <w:rPr>
          <w:color w:val="auto"/>
          <w:sz w:val="26"/>
          <w:szCs w:val="26"/>
        </w:rPr>
        <w:fldChar w:fldCharType="end"/>
      </w:r>
    </w:p>
    <w:p w14:paraId="36B0EAD3"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4.19: Nồng độ các chất ô nhiễm trong không khí trên các tuyến đường vận chuyển nguyên vật liệu, sản phẩm</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_Toc97647277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53</w:t>
      </w:r>
      <w:r w:rsidRPr="002645D5">
        <w:rPr>
          <w:color w:val="auto"/>
          <w:sz w:val="26"/>
          <w:szCs w:val="26"/>
        </w:rPr>
        <w:fldChar w:fldCharType="end"/>
      </w:r>
    </w:p>
    <w:p w14:paraId="3C2D607E"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4.20. Tải lượng, nồng độ các chất ô nhiễm trong nước thải sinh hoạt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_Toc97647278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55</w:t>
      </w:r>
      <w:r w:rsidRPr="002645D5">
        <w:rPr>
          <w:color w:val="auto"/>
          <w:sz w:val="26"/>
          <w:szCs w:val="26"/>
        </w:rPr>
        <w:fldChar w:fldCharType="end"/>
      </w:r>
    </w:p>
    <w:p w14:paraId="33DB9253"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w:t>
      </w:r>
      <w:r w:rsidRPr="002645D5">
        <w:rPr>
          <w:color w:val="auto"/>
          <w:sz w:val="26"/>
          <w:szCs w:val="26"/>
          <w:lang w:val="af-ZA"/>
        </w:rPr>
        <w:t>21</w:t>
      </w:r>
      <w:r w:rsidRPr="002645D5">
        <w:rPr>
          <w:color w:val="auto"/>
          <w:sz w:val="26"/>
          <w:szCs w:val="26"/>
        </w:rPr>
        <w:t>: Nồng độ các chất ô nhiễm trong nước thải sinh hoạt chưa xử lý</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_Toc97647279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55</w:t>
      </w:r>
      <w:r w:rsidRPr="002645D5">
        <w:rPr>
          <w:color w:val="auto"/>
          <w:sz w:val="26"/>
          <w:szCs w:val="26"/>
        </w:rPr>
        <w:fldChar w:fldCharType="end"/>
      </w:r>
    </w:p>
    <w:p w14:paraId="098937BF"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4.22. Thành phần của chất thải sinh hoạt</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_Toc97647280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58</w:t>
      </w:r>
      <w:r w:rsidRPr="002645D5">
        <w:rPr>
          <w:color w:val="auto"/>
          <w:sz w:val="26"/>
          <w:szCs w:val="26"/>
        </w:rPr>
        <w:fldChar w:fldCharType="end"/>
      </w:r>
    </w:p>
    <w:p w14:paraId="702C59B3"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4.23. Danh sách và khối lượng các chất thải nguy hại có thể phát sinh</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_Toc97647281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59</w:t>
      </w:r>
      <w:r w:rsidRPr="002645D5">
        <w:rPr>
          <w:color w:val="auto"/>
          <w:sz w:val="26"/>
          <w:szCs w:val="26"/>
        </w:rPr>
        <w:fldChar w:fldCharType="end"/>
      </w:r>
    </w:p>
    <w:p w14:paraId="707A1485"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4.24. Thông số bể tự hoại Bastaf</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_Toc97647282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64</w:t>
      </w:r>
      <w:r w:rsidRPr="002645D5">
        <w:rPr>
          <w:color w:val="auto"/>
          <w:sz w:val="26"/>
          <w:szCs w:val="26"/>
        </w:rPr>
        <w:fldChar w:fldCharType="end"/>
      </w:r>
    </w:p>
    <w:p w14:paraId="1672331F"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4.25. Hiệu quả xử lý của bể tự hoại Bastaf</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_Toc97647283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65</w:t>
      </w:r>
      <w:r w:rsidRPr="002645D5">
        <w:rPr>
          <w:color w:val="auto"/>
          <w:sz w:val="26"/>
          <w:szCs w:val="26"/>
        </w:rPr>
        <w:fldChar w:fldCharType="end"/>
      </w:r>
    </w:p>
    <w:p w14:paraId="361FE908"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4.26. Thông số nước thải đầu vào hệ thống xử lý nước thải tập trung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_Toc97647284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67</w:t>
      </w:r>
      <w:r w:rsidRPr="002645D5">
        <w:rPr>
          <w:color w:val="auto"/>
          <w:sz w:val="26"/>
          <w:szCs w:val="26"/>
        </w:rPr>
        <w:fldChar w:fldCharType="end"/>
      </w:r>
    </w:p>
    <w:p w14:paraId="013B974D" w14:textId="77777777" w:rsidR="000920C9" w:rsidRPr="002645D5" w:rsidRDefault="000920C9">
      <w:pPr>
        <w:pStyle w:val="TOC1"/>
        <w:rPr>
          <w:rFonts w:eastAsiaTheme="minorEastAsia"/>
          <w:color w:val="auto"/>
          <w:sz w:val="26"/>
          <w:szCs w:val="26"/>
          <w:lang w:val="en-US" w:bidi="ar-SA"/>
        </w:rPr>
      </w:pPr>
      <w:r w:rsidRPr="002645D5">
        <w:rPr>
          <w:color w:val="auto"/>
          <w:sz w:val="26"/>
          <w:szCs w:val="26"/>
        </w:rPr>
        <w:t>Bảng 4.27. Hiệu suất xử lý hệ thống xử lý nước thải tập trung</w:t>
      </w:r>
      <w:r w:rsidRPr="002645D5">
        <w:rPr>
          <w:color w:val="auto"/>
          <w:sz w:val="26"/>
          <w:szCs w:val="26"/>
        </w:rPr>
        <w:tab/>
      </w:r>
      <w:r w:rsidRPr="002645D5">
        <w:rPr>
          <w:color w:val="auto"/>
          <w:sz w:val="26"/>
          <w:szCs w:val="26"/>
        </w:rPr>
        <w:fldChar w:fldCharType="begin"/>
      </w:r>
      <w:r w:rsidRPr="002645D5">
        <w:rPr>
          <w:color w:val="auto"/>
          <w:sz w:val="26"/>
          <w:szCs w:val="26"/>
        </w:rPr>
        <w:instrText xml:space="preserve"> PAGEREF _Toc97647285 \h </w:instrText>
      </w:r>
      <w:r w:rsidRPr="002645D5">
        <w:rPr>
          <w:color w:val="auto"/>
          <w:sz w:val="26"/>
          <w:szCs w:val="26"/>
        </w:rPr>
      </w:r>
      <w:r w:rsidRPr="002645D5">
        <w:rPr>
          <w:color w:val="auto"/>
          <w:sz w:val="26"/>
          <w:szCs w:val="26"/>
        </w:rPr>
        <w:fldChar w:fldCharType="separate"/>
      </w:r>
      <w:r w:rsidR="00062E84" w:rsidRPr="002645D5">
        <w:rPr>
          <w:color w:val="auto"/>
          <w:sz w:val="26"/>
          <w:szCs w:val="26"/>
        </w:rPr>
        <w:t>67</w:t>
      </w:r>
      <w:r w:rsidRPr="002645D5">
        <w:rPr>
          <w:color w:val="auto"/>
          <w:sz w:val="26"/>
          <w:szCs w:val="26"/>
        </w:rPr>
        <w:fldChar w:fldCharType="end"/>
      </w:r>
    </w:p>
    <w:p w14:paraId="66280BB5" w14:textId="77777777" w:rsidR="003F1013" w:rsidRPr="002645D5" w:rsidRDefault="003F1013" w:rsidP="003F1013">
      <w:pPr>
        <w:pStyle w:val="1CHUONG"/>
        <w:rPr>
          <w:rFonts w:cs="Times New Roman"/>
          <w:sz w:val="26"/>
          <w:szCs w:val="26"/>
        </w:rPr>
      </w:pPr>
      <w:r w:rsidRPr="002645D5">
        <w:rPr>
          <w:rFonts w:cs="Times New Roman"/>
          <w:sz w:val="26"/>
          <w:szCs w:val="26"/>
        </w:rPr>
        <w:fldChar w:fldCharType="end"/>
      </w:r>
    </w:p>
    <w:p w14:paraId="29561B70" w14:textId="77777777" w:rsidR="00126011" w:rsidRPr="002645D5" w:rsidRDefault="00126011">
      <w:pPr>
        <w:rPr>
          <w:rFonts w:cs="Times New Roman"/>
          <w:sz w:val="26"/>
          <w:szCs w:val="26"/>
        </w:rPr>
      </w:pPr>
      <w:r w:rsidRPr="002645D5">
        <w:rPr>
          <w:rFonts w:cs="Times New Roman"/>
          <w:sz w:val="26"/>
          <w:szCs w:val="26"/>
        </w:rPr>
        <w:br w:type="page"/>
      </w:r>
    </w:p>
    <w:p w14:paraId="67676037" w14:textId="77777777" w:rsidR="00126011" w:rsidRPr="002645D5" w:rsidRDefault="00126011" w:rsidP="000920C9">
      <w:pPr>
        <w:pStyle w:val="1CHUONG"/>
        <w:rPr>
          <w:rFonts w:cs="Times New Roman"/>
          <w:sz w:val="26"/>
          <w:szCs w:val="26"/>
        </w:rPr>
      </w:pPr>
      <w:bookmarkStart w:id="8" w:name="_Toc97647524"/>
      <w:r w:rsidRPr="002645D5">
        <w:rPr>
          <w:rFonts w:cs="Times New Roman"/>
          <w:sz w:val="26"/>
          <w:szCs w:val="26"/>
        </w:rPr>
        <w:lastRenderedPageBreak/>
        <w:t>DANH MỤC CÁC TỪ VÀ CÁC KÝ HIỆU VIẾT TẮT</w:t>
      </w:r>
      <w:bookmarkEnd w:id="8"/>
    </w:p>
    <w:p w14:paraId="03E31798" w14:textId="77777777" w:rsidR="00126011" w:rsidRPr="002645D5" w:rsidRDefault="00126011" w:rsidP="00126011">
      <w:pPr>
        <w:widowControl w:val="0"/>
        <w:spacing w:line="312" w:lineRule="auto"/>
        <w:ind w:firstLine="540"/>
        <w:jc w:val="both"/>
        <w:rPr>
          <w:rFonts w:cs="Times New Roman"/>
          <w:sz w:val="26"/>
          <w:szCs w:val="26"/>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294"/>
        <w:gridCol w:w="7652"/>
      </w:tblGrid>
      <w:tr w:rsidR="002645D5" w:rsidRPr="002645D5" w14:paraId="2BFAD399" w14:textId="77777777" w:rsidTr="00126011">
        <w:tc>
          <w:tcPr>
            <w:tcW w:w="1399" w:type="dxa"/>
          </w:tcPr>
          <w:p w14:paraId="3A0CCE21"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KKT</w:t>
            </w:r>
          </w:p>
        </w:tc>
        <w:tc>
          <w:tcPr>
            <w:tcW w:w="294" w:type="dxa"/>
          </w:tcPr>
          <w:p w14:paraId="184C8C67"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4BB2F8AD"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Khu kinh tế</w:t>
            </w:r>
          </w:p>
        </w:tc>
      </w:tr>
      <w:tr w:rsidR="002645D5" w:rsidRPr="002645D5" w14:paraId="50C069C6" w14:textId="77777777" w:rsidTr="00126011">
        <w:tc>
          <w:tcPr>
            <w:tcW w:w="1399" w:type="dxa"/>
          </w:tcPr>
          <w:p w14:paraId="50946AC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MT</w:t>
            </w:r>
          </w:p>
        </w:tc>
        <w:tc>
          <w:tcPr>
            <w:tcW w:w="294" w:type="dxa"/>
          </w:tcPr>
          <w:p w14:paraId="68D01D3E"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12FEB708"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Môi trường</w:t>
            </w:r>
          </w:p>
        </w:tc>
      </w:tr>
      <w:tr w:rsidR="002645D5" w:rsidRPr="002645D5" w14:paraId="68308288" w14:textId="77777777" w:rsidTr="00126011">
        <w:tc>
          <w:tcPr>
            <w:tcW w:w="1399" w:type="dxa"/>
          </w:tcPr>
          <w:p w14:paraId="00A6AFCB" w14:textId="77777777" w:rsidR="00126011" w:rsidRPr="002645D5" w:rsidRDefault="00126011" w:rsidP="009669CD">
            <w:pPr>
              <w:widowControl w:val="0"/>
              <w:tabs>
                <w:tab w:val="left" w:pos="864"/>
                <w:tab w:val="left" w:pos="1728"/>
                <w:tab w:val="left" w:pos="2592"/>
                <w:tab w:val="left" w:pos="8395"/>
              </w:tabs>
              <w:spacing w:line="312" w:lineRule="auto"/>
              <w:rPr>
                <w:rFonts w:cs="Times New Roman"/>
                <w:sz w:val="26"/>
                <w:szCs w:val="26"/>
                <w:lang w:val="af-ZA"/>
              </w:rPr>
            </w:pPr>
            <w:r w:rsidRPr="002645D5">
              <w:rPr>
                <w:rFonts w:cs="Times New Roman"/>
                <w:sz w:val="26"/>
                <w:szCs w:val="26"/>
                <w:lang w:val="af-ZA"/>
              </w:rPr>
              <w:t xml:space="preserve">QT </w:t>
            </w:r>
          </w:p>
        </w:tc>
        <w:tc>
          <w:tcPr>
            <w:tcW w:w="294" w:type="dxa"/>
          </w:tcPr>
          <w:p w14:paraId="15B2B094" w14:textId="77777777" w:rsidR="00126011" w:rsidRPr="002645D5" w:rsidRDefault="00126011" w:rsidP="009669CD">
            <w:pPr>
              <w:widowControl w:val="0"/>
              <w:tabs>
                <w:tab w:val="left" w:pos="864"/>
                <w:tab w:val="left" w:pos="1728"/>
                <w:tab w:val="left" w:pos="2592"/>
                <w:tab w:val="left" w:pos="8395"/>
              </w:tabs>
              <w:spacing w:line="312" w:lineRule="auto"/>
              <w:rPr>
                <w:rFonts w:cs="Times New Roman"/>
                <w:sz w:val="26"/>
                <w:szCs w:val="26"/>
                <w:lang w:val="af-ZA"/>
              </w:rPr>
            </w:pPr>
            <w:r w:rsidRPr="002645D5">
              <w:rPr>
                <w:rFonts w:cs="Times New Roman"/>
                <w:sz w:val="26"/>
                <w:szCs w:val="26"/>
                <w:lang w:val="af-ZA"/>
              </w:rPr>
              <w:t>:</w:t>
            </w:r>
          </w:p>
        </w:tc>
        <w:tc>
          <w:tcPr>
            <w:tcW w:w="7652" w:type="dxa"/>
          </w:tcPr>
          <w:p w14:paraId="032CC93B" w14:textId="77777777" w:rsidR="00126011" w:rsidRPr="002645D5" w:rsidRDefault="00126011" w:rsidP="009669CD">
            <w:pPr>
              <w:widowControl w:val="0"/>
              <w:tabs>
                <w:tab w:val="left" w:pos="864"/>
                <w:tab w:val="left" w:pos="1728"/>
                <w:tab w:val="left" w:pos="2592"/>
                <w:tab w:val="left" w:pos="8395"/>
              </w:tabs>
              <w:spacing w:line="312" w:lineRule="auto"/>
              <w:rPr>
                <w:rFonts w:cs="Times New Roman"/>
                <w:sz w:val="26"/>
                <w:szCs w:val="26"/>
                <w:lang w:val="af-ZA"/>
              </w:rPr>
            </w:pPr>
            <w:r w:rsidRPr="002645D5">
              <w:rPr>
                <w:rFonts w:cs="Times New Roman"/>
                <w:sz w:val="26"/>
                <w:szCs w:val="26"/>
                <w:lang w:val="af-ZA"/>
              </w:rPr>
              <w:t>Quan trắc</w:t>
            </w:r>
            <w:r w:rsidRPr="002645D5">
              <w:rPr>
                <w:rFonts w:cs="Times New Roman"/>
                <w:sz w:val="26"/>
                <w:szCs w:val="26"/>
                <w:lang w:val="af-ZA"/>
              </w:rPr>
              <w:tab/>
            </w:r>
          </w:p>
        </w:tc>
      </w:tr>
      <w:tr w:rsidR="002645D5" w:rsidRPr="002645D5" w14:paraId="6BA8270A" w14:textId="77777777" w:rsidTr="00126011">
        <w:tc>
          <w:tcPr>
            <w:tcW w:w="1399" w:type="dxa"/>
          </w:tcPr>
          <w:p w14:paraId="280C9668"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PTMT </w:t>
            </w:r>
          </w:p>
        </w:tc>
        <w:tc>
          <w:tcPr>
            <w:tcW w:w="294" w:type="dxa"/>
          </w:tcPr>
          <w:p w14:paraId="05F2D14D"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4F542F51"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Phân tích môi trường</w:t>
            </w:r>
          </w:p>
        </w:tc>
      </w:tr>
      <w:tr w:rsidR="002645D5" w:rsidRPr="002645D5" w14:paraId="6921862B" w14:textId="77777777" w:rsidTr="00126011">
        <w:tc>
          <w:tcPr>
            <w:tcW w:w="1399" w:type="dxa"/>
          </w:tcPr>
          <w:p w14:paraId="2CEEAB1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TNMT</w:t>
            </w:r>
          </w:p>
        </w:tc>
        <w:tc>
          <w:tcPr>
            <w:tcW w:w="294" w:type="dxa"/>
          </w:tcPr>
          <w:p w14:paraId="5B25452D"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3FDBAA5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Tài nguyên môi trường</w:t>
            </w:r>
          </w:p>
        </w:tc>
      </w:tr>
      <w:tr w:rsidR="002645D5" w:rsidRPr="002645D5" w14:paraId="3894C20A" w14:textId="77777777" w:rsidTr="00126011">
        <w:tc>
          <w:tcPr>
            <w:tcW w:w="1399" w:type="dxa"/>
          </w:tcPr>
          <w:p w14:paraId="462507EC"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HC</w:t>
            </w:r>
            <w:r w:rsidRPr="002645D5">
              <w:rPr>
                <w:rFonts w:cs="Times New Roman"/>
                <w:sz w:val="26"/>
                <w:szCs w:val="26"/>
                <w:lang w:val="af-ZA"/>
              </w:rPr>
              <w:tab/>
            </w:r>
          </w:p>
        </w:tc>
        <w:tc>
          <w:tcPr>
            <w:tcW w:w="294" w:type="dxa"/>
          </w:tcPr>
          <w:p w14:paraId="15ADBC95"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45285D6C"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Hydrocacbon</w:t>
            </w:r>
          </w:p>
        </w:tc>
      </w:tr>
      <w:tr w:rsidR="002645D5" w:rsidRPr="002645D5" w14:paraId="3BC56C3F" w14:textId="77777777" w:rsidTr="00126011">
        <w:tc>
          <w:tcPr>
            <w:tcW w:w="1399" w:type="dxa"/>
          </w:tcPr>
          <w:p w14:paraId="3DE4D04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BOD</w:t>
            </w:r>
            <w:r w:rsidRPr="002645D5">
              <w:rPr>
                <w:rFonts w:cs="Times New Roman"/>
                <w:sz w:val="26"/>
                <w:szCs w:val="26"/>
                <w:lang w:val="af-ZA"/>
              </w:rPr>
              <w:softHyphen/>
            </w:r>
            <w:r w:rsidRPr="002645D5">
              <w:rPr>
                <w:rFonts w:cs="Times New Roman"/>
                <w:sz w:val="26"/>
                <w:szCs w:val="26"/>
                <w:vertAlign w:val="subscript"/>
                <w:lang w:val="af-ZA"/>
              </w:rPr>
              <w:t>5</w:t>
            </w:r>
          </w:p>
        </w:tc>
        <w:tc>
          <w:tcPr>
            <w:tcW w:w="294" w:type="dxa"/>
          </w:tcPr>
          <w:p w14:paraId="0E160031"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7D122293"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Nhu cầu oxy sinh hoá đo ở 20</w:t>
            </w:r>
            <w:r w:rsidRPr="002645D5">
              <w:rPr>
                <w:rFonts w:cs="Times New Roman"/>
                <w:sz w:val="26"/>
                <w:szCs w:val="26"/>
                <w:vertAlign w:val="superscript"/>
                <w:lang w:val="af-ZA"/>
              </w:rPr>
              <w:t>0</w:t>
            </w:r>
            <w:r w:rsidRPr="002645D5">
              <w:rPr>
                <w:rFonts w:cs="Times New Roman"/>
                <w:sz w:val="26"/>
                <w:szCs w:val="26"/>
                <w:lang w:val="af-ZA"/>
              </w:rPr>
              <w:t>C - đo trong 5 ngày</w:t>
            </w:r>
          </w:p>
        </w:tc>
      </w:tr>
      <w:tr w:rsidR="002645D5" w:rsidRPr="002645D5" w14:paraId="102221D8" w14:textId="77777777" w:rsidTr="00126011">
        <w:tc>
          <w:tcPr>
            <w:tcW w:w="1399" w:type="dxa"/>
          </w:tcPr>
          <w:p w14:paraId="1FD676B2"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CBCNV </w:t>
            </w:r>
          </w:p>
        </w:tc>
        <w:tc>
          <w:tcPr>
            <w:tcW w:w="294" w:type="dxa"/>
          </w:tcPr>
          <w:p w14:paraId="01943AEC"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2EA5225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Cán bộ công nhân viên.</w:t>
            </w:r>
          </w:p>
        </w:tc>
      </w:tr>
      <w:tr w:rsidR="002645D5" w:rsidRPr="002645D5" w14:paraId="4C442A3E" w14:textId="77777777" w:rsidTr="00126011">
        <w:tc>
          <w:tcPr>
            <w:tcW w:w="1399" w:type="dxa"/>
          </w:tcPr>
          <w:p w14:paraId="08792517"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COD</w:t>
            </w:r>
          </w:p>
        </w:tc>
        <w:tc>
          <w:tcPr>
            <w:tcW w:w="294" w:type="dxa"/>
          </w:tcPr>
          <w:p w14:paraId="2A90955F"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07BF2D94"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Nhu cầu oxy hóa học.</w:t>
            </w:r>
          </w:p>
        </w:tc>
      </w:tr>
      <w:tr w:rsidR="002645D5" w:rsidRPr="002645D5" w14:paraId="3E3664FB" w14:textId="77777777" w:rsidTr="00126011">
        <w:tc>
          <w:tcPr>
            <w:tcW w:w="1399" w:type="dxa"/>
          </w:tcPr>
          <w:p w14:paraId="6E1579CE"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DO</w:t>
            </w:r>
            <w:r w:rsidRPr="002645D5">
              <w:rPr>
                <w:rFonts w:cs="Times New Roman"/>
                <w:sz w:val="26"/>
                <w:szCs w:val="26"/>
                <w:lang w:val="af-ZA"/>
              </w:rPr>
              <w:tab/>
            </w:r>
          </w:p>
        </w:tc>
        <w:tc>
          <w:tcPr>
            <w:tcW w:w="294" w:type="dxa"/>
          </w:tcPr>
          <w:p w14:paraId="48EEBDEF"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09F95B76"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Ôxy hòa tan</w:t>
            </w:r>
          </w:p>
        </w:tc>
      </w:tr>
      <w:tr w:rsidR="002645D5" w:rsidRPr="002645D5" w14:paraId="23B66FA9" w14:textId="77777777" w:rsidTr="00126011">
        <w:tc>
          <w:tcPr>
            <w:tcW w:w="1399" w:type="dxa"/>
          </w:tcPr>
          <w:p w14:paraId="47CCC3FB"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DSGĐTE</w:t>
            </w:r>
          </w:p>
        </w:tc>
        <w:tc>
          <w:tcPr>
            <w:tcW w:w="294" w:type="dxa"/>
          </w:tcPr>
          <w:p w14:paraId="15874303"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012280DE"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Dân số gia đình trẻ em</w:t>
            </w:r>
          </w:p>
        </w:tc>
      </w:tr>
      <w:tr w:rsidR="002645D5" w:rsidRPr="002645D5" w14:paraId="78DAAE57" w14:textId="77777777" w:rsidTr="00126011">
        <w:tc>
          <w:tcPr>
            <w:tcW w:w="1399" w:type="dxa"/>
          </w:tcPr>
          <w:p w14:paraId="28E663EA"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ĐTM</w:t>
            </w:r>
            <w:r w:rsidRPr="002645D5">
              <w:rPr>
                <w:rFonts w:cs="Times New Roman"/>
                <w:sz w:val="26"/>
                <w:szCs w:val="26"/>
                <w:lang w:val="af-ZA"/>
              </w:rPr>
              <w:tab/>
            </w:r>
          </w:p>
        </w:tc>
        <w:tc>
          <w:tcPr>
            <w:tcW w:w="294" w:type="dxa"/>
          </w:tcPr>
          <w:p w14:paraId="2993CBDB"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26006977"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Đánh giá tác động môi trường.</w:t>
            </w:r>
          </w:p>
        </w:tc>
      </w:tr>
      <w:tr w:rsidR="002645D5" w:rsidRPr="002645D5" w14:paraId="2DA397E3" w14:textId="77777777" w:rsidTr="00126011">
        <w:tc>
          <w:tcPr>
            <w:tcW w:w="1399" w:type="dxa"/>
          </w:tcPr>
          <w:p w14:paraId="785F3953" w14:textId="77777777" w:rsidR="00126011" w:rsidRPr="002645D5" w:rsidRDefault="00126011" w:rsidP="009669CD">
            <w:pPr>
              <w:widowControl w:val="0"/>
              <w:spacing w:line="312" w:lineRule="auto"/>
              <w:rPr>
                <w:rFonts w:cs="Times New Roman"/>
                <w:spacing w:val="-6"/>
                <w:sz w:val="26"/>
                <w:szCs w:val="26"/>
                <w:lang w:val="af-ZA"/>
              </w:rPr>
            </w:pPr>
            <w:r w:rsidRPr="002645D5">
              <w:rPr>
                <w:rFonts w:cs="Times New Roman"/>
                <w:sz w:val="26"/>
                <w:szCs w:val="26"/>
                <w:lang w:val="af-ZA"/>
              </w:rPr>
              <w:t>MPN</w:t>
            </w:r>
            <w:r w:rsidRPr="002645D5">
              <w:rPr>
                <w:rFonts w:cs="Times New Roman"/>
                <w:sz w:val="26"/>
                <w:szCs w:val="26"/>
                <w:lang w:val="af-ZA"/>
              </w:rPr>
              <w:tab/>
            </w:r>
          </w:p>
        </w:tc>
        <w:tc>
          <w:tcPr>
            <w:tcW w:w="294" w:type="dxa"/>
          </w:tcPr>
          <w:p w14:paraId="7827152B"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0E6401BE"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pacing w:val="-6"/>
                <w:sz w:val="26"/>
                <w:szCs w:val="26"/>
                <w:lang w:val="af-ZA"/>
              </w:rPr>
              <w:t>Số lớn nhất có thể đếm được (phương pháp xác định vi sinh)</w:t>
            </w:r>
          </w:p>
        </w:tc>
      </w:tr>
      <w:tr w:rsidR="002645D5" w:rsidRPr="002645D5" w14:paraId="17CE76EB" w14:textId="77777777" w:rsidTr="00126011">
        <w:tc>
          <w:tcPr>
            <w:tcW w:w="1399" w:type="dxa"/>
          </w:tcPr>
          <w:p w14:paraId="7806AC57" w14:textId="77777777" w:rsidR="00126011" w:rsidRPr="002645D5" w:rsidRDefault="00126011" w:rsidP="009669CD">
            <w:pPr>
              <w:widowControl w:val="0"/>
              <w:spacing w:line="312" w:lineRule="auto"/>
              <w:rPr>
                <w:rFonts w:cs="Times New Roman"/>
                <w:spacing w:val="-6"/>
                <w:sz w:val="26"/>
                <w:szCs w:val="26"/>
                <w:lang w:val="af-ZA"/>
              </w:rPr>
            </w:pPr>
            <w:r w:rsidRPr="002645D5">
              <w:rPr>
                <w:rFonts w:cs="Times New Roman"/>
                <w:sz w:val="26"/>
                <w:szCs w:val="26"/>
                <w:lang w:val="af-ZA"/>
              </w:rPr>
              <w:t>GHCP</w:t>
            </w:r>
            <w:r w:rsidRPr="002645D5">
              <w:rPr>
                <w:rFonts w:cs="Times New Roman"/>
                <w:sz w:val="26"/>
                <w:szCs w:val="26"/>
                <w:lang w:val="af-ZA"/>
              </w:rPr>
              <w:tab/>
            </w:r>
          </w:p>
        </w:tc>
        <w:tc>
          <w:tcPr>
            <w:tcW w:w="294" w:type="dxa"/>
          </w:tcPr>
          <w:p w14:paraId="330E6D62"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4B87121B"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pacing w:val="-6"/>
                <w:sz w:val="26"/>
                <w:szCs w:val="26"/>
                <w:lang w:val="af-ZA"/>
              </w:rPr>
              <w:t>Giới hạn cho phép</w:t>
            </w:r>
          </w:p>
        </w:tc>
      </w:tr>
      <w:tr w:rsidR="002645D5" w:rsidRPr="002645D5" w14:paraId="797ADA03" w14:textId="77777777" w:rsidTr="00126011">
        <w:tc>
          <w:tcPr>
            <w:tcW w:w="1399" w:type="dxa"/>
          </w:tcPr>
          <w:p w14:paraId="66B4D86E"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PCCC </w:t>
            </w:r>
          </w:p>
        </w:tc>
        <w:tc>
          <w:tcPr>
            <w:tcW w:w="294" w:type="dxa"/>
          </w:tcPr>
          <w:p w14:paraId="42DFE39B"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222B7D83"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Phòng cháy chữa cháy</w:t>
            </w:r>
          </w:p>
        </w:tc>
      </w:tr>
      <w:tr w:rsidR="002645D5" w:rsidRPr="002645D5" w14:paraId="294567FA" w14:textId="77777777" w:rsidTr="00126011">
        <w:tc>
          <w:tcPr>
            <w:tcW w:w="1399" w:type="dxa"/>
          </w:tcPr>
          <w:p w14:paraId="790A939B"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TCVN </w:t>
            </w:r>
          </w:p>
        </w:tc>
        <w:tc>
          <w:tcPr>
            <w:tcW w:w="294" w:type="dxa"/>
          </w:tcPr>
          <w:p w14:paraId="25CD9E84"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5C46F582"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Tiêu chuẩn Việt Nam</w:t>
            </w:r>
          </w:p>
        </w:tc>
      </w:tr>
      <w:tr w:rsidR="002645D5" w:rsidRPr="002645D5" w14:paraId="4A597AD7" w14:textId="77777777" w:rsidTr="00126011">
        <w:tc>
          <w:tcPr>
            <w:tcW w:w="1399" w:type="dxa"/>
          </w:tcPr>
          <w:p w14:paraId="66B29CF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QCVN </w:t>
            </w:r>
          </w:p>
        </w:tc>
        <w:tc>
          <w:tcPr>
            <w:tcW w:w="294" w:type="dxa"/>
          </w:tcPr>
          <w:p w14:paraId="6D3B8916"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20071265"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Quy chuẩn Việt Nam</w:t>
            </w:r>
          </w:p>
        </w:tc>
      </w:tr>
      <w:tr w:rsidR="002645D5" w:rsidRPr="002645D5" w14:paraId="23889E2B" w14:textId="77777777" w:rsidTr="00126011">
        <w:tc>
          <w:tcPr>
            <w:tcW w:w="1399" w:type="dxa"/>
          </w:tcPr>
          <w:p w14:paraId="65CA754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UBND </w:t>
            </w:r>
          </w:p>
        </w:tc>
        <w:tc>
          <w:tcPr>
            <w:tcW w:w="294" w:type="dxa"/>
          </w:tcPr>
          <w:p w14:paraId="23010EB7"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7A9E3C9F"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Ủy Ban Nhân Dân</w:t>
            </w:r>
          </w:p>
        </w:tc>
      </w:tr>
      <w:tr w:rsidR="002645D5" w:rsidRPr="002645D5" w14:paraId="21D367C6" w14:textId="77777777" w:rsidTr="00126011">
        <w:tc>
          <w:tcPr>
            <w:tcW w:w="1399" w:type="dxa"/>
          </w:tcPr>
          <w:p w14:paraId="4B289B95"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UBMTTQ </w:t>
            </w:r>
          </w:p>
        </w:tc>
        <w:tc>
          <w:tcPr>
            <w:tcW w:w="294" w:type="dxa"/>
          </w:tcPr>
          <w:p w14:paraId="6FE5734D"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50853873"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Ủy ban mặt trận tổ quốc</w:t>
            </w:r>
          </w:p>
        </w:tc>
      </w:tr>
      <w:tr w:rsidR="002645D5" w:rsidRPr="002645D5" w14:paraId="1CC9BFE9" w14:textId="77777777" w:rsidTr="00126011">
        <w:tc>
          <w:tcPr>
            <w:tcW w:w="1399" w:type="dxa"/>
          </w:tcPr>
          <w:p w14:paraId="4640E228"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KTXH </w:t>
            </w:r>
          </w:p>
        </w:tc>
        <w:tc>
          <w:tcPr>
            <w:tcW w:w="294" w:type="dxa"/>
          </w:tcPr>
          <w:p w14:paraId="42310075"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6CEB5FDE"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Kinh tế xã hội</w:t>
            </w:r>
          </w:p>
        </w:tc>
      </w:tr>
      <w:tr w:rsidR="002645D5" w:rsidRPr="002645D5" w14:paraId="6D6C67C4" w14:textId="77777777" w:rsidTr="00126011">
        <w:tc>
          <w:tcPr>
            <w:tcW w:w="1399" w:type="dxa"/>
          </w:tcPr>
          <w:p w14:paraId="02D415A8"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WHO </w:t>
            </w:r>
          </w:p>
        </w:tc>
        <w:tc>
          <w:tcPr>
            <w:tcW w:w="294" w:type="dxa"/>
          </w:tcPr>
          <w:p w14:paraId="1D4F708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0B9BA743"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Tổ chức Y tế Thế giới</w:t>
            </w:r>
          </w:p>
        </w:tc>
      </w:tr>
      <w:tr w:rsidR="002645D5" w:rsidRPr="002645D5" w14:paraId="51D91108" w14:textId="77777777" w:rsidTr="00126011">
        <w:tc>
          <w:tcPr>
            <w:tcW w:w="1399" w:type="dxa"/>
          </w:tcPr>
          <w:p w14:paraId="72D5AD68"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VOC </w:t>
            </w:r>
          </w:p>
        </w:tc>
        <w:tc>
          <w:tcPr>
            <w:tcW w:w="294" w:type="dxa"/>
          </w:tcPr>
          <w:p w14:paraId="0A6A5B81"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2D452CEB"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Chất hữu cơ bay hơi</w:t>
            </w:r>
          </w:p>
        </w:tc>
      </w:tr>
      <w:tr w:rsidR="00126011" w:rsidRPr="002645D5" w14:paraId="6AA3B99A" w14:textId="77777777" w:rsidTr="00126011">
        <w:tc>
          <w:tcPr>
            <w:tcW w:w="1399" w:type="dxa"/>
          </w:tcPr>
          <w:p w14:paraId="0F6F3BB2"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 xml:space="preserve">HC </w:t>
            </w:r>
          </w:p>
        </w:tc>
        <w:tc>
          <w:tcPr>
            <w:tcW w:w="294" w:type="dxa"/>
          </w:tcPr>
          <w:p w14:paraId="3951E2B2"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w:t>
            </w:r>
          </w:p>
        </w:tc>
        <w:tc>
          <w:tcPr>
            <w:tcW w:w="7652" w:type="dxa"/>
          </w:tcPr>
          <w:p w14:paraId="1572A800" w14:textId="77777777" w:rsidR="00126011" w:rsidRPr="002645D5" w:rsidRDefault="00126011" w:rsidP="009669CD">
            <w:pPr>
              <w:widowControl w:val="0"/>
              <w:spacing w:line="312" w:lineRule="auto"/>
              <w:rPr>
                <w:rFonts w:cs="Times New Roman"/>
                <w:sz w:val="26"/>
                <w:szCs w:val="26"/>
                <w:lang w:val="af-ZA"/>
              </w:rPr>
            </w:pPr>
            <w:r w:rsidRPr="002645D5">
              <w:rPr>
                <w:rFonts w:cs="Times New Roman"/>
                <w:sz w:val="26"/>
                <w:szCs w:val="26"/>
                <w:lang w:val="af-ZA"/>
              </w:rPr>
              <w:t>Hydrocacbon</w:t>
            </w:r>
          </w:p>
        </w:tc>
      </w:tr>
    </w:tbl>
    <w:p w14:paraId="26142C3A" w14:textId="77777777" w:rsidR="00EB0C0E" w:rsidRPr="002645D5" w:rsidRDefault="00EB0C0E" w:rsidP="00562A3E">
      <w:pPr>
        <w:tabs>
          <w:tab w:val="left" w:pos="1980"/>
          <w:tab w:val="left" w:pos="2340"/>
        </w:tabs>
        <w:spacing w:line="312" w:lineRule="auto"/>
        <w:ind w:firstLine="680"/>
        <w:jc w:val="both"/>
        <w:rPr>
          <w:rFonts w:cs="Times New Roman"/>
          <w:sz w:val="26"/>
          <w:szCs w:val="26"/>
        </w:rPr>
      </w:pPr>
    </w:p>
    <w:p w14:paraId="6EF17A65" w14:textId="77777777" w:rsidR="00126011" w:rsidRPr="002645D5" w:rsidRDefault="00126011" w:rsidP="00562A3E">
      <w:pPr>
        <w:tabs>
          <w:tab w:val="left" w:pos="1980"/>
          <w:tab w:val="left" w:pos="2340"/>
        </w:tabs>
        <w:spacing w:line="312" w:lineRule="auto"/>
        <w:ind w:firstLine="680"/>
        <w:jc w:val="both"/>
        <w:rPr>
          <w:rFonts w:cs="Times New Roman"/>
          <w:sz w:val="26"/>
          <w:szCs w:val="26"/>
        </w:rPr>
      </w:pPr>
    </w:p>
    <w:p w14:paraId="40F15FEA" w14:textId="77777777" w:rsidR="00126011" w:rsidRPr="002645D5" w:rsidRDefault="00126011" w:rsidP="00562A3E">
      <w:pPr>
        <w:tabs>
          <w:tab w:val="left" w:pos="1980"/>
          <w:tab w:val="left" w:pos="2340"/>
        </w:tabs>
        <w:spacing w:line="312" w:lineRule="auto"/>
        <w:ind w:firstLine="680"/>
        <w:jc w:val="both"/>
        <w:rPr>
          <w:rFonts w:cs="Times New Roman"/>
          <w:sz w:val="26"/>
          <w:szCs w:val="26"/>
        </w:rPr>
        <w:sectPr w:rsidR="00126011" w:rsidRPr="002645D5" w:rsidSect="000920C9">
          <w:headerReference w:type="even" r:id="rId8"/>
          <w:headerReference w:type="default" r:id="rId9"/>
          <w:footerReference w:type="even" r:id="rId10"/>
          <w:footerReference w:type="default" r:id="rId11"/>
          <w:headerReference w:type="first" r:id="rId12"/>
          <w:footerReference w:type="first" r:id="rId13"/>
          <w:pgSz w:w="11907" w:h="16840" w:code="9"/>
          <w:pgMar w:top="1241" w:right="851" w:bottom="1134" w:left="1701" w:header="426" w:footer="516" w:gutter="0"/>
          <w:pgNumType w:start="1"/>
          <w:cols w:space="720"/>
          <w:docGrid w:linePitch="360"/>
        </w:sectPr>
      </w:pPr>
    </w:p>
    <w:p w14:paraId="06F96B27" w14:textId="77777777" w:rsidR="00051542" w:rsidRPr="002645D5" w:rsidRDefault="00051542" w:rsidP="00940169">
      <w:pPr>
        <w:pStyle w:val="1CHUONG"/>
        <w:rPr>
          <w:rFonts w:cs="Times New Roman"/>
          <w:sz w:val="26"/>
          <w:szCs w:val="26"/>
        </w:rPr>
      </w:pPr>
      <w:bookmarkStart w:id="9" w:name="_Toc97646757"/>
      <w:bookmarkStart w:id="10" w:name="_Toc97647525"/>
      <w:bookmarkStart w:id="11" w:name="_Toc435621241"/>
      <w:bookmarkStart w:id="12" w:name="_Toc440552862"/>
      <w:bookmarkStart w:id="13" w:name="_Toc440553123"/>
      <w:bookmarkStart w:id="14" w:name="_Toc464561945"/>
      <w:bookmarkStart w:id="15" w:name="_Toc26436943"/>
      <w:bookmarkEnd w:id="1"/>
      <w:bookmarkEnd w:id="2"/>
      <w:bookmarkEnd w:id="3"/>
      <w:bookmarkEnd w:id="4"/>
      <w:bookmarkEnd w:id="5"/>
      <w:r w:rsidRPr="002645D5">
        <w:rPr>
          <w:rFonts w:cs="Times New Roman"/>
          <w:sz w:val="26"/>
          <w:szCs w:val="26"/>
        </w:rPr>
        <w:lastRenderedPageBreak/>
        <w:t>Chương I</w:t>
      </w:r>
      <w:bookmarkEnd w:id="9"/>
      <w:bookmarkEnd w:id="10"/>
    </w:p>
    <w:p w14:paraId="29907429" w14:textId="77777777" w:rsidR="00051542" w:rsidRPr="002645D5" w:rsidRDefault="00051542" w:rsidP="00940169">
      <w:pPr>
        <w:pStyle w:val="1CHUONG"/>
        <w:rPr>
          <w:rFonts w:cs="Times New Roman"/>
          <w:sz w:val="26"/>
          <w:szCs w:val="26"/>
        </w:rPr>
      </w:pPr>
      <w:bookmarkStart w:id="16" w:name="_Toc97646758"/>
      <w:bookmarkStart w:id="17" w:name="_Toc97647526"/>
      <w:r w:rsidRPr="002645D5">
        <w:rPr>
          <w:rFonts w:cs="Times New Roman"/>
          <w:sz w:val="26"/>
          <w:szCs w:val="26"/>
        </w:rPr>
        <w:t>THÔNG TIN CHUNG VỀ DỰ ÁN ĐẦU TƯ</w:t>
      </w:r>
      <w:bookmarkEnd w:id="16"/>
      <w:bookmarkEnd w:id="17"/>
    </w:p>
    <w:p w14:paraId="25C51D31" w14:textId="77777777" w:rsidR="00051542" w:rsidRPr="002645D5" w:rsidRDefault="00051542" w:rsidP="00051542">
      <w:pPr>
        <w:widowControl w:val="0"/>
        <w:spacing w:before="120"/>
        <w:jc w:val="both"/>
        <w:rPr>
          <w:rFonts w:cs="Times New Roman"/>
          <w:b/>
          <w:sz w:val="26"/>
          <w:szCs w:val="26"/>
        </w:rPr>
      </w:pPr>
    </w:p>
    <w:p w14:paraId="15FDA18B" w14:textId="77777777" w:rsidR="00940169" w:rsidRPr="002645D5" w:rsidRDefault="00051542" w:rsidP="00940169">
      <w:pPr>
        <w:pStyle w:val="2MUC1"/>
        <w:rPr>
          <w:rFonts w:cs="Times New Roman"/>
          <w:szCs w:val="26"/>
        </w:rPr>
      </w:pPr>
      <w:bookmarkStart w:id="18" w:name="_Toc97646759"/>
      <w:bookmarkStart w:id="19" w:name="_Toc97647527"/>
      <w:r w:rsidRPr="002645D5">
        <w:rPr>
          <w:rFonts w:cs="Times New Roman"/>
          <w:szCs w:val="26"/>
        </w:rPr>
        <w:t>1. Tên chủ dự án đầu tư:</w:t>
      </w:r>
      <w:bookmarkEnd w:id="18"/>
      <w:bookmarkEnd w:id="19"/>
      <w:r w:rsidRPr="002645D5">
        <w:rPr>
          <w:rFonts w:cs="Times New Roman"/>
          <w:szCs w:val="26"/>
        </w:rPr>
        <w:t xml:space="preserve"> </w:t>
      </w:r>
    </w:p>
    <w:p w14:paraId="3E2B0293" w14:textId="18B6868D" w:rsidR="00051542" w:rsidRPr="002645D5" w:rsidRDefault="001640C3" w:rsidP="00940169">
      <w:pPr>
        <w:pStyle w:val="7NOIDUNG"/>
        <w:rPr>
          <w:color w:val="auto"/>
          <w:sz w:val="26"/>
          <w:szCs w:val="26"/>
        </w:rPr>
      </w:pPr>
      <w:r w:rsidRPr="002645D5">
        <w:rPr>
          <w:color w:val="auto"/>
          <w:sz w:val="26"/>
          <w:szCs w:val="26"/>
          <w:lang w:val="sv-SE"/>
        </w:rPr>
        <w:t xml:space="preserve">- </w:t>
      </w:r>
      <w:r w:rsidR="00940169" w:rsidRPr="002645D5">
        <w:rPr>
          <w:color w:val="auto"/>
          <w:sz w:val="26"/>
          <w:szCs w:val="26"/>
          <w:lang w:val="sv-SE"/>
        </w:rPr>
        <w:t xml:space="preserve">Chủ dự án: </w:t>
      </w:r>
      <w:r w:rsidR="00F74489" w:rsidRPr="002645D5">
        <w:rPr>
          <w:color w:val="auto"/>
          <w:sz w:val="26"/>
          <w:szCs w:val="26"/>
          <w:lang w:val="sv-SE"/>
        </w:rPr>
        <w:t>Trung tâm Kiểm soát bệnh tật tỉnh Quảng Bình</w:t>
      </w:r>
      <w:r w:rsidR="002E76CA" w:rsidRPr="002645D5">
        <w:rPr>
          <w:color w:val="auto"/>
          <w:sz w:val="26"/>
          <w:szCs w:val="26"/>
          <w:lang w:val="sv-SE"/>
        </w:rPr>
        <w:t>.</w:t>
      </w:r>
    </w:p>
    <w:p w14:paraId="130E9A45" w14:textId="77777777" w:rsidR="00051542" w:rsidRPr="002645D5" w:rsidRDefault="00051542" w:rsidP="00940169">
      <w:pPr>
        <w:pStyle w:val="7NOIDUNG"/>
        <w:rPr>
          <w:color w:val="auto"/>
          <w:sz w:val="26"/>
          <w:szCs w:val="26"/>
        </w:rPr>
      </w:pPr>
      <w:r w:rsidRPr="002645D5">
        <w:rPr>
          <w:color w:val="auto"/>
          <w:sz w:val="26"/>
          <w:szCs w:val="26"/>
          <w:lang w:bidi="ar-SA"/>
        </w:rPr>
        <w:t>- Địa chỉ văn phòng:</w:t>
      </w:r>
      <w:r w:rsidR="00750962" w:rsidRPr="002645D5">
        <w:rPr>
          <w:color w:val="auto"/>
          <w:sz w:val="26"/>
          <w:szCs w:val="26"/>
        </w:rPr>
        <w:t xml:space="preserve"> </w:t>
      </w:r>
      <w:r w:rsidR="00F74489" w:rsidRPr="002645D5">
        <w:rPr>
          <w:color w:val="auto"/>
          <w:sz w:val="26"/>
          <w:szCs w:val="26"/>
        </w:rPr>
        <w:t>Số 164, đường Bà Triệu, thành phố Đồng Hới, tỉnh Quảng Bình</w:t>
      </w:r>
      <w:r w:rsidR="00AA607C" w:rsidRPr="002645D5">
        <w:rPr>
          <w:color w:val="auto"/>
          <w:sz w:val="26"/>
          <w:szCs w:val="26"/>
        </w:rPr>
        <w:t>.</w:t>
      </w:r>
    </w:p>
    <w:p w14:paraId="32410CE1" w14:textId="77777777" w:rsidR="00750962" w:rsidRPr="002645D5" w:rsidRDefault="00051542" w:rsidP="00940169">
      <w:pPr>
        <w:pStyle w:val="7NOIDUNG"/>
        <w:rPr>
          <w:color w:val="auto"/>
          <w:sz w:val="26"/>
          <w:szCs w:val="26"/>
        </w:rPr>
      </w:pPr>
      <w:r w:rsidRPr="002645D5">
        <w:rPr>
          <w:color w:val="auto"/>
          <w:sz w:val="26"/>
          <w:szCs w:val="26"/>
        </w:rPr>
        <w:t>- Người đại diện theo pháp luật của chủ dự án đầu tư:</w:t>
      </w:r>
      <w:r w:rsidR="00786B8A" w:rsidRPr="002645D5">
        <w:rPr>
          <w:color w:val="auto"/>
          <w:sz w:val="26"/>
          <w:szCs w:val="26"/>
        </w:rPr>
        <w:t xml:space="preserve"> </w:t>
      </w:r>
    </w:p>
    <w:p w14:paraId="0497D5FB" w14:textId="77777777" w:rsidR="00051542" w:rsidRPr="002645D5" w:rsidRDefault="00F74489" w:rsidP="00940169">
      <w:pPr>
        <w:pStyle w:val="7NOIDUNG"/>
        <w:rPr>
          <w:color w:val="auto"/>
          <w:sz w:val="26"/>
          <w:szCs w:val="26"/>
          <w:lang w:val="sv-SE"/>
        </w:rPr>
      </w:pPr>
      <w:r w:rsidRPr="002645D5">
        <w:rPr>
          <w:color w:val="auto"/>
          <w:sz w:val="26"/>
          <w:szCs w:val="26"/>
        </w:rPr>
        <w:t>Ông</w:t>
      </w:r>
      <w:r w:rsidR="00750962" w:rsidRPr="002645D5">
        <w:rPr>
          <w:color w:val="auto"/>
          <w:sz w:val="26"/>
          <w:szCs w:val="26"/>
        </w:rPr>
        <w:t xml:space="preserve"> </w:t>
      </w:r>
      <w:r w:rsidRPr="002645D5">
        <w:rPr>
          <w:color w:val="auto"/>
          <w:sz w:val="26"/>
          <w:szCs w:val="26"/>
        </w:rPr>
        <w:t>Đỗ Quốc Tiệp</w:t>
      </w:r>
      <w:r w:rsidR="00750962" w:rsidRPr="002645D5">
        <w:rPr>
          <w:color w:val="auto"/>
          <w:sz w:val="26"/>
          <w:szCs w:val="26"/>
        </w:rPr>
        <w:t xml:space="preserve"> </w:t>
      </w:r>
      <w:r w:rsidR="00786B8A" w:rsidRPr="002645D5">
        <w:rPr>
          <w:color w:val="auto"/>
          <w:sz w:val="26"/>
          <w:szCs w:val="26"/>
        </w:rPr>
        <w:t xml:space="preserve">          </w:t>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00786B8A" w:rsidRPr="002645D5">
        <w:rPr>
          <w:color w:val="auto"/>
          <w:sz w:val="26"/>
          <w:szCs w:val="26"/>
          <w:lang w:val="sv-SE"/>
        </w:rPr>
        <w:t>Chức vụ: Giám đốc.</w:t>
      </w:r>
    </w:p>
    <w:p w14:paraId="4FF8A12D" w14:textId="77777777" w:rsidR="00051542" w:rsidRPr="002645D5" w:rsidRDefault="00051542" w:rsidP="00940169">
      <w:pPr>
        <w:pStyle w:val="7NOIDUNG"/>
        <w:rPr>
          <w:color w:val="auto"/>
          <w:sz w:val="26"/>
          <w:szCs w:val="26"/>
          <w:lang w:bidi="ar-SA"/>
        </w:rPr>
      </w:pPr>
      <w:r w:rsidRPr="002645D5">
        <w:rPr>
          <w:color w:val="auto"/>
          <w:sz w:val="26"/>
          <w:szCs w:val="26"/>
          <w:lang w:bidi="ar-SA"/>
        </w:rPr>
        <w:t xml:space="preserve">- Điện thoại: </w:t>
      </w:r>
      <w:r w:rsidR="00813C2F" w:rsidRPr="002645D5">
        <w:rPr>
          <w:color w:val="auto"/>
          <w:sz w:val="26"/>
          <w:szCs w:val="26"/>
        </w:rPr>
        <w:t>0232.3822012.</w:t>
      </w:r>
    </w:p>
    <w:p w14:paraId="50D5CF9E" w14:textId="7F6B997B" w:rsidR="00051542" w:rsidRPr="002645D5" w:rsidRDefault="00051542" w:rsidP="001640C3">
      <w:pPr>
        <w:pStyle w:val="2MUC1"/>
        <w:rPr>
          <w:rFonts w:cs="Times New Roman"/>
          <w:szCs w:val="26"/>
          <w:lang w:val="sv-SE"/>
        </w:rPr>
      </w:pPr>
      <w:bookmarkStart w:id="20" w:name="_Toc97646760"/>
      <w:bookmarkStart w:id="21" w:name="_Toc97647528"/>
      <w:r w:rsidRPr="002645D5">
        <w:rPr>
          <w:rFonts w:cs="Times New Roman"/>
          <w:szCs w:val="26"/>
        </w:rPr>
        <w:t>2. Tên dự án đầu tư:</w:t>
      </w:r>
      <w:bookmarkEnd w:id="20"/>
      <w:bookmarkEnd w:id="21"/>
      <w:r w:rsidR="00786B8A" w:rsidRPr="002645D5">
        <w:rPr>
          <w:rFonts w:cs="Times New Roman"/>
          <w:szCs w:val="26"/>
          <w:lang w:val="sv-SE"/>
        </w:rPr>
        <w:t xml:space="preserve"> </w:t>
      </w:r>
      <w:r w:rsidR="00F74489" w:rsidRPr="002645D5">
        <w:rPr>
          <w:szCs w:val="26"/>
        </w:rPr>
        <w:t>Trung tâm Kiểm soát bệnh tật tỉnh Quảng Bình (CDC)</w:t>
      </w:r>
    </w:p>
    <w:p w14:paraId="358ACF4B" w14:textId="77777777" w:rsidR="00940BF6" w:rsidRPr="002645D5" w:rsidRDefault="00940BF6" w:rsidP="00940169">
      <w:pPr>
        <w:pStyle w:val="4MUC3"/>
        <w:rPr>
          <w:rFonts w:cs="Times New Roman"/>
          <w:szCs w:val="26"/>
        </w:rPr>
      </w:pPr>
      <w:bookmarkStart w:id="22" w:name="_Toc97647529"/>
      <w:r w:rsidRPr="002645D5">
        <w:rPr>
          <w:rFonts w:cs="Times New Roman"/>
          <w:szCs w:val="26"/>
        </w:rPr>
        <w:t>2.1.</w:t>
      </w:r>
      <w:r w:rsidR="00051542" w:rsidRPr="002645D5">
        <w:rPr>
          <w:rFonts w:cs="Times New Roman"/>
          <w:szCs w:val="26"/>
        </w:rPr>
        <w:t xml:space="preserve"> Địa điểm thực hiện dự án đầu tư:</w:t>
      </w:r>
      <w:bookmarkEnd w:id="22"/>
      <w:r w:rsidR="00786B8A" w:rsidRPr="002645D5">
        <w:rPr>
          <w:rFonts w:cs="Times New Roman"/>
          <w:szCs w:val="26"/>
        </w:rPr>
        <w:t xml:space="preserve"> </w:t>
      </w:r>
    </w:p>
    <w:p w14:paraId="293F437E" w14:textId="77777777" w:rsidR="00813C2F" w:rsidRPr="002645D5" w:rsidRDefault="00813C2F" w:rsidP="00813C2F">
      <w:pPr>
        <w:pStyle w:val="7NOIDUNG"/>
        <w:rPr>
          <w:color w:val="auto"/>
          <w:sz w:val="26"/>
          <w:szCs w:val="26"/>
          <w:lang w:val="sv-SE"/>
        </w:rPr>
      </w:pPr>
      <w:r w:rsidRPr="002645D5">
        <w:rPr>
          <w:color w:val="auto"/>
          <w:sz w:val="26"/>
          <w:szCs w:val="26"/>
          <w:lang w:val="sv-SE"/>
        </w:rPr>
        <w:t>Trung tâm Kiểm soát bệnh tật (CDC) Quảng Bình được đầu tư xây dựng tại phường Bắc Lý, Thành phố Đồng Hới, Tỉnh Quảng Bình.</w:t>
      </w:r>
      <w:r w:rsidR="007F1893" w:rsidRPr="002645D5">
        <w:rPr>
          <w:color w:val="auto"/>
          <w:sz w:val="26"/>
          <w:szCs w:val="26"/>
          <w:lang w:val="sv-SE"/>
        </w:rPr>
        <w:t xml:space="preserve"> Ranh giới sử dụng đất của dự án tại phường Bắc Lý, thành phố Đồng Hới theo Quyết định số 3675/QĐ-UBND ngày 15/11/2021 của UBND tỉnh Quảng Bình về việc phê duyệt Quy hoạch chi tiết Khu đất xây dựng Trung tâm Kiểm soát bệnh tật tỉnh Quảng Bình (CDC), tỷ lệ 1/500 có tiếp giáp như sau:</w:t>
      </w:r>
    </w:p>
    <w:p w14:paraId="7B0D0B0B" w14:textId="77777777" w:rsidR="00813C2F" w:rsidRPr="002645D5" w:rsidRDefault="00813C2F" w:rsidP="00813C2F">
      <w:pPr>
        <w:pStyle w:val="7NOIDUNG"/>
        <w:rPr>
          <w:color w:val="auto"/>
          <w:sz w:val="26"/>
          <w:szCs w:val="26"/>
          <w:lang w:val="sv-SE"/>
        </w:rPr>
      </w:pPr>
      <w:r w:rsidRPr="002645D5">
        <w:rPr>
          <w:color w:val="auto"/>
          <w:sz w:val="26"/>
          <w:szCs w:val="26"/>
          <w:lang w:val="sv-SE"/>
        </w:rPr>
        <w:t>+ Phía Bắc giáp đường Phan Đình Phùng.</w:t>
      </w:r>
    </w:p>
    <w:p w14:paraId="3E6D8FC5" w14:textId="0FBF329C" w:rsidR="00813C2F" w:rsidRPr="002645D5" w:rsidRDefault="00813C2F" w:rsidP="00813C2F">
      <w:pPr>
        <w:pStyle w:val="7NOIDUNG"/>
        <w:rPr>
          <w:color w:val="auto"/>
          <w:sz w:val="26"/>
          <w:szCs w:val="26"/>
          <w:lang w:val="sv-SE"/>
        </w:rPr>
      </w:pPr>
      <w:r w:rsidRPr="002645D5">
        <w:rPr>
          <w:color w:val="auto"/>
          <w:sz w:val="26"/>
          <w:szCs w:val="26"/>
          <w:lang w:val="sv-SE"/>
        </w:rPr>
        <w:t xml:space="preserve">+ Phía Tây giáp đất trồng </w:t>
      </w:r>
      <w:r w:rsidR="001640C3" w:rsidRPr="002645D5">
        <w:rPr>
          <w:color w:val="auto"/>
          <w:sz w:val="26"/>
          <w:szCs w:val="26"/>
          <w:lang w:val="sv-SE"/>
        </w:rPr>
        <w:t>RSX</w:t>
      </w:r>
      <w:r w:rsidRPr="002645D5">
        <w:rPr>
          <w:color w:val="auto"/>
          <w:sz w:val="26"/>
          <w:szCs w:val="26"/>
          <w:lang w:val="sv-SE"/>
        </w:rPr>
        <w:t xml:space="preserve"> hiện trạng (quy hoạch đất công trình công cộng).</w:t>
      </w:r>
    </w:p>
    <w:p w14:paraId="0C314C44" w14:textId="77777777" w:rsidR="00813C2F" w:rsidRPr="002645D5" w:rsidRDefault="00813C2F" w:rsidP="00813C2F">
      <w:pPr>
        <w:pStyle w:val="7NOIDUNG"/>
        <w:rPr>
          <w:color w:val="auto"/>
          <w:sz w:val="26"/>
          <w:szCs w:val="26"/>
          <w:lang w:val="sv-SE"/>
        </w:rPr>
      </w:pPr>
      <w:r w:rsidRPr="002645D5">
        <w:rPr>
          <w:color w:val="auto"/>
          <w:sz w:val="26"/>
          <w:szCs w:val="26"/>
          <w:lang w:val="sv-SE"/>
        </w:rPr>
        <w:t>+ Phía Đông giáp đất rừng sản xuất và khu dân cư.</w:t>
      </w:r>
    </w:p>
    <w:p w14:paraId="5A477C0E" w14:textId="18A1F56C" w:rsidR="00750962" w:rsidRPr="002645D5" w:rsidRDefault="00813C2F" w:rsidP="00813C2F">
      <w:pPr>
        <w:pStyle w:val="7NOIDUNG"/>
        <w:rPr>
          <w:color w:val="auto"/>
          <w:sz w:val="26"/>
          <w:szCs w:val="26"/>
          <w:lang w:val="sv-SE"/>
        </w:rPr>
      </w:pPr>
      <w:r w:rsidRPr="002645D5">
        <w:rPr>
          <w:color w:val="auto"/>
          <w:sz w:val="26"/>
          <w:szCs w:val="26"/>
          <w:lang w:val="sv-SE"/>
        </w:rPr>
        <w:t>+ Phía Nam giáp đường quy hoạch giao thông, hàng rào Trường Trung cấp Luật Đồng Hới và Trường trung cấp Y tế Quảng Bình</w:t>
      </w:r>
      <w:r w:rsidR="00750962" w:rsidRPr="002645D5">
        <w:rPr>
          <w:color w:val="auto"/>
          <w:sz w:val="26"/>
          <w:szCs w:val="26"/>
          <w:lang w:val="sv-SE"/>
        </w:rPr>
        <w:t>.</w:t>
      </w:r>
    </w:p>
    <w:p w14:paraId="1850ED61" w14:textId="42CC3CD7" w:rsidR="001640C3" w:rsidRPr="002645D5" w:rsidRDefault="001640C3" w:rsidP="001640C3">
      <w:pPr>
        <w:pStyle w:val="7NOIDUNG"/>
        <w:jc w:val="center"/>
        <w:rPr>
          <w:color w:val="auto"/>
          <w:sz w:val="26"/>
          <w:szCs w:val="26"/>
          <w:lang w:val="sv-SE"/>
        </w:rPr>
      </w:pPr>
      <w:r w:rsidRPr="002645D5">
        <w:rPr>
          <w:noProof/>
          <w:color w:val="auto"/>
          <w:lang w:val="en-GB" w:eastAsia="en-GB" w:bidi="ar-SA"/>
        </w:rPr>
        <w:drawing>
          <wp:inline distT="0" distB="0" distL="0" distR="0" wp14:anchorId="3046D1E2" wp14:editId="2C6301EC">
            <wp:extent cx="4782194" cy="319642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07" t="24044" r="10320" b="11676"/>
                    <a:stretch/>
                  </pic:blipFill>
                  <pic:spPr bwMode="auto">
                    <a:xfrm>
                      <a:off x="0" y="0"/>
                      <a:ext cx="4792598" cy="3203378"/>
                    </a:xfrm>
                    <a:prstGeom prst="rect">
                      <a:avLst/>
                    </a:prstGeom>
                    <a:ln>
                      <a:noFill/>
                    </a:ln>
                    <a:extLst>
                      <a:ext uri="{53640926-AAD7-44D8-BBD7-CCE9431645EC}">
                        <a14:shadowObscured xmlns:a14="http://schemas.microsoft.com/office/drawing/2010/main"/>
                      </a:ext>
                    </a:extLst>
                  </pic:spPr>
                </pic:pic>
              </a:graphicData>
            </a:graphic>
          </wp:inline>
        </w:drawing>
      </w:r>
    </w:p>
    <w:p w14:paraId="58CB6701" w14:textId="77777777" w:rsidR="0022616E" w:rsidRPr="002645D5" w:rsidRDefault="0022616E" w:rsidP="00940169">
      <w:pPr>
        <w:pStyle w:val="9HINH"/>
        <w:rPr>
          <w:rFonts w:cs="Times New Roman"/>
          <w:szCs w:val="26"/>
        </w:rPr>
      </w:pPr>
      <w:bookmarkStart w:id="23" w:name="_Toc97647053"/>
      <w:r w:rsidRPr="002645D5">
        <w:rPr>
          <w:rFonts w:cs="Times New Roman"/>
          <w:szCs w:val="26"/>
        </w:rPr>
        <w:t>Hình 1.1. Vị trí dự án</w:t>
      </w:r>
      <w:bookmarkEnd w:id="23"/>
    </w:p>
    <w:p w14:paraId="0E3B715A" w14:textId="77777777" w:rsidR="00940169" w:rsidRPr="002645D5" w:rsidRDefault="00940BF6" w:rsidP="00940169">
      <w:pPr>
        <w:pStyle w:val="4MUC3"/>
        <w:rPr>
          <w:rFonts w:cs="Times New Roman"/>
          <w:szCs w:val="26"/>
        </w:rPr>
      </w:pPr>
      <w:bookmarkStart w:id="24" w:name="_Toc97647530"/>
      <w:r w:rsidRPr="002645D5">
        <w:rPr>
          <w:rFonts w:cs="Times New Roman"/>
          <w:szCs w:val="26"/>
        </w:rPr>
        <w:lastRenderedPageBreak/>
        <w:t>2.2.</w:t>
      </w:r>
      <w:r w:rsidR="00051542" w:rsidRPr="002645D5">
        <w:rPr>
          <w:rFonts w:cs="Times New Roman"/>
          <w:szCs w:val="26"/>
        </w:rPr>
        <w:t xml:space="preserve"> Cơ quan thẩm định </w:t>
      </w:r>
      <w:bookmarkEnd w:id="24"/>
    </w:p>
    <w:p w14:paraId="197830F6" w14:textId="77777777" w:rsidR="00051542" w:rsidRPr="002645D5" w:rsidRDefault="00AE2098" w:rsidP="00AE2098">
      <w:pPr>
        <w:pStyle w:val="7NOIDUNG"/>
        <w:rPr>
          <w:color w:val="auto"/>
          <w:sz w:val="26"/>
          <w:szCs w:val="26"/>
        </w:rPr>
      </w:pPr>
      <w:r w:rsidRPr="002645D5">
        <w:rPr>
          <w:color w:val="auto"/>
          <w:sz w:val="26"/>
          <w:szCs w:val="26"/>
        </w:rPr>
        <w:t xml:space="preserve">a. Cơ quan thẩm định thiết kế xây dựng: </w:t>
      </w:r>
      <w:r w:rsidR="005927FC" w:rsidRPr="002645D5">
        <w:rPr>
          <w:color w:val="auto"/>
          <w:sz w:val="26"/>
          <w:szCs w:val="26"/>
        </w:rPr>
        <w:t>Sở Xây dựng Quảng Bình.</w:t>
      </w:r>
    </w:p>
    <w:p w14:paraId="32FB07BD" w14:textId="4891EC59" w:rsidR="00AE2098" w:rsidRPr="002645D5" w:rsidRDefault="00AE2098" w:rsidP="00AE2098">
      <w:pPr>
        <w:pStyle w:val="7NOIDUNG"/>
        <w:rPr>
          <w:color w:val="auto"/>
          <w:sz w:val="26"/>
          <w:szCs w:val="26"/>
          <w:lang w:val="vi-VN"/>
        </w:rPr>
      </w:pPr>
      <w:r w:rsidRPr="002645D5">
        <w:rPr>
          <w:color w:val="auto"/>
          <w:sz w:val="26"/>
          <w:szCs w:val="26"/>
        </w:rPr>
        <w:t>b. Cơ quan cấp gi</w:t>
      </w:r>
      <w:r w:rsidRPr="002645D5">
        <w:rPr>
          <w:color w:val="auto"/>
          <w:sz w:val="26"/>
          <w:szCs w:val="26"/>
          <w:lang w:val="vi-VN"/>
        </w:rPr>
        <w:t>ấy phép môi trường: Theo quy đ</w:t>
      </w:r>
      <w:r w:rsidR="00003943" w:rsidRPr="002645D5">
        <w:rPr>
          <w:color w:val="auto"/>
          <w:sz w:val="26"/>
          <w:szCs w:val="26"/>
          <w:lang w:val="vi-VN"/>
        </w:rPr>
        <w:t>ịnh tại Nghị định số 08/2022/NĐ</w:t>
      </w:r>
      <w:r w:rsidR="00003943" w:rsidRPr="002645D5">
        <w:rPr>
          <w:color w:val="auto"/>
          <w:sz w:val="26"/>
          <w:szCs w:val="26"/>
          <w:lang w:val="en-GB"/>
        </w:rPr>
        <w:t>-</w:t>
      </w:r>
      <w:r w:rsidRPr="002645D5">
        <w:rPr>
          <w:color w:val="auto"/>
          <w:sz w:val="26"/>
          <w:szCs w:val="26"/>
          <w:lang w:val="vi-VN"/>
        </w:rPr>
        <w:t>CP ngày 10/01/2022 của Chính phủ, dự án thuộc đối tượng lập Giấy phép môi trường trình UBND cấp tỉnh phê duyệt.</w:t>
      </w:r>
    </w:p>
    <w:p w14:paraId="6364A43E" w14:textId="77777777" w:rsidR="00051542" w:rsidRPr="002645D5" w:rsidRDefault="00940BF6" w:rsidP="00940169">
      <w:pPr>
        <w:pStyle w:val="4MUC3"/>
        <w:rPr>
          <w:rFonts w:cs="Times New Roman"/>
          <w:szCs w:val="26"/>
        </w:rPr>
      </w:pPr>
      <w:bookmarkStart w:id="25" w:name="_Toc97647531"/>
      <w:r w:rsidRPr="002645D5">
        <w:rPr>
          <w:rFonts w:cs="Times New Roman"/>
          <w:szCs w:val="26"/>
        </w:rPr>
        <w:t>2.3.</w:t>
      </w:r>
      <w:r w:rsidR="00051542" w:rsidRPr="002645D5">
        <w:rPr>
          <w:rFonts w:cs="Times New Roman"/>
          <w:szCs w:val="26"/>
        </w:rPr>
        <w:t xml:space="preserve"> Quy mô của dự án đầu tư</w:t>
      </w:r>
      <w:bookmarkEnd w:id="25"/>
    </w:p>
    <w:p w14:paraId="26FDBC69" w14:textId="77777777" w:rsidR="00AE2098" w:rsidRPr="002645D5" w:rsidRDefault="00AE2098" w:rsidP="00AE2098">
      <w:pPr>
        <w:pStyle w:val="7NOIDUNG"/>
        <w:rPr>
          <w:b/>
          <w:color w:val="auto"/>
          <w:sz w:val="26"/>
          <w:szCs w:val="26"/>
          <w:lang w:val="vi-VN"/>
        </w:rPr>
      </w:pPr>
      <w:r w:rsidRPr="002645D5">
        <w:rPr>
          <w:b/>
          <w:color w:val="auto"/>
          <w:sz w:val="26"/>
          <w:szCs w:val="26"/>
          <w:lang w:val="vi-VN"/>
        </w:rPr>
        <w:t>Quy mô dự án:</w:t>
      </w:r>
    </w:p>
    <w:p w14:paraId="6F31D279" w14:textId="77777777" w:rsidR="00704342" w:rsidRPr="002645D5" w:rsidRDefault="00A647C0" w:rsidP="00704342">
      <w:pPr>
        <w:pStyle w:val="7NOIDUNG"/>
        <w:rPr>
          <w:color w:val="auto"/>
          <w:sz w:val="26"/>
          <w:szCs w:val="26"/>
          <w:lang w:val="vi-VN"/>
        </w:rPr>
      </w:pPr>
      <w:r w:rsidRPr="002645D5">
        <w:rPr>
          <w:color w:val="auto"/>
          <w:sz w:val="26"/>
          <w:szCs w:val="26"/>
          <w:lang w:val="vi-VN"/>
        </w:rPr>
        <w:t xml:space="preserve">- </w:t>
      </w:r>
      <w:r w:rsidR="00704342" w:rsidRPr="002645D5">
        <w:rPr>
          <w:color w:val="auto"/>
          <w:sz w:val="26"/>
          <w:szCs w:val="26"/>
          <w:lang w:val="vi-VN"/>
        </w:rPr>
        <w:t>Tổng diện tích khu đất 25.360</w:t>
      </w:r>
      <w:r w:rsidR="00E532B9" w:rsidRPr="002645D5">
        <w:rPr>
          <w:color w:val="auto"/>
          <w:sz w:val="26"/>
          <w:szCs w:val="26"/>
          <w:lang w:val="en-GB"/>
        </w:rPr>
        <w:t xml:space="preserve"> </w:t>
      </w:r>
      <w:r w:rsidR="00704342" w:rsidRPr="002645D5">
        <w:rPr>
          <w:color w:val="auto"/>
          <w:sz w:val="26"/>
          <w:szCs w:val="26"/>
          <w:lang w:val="vi-VN"/>
        </w:rPr>
        <w:t>m</w:t>
      </w:r>
      <w:r w:rsidR="00704342" w:rsidRPr="002645D5">
        <w:rPr>
          <w:color w:val="auto"/>
          <w:sz w:val="26"/>
          <w:szCs w:val="26"/>
          <w:vertAlign w:val="superscript"/>
          <w:lang w:val="vi-VN"/>
        </w:rPr>
        <w:t>2</w:t>
      </w:r>
      <w:r w:rsidR="00704342" w:rsidRPr="002645D5">
        <w:rPr>
          <w:color w:val="auto"/>
          <w:sz w:val="26"/>
          <w:szCs w:val="26"/>
          <w:lang w:val="vi-VN"/>
        </w:rPr>
        <w:t xml:space="preserve"> với các hạng mục công trình sau:</w:t>
      </w:r>
    </w:p>
    <w:p w14:paraId="65644CFD" w14:textId="77777777" w:rsidR="00704342" w:rsidRPr="002645D5" w:rsidRDefault="00704342" w:rsidP="00704342">
      <w:pPr>
        <w:pStyle w:val="7NOIDUNG"/>
        <w:rPr>
          <w:color w:val="auto"/>
          <w:sz w:val="26"/>
          <w:szCs w:val="26"/>
          <w:lang w:val="vi-VN"/>
        </w:rPr>
      </w:pPr>
      <w:r w:rsidRPr="002645D5">
        <w:rPr>
          <w:color w:val="auto"/>
          <w:sz w:val="26"/>
          <w:szCs w:val="26"/>
          <w:lang w:val="vi-VN"/>
        </w:rPr>
        <w:t>* Khối xây lắp chính</w:t>
      </w:r>
    </w:p>
    <w:p w14:paraId="53EA6871"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Khối nhà làm việc chính cao 06 tầng và tum, tổng diện tích sàn 12.944 m</w:t>
      </w:r>
      <w:r w:rsidRPr="002645D5">
        <w:rPr>
          <w:color w:val="auto"/>
          <w:sz w:val="26"/>
          <w:szCs w:val="26"/>
          <w:vertAlign w:val="superscript"/>
          <w:lang w:val="vi-VN"/>
        </w:rPr>
        <w:t>2</w:t>
      </w:r>
    </w:p>
    <w:p w14:paraId="62B58B6B" w14:textId="77777777" w:rsidR="007F1893" w:rsidRPr="002645D5" w:rsidRDefault="00704342" w:rsidP="00704342">
      <w:pPr>
        <w:pStyle w:val="7NOIDUNG"/>
        <w:rPr>
          <w:color w:val="auto"/>
          <w:sz w:val="26"/>
          <w:szCs w:val="26"/>
          <w:lang w:val="en-GB"/>
        </w:rPr>
      </w:pPr>
      <w:r w:rsidRPr="002645D5">
        <w:rPr>
          <w:color w:val="auto"/>
          <w:sz w:val="26"/>
          <w:szCs w:val="26"/>
          <w:lang w:val="en-GB"/>
        </w:rPr>
        <w:t>+</w:t>
      </w:r>
      <w:r w:rsidRPr="002645D5">
        <w:rPr>
          <w:color w:val="auto"/>
          <w:sz w:val="26"/>
          <w:szCs w:val="26"/>
          <w:lang w:val="vi-VN"/>
        </w:rPr>
        <w:t xml:space="preserve"> Khối nhà khám và điều trị Methadone –HIV/AIDS và bệnh lao cao 2 tầng và tum, tổng diện tích sàn </w:t>
      </w:r>
      <w:r w:rsidRPr="002645D5">
        <w:rPr>
          <w:color w:val="auto"/>
          <w:sz w:val="26"/>
          <w:szCs w:val="26"/>
          <w:lang w:val="en-GB"/>
        </w:rPr>
        <w:t>54</w:t>
      </w:r>
      <w:r w:rsidRPr="002645D5">
        <w:rPr>
          <w:color w:val="auto"/>
          <w:sz w:val="26"/>
          <w:szCs w:val="26"/>
          <w:lang w:val="vi-VN"/>
        </w:rPr>
        <w:t>0m</w:t>
      </w:r>
      <w:r w:rsidRPr="002645D5">
        <w:rPr>
          <w:color w:val="auto"/>
          <w:sz w:val="26"/>
          <w:szCs w:val="26"/>
          <w:vertAlign w:val="superscript"/>
          <w:lang w:val="vi-VN"/>
        </w:rPr>
        <w:t>2</w:t>
      </w:r>
      <w:r w:rsidRPr="002645D5">
        <w:rPr>
          <w:color w:val="auto"/>
          <w:sz w:val="26"/>
          <w:szCs w:val="26"/>
          <w:lang w:val="en-GB"/>
        </w:rPr>
        <w:t>.</w:t>
      </w:r>
    </w:p>
    <w:p w14:paraId="69B275F0" w14:textId="77777777" w:rsidR="00704342" w:rsidRPr="002645D5" w:rsidRDefault="007F1893" w:rsidP="00704342">
      <w:pPr>
        <w:pStyle w:val="7NOIDUNG"/>
        <w:rPr>
          <w:color w:val="auto"/>
          <w:sz w:val="26"/>
          <w:szCs w:val="26"/>
          <w:lang w:val="vi-VN"/>
        </w:rPr>
      </w:pPr>
      <w:r w:rsidRPr="002645D5">
        <w:rPr>
          <w:color w:val="auto"/>
          <w:sz w:val="26"/>
          <w:szCs w:val="26"/>
          <w:lang w:val="en-GB"/>
        </w:rPr>
        <w:t xml:space="preserve">+ </w:t>
      </w:r>
      <w:r w:rsidRPr="002645D5">
        <w:rPr>
          <w:color w:val="auto"/>
          <w:sz w:val="26"/>
          <w:szCs w:val="26"/>
          <w:lang w:val="vi-VN"/>
        </w:rPr>
        <w:t>Khối khám và điều trị bệnh lao với tổng diện tích sàn 4.189m</w:t>
      </w:r>
      <w:r w:rsidRPr="002645D5">
        <w:rPr>
          <w:color w:val="auto"/>
          <w:sz w:val="26"/>
          <w:szCs w:val="26"/>
          <w:vertAlign w:val="superscript"/>
          <w:lang w:val="vi-VN"/>
        </w:rPr>
        <w:t>2</w:t>
      </w:r>
      <w:r w:rsidRPr="002645D5">
        <w:rPr>
          <w:color w:val="auto"/>
          <w:sz w:val="26"/>
          <w:szCs w:val="26"/>
          <w:lang w:val="vi-VN"/>
        </w:rPr>
        <w:t>, cao 4 tầng và tum.</w:t>
      </w:r>
    </w:p>
    <w:p w14:paraId="7E6371DE" w14:textId="77777777" w:rsidR="00704342" w:rsidRPr="002645D5" w:rsidRDefault="00704342" w:rsidP="00704342">
      <w:pPr>
        <w:pStyle w:val="7NOIDUNG"/>
        <w:rPr>
          <w:color w:val="auto"/>
          <w:sz w:val="26"/>
          <w:szCs w:val="26"/>
          <w:lang w:val="vi-VN"/>
        </w:rPr>
      </w:pPr>
      <w:r w:rsidRPr="002645D5">
        <w:rPr>
          <w:color w:val="auto"/>
          <w:sz w:val="26"/>
          <w:szCs w:val="26"/>
          <w:lang w:val="vi-VN"/>
        </w:rPr>
        <w:t>* Khối công trình phụ trợ</w:t>
      </w:r>
    </w:p>
    <w:p w14:paraId="48145140" w14:textId="77777777" w:rsidR="007F1893" w:rsidRPr="002645D5" w:rsidRDefault="007F1893" w:rsidP="007F1893">
      <w:pPr>
        <w:pStyle w:val="7NOIDUNG"/>
        <w:rPr>
          <w:color w:val="auto"/>
          <w:sz w:val="26"/>
          <w:szCs w:val="26"/>
          <w:lang w:val="en-GB"/>
        </w:rPr>
      </w:pPr>
      <w:r w:rsidRPr="002645D5">
        <w:rPr>
          <w:color w:val="auto"/>
          <w:sz w:val="26"/>
          <w:szCs w:val="26"/>
          <w:lang w:val="en-GB"/>
        </w:rPr>
        <w:t>+ Nhà căng tin – khoa dinh dưỡng với tổng diện tích sàn 195m</w:t>
      </w:r>
      <w:r w:rsidRPr="002645D5">
        <w:rPr>
          <w:color w:val="auto"/>
          <w:sz w:val="26"/>
          <w:szCs w:val="26"/>
          <w:vertAlign w:val="superscript"/>
          <w:lang w:val="en-GB"/>
        </w:rPr>
        <w:t>2</w:t>
      </w:r>
      <w:r w:rsidRPr="002645D5">
        <w:rPr>
          <w:color w:val="auto"/>
          <w:sz w:val="26"/>
          <w:szCs w:val="26"/>
          <w:lang w:val="en-GB"/>
        </w:rPr>
        <w:t>, cao 1 tầng.</w:t>
      </w:r>
    </w:p>
    <w:p w14:paraId="4E7DEAFA" w14:textId="77777777" w:rsidR="007F1893" w:rsidRPr="002645D5" w:rsidRDefault="007F1893" w:rsidP="007F1893">
      <w:pPr>
        <w:pStyle w:val="7NOIDUNG"/>
        <w:rPr>
          <w:color w:val="auto"/>
          <w:sz w:val="26"/>
          <w:szCs w:val="26"/>
          <w:lang w:val="en-GB"/>
        </w:rPr>
      </w:pPr>
      <w:r w:rsidRPr="002645D5">
        <w:rPr>
          <w:color w:val="auto"/>
          <w:sz w:val="26"/>
          <w:szCs w:val="26"/>
          <w:lang w:val="en-GB"/>
        </w:rPr>
        <w:t>+ Nhà giặt là chống nhiễm khuẩn với tổng diện tích sàn 178m</w:t>
      </w:r>
      <w:r w:rsidRPr="002645D5">
        <w:rPr>
          <w:color w:val="auto"/>
          <w:sz w:val="26"/>
          <w:szCs w:val="26"/>
          <w:vertAlign w:val="superscript"/>
          <w:lang w:val="en-GB"/>
        </w:rPr>
        <w:t>2</w:t>
      </w:r>
      <w:r w:rsidRPr="002645D5">
        <w:rPr>
          <w:color w:val="auto"/>
          <w:sz w:val="26"/>
          <w:szCs w:val="26"/>
          <w:lang w:val="en-GB"/>
        </w:rPr>
        <w:t>, cao 1 tầng</w:t>
      </w:r>
    </w:p>
    <w:p w14:paraId="4FAC53C8" w14:textId="386DF53C" w:rsidR="007F1893" w:rsidRPr="002645D5" w:rsidRDefault="007F1893" w:rsidP="007F1893">
      <w:pPr>
        <w:pStyle w:val="7NOIDUNG"/>
        <w:rPr>
          <w:color w:val="auto"/>
          <w:sz w:val="26"/>
          <w:szCs w:val="26"/>
          <w:lang w:val="en-GB"/>
        </w:rPr>
      </w:pPr>
      <w:r w:rsidRPr="002645D5">
        <w:rPr>
          <w:color w:val="auto"/>
          <w:sz w:val="26"/>
          <w:szCs w:val="26"/>
          <w:lang w:val="en-GB"/>
        </w:rPr>
        <w:t>+ Bồn khí y tế ngoài trời với diện tích 20</w:t>
      </w:r>
      <w:r w:rsidR="00CA5DB9" w:rsidRPr="002645D5">
        <w:rPr>
          <w:color w:val="auto"/>
          <w:sz w:val="26"/>
          <w:szCs w:val="26"/>
          <w:lang w:val="en-GB"/>
        </w:rPr>
        <w:t xml:space="preserve"> </w:t>
      </w:r>
      <w:r w:rsidRPr="002645D5">
        <w:rPr>
          <w:color w:val="auto"/>
          <w:sz w:val="26"/>
          <w:szCs w:val="26"/>
          <w:lang w:val="en-GB"/>
        </w:rPr>
        <w:t>m</w:t>
      </w:r>
      <w:r w:rsidRPr="002645D5">
        <w:rPr>
          <w:color w:val="auto"/>
          <w:sz w:val="26"/>
          <w:szCs w:val="26"/>
          <w:vertAlign w:val="superscript"/>
          <w:lang w:val="en-GB"/>
        </w:rPr>
        <w:t>2</w:t>
      </w:r>
      <w:r w:rsidRPr="002645D5">
        <w:rPr>
          <w:color w:val="auto"/>
          <w:sz w:val="26"/>
          <w:szCs w:val="26"/>
          <w:lang w:val="en-GB"/>
        </w:rPr>
        <w:t xml:space="preserve"> , khu vực bãi rộng đặt bồn khí nền cao hơn so với cốt sân 300mm.</w:t>
      </w:r>
    </w:p>
    <w:p w14:paraId="21170D21" w14:textId="2ADACA53"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Nhà chăn nuôi vật thí nghiệm cao 1 tầng, diện tích sàn 100</w:t>
      </w:r>
      <w:r w:rsidR="00CA5DB9" w:rsidRPr="002645D5">
        <w:rPr>
          <w:color w:val="auto"/>
          <w:sz w:val="26"/>
          <w:szCs w:val="26"/>
          <w:lang w:val="en-GB"/>
        </w:rPr>
        <w:t xml:space="preserve"> </w:t>
      </w:r>
      <w:r w:rsidRPr="002645D5">
        <w:rPr>
          <w:color w:val="auto"/>
          <w:sz w:val="26"/>
          <w:szCs w:val="26"/>
          <w:lang w:val="vi-VN"/>
        </w:rPr>
        <w:t>m</w:t>
      </w:r>
      <w:r w:rsidRPr="002645D5">
        <w:rPr>
          <w:color w:val="auto"/>
          <w:sz w:val="26"/>
          <w:szCs w:val="26"/>
          <w:vertAlign w:val="superscript"/>
          <w:lang w:val="vi-VN"/>
        </w:rPr>
        <w:t>2</w:t>
      </w:r>
    </w:p>
    <w:p w14:paraId="0C5F6CEE"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Nhà bảo vệ 1 tầng, diện tích sàn 25m</w:t>
      </w:r>
      <w:r w:rsidRPr="002645D5">
        <w:rPr>
          <w:color w:val="auto"/>
          <w:sz w:val="26"/>
          <w:szCs w:val="26"/>
          <w:vertAlign w:val="superscript"/>
          <w:lang w:val="vi-VN"/>
        </w:rPr>
        <w:t>2</w:t>
      </w:r>
    </w:p>
    <w:p w14:paraId="43E293F1"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Nhà đặt máy bơm PCCC 01 tầng, diện tích sàn 20m</w:t>
      </w:r>
      <w:r w:rsidRPr="002645D5">
        <w:rPr>
          <w:color w:val="auto"/>
          <w:sz w:val="26"/>
          <w:szCs w:val="26"/>
          <w:vertAlign w:val="superscript"/>
          <w:lang w:val="vi-VN"/>
        </w:rPr>
        <w:t>2</w:t>
      </w:r>
    </w:p>
    <w:p w14:paraId="66526834"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Khu xữ lý rác thải, thu gom chất thải rắn tạm thời 1 tầng, diện tích sàn 79m</w:t>
      </w:r>
      <w:r w:rsidRPr="002645D5">
        <w:rPr>
          <w:color w:val="auto"/>
          <w:sz w:val="26"/>
          <w:szCs w:val="26"/>
          <w:vertAlign w:val="superscript"/>
          <w:lang w:val="vi-VN"/>
        </w:rPr>
        <w:t>2</w:t>
      </w:r>
    </w:p>
    <w:p w14:paraId="02748310" w14:textId="77777777" w:rsidR="00704342" w:rsidRPr="002645D5" w:rsidRDefault="00704342" w:rsidP="00704342">
      <w:pPr>
        <w:pStyle w:val="7NOIDUNG"/>
        <w:rPr>
          <w:color w:val="auto"/>
          <w:sz w:val="26"/>
          <w:szCs w:val="26"/>
          <w:lang w:val="vi-VN"/>
        </w:rPr>
      </w:pPr>
      <w:r w:rsidRPr="002645D5">
        <w:rPr>
          <w:color w:val="auto"/>
          <w:sz w:val="26"/>
          <w:szCs w:val="26"/>
          <w:lang w:val="en-GB"/>
        </w:rPr>
        <w:t xml:space="preserve">+ </w:t>
      </w:r>
      <w:r w:rsidRPr="002645D5">
        <w:rPr>
          <w:color w:val="auto"/>
          <w:sz w:val="26"/>
          <w:szCs w:val="26"/>
          <w:lang w:val="vi-VN"/>
        </w:rPr>
        <w:t>Nhà đặt máy phát điện dự phòng 1 tầng, diện tích sàn 58m</w:t>
      </w:r>
      <w:r w:rsidRPr="002645D5">
        <w:rPr>
          <w:color w:val="auto"/>
          <w:sz w:val="26"/>
          <w:szCs w:val="26"/>
          <w:vertAlign w:val="superscript"/>
          <w:lang w:val="vi-VN"/>
        </w:rPr>
        <w:t>2</w:t>
      </w:r>
    </w:p>
    <w:p w14:paraId="4AD4AD11"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K</w:t>
      </w:r>
      <w:r w:rsidR="007F1893" w:rsidRPr="002645D5">
        <w:rPr>
          <w:color w:val="auto"/>
          <w:sz w:val="26"/>
          <w:szCs w:val="26"/>
          <w:lang w:val="vi-VN"/>
        </w:rPr>
        <w:t>hu để xe có mái che diện tích 22</w:t>
      </w:r>
      <w:r w:rsidRPr="002645D5">
        <w:rPr>
          <w:color w:val="auto"/>
          <w:sz w:val="26"/>
          <w:szCs w:val="26"/>
          <w:lang w:val="vi-VN"/>
        </w:rPr>
        <w:t>0m</w:t>
      </w:r>
      <w:r w:rsidRPr="002645D5">
        <w:rPr>
          <w:color w:val="auto"/>
          <w:sz w:val="26"/>
          <w:szCs w:val="26"/>
          <w:vertAlign w:val="superscript"/>
          <w:lang w:val="vi-VN"/>
        </w:rPr>
        <w:t>2</w:t>
      </w:r>
    </w:p>
    <w:p w14:paraId="5C003E1E" w14:textId="5CB14701" w:rsidR="00704342" w:rsidRPr="002645D5" w:rsidRDefault="00704342" w:rsidP="00704342">
      <w:pPr>
        <w:pStyle w:val="7NOIDUNG"/>
        <w:rPr>
          <w:color w:val="auto"/>
          <w:sz w:val="26"/>
          <w:szCs w:val="26"/>
          <w:lang w:val="en-GB"/>
        </w:rPr>
      </w:pPr>
      <w:r w:rsidRPr="002645D5">
        <w:rPr>
          <w:color w:val="auto"/>
          <w:sz w:val="26"/>
          <w:szCs w:val="26"/>
          <w:lang w:val="en-GB"/>
        </w:rPr>
        <w:t>+</w:t>
      </w:r>
      <w:r w:rsidRPr="002645D5">
        <w:rPr>
          <w:color w:val="auto"/>
          <w:sz w:val="26"/>
          <w:szCs w:val="26"/>
          <w:lang w:val="vi-VN"/>
        </w:rPr>
        <w:t xml:space="preserve"> Cổng, hàng rào</w:t>
      </w:r>
      <w:r w:rsidR="00CA5DB9" w:rsidRPr="002645D5">
        <w:rPr>
          <w:color w:val="auto"/>
          <w:sz w:val="26"/>
          <w:szCs w:val="26"/>
          <w:lang w:val="en-GB"/>
        </w:rPr>
        <w:t>.</w:t>
      </w:r>
    </w:p>
    <w:p w14:paraId="105BE6AF" w14:textId="77777777" w:rsidR="00704342" w:rsidRPr="002645D5" w:rsidRDefault="00704342" w:rsidP="00704342">
      <w:pPr>
        <w:pStyle w:val="7NOIDUNG"/>
        <w:rPr>
          <w:color w:val="auto"/>
          <w:sz w:val="26"/>
          <w:szCs w:val="26"/>
          <w:lang w:val="vi-VN"/>
        </w:rPr>
      </w:pPr>
      <w:r w:rsidRPr="002645D5">
        <w:rPr>
          <w:color w:val="auto"/>
          <w:sz w:val="26"/>
          <w:szCs w:val="26"/>
          <w:lang w:val="vi-VN"/>
        </w:rPr>
        <w:t>* Hạ tầng kỹ thuật</w:t>
      </w:r>
    </w:p>
    <w:p w14:paraId="30AD7CA0" w14:textId="2A0471BC" w:rsidR="00704342" w:rsidRPr="002645D5" w:rsidRDefault="00704342" w:rsidP="00704342">
      <w:pPr>
        <w:pStyle w:val="7NOIDUNG"/>
        <w:rPr>
          <w:color w:val="auto"/>
          <w:sz w:val="26"/>
          <w:szCs w:val="26"/>
          <w:lang w:val="en-GB"/>
        </w:rPr>
      </w:pPr>
      <w:r w:rsidRPr="002645D5">
        <w:rPr>
          <w:color w:val="auto"/>
          <w:sz w:val="26"/>
          <w:szCs w:val="26"/>
          <w:lang w:val="en-GB"/>
        </w:rPr>
        <w:t>+</w:t>
      </w:r>
      <w:r w:rsidRPr="002645D5">
        <w:rPr>
          <w:color w:val="auto"/>
          <w:sz w:val="26"/>
          <w:szCs w:val="26"/>
          <w:lang w:val="vi-VN"/>
        </w:rPr>
        <w:t xml:space="preserve"> San nền</w:t>
      </w:r>
      <w:r w:rsidR="00CA5DB9" w:rsidRPr="002645D5">
        <w:rPr>
          <w:color w:val="auto"/>
          <w:sz w:val="26"/>
          <w:szCs w:val="26"/>
          <w:lang w:val="en-GB"/>
        </w:rPr>
        <w:t>;</w:t>
      </w:r>
    </w:p>
    <w:p w14:paraId="0A92D0AF"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Hệ thống sân đường, giao thông;</w:t>
      </w:r>
    </w:p>
    <w:p w14:paraId="3D5C72C9"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Cây xanh;</w:t>
      </w:r>
    </w:p>
    <w:p w14:paraId="1EAC5F1D"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Hệ thống cấp điện ngoài nhà (trạm biến áp, máy phát điện, điện chiếu sáng ngoài nhà);</w:t>
      </w:r>
    </w:p>
    <w:p w14:paraId="55C9AA0F" w14:textId="533C9852" w:rsidR="00704342" w:rsidRPr="002645D5" w:rsidRDefault="00704342" w:rsidP="00704342">
      <w:pPr>
        <w:pStyle w:val="7NOIDUNG"/>
        <w:rPr>
          <w:color w:val="auto"/>
          <w:sz w:val="26"/>
          <w:szCs w:val="26"/>
          <w:lang w:val="en-GB"/>
        </w:rPr>
      </w:pPr>
      <w:r w:rsidRPr="002645D5">
        <w:rPr>
          <w:color w:val="auto"/>
          <w:sz w:val="26"/>
          <w:szCs w:val="26"/>
          <w:lang w:val="en-GB"/>
        </w:rPr>
        <w:t>+</w:t>
      </w:r>
      <w:r w:rsidRPr="002645D5">
        <w:rPr>
          <w:color w:val="auto"/>
          <w:sz w:val="26"/>
          <w:szCs w:val="26"/>
          <w:lang w:val="vi-VN"/>
        </w:rPr>
        <w:t xml:space="preserve"> Hệ thống cấp nước</w:t>
      </w:r>
      <w:r w:rsidR="00CA5DB9" w:rsidRPr="002645D5">
        <w:rPr>
          <w:color w:val="auto"/>
          <w:sz w:val="26"/>
          <w:szCs w:val="26"/>
          <w:lang w:val="en-GB"/>
        </w:rPr>
        <w:t>;</w:t>
      </w:r>
    </w:p>
    <w:p w14:paraId="348DE913" w14:textId="239FA458" w:rsidR="00704342" w:rsidRPr="002645D5" w:rsidRDefault="00704342" w:rsidP="00704342">
      <w:pPr>
        <w:pStyle w:val="7NOIDUNG"/>
        <w:rPr>
          <w:color w:val="auto"/>
          <w:sz w:val="26"/>
          <w:szCs w:val="26"/>
          <w:lang w:val="en-GB"/>
        </w:rPr>
      </w:pPr>
      <w:r w:rsidRPr="002645D5">
        <w:rPr>
          <w:color w:val="auto"/>
          <w:sz w:val="26"/>
          <w:szCs w:val="26"/>
          <w:lang w:val="en-GB"/>
        </w:rPr>
        <w:t>+</w:t>
      </w:r>
      <w:r w:rsidRPr="002645D5">
        <w:rPr>
          <w:color w:val="auto"/>
          <w:sz w:val="26"/>
          <w:szCs w:val="26"/>
          <w:lang w:val="vi-VN"/>
        </w:rPr>
        <w:t xml:space="preserve"> Hệ thống thoát nước mưa, thoát nước thải ngoài nhà</w:t>
      </w:r>
      <w:r w:rsidR="00CA5DB9" w:rsidRPr="002645D5">
        <w:rPr>
          <w:color w:val="auto"/>
          <w:sz w:val="26"/>
          <w:szCs w:val="26"/>
          <w:lang w:val="en-GB"/>
        </w:rPr>
        <w:t>;</w:t>
      </w:r>
    </w:p>
    <w:p w14:paraId="43335FC2"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Hệ thống phòng cháy chữa cháy ngoài nhà;</w:t>
      </w:r>
    </w:p>
    <w:p w14:paraId="24ED77DC"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Bể nước sinh hoạt + PCCC;</w:t>
      </w:r>
    </w:p>
    <w:p w14:paraId="451BF95B" w14:textId="77777777" w:rsidR="00704342" w:rsidRPr="002645D5" w:rsidRDefault="00704342" w:rsidP="00704342">
      <w:pPr>
        <w:pStyle w:val="7NOIDUNG"/>
        <w:rPr>
          <w:color w:val="auto"/>
          <w:sz w:val="26"/>
          <w:szCs w:val="26"/>
          <w:lang w:val="vi-VN"/>
        </w:rPr>
      </w:pPr>
      <w:r w:rsidRPr="002645D5">
        <w:rPr>
          <w:color w:val="auto"/>
          <w:sz w:val="26"/>
          <w:szCs w:val="26"/>
          <w:lang w:val="en-GB"/>
        </w:rPr>
        <w:t>+</w:t>
      </w:r>
      <w:r w:rsidRPr="002645D5">
        <w:rPr>
          <w:color w:val="auto"/>
          <w:sz w:val="26"/>
          <w:szCs w:val="26"/>
          <w:lang w:val="vi-VN"/>
        </w:rPr>
        <w:t xml:space="preserve"> Hệ thống xử lý nước thải.</w:t>
      </w:r>
    </w:p>
    <w:p w14:paraId="5D39E801" w14:textId="77777777" w:rsidR="00464464" w:rsidRPr="002645D5" w:rsidRDefault="00FB228D" w:rsidP="00940169">
      <w:pPr>
        <w:pStyle w:val="7NOIDUNG"/>
        <w:rPr>
          <w:color w:val="auto"/>
          <w:sz w:val="26"/>
          <w:szCs w:val="26"/>
        </w:rPr>
      </w:pPr>
      <w:r w:rsidRPr="002645D5">
        <w:rPr>
          <w:color w:val="auto"/>
          <w:sz w:val="26"/>
          <w:szCs w:val="26"/>
        </w:rPr>
        <w:lastRenderedPageBreak/>
        <w:t xml:space="preserve">- Tổng mức đầu tư: </w:t>
      </w:r>
      <w:r w:rsidR="00E532B9" w:rsidRPr="002645D5">
        <w:rPr>
          <w:color w:val="auto"/>
          <w:sz w:val="26"/>
          <w:szCs w:val="26"/>
        </w:rPr>
        <w:t>200</w:t>
      </w:r>
      <w:r w:rsidRPr="002645D5">
        <w:rPr>
          <w:color w:val="auto"/>
          <w:sz w:val="26"/>
          <w:szCs w:val="26"/>
        </w:rPr>
        <w:t>.000.000.000 đồng (</w:t>
      </w:r>
      <w:r w:rsidR="00E532B9" w:rsidRPr="002645D5">
        <w:rPr>
          <w:color w:val="auto"/>
          <w:sz w:val="26"/>
          <w:szCs w:val="26"/>
        </w:rPr>
        <w:t>Hai trăm</w:t>
      </w:r>
      <w:r w:rsidRPr="002645D5">
        <w:rPr>
          <w:color w:val="auto"/>
          <w:sz w:val="26"/>
          <w:szCs w:val="26"/>
        </w:rPr>
        <w:t xml:space="preserve"> tỷ đồng).</w:t>
      </w:r>
    </w:p>
    <w:p w14:paraId="1186674D" w14:textId="77777777" w:rsidR="00E532B9" w:rsidRPr="002645D5" w:rsidRDefault="00E532B9" w:rsidP="00940169">
      <w:pPr>
        <w:pStyle w:val="7NOIDUNG"/>
        <w:rPr>
          <w:color w:val="auto"/>
          <w:sz w:val="26"/>
          <w:szCs w:val="26"/>
        </w:rPr>
      </w:pPr>
      <w:r w:rsidRPr="002645D5">
        <w:rPr>
          <w:color w:val="auto"/>
          <w:sz w:val="26"/>
          <w:szCs w:val="26"/>
        </w:rPr>
        <w:t>Nguồn đầu tư công trung hạn ngân sách trung ương giai đoạn 2021-2025</w:t>
      </w:r>
      <w:r w:rsidR="001E1865" w:rsidRPr="002645D5">
        <w:rPr>
          <w:color w:val="auto"/>
          <w:sz w:val="26"/>
          <w:szCs w:val="26"/>
        </w:rPr>
        <w:t>.</w:t>
      </w:r>
    </w:p>
    <w:p w14:paraId="6C35AEE4" w14:textId="77777777" w:rsidR="00FB228D" w:rsidRPr="002645D5" w:rsidRDefault="00FB228D" w:rsidP="00940169">
      <w:pPr>
        <w:pStyle w:val="7NOIDUNG"/>
        <w:rPr>
          <w:color w:val="auto"/>
          <w:sz w:val="26"/>
          <w:szCs w:val="26"/>
        </w:rPr>
      </w:pPr>
      <w:r w:rsidRPr="002645D5">
        <w:rPr>
          <w:color w:val="auto"/>
          <w:sz w:val="26"/>
          <w:szCs w:val="26"/>
        </w:rPr>
        <w:t xml:space="preserve">- Nhóm dự án: </w:t>
      </w:r>
      <w:r w:rsidR="00A647C0" w:rsidRPr="002645D5">
        <w:rPr>
          <w:color w:val="auto"/>
          <w:sz w:val="26"/>
          <w:szCs w:val="26"/>
        </w:rPr>
        <w:t xml:space="preserve">Với tổng vốn đầu tư </w:t>
      </w:r>
      <w:r w:rsidR="00E532B9" w:rsidRPr="002645D5">
        <w:rPr>
          <w:color w:val="auto"/>
          <w:sz w:val="26"/>
          <w:szCs w:val="26"/>
        </w:rPr>
        <w:t>200</w:t>
      </w:r>
      <w:r w:rsidR="00A647C0" w:rsidRPr="002645D5">
        <w:rPr>
          <w:color w:val="auto"/>
          <w:sz w:val="26"/>
          <w:szCs w:val="26"/>
        </w:rPr>
        <w:t xml:space="preserve">.000.000.000 đồng, theo tiêu chí quy định của pháp luật </w:t>
      </w:r>
      <w:r w:rsidR="00A647C0" w:rsidRPr="002645D5">
        <w:rPr>
          <w:color w:val="auto"/>
          <w:sz w:val="26"/>
          <w:szCs w:val="26"/>
          <w:lang w:val="vi-VN"/>
        </w:rPr>
        <w:t xml:space="preserve">về </w:t>
      </w:r>
      <w:r w:rsidR="00A647C0" w:rsidRPr="002645D5">
        <w:rPr>
          <w:color w:val="auto"/>
          <w:sz w:val="26"/>
          <w:szCs w:val="26"/>
        </w:rPr>
        <w:t>đầu tư công, Dự án thuộc dự án nhóm B.</w:t>
      </w:r>
    </w:p>
    <w:p w14:paraId="62834A53" w14:textId="77777777" w:rsidR="00051542" w:rsidRPr="002645D5" w:rsidRDefault="00051542" w:rsidP="00940169">
      <w:pPr>
        <w:pStyle w:val="2MUC1"/>
        <w:rPr>
          <w:rFonts w:cs="Times New Roman"/>
          <w:szCs w:val="26"/>
        </w:rPr>
      </w:pPr>
      <w:bookmarkStart w:id="26" w:name="_Toc97646761"/>
      <w:bookmarkStart w:id="27" w:name="_Toc97647532"/>
      <w:r w:rsidRPr="002645D5">
        <w:rPr>
          <w:rFonts w:cs="Times New Roman"/>
          <w:szCs w:val="26"/>
        </w:rPr>
        <w:t>3. Công suất, công nghệ, sản phẩm của dự án đầu tư</w:t>
      </w:r>
      <w:bookmarkEnd w:id="26"/>
      <w:bookmarkEnd w:id="27"/>
    </w:p>
    <w:p w14:paraId="61C748C3" w14:textId="77777777" w:rsidR="00940169" w:rsidRPr="002645D5" w:rsidRDefault="00051542" w:rsidP="00940169">
      <w:pPr>
        <w:pStyle w:val="4MUC3"/>
        <w:rPr>
          <w:rFonts w:cs="Times New Roman"/>
          <w:szCs w:val="26"/>
        </w:rPr>
      </w:pPr>
      <w:bookmarkStart w:id="28" w:name="_Toc97647533"/>
      <w:r w:rsidRPr="002645D5">
        <w:rPr>
          <w:rFonts w:cs="Times New Roman"/>
          <w:szCs w:val="26"/>
        </w:rPr>
        <w:t>3.1. Công suất của dự án đầu tư</w:t>
      </w:r>
      <w:bookmarkEnd w:id="28"/>
    </w:p>
    <w:p w14:paraId="353F4F49" w14:textId="77777777" w:rsidR="00BC778A" w:rsidRPr="002645D5" w:rsidRDefault="00BC778A" w:rsidP="00BC778A">
      <w:pPr>
        <w:pStyle w:val="7NOIDUNG"/>
        <w:rPr>
          <w:color w:val="auto"/>
          <w:sz w:val="26"/>
          <w:szCs w:val="26"/>
        </w:rPr>
      </w:pPr>
      <w:bookmarkStart w:id="29" w:name="_Toc97647534"/>
      <w:r w:rsidRPr="002645D5">
        <w:rPr>
          <w:color w:val="auto"/>
          <w:sz w:val="26"/>
          <w:szCs w:val="26"/>
        </w:rPr>
        <w:t xml:space="preserve">Xây dựng </w:t>
      </w:r>
      <w:r w:rsidR="00E532B9" w:rsidRPr="002645D5">
        <w:rPr>
          <w:color w:val="auto"/>
          <w:sz w:val="26"/>
          <w:szCs w:val="26"/>
        </w:rPr>
        <w:t xml:space="preserve">mới Trung tâm Kiểm soát bệnh tật tỉnh Quảng Bình (CDC) </w:t>
      </w:r>
      <w:r w:rsidR="00A647C0" w:rsidRPr="002645D5">
        <w:rPr>
          <w:color w:val="auto"/>
          <w:sz w:val="26"/>
          <w:szCs w:val="26"/>
          <w:lang w:val="vi-VN"/>
        </w:rPr>
        <w:t>trên tổng</w:t>
      </w:r>
      <w:r w:rsidRPr="002645D5">
        <w:rPr>
          <w:color w:val="auto"/>
          <w:sz w:val="26"/>
          <w:szCs w:val="26"/>
        </w:rPr>
        <w:t xml:space="preserve"> diện tích </w:t>
      </w:r>
      <w:r w:rsidR="00A647C0" w:rsidRPr="002645D5">
        <w:rPr>
          <w:color w:val="auto"/>
          <w:sz w:val="26"/>
          <w:szCs w:val="26"/>
          <w:lang w:val="vi-VN"/>
        </w:rPr>
        <w:t>là</w:t>
      </w:r>
      <w:r w:rsidRPr="002645D5">
        <w:rPr>
          <w:color w:val="auto"/>
          <w:sz w:val="26"/>
          <w:szCs w:val="26"/>
        </w:rPr>
        <w:t xml:space="preserve"> </w:t>
      </w:r>
      <w:r w:rsidR="00E532B9" w:rsidRPr="002645D5">
        <w:rPr>
          <w:color w:val="auto"/>
          <w:sz w:val="26"/>
          <w:szCs w:val="26"/>
          <w:lang w:val="vi-VN"/>
        </w:rPr>
        <w:t>25.360</w:t>
      </w:r>
      <w:r w:rsidR="00E532B9" w:rsidRPr="002645D5">
        <w:rPr>
          <w:color w:val="auto"/>
          <w:sz w:val="26"/>
          <w:szCs w:val="26"/>
          <w:lang w:val="en-GB"/>
        </w:rPr>
        <w:t xml:space="preserve"> </w:t>
      </w:r>
      <w:r w:rsidRPr="002645D5">
        <w:rPr>
          <w:color w:val="auto"/>
          <w:sz w:val="26"/>
          <w:szCs w:val="26"/>
        </w:rPr>
        <w:t>m</w:t>
      </w:r>
      <w:r w:rsidRPr="002645D5">
        <w:rPr>
          <w:color w:val="auto"/>
          <w:sz w:val="26"/>
          <w:szCs w:val="26"/>
          <w:vertAlign w:val="superscript"/>
        </w:rPr>
        <w:t>2</w:t>
      </w:r>
      <w:r w:rsidR="00A647C0" w:rsidRPr="002645D5">
        <w:rPr>
          <w:color w:val="auto"/>
          <w:sz w:val="26"/>
          <w:szCs w:val="26"/>
        </w:rPr>
        <w:t xml:space="preserve"> với</w:t>
      </w:r>
      <w:r w:rsidRPr="002645D5">
        <w:rPr>
          <w:color w:val="auto"/>
          <w:sz w:val="26"/>
          <w:szCs w:val="26"/>
        </w:rPr>
        <w:t xml:space="preserve"> </w:t>
      </w:r>
      <w:r w:rsidR="00E532B9" w:rsidRPr="002645D5">
        <w:rPr>
          <w:color w:val="auto"/>
          <w:sz w:val="26"/>
          <w:szCs w:val="26"/>
        </w:rPr>
        <w:t>công suất</w:t>
      </w:r>
      <w:r w:rsidRPr="002645D5">
        <w:rPr>
          <w:color w:val="auto"/>
          <w:sz w:val="26"/>
          <w:szCs w:val="26"/>
        </w:rPr>
        <w:t xml:space="preserve"> </w:t>
      </w:r>
      <w:r w:rsidR="00E532B9" w:rsidRPr="002645D5">
        <w:rPr>
          <w:color w:val="auto"/>
          <w:sz w:val="26"/>
          <w:szCs w:val="26"/>
        </w:rPr>
        <w:t>phục vụ</w:t>
      </w:r>
      <w:r w:rsidRPr="002645D5">
        <w:rPr>
          <w:color w:val="auto"/>
          <w:sz w:val="26"/>
          <w:szCs w:val="26"/>
        </w:rPr>
        <w:t xml:space="preserve"> dự kiến như sau:</w:t>
      </w:r>
    </w:p>
    <w:p w14:paraId="58D17351" w14:textId="77777777" w:rsidR="00BC778A" w:rsidRPr="002645D5" w:rsidRDefault="00BC778A" w:rsidP="00BC778A">
      <w:pPr>
        <w:pStyle w:val="7NOIDUNG"/>
        <w:rPr>
          <w:color w:val="auto"/>
          <w:sz w:val="26"/>
          <w:szCs w:val="26"/>
        </w:rPr>
      </w:pPr>
      <w:r w:rsidRPr="002645D5">
        <w:rPr>
          <w:color w:val="auto"/>
          <w:sz w:val="26"/>
          <w:szCs w:val="26"/>
        </w:rPr>
        <w:t xml:space="preserve">- </w:t>
      </w:r>
      <w:r w:rsidR="00E532B9" w:rsidRPr="002645D5">
        <w:rPr>
          <w:color w:val="auto"/>
          <w:sz w:val="26"/>
          <w:szCs w:val="26"/>
        </w:rPr>
        <w:t>Bệnh nhân điều trị: 70 người;</w:t>
      </w:r>
    </w:p>
    <w:p w14:paraId="7641D56C" w14:textId="77777777" w:rsidR="00A647C0" w:rsidRPr="002645D5" w:rsidRDefault="00E532B9" w:rsidP="00E532B9">
      <w:pPr>
        <w:pStyle w:val="7NOIDUNG"/>
        <w:rPr>
          <w:color w:val="auto"/>
          <w:sz w:val="26"/>
          <w:szCs w:val="26"/>
        </w:rPr>
      </w:pPr>
      <w:r w:rsidRPr="002645D5">
        <w:rPr>
          <w:color w:val="auto"/>
          <w:sz w:val="26"/>
          <w:szCs w:val="26"/>
        </w:rPr>
        <w:t>- Khám chữa bệnh: 550 lượt/ngày.</w:t>
      </w:r>
    </w:p>
    <w:p w14:paraId="56A578C2" w14:textId="77777777" w:rsidR="00067A67" w:rsidRPr="002645D5" w:rsidRDefault="00051542" w:rsidP="00940169">
      <w:pPr>
        <w:pStyle w:val="4MUC3"/>
        <w:rPr>
          <w:rFonts w:cs="Times New Roman"/>
          <w:szCs w:val="26"/>
        </w:rPr>
      </w:pPr>
      <w:r w:rsidRPr="002645D5">
        <w:rPr>
          <w:rFonts w:cs="Times New Roman"/>
          <w:szCs w:val="26"/>
        </w:rPr>
        <w:t>3.2. Công nghệ sản xuất của dự án đầu tư, đánh giá việc lực chọn công nghệ sản xuất của dự án đầu tư:</w:t>
      </w:r>
      <w:bookmarkEnd w:id="29"/>
      <w:r w:rsidR="00067A67" w:rsidRPr="002645D5">
        <w:rPr>
          <w:rFonts w:cs="Times New Roman"/>
          <w:szCs w:val="26"/>
        </w:rPr>
        <w:t xml:space="preserve"> </w:t>
      </w:r>
    </w:p>
    <w:p w14:paraId="2516934E" w14:textId="77777777" w:rsidR="00CF1D8E" w:rsidRPr="002645D5" w:rsidRDefault="00CF1D8E" w:rsidP="00940169">
      <w:pPr>
        <w:pStyle w:val="5MUC4"/>
        <w:rPr>
          <w:rFonts w:cs="Times New Roman"/>
          <w:sz w:val="26"/>
          <w:szCs w:val="26"/>
        </w:rPr>
      </w:pPr>
      <w:r w:rsidRPr="002645D5">
        <w:rPr>
          <w:rFonts w:cs="Times New Roman"/>
          <w:sz w:val="26"/>
          <w:szCs w:val="26"/>
        </w:rPr>
        <w:t>a. Công nghệ sản xuất</w:t>
      </w:r>
      <w:r w:rsidRPr="002645D5">
        <w:rPr>
          <w:rFonts w:cs="Times New Roman"/>
          <w:sz w:val="26"/>
          <w:szCs w:val="26"/>
        </w:rPr>
        <w:tab/>
      </w:r>
    </w:p>
    <w:p w14:paraId="6E1DCF3B" w14:textId="29913DC7" w:rsidR="00C20232" w:rsidRPr="002645D5" w:rsidRDefault="00E532B9" w:rsidP="00C20232">
      <w:pPr>
        <w:pStyle w:val="7NOIDUNG"/>
        <w:rPr>
          <w:color w:val="auto"/>
          <w:sz w:val="26"/>
          <w:szCs w:val="26"/>
          <w:lang w:val="pt-BR"/>
        </w:rPr>
      </w:pPr>
      <w:r w:rsidRPr="002645D5">
        <w:rPr>
          <w:color w:val="auto"/>
          <w:sz w:val="26"/>
          <w:szCs w:val="26"/>
          <w:lang w:val="pt-BR"/>
        </w:rPr>
        <w:t xml:space="preserve">Sau khi Trung tâm Kiểm soát bệnh tật tỉnh Quảng Bình (CDC) đi vào hoạt động </w:t>
      </w:r>
      <w:r w:rsidR="00804406" w:rsidRPr="002645D5">
        <w:rPr>
          <w:color w:val="auto"/>
          <w:sz w:val="26"/>
          <w:szCs w:val="26"/>
          <w:lang w:val="pt-BR"/>
        </w:rPr>
        <w:t>sẽ</w:t>
      </w:r>
      <w:r w:rsidRPr="002645D5">
        <w:rPr>
          <w:color w:val="auto"/>
          <w:sz w:val="26"/>
          <w:szCs w:val="26"/>
          <w:lang w:val="pt-BR"/>
        </w:rPr>
        <w:t xml:space="preserve"> đáp ứng các nhiệm vụ chuyên môn, kỹ thuật về y tế dự phòng, các chương trình mục tiêu y tế, đặc biệt là công tác phòng, chống dịch bệnh; phòng, chống tác động của các yếu tố nguy cơ ảnh hưởng tới sức khỏe; quản lý sức khỏe cộng đồng; khám phát hiện, điều trị dự phòng và cung cấp các dịch vụ y tế khác phù hợp với lĩnh vực chuyên môn trên địa bàn tỉnh theo quy định của Pháp luật</w:t>
      </w:r>
      <w:r w:rsidR="001640C3" w:rsidRPr="002645D5">
        <w:rPr>
          <w:color w:val="auto"/>
          <w:sz w:val="26"/>
          <w:szCs w:val="26"/>
          <w:lang w:val="pt-BR"/>
        </w:rPr>
        <w:t>.</w:t>
      </w:r>
    </w:p>
    <w:p w14:paraId="08A3F79C" w14:textId="77777777" w:rsidR="00A16E86" w:rsidRPr="002645D5" w:rsidRDefault="00A16E86" w:rsidP="00233C12">
      <w:pPr>
        <w:pStyle w:val="5MUC4"/>
        <w:rPr>
          <w:rFonts w:cs="Times New Roman"/>
          <w:bCs/>
          <w:sz w:val="26"/>
          <w:szCs w:val="26"/>
          <w:lang w:val="af-ZA"/>
        </w:rPr>
      </w:pPr>
      <w:r w:rsidRPr="002645D5">
        <w:rPr>
          <w:rFonts w:cs="Times New Roman"/>
          <w:sz w:val="26"/>
          <w:szCs w:val="26"/>
        </w:rPr>
        <w:t>b. Đánh giá việc lực chọn công nghệ sản xuất của dự án đầu tư</w:t>
      </w:r>
      <w:r w:rsidRPr="002645D5">
        <w:rPr>
          <w:rFonts w:cs="Times New Roman"/>
          <w:bCs/>
          <w:sz w:val="26"/>
          <w:szCs w:val="26"/>
          <w:lang w:val="af-ZA"/>
        </w:rPr>
        <w:t xml:space="preserve"> </w:t>
      </w:r>
    </w:p>
    <w:p w14:paraId="155EC1D0" w14:textId="7C2D88D0" w:rsidR="00A16E86" w:rsidRPr="002645D5" w:rsidRDefault="001640C3" w:rsidP="00940169">
      <w:pPr>
        <w:pStyle w:val="7NOIDUNG"/>
        <w:rPr>
          <w:color w:val="auto"/>
          <w:sz w:val="26"/>
          <w:szCs w:val="26"/>
          <w:lang w:val="af-ZA"/>
        </w:rPr>
      </w:pPr>
      <w:r w:rsidRPr="002645D5">
        <w:rPr>
          <w:color w:val="auto"/>
          <w:sz w:val="26"/>
          <w:szCs w:val="26"/>
          <w:lang w:val="af-ZA"/>
        </w:rPr>
        <w:t>Trong những năm gần đây, tình hình dịch bệnh diễn biến phức tạp, nhiều loại dịch bệnh nguy hiểm bùng phát như sốt xuất huyết, bệnh chân tay miệng, sởi, quai bị… đặc biệt là dịch covid 19 bên cạnh đó, các bệnh truyền nhiễm mới diễn biến phức tạp, nguy cơ xâm nhập vào Quảng Bình rất cao.</w:t>
      </w:r>
    </w:p>
    <w:p w14:paraId="79E6908A" w14:textId="796F9D23" w:rsidR="001640C3" w:rsidRPr="002645D5" w:rsidRDefault="001640C3" w:rsidP="001640C3">
      <w:pPr>
        <w:pStyle w:val="7NOIDUNG"/>
        <w:rPr>
          <w:color w:val="auto"/>
          <w:sz w:val="26"/>
          <w:szCs w:val="26"/>
          <w:lang w:val="nb-NO"/>
        </w:rPr>
      </w:pPr>
      <w:r w:rsidRPr="002645D5">
        <w:rPr>
          <w:color w:val="auto"/>
          <w:sz w:val="26"/>
          <w:szCs w:val="26"/>
          <w:lang w:val="nb-NO"/>
        </w:rPr>
        <w:t xml:space="preserve">Trung tâm Kiểm soát bệnh tật tỉnh Quảng Bình (CDC) với các khoa, phòng chuyên môn phối hợp với các đơn vị có liên quan thực hiện tốt các nhiệm vụ, góp phần tích cực vào việc ngăn chặn dịch bệnh, không để dịch bệnh bùng phát, lây lan và kéo dài. Do đó, việc hình thành và hoạt động </w:t>
      </w:r>
      <w:r w:rsidR="004432B0" w:rsidRPr="002645D5">
        <w:rPr>
          <w:color w:val="auto"/>
          <w:sz w:val="26"/>
          <w:szCs w:val="26"/>
          <w:lang w:val="nb-NO"/>
        </w:rPr>
        <w:t>của một trung tâm CDC với đầy đủ chuyên môn, kỹ thuật, trang thiết bị để thực hiện các hoạt động chuyên môn, chỉ đạo, hướng dẫn, quản lý, kiểm tra, giám sát phòng, chống dịch, bệnh truyền nhiễm,... là rất cần thiết.</w:t>
      </w:r>
    </w:p>
    <w:p w14:paraId="6F3E0D7E" w14:textId="77777777" w:rsidR="00940169" w:rsidRPr="002645D5" w:rsidRDefault="00051542" w:rsidP="00940169">
      <w:pPr>
        <w:pStyle w:val="4MUC3"/>
        <w:rPr>
          <w:rFonts w:cs="Times New Roman"/>
          <w:szCs w:val="26"/>
        </w:rPr>
      </w:pPr>
      <w:bookmarkStart w:id="30" w:name="_Toc97647535"/>
      <w:r w:rsidRPr="002645D5">
        <w:rPr>
          <w:rFonts w:cs="Times New Roman"/>
          <w:szCs w:val="26"/>
        </w:rPr>
        <w:t>3.3. Sản phẩm của dự án đầu tư:</w:t>
      </w:r>
      <w:bookmarkEnd w:id="30"/>
      <w:r w:rsidR="006A0DF5" w:rsidRPr="002645D5">
        <w:rPr>
          <w:rFonts w:cs="Times New Roman"/>
          <w:szCs w:val="26"/>
        </w:rPr>
        <w:t xml:space="preserve"> </w:t>
      </w:r>
    </w:p>
    <w:p w14:paraId="3A989F2C" w14:textId="77777777" w:rsidR="001F4D79" w:rsidRPr="002645D5" w:rsidRDefault="001F4D79" w:rsidP="001F4D79">
      <w:pPr>
        <w:pStyle w:val="7NOIDUNG"/>
        <w:rPr>
          <w:b/>
          <w:color w:val="auto"/>
          <w:sz w:val="26"/>
          <w:szCs w:val="26"/>
        </w:rPr>
      </w:pPr>
      <w:r w:rsidRPr="002645D5">
        <w:rPr>
          <w:b/>
          <w:color w:val="auto"/>
          <w:sz w:val="26"/>
          <w:szCs w:val="26"/>
        </w:rPr>
        <w:t>* Khối nhà làm việc chính cao 06 tầng và tum để bố trí các khu chức năng của Trung tâm</w:t>
      </w:r>
    </w:p>
    <w:p w14:paraId="0C1F3354" w14:textId="77777777" w:rsidR="001F4D79" w:rsidRPr="002645D5" w:rsidRDefault="001F4D79" w:rsidP="001F4D79">
      <w:pPr>
        <w:pStyle w:val="7NOIDUNG"/>
        <w:rPr>
          <w:color w:val="auto"/>
          <w:sz w:val="26"/>
          <w:szCs w:val="26"/>
        </w:rPr>
      </w:pPr>
      <w:r w:rsidRPr="002645D5">
        <w:rPr>
          <w:color w:val="auto"/>
          <w:sz w:val="26"/>
          <w:szCs w:val="26"/>
        </w:rPr>
        <w:t>Công trình thiết kế cao 06 tầng và tum, diện tích xây dựng 2.456 m2, tổng diện tích sàn 12.948</w:t>
      </w:r>
      <w:r w:rsidR="001E1865" w:rsidRPr="002645D5">
        <w:rPr>
          <w:color w:val="auto"/>
          <w:sz w:val="26"/>
          <w:szCs w:val="26"/>
        </w:rPr>
        <w:t xml:space="preserve"> </w:t>
      </w:r>
      <w:r w:rsidRPr="002645D5">
        <w:rPr>
          <w:color w:val="auto"/>
          <w:sz w:val="26"/>
          <w:szCs w:val="26"/>
        </w:rPr>
        <w:t>m2; Chiều cao tổng thể toàn công trình khoảng 28,45</w:t>
      </w:r>
      <w:r w:rsidR="001E1865" w:rsidRPr="002645D5">
        <w:rPr>
          <w:color w:val="auto"/>
          <w:sz w:val="26"/>
          <w:szCs w:val="26"/>
        </w:rPr>
        <w:t xml:space="preserve"> </w:t>
      </w:r>
      <w:r w:rsidRPr="002645D5">
        <w:rPr>
          <w:color w:val="auto"/>
          <w:sz w:val="26"/>
          <w:szCs w:val="26"/>
        </w:rPr>
        <w:t>m (tính từ cốt sân hoàn thiện đến đỉnh mái) trong đó:</w:t>
      </w:r>
    </w:p>
    <w:p w14:paraId="2400D6EA" w14:textId="77777777" w:rsidR="001F4D79" w:rsidRPr="002645D5" w:rsidRDefault="001F4D79" w:rsidP="001F4D79">
      <w:pPr>
        <w:pStyle w:val="7NOIDUNG"/>
        <w:rPr>
          <w:color w:val="auto"/>
          <w:sz w:val="26"/>
          <w:szCs w:val="26"/>
        </w:rPr>
      </w:pPr>
      <w:r w:rsidRPr="002645D5">
        <w:rPr>
          <w:color w:val="auto"/>
          <w:sz w:val="26"/>
          <w:szCs w:val="26"/>
        </w:rPr>
        <w:t>+ Tầng trệt: Diện tích 961 m</w:t>
      </w:r>
      <w:r w:rsidRPr="002645D5">
        <w:rPr>
          <w:color w:val="auto"/>
          <w:sz w:val="26"/>
          <w:szCs w:val="26"/>
          <w:vertAlign w:val="superscript"/>
        </w:rPr>
        <w:t>2</w:t>
      </w:r>
      <w:r w:rsidRPr="002645D5">
        <w:rPr>
          <w:color w:val="auto"/>
          <w:sz w:val="26"/>
          <w:szCs w:val="26"/>
        </w:rPr>
        <w:t xml:space="preserve"> chiều cao 3,8</w:t>
      </w:r>
      <w:r w:rsidR="001E1865" w:rsidRPr="002645D5">
        <w:rPr>
          <w:color w:val="auto"/>
          <w:sz w:val="26"/>
          <w:szCs w:val="26"/>
        </w:rPr>
        <w:t xml:space="preserve"> </w:t>
      </w:r>
      <w:r w:rsidRPr="002645D5">
        <w:rPr>
          <w:color w:val="auto"/>
          <w:sz w:val="26"/>
          <w:szCs w:val="26"/>
        </w:rPr>
        <w:t>m; bao gồm không gian thu phí, phòng nhận mẫu, lấy mẫu, phòng kỹ thuật điện nước, hệ thống kho thuốc và kho hóa chất, Phần còn lại là diện tích giao thông, vệ sinh, kỹ thuật.</w:t>
      </w:r>
    </w:p>
    <w:p w14:paraId="4F4187BA" w14:textId="77777777" w:rsidR="001F4D79" w:rsidRPr="002645D5" w:rsidRDefault="001F4D79" w:rsidP="001F4D79">
      <w:pPr>
        <w:pStyle w:val="7NOIDUNG"/>
        <w:rPr>
          <w:color w:val="auto"/>
          <w:sz w:val="26"/>
          <w:szCs w:val="26"/>
        </w:rPr>
      </w:pPr>
      <w:r w:rsidRPr="002645D5">
        <w:rPr>
          <w:color w:val="auto"/>
          <w:sz w:val="26"/>
          <w:szCs w:val="26"/>
        </w:rPr>
        <w:t>+ Tầng 1: Diện tích 2.456 m</w:t>
      </w:r>
      <w:r w:rsidRPr="002645D5">
        <w:rPr>
          <w:color w:val="auto"/>
          <w:sz w:val="26"/>
          <w:szCs w:val="26"/>
          <w:vertAlign w:val="superscript"/>
        </w:rPr>
        <w:t>2</w:t>
      </w:r>
      <w:r w:rsidRPr="002645D5">
        <w:rPr>
          <w:color w:val="auto"/>
          <w:sz w:val="26"/>
          <w:szCs w:val="26"/>
        </w:rPr>
        <w:t>, chiều cao tầng khối trước cao 4,5</w:t>
      </w:r>
      <w:r w:rsidR="001E1865" w:rsidRPr="002645D5">
        <w:rPr>
          <w:color w:val="auto"/>
          <w:sz w:val="26"/>
          <w:szCs w:val="26"/>
        </w:rPr>
        <w:t xml:space="preserve"> </w:t>
      </w:r>
      <w:r w:rsidRPr="002645D5">
        <w:rPr>
          <w:color w:val="auto"/>
          <w:sz w:val="26"/>
          <w:szCs w:val="26"/>
        </w:rPr>
        <w:t>m, khối sau cao 3</w:t>
      </w:r>
      <w:r w:rsidR="001E1865" w:rsidRPr="002645D5">
        <w:rPr>
          <w:color w:val="auto"/>
          <w:sz w:val="26"/>
          <w:szCs w:val="26"/>
        </w:rPr>
        <w:t>,</w:t>
      </w:r>
      <w:r w:rsidRPr="002645D5">
        <w:rPr>
          <w:color w:val="auto"/>
          <w:sz w:val="26"/>
          <w:szCs w:val="26"/>
        </w:rPr>
        <w:t xml:space="preserve">6m; Bố trí Sảnh chính của toà nhà, sảnh đợi khu tiêm chủng, phòng hội trường 220 chổ, </w:t>
      </w:r>
      <w:r w:rsidRPr="002645D5">
        <w:rPr>
          <w:color w:val="auto"/>
          <w:sz w:val="26"/>
          <w:szCs w:val="26"/>
        </w:rPr>
        <w:lastRenderedPageBreak/>
        <w:t>phòng chức năng của khu vực tiêm chủng, Khoa dược vật tư y tế, Khoa bệnh nghề nghiệp, Khoa sức khỏe môi trường, y tế trường học, phòng lễ tân, văn thư. Phần còn lại là diện tích giao thông, cầu thang, vệ sinh, kỹ thuật.</w:t>
      </w:r>
    </w:p>
    <w:p w14:paraId="2000D7AB" w14:textId="77777777" w:rsidR="001F4D79" w:rsidRPr="002645D5" w:rsidRDefault="001F4D79" w:rsidP="001F4D79">
      <w:pPr>
        <w:pStyle w:val="7NOIDUNG"/>
        <w:rPr>
          <w:color w:val="auto"/>
          <w:sz w:val="26"/>
          <w:szCs w:val="26"/>
        </w:rPr>
      </w:pPr>
      <w:r w:rsidRPr="002645D5">
        <w:rPr>
          <w:color w:val="auto"/>
          <w:sz w:val="26"/>
          <w:szCs w:val="26"/>
        </w:rPr>
        <w:t>+ Tầng 2: Diện tích 2.211 m2, chiều cao tầng 3,6 m; Bố trí Khoa sức khỏe sinh sản, Khoa khám bệnh, các phòng chức năng khám đa khoa, Khoa phòng chống bệnh không lây nhiễm, phòng phó giám đốc. Phần còn lại là diện tích giao thông, cầu thang, vệ sinh, kỹ thuật.</w:t>
      </w:r>
    </w:p>
    <w:p w14:paraId="5B5E8094" w14:textId="77777777" w:rsidR="001F4D79" w:rsidRPr="002645D5" w:rsidRDefault="001F4D79" w:rsidP="001F4D79">
      <w:pPr>
        <w:pStyle w:val="7NOIDUNG"/>
        <w:rPr>
          <w:color w:val="auto"/>
          <w:sz w:val="26"/>
          <w:szCs w:val="26"/>
        </w:rPr>
      </w:pPr>
      <w:r w:rsidRPr="002645D5">
        <w:rPr>
          <w:color w:val="auto"/>
          <w:sz w:val="26"/>
          <w:szCs w:val="26"/>
        </w:rPr>
        <w:t>+ Tầng 3: Diện tích 2.193 m2, chiều cao tầng 3,6 m; Bố trí: Phòng làm việc ban lãnh đạo trung tâm, phòng tổ chức hành chính, phòng tài chính kế toán, phòng kế hoạch nghiệp vụ, phòng khánh tiết, phòng họp 50 người, phòng họp giao ban, phòng xét nghiệm Labo cận lâm sàng – các phòng thăm dò chức năng – phòng chụp X Quang, Phòng xữ lý dụng cụ, hấp sấy dụng cụ và một số kho lưu trữ. Phần còn lại là diện tích giao thông, cầu thang, vệ sinh, kỹ thuật.</w:t>
      </w:r>
    </w:p>
    <w:p w14:paraId="53779637" w14:textId="77777777" w:rsidR="001F4D79" w:rsidRPr="002645D5" w:rsidRDefault="001F4D79" w:rsidP="001F4D79">
      <w:pPr>
        <w:pStyle w:val="7NOIDUNG"/>
        <w:rPr>
          <w:color w:val="auto"/>
          <w:sz w:val="26"/>
          <w:szCs w:val="26"/>
        </w:rPr>
      </w:pPr>
      <w:r w:rsidRPr="002645D5">
        <w:rPr>
          <w:color w:val="auto"/>
          <w:sz w:val="26"/>
          <w:szCs w:val="26"/>
        </w:rPr>
        <w:t xml:space="preserve">+ Tầng 4: Diện tích 1.914 m2, chiều cao tầng 3,6 m; Bố trí các khoa: Khoa ký sinh trùng côn trùng, khoa phòng chống bệnh truyền nhiễm, khoa phòng chống HIV/AIDS, khoa xét nghiệm, Phòng xét nghiệm Sars – </w:t>
      </w:r>
      <w:r w:rsidR="001E1865" w:rsidRPr="002645D5">
        <w:rPr>
          <w:color w:val="auto"/>
          <w:sz w:val="26"/>
          <w:szCs w:val="26"/>
        </w:rPr>
        <w:t>c</w:t>
      </w:r>
      <w:r w:rsidRPr="002645D5">
        <w:rPr>
          <w:color w:val="auto"/>
          <w:sz w:val="26"/>
          <w:szCs w:val="26"/>
        </w:rPr>
        <w:t>ovid2, xét nghiệm ký sinh trùng côn trùng, phòng Labo huyết thanh vi rút, phòng thay đồ. Phần còn lại là diện tích giao thông, cầu thang, vệ sinh, kỹ thuật.</w:t>
      </w:r>
    </w:p>
    <w:p w14:paraId="2DCA9DC3" w14:textId="77777777" w:rsidR="001F4D79" w:rsidRPr="002645D5" w:rsidRDefault="001F4D79" w:rsidP="001F4D79">
      <w:pPr>
        <w:pStyle w:val="7NOIDUNG"/>
        <w:rPr>
          <w:color w:val="auto"/>
          <w:sz w:val="26"/>
          <w:szCs w:val="26"/>
        </w:rPr>
      </w:pPr>
      <w:r w:rsidRPr="002645D5">
        <w:rPr>
          <w:color w:val="auto"/>
          <w:sz w:val="26"/>
          <w:szCs w:val="26"/>
        </w:rPr>
        <w:t>+ Tầng 5: Diện tích 1.914 m2, chiều cao tầng 3,6 m; Bố trí các khoa: Khoa kiểm dịch y tế quốc tế, Khoa truyền thông giáo dục sức khỏe, Khoa dinh dưỡng, các phòng xét nghiệm (phòng xét nghiệm hóa lý - nước thực phẩm, phòng xét nghiệm vi sinh nước - thực phẩm, phòng Labo hóa lý), kho hóa chất. Phần còn lại là diện tích giao thông, vệ sinh, kỹ thuật.</w:t>
      </w:r>
    </w:p>
    <w:p w14:paraId="51131D40" w14:textId="77777777" w:rsidR="001F4D79" w:rsidRPr="002645D5" w:rsidRDefault="001F4D79" w:rsidP="001F4D79">
      <w:pPr>
        <w:pStyle w:val="7NOIDUNG"/>
        <w:rPr>
          <w:color w:val="auto"/>
          <w:sz w:val="26"/>
          <w:szCs w:val="26"/>
        </w:rPr>
      </w:pPr>
      <w:r w:rsidRPr="002645D5">
        <w:rPr>
          <w:color w:val="auto"/>
          <w:sz w:val="26"/>
          <w:szCs w:val="26"/>
        </w:rPr>
        <w:t>+ Tầng 6: Diện tích 1.208 m2, chiều cao tầng 3,6 m; Bố trí phòng căng tin, bếp nấu, câu lạc bộ, phòng tập huấn, phòng thư viện tin học, phòng thực hành, phòng truyền thống, phòng máy chủ, phòng công nghệ thông tin. Phần còn lại là diện tích giao thông, vệ sinh, kỹ thuật.</w:t>
      </w:r>
    </w:p>
    <w:p w14:paraId="6556112A" w14:textId="77777777" w:rsidR="001F4D79" w:rsidRPr="002645D5" w:rsidRDefault="001F4D79" w:rsidP="001F4D79">
      <w:pPr>
        <w:pStyle w:val="7NOIDUNG"/>
        <w:rPr>
          <w:color w:val="auto"/>
          <w:sz w:val="26"/>
          <w:szCs w:val="26"/>
        </w:rPr>
      </w:pPr>
      <w:r w:rsidRPr="002645D5">
        <w:rPr>
          <w:color w:val="auto"/>
          <w:sz w:val="26"/>
          <w:szCs w:val="26"/>
        </w:rPr>
        <w:t>+ Tầng tum: Diện tích 91m2. Chiều cao tầng từ 3,05m - 3.6m. Bố trí hệ thống kỹ thuật của toà nhà.</w:t>
      </w:r>
    </w:p>
    <w:p w14:paraId="31DD6E32" w14:textId="77777777" w:rsidR="001F4D79" w:rsidRPr="002645D5" w:rsidRDefault="001F4D79" w:rsidP="001F4D79">
      <w:pPr>
        <w:pStyle w:val="7NOIDUNG"/>
        <w:rPr>
          <w:b/>
          <w:color w:val="auto"/>
          <w:sz w:val="26"/>
          <w:szCs w:val="26"/>
        </w:rPr>
      </w:pPr>
      <w:r w:rsidRPr="002645D5">
        <w:rPr>
          <w:b/>
          <w:color w:val="auto"/>
          <w:sz w:val="26"/>
          <w:szCs w:val="26"/>
        </w:rPr>
        <w:t>* Khối nhà khám và điều trị Methadone, HIV/AIDS</w:t>
      </w:r>
    </w:p>
    <w:p w14:paraId="16D94A42" w14:textId="77777777" w:rsidR="001F4D79" w:rsidRPr="002645D5" w:rsidRDefault="001F4D79" w:rsidP="001F4D79">
      <w:pPr>
        <w:pStyle w:val="7NOIDUNG"/>
        <w:rPr>
          <w:color w:val="auto"/>
          <w:sz w:val="26"/>
          <w:szCs w:val="26"/>
        </w:rPr>
      </w:pPr>
      <w:r w:rsidRPr="002645D5">
        <w:rPr>
          <w:color w:val="auto"/>
          <w:sz w:val="26"/>
          <w:szCs w:val="26"/>
        </w:rPr>
        <w:t>a. Kiến trúc công trình cao 02 tầng: Diện tích xây dựng 275 m</w:t>
      </w:r>
      <w:r w:rsidRPr="002645D5">
        <w:rPr>
          <w:color w:val="auto"/>
          <w:sz w:val="26"/>
          <w:szCs w:val="26"/>
          <w:vertAlign w:val="superscript"/>
        </w:rPr>
        <w:t>2</w:t>
      </w:r>
      <w:r w:rsidRPr="002645D5">
        <w:rPr>
          <w:color w:val="auto"/>
          <w:sz w:val="26"/>
          <w:szCs w:val="26"/>
        </w:rPr>
        <w:t>, tổng diện tích sàn 540m</w:t>
      </w:r>
      <w:r w:rsidRPr="002645D5">
        <w:rPr>
          <w:color w:val="auto"/>
          <w:sz w:val="26"/>
          <w:szCs w:val="26"/>
          <w:vertAlign w:val="superscript"/>
        </w:rPr>
        <w:t>2</w:t>
      </w:r>
      <w:r w:rsidRPr="002645D5">
        <w:rPr>
          <w:color w:val="auto"/>
          <w:sz w:val="26"/>
          <w:szCs w:val="26"/>
        </w:rPr>
        <w:t xml:space="preserve">; Chiều cao tổng thể toàn công trình 9.2m (tính từ cốt sân hoàn thiện đến đỉnh mái) trong đó: </w:t>
      </w:r>
    </w:p>
    <w:p w14:paraId="29029481" w14:textId="77777777" w:rsidR="001F4D79" w:rsidRPr="002645D5" w:rsidRDefault="001F4D79" w:rsidP="001F4D79">
      <w:pPr>
        <w:pStyle w:val="7NOIDUNG"/>
        <w:rPr>
          <w:color w:val="auto"/>
          <w:sz w:val="26"/>
          <w:szCs w:val="26"/>
        </w:rPr>
      </w:pPr>
      <w:r w:rsidRPr="002645D5">
        <w:rPr>
          <w:color w:val="auto"/>
          <w:sz w:val="26"/>
          <w:szCs w:val="26"/>
        </w:rPr>
        <w:t>+ Tầng 1: Diện tích 275 m</w:t>
      </w:r>
      <w:r w:rsidRPr="002645D5">
        <w:rPr>
          <w:color w:val="auto"/>
          <w:sz w:val="26"/>
          <w:szCs w:val="26"/>
          <w:vertAlign w:val="superscript"/>
        </w:rPr>
        <w:t>2</w:t>
      </w:r>
      <w:r w:rsidRPr="002645D5">
        <w:rPr>
          <w:color w:val="auto"/>
          <w:sz w:val="26"/>
          <w:szCs w:val="26"/>
        </w:rPr>
        <w:t>, chiề</w:t>
      </w:r>
      <w:bookmarkStart w:id="31" w:name="_GoBack"/>
      <w:bookmarkEnd w:id="31"/>
      <w:r w:rsidRPr="002645D5">
        <w:rPr>
          <w:color w:val="auto"/>
          <w:sz w:val="26"/>
          <w:szCs w:val="26"/>
        </w:rPr>
        <w:t>u cao tầng cao 3,6m; Bố trí chức năng khám và chữa bệnh HIV/AIDS như sảnh chính, phòng khám, phòng tư vấn, phòng cấp phát thuốc, kho thuốc, phòng lấy mẫu, phòng xét nghiệm. Phần còn lại là diện tích giao thông, cầu thang, vệ sinh, kỹ thuật.</w:t>
      </w:r>
    </w:p>
    <w:p w14:paraId="6307DA20" w14:textId="77777777" w:rsidR="001F4D79" w:rsidRPr="002645D5" w:rsidRDefault="001F4D79" w:rsidP="001F4D79">
      <w:pPr>
        <w:pStyle w:val="7NOIDUNG"/>
        <w:rPr>
          <w:color w:val="auto"/>
          <w:sz w:val="26"/>
          <w:szCs w:val="26"/>
        </w:rPr>
      </w:pPr>
      <w:r w:rsidRPr="002645D5">
        <w:rPr>
          <w:color w:val="auto"/>
          <w:sz w:val="26"/>
          <w:szCs w:val="26"/>
        </w:rPr>
        <w:t>+ Tầng 2: Diện tích 265 m</w:t>
      </w:r>
      <w:r w:rsidRPr="002645D5">
        <w:rPr>
          <w:color w:val="auto"/>
          <w:sz w:val="26"/>
          <w:szCs w:val="26"/>
          <w:vertAlign w:val="superscript"/>
        </w:rPr>
        <w:t>2</w:t>
      </w:r>
      <w:r w:rsidRPr="002645D5">
        <w:rPr>
          <w:color w:val="auto"/>
          <w:sz w:val="26"/>
          <w:szCs w:val="26"/>
        </w:rPr>
        <w:t>, chiều cao tầng 3,6m; bố trí phòng chức năng khám bệnh Methadone như phòng thu phí, phòng tư vấn, phòng khám, phòng cấp phát thuốc, kho thuốc, kho lưu trữ. Phần còn lại là diện tích giao thông, cầu thang, vệ sinh, kỹ thuật.</w:t>
      </w:r>
    </w:p>
    <w:p w14:paraId="3F47DF7B" w14:textId="77777777" w:rsidR="001F4D79" w:rsidRPr="002645D5" w:rsidRDefault="001F4D79" w:rsidP="001F4D79">
      <w:pPr>
        <w:pStyle w:val="7NOIDUNG"/>
        <w:rPr>
          <w:color w:val="auto"/>
          <w:sz w:val="26"/>
          <w:szCs w:val="26"/>
        </w:rPr>
      </w:pPr>
      <w:r w:rsidRPr="002645D5">
        <w:rPr>
          <w:color w:val="auto"/>
          <w:sz w:val="26"/>
          <w:szCs w:val="26"/>
        </w:rPr>
        <w:t>- Cấp công trình: cấp III.</w:t>
      </w:r>
    </w:p>
    <w:p w14:paraId="43555411" w14:textId="77777777" w:rsidR="001F4D79" w:rsidRPr="002645D5" w:rsidRDefault="001F4D79" w:rsidP="00BC778A">
      <w:pPr>
        <w:pStyle w:val="7NOIDUNG"/>
        <w:rPr>
          <w:b/>
          <w:color w:val="auto"/>
          <w:sz w:val="26"/>
          <w:szCs w:val="26"/>
        </w:rPr>
      </w:pPr>
      <w:r w:rsidRPr="002645D5">
        <w:rPr>
          <w:b/>
          <w:color w:val="auto"/>
          <w:sz w:val="26"/>
          <w:szCs w:val="26"/>
        </w:rPr>
        <w:t>* Khối khám và điều trị bệnh lao</w:t>
      </w:r>
    </w:p>
    <w:p w14:paraId="3B86D69C" w14:textId="77777777" w:rsidR="001F4D79" w:rsidRPr="002645D5" w:rsidRDefault="001F4D79" w:rsidP="001F4D79">
      <w:pPr>
        <w:pStyle w:val="7NOIDUNG"/>
        <w:rPr>
          <w:color w:val="auto"/>
          <w:sz w:val="26"/>
          <w:szCs w:val="26"/>
        </w:rPr>
      </w:pPr>
      <w:r w:rsidRPr="002645D5">
        <w:rPr>
          <w:color w:val="auto"/>
          <w:sz w:val="26"/>
          <w:szCs w:val="26"/>
        </w:rPr>
        <w:t xml:space="preserve">Công trình thiết kế cao 04 tầng và tum, diện tích xây dựng tầng 1: 1.048 m2, tổng </w:t>
      </w:r>
      <w:r w:rsidRPr="002645D5">
        <w:rPr>
          <w:color w:val="auto"/>
          <w:sz w:val="26"/>
          <w:szCs w:val="26"/>
        </w:rPr>
        <w:lastRenderedPageBreak/>
        <w:t>diện tích sàn 4.189</w:t>
      </w:r>
      <w:r w:rsidR="00B24AFD" w:rsidRPr="002645D5">
        <w:rPr>
          <w:color w:val="auto"/>
          <w:sz w:val="26"/>
          <w:szCs w:val="26"/>
        </w:rPr>
        <w:t xml:space="preserve"> </w:t>
      </w:r>
      <w:r w:rsidRPr="002645D5">
        <w:rPr>
          <w:color w:val="auto"/>
          <w:sz w:val="26"/>
          <w:szCs w:val="26"/>
        </w:rPr>
        <w:t>m2; Chiều cao tổng thể toàn công trình khoảng 18,45m (tính từ cốt sân hoàn thiện đến đỉnh mái) trong đó:</w:t>
      </w:r>
    </w:p>
    <w:p w14:paraId="3EE3EE9F" w14:textId="77777777" w:rsidR="001F4D79" w:rsidRPr="002645D5" w:rsidRDefault="001F4D79" w:rsidP="001F4D79">
      <w:pPr>
        <w:pStyle w:val="7NOIDUNG"/>
        <w:rPr>
          <w:color w:val="auto"/>
          <w:sz w:val="26"/>
          <w:szCs w:val="26"/>
        </w:rPr>
      </w:pPr>
      <w:r w:rsidRPr="002645D5">
        <w:rPr>
          <w:color w:val="auto"/>
          <w:sz w:val="26"/>
          <w:szCs w:val="26"/>
        </w:rPr>
        <w:t>+ Tầng 1: Diện tích 1.039 m2, chiều cao tầng 3,9m; Bố trí Sảnh chính, sảnh cấp cứu, sảnh nhân viên, các phòng chức năng khu vực cấp cứu, các phòng khám, phòng tư vấn, phòng cấp phát thuốc, hướng dẫn thu viện phí, phòng trả kết quả xét nghiệm, phòng khử trùng, thay đồ, phòng bác sỹ, phòng hộ lý, phòng lưu trữ và phòng trung tâm khí y tế. Phần còn lại là diện tích giao thông, cầu thang, vệ sinh, kỹ thuật.</w:t>
      </w:r>
    </w:p>
    <w:p w14:paraId="49461C55" w14:textId="77777777" w:rsidR="001F4D79" w:rsidRPr="002645D5" w:rsidRDefault="001F4D79" w:rsidP="001F4D79">
      <w:pPr>
        <w:pStyle w:val="7NOIDUNG"/>
        <w:rPr>
          <w:color w:val="auto"/>
          <w:sz w:val="26"/>
          <w:szCs w:val="26"/>
        </w:rPr>
      </w:pPr>
      <w:r w:rsidRPr="002645D5">
        <w:rPr>
          <w:color w:val="auto"/>
          <w:sz w:val="26"/>
          <w:szCs w:val="26"/>
        </w:rPr>
        <w:t>+ Tầng 2: Diện tích 1.010 m2, chiều cao tầng 3,6 m; Bố trí các phòng trưởng khoa, phó khoa, phòng nhân viên, phòng họp giao ban, các phòng thăm dò chức hô hấp, phòng chụp CT scanner, phòng chụp XQ, phòng nội soi họng thanh quản, phòng xét nghiệm, phòng chẩn đoán đoán tế bào học, phòng khử trùng hấp sấy dụng cụ, các phòng kho. Phần còn lại là diện tích giao thông, cầu thang, vệ sinh, kỹ thuật.</w:t>
      </w:r>
    </w:p>
    <w:p w14:paraId="21B9C92A" w14:textId="77777777" w:rsidR="001F4D79" w:rsidRPr="002645D5" w:rsidRDefault="001F4D79" w:rsidP="001F4D79">
      <w:pPr>
        <w:pStyle w:val="7NOIDUNG"/>
        <w:rPr>
          <w:color w:val="auto"/>
          <w:sz w:val="26"/>
          <w:szCs w:val="26"/>
        </w:rPr>
      </w:pPr>
      <w:r w:rsidRPr="002645D5">
        <w:rPr>
          <w:color w:val="auto"/>
          <w:sz w:val="26"/>
          <w:szCs w:val="26"/>
        </w:rPr>
        <w:t>+ Tầng 3: Diện tích 999 m2, chiều cao tầng 3,6 m; Bố trí phòng bác sỹ điều trị, phòng trực bác sỹ nam, nữ, phòng y tá trưởng, phòng trực điều dưỡng nam, nữ, 5 phòng bệnh nhân 5 giường, 2 phòng bệnh nhân 3 giường, 3 phòng bệnh nhân 2 giường. Phần còn lại là diện tích giao thông, cầu thang, vệ sinh, phòng kho và kỹ thuật.</w:t>
      </w:r>
    </w:p>
    <w:p w14:paraId="6F671364" w14:textId="77777777" w:rsidR="001F4D79" w:rsidRPr="002645D5" w:rsidRDefault="001F4D79" w:rsidP="001F4D79">
      <w:pPr>
        <w:pStyle w:val="7NOIDUNG"/>
        <w:rPr>
          <w:color w:val="auto"/>
          <w:sz w:val="26"/>
          <w:szCs w:val="26"/>
        </w:rPr>
      </w:pPr>
      <w:r w:rsidRPr="002645D5">
        <w:rPr>
          <w:color w:val="auto"/>
          <w:sz w:val="26"/>
          <w:szCs w:val="26"/>
        </w:rPr>
        <w:t>+ Tầng 4: Diện tích 999 m2, chiều cao tầng 3,6 m; Bố trí phòng bác sỹ điều trị, phòng trực bác sỹ nam, nữ, phòng y tá trưởng, phòng trực điều dưỡng nam, nữ, 5 phòng bệnh nhân 5 giường, 2 phòng bệnh nhân 3 giường, 3 phòng bệnh nhân 2 giường. Phần còn lại là diện tích giao thông, cầu thang, vệ sinh, phòng kho và kỹ thuật</w:t>
      </w:r>
      <w:r w:rsidR="00B24AFD" w:rsidRPr="002645D5">
        <w:rPr>
          <w:color w:val="auto"/>
          <w:sz w:val="26"/>
          <w:szCs w:val="26"/>
        </w:rPr>
        <w:t>.</w:t>
      </w:r>
    </w:p>
    <w:p w14:paraId="605FD9F0" w14:textId="77777777" w:rsidR="001F4D79" w:rsidRPr="002645D5" w:rsidRDefault="001F4D79" w:rsidP="001F4D79">
      <w:pPr>
        <w:pStyle w:val="7NOIDUNG"/>
        <w:rPr>
          <w:color w:val="auto"/>
          <w:sz w:val="26"/>
          <w:szCs w:val="26"/>
        </w:rPr>
      </w:pPr>
      <w:r w:rsidRPr="002645D5">
        <w:rPr>
          <w:color w:val="auto"/>
          <w:sz w:val="26"/>
          <w:szCs w:val="26"/>
        </w:rPr>
        <w:t>+ Tầng tum: Diện tích 133m2, chiều cao tầng 3,05 m; Bố trí phòng  kỹ thuật  cầu thang, phòng kho.</w:t>
      </w:r>
    </w:p>
    <w:p w14:paraId="5838BAB5" w14:textId="77777777" w:rsidR="001F4D79" w:rsidRPr="002645D5" w:rsidRDefault="001F4D79" w:rsidP="001F4D79">
      <w:pPr>
        <w:pStyle w:val="7NOIDUNG"/>
        <w:rPr>
          <w:color w:val="auto"/>
          <w:sz w:val="26"/>
          <w:szCs w:val="26"/>
        </w:rPr>
      </w:pPr>
      <w:r w:rsidRPr="002645D5">
        <w:rPr>
          <w:color w:val="auto"/>
          <w:sz w:val="26"/>
          <w:szCs w:val="26"/>
        </w:rPr>
        <w:t>+ Cấp công trình: cấp III.</w:t>
      </w:r>
    </w:p>
    <w:p w14:paraId="135F8886" w14:textId="77777777" w:rsidR="001F4D79" w:rsidRPr="002645D5" w:rsidRDefault="001F4D79" w:rsidP="001F4D79">
      <w:pPr>
        <w:pStyle w:val="7NOIDUNG"/>
        <w:rPr>
          <w:b/>
          <w:color w:val="auto"/>
          <w:sz w:val="26"/>
          <w:szCs w:val="26"/>
        </w:rPr>
      </w:pPr>
      <w:r w:rsidRPr="002645D5">
        <w:rPr>
          <w:b/>
          <w:color w:val="auto"/>
          <w:sz w:val="26"/>
          <w:szCs w:val="26"/>
        </w:rPr>
        <w:t>* Các công trình phụ trợ</w:t>
      </w:r>
    </w:p>
    <w:p w14:paraId="53053D31" w14:textId="77777777" w:rsidR="001F4D79" w:rsidRPr="002645D5" w:rsidRDefault="001F4D79" w:rsidP="001F4D79">
      <w:pPr>
        <w:pStyle w:val="7NOIDUNG"/>
        <w:rPr>
          <w:color w:val="auto"/>
          <w:sz w:val="26"/>
          <w:szCs w:val="26"/>
        </w:rPr>
      </w:pPr>
      <w:r w:rsidRPr="002645D5">
        <w:rPr>
          <w:color w:val="auto"/>
          <w:sz w:val="26"/>
          <w:szCs w:val="26"/>
        </w:rPr>
        <w:t>- Nhà trực bảo vệ (01 tầng): 25m2;</w:t>
      </w:r>
    </w:p>
    <w:p w14:paraId="0B0969B4" w14:textId="77777777" w:rsidR="001F4D79" w:rsidRPr="002645D5" w:rsidRDefault="001F4D79" w:rsidP="001F4D79">
      <w:pPr>
        <w:pStyle w:val="7NOIDUNG"/>
        <w:rPr>
          <w:color w:val="auto"/>
          <w:sz w:val="26"/>
          <w:szCs w:val="26"/>
        </w:rPr>
      </w:pPr>
      <w:r w:rsidRPr="002645D5">
        <w:rPr>
          <w:color w:val="auto"/>
          <w:sz w:val="26"/>
          <w:szCs w:val="26"/>
        </w:rPr>
        <w:t>- Nhà chăn nuôi vật thí nghiệm (01 tầng): 100m2;</w:t>
      </w:r>
    </w:p>
    <w:p w14:paraId="0328DD42" w14:textId="77777777" w:rsidR="001F4D79" w:rsidRPr="002645D5" w:rsidRDefault="00B24AFD" w:rsidP="001F4D79">
      <w:pPr>
        <w:pStyle w:val="7NOIDUNG"/>
        <w:rPr>
          <w:color w:val="auto"/>
          <w:sz w:val="26"/>
          <w:szCs w:val="26"/>
        </w:rPr>
      </w:pPr>
      <w:r w:rsidRPr="002645D5">
        <w:rPr>
          <w:color w:val="auto"/>
          <w:sz w:val="26"/>
          <w:szCs w:val="26"/>
        </w:rPr>
        <w:t xml:space="preserve">- </w:t>
      </w:r>
      <w:r w:rsidR="001F4D79" w:rsidRPr="002645D5">
        <w:rPr>
          <w:color w:val="auto"/>
          <w:sz w:val="26"/>
          <w:szCs w:val="26"/>
        </w:rPr>
        <w:t>Nhà căng tin - khoa dinh dưỡng (01 tầng): 195m2;</w:t>
      </w:r>
    </w:p>
    <w:p w14:paraId="51BCEFA9" w14:textId="77777777" w:rsidR="001F4D79" w:rsidRPr="002645D5" w:rsidRDefault="001F4D79" w:rsidP="001F4D79">
      <w:pPr>
        <w:pStyle w:val="7NOIDUNG"/>
        <w:rPr>
          <w:color w:val="auto"/>
          <w:sz w:val="26"/>
          <w:szCs w:val="26"/>
        </w:rPr>
      </w:pPr>
      <w:r w:rsidRPr="002645D5">
        <w:rPr>
          <w:color w:val="auto"/>
          <w:sz w:val="26"/>
          <w:szCs w:val="26"/>
        </w:rPr>
        <w:t>- Nhà thu gom rác thải + Điều hành xử lý nước thải: 80m2;</w:t>
      </w:r>
    </w:p>
    <w:p w14:paraId="5843198F" w14:textId="77777777" w:rsidR="001F4D79" w:rsidRPr="002645D5" w:rsidRDefault="001F4D79" w:rsidP="001F4D79">
      <w:pPr>
        <w:pStyle w:val="7NOIDUNG"/>
        <w:rPr>
          <w:color w:val="auto"/>
          <w:sz w:val="26"/>
          <w:szCs w:val="26"/>
        </w:rPr>
      </w:pPr>
      <w:r w:rsidRPr="002645D5">
        <w:rPr>
          <w:color w:val="auto"/>
          <w:sz w:val="26"/>
          <w:szCs w:val="26"/>
        </w:rPr>
        <w:t>- Khu để xe có mái che: 220m2</w:t>
      </w:r>
      <w:r w:rsidR="00B24AFD" w:rsidRPr="002645D5">
        <w:rPr>
          <w:color w:val="auto"/>
          <w:sz w:val="26"/>
          <w:szCs w:val="26"/>
        </w:rPr>
        <w:t>;</w:t>
      </w:r>
    </w:p>
    <w:p w14:paraId="21387AC3" w14:textId="77777777" w:rsidR="001F4D79" w:rsidRPr="002645D5" w:rsidRDefault="001F4D79" w:rsidP="001F4D79">
      <w:pPr>
        <w:pStyle w:val="7NOIDUNG"/>
        <w:rPr>
          <w:color w:val="auto"/>
          <w:sz w:val="26"/>
          <w:szCs w:val="26"/>
        </w:rPr>
      </w:pPr>
      <w:r w:rsidRPr="002645D5">
        <w:rPr>
          <w:color w:val="auto"/>
          <w:sz w:val="26"/>
          <w:szCs w:val="26"/>
        </w:rPr>
        <w:t>- Nhà để máy phát điện dự phòng, bơm PCCC: 58 m2</w:t>
      </w:r>
      <w:r w:rsidR="00B24AFD" w:rsidRPr="002645D5">
        <w:rPr>
          <w:color w:val="auto"/>
          <w:sz w:val="26"/>
          <w:szCs w:val="26"/>
        </w:rPr>
        <w:t>;</w:t>
      </w:r>
    </w:p>
    <w:p w14:paraId="0ECA4F54" w14:textId="77777777" w:rsidR="001F4D79" w:rsidRPr="002645D5" w:rsidRDefault="001F4D79" w:rsidP="001F4D79">
      <w:pPr>
        <w:pStyle w:val="7NOIDUNG"/>
        <w:rPr>
          <w:color w:val="auto"/>
          <w:sz w:val="26"/>
          <w:szCs w:val="26"/>
        </w:rPr>
      </w:pPr>
      <w:r w:rsidRPr="002645D5">
        <w:rPr>
          <w:color w:val="auto"/>
          <w:sz w:val="26"/>
          <w:szCs w:val="26"/>
        </w:rPr>
        <w:t xml:space="preserve">- Cổng, hàng rào tại lối vào phụ; </w:t>
      </w:r>
    </w:p>
    <w:p w14:paraId="0251FDBF" w14:textId="77777777" w:rsidR="001F4D79" w:rsidRPr="002645D5" w:rsidRDefault="001F4D79" w:rsidP="001F4D79">
      <w:pPr>
        <w:pStyle w:val="7NOIDUNG"/>
        <w:rPr>
          <w:color w:val="auto"/>
          <w:sz w:val="26"/>
          <w:szCs w:val="26"/>
        </w:rPr>
      </w:pPr>
      <w:r w:rsidRPr="002645D5">
        <w:rPr>
          <w:color w:val="auto"/>
          <w:sz w:val="26"/>
          <w:szCs w:val="26"/>
        </w:rPr>
        <w:t>- Hệ thống sân đường, giao thông;</w:t>
      </w:r>
    </w:p>
    <w:p w14:paraId="1E802CA8" w14:textId="77777777" w:rsidR="001F4D79" w:rsidRPr="002645D5" w:rsidRDefault="001F4D79" w:rsidP="001F4D79">
      <w:pPr>
        <w:pStyle w:val="7NOIDUNG"/>
        <w:rPr>
          <w:color w:val="auto"/>
          <w:sz w:val="26"/>
          <w:szCs w:val="26"/>
        </w:rPr>
      </w:pPr>
      <w:r w:rsidRPr="002645D5">
        <w:rPr>
          <w:color w:val="auto"/>
          <w:sz w:val="26"/>
          <w:szCs w:val="26"/>
        </w:rPr>
        <w:t>- Cây xanh, bể tiểu cảnh, đường dạo;</w:t>
      </w:r>
    </w:p>
    <w:p w14:paraId="363DD937" w14:textId="77777777" w:rsidR="001F4D79" w:rsidRPr="002645D5" w:rsidRDefault="001F4D79" w:rsidP="001F4D79">
      <w:pPr>
        <w:pStyle w:val="7NOIDUNG"/>
        <w:rPr>
          <w:color w:val="auto"/>
          <w:sz w:val="26"/>
          <w:szCs w:val="26"/>
        </w:rPr>
      </w:pPr>
      <w:r w:rsidRPr="002645D5">
        <w:rPr>
          <w:color w:val="auto"/>
          <w:sz w:val="26"/>
          <w:szCs w:val="26"/>
        </w:rPr>
        <w:t>- Hệ thống cấp điện ngoài nhà (trạm biến áp, máy phát điện, điện chiếu sáng ngoài nhà);</w:t>
      </w:r>
    </w:p>
    <w:p w14:paraId="7DC2D597" w14:textId="77777777" w:rsidR="001F4D79" w:rsidRPr="002645D5" w:rsidRDefault="001F4D79" w:rsidP="001F4D79">
      <w:pPr>
        <w:pStyle w:val="7NOIDUNG"/>
        <w:rPr>
          <w:color w:val="auto"/>
          <w:sz w:val="26"/>
          <w:szCs w:val="26"/>
        </w:rPr>
      </w:pPr>
      <w:r w:rsidRPr="002645D5">
        <w:rPr>
          <w:color w:val="auto"/>
          <w:sz w:val="26"/>
          <w:szCs w:val="26"/>
        </w:rPr>
        <w:t>- Hệ thống cấp, thoát nước ngoài nhà</w:t>
      </w:r>
      <w:r w:rsidR="00B24AFD" w:rsidRPr="002645D5">
        <w:rPr>
          <w:color w:val="auto"/>
          <w:sz w:val="26"/>
          <w:szCs w:val="26"/>
        </w:rPr>
        <w:t>;</w:t>
      </w:r>
    </w:p>
    <w:p w14:paraId="3688EE0E" w14:textId="77777777" w:rsidR="001F4D79" w:rsidRPr="002645D5" w:rsidRDefault="001F4D79" w:rsidP="001F4D79">
      <w:pPr>
        <w:pStyle w:val="7NOIDUNG"/>
        <w:rPr>
          <w:color w:val="auto"/>
          <w:sz w:val="26"/>
          <w:szCs w:val="26"/>
        </w:rPr>
      </w:pPr>
      <w:r w:rsidRPr="002645D5">
        <w:rPr>
          <w:color w:val="auto"/>
          <w:sz w:val="26"/>
          <w:szCs w:val="26"/>
        </w:rPr>
        <w:t>- Hệ thống phòng cháy chữa cháy ngoài nhà;</w:t>
      </w:r>
    </w:p>
    <w:p w14:paraId="3E214DA7" w14:textId="77777777" w:rsidR="001F4D79" w:rsidRPr="002645D5" w:rsidRDefault="001F4D79" w:rsidP="001F4D79">
      <w:pPr>
        <w:pStyle w:val="7NOIDUNG"/>
        <w:rPr>
          <w:color w:val="auto"/>
          <w:sz w:val="26"/>
          <w:szCs w:val="26"/>
        </w:rPr>
      </w:pPr>
      <w:r w:rsidRPr="002645D5">
        <w:rPr>
          <w:color w:val="auto"/>
          <w:sz w:val="26"/>
          <w:szCs w:val="26"/>
        </w:rPr>
        <w:t>- Bể nước sinh hoạt + PCCC = 300m3;</w:t>
      </w:r>
    </w:p>
    <w:p w14:paraId="1EACCCD9" w14:textId="77777777" w:rsidR="001F4D79" w:rsidRPr="002645D5" w:rsidRDefault="00B24AFD" w:rsidP="001F4D79">
      <w:pPr>
        <w:pStyle w:val="7NOIDUNG"/>
        <w:rPr>
          <w:color w:val="auto"/>
          <w:sz w:val="26"/>
          <w:szCs w:val="26"/>
        </w:rPr>
      </w:pPr>
      <w:r w:rsidRPr="002645D5">
        <w:rPr>
          <w:color w:val="auto"/>
          <w:sz w:val="26"/>
          <w:szCs w:val="26"/>
        </w:rPr>
        <w:t>- Hệ thống và xử lý nước thải;</w:t>
      </w:r>
    </w:p>
    <w:p w14:paraId="663B57C1" w14:textId="77777777" w:rsidR="001F4D79" w:rsidRPr="002645D5" w:rsidRDefault="001F4D79" w:rsidP="001F4D79">
      <w:pPr>
        <w:pStyle w:val="7NOIDUNG"/>
        <w:rPr>
          <w:color w:val="auto"/>
          <w:sz w:val="26"/>
          <w:szCs w:val="26"/>
        </w:rPr>
      </w:pPr>
      <w:r w:rsidRPr="002645D5">
        <w:rPr>
          <w:color w:val="auto"/>
          <w:sz w:val="26"/>
          <w:szCs w:val="26"/>
        </w:rPr>
        <w:lastRenderedPageBreak/>
        <w:t>- Hệ thống phòng chống mối trong và ngoài nhà cho công trình.</w:t>
      </w:r>
    </w:p>
    <w:p w14:paraId="0DA2666D" w14:textId="77777777" w:rsidR="00051542" w:rsidRPr="002645D5" w:rsidRDefault="00051542" w:rsidP="00940169">
      <w:pPr>
        <w:pStyle w:val="2MUC1"/>
        <w:rPr>
          <w:rFonts w:cs="Times New Roman"/>
          <w:szCs w:val="26"/>
        </w:rPr>
      </w:pPr>
      <w:bookmarkStart w:id="32" w:name="_Toc97646762"/>
      <w:bookmarkStart w:id="33" w:name="_Toc97647536"/>
      <w:r w:rsidRPr="002645D5">
        <w:rPr>
          <w:rFonts w:cs="Times New Roman"/>
          <w:szCs w:val="26"/>
        </w:rPr>
        <w:t>4. Nguyên liệu, nhiên liệu, vật liệu, phế liệu, điện năng, hóa chất sử dụng, nguồn cung cấp điện, nước của dự án đầu tư:</w:t>
      </w:r>
      <w:bookmarkEnd w:id="32"/>
      <w:bookmarkEnd w:id="33"/>
    </w:p>
    <w:p w14:paraId="2A4018E0" w14:textId="77777777" w:rsidR="001A34CC" w:rsidRPr="002645D5" w:rsidRDefault="001A34CC" w:rsidP="00940169">
      <w:pPr>
        <w:pStyle w:val="5MUC4"/>
        <w:rPr>
          <w:rFonts w:eastAsia="Arial" w:cs="Times New Roman"/>
          <w:i w:val="0"/>
          <w:sz w:val="26"/>
          <w:szCs w:val="26"/>
        </w:rPr>
      </w:pPr>
      <w:r w:rsidRPr="002645D5">
        <w:rPr>
          <w:rFonts w:eastAsia="Arial" w:cs="Times New Roman"/>
          <w:i w:val="0"/>
          <w:sz w:val="26"/>
          <w:szCs w:val="26"/>
        </w:rPr>
        <w:t>a. Trong giai đoạn xây dự</w:t>
      </w:r>
      <w:r w:rsidR="006A1913" w:rsidRPr="002645D5">
        <w:rPr>
          <w:rFonts w:eastAsia="Arial" w:cs="Times New Roman"/>
          <w:i w:val="0"/>
          <w:sz w:val="26"/>
          <w:szCs w:val="26"/>
        </w:rPr>
        <w:t>ng</w:t>
      </w:r>
    </w:p>
    <w:p w14:paraId="78070278" w14:textId="77777777" w:rsidR="00043EE0" w:rsidRPr="002645D5" w:rsidRDefault="00043EE0" w:rsidP="00043EE0">
      <w:pPr>
        <w:pStyle w:val="7NOIDUNG"/>
        <w:rPr>
          <w:color w:val="auto"/>
          <w:sz w:val="26"/>
          <w:szCs w:val="26"/>
        </w:rPr>
      </w:pPr>
      <w:r w:rsidRPr="002645D5">
        <w:rPr>
          <w:color w:val="auto"/>
          <w:sz w:val="26"/>
          <w:szCs w:val="26"/>
          <w:lang w:val="en-GB"/>
        </w:rPr>
        <w:t xml:space="preserve">Khối lượng nguyên vật liệu phục vụ thi công các hạng mục của dự án </w:t>
      </w:r>
      <w:bookmarkStart w:id="34" w:name="_Toc514225923"/>
      <w:bookmarkStart w:id="35" w:name="_Toc514988231"/>
      <w:bookmarkStart w:id="36" w:name="_Toc27380575"/>
      <w:bookmarkStart w:id="37" w:name="_Toc27382136"/>
      <w:r w:rsidRPr="002645D5">
        <w:rPr>
          <w:color w:val="auto"/>
          <w:sz w:val="26"/>
          <w:szCs w:val="26"/>
          <w:lang w:val="en-GB"/>
        </w:rPr>
        <w:t>ước tính ở bảng sau</w:t>
      </w:r>
      <w:r w:rsidRPr="002645D5">
        <w:rPr>
          <w:color w:val="auto"/>
          <w:sz w:val="26"/>
          <w:szCs w:val="26"/>
        </w:rPr>
        <w:t>:</w:t>
      </w:r>
    </w:p>
    <w:p w14:paraId="3FF69F2B" w14:textId="77777777" w:rsidR="00043EE0" w:rsidRPr="002645D5" w:rsidRDefault="00043EE0" w:rsidP="00043EE0">
      <w:pPr>
        <w:pStyle w:val="8BANG"/>
        <w:rPr>
          <w:rFonts w:eastAsia="Cordia New" w:cs="Times New Roman"/>
          <w:szCs w:val="26"/>
          <w:lang w:val="vi-VN"/>
        </w:rPr>
      </w:pPr>
      <w:bookmarkStart w:id="38" w:name="_Toc79649200"/>
      <w:r w:rsidRPr="002645D5">
        <w:rPr>
          <w:rFonts w:cs="Times New Roman"/>
          <w:szCs w:val="26"/>
        </w:rPr>
        <w:t>Bảng 1.7. Ước tính tổng hợp khối lượng thi công các hạng mục của dự án</w:t>
      </w:r>
      <w:bookmarkEnd w:id="34"/>
      <w:bookmarkEnd w:id="35"/>
      <w:bookmarkEnd w:id="36"/>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44"/>
        <w:gridCol w:w="2488"/>
        <w:gridCol w:w="1391"/>
        <w:gridCol w:w="894"/>
        <w:gridCol w:w="1063"/>
        <w:gridCol w:w="1506"/>
        <w:gridCol w:w="1525"/>
      </w:tblGrid>
      <w:tr w:rsidR="002645D5" w:rsidRPr="002645D5" w14:paraId="6F3AB93A" w14:textId="77777777" w:rsidTr="002A440D">
        <w:trPr>
          <w:trHeight w:val="1309"/>
          <w:tblHeader/>
          <w:jc w:val="center"/>
        </w:trPr>
        <w:tc>
          <w:tcPr>
            <w:tcW w:w="289" w:type="pct"/>
            <w:shd w:val="clear" w:color="auto" w:fill="auto"/>
            <w:vAlign w:val="center"/>
          </w:tcPr>
          <w:p w14:paraId="73450BE9" w14:textId="77777777" w:rsidR="00B24AFD" w:rsidRPr="002645D5" w:rsidRDefault="00B24AFD" w:rsidP="001E1865">
            <w:pPr>
              <w:jc w:val="both"/>
              <w:rPr>
                <w:rFonts w:eastAsia="SimSun" w:cs="Times New Roman"/>
                <w:b/>
                <w:sz w:val="26"/>
                <w:szCs w:val="26"/>
              </w:rPr>
            </w:pPr>
            <w:bookmarkStart w:id="39" w:name="OLE_LINK18"/>
            <w:r w:rsidRPr="002645D5">
              <w:rPr>
                <w:rFonts w:eastAsia="SimSun" w:cs="Times New Roman"/>
                <w:b/>
                <w:sz w:val="26"/>
                <w:szCs w:val="26"/>
              </w:rPr>
              <w:t>TT</w:t>
            </w:r>
          </w:p>
        </w:tc>
        <w:tc>
          <w:tcPr>
            <w:tcW w:w="1322" w:type="pct"/>
            <w:shd w:val="clear" w:color="auto" w:fill="auto"/>
            <w:vAlign w:val="center"/>
          </w:tcPr>
          <w:p w14:paraId="3AE6DAF0"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Chủng loại.</w:t>
            </w:r>
          </w:p>
          <w:p w14:paraId="4569F53D"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(vị trí nguồn</w:t>
            </w:r>
          </w:p>
          <w:p w14:paraId="0CF20D04"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cung cấp)</w:t>
            </w:r>
          </w:p>
        </w:tc>
        <w:tc>
          <w:tcPr>
            <w:tcW w:w="739" w:type="pct"/>
            <w:shd w:val="clear" w:color="auto" w:fill="auto"/>
            <w:vAlign w:val="center"/>
          </w:tcPr>
          <w:p w14:paraId="3CE9FC7D"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Khối lượng (tấn) (*)</w:t>
            </w:r>
          </w:p>
        </w:tc>
        <w:tc>
          <w:tcPr>
            <w:tcW w:w="475" w:type="pct"/>
            <w:shd w:val="clear" w:color="auto" w:fill="auto"/>
            <w:vAlign w:val="center"/>
          </w:tcPr>
          <w:p w14:paraId="77881D6D"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Trọng tải xe vận chuyể</w:t>
            </w:r>
            <w:r w:rsidR="001E1865" w:rsidRPr="002645D5">
              <w:rPr>
                <w:rFonts w:eastAsia="SimSun" w:cs="Times New Roman"/>
                <w:b/>
                <w:sz w:val="26"/>
                <w:szCs w:val="26"/>
              </w:rPr>
              <w:t>n (t</w:t>
            </w:r>
            <w:r w:rsidRPr="002645D5">
              <w:rPr>
                <w:rFonts w:eastAsia="SimSun" w:cs="Times New Roman"/>
                <w:b/>
                <w:sz w:val="26"/>
                <w:szCs w:val="26"/>
              </w:rPr>
              <w:t>ấn)</w:t>
            </w:r>
          </w:p>
        </w:tc>
        <w:tc>
          <w:tcPr>
            <w:tcW w:w="565" w:type="pct"/>
            <w:shd w:val="clear" w:color="auto" w:fill="auto"/>
            <w:vAlign w:val="center"/>
          </w:tcPr>
          <w:p w14:paraId="3BDDCC85"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Số lượt xe vận chuyển</w:t>
            </w:r>
          </w:p>
          <w:p w14:paraId="46FBCFC6" w14:textId="77777777" w:rsidR="00B24AFD" w:rsidRPr="002645D5" w:rsidRDefault="00B24AFD" w:rsidP="001E1865">
            <w:pPr>
              <w:jc w:val="center"/>
              <w:rPr>
                <w:rFonts w:eastAsia="SimSun" w:cs="Times New Roman"/>
                <w:b/>
                <w:sz w:val="26"/>
                <w:szCs w:val="26"/>
              </w:rPr>
            </w:pPr>
          </w:p>
        </w:tc>
        <w:tc>
          <w:tcPr>
            <w:tcW w:w="800" w:type="pct"/>
            <w:shd w:val="clear" w:color="auto" w:fill="auto"/>
            <w:vAlign w:val="center"/>
          </w:tcPr>
          <w:p w14:paraId="455EC761"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Chiều dài tuyến đường vận chuyển (</w:t>
            </w:r>
            <w:r w:rsidRPr="002645D5">
              <w:rPr>
                <w:rFonts w:eastAsia="Arial" w:cs="Times New Roman"/>
                <w:b/>
                <w:sz w:val="26"/>
                <w:szCs w:val="26"/>
                <w:lang w:val="sv-SE"/>
              </w:rPr>
              <w:t>km</w:t>
            </w:r>
            <w:r w:rsidRPr="002645D5">
              <w:rPr>
                <w:rFonts w:eastAsia="SimSun" w:cs="Times New Roman"/>
                <w:b/>
                <w:sz w:val="26"/>
                <w:szCs w:val="26"/>
              </w:rPr>
              <w:t>)</w:t>
            </w:r>
          </w:p>
        </w:tc>
        <w:tc>
          <w:tcPr>
            <w:tcW w:w="810" w:type="pct"/>
            <w:shd w:val="clear" w:color="auto" w:fill="auto"/>
            <w:vAlign w:val="center"/>
          </w:tcPr>
          <w:p w14:paraId="6013B605" w14:textId="77777777" w:rsidR="00B24AFD" w:rsidRPr="002645D5" w:rsidRDefault="00B24AFD" w:rsidP="001E1865">
            <w:pPr>
              <w:jc w:val="center"/>
              <w:rPr>
                <w:rFonts w:eastAsia="SimSun" w:cs="Times New Roman"/>
                <w:b/>
                <w:sz w:val="26"/>
                <w:szCs w:val="26"/>
              </w:rPr>
            </w:pPr>
            <w:r w:rsidRPr="002645D5">
              <w:rPr>
                <w:rFonts w:eastAsia="SimSun" w:cs="Times New Roman"/>
                <w:b/>
                <w:sz w:val="26"/>
                <w:szCs w:val="26"/>
              </w:rPr>
              <w:t>Tổng chiều dài tuyến đường vận chuyể</w:t>
            </w:r>
            <w:r w:rsidR="001E1865" w:rsidRPr="002645D5">
              <w:rPr>
                <w:rFonts w:eastAsia="SimSun" w:cs="Times New Roman"/>
                <w:b/>
                <w:sz w:val="26"/>
                <w:szCs w:val="26"/>
              </w:rPr>
              <w:t>n (k</w:t>
            </w:r>
            <w:r w:rsidRPr="002645D5">
              <w:rPr>
                <w:rFonts w:eastAsia="SimSun" w:cs="Times New Roman"/>
                <w:b/>
                <w:sz w:val="26"/>
                <w:szCs w:val="26"/>
              </w:rPr>
              <w:t>m)</w:t>
            </w:r>
          </w:p>
        </w:tc>
      </w:tr>
      <w:tr w:rsidR="002645D5" w:rsidRPr="002645D5" w14:paraId="19099EFE" w14:textId="77777777" w:rsidTr="00D07E1A">
        <w:trPr>
          <w:trHeight w:val="1077"/>
          <w:jc w:val="center"/>
        </w:trPr>
        <w:tc>
          <w:tcPr>
            <w:tcW w:w="289" w:type="pct"/>
            <w:vAlign w:val="center"/>
          </w:tcPr>
          <w:p w14:paraId="3AE0D6FD" w14:textId="77777777" w:rsidR="00B24AFD" w:rsidRPr="002645D5" w:rsidRDefault="00B24AFD" w:rsidP="001E1865">
            <w:pPr>
              <w:spacing w:line="288" w:lineRule="auto"/>
              <w:jc w:val="center"/>
              <w:rPr>
                <w:rFonts w:eastAsia="SimSun" w:cs="Times New Roman"/>
                <w:sz w:val="26"/>
                <w:szCs w:val="26"/>
              </w:rPr>
            </w:pPr>
            <w:bookmarkStart w:id="40" w:name="_Hlk23280219"/>
            <w:r w:rsidRPr="002645D5">
              <w:rPr>
                <w:rFonts w:eastAsia="SimSun" w:cs="Times New Roman"/>
                <w:sz w:val="26"/>
                <w:szCs w:val="26"/>
              </w:rPr>
              <w:t>1</w:t>
            </w:r>
          </w:p>
        </w:tc>
        <w:tc>
          <w:tcPr>
            <w:tcW w:w="1322" w:type="pct"/>
            <w:vAlign w:val="center"/>
          </w:tcPr>
          <w:p w14:paraId="5EA4778F" w14:textId="77777777" w:rsidR="00B24AFD" w:rsidRPr="002645D5" w:rsidRDefault="00B24AFD" w:rsidP="001E1865">
            <w:pPr>
              <w:jc w:val="both"/>
              <w:rPr>
                <w:rFonts w:eastAsia="SimSun" w:cs="Times New Roman"/>
                <w:sz w:val="26"/>
                <w:szCs w:val="26"/>
              </w:rPr>
            </w:pPr>
            <w:r w:rsidRPr="002645D5">
              <w:rPr>
                <w:rFonts w:eastAsia="SimSun" w:cs="Times New Roman"/>
                <w:sz w:val="26"/>
                <w:szCs w:val="26"/>
              </w:rPr>
              <w:t>Đá các loại (</w:t>
            </w:r>
            <w:r w:rsidRPr="002645D5">
              <w:rPr>
                <w:rFonts w:cs="Times New Roman"/>
                <w:sz w:val="26"/>
                <w:szCs w:val="26"/>
                <w:lang w:val="cs-CZ"/>
              </w:rPr>
              <w:t>mỏ đá ở xã Trường Xuân, huyện Quảng Ninh)</w:t>
            </w:r>
          </w:p>
        </w:tc>
        <w:tc>
          <w:tcPr>
            <w:tcW w:w="739" w:type="pct"/>
            <w:vAlign w:val="center"/>
          </w:tcPr>
          <w:p w14:paraId="668B8602"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7.694</w:t>
            </w:r>
          </w:p>
        </w:tc>
        <w:tc>
          <w:tcPr>
            <w:tcW w:w="475" w:type="pct"/>
            <w:vMerge w:val="restart"/>
            <w:vAlign w:val="center"/>
          </w:tcPr>
          <w:p w14:paraId="11A0EB7F"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10 tấn</w:t>
            </w:r>
          </w:p>
        </w:tc>
        <w:tc>
          <w:tcPr>
            <w:tcW w:w="565" w:type="pct"/>
            <w:vAlign w:val="center"/>
          </w:tcPr>
          <w:p w14:paraId="657728C6" w14:textId="77777777" w:rsidR="00B24AFD" w:rsidRPr="002645D5" w:rsidRDefault="00B24AFD" w:rsidP="001E1865">
            <w:pPr>
              <w:spacing w:line="288" w:lineRule="auto"/>
              <w:jc w:val="center"/>
              <w:rPr>
                <w:rFonts w:cs="Times New Roman"/>
                <w:sz w:val="26"/>
                <w:szCs w:val="26"/>
              </w:rPr>
            </w:pPr>
            <w:r w:rsidRPr="002645D5">
              <w:rPr>
                <w:rFonts w:cs="Times New Roman"/>
                <w:sz w:val="26"/>
                <w:szCs w:val="26"/>
              </w:rPr>
              <w:t>770</w:t>
            </w:r>
          </w:p>
        </w:tc>
        <w:tc>
          <w:tcPr>
            <w:tcW w:w="800" w:type="pct"/>
            <w:vAlign w:val="center"/>
          </w:tcPr>
          <w:p w14:paraId="27641244"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28,5</w:t>
            </w:r>
          </w:p>
        </w:tc>
        <w:tc>
          <w:tcPr>
            <w:tcW w:w="810" w:type="pct"/>
            <w:vAlign w:val="center"/>
          </w:tcPr>
          <w:p w14:paraId="451D887B" w14:textId="77777777" w:rsidR="00B24AFD" w:rsidRPr="002645D5" w:rsidRDefault="00B24AFD" w:rsidP="001E1865">
            <w:pPr>
              <w:jc w:val="center"/>
              <w:rPr>
                <w:rFonts w:cs="Times New Roman"/>
                <w:bCs/>
                <w:sz w:val="26"/>
                <w:szCs w:val="26"/>
              </w:rPr>
            </w:pPr>
            <w:r w:rsidRPr="002645D5">
              <w:rPr>
                <w:rFonts w:cs="Times New Roman"/>
                <w:sz w:val="26"/>
                <w:szCs w:val="26"/>
              </w:rPr>
              <w:t>21.945</w:t>
            </w:r>
          </w:p>
        </w:tc>
      </w:tr>
      <w:tr w:rsidR="002645D5" w:rsidRPr="002645D5" w14:paraId="2DC2ABF4" w14:textId="77777777" w:rsidTr="00D07E1A">
        <w:trPr>
          <w:trHeight w:val="1019"/>
          <w:jc w:val="center"/>
        </w:trPr>
        <w:tc>
          <w:tcPr>
            <w:tcW w:w="289" w:type="pct"/>
            <w:vAlign w:val="center"/>
          </w:tcPr>
          <w:p w14:paraId="2125349E"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2</w:t>
            </w:r>
          </w:p>
        </w:tc>
        <w:tc>
          <w:tcPr>
            <w:tcW w:w="1322" w:type="pct"/>
            <w:vAlign w:val="center"/>
          </w:tcPr>
          <w:p w14:paraId="2B6049AC" w14:textId="77777777" w:rsidR="00B24AFD" w:rsidRPr="002645D5" w:rsidRDefault="00B24AFD" w:rsidP="001E1865">
            <w:pPr>
              <w:jc w:val="both"/>
              <w:rPr>
                <w:rFonts w:eastAsia="SimSun" w:cs="Times New Roman"/>
                <w:sz w:val="26"/>
                <w:szCs w:val="26"/>
              </w:rPr>
            </w:pPr>
            <w:r w:rsidRPr="002645D5">
              <w:rPr>
                <w:rFonts w:eastAsia="SimSun" w:cs="Times New Roman"/>
                <w:sz w:val="26"/>
                <w:szCs w:val="26"/>
              </w:rPr>
              <w:t>Đất đắp (mỏ đất xã Nghĩa Ninh, thành phố Đồng Hới)</w:t>
            </w:r>
          </w:p>
        </w:tc>
        <w:tc>
          <w:tcPr>
            <w:tcW w:w="739" w:type="pct"/>
            <w:vAlign w:val="center"/>
          </w:tcPr>
          <w:p w14:paraId="27F70EC6"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5.525</w:t>
            </w:r>
          </w:p>
        </w:tc>
        <w:tc>
          <w:tcPr>
            <w:tcW w:w="475" w:type="pct"/>
            <w:vMerge/>
            <w:vAlign w:val="center"/>
          </w:tcPr>
          <w:p w14:paraId="4BFE79C0" w14:textId="77777777" w:rsidR="00B24AFD" w:rsidRPr="002645D5" w:rsidRDefault="00B24AFD" w:rsidP="001E1865">
            <w:pPr>
              <w:spacing w:line="288" w:lineRule="auto"/>
              <w:jc w:val="center"/>
              <w:rPr>
                <w:rFonts w:eastAsia="SimSun" w:cs="Times New Roman"/>
                <w:sz w:val="26"/>
                <w:szCs w:val="26"/>
              </w:rPr>
            </w:pPr>
          </w:p>
        </w:tc>
        <w:tc>
          <w:tcPr>
            <w:tcW w:w="565" w:type="pct"/>
            <w:vAlign w:val="center"/>
          </w:tcPr>
          <w:p w14:paraId="7C91A0F3" w14:textId="77777777" w:rsidR="00B24AFD" w:rsidRPr="002645D5" w:rsidRDefault="00B24AFD" w:rsidP="001E1865">
            <w:pPr>
              <w:spacing w:line="288" w:lineRule="auto"/>
              <w:jc w:val="center"/>
              <w:rPr>
                <w:rFonts w:cs="Times New Roman"/>
                <w:sz w:val="26"/>
                <w:szCs w:val="26"/>
              </w:rPr>
            </w:pPr>
            <w:r w:rsidRPr="002645D5">
              <w:rPr>
                <w:rFonts w:cs="Times New Roman"/>
                <w:sz w:val="26"/>
                <w:szCs w:val="26"/>
              </w:rPr>
              <w:t>553</w:t>
            </w:r>
          </w:p>
        </w:tc>
        <w:tc>
          <w:tcPr>
            <w:tcW w:w="800" w:type="pct"/>
            <w:vAlign w:val="center"/>
          </w:tcPr>
          <w:p w14:paraId="79D8812F"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8,5</w:t>
            </w:r>
          </w:p>
        </w:tc>
        <w:tc>
          <w:tcPr>
            <w:tcW w:w="810" w:type="pct"/>
            <w:vAlign w:val="center"/>
          </w:tcPr>
          <w:p w14:paraId="01E0F279" w14:textId="77777777" w:rsidR="00B24AFD" w:rsidRPr="002645D5" w:rsidRDefault="00B24AFD" w:rsidP="001E1865">
            <w:pPr>
              <w:jc w:val="center"/>
              <w:rPr>
                <w:rFonts w:cs="Times New Roman"/>
                <w:bCs/>
                <w:sz w:val="26"/>
                <w:szCs w:val="26"/>
              </w:rPr>
            </w:pPr>
            <w:r w:rsidRPr="002645D5">
              <w:rPr>
                <w:rFonts w:cs="Times New Roman"/>
                <w:sz w:val="26"/>
                <w:szCs w:val="26"/>
              </w:rPr>
              <w:t>4.700</w:t>
            </w:r>
          </w:p>
        </w:tc>
      </w:tr>
      <w:tr w:rsidR="002645D5" w:rsidRPr="002645D5" w14:paraId="612ADD37" w14:textId="77777777" w:rsidTr="00D07E1A">
        <w:trPr>
          <w:trHeight w:val="809"/>
          <w:jc w:val="center"/>
        </w:trPr>
        <w:tc>
          <w:tcPr>
            <w:tcW w:w="289" w:type="pct"/>
            <w:vAlign w:val="center"/>
          </w:tcPr>
          <w:p w14:paraId="204B78A0"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3</w:t>
            </w:r>
          </w:p>
        </w:tc>
        <w:tc>
          <w:tcPr>
            <w:tcW w:w="1322" w:type="pct"/>
            <w:vAlign w:val="center"/>
          </w:tcPr>
          <w:p w14:paraId="0A5F5976" w14:textId="77777777" w:rsidR="00B24AFD" w:rsidRPr="002645D5" w:rsidRDefault="00B24AFD" w:rsidP="001E1865">
            <w:pPr>
              <w:jc w:val="both"/>
              <w:rPr>
                <w:rFonts w:eastAsia="SimSun" w:cs="Times New Roman"/>
                <w:sz w:val="26"/>
                <w:szCs w:val="26"/>
              </w:rPr>
            </w:pPr>
            <w:r w:rsidRPr="002645D5">
              <w:rPr>
                <w:rFonts w:eastAsia="SimSun" w:cs="Times New Roman"/>
                <w:sz w:val="26"/>
                <w:szCs w:val="26"/>
              </w:rPr>
              <w:t>Cát đắp nền (mỏ cát Long Đại, huyện Quảng Ninh)</w:t>
            </w:r>
          </w:p>
        </w:tc>
        <w:tc>
          <w:tcPr>
            <w:tcW w:w="739" w:type="pct"/>
            <w:vAlign w:val="center"/>
          </w:tcPr>
          <w:p w14:paraId="06F7B459"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6.681</w:t>
            </w:r>
          </w:p>
        </w:tc>
        <w:tc>
          <w:tcPr>
            <w:tcW w:w="475" w:type="pct"/>
            <w:vMerge/>
            <w:vAlign w:val="center"/>
          </w:tcPr>
          <w:p w14:paraId="67CE81D0" w14:textId="77777777" w:rsidR="00B24AFD" w:rsidRPr="002645D5" w:rsidRDefault="00B24AFD" w:rsidP="001E1865">
            <w:pPr>
              <w:spacing w:line="288" w:lineRule="auto"/>
              <w:jc w:val="center"/>
              <w:rPr>
                <w:rFonts w:eastAsia="SimSun" w:cs="Times New Roman"/>
                <w:sz w:val="26"/>
                <w:szCs w:val="26"/>
              </w:rPr>
            </w:pPr>
          </w:p>
        </w:tc>
        <w:tc>
          <w:tcPr>
            <w:tcW w:w="565" w:type="pct"/>
            <w:vAlign w:val="center"/>
          </w:tcPr>
          <w:p w14:paraId="7856ED57" w14:textId="77777777" w:rsidR="00B24AFD" w:rsidRPr="002645D5" w:rsidRDefault="00B24AFD" w:rsidP="001E1865">
            <w:pPr>
              <w:spacing w:line="288" w:lineRule="auto"/>
              <w:jc w:val="center"/>
              <w:rPr>
                <w:rFonts w:cs="Times New Roman"/>
                <w:sz w:val="26"/>
                <w:szCs w:val="26"/>
              </w:rPr>
            </w:pPr>
            <w:r w:rsidRPr="002645D5">
              <w:rPr>
                <w:rFonts w:cs="Times New Roman"/>
                <w:sz w:val="26"/>
                <w:szCs w:val="26"/>
              </w:rPr>
              <w:t>669</w:t>
            </w:r>
          </w:p>
        </w:tc>
        <w:tc>
          <w:tcPr>
            <w:tcW w:w="800" w:type="pct"/>
            <w:vAlign w:val="center"/>
          </w:tcPr>
          <w:p w14:paraId="39DC0835"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25</w:t>
            </w:r>
          </w:p>
        </w:tc>
        <w:tc>
          <w:tcPr>
            <w:tcW w:w="810" w:type="pct"/>
            <w:vAlign w:val="center"/>
          </w:tcPr>
          <w:p w14:paraId="4933BEC8" w14:textId="77777777" w:rsidR="00B24AFD" w:rsidRPr="002645D5" w:rsidRDefault="00B24AFD" w:rsidP="001E1865">
            <w:pPr>
              <w:jc w:val="center"/>
              <w:rPr>
                <w:rFonts w:cs="Times New Roman"/>
                <w:bCs/>
                <w:sz w:val="26"/>
                <w:szCs w:val="26"/>
              </w:rPr>
            </w:pPr>
            <w:r w:rsidRPr="002645D5">
              <w:rPr>
                <w:rFonts w:cs="Times New Roman"/>
                <w:sz w:val="26"/>
                <w:szCs w:val="26"/>
              </w:rPr>
              <w:t>16.725</w:t>
            </w:r>
          </w:p>
        </w:tc>
      </w:tr>
      <w:bookmarkEnd w:id="40"/>
      <w:tr w:rsidR="002645D5" w:rsidRPr="002645D5" w14:paraId="54ABA1A2" w14:textId="77777777" w:rsidTr="002A440D">
        <w:trPr>
          <w:trHeight w:val="43"/>
          <w:jc w:val="center"/>
        </w:trPr>
        <w:tc>
          <w:tcPr>
            <w:tcW w:w="289" w:type="pct"/>
            <w:vAlign w:val="center"/>
          </w:tcPr>
          <w:p w14:paraId="447569A9"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4</w:t>
            </w:r>
          </w:p>
        </w:tc>
        <w:tc>
          <w:tcPr>
            <w:tcW w:w="1322" w:type="pct"/>
            <w:vAlign w:val="center"/>
          </w:tcPr>
          <w:p w14:paraId="67635AB3" w14:textId="77777777" w:rsidR="00B24AFD" w:rsidRPr="002645D5" w:rsidRDefault="00B24AFD" w:rsidP="001E1865">
            <w:pPr>
              <w:spacing w:line="288" w:lineRule="auto"/>
              <w:jc w:val="both"/>
              <w:rPr>
                <w:rFonts w:eastAsia="SimSun" w:cs="Times New Roman"/>
                <w:sz w:val="26"/>
                <w:szCs w:val="26"/>
              </w:rPr>
            </w:pPr>
            <w:r w:rsidRPr="002645D5">
              <w:rPr>
                <w:rFonts w:eastAsia="Arial" w:cs="Times New Roman"/>
                <w:sz w:val="26"/>
                <w:szCs w:val="26"/>
                <w:lang w:val="sv-SE"/>
              </w:rPr>
              <w:t>Gạch xây (</w:t>
            </w:r>
            <w:r w:rsidRPr="002645D5">
              <w:rPr>
                <w:rFonts w:cs="Times New Roman"/>
                <w:iCs/>
                <w:sz w:val="26"/>
                <w:szCs w:val="26"/>
                <w:lang w:val="cs-CZ"/>
              </w:rPr>
              <w:t>xí nghiệp gạch ngói 1 – 5)</w:t>
            </w:r>
          </w:p>
        </w:tc>
        <w:tc>
          <w:tcPr>
            <w:tcW w:w="739" w:type="pct"/>
            <w:vAlign w:val="center"/>
          </w:tcPr>
          <w:p w14:paraId="699B6ADA"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10.267</w:t>
            </w:r>
          </w:p>
        </w:tc>
        <w:tc>
          <w:tcPr>
            <w:tcW w:w="475" w:type="pct"/>
            <w:vMerge/>
            <w:vAlign w:val="center"/>
          </w:tcPr>
          <w:p w14:paraId="0A5F27A2" w14:textId="77777777" w:rsidR="00B24AFD" w:rsidRPr="002645D5" w:rsidRDefault="00B24AFD" w:rsidP="001E1865">
            <w:pPr>
              <w:spacing w:line="288" w:lineRule="auto"/>
              <w:jc w:val="right"/>
              <w:rPr>
                <w:rFonts w:eastAsia="SimSun" w:cs="Times New Roman"/>
                <w:sz w:val="26"/>
                <w:szCs w:val="26"/>
              </w:rPr>
            </w:pPr>
          </w:p>
        </w:tc>
        <w:tc>
          <w:tcPr>
            <w:tcW w:w="565" w:type="pct"/>
            <w:vAlign w:val="center"/>
          </w:tcPr>
          <w:p w14:paraId="7F801DAE" w14:textId="77777777" w:rsidR="00B24AFD" w:rsidRPr="002645D5" w:rsidRDefault="00B24AFD" w:rsidP="001E1865">
            <w:pPr>
              <w:spacing w:line="288" w:lineRule="auto"/>
              <w:jc w:val="center"/>
              <w:rPr>
                <w:rFonts w:cs="Times New Roman"/>
                <w:sz w:val="26"/>
                <w:szCs w:val="26"/>
              </w:rPr>
            </w:pPr>
            <w:r w:rsidRPr="002645D5">
              <w:rPr>
                <w:rFonts w:cs="Times New Roman"/>
                <w:sz w:val="26"/>
                <w:szCs w:val="26"/>
              </w:rPr>
              <w:t>1.027</w:t>
            </w:r>
          </w:p>
        </w:tc>
        <w:tc>
          <w:tcPr>
            <w:tcW w:w="800" w:type="pct"/>
            <w:vAlign w:val="center"/>
          </w:tcPr>
          <w:p w14:paraId="70FFA660" w14:textId="77777777" w:rsidR="00B24AFD" w:rsidRPr="002645D5" w:rsidRDefault="00B24AFD" w:rsidP="001E1865">
            <w:pPr>
              <w:spacing w:line="288" w:lineRule="auto"/>
              <w:jc w:val="center"/>
              <w:rPr>
                <w:rFonts w:eastAsia="SimSun" w:cs="Times New Roman"/>
                <w:sz w:val="26"/>
                <w:szCs w:val="26"/>
              </w:rPr>
            </w:pPr>
            <w:r w:rsidRPr="002645D5">
              <w:rPr>
                <w:rFonts w:eastAsia="Arial" w:cs="Times New Roman"/>
                <w:sz w:val="26"/>
                <w:szCs w:val="26"/>
                <w:lang w:val="sv-SE"/>
              </w:rPr>
              <w:t>4,8</w:t>
            </w:r>
          </w:p>
        </w:tc>
        <w:tc>
          <w:tcPr>
            <w:tcW w:w="810" w:type="pct"/>
            <w:vAlign w:val="center"/>
          </w:tcPr>
          <w:p w14:paraId="1A9EAEFB" w14:textId="77777777" w:rsidR="00B24AFD" w:rsidRPr="002645D5" w:rsidRDefault="00B24AFD" w:rsidP="001E1865">
            <w:pPr>
              <w:jc w:val="center"/>
              <w:rPr>
                <w:rFonts w:cs="Times New Roman"/>
                <w:bCs/>
                <w:sz w:val="26"/>
                <w:szCs w:val="26"/>
              </w:rPr>
            </w:pPr>
            <w:r w:rsidRPr="002645D5">
              <w:rPr>
                <w:rFonts w:cs="Times New Roman"/>
                <w:sz w:val="26"/>
                <w:szCs w:val="26"/>
              </w:rPr>
              <w:t>4.930</w:t>
            </w:r>
          </w:p>
        </w:tc>
      </w:tr>
      <w:tr w:rsidR="002645D5" w:rsidRPr="002645D5" w14:paraId="71F013CC" w14:textId="77777777" w:rsidTr="002A440D">
        <w:trPr>
          <w:trHeight w:val="43"/>
          <w:jc w:val="center"/>
        </w:trPr>
        <w:tc>
          <w:tcPr>
            <w:tcW w:w="289" w:type="pct"/>
            <w:vAlign w:val="center"/>
          </w:tcPr>
          <w:p w14:paraId="5764A482"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5</w:t>
            </w:r>
          </w:p>
        </w:tc>
        <w:tc>
          <w:tcPr>
            <w:tcW w:w="1322" w:type="pct"/>
            <w:vAlign w:val="center"/>
          </w:tcPr>
          <w:p w14:paraId="4B07F534" w14:textId="77777777" w:rsidR="00B24AFD" w:rsidRPr="002645D5" w:rsidRDefault="00B24AFD" w:rsidP="001E1865">
            <w:pPr>
              <w:spacing w:line="288" w:lineRule="auto"/>
              <w:jc w:val="both"/>
              <w:rPr>
                <w:rFonts w:eastAsia="SimSun" w:cs="Times New Roman"/>
                <w:sz w:val="26"/>
                <w:szCs w:val="26"/>
              </w:rPr>
            </w:pPr>
            <w:r w:rsidRPr="002645D5">
              <w:rPr>
                <w:rFonts w:eastAsia="SimSun" w:cs="Times New Roman"/>
                <w:sz w:val="26"/>
                <w:szCs w:val="26"/>
              </w:rPr>
              <w:t>Cát xây (</w:t>
            </w:r>
            <w:r w:rsidRPr="002645D5">
              <w:rPr>
                <w:rFonts w:cs="Times New Roman"/>
                <w:sz w:val="26"/>
                <w:szCs w:val="26"/>
                <w:lang w:val="it-IT"/>
              </w:rPr>
              <w:t>Đại Trạch</w:t>
            </w:r>
            <w:r w:rsidRPr="002645D5">
              <w:rPr>
                <w:rFonts w:eastAsia="SimSun" w:cs="Times New Roman"/>
                <w:sz w:val="26"/>
                <w:szCs w:val="26"/>
              </w:rPr>
              <w:t xml:space="preserve">) </w:t>
            </w:r>
          </w:p>
        </w:tc>
        <w:tc>
          <w:tcPr>
            <w:tcW w:w="739" w:type="pct"/>
            <w:vAlign w:val="center"/>
          </w:tcPr>
          <w:p w14:paraId="0B56ADE6"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4.238</w:t>
            </w:r>
          </w:p>
        </w:tc>
        <w:tc>
          <w:tcPr>
            <w:tcW w:w="475" w:type="pct"/>
            <w:vMerge/>
            <w:vAlign w:val="center"/>
          </w:tcPr>
          <w:p w14:paraId="175A1A83" w14:textId="77777777" w:rsidR="00B24AFD" w:rsidRPr="002645D5" w:rsidRDefault="00B24AFD" w:rsidP="001E1865">
            <w:pPr>
              <w:spacing w:line="288" w:lineRule="auto"/>
              <w:jc w:val="right"/>
              <w:rPr>
                <w:rFonts w:eastAsia="SimSun" w:cs="Times New Roman"/>
                <w:sz w:val="26"/>
                <w:szCs w:val="26"/>
              </w:rPr>
            </w:pPr>
          </w:p>
        </w:tc>
        <w:tc>
          <w:tcPr>
            <w:tcW w:w="565" w:type="pct"/>
            <w:vAlign w:val="center"/>
          </w:tcPr>
          <w:p w14:paraId="76B7D1C7" w14:textId="77777777" w:rsidR="00B24AFD" w:rsidRPr="002645D5" w:rsidRDefault="00B24AFD" w:rsidP="001E1865">
            <w:pPr>
              <w:spacing w:line="288" w:lineRule="auto"/>
              <w:jc w:val="center"/>
              <w:rPr>
                <w:rFonts w:cs="Times New Roman"/>
                <w:sz w:val="26"/>
                <w:szCs w:val="26"/>
              </w:rPr>
            </w:pPr>
            <w:r w:rsidRPr="002645D5">
              <w:rPr>
                <w:rFonts w:cs="Times New Roman"/>
                <w:sz w:val="26"/>
                <w:szCs w:val="26"/>
              </w:rPr>
              <w:t>424</w:t>
            </w:r>
          </w:p>
        </w:tc>
        <w:tc>
          <w:tcPr>
            <w:tcW w:w="800" w:type="pct"/>
            <w:vAlign w:val="center"/>
          </w:tcPr>
          <w:p w14:paraId="04F7B65C"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10,9</w:t>
            </w:r>
          </w:p>
        </w:tc>
        <w:tc>
          <w:tcPr>
            <w:tcW w:w="810" w:type="pct"/>
            <w:vAlign w:val="center"/>
          </w:tcPr>
          <w:p w14:paraId="2E1B8CAA" w14:textId="77777777" w:rsidR="00B24AFD" w:rsidRPr="002645D5" w:rsidRDefault="00B24AFD" w:rsidP="001E1865">
            <w:pPr>
              <w:jc w:val="center"/>
              <w:rPr>
                <w:rFonts w:cs="Times New Roman"/>
                <w:bCs/>
                <w:sz w:val="26"/>
                <w:szCs w:val="26"/>
              </w:rPr>
            </w:pPr>
            <w:r w:rsidRPr="002645D5">
              <w:rPr>
                <w:rFonts w:cs="Times New Roman"/>
                <w:sz w:val="26"/>
                <w:szCs w:val="26"/>
              </w:rPr>
              <w:t>4.622</w:t>
            </w:r>
          </w:p>
        </w:tc>
      </w:tr>
      <w:tr w:rsidR="002645D5" w:rsidRPr="002645D5" w14:paraId="7DE684CE" w14:textId="77777777" w:rsidTr="002A440D">
        <w:trPr>
          <w:trHeight w:val="43"/>
          <w:jc w:val="center"/>
        </w:trPr>
        <w:tc>
          <w:tcPr>
            <w:tcW w:w="289" w:type="pct"/>
            <w:vAlign w:val="center"/>
          </w:tcPr>
          <w:p w14:paraId="2234623C"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6</w:t>
            </w:r>
          </w:p>
        </w:tc>
        <w:tc>
          <w:tcPr>
            <w:tcW w:w="1322" w:type="pct"/>
            <w:vAlign w:val="center"/>
          </w:tcPr>
          <w:p w14:paraId="4EA96BA4" w14:textId="77777777" w:rsidR="00B24AFD" w:rsidRPr="002645D5" w:rsidRDefault="00B24AFD" w:rsidP="001E1865">
            <w:pPr>
              <w:spacing w:line="288" w:lineRule="auto"/>
              <w:jc w:val="both"/>
              <w:rPr>
                <w:rFonts w:eastAsia="SimSun" w:cs="Times New Roman"/>
                <w:sz w:val="26"/>
                <w:szCs w:val="26"/>
              </w:rPr>
            </w:pPr>
            <w:r w:rsidRPr="002645D5">
              <w:rPr>
                <w:rFonts w:eastAsia="SimSun" w:cs="Times New Roman"/>
                <w:sz w:val="26"/>
                <w:szCs w:val="26"/>
              </w:rPr>
              <w:t>Xi măng (các đại lý ở thành phố Đồng Hới)</w:t>
            </w:r>
          </w:p>
        </w:tc>
        <w:tc>
          <w:tcPr>
            <w:tcW w:w="739" w:type="pct"/>
            <w:vAlign w:val="center"/>
          </w:tcPr>
          <w:p w14:paraId="5493563B"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5.135</w:t>
            </w:r>
          </w:p>
        </w:tc>
        <w:tc>
          <w:tcPr>
            <w:tcW w:w="475" w:type="pct"/>
            <w:vMerge/>
            <w:vAlign w:val="center"/>
          </w:tcPr>
          <w:p w14:paraId="3360059A" w14:textId="77777777" w:rsidR="00B24AFD" w:rsidRPr="002645D5" w:rsidRDefault="00B24AFD" w:rsidP="001E1865">
            <w:pPr>
              <w:spacing w:line="288" w:lineRule="auto"/>
              <w:jc w:val="right"/>
              <w:rPr>
                <w:rFonts w:eastAsia="Calibri" w:cs="Times New Roman"/>
                <w:sz w:val="26"/>
                <w:szCs w:val="26"/>
              </w:rPr>
            </w:pPr>
          </w:p>
        </w:tc>
        <w:tc>
          <w:tcPr>
            <w:tcW w:w="565" w:type="pct"/>
            <w:vAlign w:val="center"/>
          </w:tcPr>
          <w:p w14:paraId="05C3BB91" w14:textId="77777777" w:rsidR="00B24AFD" w:rsidRPr="002645D5" w:rsidRDefault="00B24AFD" w:rsidP="001E1865">
            <w:pPr>
              <w:spacing w:line="288" w:lineRule="auto"/>
              <w:jc w:val="center"/>
              <w:rPr>
                <w:rFonts w:cs="Times New Roman"/>
                <w:sz w:val="26"/>
                <w:szCs w:val="26"/>
              </w:rPr>
            </w:pPr>
            <w:r w:rsidRPr="002645D5">
              <w:rPr>
                <w:rFonts w:cs="Times New Roman"/>
                <w:sz w:val="26"/>
                <w:szCs w:val="26"/>
              </w:rPr>
              <w:t>514</w:t>
            </w:r>
          </w:p>
        </w:tc>
        <w:tc>
          <w:tcPr>
            <w:tcW w:w="800" w:type="pct"/>
            <w:vAlign w:val="center"/>
          </w:tcPr>
          <w:p w14:paraId="40FF5C41"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3</w:t>
            </w:r>
          </w:p>
        </w:tc>
        <w:tc>
          <w:tcPr>
            <w:tcW w:w="810" w:type="pct"/>
            <w:vAlign w:val="center"/>
          </w:tcPr>
          <w:p w14:paraId="1F82F465" w14:textId="77777777" w:rsidR="00B24AFD" w:rsidRPr="002645D5" w:rsidRDefault="00B24AFD" w:rsidP="001E1865">
            <w:pPr>
              <w:jc w:val="center"/>
              <w:rPr>
                <w:rFonts w:cs="Times New Roman"/>
                <w:bCs/>
                <w:sz w:val="26"/>
                <w:szCs w:val="26"/>
              </w:rPr>
            </w:pPr>
            <w:r w:rsidRPr="002645D5">
              <w:rPr>
                <w:rFonts w:cs="Times New Roman"/>
                <w:sz w:val="26"/>
                <w:szCs w:val="26"/>
              </w:rPr>
              <w:t>1.542</w:t>
            </w:r>
          </w:p>
        </w:tc>
      </w:tr>
      <w:tr w:rsidR="002645D5" w:rsidRPr="002645D5" w14:paraId="3DC87FB1" w14:textId="77777777" w:rsidTr="002A440D">
        <w:trPr>
          <w:trHeight w:val="43"/>
          <w:jc w:val="center"/>
        </w:trPr>
        <w:tc>
          <w:tcPr>
            <w:tcW w:w="289" w:type="pct"/>
            <w:vAlign w:val="center"/>
          </w:tcPr>
          <w:p w14:paraId="0F81C2EF" w14:textId="77777777" w:rsidR="00B24AFD" w:rsidRPr="002645D5" w:rsidRDefault="00B24AFD" w:rsidP="001E1865">
            <w:pPr>
              <w:spacing w:line="288" w:lineRule="auto"/>
              <w:jc w:val="center"/>
              <w:rPr>
                <w:rFonts w:eastAsia="SimSun" w:cs="Times New Roman"/>
                <w:sz w:val="26"/>
                <w:szCs w:val="26"/>
                <w:lang w:val="it-IT"/>
              </w:rPr>
            </w:pPr>
            <w:r w:rsidRPr="002645D5">
              <w:rPr>
                <w:rFonts w:eastAsia="SimSun" w:cs="Times New Roman"/>
                <w:sz w:val="26"/>
                <w:szCs w:val="26"/>
                <w:lang w:val="it-IT"/>
              </w:rPr>
              <w:t>7</w:t>
            </w:r>
          </w:p>
        </w:tc>
        <w:tc>
          <w:tcPr>
            <w:tcW w:w="1322" w:type="pct"/>
            <w:vAlign w:val="center"/>
          </w:tcPr>
          <w:p w14:paraId="001FF41D" w14:textId="77777777" w:rsidR="00B24AFD" w:rsidRPr="002645D5" w:rsidRDefault="00B24AFD" w:rsidP="001E1865">
            <w:pPr>
              <w:spacing w:line="288" w:lineRule="auto"/>
              <w:jc w:val="both"/>
              <w:rPr>
                <w:rFonts w:eastAsia="SimSun" w:cs="Times New Roman"/>
                <w:spacing w:val="-6"/>
                <w:sz w:val="26"/>
                <w:szCs w:val="26"/>
                <w:lang w:val="it-IT"/>
              </w:rPr>
            </w:pPr>
            <w:r w:rsidRPr="002645D5">
              <w:rPr>
                <w:rFonts w:eastAsia="SimSun" w:cs="Times New Roman"/>
                <w:sz w:val="26"/>
                <w:szCs w:val="26"/>
              </w:rPr>
              <w:t>Sắt, thép (các đại lý ở thành phố Đồng Hới)</w:t>
            </w:r>
          </w:p>
        </w:tc>
        <w:tc>
          <w:tcPr>
            <w:tcW w:w="739" w:type="pct"/>
            <w:vAlign w:val="center"/>
          </w:tcPr>
          <w:p w14:paraId="64E4B33B" w14:textId="77777777" w:rsidR="00B24AFD" w:rsidRPr="002645D5" w:rsidRDefault="00B24AFD" w:rsidP="001E1865">
            <w:pPr>
              <w:spacing w:line="288" w:lineRule="auto"/>
              <w:jc w:val="center"/>
              <w:rPr>
                <w:rFonts w:eastAsia="SimSun" w:cs="Times New Roman"/>
                <w:sz w:val="26"/>
                <w:szCs w:val="26"/>
                <w:lang w:val="vi-VN"/>
              </w:rPr>
            </w:pPr>
            <w:r w:rsidRPr="002645D5">
              <w:rPr>
                <w:rFonts w:eastAsia="SimSun" w:cs="Times New Roman"/>
                <w:sz w:val="26"/>
                <w:szCs w:val="26"/>
              </w:rPr>
              <w:t>5.000</w:t>
            </w:r>
          </w:p>
        </w:tc>
        <w:tc>
          <w:tcPr>
            <w:tcW w:w="475" w:type="pct"/>
            <w:vMerge/>
            <w:vAlign w:val="center"/>
          </w:tcPr>
          <w:p w14:paraId="34BCCF34" w14:textId="77777777" w:rsidR="00B24AFD" w:rsidRPr="002645D5" w:rsidRDefault="00B24AFD" w:rsidP="001E1865">
            <w:pPr>
              <w:spacing w:line="288" w:lineRule="auto"/>
              <w:jc w:val="right"/>
              <w:rPr>
                <w:rFonts w:eastAsia="Calibri" w:cs="Times New Roman"/>
                <w:sz w:val="26"/>
                <w:szCs w:val="26"/>
              </w:rPr>
            </w:pPr>
          </w:p>
        </w:tc>
        <w:tc>
          <w:tcPr>
            <w:tcW w:w="565" w:type="pct"/>
            <w:vAlign w:val="center"/>
          </w:tcPr>
          <w:p w14:paraId="4A65CDEA" w14:textId="77777777" w:rsidR="00B24AFD" w:rsidRPr="002645D5" w:rsidRDefault="00B24AFD" w:rsidP="001E1865">
            <w:pPr>
              <w:spacing w:line="288" w:lineRule="auto"/>
              <w:jc w:val="center"/>
              <w:rPr>
                <w:rFonts w:cs="Times New Roman"/>
                <w:sz w:val="26"/>
                <w:szCs w:val="26"/>
              </w:rPr>
            </w:pPr>
            <w:r w:rsidRPr="002645D5">
              <w:rPr>
                <w:rFonts w:cs="Times New Roman"/>
                <w:sz w:val="26"/>
                <w:szCs w:val="26"/>
              </w:rPr>
              <w:t>500</w:t>
            </w:r>
          </w:p>
        </w:tc>
        <w:tc>
          <w:tcPr>
            <w:tcW w:w="800" w:type="pct"/>
            <w:vAlign w:val="center"/>
          </w:tcPr>
          <w:p w14:paraId="3E99638C" w14:textId="77777777" w:rsidR="00B24AFD" w:rsidRPr="002645D5" w:rsidRDefault="00B24AFD" w:rsidP="001E1865">
            <w:pPr>
              <w:spacing w:line="288" w:lineRule="auto"/>
              <w:jc w:val="center"/>
              <w:rPr>
                <w:rFonts w:eastAsia="SimSun" w:cs="Times New Roman"/>
                <w:sz w:val="26"/>
                <w:szCs w:val="26"/>
              </w:rPr>
            </w:pPr>
            <w:r w:rsidRPr="002645D5">
              <w:rPr>
                <w:rFonts w:eastAsia="SimSun" w:cs="Times New Roman"/>
                <w:sz w:val="26"/>
                <w:szCs w:val="26"/>
              </w:rPr>
              <w:t>3</w:t>
            </w:r>
          </w:p>
        </w:tc>
        <w:tc>
          <w:tcPr>
            <w:tcW w:w="810" w:type="pct"/>
            <w:vAlign w:val="center"/>
          </w:tcPr>
          <w:p w14:paraId="1D8CCE06" w14:textId="77777777" w:rsidR="00B24AFD" w:rsidRPr="002645D5" w:rsidRDefault="00B24AFD" w:rsidP="001E1865">
            <w:pPr>
              <w:jc w:val="center"/>
              <w:rPr>
                <w:rFonts w:cs="Times New Roman"/>
                <w:bCs/>
                <w:sz w:val="26"/>
                <w:szCs w:val="26"/>
              </w:rPr>
            </w:pPr>
            <w:r w:rsidRPr="002645D5">
              <w:rPr>
                <w:rFonts w:cs="Times New Roman"/>
                <w:sz w:val="26"/>
                <w:szCs w:val="26"/>
              </w:rPr>
              <w:t>1.500</w:t>
            </w:r>
          </w:p>
        </w:tc>
      </w:tr>
      <w:tr w:rsidR="002645D5" w:rsidRPr="002645D5" w14:paraId="6E5ED5D0" w14:textId="77777777" w:rsidTr="002A440D">
        <w:trPr>
          <w:trHeight w:val="43"/>
          <w:jc w:val="center"/>
        </w:trPr>
        <w:tc>
          <w:tcPr>
            <w:tcW w:w="289" w:type="pct"/>
            <w:vAlign w:val="center"/>
          </w:tcPr>
          <w:p w14:paraId="4FD77607" w14:textId="77777777" w:rsidR="00B24AFD" w:rsidRPr="002645D5" w:rsidRDefault="00B24AFD" w:rsidP="001E1865">
            <w:pPr>
              <w:spacing w:line="288" w:lineRule="auto"/>
              <w:jc w:val="both"/>
              <w:rPr>
                <w:rFonts w:eastAsia="SimSun" w:cs="Times New Roman"/>
                <w:sz w:val="26"/>
                <w:szCs w:val="26"/>
              </w:rPr>
            </w:pPr>
          </w:p>
        </w:tc>
        <w:tc>
          <w:tcPr>
            <w:tcW w:w="1322" w:type="pct"/>
            <w:vAlign w:val="center"/>
          </w:tcPr>
          <w:p w14:paraId="17D7C463" w14:textId="77777777" w:rsidR="00B24AFD" w:rsidRPr="002645D5" w:rsidRDefault="00B24AFD" w:rsidP="001E1865">
            <w:pPr>
              <w:spacing w:line="288" w:lineRule="auto"/>
              <w:jc w:val="both"/>
              <w:rPr>
                <w:rFonts w:eastAsia="SimSun" w:cs="Times New Roman"/>
                <w:b/>
                <w:sz w:val="26"/>
                <w:szCs w:val="26"/>
              </w:rPr>
            </w:pPr>
            <w:r w:rsidRPr="002645D5">
              <w:rPr>
                <w:rFonts w:eastAsia="SimSun" w:cs="Times New Roman"/>
                <w:b/>
                <w:sz w:val="26"/>
                <w:szCs w:val="26"/>
              </w:rPr>
              <w:t>Tổng</w:t>
            </w:r>
          </w:p>
        </w:tc>
        <w:tc>
          <w:tcPr>
            <w:tcW w:w="739" w:type="pct"/>
            <w:vAlign w:val="center"/>
          </w:tcPr>
          <w:p w14:paraId="4B95B546" w14:textId="77777777" w:rsidR="00B24AFD" w:rsidRPr="002645D5" w:rsidRDefault="00B24AFD" w:rsidP="001E1865">
            <w:pPr>
              <w:spacing w:line="288" w:lineRule="auto"/>
              <w:jc w:val="center"/>
              <w:rPr>
                <w:rFonts w:cs="Times New Roman"/>
                <w:b/>
                <w:sz w:val="26"/>
                <w:szCs w:val="26"/>
              </w:rPr>
            </w:pPr>
            <w:r w:rsidRPr="002645D5">
              <w:rPr>
                <w:rFonts w:cs="Times New Roman"/>
                <w:b/>
                <w:sz w:val="26"/>
                <w:szCs w:val="26"/>
              </w:rPr>
              <w:t>44.540</w:t>
            </w:r>
          </w:p>
        </w:tc>
        <w:tc>
          <w:tcPr>
            <w:tcW w:w="475" w:type="pct"/>
            <w:vAlign w:val="center"/>
          </w:tcPr>
          <w:p w14:paraId="495817D2" w14:textId="77777777" w:rsidR="00B24AFD" w:rsidRPr="002645D5" w:rsidRDefault="00B24AFD" w:rsidP="001E1865">
            <w:pPr>
              <w:spacing w:line="288" w:lineRule="auto"/>
              <w:jc w:val="center"/>
              <w:rPr>
                <w:rFonts w:eastAsia="Calibri" w:cs="Times New Roman"/>
                <w:b/>
                <w:sz w:val="26"/>
                <w:szCs w:val="26"/>
              </w:rPr>
            </w:pPr>
          </w:p>
        </w:tc>
        <w:tc>
          <w:tcPr>
            <w:tcW w:w="565" w:type="pct"/>
            <w:vAlign w:val="center"/>
          </w:tcPr>
          <w:p w14:paraId="5396A183" w14:textId="77777777" w:rsidR="00B24AFD" w:rsidRPr="002645D5" w:rsidRDefault="00B24AFD" w:rsidP="001E1865">
            <w:pPr>
              <w:spacing w:line="288" w:lineRule="auto"/>
              <w:jc w:val="center"/>
              <w:rPr>
                <w:rFonts w:cs="Times New Roman"/>
                <w:b/>
                <w:sz w:val="26"/>
                <w:szCs w:val="26"/>
              </w:rPr>
            </w:pPr>
            <w:r w:rsidRPr="002645D5">
              <w:rPr>
                <w:rFonts w:cs="Times New Roman"/>
                <w:b/>
                <w:sz w:val="26"/>
                <w:szCs w:val="26"/>
              </w:rPr>
              <w:t>4.457</w:t>
            </w:r>
          </w:p>
        </w:tc>
        <w:tc>
          <w:tcPr>
            <w:tcW w:w="800" w:type="pct"/>
            <w:vAlign w:val="center"/>
          </w:tcPr>
          <w:p w14:paraId="54BF10B4" w14:textId="77777777" w:rsidR="00B24AFD" w:rsidRPr="002645D5" w:rsidRDefault="00B24AFD" w:rsidP="001E1865">
            <w:pPr>
              <w:spacing w:line="288" w:lineRule="auto"/>
              <w:jc w:val="center"/>
              <w:rPr>
                <w:rFonts w:cs="Times New Roman"/>
                <w:b/>
                <w:sz w:val="26"/>
                <w:szCs w:val="26"/>
              </w:rPr>
            </w:pPr>
          </w:p>
        </w:tc>
        <w:tc>
          <w:tcPr>
            <w:tcW w:w="810" w:type="pct"/>
            <w:vAlign w:val="bottom"/>
          </w:tcPr>
          <w:p w14:paraId="40F0BBBB" w14:textId="77777777" w:rsidR="00B24AFD" w:rsidRPr="002645D5" w:rsidRDefault="00B24AFD" w:rsidP="001E1865">
            <w:pPr>
              <w:spacing w:line="288" w:lineRule="auto"/>
              <w:jc w:val="center"/>
              <w:rPr>
                <w:rFonts w:cs="Times New Roman"/>
                <w:b/>
                <w:sz w:val="26"/>
                <w:szCs w:val="26"/>
              </w:rPr>
            </w:pPr>
            <w:r w:rsidRPr="002645D5">
              <w:rPr>
                <w:rFonts w:cs="Times New Roman"/>
                <w:b/>
                <w:sz w:val="26"/>
                <w:szCs w:val="26"/>
              </w:rPr>
              <w:t>55.964</w:t>
            </w:r>
          </w:p>
        </w:tc>
      </w:tr>
    </w:tbl>
    <w:bookmarkEnd w:id="39"/>
    <w:p w14:paraId="473D8772" w14:textId="77777777" w:rsidR="00043EE0" w:rsidRPr="002645D5" w:rsidRDefault="00B24AFD" w:rsidP="00043EE0">
      <w:pPr>
        <w:widowControl w:val="0"/>
        <w:spacing w:afterLines="20" w:after="48"/>
        <w:ind w:firstLine="567"/>
        <w:jc w:val="right"/>
        <w:rPr>
          <w:rFonts w:cs="Times New Roman"/>
          <w:i/>
          <w:sz w:val="26"/>
          <w:szCs w:val="26"/>
          <w:lang w:val="it-IT"/>
        </w:rPr>
      </w:pPr>
      <w:r w:rsidRPr="002645D5">
        <w:rPr>
          <w:rFonts w:cs="Times New Roman"/>
          <w:i/>
          <w:sz w:val="26"/>
          <w:szCs w:val="26"/>
          <w:lang w:val="it-IT"/>
        </w:rPr>
        <w:t xml:space="preserve"> </w:t>
      </w:r>
      <w:r w:rsidR="00043EE0" w:rsidRPr="002645D5">
        <w:rPr>
          <w:rFonts w:cs="Times New Roman"/>
          <w:i/>
          <w:sz w:val="26"/>
          <w:szCs w:val="26"/>
          <w:lang w:val="it-IT"/>
        </w:rPr>
        <w:t>(Nguồn: Báo cáo đầu tư xây dựng dự án)</w:t>
      </w:r>
    </w:p>
    <w:p w14:paraId="1E81F60F" w14:textId="77777777" w:rsidR="00043EE0" w:rsidRPr="002645D5" w:rsidRDefault="00043EE0" w:rsidP="00043EE0">
      <w:pPr>
        <w:pStyle w:val="7NOIDUNG"/>
        <w:rPr>
          <w:b/>
          <w:i/>
          <w:color w:val="auto"/>
          <w:sz w:val="26"/>
          <w:szCs w:val="26"/>
        </w:rPr>
      </w:pPr>
      <w:r w:rsidRPr="002645D5">
        <w:rPr>
          <w:b/>
          <w:i/>
          <w:color w:val="auto"/>
          <w:sz w:val="26"/>
          <w:szCs w:val="26"/>
        </w:rPr>
        <w:t>Dự kiến nguồn cung cấp nguyên vật liệu xây dựng dự án gồm:</w:t>
      </w:r>
    </w:p>
    <w:p w14:paraId="7AC96886" w14:textId="77777777" w:rsidR="00043EE0" w:rsidRPr="002645D5" w:rsidRDefault="00043EE0" w:rsidP="00043EE0">
      <w:pPr>
        <w:pStyle w:val="7NOIDUNG"/>
        <w:rPr>
          <w:color w:val="auto"/>
          <w:sz w:val="26"/>
          <w:szCs w:val="26"/>
        </w:rPr>
      </w:pPr>
      <w:r w:rsidRPr="002645D5">
        <w:rPr>
          <w:color w:val="auto"/>
          <w:sz w:val="26"/>
          <w:szCs w:val="26"/>
        </w:rPr>
        <w:t xml:space="preserve">- Đất đắp lấy tại mỏ đất </w:t>
      </w:r>
      <w:r w:rsidR="002A440D" w:rsidRPr="002645D5">
        <w:rPr>
          <w:color w:val="auto"/>
          <w:sz w:val="26"/>
          <w:szCs w:val="26"/>
        </w:rPr>
        <w:t>tại xã Nghĩa Ninh</w:t>
      </w:r>
      <w:r w:rsidRPr="002645D5">
        <w:rPr>
          <w:color w:val="auto"/>
          <w:sz w:val="26"/>
          <w:szCs w:val="26"/>
        </w:rPr>
        <w:t xml:space="preserve"> cự ly vận chuyển trung bình </w:t>
      </w:r>
      <w:r w:rsidR="002A440D" w:rsidRPr="002645D5">
        <w:rPr>
          <w:color w:val="auto"/>
          <w:sz w:val="26"/>
          <w:szCs w:val="26"/>
        </w:rPr>
        <w:t>8,5</w:t>
      </w:r>
      <w:r w:rsidRPr="002645D5">
        <w:rPr>
          <w:color w:val="auto"/>
          <w:sz w:val="26"/>
          <w:szCs w:val="26"/>
        </w:rPr>
        <w:t>km;</w:t>
      </w:r>
    </w:p>
    <w:p w14:paraId="1BBBDD09" w14:textId="77777777" w:rsidR="00043EE0" w:rsidRPr="002645D5" w:rsidRDefault="00043EE0" w:rsidP="00043EE0">
      <w:pPr>
        <w:pStyle w:val="7NOIDUNG"/>
        <w:rPr>
          <w:color w:val="auto"/>
          <w:sz w:val="26"/>
          <w:szCs w:val="26"/>
        </w:rPr>
      </w:pPr>
      <w:r w:rsidRPr="002645D5">
        <w:rPr>
          <w:color w:val="auto"/>
          <w:sz w:val="26"/>
          <w:szCs w:val="26"/>
        </w:rPr>
        <w:t xml:space="preserve">- Cát lấy ở xã </w:t>
      </w:r>
      <w:r w:rsidR="002A440D" w:rsidRPr="002645D5">
        <w:rPr>
          <w:color w:val="auto"/>
          <w:sz w:val="26"/>
          <w:szCs w:val="26"/>
        </w:rPr>
        <w:t>Đại Trạch</w:t>
      </w:r>
      <w:r w:rsidRPr="002645D5">
        <w:rPr>
          <w:color w:val="auto"/>
          <w:sz w:val="26"/>
          <w:szCs w:val="26"/>
        </w:rPr>
        <w:t xml:space="preserve">, cự ly vận chuyển khoảng </w:t>
      </w:r>
      <w:r w:rsidR="002A440D" w:rsidRPr="002645D5">
        <w:rPr>
          <w:color w:val="auto"/>
          <w:sz w:val="26"/>
          <w:szCs w:val="26"/>
        </w:rPr>
        <w:t xml:space="preserve">15 </w:t>
      </w:r>
      <w:r w:rsidRPr="002645D5">
        <w:rPr>
          <w:color w:val="auto"/>
          <w:sz w:val="26"/>
          <w:szCs w:val="26"/>
        </w:rPr>
        <w:t>km;</w:t>
      </w:r>
    </w:p>
    <w:p w14:paraId="111B5B98" w14:textId="77777777" w:rsidR="00043EE0" w:rsidRPr="002645D5" w:rsidRDefault="00043EE0" w:rsidP="00043EE0">
      <w:pPr>
        <w:pStyle w:val="7NOIDUNG"/>
        <w:rPr>
          <w:color w:val="auto"/>
          <w:sz w:val="26"/>
          <w:szCs w:val="26"/>
        </w:rPr>
      </w:pPr>
      <w:r w:rsidRPr="002645D5">
        <w:rPr>
          <w:color w:val="auto"/>
          <w:sz w:val="26"/>
          <w:szCs w:val="26"/>
        </w:rPr>
        <w:t xml:space="preserve">- Đá </w:t>
      </w:r>
      <w:r w:rsidR="002A440D" w:rsidRPr="002645D5">
        <w:rPr>
          <w:color w:val="auto"/>
          <w:sz w:val="26"/>
          <w:szCs w:val="26"/>
        </w:rPr>
        <w:t>các loại</w:t>
      </w:r>
      <w:r w:rsidRPr="002645D5">
        <w:rPr>
          <w:color w:val="auto"/>
          <w:sz w:val="26"/>
          <w:szCs w:val="26"/>
        </w:rPr>
        <w:t xml:space="preserve"> lấy ở mỏ đá </w:t>
      </w:r>
      <w:r w:rsidR="002A440D" w:rsidRPr="002645D5">
        <w:rPr>
          <w:color w:val="auto"/>
          <w:sz w:val="26"/>
          <w:szCs w:val="26"/>
        </w:rPr>
        <w:t>Trường Xuân</w:t>
      </w:r>
      <w:r w:rsidRPr="002645D5">
        <w:rPr>
          <w:color w:val="auto"/>
          <w:sz w:val="26"/>
          <w:szCs w:val="26"/>
        </w:rPr>
        <w:t>, cự ly vận chuyển khoảng 2</w:t>
      </w:r>
      <w:r w:rsidR="002A440D" w:rsidRPr="002645D5">
        <w:rPr>
          <w:color w:val="auto"/>
          <w:sz w:val="26"/>
          <w:szCs w:val="26"/>
        </w:rPr>
        <w:t>8</w:t>
      </w:r>
      <w:r w:rsidRPr="002645D5">
        <w:rPr>
          <w:color w:val="auto"/>
          <w:sz w:val="26"/>
          <w:szCs w:val="26"/>
        </w:rPr>
        <w:t>,5km;</w:t>
      </w:r>
    </w:p>
    <w:p w14:paraId="619587F8" w14:textId="77777777" w:rsidR="00043EE0" w:rsidRPr="002645D5" w:rsidRDefault="00043EE0" w:rsidP="00043EE0">
      <w:pPr>
        <w:pStyle w:val="7NOIDUNG"/>
        <w:rPr>
          <w:color w:val="auto"/>
          <w:sz w:val="26"/>
          <w:szCs w:val="26"/>
        </w:rPr>
      </w:pPr>
      <w:r w:rsidRPr="002645D5">
        <w:rPr>
          <w:color w:val="auto"/>
          <w:sz w:val="26"/>
          <w:szCs w:val="26"/>
        </w:rPr>
        <w:t xml:space="preserve">- Phần rác thải xây dựng sẽ vận chuyển đến đổ ở khu vực Bãi đổ phế thải xây dựng thuộc khu vực Ba Trang, thôn 6, xã Lộc Ninh, thành phố Đồng Hới, cự ly vận chuyển khoảng </w:t>
      </w:r>
      <w:r w:rsidR="002A440D" w:rsidRPr="002645D5">
        <w:rPr>
          <w:color w:val="auto"/>
          <w:sz w:val="26"/>
          <w:szCs w:val="26"/>
        </w:rPr>
        <w:t>3</w:t>
      </w:r>
      <w:r w:rsidRPr="002645D5">
        <w:rPr>
          <w:color w:val="auto"/>
          <w:sz w:val="26"/>
          <w:szCs w:val="26"/>
        </w:rPr>
        <w:t>km;</w:t>
      </w:r>
    </w:p>
    <w:p w14:paraId="408E2650" w14:textId="77777777" w:rsidR="00043EE0" w:rsidRPr="002645D5" w:rsidRDefault="00043EE0" w:rsidP="00043EE0">
      <w:pPr>
        <w:pStyle w:val="7NOIDUNG"/>
        <w:rPr>
          <w:color w:val="auto"/>
          <w:sz w:val="26"/>
          <w:szCs w:val="26"/>
        </w:rPr>
      </w:pPr>
      <w:r w:rsidRPr="002645D5">
        <w:rPr>
          <w:color w:val="auto"/>
          <w:sz w:val="26"/>
          <w:szCs w:val="26"/>
        </w:rPr>
        <w:t xml:space="preserve">- Vật liệu xây dựng cơ bản: sắt thép, xi măng lấy tại thành phố Đồng Hới, cự ly vận chuyển về công trình khoảng </w:t>
      </w:r>
      <w:r w:rsidR="002A440D" w:rsidRPr="002645D5">
        <w:rPr>
          <w:color w:val="auto"/>
          <w:sz w:val="26"/>
          <w:szCs w:val="26"/>
        </w:rPr>
        <w:t xml:space="preserve">3 </w:t>
      </w:r>
      <w:r w:rsidRPr="002645D5">
        <w:rPr>
          <w:color w:val="auto"/>
          <w:sz w:val="26"/>
          <w:szCs w:val="26"/>
        </w:rPr>
        <w:t>km;</w:t>
      </w:r>
    </w:p>
    <w:p w14:paraId="28609026" w14:textId="77777777" w:rsidR="00815366" w:rsidRPr="002645D5" w:rsidRDefault="00043EE0" w:rsidP="00043EE0">
      <w:pPr>
        <w:pStyle w:val="7NOIDUNG"/>
        <w:rPr>
          <w:color w:val="auto"/>
          <w:sz w:val="26"/>
          <w:szCs w:val="26"/>
        </w:rPr>
      </w:pPr>
      <w:r w:rsidRPr="002645D5">
        <w:rPr>
          <w:color w:val="auto"/>
          <w:sz w:val="26"/>
          <w:szCs w:val="26"/>
        </w:rPr>
        <w:t xml:space="preserve">Nhìn chung, quá trình vận chuyển nguyên vật liệu từ các đơn vị cung cấp vật liệu, mỏ đất, cát san lấp trong quá trình thi công đến công trình chủ yếu theo tuyến đường </w:t>
      </w:r>
      <w:r w:rsidRPr="002645D5">
        <w:rPr>
          <w:color w:val="auto"/>
          <w:sz w:val="26"/>
          <w:szCs w:val="26"/>
        </w:rPr>
        <w:lastRenderedPageBreak/>
        <w:t xml:space="preserve">Quốc lộ 1A </w:t>
      </w:r>
      <w:r w:rsidR="002A440D" w:rsidRPr="002645D5">
        <w:rPr>
          <w:color w:val="auto"/>
          <w:sz w:val="26"/>
          <w:szCs w:val="26"/>
        </w:rPr>
        <w:t xml:space="preserve">và Phan Đình Phùng </w:t>
      </w:r>
      <w:r w:rsidRPr="002645D5">
        <w:rPr>
          <w:color w:val="auto"/>
          <w:sz w:val="26"/>
          <w:szCs w:val="26"/>
        </w:rPr>
        <w:t>để tiếp cận khu vực dự án. Các tuyến đường này có mật độ dân cư và phương tiện giao thông đông đúc nên cần lưu ý thực hiện các biện pháp giảm thiểu để đảm bảo an toàn trong quá trình thực hiện dự án</w:t>
      </w:r>
      <w:r w:rsidR="00B24AFD" w:rsidRPr="002645D5">
        <w:rPr>
          <w:color w:val="auto"/>
          <w:sz w:val="26"/>
          <w:szCs w:val="26"/>
        </w:rPr>
        <w:t>.</w:t>
      </w:r>
    </w:p>
    <w:p w14:paraId="1B86C76A" w14:textId="77777777" w:rsidR="00815366" w:rsidRPr="002645D5" w:rsidRDefault="00815366" w:rsidP="00815366">
      <w:pPr>
        <w:pStyle w:val="7NOIDUNG"/>
        <w:rPr>
          <w:rFonts w:eastAsia="Arial"/>
          <w:color w:val="auto"/>
          <w:sz w:val="26"/>
          <w:szCs w:val="26"/>
          <w:lang w:val="en-GB"/>
        </w:rPr>
      </w:pPr>
      <w:r w:rsidRPr="002645D5">
        <w:rPr>
          <w:rFonts w:eastAsia="Arial"/>
          <w:b/>
          <w:color w:val="auto"/>
          <w:sz w:val="26"/>
          <w:szCs w:val="26"/>
        </w:rPr>
        <w:t xml:space="preserve">* </w:t>
      </w:r>
      <w:r w:rsidR="002A440D" w:rsidRPr="002645D5">
        <w:rPr>
          <w:rFonts w:eastAsia="Arial"/>
          <w:b/>
          <w:color w:val="auto"/>
          <w:sz w:val="26"/>
          <w:szCs w:val="26"/>
        </w:rPr>
        <w:t>C</w:t>
      </w:r>
      <w:r w:rsidRPr="002645D5">
        <w:rPr>
          <w:rFonts w:eastAsia="Arial"/>
          <w:b/>
          <w:color w:val="auto"/>
          <w:sz w:val="26"/>
          <w:szCs w:val="26"/>
        </w:rPr>
        <w:t>ấp điện:</w:t>
      </w:r>
      <w:r w:rsidRPr="002645D5">
        <w:rPr>
          <w:rFonts w:eastAsia="Arial"/>
          <w:color w:val="auto"/>
          <w:sz w:val="26"/>
          <w:szCs w:val="26"/>
        </w:rPr>
        <w:t xml:space="preserve"> </w:t>
      </w:r>
      <w:r w:rsidR="002A440D" w:rsidRPr="002645D5">
        <w:rPr>
          <w:rFonts w:eastAsia="Arial"/>
          <w:color w:val="auto"/>
          <w:sz w:val="26"/>
          <w:szCs w:val="26"/>
          <w:lang w:val="vi-VN"/>
        </w:rPr>
        <w:t xml:space="preserve">Nguồn điện cấp cho công trình được lấy từ lưới điện 22kV hiện có của khu vực trên đường </w:t>
      </w:r>
      <w:r w:rsidR="002A440D" w:rsidRPr="002645D5">
        <w:rPr>
          <w:rFonts w:eastAsia="Arial"/>
          <w:color w:val="auto"/>
          <w:sz w:val="26"/>
          <w:szCs w:val="26"/>
          <w:lang w:val="en-GB"/>
        </w:rPr>
        <w:t>Phan Đình Phùng.</w:t>
      </w:r>
    </w:p>
    <w:p w14:paraId="1C9CFD89" w14:textId="77777777" w:rsidR="00815366" w:rsidRPr="002645D5" w:rsidRDefault="00815366" w:rsidP="00815366">
      <w:pPr>
        <w:pStyle w:val="7NOIDUNG"/>
        <w:rPr>
          <w:rFonts w:eastAsia="Arial"/>
          <w:color w:val="auto"/>
          <w:sz w:val="26"/>
          <w:szCs w:val="26"/>
        </w:rPr>
      </w:pPr>
      <w:r w:rsidRPr="002645D5">
        <w:rPr>
          <w:rFonts w:eastAsia="Arial"/>
          <w:b/>
          <w:color w:val="auto"/>
          <w:sz w:val="26"/>
          <w:szCs w:val="26"/>
        </w:rPr>
        <w:t xml:space="preserve">* Nhu cầu </w:t>
      </w:r>
      <w:r w:rsidR="00342061" w:rsidRPr="002645D5">
        <w:rPr>
          <w:rFonts w:eastAsia="Arial"/>
          <w:b/>
          <w:color w:val="auto"/>
          <w:sz w:val="26"/>
          <w:szCs w:val="26"/>
          <w:lang w:val="vi-VN"/>
        </w:rPr>
        <w:t>sử dụng</w:t>
      </w:r>
      <w:r w:rsidRPr="002645D5">
        <w:rPr>
          <w:rFonts w:eastAsia="Arial"/>
          <w:b/>
          <w:color w:val="auto"/>
          <w:sz w:val="26"/>
          <w:szCs w:val="26"/>
        </w:rPr>
        <w:t xml:space="preserve"> nước:</w:t>
      </w:r>
      <w:r w:rsidRPr="002645D5">
        <w:rPr>
          <w:rFonts w:eastAsia="Arial"/>
          <w:color w:val="auto"/>
          <w:sz w:val="26"/>
          <w:szCs w:val="26"/>
        </w:rPr>
        <w:t xml:space="preserve"> chủ yếu là nước uống</w:t>
      </w:r>
      <w:r w:rsidR="008A781B" w:rsidRPr="002645D5">
        <w:rPr>
          <w:rFonts w:eastAsia="Arial"/>
          <w:color w:val="auto"/>
          <w:sz w:val="26"/>
          <w:szCs w:val="26"/>
          <w:lang w:val="vi-VN"/>
        </w:rPr>
        <w:t>, sinh hoạt</w:t>
      </w:r>
      <w:r w:rsidRPr="002645D5">
        <w:rPr>
          <w:rFonts w:eastAsia="Arial"/>
          <w:color w:val="auto"/>
          <w:sz w:val="26"/>
          <w:szCs w:val="26"/>
        </w:rPr>
        <w:t xml:space="preserve"> phục vụ cho công nhân thi công trên công trường</w:t>
      </w:r>
      <w:r w:rsidR="008A781B" w:rsidRPr="002645D5">
        <w:rPr>
          <w:rFonts w:eastAsia="Arial"/>
          <w:color w:val="auto"/>
          <w:sz w:val="26"/>
          <w:szCs w:val="26"/>
          <w:lang w:val="vi-VN"/>
        </w:rPr>
        <w:t xml:space="preserve"> và nước phun ẩm</w:t>
      </w:r>
      <w:r w:rsidRPr="002645D5">
        <w:rPr>
          <w:rFonts w:eastAsia="Arial"/>
          <w:color w:val="auto"/>
          <w:sz w:val="26"/>
          <w:szCs w:val="26"/>
        </w:rPr>
        <w:t xml:space="preserve">. Nguồn </w:t>
      </w:r>
      <w:r w:rsidR="008A781B" w:rsidRPr="002645D5">
        <w:rPr>
          <w:rFonts w:eastAsia="Arial"/>
          <w:color w:val="auto"/>
          <w:sz w:val="26"/>
          <w:szCs w:val="26"/>
          <w:lang w:val="vi-VN"/>
        </w:rPr>
        <w:t>nước này</w:t>
      </w:r>
      <w:r w:rsidRPr="002645D5">
        <w:rPr>
          <w:rFonts w:eastAsia="Arial"/>
          <w:color w:val="auto"/>
          <w:sz w:val="26"/>
          <w:szCs w:val="26"/>
        </w:rPr>
        <w:t xml:space="preserve"> do đơn vị thi công tự cung cấp, cụ thể:</w:t>
      </w:r>
    </w:p>
    <w:p w14:paraId="4DB723F2" w14:textId="77777777" w:rsidR="00815366" w:rsidRPr="002645D5" w:rsidRDefault="00815366" w:rsidP="00815366">
      <w:pPr>
        <w:pStyle w:val="7NOIDUNG"/>
        <w:rPr>
          <w:rFonts w:eastAsia="Arial"/>
          <w:color w:val="auto"/>
          <w:sz w:val="26"/>
          <w:szCs w:val="26"/>
        </w:rPr>
      </w:pPr>
      <w:r w:rsidRPr="002645D5">
        <w:rPr>
          <w:rFonts w:eastAsia="Arial"/>
          <w:color w:val="auto"/>
          <w:sz w:val="26"/>
          <w:szCs w:val="26"/>
        </w:rPr>
        <w:t>+ Nước uống: Mua các bình nước 20l tại các cửa hàng tạp hóa trên địa bàn để phục vụ nhu cầu của công nhân.</w:t>
      </w:r>
    </w:p>
    <w:p w14:paraId="05EAD714" w14:textId="77777777" w:rsidR="00815366" w:rsidRPr="002645D5" w:rsidRDefault="00815366" w:rsidP="00815366">
      <w:pPr>
        <w:pStyle w:val="7NOIDUNG"/>
        <w:rPr>
          <w:rFonts w:eastAsia="Arial"/>
          <w:color w:val="auto"/>
          <w:sz w:val="26"/>
          <w:szCs w:val="26"/>
        </w:rPr>
      </w:pPr>
      <w:r w:rsidRPr="002645D5">
        <w:rPr>
          <w:rFonts w:eastAsia="Arial"/>
          <w:color w:val="auto"/>
          <w:sz w:val="26"/>
          <w:szCs w:val="26"/>
        </w:rPr>
        <w:t>+ Nước sinh hoạt: đơn vị thi công tự cung cấp bằng xe bồn rồi bố trí bồn chứa nước khoảng 3m</w:t>
      </w:r>
      <w:r w:rsidRPr="002645D5">
        <w:rPr>
          <w:rFonts w:eastAsia="Arial"/>
          <w:color w:val="auto"/>
          <w:sz w:val="26"/>
          <w:szCs w:val="26"/>
          <w:vertAlign w:val="superscript"/>
        </w:rPr>
        <w:t>3</w:t>
      </w:r>
      <w:r w:rsidRPr="002645D5">
        <w:rPr>
          <w:rFonts w:eastAsia="Arial"/>
          <w:color w:val="auto"/>
          <w:sz w:val="26"/>
          <w:szCs w:val="26"/>
        </w:rPr>
        <w:t xml:space="preserve"> tại lán trại để phục vụ nhu cầu sinh hoạt của công nhân. </w:t>
      </w:r>
    </w:p>
    <w:p w14:paraId="1D49DDC7" w14:textId="77777777" w:rsidR="00815366" w:rsidRPr="002645D5" w:rsidRDefault="00815366" w:rsidP="00815366">
      <w:pPr>
        <w:pStyle w:val="7NOIDUNG"/>
        <w:rPr>
          <w:rFonts w:eastAsia="Arial"/>
          <w:color w:val="auto"/>
          <w:sz w:val="26"/>
          <w:szCs w:val="26"/>
        </w:rPr>
      </w:pPr>
      <w:r w:rsidRPr="002645D5">
        <w:rPr>
          <w:rFonts w:eastAsia="Arial"/>
          <w:color w:val="auto"/>
          <w:sz w:val="26"/>
          <w:szCs w:val="26"/>
        </w:rPr>
        <w:t>+ Nước tưới đường (phun ẩm): sử dụng xe bồn để chứa nước.</w:t>
      </w:r>
    </w:p>
    <w:p w14:paraId="35CDE805" w14:textId="77777777" w:rsidR="00043EE0" w:rsidRPr="002645D5" w:rsidRDefault="00342061" w:rsidP="00815366">
      <w:pPr>
        <w:pStyle w:val="7NOIDUNG"/>
        <w:rPr>
          <w:rFonts w:eastAsia="Arial"/>
          <w:color w:val="auto"/>
          <w:sz w:val="26"/>
          <w:szCs w:val="26"/>
        </w:rPr>
      </w:pPr>
      <w:r w:rsidRPr="002645D5">
        <w:rPr>
          <w:rFonts w:eastAsia="Arial"/>
          <w:b/>
          <w:color w:val="auto"/>
          <w:sz w:val="26"/>
          <w:szCs w:val="26"/>
        </w:rPr>
        <w:t xml:space="preserve">* </w:t>
      </w:r>
      <w:r w:rsidRPr="002645D5">
        <w:rPr>
          <w:rFonts w:eastAsia="Arial"/>
          <w:b/>
          <w:color w:val="auto"/>
          <w:sz w:val="26"/>
          <w:szCs w:val="26"/>
          <w:lang w:val="vi-VN"/>
        </w:rPr>
        <w:t>Nguồn c</w:t>
      </w:r>
      <w:r w:rsidR="00815366" w:rsidRPr="002645D5">
        <w:rPr>
          <w:rFonts w:eastAsia="Arial"/>
          <w:b/>
          <w:color w:val="auto"/>
          <w:sz w:val="26"/>
          <w:szCs w:val="26"/>
        </w:rPr>
        <w:t>ung cấp nhiên liệu:</w:t>
      </w:r>
      <w:r w:rsidR="00815366" w:rsidRPr="002645D5">
        <w:rPr>
          <w:rFonts w:eastAsia="Arial"/>
          <w:color w:val="auto"/>
          <w:sz w:val="26"/>
          <w:szCs w:val="26"/>
        </w:rPr>
        <w:t xml:space="preserve"> Được mua từ các cửa hàng xăng dầu trên đị</w:t>
      </w:r>
      <w:r w:rsidR="002A440D" w:rsidRPr="002645D5">
        <w:rPr>
          <w:rFonts w:eastAsia="Arial"/>
          <w:color w:val="auto"/>
          <w:sz w:val="26"/>
          <w:szCs w:val="26"/>
        </w:rPr>
        <w:t xml:space="preserve">a bàn thành phố Đồng Hới </w:t>
      </w:r>
      <w:r w:rsidR="00815366" w:rsidRPr="002645D5">
        <w:rPr>
          <w:rFonts w:eastAsia="Arial"/>
          <w:color w:val="auto"/>
          <w:sz w:val="26"/>
          <w:szCs w:val="26"/>
        </w:rPr>
        <w:t>và các vùng lân cận.</w:t>
      </w:r>
    </w:p>
    <w:p w14:paraId="374AE1A8" w14:textId="77777777" w:rsidR="001A34CC" w:rsidRPr="002645D5" w:rsidRDefault="001A34CC" w:rsidP="00043EE0">
      <w:pPr>
        <w:pStyle w:val="5MUC4"/>
        <w:rPr>
          <w:rFonts w:eastAsia="Arial" w:cs="Times New Roman"/>
          <w:i w:val="0"/>
          <w:sz w:val="26"/>
          <w:szCs w:val="26"/>
        </w:rPr>
      </w:pPr>
      <w:r w:rsidRPr="002645D5">
        <w:rPr>
          <w:rFonts w:eastAsia="Arial" w:cs="Times New Roman"/>
          <w:i w:val="0"/>
          <w:sz w:val="26"/>
          <w:szCs w:val="26"/>
        </w:rPr>
        <w:t>b. Trong giai đoạn hoạt động</w:t>
      </w:r>
    </w:p>
    <w:p w14:paraId="4EBFBBB4" w14:textId="77777777" w:rsidR="0043584E" w:rsidRPr="002645D5" w:rsidRDefault="00342061" w:rsidP="00940169">
      <w:pPr>
        <w:pStyle w:val="5MUC4"/>
        <w:rPr>
          <w:rFonts w:cs="Times New Roman"/>
          <w:sz w:val="26"/>
          <w:szCs w:val="26"/>
          <w:lang w:val="sv-SE"/>
        </w:rPr>
      </w:pPr>
      <w:r w:rsidRPr="002645D5">
        <w:rPr>
          <w:rFonts w:cs="Times New Roman"/>
          <w:sz w:val="26"/>
          <w:szCs w:val="26"/>
          <w:lang w:val="vi-VN"/>
        </w:rPr>
        <w:t>*</w:t>
      </w:r>
      <w:r w:rsidRPr="002645D5">
        <w:rPr>
          <w:rFonts w:cs="Times New Roman"/>
          <w:sz w:val="26"/>
          <w:szCs w:val="26"/>
          <w:lang w:val="sv-SE"/>
        </w:rPr>
        <w:t xml:space="preserve"> Nhu cầu và nguồn cung cấp điện</w:t>
      </w:r>
    </w:p>
    <w:p w14:paraId="2C90C1C8" w14:textId="77777777" w:rsidR="00342061" w:rsidRPr="002645D5" w:rsidRDefault="00342061" w:rsidP="00940169">
      <w:pPr>
        <w:pStyle w:val="7NOIDUNG"/>
        <w:rPr>
          <w:color w:val="auto"/>
          <w:sz w:val="26"/>
          <w:szCs w:val="26"/>
          <w:lang w:val="en-GB"/>
        </w:rPr>
      </w:pPr>
      <w:r w:rsidRPr="002645D5">
        <w:rPr>
          <w:color w:val="auto"/>
          <w:sz w:val="26"/>
          <w:szCs w:val="26"/>
          <w:lang w:val="vi-VN"/>
        </w:rPr>
        <w:t xml:space="preserve">- Nhu cầu: </w:t>
      </w:r>
      <w:r w:rsidR="00251454" w:rsidRPr="002645D5">
        <w:rPr>
          <w:color w:val="auto"/>
          <w:sz w:val="26"/>
          <w:szCs w:val="26"/>
          <w:lang w:val="vi-VN"/>
        </w:rPr>
        <w:t xml:space="preserve">Nhu cầu sử dụng </w:t>
      </w:r>
      <w:r w:rsidR="00251454" w:rsidRPr="002645D5">
        <w:rPr>
          <w:color w:val="auto"/>
          <w:sz w:val="26"/>
          <w:szCs w:val="26"/>
          <w:lang w:val="en-GB"/>
        </w:rPr>
        <w:t>điện</w:t>
      </w:r>
      <w:r w:rsidR="00251454" w:rsidRPr="002645D5">
        <w:rPr>
          <w:color w:val="auto"/>
          <w:sz w:val="26"/>
          <w:szCs w:val="26"/>
          <w:lang w:val="vi-VN"/>
        </w:rPr>
        <w:t xml:space="preserve"> trong quá trình hoạt động của dự án được trình bày ở bảng sau:</w:t>
      </w:r>
    </w:p>
    <w:tbl>
      <w:tblPr>
        <w:tblStyle w:val="TableGrid"/>
        <w:tblW w:w="5000" w:type="pct"/>
        <w:tblLook w:val="04A0" w:firstRow="1" w:lastRow="0" w:firstColumn="1" w:lastColumn="0" w:noHBand="0" w:noVBand="1"/>
      </w:tblPr>
      <w:tblGrid>
        <w:gridCol w:w="675"/>
        <w:gridCol w:w="5103"/>
        <w:gridCol w:w="1417"/>
        <w:gridCol w:w="2376"/>
      </w:tblGrid>
      <w:tr w:rsidR="00243029" w:rsidRPr="002645D5" w14:paraId="3AB78830" w14:textId="77777777" w:rsidTr="004432B0">
        <w:trPr>
          <w:trHeight w:val="735"/>
        </w:trPr>
        <w:tc>
          <w:tcPr>
            <w:tcW w:w="353" w:type="pct"/>
            <w:vAlign w:val="center"/>
          </w:tcPr>
          <w:p w14:paraId="4866E3E2" w14:textId="77777777" w:rsidR="00243029" w:rsidRPr="002645D5" w:rsidRDefault="00243029" w:rsidP="007C00D4">
            <w:pPr>
              <w:pStyle w:val="7NOIDUNG"/>
              <w:spacing w:before="0"/>
              <w:ind w:firstLine="0"/>
              <w:jc w:val="center"/>
              <w:rPr>
                <w:b/>
                <w:color w:val="auto"/>
                <w:sz w:val="26"/>
                <w:szCs w:val="26"/>
                <w:lang w:val="en-GB"/>
              </w:rPr>
            </w:pPr>
            <w:r w:rsidRPr="002645D5">
              <w:rPr>
                <w:b/>
                <w:color w:val="auto"/>
                <w:sz w:val="26"/>
                <w:szCs w:val="26"/>
                <w:lang w:val="en-GB"/>
              </w:rPr>
              <w:t>TT</w:t>
            </w:r>
          </w:p>
        </w:tc>
        <w:tc>
          <w:tcPr>
            <w:tcW w:w="2666" w:type="pct"/>
            <w:vAlign w:val="center"/>
          </w:tcPr>
          <w:p w14:paraId="2E4120DB" w14:textId="77777777" w:rsidR="00243029" w:rsidRPr="002645D5" w:rsidRDefault="00243029" w:rsidP="007C00D4">
            <w:pPr>
              <w:pStyle w:val="7NOIDUNG"/>
              <w:spacing w:before="0"/>
              <w:ind w:firstLine="0"/>
              <w:jc w:val="center"/>
              <w:rPr>
                <w:b/>
                <w:color w:val="auto"/>
                <w:sz w:val="26"/>
                <w:szCs w:val="26"/>
                <w:lang w:val="en-GB"/>
              </w:rPr>
            </w:pPr>
            <w:r w:rsidRPr="002645D5">
              <w:rPr>
                <w:b/>
                <w:color w:val="auto"/>
                <w:sz w:val="26"/>
                <w:szCs w:val="26"/>
                <w:lang w:val="en-GB"/>
              </w:rPr>
              <w:t>Chức năng</w:t>
            </w:r>
          </w:p>
        </w:tc>
        <w:tc>
          <w:tcPr>
            <w:tcW w:w="740" w:type="pct"/>
            <w:vAlign w:val="center"/>
          </w:tcPr>
          <w:p w14:paraId="13963D8A" w14:textId="77777777" w:rsidR="00243029" w:rsidRPr="002645D5" w:rsidRDefault="00243029" w:rsidP="007C00D4">
            <w:pPr>
              <w:pStyle w:val="7NOIDUNG"/>
              <w:spacing w:before="0"/>
              <w:ind w:firstLine="0"/>
              <w:jc w:val="center"/>
              <w:rPr>
                <w:b/>
                <w:color w:val="auto"/>
                <w:sz w:val="26"/>
                <w:szCs w:val="26"/>
                <w:lang w:val="en-GB"/>
              </w:rPr>
            </w:pPr>
            <w:r w:rsidRPr="002645D5">
              <w:rPr>
                <w:b/>
                <w:color w:val="auto"/>
                <w:sz w:val="26"/>
                <w:szCs w:val="26"/>
                <w:lang w:val="en-GB"/>
              </w:rPr>
              <w:t>Công suất P (kW)</w:t>
            </w:r>
          </w:p>
        </w:tc>
        <w:tc>
          <w:tcPr>
            <w:tcW w:w="1241" w:type="pct"/>
            <w:vAlign w:val="center"/>
          </w:tcPr>
          <w:p w14:paraId="05C391A8" w14:textId="77777777" w:rsidR="00243029" w:rsidRPr="002645D5" w:rsidRDefault="00243029" w:rsidP="007C00D4">
            <w:pPr>
              <w:pStyle w:val="7NOIDUNG"/>
              <w:spacing w:before="0"/>
              <w:ind w:firstLine="0"/>
              <w:jc w:val="center"/>
              <w:rPr>
                <w:b/>
                <w:color w:val="auto"/>
                <w:sz w:val="26"/>
                <w:szCs w:val="26"/>
                <w:lang w:val="en-GB"/>
              </w:rPr>
            </w:pPr>
            <w:r w:rsidRPr="002645D5">
              <w:rPr>
                <w:b/>
                <w:color w:val="auto"/>
                <w:sz w:val="26"/>
                <w:szCs w:val="26"/>
                <w:lang w:val="en-GB"/>
              </w:rPr>
              <w:t>Công suất tính toán Ptt (kW)</w:t>
            </w:r>
          </w:p>
        </w:tc>
      </w:tr>
      <w:tr w:rsidR="00243029" w:rsidRPr="002645D5" w14:paraId="2137BFDF" w14:textId="77777777" w:rsidTr="006B0D1E">
        <w:tc>
          <w:tcPr>
            <w:tcW w:w="353" w:type="pct"/>
            <w:vAlign w:val="center"/>
          </w:tcPr>
          <w:p w14:paraId="2DF06F15"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1</w:t>
            </w:r>
          </w:p>
        </w:tc>
        <w:tc>
          <w:tcPr>
            <w:tcW w:w="2666" w:type="pct"/>
            <w:vAlign w:val="center"/>
          </w:tcPr>
          <w:p w14:paraId="7BE243B4"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Khối nhà làm việc chính</w:t>
            </w:r>
          </w:p>
        </w:tc>
        <w:tc>
          <w:tcPr>
            <w:tcW w:w="740" w:type="pct"/>
            <w:vAlign w:val="center"/>
          </w:tcPr>
          <w:p w14:paraId="324C50BE"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843,0</w:t>
            </w:r>
          </w:p>
        </w:tc>
        <w:tc>
          <w:tcPr>
            <w:tcW w:w="1241" w:type="pct"/>
            <w:vAlign w:val="center"/>
          </w:tcPr>
          <w:p w14:paraId="34C268B5"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18D29FCF" w14:textId="77777777" w:rsidTr="006B0D1E">
        <w:tc>
          <w:tcPr>
            <w:tcW w:w="353" w:type="pct"/>
            <w:vAlign w:val="center"/>
          </w:tcPr>
          <w:p w14:paraId="72C898DD"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2</w:t>
            </w:r>
          </w:p>
        </w:tc>
        <w:tc>
          <w:tcPr>
            <w:tcW w:w="2666" w:type="pct"/>
            <w:vAlign w:val="center"/>
          </w:tcPr>
          <w:p w14:paraId="149D41BC"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Khối nhà điều trị bệnh lao</w:t>
            </w:r>
          </w:p>
        </w:tc>
        <w:tc>
          <w:tcPr>
            <w:tcW w:w="740" w:type="pct"/>
            <w:vAlign w:val="center"/>
          </w:tcPr>
          <w:p w14:paraId="6FEF8F0D"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300,6</w:t>
            </w:r>
          </w:p>
        </w:tc>
        <w:tc>
          <w:tcPr>
            <w:tcW w:w="1241" w:type="pct"/>
            <w:vAlign w:val="center"/>
          </w:tcPr>
          <w:p w14:paraId="544FEA0C"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24D3DAC6" w14:textId="77777777" w:rsidTr="006B0D1E">
        <w:tc>
          <w:tcPr>
            <w:tcW w:w="353" w:type="pct"/>
            <w:vAlign w:val="center"/>
          </w:tcPr>
          <w:p w14:paraId="63498CAF"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3</w:t>
            </w:r>
          </w:p>
        </w:tc>
        <w:tc>
          <w:tcPr>
            <w:tcW w:w="2666" w:type="pct"/>
            <w:vAlign w:val="center"/>
          </w:tcPr>
          <w:p w14:paraId="17A6F02A"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Nhà giặt là chống nhiễm khuẩn</w:t>
            </w:r>
          </w:p>
        </w:tc>
        <w:tc>
          <w:tcPr>
            <w:tcW w:w="740" w:type="pct"/>
            <w:vAlign w:val="center"/>
          </w:tcPr>
          <w:p w14:paraId="7A5845E2"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100,0</w:t>
            </w:r>
          </w:p>
        </w:tc>
        <w:tc>
          <w:tcPr>
            <w:tcW w:w="1241" w:type="pct"/>
            <w:vAlign w:val="center"/>
          </w:tcPr>
          <w:p w14:paraId="277DEC02"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64306CDD" w14:textId="77777777" w:rsidTr="006B0D1E">
        <w:tc>
          <w:tcPr>
            <w:tcW w:w="353" w:type="pct"/>
            <w:vAlign w:val="center"/>
          </w:tcPr>
          <w:p w14:paraId="6E7CB3CC"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4</w:t>
            </w:r>
          </w:p>
        </w:tc>
        <w:tc>
          <w:tcPr>
            <w:tcW w:w="2666" w:type="pct"/>
            <w:vAlign w:val="center"/>
          </w:tcPr>
          <w:p w14:paraId="410A7918"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Nhà căn tin khoa dinh dưỡng</w:t>
            </w:r>
          </w:p>
        </w:tc>
        <w:tc>
          <w:tcPr>
            <w:tcW w:w="740" w:type="pct"/>
            <w:vAlign w:val="center"/>
          </w:tcPr>
          <w:p w14:paraId="49D45B6B"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19,4</w:t>
            </w:r>
          </w:p>
        </w:tc>
        <w:tc>
          <w:tcPr>
            <w:tcW w:w="1241" w:type="pct"/>
            <w:vAlign w:val="center"/>
          </w:tcPr>
          <w:p w14:paraId="72C3FF92"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298736F7" w14:textId="77777777" w:rsidTr="006B0D1E">
        <w:tc>
          <w:tcPr>
            <w:tcW w:w="353" w:type="pct"/>
            <w:vAlign w:val="center"/>
          </w:tcPr>
          <w:p w14:paraId="30CD389F"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5</w:t>
            </w:r>
          </w:p>
        </w:tc>
        <w:tc>
          <w:tcPr>
            <w:tcW w:w="2666" w:type="pct"/>
            <w:vAlign w:val="center"/>
          </w:tcPr>
          <w:p w14:paraId="4C01F989"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Khối khám và điều trị bệnh Methadone - HIV</w:t>
            </w:r>
          </w:p>
        </w:tc>
        <w:tc>
          <w:tcPr>
            <w:tcW w:w="740" w:type="pct"/>
            <w:vAlign w:val="center"/>
          </w:tcPr>
          <w:p w14:paraId="02CEEB71"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39,4</w:t>
            </w:r>
          </w:p>
        </w:tc>
        <w:tc>
          <w:tcPr>
            <w:tcW w:w="1241" w:type="pct"/>
            <w:vAlign w:val="center"/>
          </w:tcPr>
          <w:p w14:paraId="572B0C64"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2909FB1C" w14:textId="77777777" w:rsidTr="006B0D1E">
        <w:tc>
          <w:tcPr>
            <w:tcW w:w="353" w:type="pct"/>
            <w:vAlign w:val="center"/>
          </w:tcPr>
          <w:p w14:paraId="43547C05"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6</w:t>
            </w:r>
          </w:p>
        </w:tc>
        <w:tc>
          <w:tcPr>
            <w:tcW w:w="2666" w:type="pct"/>
            <w:vAlign w:val="center"/>
          </w:tcPr>
          <w:p w14:paraId="1B26A0F0"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Nhà chăn nuôi vật thí nghiệm</w:t>
            </w:r>
          </w:p>
        </w:tc>
        <w:tc>
          <w:tcPr>
            <w:tcW w:w="740" w:type="pct"/>
            <w:vAlign w:val="center"/>
          </w:tcPr>
          <w:p w14:paraId="33F8D7DA"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10,0</w:t>
            </w:r>
          </w:p>
        </w:tc>
        <w:tc>
          <w:tcPr>
            <w:tcW w:w="1241" w:type="pct"/>
            <w:vAlign w:val="center"/>
          </w:tcPr>
          <w:p w14:paraId="6C7D96AA"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144AFD30" w14:textId="77777777" w:rsidTr="006B0D1E">
        <w:tc>
          <w:tcPr>
            <w:tcW w:w="353" w:type="pct"/>
            <w:vAlign w:val="center"/>
          </w:tcPr>
          <w:p w14:paraId="7EF324AE"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7</w:t>
            </w:r>
          </w:p>
        </w:tc>
        <w:tc>
          <w:tcPr>
            <w:tcW w:w="2666" w:type="pct"/>
            <w:vAlign w:val="center"/>
          </w:tcPr>
          <w:p w14:paraId="50D31A4D"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Hệ thống cấp nước</w:t>
            </w:r>
          </w:p>
        </w:tc>
        <w:tc>
          <w:tcPr>
            <w:tcW w:w="740" w:type="pct"/>
            <w:vAlign w:val="center"/>
          </w:tcPr>
          <w:p w14:paraId="4DA4D5D0"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20,0</w:t>
            </w:r>
          </w:p>
        </w:tc>
        <w:tc>
          <w:tcPr>
            <w:tcW w:w="1241" w:type="pct"/>
            <w:vAlign w:val="center"/>
          </w:tcPr>
          <w:p w14:paraId="47AB5E3C"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4E76A749" w14:textId="77777777" w:rsidTr="006B0D1E">
        <w:tc>
          <w:tcPr>
            <w:tcW w:w="353" w:type="pct"/>
            <w:vAlign w:val="center"/>
          </w:tcPr>
          <w:p w14:paraId="1BDFE8AA"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8</w:t>
            </w:r>
          </w:p>
        </w:tc>
        <w:tc>
          <w:tcPr>
            <w:tcW w:w="2666" w:type="pct"/>
            <w:vAlign w:val="center"/>
          </w:tcPr>
          <w:p w14:paraId="77ED8D82"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Hệ thống xử lý nước thải</w:t>
            </w:r>
          </w:p>
        </w:tc>
        <w:tc>
          <w:tcPr>
            <w:tcW w:w="740" w:type="pct"/>
            <w:vAlign w:val="center"/>
          </w:tcPr>
          <w:p w14:paraId="6F5AA691"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20,0</w:t>
            </w:r>
          </w:p>
        </w:tc>
        <w:tc>
          <w:tcPr>
            <w:tcW w:w="1241" w:type="pct"/>
            <w:vAlign w:val="center"/>
          </w:tcPr>
          <w:p w14:paraId="03B4E9B6"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4F4AB8DF" w14:textId="77777777" w:rsidTr="006B0D1E">
        <w:tc>
          <w:tcPr>
            <w:tcW w:w="353" w:type="pct"/>
            <w:vAlign w:val="center"/>
          </w:tcPr>
          <w:p w14:paraId="38FC6FE4"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9</w:t>
            </w:r>
          </w:p>
        </w:tc>
        <w:tc>
          <w:tcPr>
            <w:tcW w:w="2666" w:type="pct"/>
            <w:vAlign w:val="center"/>
          </w:tcPr>
          <w:p w14:paraId="475D4589"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Chiếu sáng sân vườn</w:t>
            </w:r>
          </w:p>
        </w:tc>
        <w:tc>
          <w:tcPr>
            <w:tcW w:w="740" w:type="pct"/>
            <w:vAlign w:val="center"/>
          </w:tcPr>
          <w:p w14:paraId="60416C17"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10,0</w:t>
            </w:r>
          </w:p>
        </w:tc>
        <w:tc>
          <w:tcPr>
            <w:tcW w:w="1241" w:type="pct"/>
            <w:vAlign w:val="center"/>
          </w:tcPr>
          <w:p w14:paraId="48DC8798"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3B123014" w14:textId="77777777" w:rsidTr="006B0D1E">
        <w:tc>
          <w:tcPr>
            <w:tcW w:w="353" w:type="pct"/>
            <w:vAlign w:val="center"/>
          </w:tcPr>
          <w:p w14:paraId="00A31703"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10</w:t>
            </w:r>
          </w:p>
        </w:tc>
        <w:tc>
          <w:tcPr>
            <w:tcW w:w="2666" w:type="pct"/>
            <w:vAlign w:val="center"/>
          </w:tcPr>
          <w:p w14:paraId="0BB672F5"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Nhà bảo vệ, nhà xe,…</w:t>
            </w:r>
          </w:p>
        </w:tc>
        <w:tc>
          <w:tcPr>
            <w:tcW w:w="740" w:type="pct"/>
            <w:vAlign w:val="center"/>
          </w:tcPr>
          <w:p w14:paraId="7164E291"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10,0</w:t>
            </w:r>
          </w:p>
        </w:tc>
        <w:tc>
          <w:tcPr>
            <w:tcW w:w="1241" w:type="pct"/>
            <w:vAlign w:val="center"/>
          </w:tcPr>
          <w:p w14:paraId="4654B78B"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45EEE747" w14:textId="77777777" w:rsidTr="006B0D1E">
        <w:tc>
          <w:tcPr>
            <w:tcW w:w="353" w:type="pct"/>
            <w:vAlign w:val="center"/>
          </w:tcPr>
          <w:p w14:paraId="43CB4E46" w14:textId="77777777" w:rsidR="00243029" w:rsidRPr="002645D5" w:rsidRDefault="001E1865" w:rsidP="007C00D4">
            <w:pPr>
              <w:pStyle w:val="7NOIDUNG"/>
              <w:spacing w:before="0"/>
              <w:ind w:firstLine="0"/>
              <w:jc w:val="center"/>
              <w:rPr>
                <w:color w:val="auto"/>
                <w:sz w:val="26"/>
                <w:szCs w:val="26"/>
                <w:lang w:val="en-GB"/>
              </w:rPr>
            </w:pPr>
            <w:r w:rsidRPr="002645D5">
              <w:rPr>
                <w:color w:val="auto"/>
                <w:sz w:val="26"/>
                <w:szCs w:val="26"/>
                <w:lang w:val="en-GB"/>
              </w:rPr>
              <w:t>11</w:t>
            </w:r>
          </w:p>
        </w:tc>
        <w:tc>
          <w:tcPr>
            <w:tcW w:w="2666" w:type="pct"/>
            <w:vAlign w:val="center"/>
          </w:tcPr>
          <w:p w14:paraId="6986B98E"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HT Sự cố</w:t>
            </w:r>
          </w:p>
        </w:tc>
        <w:tc>
          <w:tcPr>
            <w:tcW w:w="740" w:type="pct"/>
            <w:vAlign w:val="center"/>
          </w:tcPr>
          <w:p w14:paraId="70896C87"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80,0</w:t>
            </w:r>
          </w:p>
        </w:tc>
        <w:tc>
          <w:tcPr>
            <w:tcW w:w="1241" w:type="pct"/>
            <w:vAlign w:val="center"/>
          </w:tcPr>
          <w:p w14:paraId="63155F1E" w14:textId="77777777" w:rsidR="00243029" w:rsidRPr="002645D5" w:rsidRDefault="00243029" w:rsidP="007C00D4">
            <w:pPr>
              <w:pStyle w:val="7NOIDUNG"/>
              <w:spacing w:before="0"/>
              <w:ind w:firstLine="0"/>
              <w:jc w:val="center"/>
              <w:rPr>
                <w:color w:val="auto"/>
                <w:sz w:val="26"/>
                <w:szCs w:val="26"/>
                <w:lang w:val="vi-VN"/>
              </w:rPr>
            </w:pPr>
          </w:p>
        </w:tc>
      </w:tr>
      <w:tr w:rsidR="00243029" w:rsidRPr="002645D5" w14:paraId="581CD875" w14:textId="77777777" w:rsidTr="006B0D1E">
        <w:tc>
          <w:tcPr>
            <w:tcW w:w="353" w:type="pct"/>
            <w:vAlign w:val="center"/>
          </w:tcPr>
          <w:p w14:paraId="792B5F6A" w14:textId="77777777" w:rsidR="00243029" w:rsidRPr="002645D5" w:rsidRDefault="00243029" w:rsidP="007C00D4">
            <w:pPr>
              <w:pStyle w:val="7NOIDUNG"/>
              <w:spacing w:before="0"/>
              <w:ind w:firstLine="0"/>
              <w:jc w:val="center"/>
              <w:rPr>
                <w:b/>
                <w:color w:val="auto"/>
                <w:sz w:val="26"/>
                <w:szCs w:val="26"/>
                <w:lang w:val="en-GB"/>
              </w:rPr>
            </w:pPr>
            <w:r w:rsidRPr="002645D5">
              <w:rPr>
                <w:b/>
                <w:color w:val="auto"/>
                <w:sz w:val="26"/>
                <w:szCs w:val="26"/>
                <w:lang w:val="en-GB"/>
              </w:rPr>
              <w:t>II</w:t>
            </w:r>
          </w:p>
        </w:tc>
        <w:tc>
          <w:tcPr>
            <w:tcW w:w="2666" w:type="pct"/>
            <w:vAlign w:val="center"/>
          </w:tcPr>
          <w:p w14:paraId="0FF8506F"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Tổng công suất đặt (kW)</w:t>
            </w:r>
          </w:p>
        </w:tc>
        <w:tc>
          <w:tcPr>
            <w:tcW w:w="740" w:type="pct"/>
            <w:vAlign w:val="center"/>
          </w:tcPr>
          <w:p w14:paraId="44326D98" w14:textId="77777777" w:rsidR="00243029" w:rsidRPr="002645D5" w:rsidRDefault="00243029" w:rsidP="007C00D4">
            <w:pPr>
              <w:pStyle w:val="7NOIDUNG"/>
              <w:spacing w:before="0"/>
              <w:ind w:firstLine="0"/>
              <w:jc w:val="center"/>
              <w:rPr>
                <w:color w:val="auto"/>
                <w:sz w:val="26"/>
                <w:szCs w:val="26"/>
                <w:lang w:val="en-GB"/>
              </w:rPr>
            </w:pPr>
          </w:p>
        </w:tc>
        <w:tc>
          <w:tcPr>
            <w:tcW w:w="1241" w:type="pct"/>
            <w:vAlign w:val="center"/>
          </w:tcPr>
          <w:p w14:paraId="5DA32DB1"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1372,4</w:t>
            </w:r>
          </w:p>
        </w:tc>
      </w:tr>
      <w:tr w:rsidR="00243029" w:rsidRPr="002645D5" w14:paraId="395B0A3A" w14:textId="77777777" w:rsidTr="006B0D1E">
        <w:tc>
          <w:tcPr>
            <w:tcW w:w="353" w:type="pct"/>
            <w:vAlign w:val="center"/>
          </w:tcPr>
          <w:p w14:paraId="65A8F5B1" w14:textId="77777777" w:rsidR="00243029" w:rsidRPr="002645D5" w:rsidRDefault="00243029" w:rsidP="007C00D4">
            <w:pPr>
              <w:pStyle w:val="7NOIDUNG"/>
              <w:spacing w:before="0"/>
              <w:ind w:firstLine="0"/>
              <w:jc w:val="center"/>
              <w:rPr>
                <w:color w:val="auto"/>
                <w:sz w:val="26"/>
                <w:szCs w:val="26"/>
                <w:lang w:val="vi-VN"/>
              </w:rPr>
            </w:pPr>
          </w:p>
        </w:tc>
        <w:tc>
          <w:tcPr>
            <w:tcW w:w="2666" w:type="pct"/>
            <w:vAlign w:val="center"/>
          </w:tcPr>
          <w:p w14:paraId="1DE66470"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Hệ số đồng thời</w:t>
            </w:r>
          </w:p>
        </w:tc>
        <w:tc>
          <w:tcPr>
            <w:tcW w:w="740" w:type="pct"/>
            <w:vAlign w:val="center"/>
          </w:tcPr>
          <w:p w14:paraId="2AA7EE10" w14:textId="77777777" w:rsidR="00243029" w:rsidRPr="002645D5" w:rsidRDefault="00243029" w:rsidP="007C00D4">
            <w:pPr>
              <w:pStyle w:val="7NOIDUNG"/>
              <w:spacing w:before="0"/>
              <w:ind w:firstLine="0"/>
              <w:jc w:val="center"/>
              <w:rPr>
                <w:color w:val="auto"/>
                <w:sz w:val="26"/>
                <w:szCs w:val="26"/>
                <w:lang w:val="en-GB"/>
              </w:rPr>
            </w:pPr>
          </w:p>
        </w:tc>
        <w:tc>
          <w:tcPr>
            <w:tcW w:w="1241" w:type="pct"/>
            <w:vAlign w:val="center"/>
          </w:tcPr>
          <w:p w14:paraId="07649955"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0,7</w:t>
            </w:r>
          </w:p>
        </w:tc>
      </w:tr>
      <w:tr w:rsidR="00243029" w:rsidRPr="002645D5" w14:paraId="4BEC8EF3" w14:textId="77777777" w:rsidTr="006B0D1E">
        <w:tc>
          <w:tcPr>
            <w:tcW w:w="353" w:type="pct"/>
            <w:vAlign w:val="center"/>
          </w:tcPr>
          <w:p w14:paraId="74A41D52" w14:textId="77777777" w:rsidR="00243029" w:rsidRPr="002645D5" w:rsidRDefault="00243029" w:rsidP="007C00D4">
            <w:pPr>
              <w:pStyle w:val="7NOIDUNG"/>
              <w:spacing w:before="0"/>
              <w:ind w:firstLine="0"/>
              <w:jc w:val="center"/>
              <w:rPr>
                <w:color w:val="auto"/>
                <w:sz w:val="26"/>
                <w:szCs w:val="26"/>
                <w:lang w:val="vi-VN"/>
              </w:rPr>
            </w:pPr>
          </w:p>
        </w:tc>
        <w:tc>
          <w:tcPr>
            <w:tcW w:w="2666" w:type="pct"/>
            <w:vAlign w:val="center"/>
          </w:tcPr>
          <w:p w14:paraId="5705D337" w14:textId="77777777" w:rsidR="00243029" w:rsidRPr="002645D5" w:rsidRDefault="00243029" w:rsidP="007C00D4">
            <w:pPr>
              <w:pStyle w:val="7NOIDUNG"/>
              <w:spacing w:before="0"/>
              <w:ind w:firstLine="0"/>
              <w:rPr>
                <w:color w:val="auto"/>
                <w:sz w:val="26"/>
                <w:szCs w:val="26"/>
                <w:lang w:val="en-GB"/>
              </w:rPr>
            </w:pPr>
            <w:r w:rsidRPr="002645D5">
              <w:rPr>
                <w:color w:val="auto"/>
                <w:sz w:val="26"/>
                <w:szCs w:val="26"/>
                <w:lang w:val="en-GB"/>
              </w:rPr>
              <w:t xml:space="preserve">Hệ số công suất cos </w:t>
            </w:r>
            <m:oMath>
              <m:r>
                <w:rPr>
                  <w:rFonts w:ascii="Cambria Math" w:hAnsi="Cambria Math"/>
                  <w:color w:val="auto"/>
                  <w:sz w:val="26"/>
                  <w:szCs w:val="26"/>
                  <w:lang w:val="en-GB"/>
                </w:rPr>
                <m:t>φ</m:t>
              </m:r>
            </m:oMath>
          </w:p>
        </w:tc>
        <w:tc>
          <w:tcPr>
            <w:tcW w:w="740" w:type="pct"/>
            <w:vAlign w:val="center"/>
          </w:tcPr>
          <w:p w14:paraId="1584CBB6" w14:textId="77777777" w:rsidR="00243029" w:rsidRPr="002645D5" w:rsidRDefault="00243029" w:rsidP="007C00D4">
            <w:pPr>
              <w:pStyle w:val="7NOIDUNG"/>
              <w:spacing w:before="0"/>
              <w:ind w:firstLine="0"/>
              <w:jc w:val="center"/>
              <w:rPr>
                <w:color w:val="auto"/>
                <w:sz w:val="26"/>
                <w:szCs w:val="26"/>
                <w:lang w:val="en-GB"/>
              </w:rPr>
            </w:pPr>
          </w:p>
        </w:tc>
        <w:tc>
          <w:tcPr>
            <w:tcW w:w="1241" w:type="pct"/>
            <w:vAlign w:val="center"/>
          </w:tcPr>
          <w:p w14:paraId="2287B9B8"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0,9</w:t>
            </w:r>
          </w:p>
        </w:tc>
      </w:tr>
      <w:tr w:rsidR="00243029" w:rsidRPr="002645D5" w14:paraId="0E3EE86A" w14:textId="77777777" w:rsidTr="006B0D1E">
        <w:tc>
          <w:tcPr>
            <w:tcW w:w="353" w:type="pct"/>
            <w:vAlign w:val="center"/>
          </w:tcPr>
          <w:p w14:paraId="4D34E894" w14:textId="77777777" w:rsidR="00243029" w:rsidRPr="002645D5" w:rsidRDefault="00243029" w:rsidP="007C00D4">
            <w:pPr>
              <w:pStyle w:val="7NOIDUNG"/>
              <w:spacing w:before="0"/>
              <w:ind w:firstLine="0"/>
              <w:jc w:val="center"/>
              <w:rPr>
                <w:color w:val="auto"/>
                <w:sz w:val="26"/>
                <w:szCs w:val="26"/>
                <w:lang w:val="vi-VN"/>
              </w:rPr>
            </w:pPr>
          </w:p>
        </w:tc>
        <w:tc>
          <w:tcPr>
            <w:tcW w:w="2666" w:type="pct"/>
            <w:vAlign w:val="center"/>
          </w:tcPr>
          <w:p w14:paraId="01CB499D" w14:textId="77777777" w:rsidR="00243029" w:rsidRPr="002645D5" w:rsidRDefault="00251454" w:rsidP="007C00D4">
            <w:pPr>
              <w:pStyle w:val="7NOIDUNG"/>
              <w:spacing w:before="0"/>
              <w:ind w:firstLine="0"/>
              <w:rPr>
                <w:color w:val="auto"/>
                <w:sz w:val="26"/>
                <w:szCs w:val="26"/>
                <w:lang w:val="en-GB"/>
              </w:rPr>
            </w:pPr>
            <w:r w:rsidRPr="002645D5">
              <w:rPr>
                <w:color w:val="auto"/>
                <w:sz w:val="26"/>
                <w:szCs w:val="26"/>
                <w:lang w:val="en-GB"/>
              </w:rPr>
              <w:t>Công suất tính toán (kW)</w:t>
            </w:r>
          </w:p>
        </w:tc>
        <w:tc>
          <w:tcPr>
            <w:tcW w:w="740" w:type="pct"/>
            <w:vAlign w:val="center"/>
          </w:tcPr>
          <w:p w14:paraId="6ED3C953" w14:textId="77777777" w:rsidR="00243029" w:rsidRPr="002645D5" w:rsidRDefault="00243029" w:rsidP="007C00D4">
            <w:pPr>
              <w:pStyle w:val="7NOIDUNG"/>
              <w:spacing w:before="0"/>
              <w:ind w:firstLine="0"/>
              <w:jc w:val="center"/>
              <w:rPr>
                <w:color w:val="auto"/>
                <w:sz w:val="26"/>
                <w:szCs w:val="26"/>
                <w:lang w:val="en-GB"/>
              </w:rPr>
            </w:pPr>
          </w:p>
        </w:tc>
        <w:tc>
          <w:tcPr>
            <w:tcW w:w="1241" w:type="pct"/>
            <w:vAlign w:val="center"/>
          </w:tcPr>
          <w:p w14:paraId="4DDF6552"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960,7</w:t>
            </w:r>
          </w:p>
        </w:tc>
      </w:tr>
      <w:tr w:rsidR="00243029" w:rsidRPr="002645D5" w14:paraId="4190095B" w14:textId="77777777" w:rsidTr="006B0D1E">
        <w:tc>
          <w:tcPr>
            <w:tcW w:w="353" w:type="pct"/>
            <w:vAlign w:val="center"/>
          </w:tcPr>
          <w:p w14:paraId="1E66D405" w14:textId="77777777" w:rsidR="00243029" w:rsidRPr="002645D5" w:rsidRDefault="00243029" w:rsidP="007C00D4">
            <w:pPr>
              <w:pStyle w:val="7NOIDUNG"/>
              <w:spacing w:before="0"/>
              <w:ind w:firstLine="0"/>
              <w:jc w:val="center"/>
              <w:rPr>
                <w:color w:val="auto"/>
                <w:sz w:val="26"/>
                <w:szCs w:val="26"/>
                <w:lang w:val="vi-VN"/>
              </w:rPr>
            </w:pPr>
          </w:p>
        </w:tc>
        <w:tc>
          <w:tcPr>
            <w:tcW w:w="2666" w:type="pct"/>
            <w:vAlign w:val="center"/>
          </w:tcPr>
          <w:p w14:paraId="69E08F6B" w14:textId="77777777" w:rsidR="00243029" w:rsidRPr="002645D5" w:rsidRDefault="00251454" w:rsidP="007C00D4">
            <w:pPr>
              <w:pStyle w:val="7NOIDUNG"/>
              <w:spacing w:before="0"/>
              <w:ind w:firstLine="0"/>
              <w:rPr>
                <w:color w:val="auto"/>
                <w:sz w:val="26"/>
                <w:szCs w:val="26"/>
                <w:lang w:val="en-GB"/>
              </w:rPr>
            </w:pPr>
            <w:r w:rsidRPr="002645D5">
              <w:rPr>
                <w:color w:val="auto"/>
                <w:sz w:val="26"/>
                <w:szCs w:val="26"/>
                <w:lang w:val="en-GB"/>
              </w:rPr>
              <w:t>Công suất dự phòng (10%)</w:t>
            </w:r>
          </w:p>
        </w:tc>
        <w:tc>
          <w:tcPr>
            <w:tcW w:w="740" w:type="pct"/>
            <w:vAlign w:val="center"/>
          </w:tcPr>
          <w:p w14:paraId="66EAE046" w14:textId="77777777" w:rsidR="00243029" w:rsidRPr="002645D5" w:rsidRDefault="00243029" w:rsidP="007C00D4">
            <w:pPr>
              <w:pStyle w:val="7NOIDUNG"/>
              <w:spacing w:before="0"/>
              <w:ind w:firstLine="0"/>
              <w:jc w:val="center"/>
              <w:rPr>
                <w:color w:val="auto"/>
                <w:sz w:val="26"/>
                <w:szCs w:val="26"/>
                <w:lang w:val="en-GB"/>
              </w:rPr>
            </w:pPr>
          </w:p>
        </w:tc>
        <w:tc>
          <w:tcPr>
            <w:tcW w:w="1241" w:type="pct"/>
            <w:vAlign w:val="center"/>
          </w:tcPr>
          <w:p w14:paraId="5BAAC68D"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96,1</w:t>
            </w:r>
          </w:p>
        </w:tc>
      </w:tr>
      <w:tr w:rsidR="00243029" w:rsidRPr="002645D5" w14:paraId="1BC91DA5" w14:textId="77777777" w:rsidTr="006B0D1E">
        <w:tc>
          <w:tcPr>
            <w:tcW w:w="353" w:type="pct"/>
            <w:vAlign w:val="center"/>
          </w:tcPr>
          <w:p w14:paraId="4DC3C4BF" w14:textId="77777777" w:rsidR="00243029" w:rsidRPr="002645D5" w:rsidRDefault="00243029" w:rsidP="007C00D4">
            <w:pPr>
              <w:pStyle w:val="7NOIDUNG"/>
              <w:spacing w:before="0"/>
              <w:ind w:firstLine="0"/>
              <w:jc w:val="center"/>
              <w:rPr>
                <w:color w:val="auto"/>
                <w:sz w:val="26"/>
                <w:szCs w:val="26"/>
                <w:lang w:val="vi-VN"/>
              </w:rPr>
            </w:pPr>
          </w:p>
        </w:tc>
        <w:tc>
          <w:tcPr>
            <w:tcW w:w="2666" w:type="pct"/>
            <w:vAlign w:val="center"/>
          </w:tcPr>
          <w:p w14:paraId="6A5FA14F" w14:textId="77777777" w:rsidR="00243029" w:rsidRPr="002645D5" w:rsidRDefault="00251454" w:rsidP="007C00D4">
            <w:pPr>
              <w:pStyle w:val="7NOIDUNG"/>
              <w:spacing w:before="0"/>
              <w:ind w:firstLine="0"/>
              <w:rPr>
                <w:color w:val="auto"/>
                <w:sz w:val="26"/>
                <w:szCs w:val="26"/>
                <w:lang w:val="en-GB"/>
              </w:rPr>
            </w:pPr>
            <w:r w:rsidRPr="002645D5">
              <w:rPr>
                <w:color w:val="auto"/>
                <w:sz w:val="26"/>
                <w:szCs w:val="26"/>
                <w:lang w:val="en-GB"/>
              </w:rPr>
              <w:t>Công suất yêu cầu (kW)</w:t>
            </w:r>
          </w:p>
        </w:tc>
        <w:tc>
          <w:tcPr>
            <w:tcW w:w="740" w:type="pct"/>
            <w:vAlign w:val="center"/>
          </w:tcPr>
          <w:p w14:paraId="71BC504D" w14:textId="77777777" w:rsidR="00243029" w:rsidRPr="002645D5" w:rsidRDefault="00243029" w:rsidP="007C00D4">
            <w:pPr>
              <w:pStyle w:val="7NOIDUNG"/>
              <w:spacing w:before="0"/>
              <w:ind w:firstLine="0"/>
              <w:jc w:val="center"/>
              <w:rPr>
                <w:color w:val="auto"/>
                <w:sz w:val="26"/>
                <w:szCs w:val="26"/>
                <w:lang w:val="en-GB"/>
              </w:rPr>
            </w:pPr>
          </w:p>
        </w:tc>
        <w:tc>
          <w:tcPr>
            <w:tcW w:w="1241" w:type="pct"/>
            <w:vAlign w:val="center"/>
          </w:tcPr>
          <w:p w14:paraId="60619CCC"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1.056,7</w:t>
            </w:r>
          </w:p>
        </w:tc>
      </w:tr>
      <w:tr w:rsidR="00243029" w:rsidRPr="002645D5" w14:paraId="3CA371DC" w14:textId="77777777" w:rsidTr="006B0D1E">
        <w:tc>
          <w:tcPr>
            <w:tcW w:w="353" w:type="pct"/>
            <w:vAlign w:val="center"/>
          </w:tcPr>
          <w:p w14:paraId="0D830D20" w14:textId="77777777" w:rsidR="00243029" w:rsidRPr="002645D5" w:rsidRDefault="00243029" w:rsidP="007C00D4">
            <w:pPr>
              <w:pStyle w:val="7NOIDUNG"/>
              <w:spacing w:before="0"/>
              <w:ind w:firstLine="0"/>
              <w:jc w:val="center"/>
              <w:rPr>
                <w:color w:val="auto"/>
                <w:sz w:val="26"/>
                <w:szCs w:val="26"/>
                <w:lang w:val="vi-VN"/>
              </w:rPr>
            </w:pPr>
          </w:p>
        </w:tc>
        <w:tc>
          <w:tcPr>
            <w:tcW w:w="2666" w:type="pct"/>
            <w:vAlign w:val="center"/>
          </w:tcPr>
          <w:p w14:paraId="779B315B" w14:textId="77777777" w:rsidR="00243029" w:rsidRPr="002645D5" w:rsidRDefault="00251454" w:rsidP="007C00D4">
            <w:pPr>
              <w:pStyle w:val="7NOIDUNG"/>
              <w:spacing w:before="0"/>
              <w:ind w:firstLine="0"/>
              <w:rPr>
                <w:color w:val="auto"/>
                <w:sz w:val="26"/>
                <w:szCs w:val="26"/>
                <w:lang w:val="en-GB"/>
              </w:rPr>
            </w:pPr>
            <w:r w:rsidRPr="002645D5">
              <w:rPr>
                <w:color w:val="auto"/>
                <w:sz w:val="26"/>
                <w:szCs w:val="26"/>
                <w:lang w:val="en-GB"/>
              </w:rPr>
              <w:t>Công suất biểu kiến (kVA)</w:t>
            </w:r>
          </w:p>
        </w:tc>
        <w:tc>
          <w:tcPr>
            <w:tcW w:w="740" w:type="pct"/>
            <w:vAlign w:val="center"/>
          </w:tcPr>
          <w:p w14:paraId="17C15AC2" w14:textId="77777777" w:rsidR="00243029" w:rsidRPr="002645D5" w:rsidRDefault="00243029" w:rsidP="007C00D4">
            <w:pPr>
              <w:pStyle w:val="7NOIDUNG"/>
              <w:spacing w:before="0"/>
              <w:ind w:firstLine="0"/>
              <w:jc w:val="center"/>
              <w:rPr>
                <w:color w:val="auto"/>
                <w:sz w:val="26"/>
                <w:szCs w:val="26"/>
                <w:lang w:val="en-GB"/>
              </w:rPr>
            </w:pPr>
          </w:p>
        </w:tc>
        <w:tc>
          <w:tcPr>
            <w:tcW w:w="1241" w:type="pct"/>
            <w:vAlign w:val="center"/>
          </w:tcPr>
          <w:p w14:paraId="6FC39120" w14:textId="77777777" w:rsidR="00243029" w:rsidRPr="002645D5" w:rsidRDefault="00243029" w:rsidP="007C00D4">
            <w:pPr>
              <w:pStyle w:val="7NOIDUNG"/>
              <w:spacing w:before="0"/>
              <w:ind w:firstLine="0"/>
              <w:jc w:val="center"/>
              <w:rPr>
                <w:color w:val="auto"/>
                <w:sz w:val="26"/>
                <w:szCs w:val="26"/>
                <w:lang w:val="en-GB"/>
              </w:rPr>
            </w:pPr>
            <w:r w:rsidRPr="002645D5">
              <w:rPr>
                <w:color w:val="auto"/>
                <w:sz w:val="26"/>
                <w:szCs w:val="26"/>
                <w:lang w:val="en-GB"/>
              </w:rPr>
              <w:t>1174,2</w:t>
            </w:r>
          </w:p>
        </w:tc>
      </w:tr>
    </w:tbl>
    <w:p w14:paraId="6553DADD" w14:textId="77777777" w:rsidR="00251454" w:rsidRPr="002645D5" w:rsidRDefault="00251454" w:rsidP="00251454">
      <w:pPr>
        <w:pStyle w:val="ANgun0"/>
        <w:rPr>
          <w:color w:val="auto"/>
        </w:rPr>
      </w:pPr>
      <w:r w:rsidRPr="002645D5">
        <w:rPr>
          <w:color w:val="auto"/>
        </w:rPr>
        <w:t>Nguồn: Thuyết minh thiết kế cơ sở</w:t>
      </w:r>
    </w:p>
    <w:p w14:paraId="5D00373C" w14:textId="77777777" w:rsidR="00BC0E42" w:rsidRPr="002645D5" w:rsidRDefault="00D76376" w:rsidP="00940169">
      <w:pPr>
        <w:pStyle w:val="7NOIDUNG"/>
        <w:rPr>
          <w:color w:val="auto"/>
          <w:sz w:val="26"/>
          <w:szCs w:val="26"/>
          <w:lang w:val="nl-NL"/>
        </w:rPr>
      </w:pPr>
      <w:r w:rsidRPr="002645D5">
        <w:rPr>
          <w:color w:val="auto"/>
          <w:sz w:val="26"/>
          <w:szCs w:val="26"/>
          <w:lang w:val="nl-NL"/>
        </w:rPr>
        <w:t xml:space="preserve">Nguồn điện cung cấp </w:t>
      </w:r>
      <w:r w:rsidR="00530B49" w:rsidRPr="002645D5">
        <w:rPr>
          <w:color w:val="auto"/>
          <w:sz w:val="26"/>
          <w:szCs w:val="26"/>
          <w:lang w:val="vi-VN"/>
        </w:rPr>
        <w:t>điện cho dự án</w:t>
      </w:r>
      <w:r w:rsidRPr="002645D5">
        <w:rPr>
          <w:color w:val="auto"/>
          <w:sz w:val="26"/>
          <w:szCs w:val="26"/>
          <w:lang w:val="nl-NL"/>
        </w:rPr>
        <w:t xml:space="preserve"> </w:t>
      </w:r>
      <w:r w:rsidR="00B24AFD" w:rsidRPr="002645D5">
        <w:rPr>
          <w:color w:val="auto"/>
          <w:sz w:val="26"/>
          <w:szCs w:val="26"/>
          <w:lang w:val="vi-VN"/>
        </w:rPr>
        <w:t>lấy từ lưới điện 22kV hiện có của khu vực</w:t>
      </w:r>
      <w:r w:rsidR="00005680" w:rsidRPr="002645D5">
        <w:rPr>
          <w:color w:val="auto"/>
          <w:sz w:val="26"/>
          <w:szCs w:val="26"/>
          <w:lang w:val="en-GB"/>
        </w:rPr>
        <w:t xml:space="preserve"> </w:t>
      </w:r>
      <w:r w:rsidR="002A440D" w:rsidRPr="002645D5">
        <w:rPr>
          <w:color w:val="auto"/>
          <w:sz w:val="26"/>
          <w:szCs w:val="26"/>
          <w:lang w:val="en-GB"/>
        </w:rPr>
        <w:t xml:space="preserve">trên đường Phan Đình Phùng </w:t>
      </w:r>
      <w:r w:rsidR="00530B49" w:rsidRPr="002645D5">
        <w:rPr>
          <w:color w:val="auto"/>
          <w:sz w:val="26"/>
          <w:szCs w:val="26"/>
          <w:lang w:val="vi-VN"/>
        </w:rPr>
        <w:t xml:space="preserve">thông qua </w:t>
      </w:r>
      <w:r w:rsidR="00B24AFD" w:rsidRPr="002645D5">
        <w:rPr>
          <w:color w:val="auto"/>
          <w:sz w:val="26"/>
          <w:szCs w:val="26"/>
          <w:lang w:val="en-GB"/>
        </w:rPr>
        <w:t xml:space="preserve">02 </w:t>
      </w:r>
      <w:r w:rsidR="00530B49" w:rsidRPr="002645D5">
        <w:rPr>
          <w:color w:val="auto"/>
          <w:sz w:val="26"/>
          <w:szCs w:val="26"/>
          <w:lang w:val="vi-VN"/>
        </w:rPr>
        <w:t>trạm biến áp 560kVA xây mới.</w:t>
      </w:r>
    </w:p>
    <w:p w14:paraId="6C53E8AA" w14:textId="77777777" w:rsidR="0043584E" w:rsidRPr="002645D5" w:rsidRDefault="00530B49" w:rsidP="00940169">
      <w:pPr>
        <w:pStyle w:val="5MUC4"/>
        <w:rPr>
          <w:rFonts w:cs="Times New Roman"/>
          <w:sz w:val="26"/>
          <w:szCs w:val="26"/>
          <w:lang w:val="sv-SE"/>
        </w:rPr>
      </w:pPr>
      <w:r w:rsidRPr="002645D5">
        <w:rPr>
          <w:rFonts w:cs="Times New Roman"/>
          <w:sz w:val="26"/>
          <w:szCs w:val="26"/>
          <w:lang w:val="vi-VN" w:eastAsia="vi-VN"/>
        </w:rPr>
        <w:lastRenderedPageBreak/>
        <w:t>*</w:t>
      </w:r>
      <w:r w:rsidR="0043584E" w:rsidRPr="002645D5">
        <w:rPr>
          <w:rFonts w:cs="Times New Roman"/>
          <w:sz w:val="26"/>
          <w:szCs w:val="26"/>
          <w:lang w:val="sv-SE" w:eastAsia="vi-VN"/>
        </w:rPr>
        <w:t xml:space="preserve"> N</w:t>
      </w:r>
      <w:r w:rsidR="00342061" w:rsidRPr="002645D5">
        <w:rPr>
          <w:rFonts w:cs="Times New Roman"/>
          <w:sz w:val="26"/>
          <w:szCs w:val="26"/>
          <w:lang w:val="vi-VN" w:eastAsia="vi-VN"/>
        </w:rPr>
        <w:t>hu cầu và n</w:t>
      </w:r>
      <w:r w:rsidR="0043584E" w:rsidRPr="002645D5">
        <w:rPr>
          <w:rFonts w:cs="Times New Roman"/>
          <w:sz w:val="26"/>
          <w:szCs w:val="26"/>
          <w:lang w:val="sv-SE" w:eastAsia="vi-VN"/>
        </w:rPr>
        <w:t>guồn cấp nước</w:t>
      </w:r>
    </w:p>
    <w:p w14:paraId="6A11A2DD" w14:textId="77777777" w:rsidR="0043584E" w:rsidRPr="002645D5" w:rsidRDefault="004677EA" w:rsidP="004677EA">
      <w:pPr>
        <w:pStyle w:val="7NOIDUNG"/>
        <w:rPr>
          <w:color w:val="auto"/>
          <w:sz w:val="26"/>
          <w:szCs w:val="26"/>
          <w:lang w:val="vi-VN"/>
        </w:rPr>
      </w:pPr>
      <w:r w:rsidRPr="002645D5">
        <w:rPr>
          <w:color w:val="auto"/>
          <w:sz w:val="26"/>
          <w:szCs w:val="26"/>
          <w:lang w:val="vi-VN"/>
        </w:rPr>
        <w:t xml:space="preserve">- </w:t>
      </w:r>
      <w:r w:rsidR="0043584E" w:rsidRPr="002645D5">
        <w:rPr>
          <w:color w:val="auto"/>
          <w:sz w:val="26"/>
          <w:szCs w:val="26"/>
          <w:lang w:val="sv-SE"/>
        </w:rPr>
        <w:t>Nhu cầu</w:t>
      </w:r>
      <w:r w:rsidRPr="002645D5">
        <w:rPr>
          <w:color w:val="auto"/>
          <w:sz w:val="26"/>
          <w:szCs w:val="26"/>
          <w:lang w:val="vi-VN"/>
        </w:rPr>
        <w:t>: Nhu cầu sử dụng nước trong quá trình hoạt động của dự án được trình bày ở bảng sau:</w:t>
      </w:r>
    </w:p>
    <w:tbl>
      <w:tblPr>
        <w:tblW w:w="5000" w:type="pct"/>
        <w:tblLayout w:type="fixed"/>
        <w:tblLook w:val="04A0" w:firstRow="1" w:lastRow="0" w:firstColumn="1" w:lastColumn="0" w:noHBand="0" w:noVBand="1"/>
      </w:tblPr>
      <w:tblGrid>
        <w:gridCol w:w="1383"/>
        <w:gridCol w:w="1983"/>
        <w:gridCol w:w="1275"/>
        <w:gridCol w:w="877"/>
        <w:gridCol w:w="1252"/>
        <w:gridCol w:w="1417"/>
        <w:gridCol w:w="1384"/>
      </w:tblGrid>
      <w:tr w:rsidR="003221D1" w:rsidRPr="002645D5" w14:paraId="5F6BA167" w14:textId="77777777" w:rsidTr="0036020F">
        <w:trPr>
          <w:trHeight w:val="1787"/>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1E1B6" w14:textId="77777777" w:rsidR="00251454" w:rsidRPr="002645D5" w:rsidRDefault="00251454" w:rsidP="0036020F">
            <w:pPr>
              <w:jc w:val="center"/>
              <w:rPr>
                <w:rFonts w:cs="Times New Roman"/>
                <w:b/>
                <w:sz w:val="26"/>
                <w:szCs w:val="26"/>
              </w:rPr>
            </w:pPr>
            <w:r w:rsidRPr="002645D5">
              <w:rPr>
                <w:rFonts w:cs="Times New Roman"/>
                <w:b/>
                <w:sz w:val="26"/>
                <w:szCs w:val="26"/>
              </w:rPr>
              <w:t>Khối nhà</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CCC65" w14:textId="77777777" w:rsidR="00251454" w:rsidRPr="002645D5" w:rsidRDefault="00251454" w:rsidP="0036020F">
            <w:pPr>
              <w:jc w:val="center"/>
              <w:rPr>
                <w:rFonts w:cs="Times New Roman"/>
                <w:b/>
                <w:sz w:val="26"/>
                <w:szCs w:val="26"/>
              </w:rPr>
            </w:pPr>
            <w:r w:rsidRPr="002645D5">
              <w:rPr>
                <w:rFonts w:cs="Times New Roman"/>
                <w:b/>
                <w:sz w:val="26"/>
                <w:szCs w:val="26"/>
              </w:rPr>
              <w:t>Đối tượng dùng nước</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A3141" w14:textId="77777777" w:rsidR="00251454" w:rsidRPr="002645D5" w:rsidRDefault="00251454" w:rsidP="003221D1">
            <w:pPr>
              <w:jc w:val="center"/>
              <w:rPr>
                <w:rFonts w:cs="Times New Roman"/>
                <w:b/>
                <w:sz w:val="26"/>
                <w:szCs w:val="26"/>
              </w:rPr>
            </w:pPr>
            <w:r w:rsidRPr="002645D5">
              <w:rPr>
                <w:rFonts w:cs="Times New Roman"/>
                <w:b/>
                <w:sz w:val="26"/>
                <w:szCs w:val="26"/>
              </w:rPr>
              <w:t>Quy mô (Số người, m</w:t>
            </w:r>
            <w:r w:rsidRPr="002645D5">
              <w:rPr>
                <w:rFonts w:cs="Times New Roman"/>
                <w:b/>
                <w:sz w:val="26"/>
                <w:szCs w:val="26"/>
                <w:vertAlign w:val="superscript"/>
              </w:rPr>
              <w:t>2</w:t>
            </w:r>
            <w:r w:rsidRPr="002645D5">
              <w:rPr>
                <w:rFonts w:cs="Times New Roman"/>
                <w:b/>
                <w:sz w:val="26"/>
                <w:szCs w:val="26"/>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08079" w14:textId="77777777" w:rsidR="00251454" w:rsidRPr="002645D5" w:rsidRDefault="00251454" w:rsidP="003221D1">
            <w:pPr>
              <w:jc w:val="center"/>
              <w:rPr>
                <w:rFonts w:cs="Times New Roman"/>
                <w:b/>
                <w:sz w:val="26"/>
                <w:szCs w:val="26"/>
              </w:rPr>
            </w:pPr>
            <w:r w:rsidRPr="002645D5">
              <w:rPr>
                <w:rFonts w:cs="Times New Roman"/>
                <w:b/>
                <w:sz w:val="26"/>
                <w:szCs w:val="26"/>
              </w:rPr>
              <w:t>Chỉ tiêu cấp nước</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D9773" w14:textId="77777777" w:rsidR="00251454" w:rsidRPr="002645D5" w:rsidRDefault="00251454" w:rsidP="003221D1">
            <w:pPr>
              <w:jc w:val="center"/>
              <w:rPr>
                <w:rFonts w:cs="Times New Roman"/>
                <w:b/>
                <w:sz w:val="26"/>
                <w:szCs w:val="26"/>
              </w:rPr>
            </w:pPr>
            <w:r w:rsidRPr="002645D5">
              <w:rPr>
                <w:rFonts w:cs="Times New Roman"/>
                <w:b/>
                <w:sz w:val="26"/>
                <w:szCs w:val="26"/>
              </w:rPr>
              <w:t>Đơn vị</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997C310" w14:textId="77777777" w:rsidR="00251454" w:rsidRPr="002645D5" w:rsidRDefault="00251454" w:rsidP="003221D1">
            <w:pPr>
              <w:jc w:val="center"/>
              <w:rPr>
                <w:rFonts w:cs="Times New Roman"/>
                <w:b/>
                <w:sz w:val="26"/>
                <w:szCs w:val="26"/>
              </w:rPr>
            </w:pPr>
            <w:r w:rsidRPr="002645D5">
              <w:rPr>
                <w:rFonts w:cs="Times New Roman"/>
                <w:b/>
                <w:sz w:val="26"/>
                <w:szCs w:val="26"/>
              </w:rPr>
              <w:t>Nhu cầu sử dụng nước m</w:t>
            </w:r>
            <w:r w:rsidRPr="002645D5">
              <w:rPr>
                <w:rFonts w:cs="Times New Roman"/>
                <w:b/>
                <w:sz w:val="26"/>
                <w:szCs w:val="26"/>
                <w:vertAlign w:val="superscript"/>
              </w:rPr>
              <w:t>3</w:t>
            </w:r>
            <w:r w:rsidRPr="002645D5">
              <w:rPr>
                <w:rFonts w:cs="Times New Roman"/>
                <w:b/>
                <w:sz w:val="26"/>
                <w:szCs w:val="26"/>
              </w:rPr>
              <w:t>/ngđ</w:t>
            </w:r>
          </w:p>
        </w:tc>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2FDB3" w14:textId="77777777" w:rsidR="00251454" w:rsidRPr="002645D5" w:rsidRDefault="00251454" w:rsidP="003221D1">
            <w:pPr>
              <w:jc w:val="center"/>
              <w:rPr>
                <w:rFonts w:cs="Times New Roman"/>
                <w:b/>
                <w:sz w:val="26"/>
                <w:szCs w:val="26"/>
              </w:rPr>
            </w:pPr>
            <w:r w:rsidRPr="002645D5">
              <w:rPr>
                <w:rFonts w:cs="Times New Roman"/>
                <w:b/>
                <w:sz w:val="26"/>
                <w:szCs w:val="26"/>
              </w:rPr>
              <w:t>Ghi chú</w:t>
            </w:r>
          </w:p>
        </w:tc>
      </w:tr>
      <w:tr w:rsidR="003221D1" w:rsidRPr="002645D5" w14:paraId="5B3A71C7" w14:textId="77777777" w:rsidTr="0036020F">
        <w:trPr>
          <w:trHeight w:val="282"/>
        </w:trPr>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BE368" w14:textId="77777777" w:rsidR="00251454" w:rsidRPr="002645D5" w:rsidRDefault="003221D1" w:rsidP="001E1865">
            <w:pPr>
              <w:rPr>
                <w:rFonts w:cs="Times New Roman"/>
                <w:sz w:val="26"/>
                <w:szCs w:val="26"/>
              </w:rPr>
            </w:pPr>
            <w:r w:rsidRPr="002645D5">
              <w:rPr>
                <w:rFonts w:cs="Times New Roman"/>
                <w:sz w:val="26"/>
                <w:szCs w:val="26"/>
              </w:rPr>
              <w:t>Khối nhà làm việc + Khối khám &amp; điều trị methadone - hiv</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14:paraId="2BEFD158" w14:textId="77777777" w:rsidR="00251454" w:rsidRPr="002645D5" w:rsidRDefault="00251454" w:rsidP="0036020F">
            <w:pPr>
              <w:jc w:val="both"/>
              <w:rPr>
                <w:rFonts w:cs="Times New Roman"/>
                <w:sz w:val="26"/>
                <w:szCs w:val="26"/>
              </w:rPr>
            </w:pPr>
            <w:r w:rsidRPr="002645D5">
              <w:rPr>
                <w:rFonts w:cs="Times New Roman"/>
                <w:sz w:val="26"/>
                <w:szCs w:val="26"/>
              </w:rPr>
              <w:t>Cán bộ CNV</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2A3ED82A" w14:textId="77777777" w:rsidR="00251454" w:rsidRPr="002645D5" w:rsidRDefault="00251454" w:rsidP="003221D1">
            <w:pPr>
              <w:jc w:val="center"/>
              <w:rPr>
                <w:rFonts w:cs="Times New Roman"/>
                <w:sz w:val="26"/>
                <w:szCs w:val="26"/>
              </w:rPr>
            </w:pPr>
            <w:r w:rsidRPr="002645D5">
              <w:rPr>
                <w:rFonts w:cs="Times New Roman"/>
                <w:sz w:val="26"/>
                <w:szCs w:val="26"/>
              </w:rPr>
              <w:t>223</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47F789C4" w14:textId="77777777" w:rsidR="00251454" w:rsidRPr="002645D5" w:rsidRDefault="00251454" w:rsidP="003221D1">
            <w:pPr>
              <w:jc w:val="center"/>
              <w:rPr>
                <w:rFonts w:cs="Times New Roman"/>
                <w:sz w:val="26"/>
                <w:szCs w:val="26"/>
              </w:rPr>
            </w:pPr>
            <w:r w:rsidRPr="002645D5">
              <w:rPr>
                <w:rFonts w:cs="Times New Roman"/>
                <w:sz w:val="26"/>
                <w:szCs w:val="26"/>
              </w:rPr>
              <w:t>30</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7E6CFB1E" w14:textId="77777777" w:rsidR="00251454" w:rsidRPr="002645D5" w:rsidRDefault="00251454" w:rsidP="003221D1">
            <w:pPr>
              <w:jc w:val="center"/>
              <w:rPr>
                <w:rFonts w:cs="Times New Roman"/>
                <w:sz w:val="26"/>
                <w:szCs w:val="26"/>
              </w:rPr>
            </w:pPr>
            <w:r w:rsidRPr="002645D5">
              <w:rPr>
                <w:rFonts w:cs="Times New Roman"/>
                <w:sz w:val="26"/>
                <w:szCs w:val="26"/>
              </w:rPr>
              <w:t>lít/người/ngđ</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35EAA2B6" w14:textId="77777777" w:rsidR="00251454" w:rsidRPr="002645D5" w:rsidRDefault="00251454" w:rsidP="003221D1">
            <w:pPr>
              <w:jc w:val="center"/>
              <w:rPr>
                <w:rFonts w:cs="Times New Roman"/>
                <w:sz w:val="26"/>
                <w:szCs w:val="26"/>
              </w:rPr>
            </w:pPr>
            <w:r w:rsidRPr="002645D5">
              <w:rPr>
                <w:rFonts w:cs="Times New Roman"/>
                <w:sz w:val="26"/>
                <w:szCs w:val="26"/>
              </w:rPr>
              <w:t>6.69</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14:paraId="057100DA" w14:textId="77777777" w:rsidR="00251454" w:rsidRPr="002645D5" w:rsidRDefault="00251454" w:rsidP="003221D1">
            <w:pPr>
              <w:jc w:val="center"/>
              <w:rPr>
                <w:rFonts w:cs="Times New Roman"/>
                <w:sz w:val="26"/>
                <w:szCs w:val="26"/>
              </w:rPr>
            </w:pPr>
          </w:p>
        </w:tc>
      </w:tr>
      <w:tr w:rsidR="003221D1" w:rsidRPr="002645D5" w14:paraId="7E3CBEEE" w14:textId="77777777" w:rsidTr="0036020F">
        <w:trPr>
          <w:trHeight w:val="282"/>
        </w:trPr>
        <w:tc>
          <w:tcPr>
            <w:tcW w:w="723" w:type="pct"/>
            <w:vMerge/>
            <w:tcBorders>
              <w:top w:val="single" w:sz="4" w:space="0" w:color="auto"/>
              <w:left w:val="single" w:sz="4" w:space="0" w:color="auto"/>
              <w:bottom w:val="single" w:sz="4" w:space="0" w:color="auto"/>
              <w:right w:val="single" w:sz="4" w:space="0" w:color="auto"/>
            </w:tcBorders>
            <w:vAlign w:val="center"/>
            <w:hideMark/>
          </w:tcPr>
          <w:p w14:paraId="6C2BBD2D" w14:textId="77777777" w:rsidR="00251454" w:rsidRPr="002645D5" w:rsidRDefault="00251454" w:rsidP="001E1865">
            <w:pPr>
              <w:rPr>
                <w:rFonts w:cs="Times New Roman"/>
                <w:sz w:val="26"/>
                <w:szCs w:val="26"/>
              </w:rPr>
            </w:pP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14:paraId="6505580A" w14:textId="77777777" w:rsidR="00251454" w:rsidRPr="002645D5" w:rsidRDefault="00251454" w:rsidP="0036020F">
            <w:pPr>
              <w:jc w:val="both"/>
              <w:rPr>
                <w:rFonts w:cs="Times New Roman"/>
                <w:sz w:val="26"/>
                <w:szCs w:val="26"/>
              </w:rPr>
            </w:pPr>
            <w:r w:rsidRPr="002645D5">
              <w:rPr>
                <w:rFonts w:cs="Times New Roman"/>
                <w:sz w:val="26"/>
                <w:szCs w:val="26"/>
              </w:rPr>
              <w:t>Nước phục vụ cho 550 lượt khám bệnh</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190F58AB" w14:textId="77777777" w:rsidR="00251454" w:rsidRPr="002645D5" w:rsidRDefault="00251454" w:rsidP="003221D1">
            <w:pPr>
              <w:jc w:val="center"/>
              <w:rPr>
                <w:rFonts w:cs="Times New Roman"/>
                <w:sz w:val="26"/>
                <w:szCs w:val="26"/>
              </w:rPr>
            </w:pPr>
            <w:r w:rsidRPr="002645D5">
              <w:rPr>
                <w:rFonts w:cs="Times New Roman"/>
                <w:sz w:val="26"/>
                <w:szCs w:val="26"/>
              </w:rPr>
              <w:t>550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7CC95436" w14:textId="77777777" w:rsidR="00251454" w:rsidRPr="002645D5" w:rsidRDefault="00251454" w:rsidP="003221D1">
            <w:pPr>
              <w:jc w:val="center"/>
              <w:rPr>
                <w:rFonts w:cs="Times New Roman"/>
                <w:sz w:val="26"/>
                <w:szCs w:val="26"/>
              </w:rPr>
            </w:pPr>
            <w:r w:rsidRPr="002645D5">
              <w:rPr>
                <w:rFonts w:cs="Times New Roman"/>
                <w:sz w:val="26"/>
                <w:szCs w:val="26"/>
              </w:rPr>
              <w:t>15</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52B08F61" w14:textId="77777777" w:rsidR="00251454" w:rsidRPr="002645D5" w:rsidRDefault="00251454" w:rsidP="003221D1">
            <w:pPr>
              <w:jc w:val="center"/>
              <w:rPr>
                <w:rFonts w:cs="Times New Roman"/>
                <w:sz w:val="26"/>
                <w:szCs w:val="26"/>
              </w:rPr>
            </w:pPr>
            <w:r w:rsidRPr="002645D5">
              <w:rPr>
                <w:rFonts w:cs="Times New Roman"/>
                <w:sz w:val="26"/>
                <w:szCs w:val="26"/>
              </w:rPr>
              <w:t>lít/khách</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5A796E81" w14:textId="77777777" w:rsidR="00251454" w:rsidRPr="002645D5" w:rsidRDefault="00251454" w:rsidP="003221D1">
            <w:pPr>
              <w:jc w:val="center"/>
              <w:rPr>
                <w:rFonts w:cs="Times New Roman"/>
                <w:sz w:val="26"/>
                <w:szCs w:val="26"/>
              </w:rPr>
            </w:pPr>
            <w:r w:rsidRPr="002645D5">
              <w:rPr>
                <w:rFonts w:cs="Times New Roman"/>
                <w:sz w:val="26"/>
                <w:szCs w:val="26"/>
              </w:rPr>
              <w:t>8.25</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14:paraId="7F9124C6" w14:textId="77777777" w:rsidR="00251454" w:rsidRPr="002645D5" w:rsidRDefault="00251454" w:rsidP="003221D1">
            <w:pPr>
              <w:jc w:val="center"/>
              <w:rPr>
                <w:rFonts w:cs="Times New Roman"/>
                <w:sz w:val="26"/>
                <w:szCs w:val="26"/>
              </w:rPr>
            </w:pPr>
          </w:p>
        </w:tc>
      </w:tr>
      <w:tr w:rsidR="003221D1" w:rsidRPr="002645D5" w14:paraId="7F1E2E7C" w14:textId="77777777" w:rsidTr="0036020F">
        <w:trPr>
          <w:trHeight w:val="282"/>
        </w:trPr>
        <w:tc>
          <w:tcPr>
            <w:tcW w:w="723" w:type="pct"/>
            <w:vMerge/>
            <w:tcBorders>
              <w:top w:val="single" w:sz="4" w:space="0" w:color="auto"/>
              <w:left w:val="single" w:sz="4" w:space="0" w:color="auto"/>
              <w:bottom w:val="single" w:sz="4" w:space="0" w:color="auto"/>
              <w:right w:val="single" w:sz="4" w:space="0" w:color="auto"/>
            </w:tcBorders>
            <w:vAlign w:val="center"/>
            <w:hideMark/>
          </w:tcPr>
          <w:p w14:paraId="7B75AC2A" w14:textId="77777777" w:rsidR="00251454" w:rsidRPr="002645D5" w:rsidRDefault="00251454" w:rsidP="001E1865">
            <w:pPr>
              <w:rPr>
                <w:rFonts w:cs="Times New Roman"/>
                <w:sz w:val="26"/>
                <w:szCs w:val="26"/>
              </w:rPr>
            </w:pP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14:paraId="6C5AC343" w14:textId="77777777" w:rsidR="00251454" w:rsidRPr="002645D5" w:rsidRDefault="00251454" w:rsidP="0036020F">
            <w:pPr>
              <w:jc w:val="both"/>
              <w:rPr>
                <w:rFonts w:cs="Times New Roman"/>
                <w:sz w:val="26"/>
                <w:szCs w:val="26"/>
              </w:rPr>
            </w:pPr>
            <w:r w:rsidRPr="002645D5">
              <w:rPr>
                <w:rFonts w:cs="Times New Roman"/>
                <w:sz w:val="26"/>
                <w:szCs w:val="26"/>
              </w:rPr>
              <w:t>Nước rửa dụng cụ trong quá trình khám chữa bệnh</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14:paraId="7101D2DB" w14:textId="77777777" w:rsidR="00251454" w:rsidRPr="002645D5" w:rsidRDefault="00251454" w:rsidP="003221D1">
            <w:pPr>
              <w:jc w:val="center"/>
              <w:rPr>
                <w:rFonts w:cs="Times New Roman"/>
                <w:sz w:val="26"/>
                <w:szCs w:val="26"/>
              </w:rPr>
            </w:pPr>
            <w:r w:rsidRPr="002645D5">
              <w:rPr>
                <w:rFonts w:cs="Times New Roman"/>
                <w:sz w:val="26"/>
                <w:szCs w:val="26"/>
              </w:rPr>
              <w:t>550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6E02FC97" w14:textId="77777777" w:rsidR="00251454" w:rsidRPr="002645D5" w:rsidRDefault="00251454" w:rsidP="003221D1">
            <w:pPr>
              <w:jc w:val="center"/>
              <w:rPr>
                <w:rFonts w:cs="Times New Roman"/>
                <w:sz w:val="26"/>
                <w:szCs w:val="26"/>
              </w:rPr>
            </w:pPr>
            <w:r w:rsidRPr="002645D5">
              <w:rPr>
                <w:rFonts w:cs="Times New Roman"/>
                <w:sz w:val="26"/>
                <w:szCs w:val="26"/>
              </w:rPr>
              <w:t>15</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03A10F64" w14:textId="77777777" w:rsidR="00251454" w:rsidRPr="002645D5" w:rsidRDefault="00251454" w:rsidP="003221D1">
            <w:pPr>
              <w:jc w:val="center"/>
              <w:rPr>
                <w:rFonts w:cs="Times New Roman"/>
                <w:sz w:val="26"/>
                <w:szCs w:val="26"/>
              </w:rPr>
            </w:pPr>
            <w:r w:rsidRPr="002645D5">
              <w:rPr>
                <w:rFonts w:cs="Times New Roman"/>
                <w:sz w:val="26"/>
                <w:szCs w:val="26"/>
              </w:rPr>
              <w:t>lít/khách</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54D81D68" w14:textId="77777777" w:rsidR="00251454" w:rsidRPr="002645D5" w:rsidRDefault="00251454" w:rsidP="003221D1">
            <w:pPr>
              <w:jc w:val="center"/>
              <w:rPr>
                <w:rFonts w:cs="Times New Roman"/>
                <w:sz w:val="26"/>
                <w:szCs w:val="26"/>
              </w:rPr>
            </w:pPr>
            <w:r w:rsidRPr="002645D5">
              <w:rPr>
                <w:rFonts w:cs="Times New Roman"/>
                <w:sz w:val="26"/>
                <w:szCs w:val="26"/>
              </w:rPr>
              <w:t>8.25</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14:paraId="01ED13D3" w14:textId="77777777" w:rsidR="00251454" w:rsidRPr="002645D5" w:rsidRDefault="00251454" w:rsidP="003221D1">
            <w:pPr>
              <w:jc w:val="center"/>
              <w:rPr>
                <w:rFonts w:cs="Times New Roman"/>
                <w:sz w:val="26"/>
                <w:szCs w:val="26"/>
              </w:rPr>
            </w:pPr>
          </w:p>
        </w:tc>
      </w:tr>
      <w:tr w:rsidR="003221D1" w:rsidRPr="002645D5" w14:paraId="4D294275" w14:textId="77777777" w:rsidTr="0036020F">
        <w:trPr>
          <w:trHeight w:val="255"/>
        </w:trPr>
        <w:tc>
          <w:tcPr>
            <w:tcW w:w="723" w:type="pct"/>
            <w:vMerge/>
            <w:tcBorders>
              <w:top w:val="nil"/>
              <w:left w:val="single" w:sz="4" w:space="0" w:color="auto"/>
              <w:bottom w:val="single" w:sz="4" w:space="0" w:color="auto"/>
              <w:right w:val="single" w:sz="4" w:space="0" w:color="auto"/>
            </w:tcBorders>
            <w:vAlign w:val="center"/>
            <w:hideMark/>
          </w:tcPr>
          <w:p w14:paraId="43EA4B07" w14:textId="77777777" w:rsidR="00251454" w:rsidRPr="002645D5" w:rsidRDefault="00251454" w:rsidP="001E1865">
            <w:pPr>
              <w:rPr>
                <w:rFonts w:cs="Times New Roman"/>
                <w:sz w:val="26"/>
                <w:szCs w:val="26"/>
              </w:rPr>
            </w:pPr>
          </w:p>
        </w:tc>
        <w:tc>
          <w:tcPr>
            <w:tcW w:w="1036" w:type="pct"/>
            <w:tcBorders>
              <w:top w:val="nil"/>
              <w:left w:val="nil"/>
              <w:bottom w:val="single" w:sz="4" w:space="0" w:color="auto"/>
              <w:right w:val="single" w:sz="4" w:space="0" w:color="auto"/>
            </w:tcBorders>
            <w:shd w:val="clear" w:color="auto" w:fill="auto"/>
            <w:noWrap/>
            <w:vAlign w:val="center"/>
            <w:hideMark/>
          </w:tcPr>
          <w:p w14:paraId="0E4D1F64" w14:textId="77777777" w:rsidR="00251454" w:rsidRPr="002645D5" w:rsidRDefault="00251454" w:rsidP="0036020F">
            <w:pPr>
              <w:jc w:val="both"/>
              <w:rPr>
                <w:rFonts w:cs="Times New Roman"/>
                <w:sz w:val="26"/>
                <w:szCs w:val="26"/>
              </w:rPr>
            </w:pPr>
            <w:r w:rsidRPr="002645D5">
              <w:rPr>
                <w:rFonts w:cs="Times New Roman"/>
                <w:sz w:val="26"/>
                <w:szCs w:val="26"/>
              </w:rPr>
              <w:t>Khu căn tin, bếp</w:t>
            </w:r>
          </w:p>
        </w:tc>
        <w:tc>
          <w:tcPr>
            <w:tcW w:w="666" w:type="pct"/>
            <w:tcBorders>
              <w:top w:val="nil"/>
              <w:left w:val="nil"/>
              <w:bottom w:val="single" w:sz="4" w:space="0" w:color="auto"/>
              <w:right w:val="single" w:sz="4" w:space="0" w:color="auto"/>
            </w:tcBorders>
            <w:shd w:val="clear" w:color="auto" w:fill="auto"/>
            <w:noWrap/>
            <w:vAlign w:val="center"/>
            <w:hideMark/>
          </w:tcPr>
          <w:p w14:paraId="3FB9FC9F" w14:textId="77777777" w:rsidR="00251454" w:rsidRPr="002645D5" w:rsidRDefault="00251454" w:rsidP="003221D1">
            <w:pPr>
              <w:jc w:val="center"/>
              <w:rPr>
                <w:rFonts w:cs="Times New Roman"/>
                <w:sz w:val="26"/>
                <w:szCs w:val="26"/>
              </w:rPr>
            </w:pPr>
            <w:r w:rsidRPr="002645D5">
              <w:rPr>
                <w:rFonts w:cs="Times New Roman"/>
                <w:sz w:val="26"/>
                <w:szCs w:val="26"/>
              </w:rPr>
              <w:t>223</w:t>
            </w:r>
          </w:p>
        </w:tc>
        <w:tc>
          <w:tcPr>
            <w:tcW w:w="458" w:type="pct"/>
            <w:tcBorders>
              <w:top w:val="nil"/>
              <w:left w:val="nil"/>
              <w:bottom w:val="single" w:sz="4" w:space="0" w:color="auto"/>
              <w:right w:val="single" w:sz="4" w:space="0" w:color="auto"/>
            </w:tcBorders>
            <w:shd w:val="clear" w:color="auto" w:fill="auto"/>
            <w:noWrap/>
            <w:vAlign w:val="center"/>
            <w:hideMark/>
          </w:tcPr>
          <w:p w14:paraId="5D1D2991" w14:textId="77777777" w:rsidR="00251454" w:rsidRPr="002645D5" w:rsidRDefault="00251454" w:rsidP="003221D1">
            <w:pPr>
              <w:jc w:val="center"/>
              <w:rPr>
                <w:rFonts w:cs="Times New Roman"/>
                <w:sz w:val="26"/>
                <w:szCs w:val="26"/>
              </w:rPr>
            </w:pPr>
            <w:r w:rsidRPr="002645D5">
              <w:rPr>
                <w:rFonts w:cs="Times New Roman"/>
                <w:sz w:val="26"/>
                <w:szCs w:val="26"/>
              </w:rPr>
              <w:t>25</w:t>
            </w:r>
          </w:p>
        </w:tc>
        <w:tc>
          <w:tcPr>
            <w:tcW w:w="653" w:type="pct"/>
            <w:tcBorders>
              <w:top w:val="nil"/>
              <w:left w:val="nil"/>
              <w:bottom w:val="single" w:sz="4" w:space="0" w:color="auto"/>
              <w:right w:val="single" w:sz="4" w:space="0" w:color="auto"/>
            </w:tcBorders>
            <w:shd w:val="clear" w:color="auto" w:fill="auto"/>
            <w:noWrap/>
            <w:vAlign w:val="center"/>
            <w:hideMark/>
          </w:tcPr>
          <w:p w14:paraId="42D0764B" w14:textId="77777777" w:rsidR="00251454" w:rsidRPr="002645D5" w:rsidRDefault="00251454" w:rsidP="003221D1">
            <w:pPr>
              <w:jc w:val="center"/>
              <w:rPr>
                <w:rFonts w:cs="Times New Roman"/>
                <w:sz w:val="26"/>
                <w:szCs w:val="26"/>
              </w:rPr>
            </w:pPr>
            <w:r w:rsidRPr="002645D5">
              <w:rPr>
                <w:rFonts w:cs="Times New Roman"/>
                <w:sz w:val="26"/>
                <w:szCs w:val="26"/>
              </w:rPr>
              <w:t>lít/ suất ăn</w:t>
            </w:r>
          </w:p>
        </w:tc>
        <w:tc>
          <w:tcPr>
            <w:tcW w:w="740" w:type="pct"/>
            <w:tcBorders>
              <w:top w:val="nil"/>
              <w:left w:val="nil"/>
              <w:bottom w:val="single" w:sz="4" w:space="0" w:color="auto"/>
              <w:right w:val="single" w:sz="4" w:space="0" w:color="auto"/>
            </w:tcBorders>
            <w:shd w:val="clear" w:color="auto" w:fill="auto"/>
            <w:noWrap/>
            <w:vAlign w:val="center"/>
            <w:hideMark/>
          </w:tcPr>
          <w:p w14:paraId="5256F42F" w14:textId="77777777" w:rsidR="00251454" w:rsidRPr="002645D5" w:rsidRDefault="00251454" w:rsidP="003221D1">
            <w:pPr>
              <w:jc w:val="center"/>
              <w:rPr>
                <w:rFonts w:cs="Times New Roman"/>
                <w:sz w:val="26"/>
                <w:szCs w:val="26"/>
              </w:rPr>
            </w:pPr>
            <w:r w:rsidRPr="002645D5">
              <w:rPr>
                <w:rFonts w:cs="Times New Roman"/>
                <w:sz w:val="26"/>
                <w:szCs w:val="26"/>
              </w:rPr>
              <w:t>5.575</w:t>
            </w:r>
          </w:p>
        </w:tc>
        <w:tc>
          <w:tcPr>
            <w:tcW w:w="723" w:type="pct"/>
            <w:tcBorders>
              <w:top w:val="nil"/>
              <w:left w:val="nil"/>
              <w:bottom w:val="single" w:sz="4" w:space="0" w:color="auto"/>
              <w:right w:val="single" w:sz="4" w:space="0" w:color="auto"/>
            </w:tcBorders>
            <w:shd w:val="clear" w:color="auto" w:fill="auto"/>
            <w:noWrap/>
            <w:vAlign w:val="center"/>
            <w:hideMark/>
          </w:tcPr>
          <w:p w14:paraId="6CE2A037" w14:textId="77777777" w:rsidR="00251454" w:rsidRPr="002645D5" w:rsidRDefault="00251454" w:rsidP="003221D1">
            <w:pPr>
              <w:jc w:val="center"/>
              <w:rPr>
                <w:rFonts w:cs="Times New Roman"/>
                <w:sz w:val="26"/>
                <w:szCs w:val="26"/>
              </w:rPr>
            </w:pPr>
          </w:p>
        </w:tc>
      </w:tr>
      <w:tr w:rsidR="003221D1" w:rsidRPr="002645D5" w14:paraId="4EEF9D99" w14:textId="77777777" w:rsidTr="0036020F">
        <w:trPr>
          <w:trHeight w:val="255"/>
        </w:trPr>
        <w:tc>
          <w:tcPr>
            <w:tcW w:w="723" w:type="pct"/>
            <w:vMerge/>
            <w:tcBorders>
              <w:top w:val="nil"/>
              <w:left w:val="single" w:sz="4" w:space="0" w:color="auto"/>
              <w:bottom w:val="single" w:sz="4" w:space="0" w:color="auto"/>
              <w:right w:val="single" w:sz="4" w:space="0" w:color="auto"/>
            </w:tcBorders>
            <w:vAlign w:val="center"/>
            <w:hideMark/>
          </w:tcPr>
          <w:p w14:paraId="42E772AC" w14:textId="77777777" w:rsidR="00251454" w:rsidRPr="002645D5" w:rsidRDefault="00251454" w:rsidP="001E1865">
            <w:pPr>
              <w:rPr>
                <w:rFonts w:cs="Times New Roman"/>
                <w:sz w:val="26"/>
                <w:szCs w:val="26"/>
              </w:rPr>
            </w:pPr>
          </w:p>
        </w:tc>
        <w:tc>
          <w:tcPr>
            <w:tcW w:w="1036" w:type="pct"/>
            <w:tcBorders>
              <w:top w:val="nil"/>
              <w:left w:val="nil"/>
              <w:bottom w:val="single" w:sz="4" w:space="0" w:color="auto"/>
              <w:right w:val="single" w:sz="4" w:space="0" w:color="auto"/>
            </w:tcBorders>
            <w:shd w:val="clear" w:color="auto" w:fill="auto"/>
            <w:noWrap/>
            <w:vAlign w:val="center"/>
            <w:hideMark/>
          </w:tcPr>
          <w:p w14:paraId="4427071A" w14:textId="77777777" w:rsidR="00251454" w:rsidRPr="002645D5" w:rsidRDefault="00251454" w:rsidP="0036020F">
            <w:pPr>
              <w:jc w:val="both"/>
              <w:rPr>
                <w:rFonts w:cs="Times New Roman"/>
                <w:sz w:val="26"/>
                <w:szCs w:val="26"/>
              </w:rPr>
            </w:pPr>
            <w:r w:rsidRPr="002645D5">
              <w:rPr>
                <w:rFonts w:cs="Times New Roman"/>
                <w:sz w:val="26"/>
                <w:szCs w:val="26"/>
              </w:rPr>
              <w:t>Tưới cây sân thượng</w:t>
            </w:r>
          </w:p>
        </w:tc>
        <w:tc>
          <w:tcPr>
            <w:tcW w:w="666" w:type="pct"/>
            <w:tcBorders>
              <w:top w:val="nil"/>
              <w:left w:val="nil"/>
              <w:bottom w:val="single" w:sz="4" w:space="0" w:color="auto"/>
              <w:right w:val="single" w:sz="4" w:space="0" w:color="auto"/>
            </w:tcBorders>
            <w:shd w:val="clear" w:color="auto" w:fill="auto"/>
            <w:noWrap/>
            <w:vAlign w:val="center"/>
            <w:hideMark/>
          </w:tcPr>
          <w:p w14:paraId="28484963" w14:textId="77777777" w:rsidR="00251454" w:rsidRPr="002645D5" w:rsidRDefault="00251454" w:rsidP="003221D1">
            <w:pPr>
              <w:jc w:val="center"/>
              <w:rPr>
                <w:rFonts w:cs="Times New Roman"/>
                <w:sz w:val="26"/>
                <w:szCs w:val="26"/>
              </w:rPr>
            </w:pPr>
            <w:r w:rsidRPr="002645D5">
              <w:rPr>
                <w:rFonts w:cs="Times New Roman"/>
                <w:sz w:val="26"/>
                <w:szCs w:val="26"/>
              </w:rPr>
              <w:t>285</w:t>
            </w:r>
          </w:p>
        </w:tc>
        <w:tc>
          <w:tcPr>
            <w:tcW w:w="458" w:type="pct"/>
            <w:tcBorders>
              <w:top w:val="nil"/>
              <w:left w:val="nil"/>
              <w:bottom w:val="single" w:sz="4" w:space="0" w:color="auto"/>
              <w:right w:val="single" w:sz="4" w:space="0" w:color="auto"/>
            </w:tcBorders>
            <w:shd w:val="clear" w:color="auto" w:fill="auto"/>
            <w:noWrap/>
            <w:vAlign w:val="center"/>
            <w:hideMark/>
          </w:tcPr>
          <w:p w14:paraId="783425BD" w14:textId="77777777" w:rsidR="00251454" w:rsidRPr="002645D5" w:rsidRDefault="00251454" w:rsidP="003221D1">
            <w:pPr>
              <w:jc w:val="center"/>
              <w:rPr>
                <w:rFonts w:cs="Times New Roman"/>
                <w:sz w:val="26"/>
                <w:szCs w:val="26"/>
              </w:rPr>
            </w:pPr>
            <w:r w:rsidRPr="002645D5">
              <w:rPr>
                <w:rFonts w:cs="Times New Roman"/>
                <w:sz w:val="26"/>
                <w:szCs w:val="26"/>
              </w:rPr>
              <w:t>3</w:t>
            </w:r>
          </w:p>
        </w:tc>
        <w:tc>
          <w:tcPr>
            <w:tcW w:w="653" w:type="pct"/>
            <w:tcBorders>
              <w:top w:val="nil"/>
              <w:left w:val="nil"/>
              <w:bottom w:val="single" w:sz="4" w:space="0" w:color="auto"/>
              <w:right w:val="single" w:sz="4" w:space="0" w:color="auto"/>
            </w:tcBorders>
            <w:shd w:val="clear" w:color="auto" w:fill="auto"/>
            <w:noWrap/>
            <w:vAlign w:val="center"/>
            <w:hideMark/>
          </w:tcPr>
          <w:p w14:paraId="0398CE82" w14:textId="77777777" w:rsidR="00251454" w:rsidRPr="002645D5" w:rsidRDefault="00251454" w:rsidP="003221D1">
            <w:pPr>
              <w:jc w:val="center"/>
              <w:rPr>
                <w:rFonts w:cs="Times New Roman"/>
                <w:sz w:val="26"/>
                <w:szCs w:val="26"/>
              </w:rPr>
            </w:pPr>
            <w:r w:rsidRPr="002645D5">
              <w:rPr>
                <w:rFonts w:cs="Times New Roman"/>
                <w:sz w:val="26"/>
                <w:szCs w:val="26"/>
              </w:rPr>
              <w:t>l/m2</w:t>
            </w:r>
          </w:p>
        </w:tc>
        <w:tc>
          <w:tcPr>
            <w:tcW w:w="740" w:type="pct"/>
            <w:tcBorders>
              <w:top w:val="nil"/>
              <w:left w:val="nil"/>
              <w:bottom w:val="single" w:sz="4" w:space="0" w:color="auto"/>
              <w:right w:val="single" w:sz="4" w:space="0" w:color="auto"/>
            </w:tcBorders>
            <w:shd w:val="clear" w:color="auto" w:fill="auto"/>
            <w:noWrap/>
            <w:vAlign w:val="center"/>
            <w:hideMark/>
          </w:tcPr>
          <w:p w14:paraId="1836F4AC" w14:textId="77777777" w:rsidR="00251454" w:rsidRPr="002645D5" w:rsidRDefault="00251454" w:rsidP="003221D1">
            <w:pPr>
              <w:jc w:val="center"/>
              <w:rPr>
                <w:rFonts w:cs="Times New Roman"/>
                <w:sz w:val="26"/>
                <w:szCs w:val="26"/>
              </w:rPr>
            </w:pPr>
            <w:r w:rsidRPr="002645D5">
              <w:rPr>
                <w:rFonts w:cs="Times New Roman"/>
                <w:sz w:val="26"/>
                <w:szCs w:val="26"/>
              </w:rPr>
              <w:t>0.855</w:t>
            </w:r>
          </w:p>
        </w:tc>
        <w:tc>
          <w:tcPr>
            <w:tcW w:w="723" w:type="pct"/>
            <w:tcBorders>
              <w:top w:val="nil"/>
              <w:left w:val="nil"/>
              <w:bottom w:val="single" w:sz="4" w:space="0" w:color="auto"/>
              <w:right w:val="single" w:sz="4" w:space="0" w:color="auto"/>
            </w:tcBorders>
            <w:shd w:val="clear" w:color="auto" w:fill="auto"/>
            <w:noWrap/>
            <w:vAlign w:val="center"/>
            <w:hideMark/>
          </w:tcPr>
          <w:p w14:paraId="0F551ABE" w14:textId="77777777" w:rsidR="00251454" w:rsidRPr="002645D5" w:rsidRDefault="00251454" w:rsidP="003221D1">
            <w:pPr>
              <w:jc w:val="center"/>
              <w:rPr>
                <w:rFonts w:cs="Times New Roman"/>
                <w:sz w:val="26"/>
                <w:szCs w:val="26"/>
              </w:rPr>
            </w:pPr>
          </w:p>
        </w:tc>
      </w:tr>
      <w:tr w:rsidR="003221D1" w:rsidRPr="002645D5" w14:paraId="3FCC8EA1" w14:textId="77777777" w:rsidTr="0036020F">
        <w:trPr>
          <w:trHeight w:val="282"/>
        </w:trPr>
        <w:tc>
          <w:tcPr>
            <w:tcW w:w="723" w:type="pct"/>
            <w:vMerge/>
            <w:tcBorders>
              <w:top w:val="nil"/>
              <w:left w:val="single" w:sz="4" w:space="0" w:color="auto"/>
              <w:bottom w:val="single" w:sz="4" w:space="0" w:color="auto"/>
              <w:right w:val="single" w:sz="4" w:space="0" w:color="auto"/>
            </w:tcBorders>
            <w:vAlign w:val="center"/>
            <w:hideMark/>
          </w:tcPr>
          <w:p w14:paraId="597DE7B9" w14:textId="77777777" w:rsidR="00251454" w:rsidRPr="002645D5" w:rsidRDefault="00251454" w:rsidP="001E1865">
            <w:pPr>
              <w:rPr>
                <w:rFonts w:cs="Times New Roman"/>
                <w:sz w:val="26"/>
                <w:szCs w:val="26"/>
              </w:rPr>
            </w:pPr>
          </w:p>
        </w:tc>
        <w:tc>
          <w:tcPr>
            <w:tcW w:w="28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4E2F88AF" w14:textId="77777777" w:rsidR="00251454" w:rsidRPr="002645D5" w:rsidRDefault="00251454" w:rsidP="0036020F">
            <w:pPr>
              <w:jc w:val="both"/>
              <w:rPr>
                <w:rFonts w:cs="Times New Roman"/>
                <w:sz w:val="26"/>
                <w:szCs w:val="26"/>
              </w:rPr>
            </w:pPr>
            <w:r w:rsidRPr="002645D5">
              <w:rPr>
                <w:rFonts w:cs="Times New Roman"/>
                <w:sz w:val="26"/>
                <w:szCs w:val="26"/>
              </w:rPr>
              <w:t>Tổng</w:t>
            </w:r>
          </w:p>
        </w:tc>
        <w:tc>
          <w:tcPr>
            <w:tcW w:w="740" w:type="pct"/>
            <w:tcBorders>
              <w:top w:val="nil"/>
              <w:left w:val="nil"/>
              <w:bottom w:val="single" w:sz="4" w:space="0" w:color="auto"/>
              <w:right w:val="single" w:sz="4" w:space="0" w:color="auto"/>
            </w:tcBorders>
            <w:shd w:val="clear" w:color="auto" w:fill="auto"/>
            <w:noWrap/>
            <w:vAlign w:val="center"/>
            <w:hideMark/>
          </w:tcPr>
          <w:p w14:paraId="109B91AC" w14:textId="77777777" w:rsidR="00251454" w:rsidRPr="002645D5" w:rsidRDefault="00251454" w:rsidP="003221D1">
            <w:pPr>
              <w:jc w:val="center"/>
              <w:rPr>
                <w:rFonts w:cs="Times New Roman"/>
                <w:sz w:val="26"/>
                <w:szCs w:val="26"/>
              </w:rPr>
            </w:pPr>
            <w:r w:rsidRPr="002645D5">
              <w:rPr>
                <w:rFonts w:cs="Times New Roman"/>
                <w:sz w:val="26"/>
                <w:szCs w:val="26"/>
              </w:rPr>
              <w:t>30</w:t>
            </w:r>
          </w:p>
        </w:tc>
        <w:tc>
          <w:tcPr>
            <w:tcW w:w="723" w:type="pct"/>
            <w:tcBorders>
              <w:top w:val="nil"/>
              <w:left w:val="nil"/>
              <w:bottom w:val="single" w:sz="4" w:space="0" w:color="auto"/>
              <w:right w:val="single" w:sz="4" w:space="0" w:color="auto"/>
            </w:tcBorders>
            <w:shd w:val="clear" w:color="auto" w:fill="auto"/>
            <w:noWrap/>
            <w:vAlign w:val="center"/>
            <w:hideMark/>
          </w:tcPr>
          <w:p w14:paraId="3B301CC5" w14:textId="77777777" w:rsidR="00251454" w:rsidRPr="002645D5" w:rsidRDefault="00251454" w:rsidP="003221D1">
            <w:pPr>
              <w:jc w:val="center"/>
              <w:rPr>
                <w:rFonts w:cs="Times New Roman"/>
                <w:sz w:val="26"/>
                <w:szCs w:val="26"/>
              </w:rPr>
            </w:pPr>
          </w:p>
        </w:tc>
      </w:tr>
      <w:tr w:rsidR="003221D1" w:rsidRPr="002645D5" w14:paraId="446A451D" w14:textId="77777777" w:rsidTr="0036020F">
        <w:trPr>
          <w:trHeight w:val="282"/>
        </w:trPr>
        <w:tc>
          <w:tcPr>
            <w:tcW w:w="723" w:type="pct"/>
            <w:vMerge w:val="restart"/>
            <w:tcBorders>
              <w:top w:val="nil"/>
              <w:left w:val="single" w:sz="4" w:space="0" w:color="auto"/>
              <w:bottom w:val="single" w:sz="4" w:space="0" w:color="auto"/>
              <w:right w:val="single" w:sz="4" w:space="0" w:color="auto"/>
            </w:tcBorders>
            <w:shd w:val="clear" w:color="auto" w:fill="auto"/>
            <w:vAlign w:val="center"/>
            <w:hideMark/>
          </w:tcPr>
          <w:p w14:paraId="258880E5" w14:textId="77777777" w:rsidR="00251454" w:rsidRPr="002645D5" w:rsidRDefault="003221D1" w:rsidP="001E1865">
            <w:pPr>
              <w:rPr>
                <w:rFonts w:cs="Times New Roman"/>
                <w:sz w:val="26"/>
                <w:szCs w:val="26"/>
              </w:rPr>
            </w:pPr>
            <w:r w:rsidRPr="002645D5">
              <w:rPr>
                <w:rFonts w:cs="Times New Roman"/>
                <w:sz w:val="26"/>
                <w:szCs w:val="26"/>
              </w:rPr>
              <w:t>Khối khám &amp; Điều trị Bệnh lao – Nhà căn tin, nhà giặt</w:t>
            </w:r>
          </w:p>
        </w:tc>
        <w:tc>
          <w:tcPr>
            <w:tcW w:w="1036" w:type="pct"/>
            <w:tcBorders>
              <w:top w:val="nil"/>
              <w:left w:val="nil"/>
              <w:bottom w:val="single" w:sz="4" w:space="0" w:color="auto"/>
              <w:right w:val="single" w:sz="4" w:space="0" w:color="auto"/>
            </w:tcBorders>
            <w:shd w:val="clear" w:color="auto" w:fill="auto"/>
            <w:vAlign w:val="center"/>
            <w:hideMark/>
          </w:tcPr>
          <w:p w14:paraId="00C592D5" w14:textId="77777777" w:rsidR="00251454" w:rsidRPr="002645D5" w:rsidRDefault="00251454" w:rsidP="0036020F">
            <w:pPr>
              <w:jc w:val="both"/>
              <w:rPr>
                <w:rFonts w:cs="Times New Roman"/>
                <w:sz w:val="26"/>
                <w:szCs w:val="26"/>
              </w:rPr>
            </w:pPr>
            <w:r w:rsidRPr="002645D5">
              <w:rPr>
                <w:rFonts w:cs="Times New Roman"/>
                <w:sz w:val="26"/>
                <w:szCs w:val="26"/>
              </w:rPr>
              <w:t>Cán bộ CNV</w:t>
            </w:r>
          </w:p>
        </w:tc>
        <w:tc>
          <w:tcPr>
            <w:tcW w:w="666" w:type="pct"/>
            <w:tcBorders>
              <w:top w:val="nil"/>
              <w:left w:val="nil"/>
              <w:bottom w:val="single" w:sz="4" w:space="0" w:color="auto"/>
              <w:right w:val="single" w:sz="4" w:space="0" w:color="auto"/>
            </w:tcBorders>
            <w:shd w:val="clear" w:color="auto" w:fill="auto"/>
            <w:vAlign w:val="center"/>
            <w:hideMark/>
          </w:tcPr>
          <w:p w14:paraId="369EAD5A" w14:textId="77777777" w:rsidR="00251454" w:rsidRPr="002645D5" w:rsidRDefault="00251454" w:rsidP="003221D1">
            <w:pPr>
              <w:jc w:val="center"/>
              <w:rPr>
                <w:rFonts w:cs="Times New Roman"/>
                <w:sz w:val="26"/>
                <w:szCs w:val="26"/>
              </w:rPr>
            </w:pPr>
            <w:r w:rsidRPr="002645D5">
              <w:rPr>
                <w:rFonts w:cs="Times New Roman"/>
                <w:sz w:val="26"/>
                <w:szCs w:val="26"/>
              </w:rPr>
              <w:t>90</w:t>
            </w:r>
          </w:p>
        </w:tc>
        <w:tc>
          <w:tcPr>
            <w:tcW w:w="458" w:type="pct"/>
            <w:tcBorders>
              <w:top w:val="nil"/>
              <w:left w:val="nil"/>
              <w:bottom w:val="single" w:sz="4" w:space="0" w:color="auto"/>
              <w:right w:val="single" w:sz="4" w:space="0" w:color="auto"/>
            </w:tcBorders>
            <w:shd w:val="clear" w:color="auto" w:fill="auto"/>
            <w:vAlign w:val="center"/>
            <w:hideMark/>
          </w:tcPr>
          <w:p w14:paraId="006D237A" w14:textId="77777777" w:rsidR="00251454" w:rsidRPr="002645D5" w:rsidRDefault="00251454" w:rsidP="003221D1">
            <w:pPr>
              <w:jc w:val="center"/>
              <w:rPr>
                <w:rFonts w:cs="Times New Roman"/>
                <w:sz w:val="26"/>
                <w:szCs w:val="26"/>
              </w:rPr>
            </w:pPr>
            <w:r w:rsidRPr="002645D5">
              <w:rPr>
                <w:rFonts w:cs="Times New Roman"/>
                <w:sz w:val="26"/>
                <w:szCs w:val="26"/>
              </w:rPr>
              <w:t>30</w:t>
            </w:r>
          </w:p>
        </w:tc>
        <w:tc>
          <w:tcPr>
            <w:tcW w:w="653" w:type="pct"/>
            <w:tcBorders>
              <w:top w:val="nil"/>
              <w:left w:val="nil"/>
              <w:bottom w:val="single" w:sz="4" w:space="0" w:color="auto"/>
              <w:right w:val="single" w:sz="4" w:space="0" w:color="auto"/>
            </w:tcBorders>
            <w:shd w:val="clear" w:color="auto" w:fill="auto"/>
            <w:noWrap/>
            <w:vAlign w:val="center"/>
            <w:hideMark/>
          </w:tcPr>
          <w:p w14:paraId="75F6ACB9" w14:textId="77777777" w:rsidR="00251454" w:rsidRPr="002645D5" w:rsidRDefault="00251454" w:rsidP="003221D1">
            <w:pPr>
              <w:jc w:val="center"/>
              <w:rPr>
                <w:rFonts w:cs="Times New Roman"/>
                <w:sz w:val="26"/>
                <w:szCs w:val="26"/>
              </w:rPr>
            </w:pPr>
            <w:r w:rsidRPr="002645D5">
              <w:rPr>
                <w:rFonts w:cs="Times New Roman"/>
                <w:sz w:val="26"/>
                <w:szCs w:val="26"/>
              </w:rPr>
              <w:t>lít/người/ngđ</w:t>
            </w:r>
          </w:p>
        </w:tc>
        <w:tc>
          <w:tcPr>
            <w:tcW w:w="740" w:type="pct"/>
            <w:tcBorders>
              <w:top w:val="nil"/>
              <w:left w:val="nil"/>
              <w:bottom w:val="single" w:sz="4" w:space="0" w:color="auto"/>
              <w:right w:val="single" w:sz="4" w:space="0" w:color="auto"/>
            </w:tcBorders>
            <w:shd w:val="clear" w:color="auto" w:fill="auto"/>
            <w:vAlign w:val="center"/>
            <w:hideMark/>
          </w:tcPr>
          <w:p w14:paraId="134D3843" w14:textId="77777777" w:rsidR="00251454" w:rsidRPr="002645D5" w:rsidRDefault="00251454" w:rsidP="003221D1">
            <w:pPr>
              <w:jc w:val="center"/>
              <w:rPr>
                <w:rFonts w:cs="Times New Roman"/>
                <w:sz w:val="26"/>
                <w:szCs w:val="26"/>
              </w:rPr>
            </w:pPr>
            <w:r w:rsidRPr="002645D5">
              <w:rPr>
                <w:rFonts w:cs="Times New Roman"/>
                <w:sz w:val="26"/>
                <w:szCs w:val="26"/>
              </w:rPr>
              <w:t>2.7</w:t>
            </w:r>
          </w:p>
        </w:tc>
        <w:tc>
          <w:tcPr>
            <w:tcW w:w="723" w:type="pct"/>
            <w:tcBorders>
              <w:top w:val="nil"/>
              <w:left w:val="nil"/>
              <w:bottom w:val="single" w:sz="4" w:space="0" w:color="auto"/>
              <w:right w:val="single" w:sz="4" w:space="0" w:color="auto"/>
            </w:tcBorders>
            <w:shd w:val="clear" w:color="auto" w:fill="auto"/>
            <w:noWrap/>
            <w:vAlign w:val="center"/>
            <w:hideMark/>
          </w:tcPr>
          <w:p w14:paraId="14741585" w14:textId="77777777" w:rsidR="00251454" w:rsidRPr="002645D5" w:rsidRDefault="00251454" w:rsidP="003221D1">
            <w:pPr>
              <w:jc w:val="center"/>
              <w:rPr>
                <w:rFonts w:cs="Times New Roman"/>
                <w:sz w:val="26"/>
                <w:szCs w:val="26"/>
              </w:rPr>
            </w:pPr>
          </w:p>
        </w:tc>
      </w:tr>
      <w:tr w:rsidR="003221D1" w:rsidRPr="002645D5" w14:paraId="5E0CE1D3" w14:textId="77777777" w:rsidTr="0036020F">
        <w:trPr>
          <w:trHeight w:val="847"/>
        </w:trPr>
        <w:tc>
          <w:tcPr>
            <w:tcW w:w="723" w:type="pct"/>
            <w:vMerge/>
            <w:tcBorders>
              <w:top w:val="nil"/>
              <w:left w:val="single" w:sz="4" w:space="0" w:color="auto"/>
              <w:bottom w:val="single" w:sz="4" w:space="0" w:color="auto"/>
              <w:right w:val="single" w:sz="4" w:space="0" w:color="auto"/>
            </w:tcBorders>
            <w:vAlign w:val="center"/>
            <w:hideMark/>
          </w:tcPr>
          <w:p w14:paraId="3BEA5369" w14:textId="77777777" w:rsidR="00251454" w:rsidRPr="002645D5" w:rsidRDefault="00251454" w:rsidP="001E1865">
            <w:pPr>
              <w:rPr>
                <w:rFonts w:cs="Times New Roman"/>
                <w:sz w:val="26"/>
                <w:szCs w:val="26"/>
              </w:rPr>
            </w:pPr>
          </w:p>
        </w:tc>
        <w:tc>
          <w:tcPr>
            <w:tcW w:w="1036" w:type="pct"/>
            <w:tcBorders>
              <w:top w:val="nil"/>
              <w:left w:val="nil"/>
              <w:bottom w:val="single" w:sz="4" w:space="0" w:color="auto"/>
              <w:right w:val="single" w:sz="4" w:space="0" w:color="auto"/>
            </w:tcBorders>
            <w:shd w:val="clear" w:color="auto" w:fill="auto"/>
            <w:vAlign w:val="center"/>
            <w:hideMark/>
          </w:tcPr>
          <w:p w14:paraId="278EAFDF" w14:textId="77777777" w:rsidR="00251454" w:rsidRPr="002645D5" w:rsidRDefault="00251454" w:rsidP="0036020F">
            <w:pPr>
              <w:jc w:val="both"/>
              <w:rPr>
                <w:rFonts w:cs="Times New Roman"/>
                <w:sz w:val="26"/>
                <w:szCs w:val="26"/>
              </w:rPr>
            </w:pPr>
            <w:r w:rsidRPr="002645D5">
              <w:rPr>
                <w:rFonts w:cs="Times New Roman"/>
                <w:sz w:val="26"/>
                <w:szCs w:val="26"/>
              </w:rPr>
              <w:t>Bệnh nhân</w:t>
            </w:r>
          </w:p>
        </w:tc>
        <w:tc>
          <w:tcPr>
            <w:tcW w:w="666" w:type="pct"/>
            <w:tcBorders>
              <w:top w:val="nil"/>
              <w:left w:val="nil"/>
              <w:bottom w:val="single" w:sz="4" w:space="0" w:color="auto"/>
              <w:right w:val="single" w:sz="4" w:space="0" w:color="auto"/>
            </w:tcBorders>
            <w:shd w:val="clear" w:color="auto" w:fill="auto"/>
            <w:vAlign w:val="center"/>
            <w:hideMark/>
          </w:tcPr>
          <w:p w14:paraId="27FDD7DA" w14:textId="77777777" w:rsidR="00251454" w:rsidRPr="002645D5" w:rsidRDefault="00251454" w:rsidP="003221D1">
            <w:pPr>
              <w:jc w:val="center"/>
              <w:rPr>
                <w:rFonts w:cs="Times New Roman"/>
                <w:sz w:val="26"/>
                <w:szCs w:val="26"/>
              </w:rPr>
            </w:pPr>
            <w:r w:rsidRPr="002645D5">
              <w:rPr>
                <w:rFonts w:cs="Times New Roman"/>
                <w:sz w:val="26"/>
                <w:szCs w:val="26"/>
              </w:rPr>
              <w:t>70</w:t>
            </w:r>
          </w:p>
        </w:tc>
        <w:tc>
          <w:tcPr>
            <w:tcW w:w="458" w:type="pct"/>
            <w:tcBorders>
              <w:top w:val="nil"/>
              <w:left w:val="nil"/>
              <w:bottom w:val="single" w:sz="4" w:space="0" w:color="auto"/>
              <w:right w:val="single" w:sz="4" w:space="0" w:color="auto"/>
            </w:tcBorders>
            <w:shd w:val="clear" w:color="auto" w:fill="auto"/>
            <w:vAlign w:val="center"/>
            <w:hideMark/>
          </w:tcPr>
          <w:p w14:paraId="504E97DE" w14:textId="77777777" w:rsidR="00251454" w:rsidRPr="002645D5" w:rsidRDefault="00251454" w:rsidP="003221D1">
            <w:pPr>
              <w:jc w:val="center"/>
              <w:rPr>
                <w:rFonts w:cs="Times New Roman"/>
                <w:sz w:val="26"/>
                <w:szCs w:val="26"/>
              </w:rPr>
            </w:pPr>
            <w:r w:rsidRPr="002645D5">
              <w:rPr>
                <w:rFonts w:cs="Times New Roman"/>
                <w:sz w:val="26"/>
                <w:szCs w:val="26"/>
              </w:rPr>
              <w:t>300</w:t>
            </w:r>
          </w:p>
        </w:tc>
        <w:tc>
          <w:tcPr>
            <w:tcW w:w="653" w:type="pct"/>
            <w:tcBorders>
              <w:top w:val="nil"/>
              <w:left w:val="nil"/>
              <w:bottom w:val="single" w:sz="4" w:space="0" w:color="auto"/>
              <w:right w:val="single" w:sz="4" w:space="0" w:color="auto"/>
            </w:tcBorders>
            <w:shd w:val="clear" w:color="auto" w:fill="auto"/>
            <w:noWrap/>
            <w:vAlign w:val="center"/>
            <w:hideMark/>
          </w:tcPr>
          <w:p w14:paraId="7224F909" w14:textId="77777777" w:rsidR="00251454" w:rsidRPr="002645D5" w:rsidRDefault="00251454" w:rsidP="003221D1">
            <w:pPr>
              <w:jc w:val="center"/>
              <w:rPr>
                <w:rFonts w:cs="Times New Roman"/>
                <w:sz w:val="26"/>
                <w:szCs w:val="26"/>
              </w:rPr>
            </w:pPr>
            <w:r w:rsidRPr="002645D5">
              <w:rPr>
                <w:rFonts w:cs="Times New Roman"/>
                <w:sz w:val="26"/>
                <w:szCs w:val="26"/>
              </w:rPr>
              <w:t>lít/giường</w:t>
            </w:r>
          </w:p>
        </w:tc>
        <w:tc>
          <w:tcPr>
            <w:tcW w:w="740" w:type="pct"/>
            <w:tcBorders>
              <w:top w:val="nil"/>
              <w:left w:val="nil"/>
              <w:bottom w:val="single" w:sz="4" w:space="0" w:color="auto"/>
              <w:right w:val="single" w:sz="4" w:space="0" w:color="auto"/>
            </w:tcBorders>
            <w:shd w:val="clear" w:color="auto" w:fill="auto"/>
            <w:vAlign w:val="center"/>
            <w:hideMark/>
          </w:tcPr>
          <w:p w14:paraId="0F72C2DC" w14:textId="77777777" w:rsidR="00251454" w:rsidRPr="002645D5" w:rsidRDefault="00251454" w:rsidP="003221D1">
            <w:pPr>
              <w:jc w:val="center"/>
              <w:rPr>
                <w:rFonts w:cs="Times New Roman"/>
                <w:sz w:val="26"/>
                <w:szCs w:val="26"/>
              </w:rPr>
            </w:pPr>
            <w:r w:rsidRPr="002645D5">
              <w:rPr>
                <w:rFonts w:cs="Times New Roman"/>
                <w:sz w:val="26"/>
                <w:szCs w:val="26"/>
              </w:rPr>
              <w:t>21</w:t>
            </w:r>
          </w:p>
        </w:tc>
        <w:tc>
          <w:tcPr>
            <w:tcW w:w="723" w:type="pct"/>
            <w:tcBorders>
              <w:top w:val="nil"/>
              <w:left w:val="nil"/>
              <w:bottom w:val="single" w:sz="4" w:space="0" w:color="auto"/>
              <w:right w:val="single" w:sz="4" w:space="0" w:color="auto"/>
            </w:tcBorders>
            <w:shd w:val="clear" w:color="auto" w:fill="auto"/>
            <w:vAlign w:val="center"/>
            <w:hideMark/>
          </w:tcPr>
          <w:p w14:paraId="40AA3DAD" w14:textId="77777777" w:rsidR="00251454" w:rsidRPr="002645D5" w:rsidRDefault="00251454" w:rsidP="003221D1">
            <w:pPr>
              <w:jc w:val="center"/>
              <w:rPr>
                <w:rFonts w:cs="Times New Roman"/>
                <w:sz w:val="26"/>
                <w:szCs w:val="26"/>
              </w:rPr>
            </w:pPr>
            <w:r w:rsidRPr="002645D5">
              <w:rPr>
                <w:rFonts w:cs="Times New Roman"/>
                <w:sz w:val="26"/>
                <w:szCs w:val="26"/>
              </w:rPr>
              <w:t>Đã bao gồm lượng nước dùng trong nhà giặt và nhà ăn</w:t>
            </w:r>
          </w:p>
        </w:tc>
      </w:tr>
      <w:tr w:rsidR="003221D1" w:rsidRPr="002645D5" w14:paraId="3714C140" w14:textId="77777777" w:rsidTr="0036020F">
        <w:trPr>
          <w:trHeight w:val="282"/>
        </w:trPr>
        <w:tc>
          <w:tcPr>
            <w:tcW w:w="723" w:type="pct"/>
            <w:vMerge/>
            <w:tcBorders>
              <w:top w:val="nil"/>
              <w:left w:val="single" w:sz="4" w:space="0" w:color="auto"/>
              <w:bottom w:val="single" w:sz="4" w:space="0" w:color="auto"/>
              <w:right w:val="single" w:sz="4" w:space="0" w:color="auto"/>
            </w:tcBorders>
            <w:vAlign w:val="center"/>
            <w:hideMark/>
          </w:tcPr>
          <w:p w14:paraId="2F403C89" w14:textId="77777777" w:rsidR="003221D1" w:rsidRPr="002645D5" w:rsidRDefault="003221D1" w:rsidP="001E1865">
            <w:pPr>
              <w:rPr>
                <w:rFonts w:cs="Times New Roman"/>
                <w:sz w:val="26"/>
                <w:szCs w:val="26"/>
              </w:rPr>
            </w:pPr>
          </w:p>
        </w:tc>
        <w:tc>
          <w:tcPr>
            <w:tcW w:w="2814" w:type="pct"/>
            <w:gridSpan w:val="4"/>
            <w:tcBorders>
              <w:top w:val="nil"/>
              <w:left w:val="nil"/>
              <w:bottom w:val="single" w:sz="4" w:space="0" w:color="auto"/>
              <w:right w:val="single" w:sz="4" w:space="0" w:color="auto"/>
            </w:tcBorders>
            <w:shd w:val="clear" w:color="auto" w:fill="auto"/>
            <w:vAlign w:val="center"/>
            <w:hideMark/>
          </w:tcPr>
          <w:p w14:paraId="4E5F284A" w14:textId="77777777" w:rsidR="003221D1" w:rsidRPr="002645D5" w:rsidRDefault="003221D1" w:rsidP="0036020F">
            <w:pPr>
              <w:jc w:val="both"/>
              <w:rPr>
                <w:rFonts w:cs="Times New Roman"/>
                <w:sz w:val="26"/>
                <w:szCs w:val="26"/>
              </w:rPr>
            </w:pPr>
            <w:r w:rsidRPr="002645D5">
              <w:rPr>
                <w:rFonts w:cs="Times New Roman"/>
                <w:sz w:val="26"/>
                <w:szCs w:val="26"/>
              </w:rPr>
              <w:t>Tổng</w:t>
            </w:r>
          </w:p>
        </w:tc>
        <w:tc>
          <w:tcPr>
            <w:tcW w:w="740" w:type="pct"/>
            <w:tcBorders>
              <w:top w:val="nil"/>
              <w:left w:val="nil"/>
              <w:bottom w:val="single" w:sz="4" w:space="0" w:color="auto"/>
              <w:right w:val="single" w:sz="4" w:space="0" w:color="auto"/>
            </w:tcBorders>
            <w:shd w:val="clear" w:color="auto" w:fill="auto"/>
            <w:vAlign w:val="center"/>
            <w:hideMark/>
          </w:tcPr>
          <w:p w14:paraId="33997487" w14:textId="77777777" w:rsidR="003221D1" w:rsidRPr="002645D5" w:rsidRDefault="003221D1" w:rsidP="003221D1">
            <w:pPr>
              <w:jc w:val="center"/>
              <w:rPr>
                <w:rFonts w:cs="Times New Roman"/>
                <w:sz w:val="26"/>
                <w:szCs w:val="26"/>
              </w:rPr>
            </w:pPr>
            <w:r w:rsidRPr="002645D5">
              <w:rPr>
                <w:rFonts w:cs="Times New Roman"/>
                <w:sz w:val="26"/>
                <w:szCs w:val="26"/>
              </w:rPr>
              <w:t>23.7</w:t>
            </w:r>
          </w:p>
        </w:tc>
        <w:tc>
          <w:tcPr>
            <w:tcW w:w="723" w:type="pct"/>
            <w:tcBorders>
              <w:top w:val="nil"/>
              <w:left w:val="nil"/>
              <w:bottom w:val="single" w:sz="4" w:space="0" w:color="auto"/>
              <w:right w:val="single" w:sz="4" w:space="0" w:color="auto"/>
            </w:tcBorders>
            <w:shd w:val="clear" w:color="auto" w:fill="auto"/>
            <w:noWrap/>
            <w:vAlign w:val="center"/>
            <w:hideMark/>
          </w:tcPr>
          <w:p w14:paraId="21182A20" w14:textId="77777777" w:rsidR="003221D1" w:rsidRPr="002645D5" w:rsidRDefault="003221D1" w:rsidP="003221D1">
            <w:pPr>
              <w:jc w:val="center"/>
              <w:rPr>
                <w:rFonts w:cs="Times New Roman"/>
                <w:sz w:val="26"/>
                <w:szCs w:val="26"/>
              </w:rPr>
            </w:pPr>
          </w:p>
        </w:tc>
      </w:tr>
      <w:tr w:rsidR="003221D1" w:rsidRPr="002645D5" w14:paraId="0DC9F160" w14:textId="77777777" w:rsidTr="0036020F">
        <w:trPr>
          <w:trHeight w:val="282"/>
        </w:trPr>
        <w:tc>
          <w:tcPr>
            <w:tcW w:w="723" w:type="pct"/>
            <w:vMerge w:val="restart"/>
            <w:tcBorders>
              <w:top w:val="nil"/>
              <w:left w:val="single" w:sz="4" w:space="0" w:color="auto"/>
              <w:bottom w:val="single" w:sz="4" w:space="0" w:color="auto"/>
              <w:right w:val="single" w:sz="4" w:space="0" w:color="auto"/>
            </w:tcBorders>
            <w:shd w:val="clear" w:color="auto" w:fill="auto"/>
            <w:vAlign w:val="center"/>
            <w:hideMark/>
          </w:tcPr>
          <w:p w14:paraId="324693DC" w14:textId="77777777" w:rsidR="00251454" w:rsidRPr="002645D5" w:rsidRDefault="003221D1" w:rsidP="001E1865">
            <w:pPr>
              <w:rPr>
                <w:rFonts w:cs="Times New Roman"/>
                <w:sz w:val="26"/>
                <w:szCs w:val="26"/>
              </w:rPr>
            </w:pPr>
            <w:r w:rsidRPr="002645D5">
              <w:rPr>
                <w:rFonts w:cs="Times New Roman"/>
                <w:sz w:val="26"/>
                <w:szCs w:val="26"/>
              </w:rPr>
              <w:t>Khác</w:t>
            </w:r>
          </w:p>
        </w:tc>
        <w:tc>
          <w:tcPr>
            <w:tcW w:w="1036" w:type="pct"/>
            <w:tcBorders>
              <w:top w:val="nil"/>
              <w:left w:val="nil"/>
              <w:bottom w:val="single" w:sz="4" w:space="0" w:color="auto"/>
              <w:right w:val="single" w:sz="4" w:space="0" w:color="auto"/>
            </w:tcBorders>
            <w:shd w:val="clear" w:color="auto" w:fill="auto"/>
            <w:noWrap/>
            <w:vAlign w:val="center"/>
            <w:hideMark/>
          </w:tcPr>
          <w:p w14:paraId="58A33011" w14:textId="77777777" w:rsidR="00251454" w:rsidRPr="002645D5" w:rsidRDefault="00251454" w:rsidP="0036020F">
            <w:pPr>
              <w:jc w:val="both"/>
              <w:rPr>
                <w:rFonts w:cs="Times New Roman"/>
                <w:sz w:val="26"/>
                <w:szCs w:val="26"/>
              </w:rPr>
            </w:pPr>
            <w:r w:rsidRPr="002645D5">
              <w:rPr>
                <w:rFonts w:cs="Times New Roman"/>
                <w:sz w:val="26"/>
                <w:szCs w:val="26"/>
              </w:rPr>
              <w:t>Nước rửa đường</w:t>
            </w:r>
          </w:p>
        </w:tc>
        <w:tc>
          <w:tcPr>
            <w:tcW w:w="666" w:type="pct"/>
            <w:tcBorders>
              <w:top w:val="nil"/>
              <w:left w:val="nil"/>
              <w:bottom w:val="single" w:sz="4" w:space="0" w:color="auto"/>
              <w:right w:val="single" w:sz="4" w:space="0" w:color="auto"/>
            </w:tcBorders>
            <w:shd w:val="clear" w:color="auto" w:fill="auto"/>
            <w:noWrap/>
            <w:vAlign w:val="center"/>
            <w:hideMark/>
          </w:tcPr>
          <w:p w14:paraId="0777F184" w14:textId="77777777" w:rsidR="00251454" w:rsidRPr="002645D5" w:rsidRDefault="00251454" w:rsidP="003221D1">
            <w:pPr>
              <w:jc w:val="center"/>
              <w:rPr>
                <w:rFonts w:cs="Times New Roman"/>
                <w:sz w:val="26"/>
                <w:szCs w:val="26"/>
              </w:rPr>
            </w:pPr>
            <w:r w:rsidRPr="002645D5">
              <w:rPr>
                <w:rFonts w:cs="Times New Roman"/>
                <w:sz w:val="26"/>
                <w:szCs w:val="26"/>
              </w:rPr>
              <w:t>8386</w:t>
            </w:r>
          </w:p>
        </w:tc>
        <w:tc>
          <w:tcPr>
            <w:tcW w:w="458" w:type="pct"/>
            <w:tcBorders>
              <w:top w:val="nil"/>
              <w:left w:val="nil"/>
              <w:bottom w:val="single" w:sz="4" w:space="0" w:color="auto"/>
              <w:right w:val="single" w:sz="4" w:space="0" w:color="auto"/>
            </w:tcBorders>
            <w:shd w:val="clear" w:color="auto" w:fill="auto"/>
            <w:noWrap/>
            <w:vAlign w:val="center"/>
            <w:hideMark/>
          </w:tcPr>
          <w:p w14:paraId="1F7919AA" w14:textId="77777777" w:rsidR="00251454" w:rsidRPr="002645D5" w:rsidRDefault="00251454" w:rsidP="003221D1">
            <w:pPr>
              <w:jc w:val="center"/>
              <w:rPr>
                <w:rFonts w:cs="Times New Roman"/>
                <w:sz w:val="26"/>
                <w:szCs w:val="26"/>
              </w:rPr>
            </w:pPr>
            <w:r w:rsidRPr="002645D5">
              <w:rPr>
                <w:rFonts w:cs="Times New Roman"/>
                <w:sz w:val="26"/>
                <w:szCs w:val="26"/>
              </w:rPr>
              <w:t>0.5</w:t>
            </w:r>
          </w:p>
        </w:tc>
        <w:tc>
          <w:tcPr>
            <w:tcW w:w="653" w:type="pct"/>
            <w:tcBorders>
              <w:top w:val="nil"/>
              <w:left w:val="nil"/>
              <w:bottom w:val="single" w:sz="4" w:space="0" w:color="auto"/>
              <w:right w:val="single" w:sz="4" w:space="0" w:color="auto"/>
            </w:tcBorders>
            <w:shd w:val="clear" w:color="auto" w:fill="auto"/>
            <w:noWrap/>
            <w:vAlign w:val="center"/>
            <w:hideMark/>
          </w:tcPr>
          <w:p w14:paraId="03DA57E4" w14:textId="77777777" w:rsidR="00251454" w:rsidRPr="002645D5" w:rsidRDefault="00251454" w:rsidP="003221D1">
            <w:pPr>
              <w:jc w:val="center"/>
              <w:rPr>
                <w:rFonts w:cs="Times New Roman"/>
                <w:sz w:val="26"/>
                <w:szCs w:val="26"/>
              </w:rPr>
            </w:pPr>
            <w:r w:rsidRPr="002645D5">
              <w:rPr>
                <w:rFonts w:cs="Times New Roman"/>
                <w:sz w:val="26"/>
                <w:szCs w:val="26"/>
              </w:rPr>
              <w:t>Lít/m2/ngđ</w:t>
            </w:r>
          </w:p>
        </w:tc>
        <w:tc>
          <w:tcPr>
            <w:tcW w:w="740" w:type="pct"/>
            <w:tcBorders>
              <w:top w:val="nil"/>
              <w:left w:val="nil"/>
              <w:bottom w:val="single" w:sz="4" w:space="0" w:color="auto"/>
              <w:right w:val="single" w:sz="4" w:space="0" w:color="auto"/>
            </w:tcBorders>
            <w:shd w:val="clear" w:color="auto" w:fill="auto"/>
            <w:noWrap/>
            <w:vAlign w:val="center"/>
            <w:hideMark/>
          </w:tcPr>
          <w:p w14:paraId="6A6A8417" w14:textId="77777777" w:rsidR="00251454" w:rsidRPr="002645D5" w:rsidRDefault="00251454" w:rsidP="003221D1">
            <w:pPr>
              <w:jc w:val="center"/>
              <w:rPr>
                <w:rFonts w:cs="Times New Roman"/>
                <w:sz w:val="26"/>
                <w:szCs w:val="26"/>
              </w:rPr>
            </w:pPr>
            <w:r w:rsidRPr="002645D5">
              <w:rPr>
                <w:rFonts w:cs="Times New Roman"/>
                <w:sz w:val="26"/>
                <w:szCs w:val="26"/>
              </w:rPr>
              <w:t>4.193</w:t>
            </w:r>
          </w:p>
        </w:tc>
        <w:tc>
          <w:tcPr>
            <w:tcW w:w="723" w:type="pct"/>
            <w:tcBorders>
              <w:top w:val="nil"/>
              <w:left w:val="nil"/>
              <w:bottom w:val="single" w:sz="4" w:space="0" w:color="auto"/>
              <w:right w:val="single" w:sz="4" w:space="0" w:color="auto"/>
            </w:tcBorders>
            <w:shd w:val="clear" w:color="auto" w:fill="auto"/>
            <w:noWrap/>
            <w:vAlign w:val="center"/>
            <w:hideMark/>
          </w:tcPr>
          <w:p w14:paraId="135A6463" w14:textId="77777777" w:rsidR="00251454" w:rsidRPr="002645D5" w:rsidRDefault="00251454" w:rsidP="003221D1">
            <w:pPr>
              <w:jc w:val="center"/>
              <w:rPr>
                <w:rFonts w:cs="Times New Roman"/>
                <w:sz w:val="26"/>
                <w:szCs w:val="26"/>
              </w:rPr>
            </w:pPr>
          </w:p>
        </w:tc>
      </w:tr>
      <w:tr w:rsidR="003221D1" w:rsidRPr="002645D5" w14:paraId="68A626B6" w14:textId="77777777" w:rsidTr="0036020F">
        <w:trPr>
          <w:trHeight w:val="282"/>
        </w:trPr>
        <w:tc>
          <w:tcPr>
            <w:tcW w:w="723" w:type="pct"/>
            <w:vMerge/>
            <w:tcBorders>
              <w:top w:val="nil"/>
              <w:left w:val="single" w:sz="4" w:space="0" w:color="auto"/>
              <w:bottom w:val="single" w:sz="4" w:space="0" w:color="auto"/>
              <w:right w:val="single" w:sz="4" w:space="0" w:color="auto"/>
            </w:tcBorders>
            <w:vAlign w:val="center"/>
            <w:hideMark/>
          </w:tcPr>
          <w:p w14:paraId="173DA753" w14:textId="77777777" w:rsidR="00251454" w:rsidRPr="002645D5" w:rsidRDefault="00251454" w:rsidP="001E1865">
            <w:pPr>
              <w:rPr>
                <w:rFonts w:cs="Times New Roman"/>
                <w:sz w:val="26"/>
                <w:szCs w:val="26"/>
              </w:rPr>
            </w:pPr>
          </w:p>
        </w:tc>
        <w:tc>
          <w:tcPr>
            <w:tcW w:w="1036" w:type="pct"/>
            <w:tcBorders>
              <w:top w:val="nil"/>
              <w:left w:val="nil"/>
              <w:bottom w:val="single" w:sz="4" w:space="0" w:color="auto"/>
              <w:right w:val="single" w:sz="4" w:space="0" w:color="auto"/>
            </w:tcBorders>
            <w:shd w:val="clear" w:color="auto" w:fill="auto"/>
            <w:noWrap/>
            <w:vAlign w:val="center"/>
            <w:hideMark/>
          </w:tcPr>
          <w:p w14:paraId="3348DE84" w14:textId="77777777" w:rsidR="00251454" w:rsidRPr="002645D5" w:rsidRDefault="00251454" w:rsidP="0036020F">
            <w:pPr>
              <w:jc w:val="both"/>
              <w:rPr>
                <w:rFonts w:cs="Times New Roman"/>
                <w:sz w:val="26"/>
                <w:szCs w:val="26"/>
              </w:rPr>
            </w:pPr>
            <w:r w:rsidRPr="002645D5">
              <w:rPr>
                <w:rFonts w:cs="Times New Roman"/>
                <w:sz w:val="26"/>
                <w:szCs w:val="26"/>
              </w:rPr>
              <w:t>Nước tưới cây</w:t>
            </w:r>
          </w:p>
        </w:tc>
        <w:tc>
          <w:tcPr>
            <w:tcW w:w="666" w:type="pct"/>
            <w:tcBorders>
              <w:top w:val="nil"/>
              <w:left w:val="nil"/>
              <w:bottom w:val="single" w:sz="4" w:space="0" w:color="auto"/>
              <w:right w:val="single" w:sz="4" w:space="0" w:color="auto"/>
            </w:tcBorders>
            <w:shd w:val="clear" w:color="auto" w:fill="auto"/>
            <w:noWrap/>
            <w:vAlign w:val="center"/>
            <w:hideMark/>
          </w:tcPr>
          <w:p w14:paraId="0D8D2CBF" w14:textId="77777777" w:rsidR="00251454" w:rsidRPr="002645D5" w:rsidRDefault="00251454" w:rsidP="003221D1">
            <w:pPr>
              <w:jc w:val="center"/>
              <w:rPr>
                <w:rFonts w:cs="Times New Roman"/>
                <w:sz w:val="26"/>
                <w:szCs w:val="26"/>
              </w:rPr>
            </w:pPr>
            <w:r w:rsidRPr="002645D5">
              <w:rPr>
                <w:rFonts w:cs="Times New Roman"/>
                <w:sz w:val="26"/>
                <w:szCs w:val="26"/>
              </w:rPr>
              <w:t>13140</w:t>
            </w:r>
          </w:p>
        </w:tc>
        <w:tc>
          <w:tcPr>
            <w:tcW w:w="458" w:type="pct"/>
            <w:tcBorders>
              <w:top w:val="nil"/>
              <w:left w:val="nil"/>
              <w:bottom w:val="single" w:sz="4" w:space="0" w:color="auto"/>
              <w:right w:val="single" w:sz="4" w:space="0" w:color="auto"/>
            </w:tcBorders>
            <w:shd w:val="clear" w:color="auto" w:fill="auto"/>
            <w:noWrap/>
            <w:vAlign w:val="center"/>
            <w:hideMark/>
          </w:tcPr>
          <w:p w14:paraId="7BFA571A" w14:textId="77777777" w:rsidR="00251454" w:rsidRPr="002645D5" w:rsidRDefault="00251454" w:rsidP="003221D1">
            <w:pPr>
              <w:jc w:val="center"/>
              <w:rPr>
                <w:rFonts w:cs="Times New Roman"/>
                <w:sz w:val="26"/>
                <w:szCs w:val="26"/>
              </w:rPr>
            </w:pPr>
            <w:r w:rsidRPr="002645D5">
              <w:rPr>
                <w:rFonts w:cs="Times New Roman"/>
                <w:sz w:val="26"/>
                <w:szCs w:val="26"/>
              </w:rPr>
              <w:t>1.5</w:t>
            </w:r>
          </w:p>
        </w:tc>
        <w:tc>
          <w:tcPr>
            <w:tcW w:w="653" w:type="pct"/>
            <w:tcBorders>
              <w:top w:val="nil"/>
              <w:left w:val="nil"/>
              <w:bottom w:val="single" w:sz="4" w:space="0" w:color="auto"/>
              <w:right w:val="single" w:sz="4" w:space="0" w:color="auto"/>
            </w:tcBorders>
            <w:shd w:val="clear" w:color="auto" w:fill="auto"/>
            <w:noWrap/>
            <w:vAlign w:val="center"/>
            <w:hideMark/>
          </w:tcPr>
          <w:p w14:paraId="4DEC77BB" w14:textId="77777777" w:rsidR="00251454" w:rsidRPr="002645D5" w:rsidRDefault="00251454" w:rsidP="003221D1">
            <w:pPr>
              <w:jc w:val="center"/>
              <w:rPr>
                <w:rFonts w:cs="Times New Roman"/>
                <w:sz w:val="26"/>
                <w:szCs w:val="26"/>
              </w:rPr>
            </w:pPr>
            <w:r w:rsidRPr="002645D5">
              <w:rPr>
                <w:rFonts w:cs="Times New Roman"/>
                <w:sz w:val="26"/>
                <w:szCs w:val="26"/>
              </w:rPr>
              <w:t>Lít/m2/ngđ</w:t>
            </w:r>
          </w:p>
        </w:tc>
        <w:tc>
          <w:tcPr>
            <w:tcW w:w="740" w:type="pct"/>
            <w:tcBorders>
              <w:top w:val="nil"/>
              <w:left w:val="nil"/>
              <w:bottom w:val="single" w:sz="4" w:space="0" w:color="auto"/>
              <w:right w:val="single" w:sz="4" w:space="0" w:color="auto"/>
            </w:tcBorders>
            <w:shd w:val="clear" w:color="auto" w:fill="auto"/>
            <w:noWrap/>
            <w:vAlign w:val="center"/>
            <w:hideMark/>
          </w:tcPr>
          <w:p w14:paraId="03BA215F" w14:textId="77777777" w:rsidR="00251454" w:rsidRPr="002645D5" w:rsidRDefault="00251454" w:rsidP="003221D1">
            <w:pPr>
              <w:jc w:val="center"/>
              <w:rPr>
                <w:rFonts w:cs="Times New Roman"/>
                <w:sz w:val="26"/>
                <w:szCs w:val="26"/>
              </w:rPr>
            </w:pPr>
            <w:r w:rsidRPr="002645D5">
              <w:rPr>
                <w:rFonts w:cs="Times New Roman"/>
                <w:sz w:val="26"/>
                <w:szCs w:val="26"/>
              </w:rPr>
              <w:t>19.71</w:t>
            </w:r>
          </w:p>
        </w:tc>
        <w:tc>
          <w:tcPr>
            <w:tcW w:w="723" w:type="pct"/>
            <w:tcBorders>
              <w:top w:val="nil"/>
              <w:left w:val="nil"/>
              <w:bottom w:val="single" w:sz="4" w:space="0" w:color="auto"/>
              <w:right w:val="single" w:sz="4" w:space="0" w:color="auto"/>
            </w:tcBorders>
            <w:shd w:val="clear" w:color="auto" w:fill="auto"/>
            <w:noWrap/>
            <w:vAlign w:val="center"/>
            <w:hideMark/>
          </w:tcPr>
          <w:p w14:paraId="169EE439" w14:textId="77777777" w:rsidR="00251454" w:rsidRPr="002645D5" w:rsidRDefault="00251454" w:rsidP="003221D1">
            <w:pPr>
              <w:jc w:val="center"/>
              <w:rPr>
                <w:rFonts w:cs="Times New Roman"/>
                <w:sz w:val="26"/>
                <w:szCs w:val="26"/>
              </w:rPr>
            </w:pPr>
          </w:p>
        </w:tc>
      </w:tr>
      <w:tr w:rsidR="003221D1" w:rsidRPr="002645D5" w14:paraId="3EC0932D" w14:textId="77777777" w:rsidTr="004432B0">
        <w:trPr>
          <w:trHeight w:val="484"/>
        </w:trPr>
        <w:tc>
          <w:tcPr>
            <w:tcW w:w="3537"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8034F" w14:textId="77777777" w:rsidR="00251454" w:rsidRPr="002645D5" w:rsidRDefault="00251454" w:rsidP="0036020F">
            <w:pPr>
              <w:jc w:val="both"/>
              <w:rPr>
                <w:rFonts w:cs="Times New Roman"/>
                <w:sz w:val="26"/>
                <w:szCs w:val="26"/>
              </w:rPr>
            </w:pPr>
            <w:r w:rsidRPr="002645D5">
              <w:rPr>
                <w:rFonts w:cs="Times New Roman"/>
                <w:sz w:val="26"/>
                <w:szCs w:val="26"/>
              </w:rPr>
              <w:t>Tổng nhu cầu dùng nước</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1F13DCD2" w14:textId="77777777" w:rsidR="00251454" w:rsidRPr="002645D5" w:rsidRDefault="00251454" w:rsidP="00472B68">
            <w:pPr>
              <w:jc w:val="center"/>
              <w:rPr>
                <w:rFonts w:cs="Times New Roman"/>
                <w:sz w:val="26"/>
                <w:szCs w:val="26"/>
              </w:rPr>
            </w:pPr>
            <w:r w:rsidRPr="002645D5">
              <w:rPr>
                <w:rFonts w:cs="Times New Roman"/>
                <w:sz w:val="26"/>
                <w:szCs w:val="26"/>
              </w:rPr>
              <w:t>77</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14:paraId="580B2613" w14:textId="7A8D0103" w:rsidR="00251454" w:rsidRPr="002645D5" w:rsidRDefault="00251454" w:rsidP="00472B68">
            <w:pPr>
              <w:jc w:val="center"/>
              <w:rPr>
                <w:rFonts w:cs="Times New Roman"/>
                <w:sz w:val="26"/>
                <w:szCs w:val="26"/>
              </w:rPr>
            </w:pPr>
          </w:p>
        </w:tc>
      </w:tr>
      <w:tr w:rsidR="00251454" w:rsidRPr="002645D5" w14:paraId="24734145" w14:textId="77777777" w:rsidTr="004432B0">
        <w:trPr>
          <w:trHeight w:val="406"/>
        </w:trPr>
        <w:tc>
          <w:tcPr>
            <w:tcW w:w="3537"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CDAEAE1" w14:textId="77777777" w:rsidR="00251454" w:rsidRPr="002645D5" w:rsidRDefault="00251454" w:rsidP="0036020F">
            <w:pPr>
              <w:jc w:val="both"/>
              <w:rPr>
                <w:rFonts w:cs="Times New Roman"/>
                <w:sz w:val="26"/>
                <w:szCs w:val="26"/>
              </w:rPr>
            </w:pPr>
            <w:r w:rsidRPr="002645D5">
              <w:rPr>
                <w:rFonts w:cs="Times New Roman"/>
                <w:sz w:val="26"/>
                <w:szCs w:val="26"/>
              </w:rPr>
              <w:t>Tổng nhu cầu dùng nước của dự án ngày đêm lớn nhất</w:t>
            </w:r>
          </w:p>
        </w:tc>
        <w:tc>
          <w:tcPr>
            <w:tcW w:w="1463" w:type="pct"/>
            <w:gridSpan w:val="2"/>
            <w:tcBorders>
              <w:top w:val="single" w:sz="4" w:space="0" w:color="auto"/>
              <w:left w:val="nil"/>
              <w:bottom w:val="single" w:sz="4" w:space="0" w:color="auto"/>
              <w:right w:val="single" w:sz="4" w:space="0" w:color="auto"/>
            </w:tcBorders>
            <w:shd w:val="clear" w:color="auto" w:fill="auto"/>
            <w:noWrap/>
            <w:vAlign w:val="center"/>
          </w:tcPr>
          <w:p w14:paraId="7571A927" w14:textId="77777777" w:rsidR="00251454" w:rsidRPr="002645D5" w:rsidRDefault="00251454" w:rsidP="00472B68">
            <w:pPr>
              <w:jc w:val="center"/>
              <w:rPr>
                <w:rFonts w:cs="Times New Roman"/>
                <w:sz w:val="26"/>
                <w:szCs w:val="26"/>
              </w:rPr>
            </w:pPr>
            <w:r w:rsidRPr="002645D5">
              <w:rPr>
                <w:rFonts w:cs="Times New Roman"/>
                <w:sz w:val="26"/>
                <w:szCs w:val="26"/>
              </w:rPr>
              <w:t>77 * 1,2 = 93</w:t>
            </w:r>
          </w:p>
        </w:tc>
      </w:tr>
    </w:tbl>
    <w:p w14:paraId="749BB088" w14:textId="77777777" w:rsidR="004677EA" w:rsidRPr="002645D5" w:rsidRDefault="001664D0" w:rsidP="004677EA">
      <w:pPr>
        <w:pStyle w:val="7NOIDUNG"/>
        <w:rPr>
          <w:color w:val="auto"/>
          <w:sz w:val="26"/>
          <w:szCs w:val="26"/>
          <w:lang w:val="vi-VN"/>
        </w:rPr>
      </w:pPr>
      <w:r w:rsidRPr="002645D5">
        <w:rPr>
          <w:color w:val="auto"/>
          <w:sz w:val="26"/>
          <w:szCs w:val="26"/>
          <w:lang w:val="vi-VN"/>
        </w:rPr>
        <w:t xml:space="preserve">Tổng lưu lượng nước sinh hoạt tính toán cho ngày dùng nước lớn nhất là </w:t>
      </w:r>
      <w:r w:rsidR="00251454" w:rsidRPr="002645D5">
        <w:rPr>
          <w:color w:val="auto"/>
          <w:sz w:val="26"/>
          <w:szCs w:val="26"/>
          <w:lang w:val="en-GB"/>
        </w:rPr>
        <w:t xml:space="preserve">93 </w:t>
      </w:r>
      <w:r w:rsidRPr="002645D5">
        <w:rPr>
          <w:color w:val="auto"/>
          <w:sz w:val="26"/>
          <w:szCs w:val="26"/>
          <w:lang w:val="vi-VN"/>
        </w:rPr>
        <w:t>m</w:t>
      </w:r>
      <w:r w:rsidRPr="002645D5">
        <w:rPr>
          <w:color w:val="auto"/>
          <w:sz w:val="26"/>
          <w:szCs w:val="26"/>
          <w:vertAlign w:val="superscript"/>
          <w:lang w:val="vi-VN"/>
        </w:rPr>
        <w:t>3</w:t>
      </w:r>
      <w:r w:rsidRPr="002645D5">
        <w:rPr>
          <w:color w:val="auto"/>
          <w:sz w:val="26"/>
          <w:szCs w:val="26"/>
          <w:lang w:val="vi-VN"/>
        </w:rPr>
        <w:t>/ngày đêm.</w:t>
      </w:r>
    </w:p>
    <w:p w14:paraId="13D041A7" w14:textId="77777777" w:rsidR="001664D0" w:rsidRPr="002645D5" w:rsidRDefault="001664D0" w:rsidP="004677EA">
      <w:pPr>
        <w:pStyle w:val="7NOIDUNG"/>
        <w:rPr>
          <w:color w:val="auto"/>
          <w:sz w:val="26"/>
          <w:szCs w:val="26"/>
          <w:lang w:val="vi-VN"/>
        </w:rPr>
      </w:pPr>
      <w:r w:rsidRPr="002645D5">
        <w:rPr>
          <w:color w:val="auto"/>
          <w:sz w:val="26"/>
          <w:szCs w:val="26"/>
          <w:lang w:val="vi-VN"/>
        </w:rPr>
        <w:t xml:space="preserve">Nguồn cấp nước: </w:t>
      </w:r>
      <w:r w:rsidR="00251454" w:rsidRPr="002645D5">
        <w:rPr>
          <w:color w:val="auto"/>
          <w:sz w:val="26"/>
          <w:szCs w:val="26"/>
          <w:lang w:val="vi-VN"/>
        </w:rPr>
        <w:t>Nguồn nước cấp được lấy từ hệ thống tuyến ống cấp nước D150 hiện có đầu đường Phan Đình Phùng thuộc hệ thống cấp nước thành phố, cấp vào bể ngầm bằng đường ống HDPE, dùng bơm cấp lên két nước mái, nước từ két nước mái phân phối tới các thiết bị dùng nước. Toàn bộ hệ thống nước cấp vào công trình, cấp nước cho các họng chữa cháy ngoài nhà được thiết kế đi ngầm.</w:t>
      </w:r>
    </w:p>
    <w:p w14:paraId="37735B0A" w14:textId="77777777" w:rsidR="003221D1" w:rsidRPr="002645D5" w:rsidRDefault="003221D1" w:rsidP="003221D1">
      <w:pPr>
        <w:pStyle w:val="7NOIDUNG"/>
        <w:rPr>
          <w:b/>
          <w:i/>
          <w:color w:val="auto"/>
          <w:sz w:val="26"/>
          <w:szCs w:val="26"/>
          <w:lang w:val="vi-VN"/>
        </w:rPr>
      </w:pPr>
      <w:r w:rsidRPr="002645D5">
        <w:rPr>
          <w:b/>
          <w:i/>
          <w:color w:val="auto"/>
          <w:sz w:val="26"/>
          <w:szCs w:val="26"/>
          <w:lang w:val="vi-VN"/>
        </w:rPr>
        <w:lastRenderedPageBreak/>
        <w:t xml:space="preserve">- Nhu cầu vật tư, hóa chất tiêu hao và các loại thuốc chữa bệnh: </w:t>
      </w:r>
    </w:p>
    <w:p w14:paraId="5F787163" w14:textId="77777777" w:rsidR="003221D1" w:rsidRPr="002645D5" w:rsidRDefault="003221D1" w:rsidP="003221D1">
      <w:pPr>
        <w:pStyle w:val="7NOIDUNG"/>
        <w:rPr>
          <w:color w:val="auto"/>
          <w:sz w:val="26"/>
          <w:szCs w:val="26"/>
          <w:lang w:val="vi-VN"/>
        </w:rPr>
      </w:pPr>
      <w:r w:rsidRPr="002645D5">
        <w:rPr>
          <w:color w:val="auto"/>
          <w:sz w:val="26"/>
          <w:szCs w:val="26"/>
          <w:lang w:val="vi-VN"/>
        </w:rPr>
        <w:t xml:space="preserve">Nhu cầu hóa chất và vật tư tiêu hao phục vụ cho quá trình khám chữa bệnh là tương đối lớn với nhiều chủng loại mặt hàng khác nhau. Trong đó, vật liệu và hoá chất tiêu hao chủ yếu được chia theo các nhóm cơ bản sau: </w:t>
      </w:r>
    </w:p>
    <w:p w14:paraId="2AA2CC3E" w14:textId="77777777" w:rsidR="003221D1" w:rsidRPr="002645D5" w:rsidRDefault="003221D1" w:rsidP="003221D1">
      <w:pPr>
        <w:pStyle w:val="7NOIDUNG"/>
        <w:rPr>
          <w:color w:val="auto"/>
          <w:sz w:val="26"/>
          <w:szCs w:val="26"/>
          <w:lang w:val="vi-VN"/>
        </w:rPr>
      </w:pPr>
      <w:r w:rsidRPr="002645D5">
        <w:rPr>
          <w:color w:val="auto"/>
          <w:sz w:val="26"/>
          <w:szCs w:val="26"/>
          <w:lang w:val="vi-VN"/>
        </w:rPr>
        <w:t>+ Băng, bông, gạc y tế;</w:t>
      </w:r>
    </w:p>
    <w:p w14:paraId="428221DE" w14:textId="77777777" w:rsidR="003221D1" w:rsidRPr="002645D5" w:rsidRDefault="003221D1" w:rsidP="003221D1">
      <w:pPr>
        <w:pStyle w:val="7NOIDUNG"/>
        <w:rPr>
          <w:color w:val="auto"/>
          <w:sz w:val="26"/>
          <w:szCs w:val="26"/>
          <w:lang w:val="vi-VN"/>
        </w:rPr>
      </w:pPr>
      <w:r w:rsidRPr="002645D5">
        <w:rPr>
          <w:color w:val="auto"/>
          <w:sz w:val="26"/>
          <w:szCs w:val="26"/>
          <w:lang w:val="vi-VN"/>
        </w:rPr>
        <w:t>+ Bơm tiêm và bơm hút các loại;</w:t>
      </w:r>
    </w:p>
    <w:p w14:paraId="155A1618" w14:textId="77777777" w:rsidR="003221D1" w:rsidRPr="002645D5" w:rsidRDefault="003221D1" w:rsidP="003221D1">
      <w:pPr>
        <w:pStyle w:val="7NOIDUNG"/>
        <w:rPr>
          <w:color w:val="auto"/>
          <w:sz w:val="26"/>
          <w:szCs w:val="26"/>
          <w:lang w:val="vi-VN"/>
        </w:rPr>
      </w:pPr>
      <w:r w:rsidRPr="002645D5">
        <w:rPr>
          <w:color w:val="auto"/>
          <w:sz w:val="26"/>
          <w:szCs w:val="26"/>
          <w:lang w:val="vi-VN"/>
        </w:rPr>
        <w:t>+ Huyết áp kế, ống nghe;</w:t>
      </w:r>
    </w:p>
    <w:p w14:paraId="3C0E6565" w14:textId="77777777" w:rsidR="003221D1" w:rsidRPr="002645D5" w:rsidRDefault="003221D1" w:rsidP="003221D1">
      <w:pPr>
        <w:pStyle w:val="7NOIDUNG"/>
        <w:rPr>
          <w:color w:val="auto"/>
          <w:sz w:val="26"/>
          <w:szCs w:val="26"/>
          <w:lang w:val="vi-VN"/>
        </w:rPr>
      </w:pPr>
      <w:r w:rsidRPr="002645D5">
        <w:rPr>
          <w:color w:val="auto"/>
          <w:sz w:val="26"/>
          <w:szCs w:val="26"/>
          <w:lang w:val="vi-VN"/>
        </w:rPr>
        <w:t>+ Chỉ khâu, vật liệu cầm máu;</w:t>
      </w:r>
    </w:p>
    <w:p w14:paraId="0F54A2E5" w14:textId="77777777" w:rsidR="003221D1" w:rsidRPr="002645D5" w:rsidRDefault="003221D1" w:rsidP="003221D1">
      <w:pPr>
        <w:pStyle w:val="7NOIDUNG"/>
        <w:rPr>
          <w:color w:val="auto"/>
          <w:sz w:val="26"/>
          <w:szCs w:val="26"/>
          <w:lang w:val="vi-VN"/>
        </w:rPr>
      </w:pPr>
      <w:r w:rsidRPr="002645D5">
        <w:rPr>
          <w:color w:val="auto"/>
          <w:sz w:val="26"/>
          <w:szCs w:val="26"/>
          <w:lang w:val="vi-VN"/>
        </w:rPr>
        <w:t>+ Dây truyền dịch, các loại sold, các loại dây nối;</w:t>
      </w:r>
    </w:p>
    <w:p w14:paraId="3CF9DE71" w14:textId="77777777" w:rsidR="003221D1" w:rsidRPr="002645D5" w:rsidRDefault="003221D1" w:rsidP="003221D1">
      <w:pPr>
        <w:pStyle w:val="7NOIDUNG"/>
        <w:rPr>
          <w:color w:val="auto"/>
          <w:sz w:val="26"/>
          <w:szCs w:val="26"/>
          <w:lang w:val="vi-VN"/>
        </w:rPr>
      </w:pPr>
      <w:r w:rsidRPr="002645D5">
        <w:rPr>
          <w:color w:val="auto"/>
          <w:sz w:val="26"/>
          <w:szCs w:val="26"/>
          <w:lang w:val="vi-VN"/>
        </w:rPr>
        <w:t>+ Bóng đèn và các phụ kiện của đèn;</w:t>
      </w:r>
    </w:p>
    <w:p w14:paraId="58D7782E" w14:textId="77777777" w:rsidR="003221D1" w:rsidRPr="002645D5" w:rsidRDefault="003221D1" w:rsidP="003221D1">
      <w:pPr>
        <w:pStyle w:val="7NOIDUNG"/>
        <w:rPr>
          <w:color w:val="auto"/>
          <w:sz w:val="26"/>
          <w:szCs w:val="26"/>
          <w:lang w:val="vi-VN"/>
        </w:rPr>
      </w:pPr>
      <w:r w:rsidRPr="002645D5">
        <w:rPr>
          <w:color w:val="auto"/>
          <w:sz w:val="26"/>
          <w:szCs w:val="26"/>
          <w:lang w:val="vi-VN"/>
        </w:rPr>
        <w:t>+ Găng tay khám, xét nghiệm đã tiệt trùng, chưa tiệt trùng, găng tay;</w:t>
      </w:r>
    </w:p>
    <w:p w14:paraId="5D2A6276" w14:textId="77777777" w:rsidR="003221D1" w:rsidRPr="002645D5" w:rsidRDefault="003221D1" w:rsidP="003221D1">
      <w:pPr>
        <w:pStyle w:val="7NOIDUNG"/>
        <w:rPr>
          <w:color w:val="auto"/>
          <w:sz w:val="26"/>
          <w:szCs w:val="26"/>
          <w:lang w:val="vi-VN"/>
        </w:rPr>
      </w:pPr>
      <w:r w:rsidRPr="002645D5">
        <w:rPr>
          <w:color w:val="auto"/>
          <w:sz w:val="26"/>
          <w:szCs w:val="26"/>
          <w:lang w:val="vi-VN"/>
        </w:rPr>
        <w:t>+ Hoá chất xét nghiệm tế bào, sinh hoá, test nhanh thử HIV, viêm gan, môi trường nuôi cấy lao, thử lao, nhóm máu và các loại hoá chất xét nghiệm khác;</w:t>
      </w:r>
    </w:p>
    <w:p w14:paraId="3E103C55" w14:textId="77777777" w:rsidR="003221D1" w:rsidRPr="002645D5" w:rsidRDefault="003221D1" w:rsidP="003221D1">
      <w:pPr>
        <w:pStyle w:val="7NOIDUNG"/>
        <w:rPr>
          <w:color w:val="auto"/>
          <w:sz w:val="26"/>
          <w:szCs w:val="26"/>
          <w:lang w:val="vi-VN"/>
        </w:rPr>
      </w:pPr>
      <w:r w:rsidRPr="002645D5">
        <w:rPr>
          <w:color w:val="auto"/>
          <w:sz w:val="26"/>
          <w:szCs w:val="26"/>
          <w:lang w:val="vi-VN"/>
        </w:rPr>
        <w:t>+ Giấy in các loại máy và gen tiếp xúc;</w:t>
      </w:r>
    </w:p>
    <w:p w14:paraId="0FE75F33" w14:textId="77777777" w:rsidR="003221D1" w:rsidRPr="002645D5" w:rsidRDefault="003221D1" w:rsidP="003221D1">
      <w:pPr>
        <w:pStyle w:val="7NOIDUNG"/>
        <w:rPr>
          <w:color w:val="auto"/>
          <w:sz w:val="26"/>
          <w:szCs w:val="26"/>
          <w:lang w:val="vi-VN"/>
        </w:rPr>
      </w:pPr>
      <w:r w:rsidRPr="002645D5">
        <w:rPr>
          <w:color w:val="auto"/>
          <w:sz w:val="26"/>
          <w:szCs w:val="26"/>
          <w:lang w:val="vi-VN"/>
        </w:rPr>
        <w:t>+ Phim X-Quang và các vật tư;</w:t>
      </w:r>
    </w:p>
    <w:p w14:paraId="3A3BE498" w14:textId="77777777" w:rsidR="003221D1" w:rsidRPr="002645D5" w:rsidRDefault="003221D1" w:rsidP="003221D1">
      <w:pPr>
        <w:pStyle w:val="7NOIDUNG"/>
        <w:rPr>
          <w:color w:val="auto"/>
          <w:sz w:val="26"/>
          <w:szCs w:val="26"/>
          <w:lang w:val="vi-VN"/>
        </w:rPr>
      </w:pPr>
      <w:r w:rsidRPr="002645D5">
        <w:rPr>
          <w:color w:val="auto"/>
          <w:sz w:val="26"/>
          <w:szCs w:val="26"/>
          <w:lang w:val="vi-VN"/>
        </w:rPr>
        <w:t>+ Vật tư ngành xương;</w:t>
      </w:r>
    </w:p>
    <w:p w14:paraId="26BD767C" w14:textId="77777777" w:rsidR="003221D1" w:rsidRPr="002645D5" w:rsidRDefault="003221D1" w:rsidP="003221D1">
      <w:pPr>
        <w:pStyle w:val="7NOIDUNG"/>
        <w:rPr>
          <w:color w:val="auto"/>
          <w:sz w:val="26"/>
          <w:szCs w:val="26"/>
          <w:lang w:val="vi-VN"/>
        </w:rPr>
      </w:pPr>
      <w:r w:rsidRPr="002645D5">
        <w:rPr>
          <w:color w:val="auto"/>
          <w:sz w:val="26"/>
          <w:szCs w:val="26"/>
          <w:lang w:val="vi-VN"/>
        </w:rPr>
        <w:t>+ Các loại vật tư y tế khác.</w:t>
      </w:r>
    </w:p>
    <w:p w14:paraId="4D772FAA" w14:textId="77777777" w:rsidR="003221D1" w:rsidRPr="002645D5" w:rsidRDefault="003221D1" w:rsidP="003221D1">
      <w:pPr>
        <w:pStyle w:val="7NOIDUNG"/>
        <w:rPr>
          <w:i/>
          <w:color w:val="auto"/>
          <w:sz w:val="26"/>
          <w:szCs w:val="26"/>
          <w:lang w:val="vi-VN"/>
        </w:rPr>
      </w:pPr>
      <w:r w:rsidRPr="002645D5">
        <w:rPr>
          <w:i/>
          <w:color w:val="auto"/>
          <w:sz w:val="26"/>
          <w:szCs w:val="26"/>
          <w:lang w:val="vi-VN"/>
        </w:rPr>
        <w:t>- Nhu cầu nhiên liệu, hóa chất khác:</w:t>
      </w:r>
    </w:p>
    <w:p w14:paraId="706C6492" w14:textId="77777777" w:rsidR="003221D1" w:rsidRPr="002645D5" w:rsidRDefault="003221D1" w:rsidP="003221D1">
      <w:pPr>
        <w:pStyle w:val="7NOIDUNG"/>
        <w:rPr>
          <w:color w:val="auto"/>
          <w:sz w:val="26"/>
          <w:szCs w:val="26"/>
          <w:lang w:val="vi-VN"/>
        </w:rPr>
      </w:pPr>
      <w:r w:rsidRPr="002645D5">
        <w:rPr>
          <w:color w:val="auto"/>
          <w:sz w:val="26"/>
          <w:szCs w:val="26"/>
          <w:lang w:val="vi-VN"/>
        </w:rPr>
        <w:t>+ Xăng, dầu: vận chuyển hàng hóa, vận hành máy phát điện...</w:t>
      </w:r>
    </w:p>
    <w:p w14:paraId="095B30C0" w14:textId="479570D0" w:rsidR="003221D1" w:rsidRPr="002645D5" w:rsidRDefault="003221D1" w:rsidP="003221D1">
      <w:pPr>
        <w:pStyle w:val="7NOIDUNG"/>
        <w:rPr>
          <w:color w:val="auto"/>
          <w:sz w:val="26"/>
          <w:szCs w:val="26"/>
          <w:lang w:val="vi-VN"/>
        </w:rPr>
      </w:pPr>
      <w:r w:rsidRPr="002645D5">
        <w:rPr>
          <w:color w:val="auto"/>
          <w:sz w:val="26"/>
          <w:szCs w:val="26"/>
          <w:lang w:val="vi-VN"/>
        </w:rPr>
        <w:t>+ Hóa chất phục vụ quá trình xử lý môi trường như: Cloramin B, Javen...</w:t>
      </w:r>
    </w:p>
    <w:p w14:paraId="0A69E509" w14:textId="77777777" w:rsidR="004677EA" w:rsidRPr="002645D5" w:rsidRDefault="004677EA" w:rsidP="004677EA">
      <w:pPr>
        <w:pStyle w:val="7NOIDUNG"/>
        <w:rPr>
          <w:color w:val="auto"/>
          <w:sz w:val="26"/>
          <w:szCs w:val="26"/>
          <w:lang w:val="vi-VN"/>
        </w:rPr>
      </w:pPr>
    </w:p>
    <w:p w14:paraId="1B842EFD" w14:textId="77777777" w:rsidR="00DF1522" w:rsidRPr="002645D5" w:rsidRDefault="00DF1522" w:rsidP="00051542">
      <w:pPr>
        <w:widowControl w:val="0"/>
        <w:spacing w:before="240"/>
        <w:ind w:firstLine="567"/>
        <w:jc w:val="both"/>
        <w:rPr>
          <w:rFonts w:cs="Times New Roman"/>
          <w:sz w:val="26"/>
          <w:szCs w:val="26"/>
        </w:rPr>
      </w:pPr>
    </w:p>
    <w:p w14:paraId="390B5389" w14:textId="77777777" w:rsidR="00750962" w:rsidRPr="002645D5" w:rsidRDefault="00750962">
      <w:pPr>
        <w:rPr>
          <w:rFonts w:cs="Times New Roman"/>
          <w:b/>
          <w:sz w:val="26"/>
          <w:szCs w:val="26"/>
        </w:rPr>
      </w:pPr>
      <w:r w:rsidRPr="002645D5">
        <w:rPr>
          <w:rFonts w:cs="Times New Roman"/>
          <w:b/>
          <w:sz w:val="26"/>
          <w:szCs w:val="26"/>
        </w:rPr>
        <w:br w:type="page"/>
      </w:r>
    </w:p>
    <w:p w14:paraId="02908E62" w14:textId="77777777" w:rsidR="00051542" w:rsidRPr="002645D5" w:rsidRDefault="00051542" w:rsidP="00940169">
      <w:pPr>
        <w:pStyle w:val="1CHUONG"/>
        <w:rPr>
          <w:rFonts w:cs="Times New Roman"/>
          <w:sz w:val="26"/>
          <w:szCs w:val="26"/>
        </w:rPr>
      </w:pPr>
      <w:bookmarkStart w:id="41" w:name="_Toc97646763"/>
      <w:bookmarkStart w:id="42" w:name="_Toc97647537"/>
      <w:r w:rsidRPr="002645D5">
        <w:rPr>
          <w:rFonts w:cs="Times New Roman"/>
          <w:sz w:val="26"/>
          <w:szCs w:val="26"/>
        </w:rPr>
        <w:lastRenderedPageBreak/>
        <w:t>Chương II</w:t>
      </w:r>
      <w:bookmarkEnd w:id="41"/>
      <w:bookmarkEnd w:id="42"/>
    </w:p>
    <w:p w14:paraId="7EB2F062" w14:textId="77777777" w:rsidR="00051542" w:rsidRPr="002645D5" w:rsidRDefault="00051542" w:rsidP="00940169">
      <w:pPr>
        <w:pStyle w:val="1CHUONG"/>
        <w:rPr>
          <w:rFonts w:cs="Times New Roman"/>
          <w:sz w:val="26"/>
          <w:szCs w:val="26"/>
        </w:rPr>
      </w:pPr>
      <w:bookmarkStart w:id="43" w:name="_Toc97646764"/>
      <w:bookmarkStart w:id="44" w:name="_Toc97647538"/>
      <w:r w:rsidRPr="002645D5">
        <w:rPr>
          <w:rFonts w:cs="Times New Roman"/>
          <w:sz w:val="26"/>
          <w:szCs w:val="26"/>
        </w:rPr>
        <w:t>SỰ PHÙ HỢP CỦA DỰ ÁN ĐẦU TƯ VỚI QUY HOẠCH, KHẢ NĂNG CHỊU TẢI CỦA MÔI TRƯỜNG</w:t>
      </w:r>
      <w:bookmarkEnd w:id="43"/>
      <w:bookmarkEnd w:id="44"/>
    </w:p>
    <w:p w14:paraId="31BCD4F1" w14:textId="77777777" w:rsidR="00051542" w:rsidRPr="002645D5" w:rsidRDefault="00051542" w:rsidP="00051542">
      <w:pPr>
        <w:widowControl w:val="0"/>
        <w:spacing w:before="120"/>
        <w:jc w:val="center"/>
        <w:rPr>
          <w:rFonts w:cs="Times New Roman"/>
          <w:b/>
          <w:sz w:val="26"/>
          <w:szCs w:val="26"/>
        </w:rPr>
      </w:pPr>
    </w:p>
    <w:p w14:paraId="3441FD57" w14:textId="77777777" w:rsidR="00051542" w:rsidRPr="002645D5" w:rsidRDefault="00051542" w:rsidP="00940169">
      <w:pPr>
        <w:pStyle w:val="2MUC1"/>
        <w:rPr>
          <w:rFonts w:cs="Times New Roman"/>
          <w:szCs w:val="26"/>
        </w:rPr>
      </w:pPr>
      <w:bookmarkStart w:id="45" w:name="_Toc97646765"/>
      <w:bookmarkStart w:id="46" w:name="_Toc97647539"/>
      <w:r w:rsidRPr="002645D5">
        <w:rPr>
          <w:rFonts w:cs="Times New Roman"/>
          <w:szCs w:val="26"/>
        </w:rPr>
        <w:t>1. Sự phù hợp của dự án đầu tư với quy hoạch bảo vệ môi trường quốc gia, quy hoạch tỉn</w:t>
      </w:r>
      <w:r w:rsidR="00DB08DC" w:rsidRPr="002645D5">
        <w:rPr>
          <w:rFonts w:cs="Times New Roman"/>
          <w:szCs w:val="26"/>
        </w:rPr>
        <w:t>h, phân vùng môi trường</w:t>
      </w:r>
      <w:bookmarkEnd w:id="45"/>
      <w:bookmarkEnd w:id="46"/>
    </w:p>
    <w:p w14:paraId="032EA5F4" w14:textId="77777777" w:rsidR="004432B0" w:rsidRPr="002645D5" w:rsidRDefault="00691B31" w:rsidP="00940169">
      <w:pPr>
        <w:pStyle w:val="7NOIDUNG"/>
        <w:rPr>
          <w:color w:val="auto"/>
          <w:sz w:val="26"/>
          <w:szCs w:val="26"/>
        </w:rPr>
      </w:pPr>
      <w:r w:rsidRPr="002645D5">
        <w:rPr>
          <w:color w:val="auto"/>
          <w:sz w:val="26"/>
          <w:szCs w:val="26"/>
        </w:rPr>
        <w:t xml:space="preserve">Khu đất dự án nằm tại </w:t>
      </w:r>
      <w:r w:rsidR="004432B0" w:rsidRPr="002645D5">
        <w:rPr>
          <w:color w:val="auto"/>
          <w:sz w:val="26"/>
          <w:szCs w:val="26"/>
        </w:rPr>
        <w:t>phường Bắc Lý</w:t>
      </w:r>
      <w:r w:rsidR="00C91190" w:rsidRPr="002645D5">
        <w:rPr>
          <w:color w:val="auto"/>
          <w:sz w:val="26"/>
          <w:szCs w:val="26"/>
        </w:rPr>
        <w:t xml:space="preserve">, </w:t>
      </w:r>
      <w:r w:rsidR="004432B0" w:rsidRPr="002645D5">
        <w:rPr>
          <w:color w:val="auto"/>
          <w:sz w:val="26"/>
          <w:szCs w:val="26"/>
        </w:rPr>
        <w:t>thành phố Đồng Hới</w:t>
      </w:r>
      <w:r w:rsidR="00C91190" w:rsidRPr="002645D5">
        <w:rPr>
          <w:color w:val="auto"/>
          <w:sz w:val="26"/>
          <w:szCs w:val="26"/>
        </w:rPr>
        <w:t xml:space="preserve"> đã được </w:t>
      </w:r>
      <w:r w:rsidR="004432B0" w:rsidRPr="002645D5">
        <w:rPr>
          <w:color w:val="auto"/>
          <w:sz w:val="26"/>
          <w:szCs w:val="26"/>
        </w:rPr>
        <w:t>Hội đồng nhân dân</w:t>
      </w:r>
      <w:r w:rsidR="00C91190" w:rsidRPr="002645D5">
        <w:rPr>
          <w:color w:val="auto"/>
          <w:sz w:val="26"/>
          <w:szCs w:val="26"/>
        </w:rPr>
        <w:t xml:space="preserve"> tỉnh Quảng Bình phê duyệt chủ trương đầu tư tại </w:t>
      </w:r>
      <w:r w:rsidR="004432B0" w:rsidRPr="002645D5">
        <w:rPr>
          <w:color w:val="auto"/>
          <w:sz w:val="26"/>
          <w:szCs w:val="26"/>
        </w:rPr>
        <w:t>Nghị quyết số 13/NQ-HĐND ngày 30/6/2021 của HĐND tỉnh Quảng Bình về việc phê duyệt chủ trương đầu tư các dự án sử dụng nguồn vốn đầu tư công trung hạn Ngân sách Trung ương giai đoạn 2021-2025</w:t>
      </w:r>
      <w:r w:rsidR="00C91190" w:rsidRPr="002645D5">
        <w:rPr>
          <w:color w:val="auto"/>
          <w:sz w:val="26"/>
          <w:szCs w:val="26"/>
        </w:rPr>
        <w:t xml:space="preserve">. </w:t>
      </w:r>
    </w:p>
    <w:p w14:paraId="62A0B9A3" w14:textId="74BCECBB" w:rsidR="00691B31" w:rsidRPr="002645D5" w:rsidRDefault="00C91190" w:rsidP="00940169">
      <w:pPr>
        <w:pStyle w:val="7NOIDUNG"/>
        <w:rPr>
          <w:color w:val="auto"/>
          <w:sz w:val="26"/>
          <w:szCs w:val="26"/>
        </w:rPr>
      </w:pPr>
      <w:r w:rsidRPr="002645D5">
        <w:rPr>
          <w:color w:val="auto"/>
          <w:sz w:val="26"/>
          <w:szCs w:val="26"/>
        </w:rPr>
        <w:t xml:space="preserve">Dự án hình thành phù hợp với </w:t>
      </w:r>
      <w:r w:rsidR="009B7122" w:rsidRPr="002645D5">
        <w:rPr>
          <w:color w:val="auto"/>
          <w:sz w:val="26"/>
          <w:szCs w:val="26"/>
        </w:rPr>
        <w:t>Quyết định số 3675/QĐ-UBND ngày 15/11/2021 của UBND tỉnh Quảng Bình về việc phê duyệt Quy hoạch chi tiết Khu đất xây dựng Trung tâm Kiểm soát bệnh tật tỉnh Quảng Bình (CDC), tỷ lệ 1/500.</w:t>
      </w:r>
    </w:p>
    <w:p w14:paraId="0ED2CAD5" w14:textId="5B7A8B66" w:rsidR="009B7122" w:rsidRPr="002645D5" w:rsidRDefault="009B7122" w:rsidP="00940169">
      <w:pPr>
        <w:pStyle w:val="7NOIDUNG"/>
        <w:rPr>
          <w:color w:val="auto"/>
          <w:sz w:val="26"/>
          <w:szCs w:val="26"/>
        </w:rPr>
      </w:pPr>
      <w:r w:rsidRPr="002645D5">
        <w:rPr>
          <w:color w:val="auto"/>
          <w:sz w:val="26"/>
          <w:szCs w:val="26"/>
        </w:rPr>
        <w:t>Đối chiếu với Quy hoạch, kế hoạch sử dụng đất năm 2022 thành phố Đồng Hới: Phù hợp với quy hoạch, kế hoạch, tại vị trí khu đất lập dự án đã được quy hoạch là đất y tế và đã đăng ký kế hoạch sử dụng đất năm 2022 thành phố Đồng Hới.</w:t>
      </w:r>
    </w:p>
    <w:p w14:paraId="4AFE838C" w14:textId="77777777" w:rsidR="00051542" w:rsidRPr="002645D5" w:rsidRDefault="00051542" w:rsidP="00940169">
      <w:pPr>
        <w:pStyle w:val="2MUC1"/>
        <w:rPr>
          <w:rFonts w:cs="Times New Roman"/>
          <w:szCs w:val="26"/>
          <w:highlight w:val="yellow"/>
        </w:rPr>
      </w:pPr>
      <w:bookmarkStart w:id="47" w:name="_Toc97646766"/>
      <w:bookmarkStart w:id="48" w:name="_Toc97647540"/>
      <w:r w:rsidRPr="002645D5">
        <w:rPr>
          <w:rFonts w:cs="Times New Roman"/>
          <w:szCs w:val="26"/>
        </w:rPr>
        <w:t>2. Sự phù hợp của dự án đầu tư đối với khả năng chịu tải của môi trường</w:t>
      </w:r>
      <w:bookmarkEnd w:id="47"/>
      <w:bookmarkEnd w:id="48"/>
      <w:r w:rsidRPr="002645D5">
        <w:rPr>
          <w:rFonts w:cs="Times New Roman"/>
          <w:szCs w:val="26"/>
        </w:rPr>
        <w:t xml:space="preserve"> </w:t>
      </w:r>
    </w:p>
    <w:p w14:paraId="210969D4" w14:textId="32CBBF7F" w:rsidR="00051542" w:rsidRPr="002645D5" w:rsidRDefault="009B7122" w:rsidP="00C91190">
      <w:pPr>
        <w:pStyle w:val="7NOIDUNG"/>
        <w:rPr>
          <w:color w:val="auto"/>
          <w:sz w:val="26"/>
          <w:szCs w:val="26"/>
        </w:rPr>
      </w:pPr>
      <w:r w:rsidRPr="002645D5">
        <w:rPr>
          <w:color w:val="auto"/>
          <w:sz w:val="26"/>
          <w:szCs w:val="26"/>
        </w:rPr>
        <w:t>Khu vực thực hiện dự án không có sông suối chảy qua, chưa ghi nhận các nguồn thải, nguồn tiếp nhận nước thải của khu vực hầu hết được xử lý cục bộ sau đó thấm tại chỗ. Chưa ghi nhận các dấu hiệu ô nhiễm môi trường. Hiện nay, tại khu vực này chưa có đánh giá khả năng chịu tải của cơ quan có thẩm quyền phê duyệt.</w:t>
      </w:r>
    </w:p>
    <w:p w14:paraId="012DA6F0" w14:textId="77777777" w:rsidR="005B4027" w:rsidRPr="002645D5" w:rsidRDefault="005B4027">
      <w:pPr>
        <w:rPr>
          <w:rFonts w:cs="Times New Roman"/>
          <w:b/>
          <w:sz w:val="26"/>
          <w:szCs w:val="26"/>
        </w:rPr>
      </w:pPr>
      <w:r w:rsidRPr="002645D5">
        <w:rPr>
          <w:rFonts w:cs="Times New Roman"/>
          <w:b/>
          <w:sz w:val="26"/>
          <w:szCs w:val="26"/>
        </w:rPr>
        <w:br w:type="page"/>
      </w:r>
    </w:p>
    <w:p w14:paraId="4F69EC26" w14:textId="77777777" w:rsidR="00051542" w:rsidRPr="002645D5" w:rsidRDefault="00051542" w:rsidP="00940169">
      <w:pPr>
        <w:pStyle w:val="1CHUONG"/>
        <w:rPr>
          <w:rFonts w:cs="Times New Roman"/>
          <w:sz w:val="26"/>
          <w:szCs w:val="26"/>
        </w:rPr>
      </w:pPr>
      <w:bookmarkStart w:id="49" w:name="_Toc97646767"/>
      <w:bookmarkStart w:id="50" w:name="_Toc97647541"/>
      <w:r w:rsidRPr="002645D5">
        <w:rPr>
          <w:rFonts w:cs="Times New Roman"/>
          <w:sz w:val="26"/>
          <w:szCs w:val="26"/>
        </w:rPr>
        <w:lastRenderedPageBreak/>
        <w:t>Chương III</w:t>
      </w:r>
      <w:bookmarkEnd w:id="49"/>
      <w:bookmarkEnd w:id="50"/>
    </w:p>
    <w:p w14:paraId="2D955908" w14:textId="77777777" w:rsidR="00051542" w:rsidRPr="002645D5" w:rsidRDefault="00051542" w:rsidP="00BF08D5">
      <w:pPr>
        <w:pStyle w:val="1CHUONG"/>
        <w:rPr>
          <w:rFonts w:cs="Times New Roman"/>
          <w:sz w:val="26"/>
          <w:szCs w:val="26"/>
        </w:rPr>
      </w:pPr>
      <w:bookmarkStart w:id="51" w:name="_Toc97646768"/>
      <w:bookmarkStart w:id="52" w:name="_Toc97647542"/>
      <w:r w:rsidRPr="002645D5">
        <w:rPr>
          <w:rFonts w:cs="Times New Roman"/>
          <w:sz w:val="26"/>
          <w:szCs w:val="26"/>
        </w:rPr>
        <w:t>ĐÁNH GIÁ HIỆN TRẠNG MÔI TRƯỜNG</w:t>
      </w:r>
      <w:bookmarkEnd w:id="51"/>
      <w:bookmarkEnd w:id="52"/>
      <w:r w:rsidRPr="002645D5">
        <w:rPr>
          <w:rFonts w:cs="Times New Roman"/>
          <w:sz w:val="26"/>
          <w:szCs w:val="26"/>
        </w:rPr>
        <w:t xml:space="preserve"> </w:t>
      </w:r>
      <w:bookmarkStart w:id="53" w:name="_Toc97646769"/>
      <w:bookmarkStart w:id="54" w:name="_Toc97647543"/>
      <w:r w:rsidRPr="002645D5">
        <w:rPr>
          <w:rFonts w:cs="Times New Roman"/>
          <w:sz w:val="26"/>
          <w:szCs w:val="26"/>
        </w:rPr>
        <w:t>NƠI THỰC HIỆN DỰ ÁN ĐẦU TƯ</w:t>
      </w:r>
      <w:bookmarkEnd w:id="53"/>
      <w:bookmarkEnd w:id="54"/>
    </w:p>
    <w:p w14:paraId="55854413" w14:textId="77777777" w:rsidR="00A3399F" w:rsidRPr="002645D5" w:rsidRDefault="00051542" w:rsidP="00940169">
      <w:pPr>
        <w:pStyle w:val="2MUC1"/>
        <w:rPr>
          <w:rFonts w:cs="Times New Roman"/>
          <w:szCs w:val="26"/>
        </w:rPr>
      </w:pPr>
      <w:bookmarkStart w:id="55" w:name="_Toc97646770"/>
      <w:bookmarkStart w:id="56" w:name="_Toc97647544"/>
      <w:r w:rsidRPr="002645D5">
        <w:rPr>
          <w:rFonts w:cs="Times New Roman"/>
          <w:szCs w:val="26"/>
        </w:rPr>
        <w:t>1. Dữ liệu về hiện trạng mô</w:t>
      </w:r>
      <w:r w:rsidR="00A3399F" w:rsidRPr="002645D5">
        <w:rPr>
          <w:rFonts w:cs="Times New Roman"/>
          <w:szCs w:val="26"/>
        </w:rPr>
        <w:t>i trường và tài nguyên sinh vật</w:t>
      </w:r>
      <w:bookmarkEnd w:id="55"/>
      <w:bookmarkEnd w:id="56"/>
      <w:r w:rsidRPr="002645D5">
        <w:rPr>
          <w:rFonts w:cs="Times New Roman"/>
          <w:szCs w:val="26"/>
        </w:rPr>
        <w:t xml:space="preserve"> </w:t>
      </w:r>
    </w:p>
    <w:p w14:paraId="74916145" w14:textId="77777777" w:rsidR="00A3399F" w:rsidRPr="002645D5" w:rsidRDefault="00F624BD" w:rsidP="003F1013">
      <w:pPr>
        <w:pStyle w:val="5MUC4"/>
        <w:rPr>
          <w:rFonts w:cs="Times New Roman"/>
          <w:i w:val="0"/>
          <w:sz w:val="26"/>
          <w:szCs w:val="26"/>
          <w:lang w:val="es-ES"/>
        </w:rPr>
      </w:pPr>
      <w:r w:rsidRPr="002645D5">
        <w:rPr>
          <w:rFonts w:cs="Times New Roman"/>
          <w:i w:val="0"/>
          <w:sz w:val="26"/>
          <w:szCs w:val="26"/>
          <w:lang w:val="es-ES"/>
        </w:rPr>
        <w:t>1.1</w:t>
      </w:r>
      <w:r w:rsidR="00A3399F" w:rsidRPr="002645D5">
        <w:rPr>
          <w:rFonts w:cs="Times New Roman"/>
          <w:i w:val="0"/>
          <w:sz w:val="26"/>
          <w:szCs w:val="26"/>
          <w:lang w:val="es-ES"/>
        </w:rPr>
        <w:t>. Dữ liệu về hiện trạng môi trường</w:t>
      </w:r>
    </w:p>
    <w:p w14:paraId="084D8224" w14:textId="1A9E830E" w:rsidR="00263F66" w:rsidRPr="002645D5" w:rsidRDefault="00263F66" w:rsidP="007D3245">
      <w:pPr>
        <w:pStyle w:val="7NOIDUNG"/>
        <w:rPr>
          <w:color w:val="auto"/>
          <w:sz w:val="26"/>
          <w:szCs w:val="26"/>
          <w:lang w:val="es-ES"/>
        </w:rPr>
      </w:pPr>
      <w:r w:rsidRPr="002645D5">
        <w:rPr>
          <w:color w:val="auto"/>
          <w:sz w:val="26"/>
          <w:szCs w:val="26"/>
          <w:lang w:val="es-ES"/>
        </w:rPr>
        <w:t>Hiện khu vực thực hiện dự án chưa có các dữ liệu về hiện trạng môi trường và tài nguyên sinh vật.</w:t>
      </w:r>
      <w:r w:rsidR="007D3245" w:rsidRPr="002645D5">
        <w:rPr>
          <w:color w:val="auto"/>
          <w:sz w:val="26"/>
          <w:szCs w:val="26"/>
          <w:lang w:val="es-ES"/>
        </w:rPr>
        <w:t xml:space="preserve"> </w:t>
      </w:r>
      <w:r w:rsidRPr="002645D5">
        <w:rPr>
          <w:color w:val="auto"/>
          <w:sz w:val="26"/>
          <w:szCs w:val="26"/>
          <w:lang w:val="es-ES"/>
        </w:rPr>
        <w:t xml:space="preserve">Khu vực dự án với hiện trạng </w:t>
      </w:r>
      <w:r w:rsidR="007D3245" w:rsidRPr="002645D5">
        <w:rPr>
          <w:color w:val="auto"/>
          <w:sz w:val="26"/>
          <w:szCs w:val="26"/>
          <w:lang w:val="es-ES"/>
        </w:rPr>
        <w:t>chủ yếu đất trồng rừng sản xuất trồng cây bạch đàn và cây tràm</w:t>
      </w:r>
      <w:r w:rsidR="006E688B" w:rsidRPr="002645D5">
        <w:rPr>
          <w:color w:val="auto"/>
          <w:sz w:val="26"/>
          <w:szCs w:val="26"/>
          <w:lang w:val="es-ES"/>
        </w:rPr>
        <w:t>. Không có các cơ sở sản xuất, nhà máy, hoạt động phát thải nên chưa ghi nhận về dấu hiệu ô nhiễm môi trường.</w:t>
      </w:r>
    </w:p>
    <w:p w14:paraId="20864C1D" w14:textId="324E1CE1" w:rsidR="00263F66" w:rsidRPr="002645D5" w:rsidRDefault="00430592" w:rsidP="00B72517">
      <w:pPr>
        <w:pStyle w:val="7NOIDUNG"/>
        <w:rPr>
          <w:color w:val="auto"/>
          <w:sz w:val="26"/>
          <w:szCs w:val="26"/>
          <w:lang w:val="es-ES"/>
        </w:rPr>
      </w:pPr>
      <w:r w:rsidRPr="002645D5">
        <w:rPr>
          <w:color w:val="auto"/>
          <w:sz w:val="26"/>
          <w:szCs w:val="26"/>
          <w:lang w:val="es-ES"/>
        </w:rPr>
        <w:t xml:space="preserve">Tuy nhiên, dự án nằm </w:t>
      </w:r>
      <w:r w:rsidR="007D3245" w:rsidRPr="002645D5">
        <w:rPr>
          <w:color w:val="auto"/>
          <w:sz w:val="26"/>
          <w:szCs w:val="26"/>
          <w:lang w:val="es-ES"/>
        </w:rPr>
        <w:t>trong khu vực gần 02 khu công nghiệp lớn của thành phố Đồng Hới là KCN Tây Bắc Đồng Hới và KCN Bắc Đồng Hới.</w:t>
      </w:r>
      <w:r w:rsidR="006E688B" w:rsidRPr="002645D5">
        <w:rPr>
          <w:color w:val="auto"/>
          <w:sz w:val="26"/>
          <w:szCs w:val="26"/>
          <w:lang w:val="es-ES"/>
        </w:rPr>
        <w:t xml:space="preserve"> Tuyến đường Phan Đình Phùng tập trung nhiều phương tiện xe cộ qua lại phục vụ hoạt động công nghiệp.</w:t>
      </w:r>
    </w:p>
    <w:p w14:paraId="5B22AE61" w14:textId="77777777" w:rsidR="00A3399F" w:rsidRPr="002645D5" w:rsidRDefault="00F624BD" w:rsidP="00940169">
      <w:pPr>
        <w:pStyle w:val="5MUC4"/>
        <w:rPr>
          <w:rFonts w:cs="Times New Roman"/>
          <w:i w:val="0"/>
          <w:sz w:val="26"/>
          <w:szCs w:val="26"/>
          <w:lang w:val="es-ES"/>
        </w:rPr>
      </w:pPr>
      <w:r w:rsidRPr="002645D5">
        <w:rPr>
          <w:rFonts w:cs="Times New Roman"/>
          <w:i w:val="0"/>
          <w:sz w:val="26"/>
          <w:szCs w:val="26"/>
          <w:lang w:val="es-ES"/>
        </w:rPr>
        <w:t>1.2</w:t>
      </w:r>
      <w:r w:rsidR="00A3399F" w:rsidRPr="002645D5">
        <w:rPr>
          <w:rFonts w:cs="Times New Roman"/>
          <w:i w:val="0"/>
          <w:sz w:val="26"/>
          <w:szCs w:val="26"/>
          <w:lang w:val="es-ES"/>
        </w:rPr>
        <w:t xml:space="preserve">. Dữ liệu về </w:t>
      </w:r>
      <w:r w:rsidR="00870436" w:rsidRPr="002645D5">
        <w:rPr>
          <w:rFonts w:cs="Times New Roman"/>
          <w:i w:val="0"/>
          <w:sz w:val="26"/>
          <w:szCs w:val="26"/>
          <w:lang w:val="es-ES"/>
        </w:rPr>
        <w:t>hiện trạng tài nguyên sinh vật</w:t>
      </w:r>
    </w:p>
    <w:p w14:paraId="5C88A1C4" w14:textId="77777777" w:rsidR="00A3399F" w:rsidRPr="002645D5" w:rsidRDefault="00A3399F" w:rsidP="00940169">
      <w:pPr>
        <w:pStyle w:val="7NOIDUNG"/>
        <w:rPr>
          <w:color w:val="auto"/>
          <w:sz w:val="26"/>
          <w:szCs w:val="26"/>
          <w:lang w:val="es-ES"/>
        </w:rPr>
      </w:pPr>
      <w:r w:rsidRPr="002645D5">
        <w:rPr>
          <w:color w:val="auto"/>
          <w:sz w:val="26"/>
          <w:szCs w:val="26"/>
          <w:lang w:val="es-ES"/>
        </w:rPr>
        <w:t xml:space="preserve">Theo như điều tra khảo sát thực tế của đơn vị tư vấn thì hiện trên khu vực dự án chủ yếu là:  </w:t>
      </w:r>
    </w:p>
    <w:p w14:paraId="00B2D6F1" w14:textId="5C1E84CF" w:rsidR="00A3399F" w:rsidRPr="002645D5" w:rsidRDefault="00A3399F" w:rsidP="006E688B">
      <w:pPr>
        <w:pStyle w:val="7NOIDUNG"/>
        <w:rPr>
          <w:color w:val="auto"/>
          <w:sz w:val="26"/>
          <w:szCs w:val="26"/>
          <w:lang w:val="fi-FI"/>
        </w:rPr>
      </w:pPr>
      <w:r w:rsidRPr="002645D5">
        <w:rPr>
          <w:color w:val="auto"/>
          <w:sz w:val="26"/>
          <w:szCs w:val="26"/>
          <w:lang w:val="fi-FI"/>
        </w:rPr>
        <w:t xml:space="preserve">- Thực vật: </w:t>
      </w:r>
      <w:r w:rsidR="006E688B" w:rsidRPr="002645D5">
        <w:rPr>
          <w:color w:val="auto"/>
          <w:sz w:val="26"/>
          <w:szCs w:val="26"/>
          <w:lang w:val="fi-FI"/>
        </w:rPr>
        <w:t xml:space="preserve">Hệ thực vật trên cạn khu vực dự án tương đối đơn giản. </w:t>
      </w:r>
      <w:r w:rsidRPr="002645D5">
        <w:rPr>
          <w:color w:val="auto"/>
          <w:sz w:val="26"/>
          <w:szCs w:val="26"/>
          <w:lang w:val="fi-FI"/>
        </w:rPr>
        <w:t xml:space="preserve">Chủ yếu là </w:t>
      </w:r>
      <w:r w:rsidR="006E688B" w:rsidRPr="002645D5">
        <w:rPr>
          <w:color w:val="auto"/>
          <w:sz w:val="26"/>
          <w:szCs w:val="26"/>
          <w:lang w:val="fi-FI"/>
        </w:rPr>
        <w:t>cây bạch đàn và cây tràm do người dân trồng với tuổi cây khoảng 3 – 4 năm, mật độ khoảng 2-3 cây/1m</w:t>
      </w:r>
      <w:r w:rsidR="006E688B" w:rsidRPr="002645D5">
        <w:rPr>
          <w:color w:val="auto"/>
          <w:sz w:val="26"/>
          <w:szCs w:val="26"/>
          <w:vertAlign w:val="superscript"/>
          <w:lang w:val="fi-FI"/>
        </w:rPr>
        <w:t>2</w:t>
      </w:r>
      <w:r w:rsidR="006E688B" w:rsidRPr="002645D5">
        <w:rPr>
          <w:color w:val="auto"/>
          <w:sz w:val="26"/>
          <w:szCs w:val="26"/>
          <w:lang w:val="fi-FI"/>
        </w:rPr>
        <w:t>, chiều cao mỗi cây từ 3 – 4m, thân cây dày trung bình 6 – 7cm. Ngoài ra còn các cây bụi, cỏ dại như: trảng cỏ, cây lau, cây sậy, cỏ gà, cỏ tranh, cỏ xuyến chi.</w:t>
      </w:r>
    </w:p>
    <w:p w14:paraId="2ED1F64B" w14:textId="63188CC0" w:rsidR="00430592" w:rsidRPr="002645D5" w:rsidRDefault="00430592" w:rsidP="006E688B">
      <w:pPr>
        <w:pStyle w:val="7NOIDUNG"/>
        <w:rPr>
          <w:color w:val="auto"/>
          <w:sz w:val="26"/>
          <w:szCs w:val="26"/>
          <w:lang w:val="fi-FI"/>
        </w:rPr>
      </w:pPr>
      <w:r w:rsidRPr="002645D5">
        <w:rPr>
          <w:color w:val="auto"/>
          <w:sz w:val="26"/>
          <w:szCs w:val="26"/>
          <w:lang w:val="fi-FI"/>
        </w:rPr>
        <w:t xml:space="preserve">- Động vật: Động vật trên </w:t>
      </w:r>
      <w:r w:rsidR="00343C49" w:rsidRPr="002645D5">
        <w:rPr>
          <w:color w:val="auto"/>
          <w:sz w:val="26"/>
          <w:szCs w:val="26"/>
          <w:lang w:val="fi-FI"/>
        </w:rPr>
        <w:t>cát</w:t>
      </w:r>
      <w:r w:rsidRPr="002645D5">
        <w:rPr>
          <w:color w:val="auto"/>
          <w:sz w:val="26"/>
          <w:szCs w:val="26"/>
          <w:lang w:val="fi-FI"/>
        </w:rPr>
        <w:t xml:space="preserve"> chủ yếu là các loà</w:t>
      </w:r>
      <w:r w:rsidR="00343C49" w:rsidRPr="002645D5">
        <w:rPr>
          <w:color w:val="auto"/>
          <w:sz w:val="26"/>
          <w:szCs w:val="26"/>
          <w:lang w:val="fi-FI"/>
        </w:rPr>
        <w:t>i chim nhỏ</w:t>
      </w:r>
      <w:r w:rsidRPr="002645D5">
        <w:rPr>
          <w:color w:val="auto"/>
          <w:sz w:val="26"/>
          <w:szCs w:val="26"/>
          <w:lang w:val="fi-FI"/>
        </w:rPr>
        <w:t>,</w:t>
      </w:r>
      <w:r w:rsidR="006E688B" w:rsidRPr="002645D5">
        <w:rPr>
          <w:color w:val="auto"/>
          <w:sz w:val="26"/>
          <w:szCs w:val="26"/>
          <w:lang w:val="fi-FI"/>
        </w:rPr>
        <w:t xml:space="preserve"> chuồn chuồn, bướm, sâu bọ,</w:t>
      </w:r>
      <w:r w:rsidRPr="002645D5">
        <w:rPr>
          <w:color w:val="auto"/>
          <w:sz w:val="26"/>
          <w:szCs w:val="26"/>
          <w:lang w:val="fi-FI"/>
        </w:rPr>
        <w:t>... và các loài b</w:t>
      </w:r>
      <w:r w:rsidR="006E688B" w:rsidRPr="002645D5">
        <w:rPr>
          <w:color w:val="auto"/>
          <w:sz w:val="26"/>
          <w:szCs w:val="26"/>
          <w:lang w:val="fi-FI"/>
        </w:rPr>
        <w:t>ò sát như tắc kè, thằn lằn, rắn;</w:t>
      </w:r>
      <w:r w:rsidRPr="002645D5">
        <w:rPr>
          <w:color w:val="auto"/>
          <w:sz w:val="26"/>
          <w:szCs w:val="26"/>
          <w:lang w:val="fi-FI"/>
        </w:rPr>
        <w:t xml:space="preserve"> </w:t>
      </w:r>
      <w:r w:rsidR="006E688B" w:rsidRPr="002645D5">
        <w:rPr>
          <w:color w:val="auto"/>
          <w:sz w:val="26"/>
          <w:szCs w:val="26"/>
          <w:lang w:val="fi-FI"/>
        </w:rPr>
        <w:t>loài côn trùng, giun, một số động vật lưỡng cư như ếch, nhái, cóc.</w:t>
      </w:r>
    </w:p>
    <w:p w14:paraId="3FDC8F12" w14:textId="29133D17" w:rsidR="006E688B" w:rsidRPr="002645D5" w:rsidRDefault="006E688B" w:rsidP="006E688B">
      <w:pPr>
        <w:pStyle w:val="7NOIDUNG"/>
        <w:rPr>
          <w:color w:val="auto"/>
          <w:sz w:val="26"/>
          <w:szCs w:val="26"/>
          <w:lang w:val="fi-FI"/>
        </w:rPr>
      </w:pPr>
      <w:r w:rsidRPr="002645D5">
        <w:rPr>
          <w:color w:val="auto"/>
          <w:sz w:val="26"/>
          <w:szCs w:val="26"/>
          <w:lang w:val="fi-FI"/>
        </w:rPr>
        <w:t>Xung quanh khu vực dự án có một số ít là gia cầm, gia súc của các hộ gia đình thuộc phường Bắc Lý như: gà, ngan, vịt, trâu, bò, chó, mèo,...Ngoài ra, còn có các loài động vật tự nhiên sống tập trung hoặc riêng lẻ trong các đồi núi tương tự khu vực dự án.</w:t>
      </w:r>
    </w:p>
    <w:p w14:paraId="47E279E1" w14:textId="77777777" w:rsidR="00A3399F" w:rsidRPr="002645D5" w:rsidRDefault="00A3399F" w:rsidP="00940169">
      <w:pPr>
        <w:pStyle w:val="7NOIDUNG"/>
        <w:rPr>
          <w:color w:val="auto"/>
          <w:sz w:val="26"/>
          <w:szCs w:val="26"/>
          <w:lang w:val="fi-FI"/>
        </w:rPr>
      </w:pPr>
      <w:r w:rsidRPr="002645D5">
        <w:rPr>
          <w:color w:val="auto"/>
          <w:sz w:val="26"/>
          <w:szCs w:val="26"/>
          <w:lang w:val="fi-FI"/>
        </w:rPr>
        <w:t>Nhìn chung, trong toàn bộ khu vực Dự án rất nghèo nàn cả về thà</w:t>
      </w:r>
      <w:r w:rsidR="00C852F9" w:rsidRPr="002645D5">
        <w:rPr>
          <w:color w:val="auto"/>
          <w:sz w:val="26"/>
          <w:szCs w:val="26"/>
          <w:lang w:val="fi-FI"/>
        </w:rPr>
        <w:t>nh phần và chủng loại, trong đó</w:t>
      </w:r>
      <w:r w:rsidRPr="002645D5">
        <w:rPr>
          <w:color w:val="auto"/>
          <w:sz w:val="26"/>
          <w:szCs w:val="26"/>
          <w:lang w:val="fi-FI"/>
        </w:rPr>
        <w:t xml:space="preserve"> không có các loài quý hiếm nằm trong danh mục cần được bảo vệ.</w:t>
      </w:r>
    </w:p>
    <w:p w14:paraId="566A9663" w14:textId="77777777" w:rsidR="00F624BD" w:rsidRPr="002645D5" w:rsidRDefault="00F624BD" w:rsidP="00940169">
      <w:pPr>
        <w:pStyle w:val="7NOIDUNG"/>
        <w:rPr>
          <w:b/>
          <w:color w:val="auto"/>
          <w:sz w:val="26"/>
          <w:szCs w:val="26"/>
          <w:lang w:val="fi-FI"/>
        </w:rPr>
      </w:pPr>
      <w:r w:rsidRPr="002645D5">
        <w:rPr>
          <w:b/>
          <w:color w:val="auto"/>
          <w:sz w:val="26"/>
          <w:szCs w:val="26"/>
          <w:lang w:val="fi-FI"/>
        </w:rPr>
        <w:t>1.3. Các đối tượng nhạy cảm về môi trường</w:t>
      </w:r>
    </w:p>
    <w:p w14:paraId="52183226" w14:textId="77777777" w:rsidR="00F624BD" w:rsidRPr="002645D5" w:rsidRDefault="00F624BD" w:rsidP="00940169">
      <w:pPr>
        <w:pStyle w:val="7NOIDUNG"/>
        <w:rPr>
          <w:b/>
          <w:color w:val="auto"/>
          <w:sz w:val="26"/>
          <w:szCs w:val="26"/>
          <w:lang w:val="fi-FI"/>
        </w:rPr>
      </w:pPr>
      <w:r w:rsidRPr="002645D5">
        <w:rPr>
          <w:b/>
          <w:color w:val="auto"/>
          <w:sz w:val="26"/>
          <w:szCs w:val="26"/>
          <w:lang w:val="fi-FI"/>
        </w:rPr>
        <w:t>a. Khu dân cư</w:t>
      </w:r>
    </w:p>
    <w:p w14:paraId="0548C203" w14:textId="77777777" w:rsidR="0093314A" w:rsidRPr="002645D5" w:rsidRDefault="0093314A" w:rsidP="0093314A">
      <w:pPr>
        <w:pStyle w:val="7NOIDUNG"/>
        <w:rPr>
          <w:color w:val="auto"/>
          <w:sz w:val="26"/>
          <w:szCs w:val="26"/>
          <w:lang w:val="fi-FI"/>
        </w:rPr>
      </w:pPr>
      <w:r w:rsidRPr="002645D5">
        <w:rPr>
          <w:color w:val="auto"/>
          <w:sz w:val="26"/>
          <w:szCs w:val="26"/>
          <w:lang w:val="fi-FI"/>
        </w:rPr>
        <w:t xml:space="preserve">Trong phạm vi thực hiện Dự án </w:t>
      </w:r>
      <w:r w:rsidR="005D7A60" w:rsidRPr="002645D5">
        <w:rPr>
          <w:color w:val="auto"/>
          <w:sz w:val="26"/>
          <w:szCs w:val="26"/>
          <w:lang w:val="fi-FI"/>
        </w:rPr>
        <w:t>không có nhà dân hiện hữu, kh</w:t>
      </w:r>
      <w:r w:rsidR="00146EED" w:rsidRPr="002645D5">
        <w:rPr>
          <w:color w:val="auto"/>
          <w:sz w:val="26"/>
          <w:szCs w:val="26"/>
          <w:lang w:val="fi-FI"/>
        </w:rPr>
        <w:t xml:space="preserve">u dân cư gần nhất nằm về phía Đông Bắc dự án tập trung trên tuyến đường Phan Đình Phùng. </w:t>
      </w:r>
    </w:p>
    <w:p w14:paraId="53479746" w14:textId="77777777" w:rsidR="0093314A" w:rsidRPr="002645D5" w:rsidRDefault="0093314A" w:rsidP="0093314A">
      <w:pPr>
        <w:pStyle w:val="7NOIDUNG"/>
        <w:rPr>
          <w:color w:val="auto"/>
          <w:sz w:val="26"/>
          <w:szCs w:val="26"/>
          <w:lang w:val="fi-FI"/>
        </w:rPr>
      </w:pPr>
      <w:r w:rsidRPr="002645D5">
        <w:rPr>
          <w:color w:val="auto"/>
          <w:sz w:val="26"/>
          <w:szCs w:val="26"/>
          <w:lang w:val="fi-FI"/>
        </w:rPr>
        <w:t xml:space="preserve">Theo khảo sát, </w:t>
      </w:r>
      <w:r w:rsidR="005C765D" w:rsidRPr="002645D5">
        <w:rPr>
          <w:color w:val="auto"/>
          <w:sz w:val="26"/>
          <w:szCs w:val="26"/>
          <w:lang w:val="fi-FI"/>
        </w:rPr>
        <w:t>cụm dân cư này có mật độ tập trung khá thưa thớt</w:t>
      </w:r>
      <w:r w:rsidR="005D7A60" w:rsidRPr="002645D5">
        <w:rPr>
          <w:color w:val="auto"/>
          <w:sz w:val="26"/>
          <w:szCs w:val="26"/>
          <w:lang w:val="fi-FI"/>
        </w:rPr>
        <w:t>.</w:t>
      </w:r>
      <w:r w:rsidR="005C765D" w:rsidRPr="002645D5">
        <w:rPr>
          <w:color w:val="auto"/>
          <w:sz w:val="26"/>
          <w:szCs w:val="26"/>
          <w:lang w:val="fi-FI"/>
        </w:rPr>
        <w:t xml:space="preserve"> Các hộ gia đình này chủ yếu là nhà ngói, fibroximang, nhà cao tầng với chiều cao công trình từ 1 - 2 tầng. </w:t>
      </w:r>
    </w:p>
    <w:p w14:paraId="7C833C61" w14:textId="77777777" w:rsidR="00C852F9" w:rsidRPr="002645D5" w:rsidRDefault="001E1865" w:rsidP="00C852F9">
      <w:pPr>
        <w:pStyle w:val="12NDKHUNG"/>
        <w:rPr>
          <w:rFonts w:cs="Times New Roman"/>
          <w:bCs/>
        </w:rPr>
      </w:pPr>
      <w:r w:rsidRPr="002645D5">
        <w:rPr>
          <w:noProof/>
          <w:lang w:val="en-GB" w:eastAsia="en-GB" w:bidi="ar-SA"/>
        </w:rPr>
        <w:lastRenderedPageBreak/>
        <mc:AlternateContent>
          <mc:Choice Requires="wps">
            <w:drawing>
              <wp:anchor distT="0" distB="0" distL="114300" distR="114300" simplePos="0" relativeHeight="251666432" behindDoc="0" locked="0" layoutInCell="1" allowOverlap="1" wp14:anchorId="6D24447B" wp14:editId="23FDE60E">
                <wp:simplePos x="0" y="0"/>
                <wp:positionH relativeFrom="column">
                  <wp:posOffset>3064139</wp:posOffset>
                </wp:positionH>
                <wp:positionV relativeFrom="paragraph">
                  <wp:posOffset>1121183</wp:posOffset>
                </wp:positionV>
                <wp:extent cx="342900" cy="323850"/>
                <wp:effectExtent l="38100" t="38100" r="38100" b="38100"/>
                <wp:wrapNone/>
                <wp:docPr id="37" name="5-Point Star 37"/>
                <wp:cNvGraphicFramePr/>
                <a:graphic xmlns:a="http://schemas.openxmlformats.org/drawingml/2006/main">
                  <a:graphicData uri="http://schemas.microsoft.com/office/word/2010/wordprocessingShape">
                    <wps:wsp>
                      <wps:cNvSpPr/>
                      <wps:spPr>
                        <a:xfrm>
                          <a:off x="0" y="0"/>
                          <a:ext cx="342900" cy="3238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35DAB" id="5-Point Star 37" o:spid="_x0000_s1026" style="position:absolute;margin-left:241.25pt;margin-top:88.3pt;width:27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" path="m,123699r130977,1l171450,r40473,123700l342900,123699,236937,200149r40475,123700l171450,247398,65488,323849,105963,200149,,123699xe" fillcolor="red" strokecolor="red" strokeweight="2pt">
                <v:path arrowok="t" o:connecttype="custom" o:connectlocs="0,123699;130977,123700;171450,0;211923,123700;342900,123699;236937,200149;277412,323849;171450,247398;65488,323849;105963,200149;0,123699" o:connectangles="0,0,0,0,0,0,0,0,0,0,0"/>
              </v:shape>
            </w:pict>
          </mc:Fallback>
        </mc:AlternateContent>
      </w:r>
      <w:r w:rsidRPr="002645D5">
        <w:rPr>
          <w:noProof/>
          <w:lang w:val="en-GB" w:eastAsia="en-GB" w:bidi="ar-SA"/>
        </w:rPr>
        <w:drawing>
          <wp:inline distT="0" distB="0" distL="0" distR="0" wp14:anchorId="53283562" wp14:editId="5E6F7130">
            <wp:extent cx="5518330" cy="292076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60" t="18822" r="16622" b="11597"/>
                    <a:stretch/>
                  </pic:blipFill>
                  <pic:spPr bwMode="auto">
                    <a:xfrm>
                      <a:off x="0" y="0"/>
                      <a:ext cx="5533260" cy="2928667"/>
                    </a:xfrm>
                    <a:prstGeom prst="rect">
                      <a:avLst/>
                    </a:prstGeom>
                    <a:ln>
                      <a:noFill/>
                    </a:ln>
                    <a:extLst>
                      <a:ext uri="{53640926-AAD7-44D8-BBD7-CCE9431645EC}">
                        <a14:shadowObscured xmlns:a14="http://schemas.microsoft.com/office/drawing/2010/main"/>
                      </a:ext>
                    </a:extLst>
                  </pic:spPr>
                </pic:pic>
              </a:graphicData>
            </a:graphic>
          </wp:inline>
        </w:drawing>
      </w:r>
    </w:p>
    <w:p w14:paraId="51B06147" w14:textId="77777777" w:rsidR="00C852F9" w:rsidRPr="002645D5" w:rsidRDefault="00C852F9" w:rsidP="00C852F9">
      <w:pPr>
        <w:pStyle w:val="9HINH"/>
        <w:rPr>
          <w:rFonts w:cs="Times New Roman"/>
          <w:szCs w:val="26"/>
        </w:rPr>
      </w:pPr>
      <w:r w:rsidRPr="002645D5">
        <w:rPr>
          <w:rFonts w:cs="Times New Roman"/>
          <w:szCs w:val="26"/>
        </w:rPr>
        <w:t>Các đối tượng xung quanh dự án</w:t>
      </w:r>
    </w:p>
    <w:p w14:paraId="7690CD5C" w14:textId="77777777" w:rsidR="005C765D" w:rsidRPr="002645D5" w:rsidRDefault="005C765D" w:rsidP="00940169">
      <w:pPr>
        <w:pStyle w:val="7NOIDUNG"/>
        <w:rPr>
          <w:color w:val="auto"/>
          <w:sz w:val="26"/>
          <w:szCs w:val="26"/>
          <w:lang w:val="fi-FI"/>
        </w:rPr>
      </w:pPr>
      <w:r w:rsidRPr="002645D5">
        <w:rPr>
          <w:color w:val="auto"/>
          <w:sz w:val="26"/>
          <w:szCs w:val="26"/>
          <w:lang w:val="fi-FI"/>
        </w:rPr>
        <w:t>Ngoài ra, tiếp giáp phía Đông ranh giới dự án đang có 01 hộ gia đình đang sinh sống.</w:t>
      </w:r>
    </w:p>
    <w:p w14:paraId="2C234A32" w14:textId="77777777" w:rsidR="00F624BD" w:rsidRPr="002645D5" w:rsidRDefault="00F624BD" w:rsidP="00940169">
      <w:pPr>
        <w:pStyle w:val="7NOIDUNG"/>
        <w:rPr>
          <w:b/>
          <w:color w:val="auto"/>
          <w:sz w:val="26"/>
          <w:szCs w:val="26"/>
          <w:lang w:val="fi-FI"/>
        </w:rPr>
      </w:pPr>
      <w:r w:rsidRPr="002645D5">
        <w:rPr>
          <w:b/>
          <w:color w:val="auto"/>
          <w:sz w:val="26"/>
          <w:szCs w:val="26"/>
          <w:lang w:val="fi-FI"/>
        </w:rPr>
        <w:t>b. Hệ thống giao thông</w:t>
      </w:r>
    </w:p>
    <w:p w14:paraId="60E218BC" w14:textId="77777777" w:rsidR="008127B0" w:rsidRPr="002645D5" w:rsidRDefault="00C64A40" w:rsidP="005C765D">
      <w:pPr>
        <w:pStyle w:val="7NOIDUNG"/>
        <w:rPr>
          <w:color w:val="auto"/>
          <w:sz w:val="26"/>
          <w:szCs w:val="26"/>
          <w:lang w:val="fi-FI"/>
        </w:rPr>
      </w:pPr>
      <w:r w:rsidRPr="002645D5">
        <w:rPr>
          <w:color w:val="auto"/>
          <w:sz w:val="26"/>
          <w:szCs w:val="26"/>
          <w:lang w:val="fi-FI"/>
        </w:rPr>
        <w:t xml:space="preserve">- </w:t>
      </w:r>
      <w:r w:rsidR="00DB2E5F" w:rsidRPr="002645D5">
        <w:rPr>
          <w:color w:val="auto"/>
          <w:sz w:val="26"/>
          <w:szCs w:val="26"/>
          <w:lang w:val="fi-FI"/>
        </w:rPr>
        <w:t xml:space="preserve">Khu vực thực hiện dự án </w:t>
      </w:r>
      <w:r w:rsidR="005C765D" w:rsidRPr="002645D5">
        <w:rPr>
          <w:color w:val="auto"/>
          <w:sz w:val="26"/>
          <w:szCs w:val="26"/>
          <w:lang w:val="fi-FI"/>
        </w:rPr>
        <w:t>nằm ngay phía Nam tuyến đường Phan Đình Phùng hiện trạng lòng đường nhựa rộng 8,2m, quy hoạch rộng 36m.</w:t>
      </w:r>
    </w:p>
    <w:p w14:paraId="5CDBC374" w14:textId="77777777" w:rsidR="005C765D" w:rsidRPr="002645D5" w:rsidRDefault="00C64A40" w:rsidP="005C765D">
      <w:pPr>
        <w:pStyle w:val="7NOIDUNG"/>
        <w:rPr>
          <w:color w:val="auto"/>
          <w:sz w:val="26"/>
          <w:szCs w:val="26"/>
          <w:lang w:val="fi-FI"/>
        </w:rPr>
      </w:pPr>
      <w:r w:rsidRPr="002645D5">
        <w:rPr>
          <w:color w:val="auto"/>
          <w:sz w:val="26"/>
          <w:szCs w:val="26"/>
          <w:lang w:val="fi-FI"/>
        </w:rPr>
        <w:t xml:space="preserve">- </w:t>
      </w:r>
      <w:r w:rsidR="005C765D" w:rsidRPr="002645D5">
        <w:rPr>
          <w:color w:val="auto"/>
          <w:sz w:val="26"/>
          <w:szCs w:val="26"/>
          <w:lang w:val="fi-FI"/>
        </w:rPr>
        <w:t>Dự án cách tuyến đường tránh thành phố Đồng Hới khoảng 300m về phía Tây.</w:t>
      </w:r>
    </w:p>
    <w:p w14:paraId="75E62D34" w14:textId="77777777" w:rsidR="00C64A40" w:rsidRPr="002645D5" w:rsidRDefault="00C64A40" w:rsidP="005C765D">
      <w:pPr>
        <w:pStyle w:val="7NOIDUNG"/>
        <w:rPr>
          <w:color w:val="auto"/>
          <w:sz w:val="26"/>
          <w:szCs w:val="26"/>
          <w:lang w:val="fi-FI"/>
        </w:rPr>
      </w:pPr>
      <w:r w:rsidRPr="002645D5">
        <w:rPr>
          <w:color w:val="auto"/>
          <w:sz w:val="26"/>
          <w:szCs w:val="26"/>
          <w:lang w:val="fi-FI"/>
        </w:rPr>
        <w:t>Các tuyến đường nêu trên hiện nay đều là tuyến đường nhựa, chất lượng tốt, chiều rộng mặt đường &gt;8m, đáp ứng phục vụ xe vận tải có tải trọng lớn, mật độ tham gia giao thông trên tuyến đường tương đối cao. Các tuyến đường được quy hoạch kết nối và liên thông với nhau nên rất thuận tiện cho quá trình xây dựng và hoạt động của Dự án.</w:t>
      </w:r>
    </w:p>
    <w:p w14:paraId="1A610B98" w14:textId="77777777" w:rsidR="00F624BD" w:rsidRPr="002645D5" w:rsidRDefault="00F624BD" w:rsidP="00940169">
      <w:pPr>
        <w:pStyle w:val="7NOIDUNG"/>
        <w:rPr>
          <w:b/>
          <w:color w:val="auto"/>
          <w:sz w:val="26"/>
          <w:szCs w:val="26"/>
          <w:lang w:val="fi-FI"/>
        </w:rPr>
      </w:pPr>
      <w:r w:rsidRPr="002645D5">
        <w:rPr>
          <w:b/>
          <w:color w:val="auto"/>
          <w:sz w:val="26"/>
          <w:szCs w:val="26"/>
          <w:lang w:val="fi-FI"/>
        </w:rPr>
        <w:t>c. Hệ thống thảm thực vật</w:t>
      </w:r>
      <w:r w:rsidR="001D5684" w:rsidRPr="002645D5">
        <w:rPr>
          <w:b/>
          <w:color w:val="auto"/>
          <w:sz w:val="26"/>
          <w:szCs w:val="26"/>
          <w:lang w:val="fi-FI"/>
        </w:rPr>
        <w:t>, công trình</w:t>
      </w:r>
      <w:r w:rsidRPr="002645D5">
        <w:rPr>
          <w:b/>
          <w:color w:val="auto"/>
          <w:sz w:val="26"/>
          <w:szCs w:val="26"/>
          <w:lang w:val="fi-FI"/>
        </w:rPr>
        <w:t xml:space="preserve"> hiện trạng</w:t>
      </w:r>
    </w:p>
    <w:p w14:paraId="180688AF" w14:textId="77777777" w:rsidR="0093314A" w:rsidRPr="002645D5" w:rsidRDefault="000C6781" w:rsidP="0093314A">
      <w:pPr>
        <w:pStyle w:val="7NOIDUNG"/>
        <w:rPr>
          <w:color w:val="auto"/>
          <w:sz w:val="26"/>
          <w:szCs w:val="26"/>
          <w:lang w:val="fi-FI"/>
        </w:rPr>
      </w:pPr>
      <w:r w:rsidRPr="002645D5">
        <w:rPr>
          <w:color w:val="auto"/>
          <w:sz w:val="26"/>
          <w:szCs w:val="26"/>
          <w:lang w:val="fi-FI"/>
        </w:rPr>
        <w:t xml:space="preserve">Hình thành </w:t>
      </w:r>
      <w:r w:rsidR="00C64A40" w:rsidRPr="002645D5">
        <w:rPr>
          <w:color w:val="auto"/>
          <w:sz w:val="26"/>
          <w:szCs w:val="26"/>
          <w:lang w:val="fi-FI"/>
        </w:rPr>
        <w:t>Dự án</w:t>
      </w:r>
      <w:r w:rsidRPr="002645D5">
        <w:rPr>
          <w:color w:val="auto"/>
          <w:sz w:val="26"/>
          <w:szCs w:val="26"/>
          <w:lang w:val="fi-FI"/>
        </w:rPr>
        <w:t xml:space="preserve"> sẽ làm thay đổi mục đích sử dụng đất, hoạt động giải phóng mặt bằng, san lấp, xây dựng buộc phải phá bỏ lớp thực vật hiện trạng đã được trình bày tại </w:t>
      </w:r>
      <w:r w:rsidRPr="002645D5">
        <w:rPr>
          <w:i/>
          <w:color w:val="auto"/>
          <w:sz w:val="26"/>
          <w:szCs w:val="26"/>
          <w:lang w:val="fi-FI"/>
        </w:rPr>
        <w:t>mục 1.2 Dữ liệu về hiện trạng tài nguyên sinh vật</w:t>
      </w:r>
      <w:r w:rsidRPr="002645D5">
        <w:rPr>
          <w:color w:val="auto"/>
          <w:sz w:val="26"/>
          <w:szCs w:val="26"/>
          <w:lang w:val="fi-FI"/>
        </w:rPr>
        <w:t>.</w:t>
      </w:r>
    </w:p>
    <w:p w14:paraId="4DB65978" w14:textId="77777777" w:rsidR="00F624BD" w:rsidRPr="002645D5" w:rsidRDefault="00F624BD" w:rsidP="00940169">
      <w:pPr>
        <w:pStyle w:val="7NOIDUNG"/>
        <w:rPr>
          <w:b/>
          <w:color w:val="auto"/>
          <w:sz w:val="26"/>
          <w:szCs w:val="26"/>
          <w:lang w:val="fi-FI"/>
        </w:rPr>
      </w:pPr>
      <w:r w:rsidRPr="002645D5">
        <w:rPr>
          <w:b/>
          <w:color w:val="auto"/>
          <w:sz w:val="26"/>
          <w:szCs w:val="26"/>
          <w:lang w:val="fi-FI"/>
        </w:rPr>
        <w:t>d. Hệ thống khe, suối, dòng chảy thoát nước mặt</w:t>
      </w:r>
    </w:p>
    <w:p w14:paraId="67933DC3" w14:textId="3EDD1D76" w:rsidR="000C6781" w:rsidRPr="002645D5" w:rsidRDefault="00FA06C8" w:rsidP="00940169">
      <w:pPr>
        <w:pStyle w:val="7NOIDUNG"/>
        <w:rPr>
          <w:color w:val="auto"/>
          <w:sz w:val="26"/>
          <w:szCs w:val="26"/>
          <w:lang w:val="fi-FI"/>
        </w:rPr>
      </w:pPr>
      <w:r w:rsidRPr="002645D5">
        <w:rPr>
          <w:color w:val="auto"/>
          <w:sz w:val="26"/>
          <w:szCs w:val="26"/>
          <w:lang w:val="fi-FI"/>
        </w:rPr>
        <w:t xml:space="preserve">- </w:t>
      </w:r>
      <w:r w:rsidR="000C6781" w:rsidRPr="002645D5">
        <w:rPr>
          <w:color w:val="auto"/>
          <w:sz w:val="26"/>
          <w:szCs w:val="26"/>
          <w:lang w:val="fi-FI"/>
        </w:rPr>
        <w:t xml:space="preserve">Khu vực dự án không có sông, suối chảy qua </w:t>
      </w:r>
      <w:r w:rsidR="00C64A40" w:rsidRPr="002645D5">
        <w:rPr>
          <w:color w:val="auto"/>
          <w:sz w:val="26"/>
          <w:szCs w:val="26"/>
          <w:lang w:val="fi-FI"/>
        </w:rPr>
        <w:t>nên</w:t>
      </w:r>
      <w:r w:rsidR="000C6781" w:rsidRPr="002645D5">
        <w:rPr>
          <w:color w:val="auto"/>
          <w:sz w:val="26"/>
          <w:szCs w:val="26"/>
          <w:lang w:val="fi-FI"/>
        </w:rPr>
        <w:t xml:space="preserve"> quá trình thoát nước khu vực</w:t>
      </w:r>
      <w:r w:rsidR="00C64A40" w:rsidRPr="002645D5">
        <w:rPr>
          <w:color w:val="auto"/>
          <w:sz w:val="26"/>
          <w:szCs w:val="26"/>
          <w:lang w:val="fi-FI"/>
        </w:rPr>
        <w:t xml:space="preserve"> chủ yếu</w:t>
      </w:r>
      <w:r w:rsidR="000C6781" w:rsidRPr="002645D5">
        <w:rPr>
          <w:color w:val="auto"/>
          <w:sz w:val="26"/>
          <w:szCs w:val="26"/>
          <w:lang w:val="fi-FI"/>
        </w:rPr>
        <w:t xml:space="preserve"> </w:t>
      </w:r>
      <w:r w:rsidR="00C64A40" w:rsidRPr="002645D5">
        <w:rPr>
          <w:color w:val="auto"/>
          <w:sz w:val="26"/>
          <w:szCs w:val="26"/>
          <w:lang w:val="fi-FI"/>
        </w:rPr>
        <w:t xml:space="preserve">theo địa hình tự nhiên về </w:t>
      </w:r>
      <w:r w:rsidR="00D46BC6" w:rsidRPr="002645D5">
        <w:rPr>
          <w:color w:val="auto"/>
          <w:sz w:val="26"/>
          <w:szCs w:val="26"/>
          <w:lang w:val="fi-FI"/>
        </w:rPr>
        <w:t xml:space="preserve">rãnh </w:t>
      </w:r>
      <w:r w:rsidR="00C64A40" w:rsidRPr="002645D5">
        <w:rPr>
          <w:color w:val="auto"/>
          <w:sz w:val="26"/>
          <w:szCs w:val="26"/>
          <w:lang w:val="fi-FI"/>
        </w:rPr>
        <w:t>phía đường Phan Đình Phùng và một phần thấm xuống đất.</w:t>
      </w:r>
    </w:p>
    <w:p w14:paraId="16B554A2" w14:textId="7EBC7630" w:rsidR="00804105" w:rsidRPr="002645D5" w:rsidRDefault="00FA06C8" w:rsidP="00940169">
      <w:pPr>
        <w:pStyle w:val="7NOIDUNG"/>
        <w:rPr>
          <w:color w:val="auto"/>
          <w:sz w:val="26"/>
          <w:szCs w:val="26"/>
          <w:lang w:val="fi-FI"/>
        </w:rPr>
      </w:pPr>
      <w:r w:rsidRPr="002645D5">
        <w:rPr>
          <w:color w:val="auto"/>
          <w:sz w:val="26"/>
          <w:szCs w:val="26"/>
          <w:lang w:val="fi-FI"/>
        </w:rPr>
        <w:t xml:space="preserve">- </w:t>
      </w:r>
      <w:r w:rsidR="00D46BC6" w:rsidRPr="002645D5">
        <w:rPr>
          <w:color w:val="auto"/>
          <w:sz w:val="26"/>
          <w:szCs w:val="26"/>
          <w:lang w:val="fi-FI"/>
        </w:rPr>
        <w:t>Cách dự án khoảng 500m về phía Bắc là hồ Bàu Cúi. Hồ Bàu Cúi chủ yếu tiếp nhận nguồn nước mưa chảy tràn, nước mặt phía Bắc tuyến đường Phan Đình Phùng nên hoạt động của Dự án không có nhiều tác động.</w:t>
      </w:r>
    </w:p>
    <w:p w14:paraId="5CC810A2" w14:textId="361D0C94" w:rsidR="00FA06C8" w:rsidRPr="002645D5" w:rsidRDefault="00FA06C8" w:rsidP="00940169">
      <w:pPr>
        <w:pStyle w:val="7NOIDUNG"/>
        <w:rPr>
          <w:color w:val="auto"/>
          <w:sz w:val="26"/>
          <w:szCs w:val="26"/>
          <w:lang w:val="fi-FI"/>
        </w:rPr>
      </w:pPr>
      <w:r w:rsidRPr="002645D5">
        <w:rPr>
          <w:color w:val="auto"/>
          <w:sz w:val="26"/>
          <w:szCs w:val="26"/>
          <w:lang w:val="fi-FI"/>
        </w:rPr>
        <w:t>- Hiện trạng trong khuôn viên khu đất đã có hệ thống thoát nước mưa chạy xung quanh các khối nhà sau đó thoát ra các tuyến cống dọc đường xung quanh khu đất. Tuy nhiên sau khi xây dựng các công trình các tuyến cống này đều bị phá bỏ không sử dụng được nên cần phải thiết kế hệ thống thoát nước mưa cho phù hợp với tổng mặt bằng sử dụng đất mới và hoàn trả lại tuyến cống dọc ranh giới phía Đông khu đất.</w:t>
      </w:r>
    </w:p>
    <w:p w14:paraId="137852F9" w14:textId="163F4F7A" w:rsidR="00FA06C8" w:rsidRPr="002645D5" w:rsidRDefault="00FA06C8" w:rsidP="00940169">
      <w:pPr>
        <w:pStyle w:val="7NOIDUNG"/>
        <w:rPr>
          <w:color w:val="auto"/>
          <w:sz w:val="26"/>
          <w:szCs w:val="26"/>
          <w:lang w:val="fi-FI"/>
        </w:rPr>
      </w:pPr>
      <w:r w:rsidRPr="002645D5">
        <w:rPr>
          <w:color w:val="auto"/>
          <w:sz w:val="26"/>
          <w:szCs w:val="26"/>
          <w:lang w:val="fi-FI"/>
        </w:rPr>
        <w:lastRenderedPageBreak/>
        <w:t>- Hiện tại khu vực dự án chưa có hệ thống thoát nước thải riêng.</w:t>
      </w:r>
    </w:p>
    <w:p w14:paraId="457C88D1" w14:textId="77777777" w:rsidR="00F624BD" w:rsidRPr="002645D5" w:rsidRDefault="00F624BD" w:rsidP="00940169">
      <w:pPr>
        <w:pStyle w:val="7NOIDUNG"/>
        <w:rPr>
          <w:b/>
          <w:color w:val="auto"/>
          <w:sz w:val="26"/>
          <w:szCs w:val="26"/>
          <w:lang w:val="fi-FI"/>
        </w:rPr>
      </w:pPr>
      <w:r w:rsidRPr="002645D5">
        <w:rPr>
          <w:b/>
          <w:color w:val="auto"/>
          <w:sz w:val="26"/>
          <w:szCs w:val="26"/>
          <w:lang w:val="fi-FI"/>
        </w:rPr>
        <w:t>e. Các đối tượng khác</w:t>
      </w:r>
    </w:p>
    <w:p w14:paraId="55999C15" w14:textId="77777777" w:rsidR="00A91499" w:rsidRPr="002645D5" w:rsidRDefault="001D5684" w:rsidP="0093314A">
      <w:pPr>
        <w:pStyle w:val="7NOIDUNG"/>
        <w:rPr>
          <w:color w:val="auto"/>
          <w:sz w:val="26"/>
          <w:szCs w:val="26"/>
          <w:lang w:val="fi-FI"/>
        </w:rPr>
      </w:pPr>
      <w:r w:rsidRPr="002645D5">
        <w:rPr>
          <w:color w:val="auto"/>
          <w:sz w:val="26"/>
          <w:szCs w:val="26"/>
          <w:lang w:val="fi-FI"/>
        </w:rPr>
        <w:t xml:space="preserve">Ngoài các đối tượng nêu trên, </w:t>
      </w:r>
      <w:r w:rsidR="00A91499" w:rsidRPr="002645D5">
        <w:rPr>
          <w:color w:val="auto"/>
          <w:sz w:val="26"/>
          <w:szCs w:val="26"/>
          <w:lang w:val="fi-FI"/>
        </w:rPr>
        <w:t xml:space="preserve">tiếp giáp phía Nam là hàng rào </w:t>
      </w:r>
      <w:r w:rsidR="00DB745C" w:rsidRPr="002645D5">
        <w:rPr>
          <w:color w:val="auto"/>
          <w:sz w:val="26"/>
          <w:szCs w:val="26"/>
          <w:lang w:val="fi-FI"/>
        </w:rPr>
        <w:t>Trường trung cấp y tế Quảng Bình cơ sở 2 và Trường Cao đẳng luật miền Trung.</w:t>
      </w:r>
    </w:p>
    <w:p w14:paraId="0105A986" w14:textId="77777777" w:rsidR="00603B66" w:rsidRPr="002645D5" w:rsidRDefault="00603B66" w:rsidP="0093314A">
      <w:pPr>
        <w:pStyle w:val="7NOIDUNG"/>
        <w:rPr>
          <w:color w:val="auto"/>
          <w:sz w:val="26"/>
          <w:szCs w:val="26"/>
          <w:lang w:val="fi-FI"/>
        </w:rPr>
      </w:pPr>
      <w:r w:rsidRPr="002645D5">
        <w:rPr>
          <w:color w:val="auto"/>
          <w:sz w:val="26"/>
          <w:szCs w:val="26"/>
          <w:lang w:val="fi-FI"/>
        </w:rPr>
        <w:t>Đối diện dự án qua đường Phan Đình Phùng là đất quy hoạch khu công nghiệp Bắc Đồng Hới (phần mở rộng). Hiện nay, các chủ đầu tư đã được giao đất và thực hiện các thủ tục liên quan theo quy định.</w:t>
      </w:r>
    </w:p>
    <w:p w14:paraId="51452FA1" w14:textId="77777777" w:rsidR="001D5684" w:rsidRPr="002645D5" w:rsidRDefault="00DB745C" w:rsidP="0093314A">
      <w:pPr>
        <w:pStyle w:val="7NOIDUNG"/>
        <w:rPr>
          <w:color w:val="auto"/>
          <w:sz w:val="26"/>
          <w:szCs w:val="26"/>
          <w:lang w:val="fi-FI"/>
        </w:rPr>
      </w:pPr>
      <w:r w:rsidRPr="002645D5">
        <w:rPr>
          <w:color w:val="auto"/>
          <w:sz w:val="26"/>
          <w:szCs w:val="26"/>
          <w:lang w:val="fi-FI"/>
        </w:rPr>
        <w:t>C</w:t>
      </w:r>
      <w:r w:rsidR="001D5684" w:rsidRPr="002645D5">
        <w:rPr>
          <w:color w:val="auto"/>
          <w:sz w:val="26"/>
          <w:szCs w:val="26"/>
          <w:lang w:val="fi-FI"/>
        </w:rPr>
        <w:t xml:space="preserve">ách dự án khoảng </w:t>
      </w:r>
      <w:r w:rsidRPr="002645D5">
        <w:rPr>
          <w:color w:val="auto"/>
          <w:sz w:val="26"/>
          <w:szCs w:val="26"/>
          <w:lang w:val="fi-FI"/>
        </w:rPr>
        <w:t>6</w:t>
      </w:r>
      <w:r w:rsidR="001D5684" w:rsidRPr="002645D5">
        <w:rPr>
          <w:color w:val="auto"/>
          <w:sz w:val="26"/>
          <w:szCs w:val="26"/>
          <w:lang w:val="fi-FI"/>
        </w:rPr>
        <w:t xml:space="preserve">00m về phía </w:t>
      </w:r>
      <w:r w:rsidRPr="002645D5">
        <w:rPr>
          <w:color w:val="auto"/>
          <w:sz w:val="26"/>
          <w:szCs w:val="26"/>
          <w:lang w:val="fi-FI"/>
        </w:rPr>
        <w:t>Đông là khu công nghiệp Tây Bắc Đồng Hới</w:t>
      </w:r>
      <w:r w:rsidR="001D5684" w:rsidRPr="002645D5">
        <w:rPr>
          <w:color w:val="auto"/>
          <w:sz w:val="26"/>
          <w:szCs w:val="26"/>
          <w:lang w:val="fi-FI"/>
        </w:rPr>
        <w:t>.</w:t>
      </w:r>
    </w:p>
    <w:p w14:paraId="664104EF" w14:textId="77777777" w:rsidR="00603B66" w:rsidRPr="002645D5" w:rsidRDefault="00603B66" w:rsidP="0093314A">
      <w:pPr>
        <w:pStyle w:val="7NOIDUNG"/>
        <w:rPr>
          <w:color w:val="auto"/>
          <w:sz w:val="26"/>
          <w:szCs w:val="26"/>
          <w:lang w:val="fi-FI"/>
        </w:rPr>
      </w:pPr>
      <w:r w:rsidRPr="002645D5">
        <w:rPr>
          <w:color w:val="auto"/>
          <w:sz w:val="26"/>
          <w:szCs w:val="26"/>
          <w:lang w:val="fi-FI"/>
        </w:rPr>
        <w:t>Cách dự án khoảng 700m về phía Tây Bắc là khu công nghiệp Bắc Đồng Hới.</w:t>
      </w:r>
    </w:p>
    <w:p w14:paraId="67673B22" w14:textId="77777777" w:rsidR="00051542" w:rsidRPr="002645D5" w:rsidRDefault="00051542" w:rsidP="00940169">
      <w:pPr>
        <w:pStyle w:val="2MUC1"/>
        <w:rPr>
          <w:rFonts w:cs="Times New Roman"/>
          <w:szCs w:val="26"/>
        </w:rPr>
      </w:pPr>
      <w:bookmarkStart w:id="57" w:name="_Toc97646773"/>
      <w:bookmarkStart w:id="58" w:name="_Toc97647545"/>
      <w:r w:rsidRPr="002645D5">
        <w:rPr>
          <w:rFonts w:cs="Times New Roman"/>
          <w:szCs w:val="26"/>
        </w:rPr>
        <w:t>2. Mô tả về môi trường tiếp nhận nước thải của dự án:</w:t>
      </w:r>
      <w:bookmarkEnd w:id="57"/>
      <w:bookmarkEnd w:id="58"/>
    </w:p>
    <w:p w14:paraId="5B539E67" w14:textId="10F2D15A" w:rsidR="00752D80" w:rsidRPr="002645D5" w:rsidRDefault="009E3A08" w:rsidP="00940169">
      <w:pPr>
        <w:pStyle w:val="7NOIDUNG"/>
        <w:rPr>
          <w:color w:val="auto"/>
          <w:sz w:val="26"/>
          <w:szCs w:val="26"/>
        </w:rPr>
      </w:pPr>
      <w:r w:rsidRPr="002645D5">
        <w:rPr>
          <w:color w:val="auto"/>
          <w:sz w:val="26"/>
          <w:szCs w:val="26"/>
        </w:rPr>
        <w:t>Hiện nay, khu vực thực hiện dự án chưa có hệ thống thu gom</w:t>
      </w:r>
      <w:r w:rsidR="00752D80" w:rsidRPr="002645D5">
        <w:rPr>
          <w:color w:val="auto"/>
          <w:sz w:val="26"/>
          <w:szCs w:val="26"/>
        </w:rPr>
        <w:t xml:space="preserve"> nước thải để thực hiện đấu nối, không có hệ thống sông, suối chảy qua hoặc ao hồ phục vụ cho việc tiếp nhận nước thải.</w:t>
      </w:r>
      <w:r w:rsidRPr="002645D5">
        <w:rPr>
          <w:color w:val="auto"/>
          <w:sz w:val="26"/>
          <w:szCs w:val="26"/>
        </w:rPr>
        <w:t xml:space="preserve"> </w:t>
      </w:r>
      <w:r w:rsidR="00752D80" w:rsidRPr="002645D5">
        <w:rPr>
          <w:color w:val="auto"/>
          <w:sz w:val="26"/>
          <w:szCs w:val="26"/>
        </w:rPr>
        <w:t>Các đối tượng xung quanh khu vực dự án hiện nay đều thực hiện xử lý nước thải tại chỗ qua bể tự hoại và thấm trong khuôn viên.</w:t>
      </w:r>
    </w:p>
    <w:p w14:paraId="7E548048" w14:textId="105D0F6A" w:rsidR="00916343" w:rsidRPr="002645D5" w:rsidRDefault="00916343" w:rsidP="00940169">
      <w:pPr>
        <w:pStyle w:val="7NOIDUNG"/>
        <w:rPr>
          <w:color w:val="auto"/>
          <w:sz w:val="26"/>
          <w:szCs w:val="26"/>
        </w:rPr>
      </w:pPr>
      <w:r w:rsidRPr="002645D5">
        <w:rPr>
          <w:color w:val="auto"/>
          <w:sz w:val="26"/>
          <w:szCs w:val="26"/>
        </w:rPr>
        <w:t>Với tính chất của loại hình dự án</w:t>
      </w:r>
      <w:r w:rsidR="00752D80" w:rsidRPr="002645D5">
        <w:rPr>
          <w:color w:val="auto"/>
          <w:sz w:val="26"/>
          <w:szCs w:val="26"/>
        </w:rPr>
        <w:t>,</w:t>
      </w:r>
      <w:r w:rsidRPr="002645D5">
        <w:rPr>
          <w:color w:val="auto"/>
          <w:sz w:val="26"/>
          <w:szCs w:val="26"/>
        </w:rPr>
        <w:t xml:space="preserve"> </w:t>
      </w:r>
      <w:r w:rsidR="00752D80" w:rsidRPr="002645D5">
        <w:rPr>
          <w:color w:val="auto"/>
          <w:sz w:val="26"/>
          <w:szCs w:val="26"/>
        </w:rPr>
        <w:t>sau khi được xử lý đạt cột</w:t>
      </w:r>
      <w:r w:rsidR="00752D80" w:rsidRPr="002645D5">
        <w:rPr>
          <w:color w:val="auto"/>
          <w:sz w:val="26"/>
          <w:szCs w:val="26"/>
          <w:lang w:val="vi-VN"/>
        </w:rPr>
        <w:t xml:space="preserve"> A - QCVN 28:2010/BTNMT Quy chuẩn </w:t>
      </w:r>
      <w:r w:rsidR="00752D80" w:rsidRPr="002645D5">
        <w:rPr>
          <w:color w:val="auto"/>
          <w:sz w:val="26"/>
          <w:szCs w:val="26"/>
          <w:lang w:val="en-GB"/>
        </w:rPr>
        <w:t xml:space="preserve">kỹ thuật </w:t>
      </w:r>
      <w:r w:rsidR="00752D80" w:rsidRPr="002645D5">
        <w:rPr>
          <w:color w:val="auto"/>
          <w:sz w:val="26"/>
          <w:szCs w:val="26"/>
          <w:lang w:val="vi-VN"/>
        </w:rPr>
        <w:t>quốc gia về nước thải y tế</w:t>
      </w:r>
      <w:r w:rsidR="00F30790" w:rsidRPr="002645D5">
        <w:rPr>
          <w:color w:val="auto"/>
          <w:sz w:val="26"/>
          <w:szCs w:val="26"/>
        </w:rPr>
        <w:t xml:space="preserve"> sẽ tận dụng tưới cây </w:t>
      </w:r>
      <w:r w:rsidR="007D3245" w:rsidRPr="002645D5">
        <w:rPr>
          <w:color w:val="auto"/>
          <w:sz w:val="26"/>
          <w:szCs w:val="26"/>
        </w:rPr>
        <w:t xml:space="preserve">hoặc tự thấm </w:t>
      </w:r>
      <w:r w:rsidR="00F30790" w:rsidRPr="002645D5">
        <w:rPr>
          <w:color w:val="auto"/>
          <w:sz w:val="26"/>
          <w:szCs w:val="26"/>
        </w:rPr>
        <w:t>trong khuôn viên dự án.</w:t>
      </w:r>
    </w:p>
    <w:p w14:paraId="0ACA50CE" w14:textId="157F7D6D" w:rsidR="00F30790" w:rsidRPr="002645D5" w:rsidRDefault="00F30790" w:rsidP="00940169">
      <w:pPr>
        <w:pStyle w:val="7NOIDUNG"/>
        <w:rPr>
          <w:color w:val="auto"/>
          <w:sz w:val="26"/>
          <w:szCs w:val="26"/>
        </w:rPr>
      </w:pPr>
      <w:r w:rsidRPr="002645D5">
        <w:rPr>
          <w:color w:val="auto"/>
          <w:sz w:val="26"/>
          <w:szCs w:val="26"/>
        </w:rPr>
        <w:t xml:space="preserve">Sau này khi có hệ thống thu gom nước thải đi qua dự án thì sẽ tiến hành đấu nối dẫn nước thải về </w:t>
      </w:r>
      <w:r w:rsidR="007D3245" w:rsidRPr="002645D5">
        <w:rPr>
          <w:color w:val="auto"/>
          <w:sz w:val="26"/>
          <w:szCs w:val="26"/>
        </w:rPr>
        <w:t>nhà máy xử lý nước thải tập trung</w:t>
      </w:r>
      <w:r w:rsidRPr="002645D5">
        <w:rPr>
          <w:color w:val="auto"/>
          <w:sz w:val="26"/>
          <w:szCs w:val="26"/>
        </w:rPr>
        <w:t xml:space="preserve"> để </w:t>
      </w:r>
      <w:r w:rsidR="00752D80" w:rsidRPr="002645D5">
        <w:rPr>
          <w:color w:val="auto"/>
          <w:sz w:val="26"/>
          <w:szCs w:val="26"/>
        </w:rPr>
        <w:t xml:space="preserve">tiếp tục </w:t>
      </w:r>
      <w:r w:rsidRPr="002645D5">
        <w:rPr>
          <w:color w:val="auto"/>
          <w:sz w:val="26"/>
          <w:szCs w:val="26"/>
        </w:rPr>
        <w:t>xử lý.</w:t>
      </w:r>
    </w:p>
    <w:p w14:paraId="0E8AB20D" w14:textId="743B0EA5" w:rsidR="00051542" w:rsidRPr="002645D5" w:rsidRDefault="00051542" w:rsidP="00940169">
      <w:pPr>
        <w:pStyle w:val="2MUC1"/>
        <w:rPr>
          <w:rFonts w:cs="Times New Roman"/>
          <w:szCs w:val="26"/>
        </w:rPr>
      </w:pPr>
      <w:bookmarkStart w:id="59" w:name="_Toc97646774"/>
      <w:bookmarkStart w:id="60" w:name="_Toc97647546"/>
      <w:r w:rsidRPr="002645D5">
        <w:rPr>
          <w:rFonts w:cs="Times New Roman"/>
          <w:szCs w:val="26"/>
        </w:rPr>
        <w:t>3. Đánh giá hiện trạng các thành phần môi trường đất, nước, không khí nơi thực hiện dự án</w:t>
      </w:r>
      <w:bookmarkEnd w:id="59"/>
      <w:bookmarkEnd w:id="60"/>
    </w:p>
    <w:p w14:paraId="39F5EABA" w14:textId="5A4EE8D2" w:rsidR="005D33E2" w:rsidRPr="002645D5" w:rsidRDefault="005D33E2" w:rsidP="00DC2117">
      <w:pPr>
        <w:pStyle w:val="5MUC4"/>
        <w:rPr>
          <w:rFonts w:cs="Times New Roman"/>
          <w:sz w:val="26"/>
          <w:szCs w:val="26"/>
          <w:lang w:val="en-GB"/>
        </w:rPr>
      </w:pPr>
      <w:r w:rsidRPr="002645D5">
        <w:rPr>
          <w:rFonts w:cs="Times New Roman"/>
          <w:iCs/>
          <w:sz w:val="26"/>
          <w:szCs w:val="26"/>
          <w:lang w:val="pt-BR"/>
        </w:rPr>
        <w:t xml:space="preserve">a. </w:t>
      </w:r>
      <w:r w:rsidRPr="002645D5">
        <w:rPr>
          <w:rFonts w:cs="Times New Roman"/>
          <w:sz w:val="26"/>
          <w:szCs w:val="26"/>
          <w:lang w:val="da-DK"/>
        </w:rPr>
        <w:t>Hiện trạng môi trường không khí, tiếng ồn</w:t>
      </w:r>
      <w:r w:rsidR="00DC2117" w:rsidRPr="002645D5">
        <w:rPr>
          <w:rFonts w:cs="Times New Roman"/>
          <w:sz w:val="26"/>
          <w:szCs w:val="26"/>
          <w:lang w:val="da-DK"/>
        </w:rPr>
        <w:t xml:space="preserve">: </w:t>
      </w:r>
      <w:r w:rsidRPr="002645D5">
        <w:rPr>
          <w:b w:val="0"/>
          <w:i w:val="0"/>
          <w:sz w:val="26"/>
          <w:szCs w:val="26"/>
          <w:lang w:val="vi-VN"/>
        </w:rPr>
        <w:t xml:space="preserve">Kết quả phân tích một số chỉ tiêu chất lượng môi trường không khí </w:t>
      </w:r>
      <w:r w:rsidR="00440EB4" w:rsidRPr="002645D5">
        <w:rPr>
          <w:b w:val="0"/>
          <w:i w:val="0"/>
          <w:sz w:val="26"/>
          <w:szCs w:val="26"/>
          <w:lang w:val="en-GB"/>
        </w:rPr>
        <w:t xml:space="preserve">khu vực thực hiện dự án được </w:t>
      </w:r>
      <w:r w:rsidRPr="002645D5">
        <w:rPr>
          <w:b w:val="0"/>
          <w:i w:val="0"/>
          <w:sz w:val="26"/>
          <w:szCs w:val="26"/>
          <w:lang w:val="vi-VN"/>
        </w:rPr>
        <w:t>thể hiện ở bảng sau</w:t>
      </w:r>
      <w:r w:rsidR="00DC2117" w:rsidRPr="002645D5">
        <w:rPr>
          <w:b w:val="0"/>
          <w:i w:val="0"/>
          <w:sz w:val="26"/>
          <w:szCs w:val="26"/>
          <w:lang w:val="en-GB"/>
        </w:rPr>
        <w:t>.</w:t>
      </w:r>
    </w:p>
    <w:p w14:paraId="2A3AB1D2" w14:textId="38483B95" w:rsidR="005D33E2" w:rsidRPr="002645D5" w:rsidRDefault="005D33E2" w:rsidP="00940169">
      <w:pPr>
        <w:pStyle w:val="7NOIDUNG"/>
        <w:rPr>
          <w:color w:val="auto"/>
          <w:sz w:val="26"/>
          <w:szCs w:val="26"/>
          <w:lang w:val="vi-VN"/>
        </w:rPr>
      </w:pPr>
      <w:r w:rsidRPr="002645D5">
        <w:rPr>
          <w:color w:val="auto"/>
          <w:sz w:val="26"/>
          <w:szCs w:val="26"/>
          <w:lang w:val="vi-VN"/>
        </w:rPr>
        <w:t xml:space="preserve">- Lần đo 1: </w:t>
      </w:r>
      <w:r w:rsidR="008F6AE5" w:rsidRPr="002645D5">
        <w:rPr>
          <w:color w:val="auto"/>
          <w:sz w:val="26"/>
          <w:szCs w:val="26"/>
        </w:rPr>
        <w:t>11/07</w:t>
      </w:r>
      <w:r w:rsidRPr="002645D5">
        <w:rPr>
          <w:color w:val="auto"/>
          <w:sz w:val="26"/>
          <w:szCs w:val="26"/>
          <w:lang w:val="vi-VN"/>
        </w:rPr>
        <w:t>/20</w:t>
      </w:r>
      <w:r w:rsidRPr="002645D5">
        <w:rPr>
          <w:color w:val="auto"/>
          <w:sz w:val="26"/>
          <w:szCs w:val="26"/>
        </w:rPr>
        <w:t>2</w:t>
      </w:r>
      <w:r w:rsidR="00003943" w:rsidRPr="002645D5">
        <w:rPr>
          <w:color w:val="auto"/>
          <w:sz w:val="26"/>
          <w:szCs w:val="26"/>
        </w:rPr>
        <w:t>2</w:t>
      </w:r>
      <w:r w:rsidRPr="002645D5">
        <w:rPr>
          <w:color w:val="auto"/>
          <w:sz w:val="26"/>
          <w:szCs w:val="26"/>
          <w:lang w:val="vi-VN"/>
        </w:rPr>
        <w:t>.</w:t>
      </w:r>
    </w:p>
    <w:p w14:paraId="28C48D5F" w14:textId="77777777" w:rsidR="005D33E2" w:rsidRPr="002645D5" w:rsidRDefault="005D33E2" w:rsidP="00940169">
      <w:pPr>
        <w:pStyle w:val="8BANG"/>
        <w:rPr>
          <w:rFonts w:cs="Times New Roman"/>
          <w:szCs w:val="26"/>
        </w:rPr>
      </w:pPr>
      <w:bookmarkStart w:id="61" w:name="_Toc368982808"/>
      <w:bookmarkStart w:id="62" w:name="_Toc409166974"/>
      <w:bookmarkStart w:id="63" w:name="_Toc413055163"/>
      <w:bookmarkStart w:id="64" w:name="_Toc441136439"/>
      <w:bookmarkStart w:id="65" w:name="_Toc37918840"/>
      <w:bookmarkStart w:id="66" w:name="_Toc57447253"/>
      <w:bookmarkStart w:id="67" w:name="_Toc67947688"/>
      <w:bookmarkStart w:id="68" w:name="_Toc97647255"/>
      <w:r w:rsidRPr="002645D5">
        <w:rPr>
          <w:rFonts w:cs="Times New Roman"/>
          <w:szCs w:val="26"/>
        </w:rPr>
        <w:t xml:space="preserve">Bảng </w:t>
      </w:r>
      <w:r w:rsidR="00F27206" w:rsidRPr="002645D5">
        <w:rPr>
          <w:rFonts w:cs="Times New Roman"/>
          <w:szCs w:val="26"/>
        </w:rPr>
        <w:t>3.1</w:t>
      </w:r>
      <w:r w:rsidRPr="002645D5">
        <w:rPr>
          <w:rFonts w:cs="Times New Roman"/>
          <w:szCs w:val="26"/>
        </w:rPr>
        <w:t xml:space="preserve">. Chất lượng môi trường không khí, độ </w:t>
      </w:r>
      <w:bookmarkEnd w:id="61"/>
      <w:bookmarkEnd w:id="62"/>
      <w:bookmarkEnd w:id="63"/>
      <w:bookmarkEnd w:id="64"/>
      <w:r w:rsidRPr="002645D5">
        <w:rPr>
          <w:rFonts w:cs="Times New Roman"/>
          <w:szCs w:val="26"/>
        </w:rPr>
        <w:t>ồn</w:t>
      </w:r>
      <w:bookmarkEnd w:id="65"/>
      <w:bookmarkEnd w:id="66"/>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813"/>
        <w:gridCol w:w="1072"/>
        <w:gridCol w:w="1336"/>
        <w:gridCol w:w="1277"/>
        <w:gridCol w:w="1407"/>
        <w:gridCol w:w="1960"/>
      </w:tblGrid>
      <w:tr w:rsidR="00DC2117" w:rsidRPr="002645D5" w14:paraId="3B2C3336" w14:textId="77777777" w:rsidTr="00440EB4">
        <w:trPr>
          <w:trHeight w:val="340"/>
          <w:jc w:val="center"/>
        </w:trPr>
        <w:tc>
          <w:tcPr>
            <w:tcW w:w="369" w:type="pct"/>
            <w:vMerge w:val="restart"/>
            <w:vAlign w:val="center"/>
          </w:tcPr>
          <w:p w14:paraId="17704550" w14:textId="77777777" w:rsidR="008F6AE5" w:rsidRPr="002645D5" w:rsidRDefault="008F6AE5" w:rsidP="00940169">
            <w:pPr>
              <w:pStyle w:val="12NDKHUNG"/>
              <w:rPr>
                <w:rFonts w:cs="Times New Roman"/>
                <w:b/>
              </w:rPr>
            </w:pPr>
            <w:r w:rsidRPr="002645D5">
              <w:rPr>
                <w:rFonts w:cs="Times New Roman"/>
                <w:b/>
              </w:rPr>
              <w:t>TT</w:t>
            </w:r>
          </w:p>
        </w:tc>
        <w:tc>
          <w:tcPr>
            <w:tcW w:w="947" w:type="pct"/>
            <w:vMerge w:val="restart"/>
            <w:vAlign w:val="center"/>
          </w:tcPr>
          <w:p w14:paraId="491FD2B2" w14:textId="77777777" w:rsidR="008F6AE5" w:rsidRPr="002645D5" w:rsidRDefault="008F6AE5" w:rsidP="00940169">
            <w:pPr>
              <w:pStyle w:val="12NDKHUNG"/>
              <w:rPr>
                <w:rFonts w:cs="Times New Roman"/>
                <w:b/>
              </w:rPr>
            </w:pPr>
            <w:r w:rsidRPr="002645D5">
              <w:rPr>
                <w:rFonts w:cs="Times New Roman"/>
                <w:b/>
              </w:rPr>
              <w:t>Chỉ tiêu đo</w:t>
            </w:r>
          </w:p>
        </w:tc>
        <w:tc>
          <w:tcPr>
            <w:tcW w:w="560" w:type="pct"/>
            <w:vMerge w:val="restart"/>
            <w:vAlign w:val="center"/>
          </w:tcPr>
          <w:p w14:paraId="64E2DF30" w14:textId="77777777" w:rsidR="008F6AE5" w:rsidRPr="002645D5" w:rsidRDefault="008F6AE5" w:rsidP="00940169">
            <w:pPr>
              <w:pStyle w:val="12NDKHUNG"/>
              <w:rPr>
                <w:rFonts w:cs="Times New Roman"/>
                <w:b/>
              </w:rPr>
            </w:pPr>
            <w:r w:rsidRPr="002645D5">
              <w:rPr>
                <w:rFonts w:cs="Times New Roman"/>
                <w:b/>
              </w:rPr>
              <w:t>ĐVT</w:t>
            </w:r>
          </w:p>
        </w:tc>
        <w:tc>
          <w:tcPr>
            <w:tcW w:w="2100" w:type="pct"/>
            <w:gridSpan w:val="3"/>
            <w:vAlign w:val="center"/>
          </w:tcPr>
          <w:p w14:paraId="6E991D2F" w14:textId="77777777" w:rsidR="008F6AE5" w:rsidRPr="002645D5" w:rsidRDefault="008F6AE5" w:rsidP="00940169">
            <w:pPr>
              <w:pStyle w:val="12NDKHUNG"/>
              <w:rPr>
                <w:rFonts w:cs="Times New Roman"/>
                <w:b/>
              </w:rPr>
            </w:pPr>
            <w:r w:rsidRPr="002645D5">
              <w:rPr>
                <w:rFonts w:cs="Times New Roman"/>
                <w:b/>
              </w:rPr>
              <w:t>Kết quả đo</w:t>
            </w:r>
          </w:p>
        </w:tc>
        <w:tc>
          <w:tcPr>
            <w:tcW w:w="1024" w:type="pct"/>
            <w:vMerge w:val="restart"/>
            <w:vAlign w:val="center"/>
          </w:tcPr>
          <w:p w14:paraId="030191BC" w14:textId="77777777" w:rsidR="008F6AE5" w:rsidRPr="002645D5" w:rsidRDefault="008F6AE5" w:rsidP="00940169">
            <w:pPr>
              <w:pStyle w:val="12NDKHUNG"/>
              <w:rPr>
                <w:rFonts w:cs="Times New Roman"/>
                <w:b/>
              </w:rPr>
            </w:pPr>
            <w:r w:rsidRPr="002645D5">
              <w:rPr>
                <w:rFonts w:cs="Times New Roman"/>
                <w:b/>
              </w:rPr>
              <w:t xml:space="preserve">QCVN </w:t>
            </w:r>
            <w:r w:rsidRPr="002645D5">
              <w:rPr>
                <w:rFonts w:cs="Times New Roman"/>
                <w:b/>
                <w:spacing w:val="-20"/>
              </w:rPr>
              <w:t>05:</w:t>
            </w:r>
            <w:r w:rsidRPr="002645D5">
              <w:rPr>
                <w:rFonts w:cs="Times New Roman"/>
                <w:b/>
                <w:spacing w:val="-20"/>
              </w:rPr>
              <w:br/>
              <w:t>2013/BTNMT</w:t>
            </w:r>
          </w:p>
          <w:p w14:paraId="6E407DEF" w14:textId="77777777" w:rsidR="008F6AE5" w:rsidRPr="002645D5" w:rsidRDefault="008F6AE5" w:rsidP="00940169">
            <w:pPr>
              <w:pStyle w:val="12NDKHUNG"/>
              <w:rPr>
                <w:rFonts w:cs="Times New Roman"/>
                <w:b/>
                <w:lang w:val="vi-VN"/>
              </w:rPr>
            </w:pPr>
            <w:r w:rsidRPr="002645D5">
              <w:rPr>
                <w:rFonts w:cs="Times New Roman"/>
                <w:b/>
              </w:rPr>
              <w:t>(TB 1 giờ)</w:t>
            </w:r>
          </w:p>
        </w:tc>
      </w:tr>
      <w:tr w:rsidR="00DC2117" w:rsidRPr="002645D5" w14:paraId="785D7C6E" w14:textId="77777777" w:rsidTr="008F6AE5">
        <w:trPr>
          <w:trHeight w:val="340"/>
          <w:jc w:val="center"/>
        </w:trPr>
        <w:tc>
          <w:tcPr>
            <w:tcW w:w="369" w:type="pct"/>
            <w:vMerge/>
            <w:vAlign w:val="center"/>
          </w:tcPr>
          <w:p w14:paraId="29B57310" w14:textId="77777777" w:rsidR="008F6AE5" w:rsidRPr="002645D5" w:rsidRDefault="008F6AE5" w:rsidP="00940169">
            <w:pPr>
              <w:pStyle w:val="12NDKHUNG"/>
              <w:rPr>
                <w:rFonts w:cs="Times New Roman"/>
                <w:b/>
              </w:rPr>
            </w:pPr>
          </w:p>
        </w:tc>
        <w:tc>
          <w:tcPr>
            <w:tcW w:w="947" w:type="pct"/>
            <w:vMerge/>
            <w:vAlign w:val="center"/>
          </w:tcPr>
          <w:p w14:paraId="310BFB7D" w14:textId="77777777" w:rsidR="008F6AE5" w:rsidRPr="002645D5" w:rsidRDefault="008F6AE5" w:rsidP="00940169">
            <w:pPr>
              <w:pStyle w:val="12NDKHUNG"/>
              <w:rPr>
                <w:rFonts w:cs="Times New Roman"/>
                <w:b/>
              </w:rPr>
            </w:pPr>
          </w:p>
        </w:tc>
        <w:tc>
          <w:tcPr>
            <w:tcW w:w="560" w:type="pct"/>
            <w:vMerge/>
            <w:vAlign w:val="center"/>
          </w:tcPr>
          <w:p w14:paraId="33BBB99C" w14:textId="77777777" w:rsidR="008F6AE5" w:rsidRPr="002645D5" w:rsidRDefault="008F6AE5" w:rsidP="00940169">
            <w:pPr>
              <w:pStyle w:val="12NDKHUNG"/>
              <w:rPr>
                <w:rFonts w:cs="Times New Roman"/>
                <w:b/>
              </w:rPr>
            </w:pPr>
          </w:p>
        </w:tc>
        <w:tc>
          <w:tcPr>
            <w:tcW w:w="698" w:type="pct"/>
            <w:vAlign w:val="center"/>
          </w:tcPr>
          <w:p w14:paraId="43CC6F49" w14:textId="77777777" w:rsidR="008F6AE5" w:rsidRPr="002645D5" w:rsidRDefault="008F6AE5" w:rsidP="00940169">
            <w:pPr>
              <w:pStyle w:val="12NDKHUNG"/>
              <w:rPr>
                <w:rFonts w:cs="Times New Roman"/>
                <w:b/>
              </w:rPr>
            </w:pPr>
            <w:r w:rsidRPr="002645D5">
              <w:rPr>
                <w:rFonts w:cs="Times New Roman"/>
                <w:b/>
              </w:rPr>
              <w:t>K</w:t>
            </w:r>
            <w:r w:rsidRPr="002645D5">
              <w:rPr>
                <w:rFonts w:cs="Times New Roman"/>
                <w:b/>
                <w:vertAlign w:val="subscript"/>
              </w:rPr>
              <w:t>1</w:t>
            </w:r>
          </w:p>
        </w:tc>
        <w:tc>
          <w:tcPr>
            <w:tcW w:w="667" w:type="pct"/>
            <w:vAlign w:val="center"/>
          </w:tcPr>
          <w:p w14:paraId="14D626A7" w14:textId="77777777" w:rsidR="008F6AE5" w:rsidRPr="002645D5" w:rsidRDefault="008F6AE5" w:rsidP="00940169">
            <w:pPr>
              <w:pStyle w:val="12NDKHUNG"/>
              <w:rPr>
                <w:rFonts w:cs="Times New Roman"/>
                <w:b/>
              </w:rPr>
            </w:pPr>
            <w:r w:rsidRPr="002645D5">
              <w:rPr>
                <w:rFonts w:cs="Times New Roman"/>
                <w:b/>
              </w:rPr>
              <w:t>K</w:t>
            </w:r>
            <w:r w:rsidRPr="002645D5">
              <w:rPr>
                <w:rFonts w:cs="Times New Roman"/>
                <w:b/>
                <w:vertAlign w:val="subscript"/>
              </w:rPr>
              <w:t>2</w:t>
            </w:r>
          </w:p>
        </w:tc>
        <w:tc>
          <w:tcPr>
            <w:tcW w:w="735" w:type="pct"/>
            <w:vAlign w:val="center"/>
          </w:tcPr>
          <w:p w14:paraId="7695940E" w14:textId="77777777" w:rsidR="008F6AE5" w:rsidRPr="002645D5" w:rsidRDefault="008F6AE5" w:rsidP="00940169">
            <w:pPr>
              <w:pStyle w:val="12NDKHUNG"/>
              <w:rPr>
                <w:rFonts w:cs="Times New Roman"/>
                <w:b/>
              </w:rPr>
            </w:pPr>
            <w:r w:rsidRPr="002645D5">
              <w:rPr>
                <w:rFonts w:cs="Times New Roman"/>
                <w:b/>
              </w:rPr>
              <w:t>K</w:t>
            </w:r>
            <w:r w:rsidRPr="002645D5">
              <w:rPr>
                <w:rFonts w:cs="Times New Roman"/>
                <w:b/>
                <w:vertAlign w:val="subscript"/>
              </w:rPr>
              <w:t>3</w:t>
            </w:r>
          </w:p>
        </w:tc>
        <w:tc>
          <w:tcPr>
            <w:tcW w:w="1024" w:type="pct"/>
            <w:vMerge/>
            <w:vAlign w:val="center"/>
          </w:tcPr>
          <w:p w14:paraId="2116879E" w14:textId="77777777" w:rsidR="008F6AE5" w:rsidRPr="002645D5" w:rsidRDefault="008F6AE5" w:rsidP="00940169">
            <w:pPr>
              <w:pStyle w:val="12NDKHUNG"/>
              <w:rPr>
                <w:rFonts w:cs="Times New Roman"/>
                <w:b/>
              </w:rPr>
            </w:pPr>
          </w:p>
        </w:tc>
      </w:tr>
      <w:tr w:rsidR="00DC2117" w:rsidRPr="002645D5" w14:paraId="1CD90A69" w14:textId="77777777" w:rsidTr="008F6AE5">
        <w:trPr>
          <w:trHeight w:val="340"/>
          <w:jc w:val="center"/>
        </w:trPr>
        <w:tc>
          <w:tcPr>
            <w:tcW w:w="369" w:type="pct"/>
            <w:vAlign w:val="center"/>
          </w:tcPr>
          <w:p w14:paraId="357B8578" w14:textId="77777777" w:rsidR="008F6AE5" w:rsidRPr="002645D5" w:rsidRDefault="008F6AE5" w:rsidP="008F6AE5">
            <w:pPr>
              <w:pStyle w:val="12NDKHUNG"/>
              <w:rPr>
                <w:rFonts w:cs="Times New Roman"/>
              </w:rPr>
            </w:pPr>
            <w:r w:rsidRPr="002645D5">
              <w:rPr>
                <w:rFonts w:cs="Times New Roman"/>
              </w:rPr>
              <w:t>1</w:t>
            </w:r>
          </w:p>
        </w:tc>
        <w:tc>
          <w:tcPr>
            <w:tcW w:w="947" w:type="pct"/>
            <w:vAlign w:val="center"/>
          </w:tcPr>
          <w:p w14:paraId="5EBC09A9" w14:textId="2C6DE830" w:rsidR="008F6AE5" w:rsidRPr="002645D5" w:rsidRDefault="008F6AE5" w:rsidP="008F6AE5">
            <w:pPr>
              <w:pStyle w:val="12NDKHUNG"/>
              <w:rPr>
                <w:rFonts w:cs="Times New Roman"/>
              </w:rPr>
            </w:pPr>
            <w:r w:rsidRPr="002645D5">
              <w:rPr>
                <w:rFonts w:cs="Times New Roman"/>
              </w:rPr>
              <w:t>Bụi</w:t>
            </w:r>
          </w:p>
        </w:tc>
        <w:tc>
          <w:tcPr>
            <w:tcW w:w="560" w:type="pct"/>
            <w:vAlign w:val="center"/>
          </w:tcPr>
          <w:p w14:paraId="6ECB73A8" w14:textId="0F713DDA" w:rsidR="008F6AE5" w:rsidRPr="002645D5" w:rsidRDefault="008F6AE5" w:rsidP="008F6AE5">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0E20D704" w14:textId="60AB2359" w:rsidR="008F6AE5" w:rsidRPr="002645D5" w:rsidRDefault="008F6AE5" w:rsidP="008F6AE5">
            <w:pPr>
              <w:pStyle w:val="12NDKHUNG"/>
              <w:rPr>
                <w:rFonts w:cs="Times New Roman"/>
                <w:noProof/>
                <w:lang w:val="en-AU"/>
              </w:rPr>
            </w:pPr>
            <w:r w:rsidRPr="002645D5">
              <w:rPr>
                <w:rFonts w:cs="Times New Roman"/>
                <w:lang w:val="en-AU"/>
              </w:rPr>
              <w:t>0,123</w:t>
            </w:r>
          </w:p>
        </w:tc>
        <w:tc>
          <w:tcPr>
            <w:tcW w:w="667" w:type="pct"/>
            <w:vAlign w:val="center"/>
          </w:tcPr>
          <w:p w14:paraId="1CE565FC" w14:textId="2304CFB0" w:rsidR="008F6AE5" w:rsidRPr="002645D5" w:rsidRDefault="008F6AE5" w:rsidP="008F6AE5">
            <w:pPr>
              <w:pStyle w:val="12NDKHUNG"/>
              <w:rPr>
                <w:rFonts w:cs="Times New Roman"/>
                <w:noProof/>
                <w:lang w:val="en-AU"/>
              </w:rPr>
            </w:pPr>
            <w:r w:rsidRPr="002645D5">
              <w:rPr>
                <w:rFonts w:cs="Times New Roman"/>
                <w:lang w:val="en-AU"/>
              </w:rPr>
              <w:t>0,109</w:t>
            </w:r>
          </w:p>
        </w:tc>
        <w:tc>
          <w:tcPr>
            <w:tcW w:w="735" w:type="pct"/>
            <w:vAlign w:val="center"/>
          </w:tcPr>
          <w:p w14:paraId="27862A7F" w14:textId="6BD43CB7" w:rsidR="008F6AE5" w:rsidRPr="002645D5" w:rsidRDefault="008F6AE5" w:rsidP="008F6AE5">
            <w:pPr>
              <w:pStyle w:val="12NDKHUNG"/>
              <w:rPr>
                <w:rFonts w:cs="Times New Roman"/>
                <w:noProof/>
                <w:lang w:val="en-AU"/>
              </w:rPr>
            </w:pPr>
            <w:r w:rsidRPr="002645D5">
              <w:rPr>
                <w:rFonts w:cs="Times New Roman"/>
                <w:lang w:val="en-AU"/>
              </w:rPr>
              <w:t>0,103</w:t>
            </w:r>
          </w:p>
        </w:tc>
        <w:tc>
          <w:tcPr>
            <w:tcW w:w="1024" w:type="pct"/>
            <w:vAlign w:val="center"/>
          </w:tcPr>
          <w:p w14:paraId="1B440DFB" w14:textId="21773250" w:rsidR="008F6AE5" w:rsidRPr="002645D5" w:rsidRDefault="008F6AE5" w:rsidP="008F6AE5">
            <w:pPr>
              <w:pStyle w:val="12NDKHUNG"/>
              <w:rPr>
                <w:rFonts w:cs="Times New Roman"/>
              </w:rPr>
            </w:pPr>
            <w:r w:rsidRPr="002645D5">
              <w:rPr>
                <w:rFonts w:cs="Times New Roman"/>
              </w:rPr>
              <w:t>0,3</w:t>
            </w:r>
          </w:p>
        </w:tc>
      </w:tr>
      <w:tr w:rsidR="00DC2117" w:rsidRPr="002645D5" w14:paraId="590E3878" w14:textId="77777777" w:rsidTr="008F6AE5">
        <w:trPr>
          <w:trHeight w:val="340"/>
          <w:jc w:val="center"/>
        </w:trPr>
        <w:tc>
          <w:tcPr>
            <w:tcW w:w="369" w:type="pct"/>
            <w:vAlign w:val="center"/>
          </w:tcPr>
          <w:p w14:paraId="4D7128C6" w14:textId="77777777" w:rsidR="008F6AE5" w:rsidRPr="002645D5" w:rsidRDefault="008F6AE5" w:rsidP="008F6AE5">
            <w:pPr>
              <w:pStyle w:val="12NDKHUNG"/>
              <w:rPr>
                <w:rFonts w:cs="Times New Roman"/>
              </w:rPr>
            </w:pPr>
            <w:r w:rsidRPr="002645D5">
              <w:rPr>
                <w:rFonts w:cs="Times New Roman"/>
              </w:rPr>
              <w:t>2</w:t>
            </w:r>
          </w:p>
        </w:tc>
        <w:tc>
          <w:tcPr>
            <w:tcW w:w="947" w:type="pct"/>
            <w:vAlign w:val="center"/>
          </w:tcPr>
          <w:p w14:paraId="09360A7A" w14:textId="74D1E1A7" w:rsidR="008F6AE5" w:rsidRPr="002645D5" w:rsidRDefault="008F6AE5" w:rsidP="008F6AE5">
            <w:pPr>
              <w:pStyle w:val="12NDKHUNG"/>
              <w:rPr>
                <w:rFonts w:cs="Times New Roman"/>
              </w:rPr>
            </w:pPr>
            <w:r w:rsidRPr="002645D5">
              <w:rPr>
                <w:rFonts w:cs="Times New Roman"/>
              </w:rPr>
              <w:t>CO</w:t>
            </w:r>
          </w:p>
        </w:tc>
        <w:tc>
          <w:tcPr>
            <w:tcW w:w="560" w:type="pct"/>
            <w:vAlign w:val="center"/>
          </w:tcPr>
          <w:p w14:paraId="793C95ED" w14:textId="32CAC585" w:rsidR="008F6AE5" w:rsidRPr="002645D5" w:rsidRDefault="008F6AE5" w:rsidP="008F6AE5">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24509A5D" w14:textId="1A95BD5F" w:rsidR="008F6AE5" w:rsidRPr="002645D5" w:rsidRDefault="008F6AE5" w:rsidP="008F6AE5">
            <w:pPr>
              <w:pStyle w:val="12NDKHUNG"/>
              <w:rPr>
                <w:rFonts w:cs="Times New Roman"/>
                <w:lang w:val="en-AU"/>
              </w:rPr>
            </w:pPr>
            <w:r w:rsidRPr="002645D5">
              <w:rPr>
                <w:rFonts w:cs="Times New Roman"/>
                <w:lang w:val="en-AU"/>
              </w:rPr>
              <w:t>3,4</w:t>
            </w:r>
          </w:p>
        </w:tc>
        <w:tc>
          <w:tcPr>
            <w:tcW w:w="667" w:type="pct"/>
            <w:vAlign w:val="center"/>
          </w:tcPr>
          <w:p w14:paraId="433E9F9A" w14:textId="6C9FAB52" w:rsidR="008F6AE5" w:rsidRPr="002645D5" w:rsidRDefault="008F6AE5" w:rsidP="008F6AE5">
            <w:pPr>
              <w:pStyle w:val="12NDKHUNG"/>
              <w:rPr>
                <w:rFonts w:cs="Times New Roman"/>
                <w:lang w:val="en-AU"/>
              </w:rPr>
            </w:pPr>
            <w:r w:rsidRPr="002645D5">
              <w:rPr>
                <w:rFonts w:cs="Times New Roman"/>
                <w:lang w:val="en-AU"/>
              </w:rPr>
              <w:t>3,48</w:t>
            </w:r>
          </w:p>
        </w:tc>
        <w:tc>
          <w:tcPr>
            <w:tcW w:w="735" w:type="pct"/>
            <w:vAlign w:val="center"/>
          </w:tcPr>
          <w:p w14:paraId="547DAB2A" w14:textId="2AD6B88B" w:rsidR="008F6AE5" w:rsidRPr="002645D5" w:rsidRDefault="008F6AE5" w:rsidP="008F6AE5">
            <w:pPr>
              <w:pStyle w:val="12NDKHUNG"/>
              <w:rPr>
                <w:rFonts w:cs="Times New Roman"/>
                <w:lang w:val="en-AU"/>
              </w:rPr>
            </w:pPr>
            <w:r w:rsidRPr="002645D5">
              <w:rPr>
                <w:rFonts w:cs="Times New Roman"/>
                <w:lang w:val="en-AU"/>
              </w:rPr>
              <w:t>3,12</w:t>
            </w:r>
          </w:p>
        </w:tc>
        <w:tc>
          <w:tcPr>
            <w:tcW w:w="1024" w:type="pct"/>
            <w:vAlign w:val="center"/>
          </w:tcPr>
          <w:p w14:paraId="7C5EB9E3" w14:textId="4AE7A5C4" w:rsidR="008F6AE5" w:rsidRPr="002645D5" w:rsidRDefault="008F6AE5" w:rsidP="008F6AE5">
            <w:pPr>
              <w:pStyle w:val="12NDKHUNG"/>
              <w:rPr>
                <w:rFonts w:cs="Times New Roman"/>
              </w:rPr>
            </w:pPr>
            <w:r w:rsidRPr="002645D5">
              <w:rPr>
                <w:rFonts w:cs="Times New Roman"/>
              </w:rPr>
              <w:t>30</w:t>
            </w:r>
          </w:p>
        </w:tc>
      </w:tr>
      <w:tr w:rsidR="00DC2117" w:rsidRPr="002645D5" w14:paraId="4487235D" w14:textId="77777777" w:rsidTr="008F6AE5">
        <w:trPr>
          <w:trHeight w:val="340"/>
          <w:jc w:val="center"/>
        </w:trPr>
        <w:tc>
          <w:tcPr>
            <w:tcW w:w="369" w:type="pct"/>
            <w:vAlign w:val="center"/>
          </w:tcPr>
          <w:p w14:paraId="119928F1" w14:textId="77777777" w:rsidR="008F6AE5" w:rsidRPr="002645D5" w:rsidRDefault="008F6AE5" w:rsidP="008F6AE5">
            <w:pPr>
              <w:pStyle w:val="12NDKHUNG"/>
              <w:rPr>
                <w:rFonts w:cs="Times New Roman"/>
              </w:rPr>
            </w:pPr>
            <w:r w:rsidRPr="002645D5">
              <w:rPr>
                <w:rFonts w:cs="Times New Roman"/>
              </w:rPr>
              <w:t>3</w:t>
            </w:r>
          </w:p>
        </w:tc>
        <w:tc>
          <w:tcPr>
            <w:tcW w:w="947" w:type="pct"/>
            <w:vAlign w:val="center"/>
          </w:tcPr>
          <w:p w14:paraId="3BC454C2" w14:textId="33CF1F54" w:rsidR="008F6AE5" w:rsidRPr="002645D5" w:rsidRDefault="008F6AE5" w:rsidP="008F6AE5">
            <w:pPr>
              <w:pStyle w:val="12NDKHUNG"/>
              <w:rPr>
                <w:rFonts w:cs="Times New Roman"/>
              </w:rPr>
            </w:pPr>
            <w:r w:rsidRPr="002645D5">
              <w:rPr>
                <w:rFonts w:cs="Times New Roman"/>
              </w:rPr>
              <w:t>SO</w:t>
            </w:r>
            <w:r w:rsidRPr="002645D5">
              <w:rPr>
                <w:rFonts w:cs="Times New Roman"/>
                <w:vertAlign w:val="subscript"/>
              </w:rPr>
              <w:t>2</w:t>
            </w:r>
          </w:p>
        </w:tc>
        <w:tc>
          <w:tcPr>
            <w:tcW w:w="560" w:type="pct"/>
            <w:vAlign w:val="center"/>
          </w:tcPr>
          <w:p w14:paraId="75F45A95" w14:textId="2BF1AC2A" w:rsidR="008F6AE5" w:rsidRPr="002645D5" w:rsidRDefault="008F6AE5" w:rsidP="008F6AE5">
            <w:pPr>
              <w:pStyle w:val="12NDKHUNG"/>
              <w:rPr>
                <w:rFonts w:cs="Times New Roman"/>
                <w:i/>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3A440A9A" w14:textId="27419937" w:rsidR="008F6AE5" w:rsidRPr="002645D5" w:rsidRDefault="008F6AE5" w:rsidP="008F6AE5">
            <w:pPr>
              <w:pStyle w:val="12NDKHUNG"/>
              <w:rPr>
                <w:rFonts w:cs="Times New Roman"/>
                <w:lang w:val="en-AU"/>
              </w:rPr>
            </w:pPr>
            <w:r w:rsidRPr="002645D5">
              <w:rPr>
                <w:rFonts w:cs="Times New Roman"/>
                <w:lang w:val="en-AU"/>
              </w:rPr>
              <w:t>0,065</w:t>
            </w:r>
          </w:p>
        </w:tc>
        <w:tc>
          <w:tcPr>
            <w:tcW w:w="667" w:type="pct"/>
            <w:vAlign w:val="center"/>
          </w:tcPr>
          <w:p w14:paraId="5F57952D" w14:textId="65A08E92" w:rsidR="008F6AE5" w:rsidRPr="002645D5" w:rsidRDefault="008F6AE5" w:rsidP="008F6AE5">
            <w:pPr>
              <w:pStyle w:val="12NDKHUNG"/>
              <w:rPr>
                <w:rFonts w:cs="Times New Roman"/>
                <w:lang w:val="en-AU"/>
              </w:rPr>
            </w:pPr>
            <w:r w:rsidRPr="002645D5">
              <w:rPr>
                <w:rFonts w:cs="Times New Roman"/>
                <w:lang w:val="en-AU"/>
              </w:rPr>
              <w:t>0,067</w:t>
            </w:r>
          </w:p>
        </w:tc>
        <w:tc>
          <w:tcPr>
            <w:tcW w:w="735" w:type="pct"/>
            <w:vAlign w:val="center"/>
          </w:tcPr>
          <w:p w14:paraId="3E02DA61" w14:textId="738ECA32" w:rsidR="008F6AE5" w:rsidRPr="002645D5" w:rsidRDefault="008F6AE5" w:rsidP="008F6AE5">
            <w:pPr>
              <w:pStyle w:val="12NDKHUNG"/>
              <w:rPr>
                <w:rFonts w:cs="Times New Roman"/>
                <w:lang w:val="en-AU"/>
              </w:rPr>
            </w:pPr>
            <w:r w:rsidRPr="002645D5">
              <w:rPr>
                <w:rFonts w:cs="Times New Roman"/>
                <w:lang w:val="en-AU"/>
              </w:rPr>
              <w:t>0,067</w:t>
            </w:r>
          </w:p>
        </w:tc>
        <w:tc>
          <w:tcPr>
            <w:tcW w:w="1024" w:type="pct"/>
            <w:vAlign w:val="center"/>
          </w:tcPr>
          <w:p w14:paraId="7759A11F" w14:textId="569D271F" w:rsidR="008F6AE5" w:rsidRPr="002645D5" w:rsidRDefault="008F6AE5" w:rsidP="008F6AE5">
            <w:pPr>
              <w:pStyle w:val="12NDKHUNG"/>
              <w:rPr>
                <w:rFonts w:cs="Times New Roman"/>
              </w:rPr>
            </w:pPr>
            <w:r w:rsidRPr="002645D5">
              <w:rPr>
                <w:rFonts w:cs="Times New Roman"/>
              </w:rPr>
              <w:t>0,35</w:t>
            </w:r>
          </w:p>
        </w:tc>
      </w:tr>
      <w:tr w:rsidR="00DC2117" w:rsidRPr="002645D5" w14:paraId="7DEA5C4D" w14:textId="77777777" w:rsidTr="008F6AE5">
        <w:trPr>
          <w:trHeight w:val="340"/>
          <w:jc w:val="center"/>
        </w:trPr>
        <w:tc>
          <w:tcPr>
            <w:tcW w:w="369" w:type="pct"/>
            <w:vAlign w:val="center"/>
          </w:tcPr>
          <w:p w14:paraId="0F647F6E" w14:textId="77777777" w:rsidR="008F6AE5" w:rsidRPr="002645D5" w:rsidRDefault="008F6AE5" w:rsidP="008F6AE5">
            <w:pPr>
              <w:pStyle w:val="12NDKHUNG"/>
              <w:rPr>
                <w:rFonts w:cs="Times New Roman"/>
              </w:rPr>
            </w:pPr>
            <w:r w:rsidRPr="002645D5">
              <w:rPr>
                <w:rFonts w:cs="Times New Roman"/>
              </w:rPr>
              <w:t>4</w:t>
            </w:r>
          </w:p>
        </w:tc>
        <w:tc>
          <w:tcPr>
            <w:tcW w:w="947" w:type="pct"/>
            <w:vAlign w:val="center"/>
          </w:tcPr>
          <w:p w14:paraId="1D794DDE" w14:textId="65F2BD81" w:rsidR="008F6AE5" w:rsidRPr="002645D5" w:rsidRDefault="008F6AE5" w:rsidP="008F6AE5">
            <w:pPr>
              <w:pStyle w:val="12NDKHUNG"/>
              <w:rPr>
                <w:rFonts w:cs="Times New Roman"/>
              </w:rPr>
            </w:pPr>
            <w:r w:rsidRPr="002645D5">
              <w:rPr>
                <w:rFonts w:cs="Times New Roman"/>
              </w:rPr>
              <w:t>NO</w:t>
            </w:r>
            <w:r w:rsidRPr="002645D5">
              <w:rPr>
                <w:rFonts w:cs="Times New Roman"/>
                <w:vertAlign w:val="subscript"/>
              </w:rPr>
              <w:t>2</w:t>
            </w:r>
          </w:p>
        </w:tc>
        <w:tc>
          <w:tcPr>
            <w:tcW w:w="560" w:type="pct"/>
            <w:vAlign w:val="center"/>
          </w:tcPr>
          <w:p w14:paraId="51AD0C3F" w14:textId="2C5CF7A0" w:rsidR="008F6AE5" w:rsidRPr="002645D5" w:rsidRDefault="008F6AE5" w:rsidP="008F6AE5">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76BBBB7A" w14:textId="2C729247" w:rsidR="008F6AE5" w:rsidRPr="002645D5" w:rsidRDefault="008F6AE5" w:rsidP="008F6AE5">
            <w:pPr>
              <w:pStyle w:val="12NDKHUNG"/>
              <w:rPr>
                <w:rFonts w:cs="Times New Roman"/>
                <w:lang w:val="en-AU"/>
              </w:rPr>
            </w:pPr>
            <w:r w:rsidRPr="002645D5">
              <w:rPr>
                <w:rFonts w:cs="Times New Roman"/>
                <w:lang w:val="en-AU"/>
              </w:rPr>
              <w:t>0,062</w:t>
            </w:r>
          </w:p>
        </w:tc>
        <w:tc>
          <w:tcPr>
            <w:tcW w:w="667" w:type="pct"/>
            <w:vAlign w:val="center"/>
          </w:tcPr>
          <w:p w14:paraId="1B143B6C" w14:textId="133580FA" w:rsidR="008F6AE5" w:rsidRPr="002645D5" w:rsidRDefault="008F6AE5" w:rsidP="008F6AE5">
            <w:pPr>
              <w:pStyle w:val="12NDKHUNG"/>
              <w:rPr>
                <w:rFonts w:cs="Times New Roman"/>
                <w:lang w:val="en-AU"/>
              </w:rPr>
            </w:pPr>
            <w:r w:rsidRPr="002645D5">
              <w:rPr>
                <w:rFonts w:cs="Times New Roman"/>
                <w:lang w:val="en-AU"/>
              </w:rPr>
              <w:t>0,061</w:t>
            </w:r>
          </w:p>
        </w:tc>
        <w:tc>
          <w:tcPr>
            <w:tcW w:w="735" w:type="pct"/>
            <w:vAlign w:val="center"/>
          </w:tcPr>
          <w:p w14:paraId="72385AB3" w14:textId="7C037375" w:rsidR="008F6AE5" w:rsidRPr="002645D5" w:rsidRDefault="008F6AE5" w:rsidP="008F6AE5">
            <w:pPr>
              <w:pStyle w:val="12NDKHUNG"/>
              <w:rPr>
                <w:rFonts w:cs="Times New Roman"/>
                <w:lang w:val="en-AU"/>
              </w:rPr>
            </w:pPr>
            <w:r w:rsidRPr="002645D5">
              <w:rPr>
                <w:rFonts w:cs="Times New Roman"/>
                <w:lang w:val="en-AU"/>
              </w:rPr>
              <w:t>0,067</w:t>
            </w:r>
          </w:p>
        </w:tc>
        <w:tc>
          <w:tcPr>
            <w:tcW w:w="1024" w:type="pct"/>
            <w:vAlign w:val="center"/>
          </w:tcPr>
          <w:p w14:paraId="4E2BB5CD" w14:textId="683B2CDD" w:rsidR="008F6AE5" w:rsidRPr="002645D5" w:rsidRDefault="008F6AE5" w:rsidP="008F6AE5">
            <w:pPr>
              <w:pStyle w:val="12NDKHUNG"/>
              <w:rPr>
                <w:rFonts w:cs="Times New Roman"/>
              </w:rPr>
            </w:pPr>
            <w:r w:rsidRPr="002645D5">
              <w:rPr>
                <w:rFonts w:cs="Times New Roman"/>
              </w:rPr>
              <w:t>0,2</w:t>
            </w:r>
          </w:p>
        </w:tc>
      </w:tr>
      <w:tr w:rsidR="00DC2117" w:rsidRPr="002645D5" w14:paraId="7EDE1F85" w14:textId="77777777" w:rsidTr="008F6AE5">
        <w:trPr>
          <w:trHeight w:val="340"/>
          <w:jc w:val="center"/>
        </w:trPr>
        <w:tc>
          <w:tcPr>
            <w:tcW w:w="369" w:type="pct"/>
            <w:vAlign w:val="center"/>
          </w:tcPr>
          <w:p w14:paraId="22E3E638" w14:textId="77777777" w:rsidR="008F6AE5" w:rsidRPr="002645D5" w:rsidRDefault="008F6AE5" w:rsidP="008F6AE5">
            <w:pPr>
              <w:pStyle w:val="12NDKHUNG"/>
              <w:rPr>
                <w:rFonts w:cs="Times New Roman"/>
              </w:rPr>
            </w:pPr>
            <w:r w:rsidRPr="002645D5">
              <w:rPr>
                <w:rFonts w:cs="Times New Roman"/>
              </w:rPr>
              <w:t>5</w:t>
            </w:r>
          </w:p>
        </w:tc>
        <w:tc>
          <w:tcPr>
            <w:tcW w:w="947" w:type="pct"/>
            <w:vAlign w:val="center"/>
          </w:tcPr>
          <w:p w14:paraId="1C03A9B8" w14:textId="72B82211" w:rsidR="008F6AE5" w:rsidRPr="002645D5" w:rsidRDefault="008F6AE5" w:rsidP="008F6AE5">
            <w:pPr>
              <w:pStyle w:val="12NDKHUNG"/>
              <w:rPr>
                <w:rFonts w:cs="Times New Roman"/>
              </w:rPr>
            </w:pPr>
            <w:r w:rsidRPr="002645D5">
              <w:rPr>
                <w:rFonts w:cs="Times New Roman"/>
              </w:rPr>
              <w:t>Tiếng ồn</w:t>
            </w:r>
          </w:p>
        </w:tc>
        <w:tc>
          <w:tcPr>
            <w:tcW w:w="560" w:type="pct"/>
            <w:vAlign w:val="center"/>
          </w:tcPr>
          <w:p w14:paraId="5392B43C" w14:textId="2D3A5737" w:rsidR="008F6AE5" w:rsidRPr="002645D5" w:rsidRDefault="008F6AE5" w:rsidP="008F6AE5">
            <w:pPr>
              <w:pStyle w:val="12NDKHUNG"/>
              <w:rPr>
                <w:rFonts w:cs="Times New Roman"/>
                <w:i/>
                <w:spacing w:val="-5"/>
              </w:rPr>
            </w:pPr>
            <w:r w:rsidRPr="002645D5">
              <w:rPr>
                <w:rFonts w:cs="Times New Roman"/>
                <w:i/>
                <w:spacing w:val="-5"/>
              </w:rPr>
              <w:t>dBA</w:t>
            </w:r>
          </w:p>
        </w:tc>
        <w:tc>
          <w:tcPr>
            <w:tcW w:w="698" w:type="pct"/>
            <w:vAlign w:val="center"/>
          </w:tcPr>
          <w:p w14:paraId="3E194B12" w14:textId="226048F2" w:rsidR="008F6AE5" w:rsidRPr="002645D5" w:rsidRDefault="008F6AE5" w:rsidP="008F6AE5">
            <w:pPr>
              <w:pStyle w:val="12NDKHUNG"/>
              <w:rPr>
                <w:rFonts w:cs="Times New Roman"/>
                <w:lang w:val="en-AU"/>
              </w:rPr>
            </w:pPr>
            <w:r w:rsidRPr="002645D5">
              <w:rPr>
                <w:rFonts w:cs="Times New Roman"/>
                <w:lang w:val="en-AU"/>
              </w:rPr>
              <w:t>61,3</w:t>
            </w:r>
          </w:p>
        </w:tc>
        <w:tc>
          <w:tcPr>
            <w:tcW w:w="667" w:type="pct"/>
            <w:vAlign w:val="center"/>
          </w:tcPr>
          <w:p w14:paraId="6B61D33E" w14:textId="6363F0C6" w:rsidR="008F6AE5" w:rsidRPr="002645D5" w:rsidRDefault="008F6AE5" w:rsidP="008F6AE5">
            <w:pPr>
              <w:pStyle w:val="12NDKHUNG"/>
              <w:rPr>
                <w:rFonts w:cs="Times New Roman"/>
                <w:lang w:val="en-AU"/>
              </w:rPr>
            </w:pPr>
            <w:r w:rsidRPr="002645D5">
              <w:rPr>
                <w:rFonts w:cs="Times New Roman"/>
                <w:lang w:val="en-AU"/>
              </w:rPr>
              <w:t>60,8</w:t>
            </w:r>
          </w:p>
        </w:tc>
        <w:tc>
          <w:tcPr>
            <w:tcW w:w="735" w:type="pct"/>
            <w:vAlign w:val="center"/>
          </w:tcPr>
          <w:p w14:paraId="22F1EC55" w14:textId="1ED23DCF" w:rsidR="008F6AE5" w:rsidRPr="002645D5" w:rsidRDefault="008F6AE5" w:rsidP="008F6AE5">
            <w:pPr>
              <w:pStyle w:val="12NDKHUNG"/>
              <w:rPr>
                <w:rFonts w:cs="Times New Roman"/>
                <w:lang w:val="en-AU"/>
              </w:rPr>
            </w:pPr>
            <w:r w:rsidRPr="002645D5">
              <w:rPr>
                <w:rFonts w:cs="Times New Roman"/>
                <w:lang w:val="en-AU"/>
              </w:rPr>
              <w:t>60,2</w:t>
            </w:r>
          </w:p>
        </w:tc>
        <w:tc>
          <w:tcPr>
            <w:tcW w:w="1024" w:type="pct"/>
            <w:vAlign w:val="center"/>
          </w:tcPr>
          <w:p w14:paraId="5D3CC1A8" w14:textId="5D8E3685" w:rsidR="008F6AE5" w:rsidRPr="002645D5" w:rsidRDefault="008F6AE5" w:rsidP="008F6AE5">
            <w:pPr>
              <w:pStyle w:val="12NDKHUNG"/>
              <w:rPr>
                <w:rFonts w:cs="Times New Roman"/>
              </w:rPr>
            </w:pPr>
            <w:r w:rsidRPr="002645D5">
              <w:rPr>
                <w:rFonts w:cs="Times New Roman"/>
              </w:rPr>
              <w:t>70</w:t>
            </w:r>
          </w:p>
        </w:tc>
      </w:tr>
    </w:tbl>
    <w:p w14:paraId="776916A3" w14:textId="77777777" w:rsidR="005D33E2" w:rsidRPr="002645D5" w:rsidRDefault="005D33E2" w:rsidP="00940169">
      <w:pPr>
        <w:pStyle w:val="NGUN"/>
        <w:rPr>
          <w:sz w:val="26"/>
          <w:szCs w:val="26"/>
        </w:rPr>
      </w:pPr>
      <w:r w:rsidRPr="002645D5">
        <w:rPr>
          <w:sz w:val="26"/>
          <w:szCs w:val="26"/>
        </w:rPr>
        <w:t xml:space="preserve"> (Nguồn Công ty TNHH Tài nguyên và Môi trường Minh Hoàng)</w:t>
      </w:r>
      <w:r w:rsidR="00244837" w:rsidRPr="002645D5">
        <w:rPr>
          <w:sz w:val="26"/>
          <w:szCs w:val="26"/>
        </w:rPr>
        <w:tab/>
      </w:r>
    </w:p>
    <w:p w14:paraId="15966E44" w14:textId="2254FE10" w:rsidR="005D33E2" w:rsidRPr="002645D5" w:rsidRDefault="005D33E2" w:rsidP="00940169">
      <w:pPr>
        <w:pStyle w:val="7NOIDUNG"/>
        <w:rPr>
          <w:color w:val="auto"/>
          <w:sz w:val="26"/>
          <w:szCs w:val="26"/>
        </w:rPr>
      </w:pPr>
      <w:r w:rsidRPr="002645D5">
        <w:rPr>
          <w:color w:val="auto"/>
          <w:sz w:val="26"/>
          <w:szCs w:val="26"/>
        </w:rPr>
        <w:t xml:space="preserve">- Lần đo 2: </w:t>
      </w:r>
      <w:r w:rsidR="008F6AE5" w:rsidRPr="002645D5">
        <w:rPr>
          <w:color w:val="auto"/>
          <w:sz w:val="26"/>
          <w:szCs w:val="26"/>
        </w:rPr>
        <w:t>12/07</w:t>
      </w:r>
      <w:r w:rsidRPr="002645D5">
        <w:rPr>
          <w:color w:val="auto"/>
          <w:sz w:val="26"/>
          <w:szCs w:val="26"/>
          <w:lang w:val="vi-VN"/>
        </w:rPr>
        <w:t>/20</w:t>
      </w:r>
      <w:r w:rsidR="003D0B43" w:rsidRPr="002645D5">
        <w:rPr>
          <w:color w:val="auto"/>
          <w:sz w:val="26"/>
          <w:szCs w:val="26"/>
        </w:rPr>
        <w:t>22</w:t>
      </w:r>
      <w:r w:rsidRPr="002645D5">
        <w:rPr>
          <w:color w:val="auto"/>
          <w:sz w:val="26"/>
          <w:szCs w:val="26"/>
        </w:rPr>
        <w:t>.</w:t>
      </w:r>
    </w:p>
    <w:p w14:paraId="4710F4B4" w14:textId="77777777" w:rsidR="005D33E2" w:rsidRPr="002645D5" w:rsidRDefault="00B4016A" w:rsidP="00940169">
      <w:pPr>
        <w:pStyle w:val="8BANG"/>
        <w:rPr>
          <w:rFonts w:cs="Times New Roman"/>
          <w:szCs w:val="26"/>
        </w:rPr>
      </w:pPr>
      <w:bookmarkStart w:id="69" w:name="_Toc37918841"/>
      <w:bookmarkStart w:id="70" w:name="_Toc57447254"/>
      <w:bookmarkStart w:id="71" w:name="_Toc67947689"/>
      <w:bookmarkStart w:id="72" w:name="_Toc97647256"/>
      <w:r w:rsidRPr="002645D5">
        <w:rPr>
          <w:rFonts w:cs="Times New Roman"/>
          <w:szCs w:val="26"/>
        </w:rPr>
        <w:t>Bảng 3.2</w:t>
      </w:r>
      <w:r w:rsidR="005D33E2" w:rsidRPr="002645D5">
        <w:rPr>
          <w:rFonts w:cs="Times New Roman"/>
          <w:szCs w:val="26"/>
        </w:rPr>
        <w:t>. Chất lượng môi trường không khí, độ ồn</w:t>
      </w:r>
      <w:bookmarkEnd w:id="69"/>
      <w:bookmarkEnd w:id="70"/>
      <w:bookmarkEnd w:id="71"/>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813"/>
        <w:gridCol w:w="1072"/>
        <w:gridCol w:w="1336"/>
        <w:gridCol w:w="1277"/>
        <w:gridCol w:w="1407"/>
        <w:gridCol w:w="1960"/>
      </w:tblGrid>
      <w:tr w:rsidR="00DC2117" w:rsidRPr="002645D5" w14:paraId="5842F5C3" w14:textId="77777777" w:rsidTr="00A73AE6">
        <w:trPr>
          <w:trHeight w:val="340"/>
          <w:jc w:val="center"/>
        </w:trPr>
        <w:tc>
          <w:tcPr>
            <w:tcW w:w="369" w:type="pct"/>
            <w:vMerge w:val="restart"/>
            <w:vAlign w:val="center"/>
          </w:tcPr>
          <w:p w14:paraId="4B6C52E3" w14:textId="77777777" w:rsidR="008F6AE5" w:rsidRPr="002645D5" w:rsidRDefault="008F6AE5" w:rsidP="00A73AE6">
            <w:pPr>
              <w:pStyle w:val="12NDKHUNG"/>
              <w:rPr>
                <w:rFonts w:cs="Times New Roman"/>
                <w:b/>
              </w:rPr>
            </w:pPr>
            <w:r w:rsidRPr="002645D5">
              <w:rPr>
                <w:rFonts w:cs="Times New Roman"/>
                <w:b/>
              </w:rPr>
              <w:t>TT</w:t>
            </w:r>
          </w:p>
        </w:tc>
        <w:tc>
          <w:tcPr>
            <w:tcW w:w="947" w:type="pct"/>
            <w:vMerge w:val="restart"/>
            <w:vAlign w:val="center"/>
          </w:tcPr>
          <w:p w14:paraId="15B4A60F" w14:textId="77777777" w:rsidR="008F6AE5" w:rsidRPr="002645D5" w:rsidRDefault="008F6AE5" w:rsidP="00A73AE6">
            <w:pPr>
              <w:pStyle w:val="12NDKHUNG"/>
              <w:rPr>
                <w:rFonts w:cs="Times New Roman"/>
                <w:b/>
              </w:rPr>
            </w:pPr>
            <w:r w:rsidRPr="002645D5">
              <w:rPr>
                <w:rFonts w:cs="Times New Roman"/>
                <w:b/>
              </w:rPr>
              <w:t>Chỉ tiêu đo</w:t>
            </w:r>
          </w:p>
        </w:tc>
        <w:tc>
          <w:tcPr>
            <w:tcW w:w="560" w:type="pct"/>
            <w:vMerge w:val="restart"/>
            <w:vAlign w:val="center"/>
          </w:tcPr>
          <w:p w14:paraId="4E534DE3" w14:textId="77777777" w:rsidR="008F6AE5" w:rsidRPr="002645D5" w:rsidRDefault="008F6AE5" w:rsidP="00A73AE6">
            <w:pPr>
              <w:pStyle w:val="12NDKHUNG"/>
              <w:rPr>
                <w:rFonts w:cs="Times New Roman"/>
                <w:b/>
              </w:rPr>
            </w:pPr>
            <w:r w:rsidRPr="002645D5">
              <w:rPr>
                <w:rFonts w:cs="Times New Roman"/>
                <w:b/>
              </w:rPr>
              <w:t>ĐVT</w:t>
            </w:r>
          </w:p>
        </w:tc>
        <w:tc>
          <w:tcPr>
            <w:tcW w:w="2100" w:type="pct"/>
            <w:gridSpan w:val="3"/>
            <w:vAlign w:val="center"/>
          </w:tcPr>
          <w:p w14:paraId="6CDFDF65" w14:textId="77777777" w:rsidR="008F6AE5" w:rsidRPr="002645D5" w:rsidRDefault="008F6AE5" w:rsidP="00A73AE6">
            <w:pPr>
              <w:pStyle w:val="12NDKHUNG"/>
              <w:rPr>
                <w:rFonts w:cs="Times New Roman"/>
                <w:b/>
              </w:rPr>
            </w:pPr>
            <w:r w:rsidRPr="002645D5">
              <w:rPr>
                <w:rFonts w:cs="Times New Roman"/>
                <w:b/>
              </w:rPr>
              <w:t>Kết quả đo</w:t>
            </w:r>
          </w:p>
        </w:tc>
        <w:tc>
          <w:tcPr>
            <w:tcW w:w="1024" w:type="pct"/>
            <w:vMerge w:val="restart"/>
            <w:vAlign w:val="center"/>
          </w:tcPr>
          <w:p w14:paraId="638A0F0A" w14:textId="77777777" w:rsidR="008F6AE5" w:rsidRPr="002645D5" w:rsidRDefault="008F6AE5" w:rsidP="00A73AE6">
            <w:pPr>
              <w:pStyle w:val="12NDKHUNG"/>
              <w:rPr>
                <w:rFonts w:cs="Times New Roman"/>
                <w:b/>
              </w:rPr>
            </w:pPr>
            <w:r w:rsidRPr="002645D5">
              <w:rPr>
                <w:rFonts w:cs="Times New Roman"/>
                <w:b/>
              </w:rPr>
              <w:t xml:space="preserve">QCVN </w:t>
            </w:r>
            <w:r w:rsidRPr="002645D5">
              <w:rPr>
                <w:rFonts w:cs="Times New Roman"/>
                <w:b/>
                <w:spacing w:val="-20"/>
              </w:rPr>
              <w:t>05:</w:t>
            </w:r>
            <w:r w:rsidRPr="002645D5">
              <w:rPr>
                <w:rFonts w:cs="Times New Roman"/>
                <w:b/>
                <w:spacing w:val="-20"/>
              </w:rPr>
              <w:br/>
              <w:t>2013/BTNMT</w:t>
            </w:r>
          </w:p>
          <w:p w14:paraId="426FDB75" w14:textId="77777777" w:rsidR="008F6AE5" w:rsidRPr="002645D5" w:rsidRDefault="008F6AE5" w:rsidP="00A73AE6">
            <w:pPr>
              <w:pStyle w:val="12NDKHUNG"/>
              <w:rPr>
                <w:rFonts w:cs="Times New Roman"/>
                <w:b/>
                <w:lang w:val="vi-VN"/>
              </w:rPr>
            </w:pPr>
            <w:r w:rsidRPr="002645D5">
              <w:rPr>
                <w:rFonts w:cs="Times New Roman"/>
                <w:b/>
              </w:rPr>
              <w:t>(TB 1 giờ)</w:t>
            </w:r>
          </w:p>
        </w:tc>
      </w:tr>
      <w:tr w:rsidR="00DC2117" w:rsidRPr="002645D5" w14:paraId="18C7C2D8" w14:textId="77777777" w:rsidTr="00A73AE6">
        <w:trPr>
          <w:trHeight w:val="340"/>
          <w:jc w:val="center"/>
        </w:trPr>
        <w:tc>
          <w:tcPr>
            <w:tcW w:w="369" w:type="pct"/>
            <w:vMerge/>
            <w:vAlign w:val="center"/>
          </w:tcPr>
          <w:p w14:paraId="1BDB2703" w14:textId="77777777" w:rsidR="008F6AE5" w:rsidRPr="002645D5" w:rsidRDefault="008F6AE5" w:rsidP="00A73AE6">
            <w:pPr>
              <w:pStyle w:val="12NDKHUNG"/>
              <w:rPr>
                <w:rFonts w:cs="Times New Roman"/>
                <w:b/>
              </w:rPr>
            </w:pPr>
          </w:p>
        </w:tc>
        <w:tc>
          <w:tcPr>
            <w:tcW w:w="947" w:type="pct"/>
            <w:vMerge/>
            <w:vAlign w:val="center"/>
          </w:tcPr>
          <w:p w14:paraId="41746A84" w14:textId="77777777" w:rsidR="008F6AE5" w:rsidRPr="002645D5" w:rsidRDefault="008F6AE5" w:rsidP="00A73AE6">
            <w:pPr>
              <w:pStyle w:val="12NDKHUNG"/>
              <w:rPr>
                <w:rFonts w:cs="Times New Roman"/>
                <w:b/>
              </w:rPr>
            </w:pPr>
          </w:p>
        </w:tc>
        <w:tc>
          <w:tcPr>
            <w:tcW w:w="560" w:type="pct"/>
            <w:vMerge/>
            <w:vAlign w:val="center"/>
          </w:tcPr>
          <w:p w14:paraId="2A272E49" w14:textId="77777777" w:rsidR="008F6AE5" w:rsidRPr="002645D5" w:rsidRDefault="008F6AE5" w:rsidP="00A73AE6">
            <w:pPr>
              <w:pStyle w:val="12NDKHUNG"/>
              <w:rPr>
                <w:rFonts w:cs="Times New Roman"/>
                <w:b/>
              </w:rPr>
            </w:pPr>
          </w:p>
        </w:tc>
        <w:tc>
          <w:tcPr>
            <w:tcW w:w="698" w:type="pct"/>
            <w:vAlign w:val="center"/>
          </w:tcPr>
          <w:p w14:paraId="3C276250" w14:textId="77777777" w:rsidR="008F6AE5" w:rsidRPr="002645D5" w:rsidRDefault="008F6AE5" w:rsidP="00A73AE6">
            <w:pPr>
              <w:pStyle w:val="12NDKHUNG"/>
              <w:rPr>
                <w:rFonts w:cs="Times New Roman"/>
                <w:b/>
              </w:rPr>
            </w:pPr>
            <w:r w:rsidRPr="002645D5">
              <w:rPr>
                <w:rFonts w:cs="Times New Roman"/>
                <w:b/>
              </w:rPr>
              <w:t>K</w:t>
            </w:r>
            <w:r w:rsidRPr="002645D5">
              <w:rPr>
                <w:rFonts w:cs="Times New Roman"/>
                <w:b/>
                <w:vertAlign w:val="subscript"/>
              </w:rPr>
              <w:t>1</w:t>
            </w:r>
          </w:p>
        </w:tc>
        <w:tc>
          <w:tcPr>
            <w:tcW w:w="667" w:type="pct"/>
            <w:vAlign w:val="center"/>
          </w:tcPr>
          <w:p w14:paraId="4DF36EF4" w14:textId="77777777" w:rsidR="008F6AE5" w:rsidRPr="002645D5" w:rsidRDefault="008F6AE5" w:rsidP="00A73AE6">
            <w:pPr>
              <w:pStyle w:val="12NDKHUNG"/>
              <w:rPr>
                <w:rFonts w:cs="Times New Roman"/>
                <w:b/>
              </w:rPr>
            </w:pPr>
            <w:r w:rsidRPr="002645D5">
              <w:rPr>
                <w:rFonts w:cs="Times New Roman"/>
                <w:b/>
              </w:rPr>
              <w:t>K</w:t>
            </w:r>
            <w:r w:rsidRPr="002645D5">
              <w:rPr>
                <w:rFonts w:cs="Times New Roman"/>
                <w:b/>
                <w:vertAlign w:val="subscript"/>
              </w:rPr>
              <w:t>2</w:t>
            </w:r>
          </w:p>
        </w:tc>
        <w:tc>
          <w:tcPr>
            <w:tcW w:w="735" w:type="pct"/>
            <w:vAlign w:val="center"/>
          </w:tcPr>
          <w:p w14:paraId="0EF462F5" w14:textId="77777777" w:rsidR="008F6AE5" w:rsidRPr="002645D5" w:rsidRDefault="008F6AE5" w:rsidP="00A73AE6">
            <w:pPr>
              <w:pStyle w:val="12NDKHUNG"/>
              <w:rPr>
                <w:rFonts w:cs="Times New Roman"/>
                <w:b/>
              </w:rPr>
            </w:pPr>
            <w:r w:rsidRPr="002645D5">
              <w:rPr>
                <w:rFonts w:cs="Times New Roman"/>
                <w:b/>
              </w:rPr>
              <w:t>K</w:t>
            </w:r>
            <w:r w:rsidRPr="002645D5">
              <w:rPr>
                <w:rFonts w:cs="Times New Roman"/>
                <w:b/>
                <w:vertAlign w:val="subscript"/>
              </w:rPr>
              <w:t>3</w:t>
            </w:r>
          </w:p>
        </w:tc>
        <w:tc>
          <w:tcPr>
            <w:tcW w:w="1024" w:type="pct"/>
            <w:vMerge/>
            <w:vAlign w:val="center"/>
          </w:tcPr>
          <w:p w14:paraId="5084FC16" w14:textId="77777777" w:rsidR="008F6AE5" w:rsidRPr="002645D5" w:rsidRDefault="008F6AE5" w:rsidP="00A73AE6">
            <w:pPr>
              <w:pStyle w:val="12NDKHUNG"/>
              <w:rPr>
                <w:rFonts w:cs="Times New Roman"/>
                <w:b/>
              </w:rPr>
            </w:pPr>
          </w:p>
        </w:tc>
      </w:tr>
      <w:tr w:rsidR="00DC2117" w:rsidRPr="002645D5" w14:paraId="3A1A177D" w14:textId="77777777" w:rsidTr="00A73AE6">
        <w:trPr>
          <w:trHeight w:val="340"/>
          <w:jc w:val="center"/>
        </w:trPr>
        <w:tc>
          <w:tcPr>
            <w:tcW w:w="369" w:type="pct"/>
            <w:vAlign w:val="center"/>
          </w:tcPr>
          <w:p w14:paraId="428A8CB2" w14:textId="77777777" w:rsidR="008F6AE5" w:rsidRPr="002645D5" w:rsidRDefault="008F6AE5" w:rsidP="00A73AE6">
            <w:pPr>
              <w:pStyle w:val="12NDKHUNG"/>
              <w:rPr>
                <w:rFonts w:cs="Times New Roman"/>
              </w:rPr>
            </w:pPr>
            <w:r w:rsidRPr="002645D5">
              <w:rPr>
                <w:rFonts w:cs="Times New Roman"/>
              </w:rPr>
              <w:t>1</w:t>
            </w:r>
          </w:p>
        </w:tc>
        <w:tc>
          <w:tcPr>
            <w:tcW w:w="947" w:type="pct"/>
            <w:vAlign w:val="center"/>
          </w:tcPr>
          <w:p w14:paraId="5844534B" w14:textId="77777777" w:rsidR="008F6AE5" w:rsidRPr="002645D5" w:rsidRDefault="008F6AE5" w:rsidP="00A73AE6">
            <w:pPr>
              <w:pStyle w:val="12NDKHUNG"/>
              <w:rPr>
                <w:rFonts w:cs="Times New Roman"/>
              </w:rPr>
            </w:pPr>
            <w:r w:rsidRPr="002645D5">
              <w:rPr>
                <w:rFonts w:cs="Times New Roman"/>
              </w:rPr>
              <w:t>Bụi</w:t>
            </w:r>
          </w:p>
        </w:tc>
        <w:tc>
          <w:tcPr>
            <w:tcW w:w="560" w:type="pct"/>
            <w:vAlign w:val="center"/>
          </w:tcPr>
          <w:p w14:paraId="503C3ACA" w14:textId="77777777" w:rsidR="008F6AE5" w:rsidRPr="002645D5" w:rsidRDefault="008F6AE5" w:rsidP="00A73AE6">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31A8295B" w14:textId="28FFA82F" w:rsidR="008F6AE5" w:rsidRPr="002645D5" w:rsidRDefault="008F6AE5" w:rsidP="00A73AE6">
            <w:pPr>
              <w:pStyle w:val="12NDKHUNG"/>
              <w:rPr>
                <w:rFonts w:cs="Times New Roman"/>
                <w:noProof/>
                <w:lang w:val="en-AU"/>
              </w:rPr>
            </w:pPr>
            <w:r w:rsidRPr="002645D5">
              <w:rPr>
                <w:rFonts w:cs="Times New Roman"/>
                <w:lang w:val="en-AU"/>
              </w:rPr>
              <w:t>0,121</w:t>
            </w:r>
          </w:p>
        </w:tc>
        <w:tc>
          <w:tcPr>
            <w:tcW w:w="667" w:type="pct"/>
            <w:vAlign w:val="center"/>
          </w:tcPr>
          <w:p w14:paraId="1B4756F6" w14:textId="6BB83E86" w:rsidR="008F6AE5" w:rsidRPr="002645D5" w:rsidRDefault="008F6AE5" w:rsidP="00A73AE6">
            <w:pPr>
              <w:pStyle w:val="12NDKHUNG"/>
              <w:rPr>
                <w:rFonts w:cs="Times New Roman"/>
                <w:noProof/>
                <w:lang w:val="en-AU"/>
              </w:rPr>
            </w:pPr>
            <w:r w:rsidRPr="002645D5">
              <w:rPr>
                <w:rFonts w:cs="Times New Roman"/>
                <w:lang w:val="en-AU"/>
              </w:rPr>
              <w:t>0,112</w:t>
            </w:r>
          </w:p>
        </w:tc>
        <w:tc>
          <w:tcPr>
            <w:tcW w:w="735" w:type="pct"/>
            <w:vAlign w:val="center"/>
          </w:tcPr>
          <w:p w14:paraId="1ADFD91C" w14:textId="53D3F913" w:rsidR="008F6AE5" w:rsidRPr="002645D5" w:rsidRDefault="008F6AE5" w:rsidP="00A73AE6">
            <w:pPr>
              <w:pStyle w:val="12NDKHUNG"/>
              <w:rPr>
                <w:rFonts w:cs="Times New Roman"/>
                <w:noProof/>
                <w:lang w:val="en-AU"/>
              </w:rPr>
            </w:pPr>
            <w:r w:rsidRPr="002645D5">
              <w:rPr>
                <w:rFonts w:cs="Times New Roman"/>
                <w:lang w:val="en-AU"/>
              </w:rPr>
              <w:t>0,101</w:t>
            </w:r>
          </w:p>
        </w:tc>
        <w:tc>
          <w:tcPr>
            <w:tcW w:w="1024" w:type="pct"/>
            <w:vAlign w:val="center"/>
          </w:tcPr>
          <w:p w14:paraId="1898D46D" w14:textId="77777777" w:rsidR="008F6AE5" w:rsidRPr="002645D5" w:rsidRDefault="008F6AE5" w:rsidP="00A73AE6">
            <w:pPr>
              <w:pStyle w:val="12NDKHUNG"/>
              <w:rPr>
                <w:rFonts w:cs="Times New Roman"/>
              </w:rPr>
            </w:pPr>
            <w:r w:rsidRPr="002645D5">
              <w:rPr>
                <w:rFonts w:cs="Times New Roman"/>
              </w:rPr>
              <w:t>0,3</w:t>
            </w:r>
          </w:p>
        </w:tc>
      </w:tr>
      <w:tr w:rsidR="00DC2117" w:rsidRPr="002645D5" w14:paraId="0680CB47" w14:textId="77777777" w:rsidTr="00A73AE6">
        <w:trPr>
          <w:trHeight w:val="340"/>
          <w:jc w:val="center"/>
        </w:trPr>
        <w:tc>
          <w:tcPr>
            <w:tcW w:w="369" w:type="pct"/>
            <w:vAlign w:val="center"/>
          </w:tcPr>
          <w:p w14:paraId="1603F19A" w14:textId="77777777" w:rsidR="008F6AE5" w:rsidRPr="002645D5" w:rsidRDefault="008F6AE5" w:rsidP="00A73AE6">
            <w:pPr>
              <w:pStyle w:val="12NDKHUNG"/>
              <w:rPr>
                <w:rFonts w:cs="Times New Roman"/>
              </w:rPr>
            </w:pPr>
            <w:r w:rsidRPr="002645D5">
              <w:rPr>
                <w:rFonts w:cs="Times New Roman"/>
              </w:rPr>
              <w:lastRenderedPageBreak/>
              <w:t>2</w:t>
            </w:r>
          </w:p>
        </w:tc>
        <w:tc>
          <w:tcPr>
            <w:tcW w:w="947" w:type="pct"/>
            <w:vAlign w:val="center"/>
          </w:tcPr>
          <w:p w14:paraId="30585698" w14:textId="77777777" w:rsidR="008F6AE5" w:rsidRPr="002645D5" w:rsidRDefault="008F6AE5" w:rsidP="00A73AE6">
            <w:pPr>
              <w:pStyle w:val="12NDKHUNG"/>
              <w:rPr>
                <w:rFonts w:cs="Times New Roman"/>
              </w:rPr>
            </w:pPr>
            <w:r w:rsidRPr="002645D5">
              <w:rPr>
                <w:rFonts w:cs="Times New Roman"/>
              </w:rPr>
              <w:t>CO</w:t>
            </w:r>
          </w:p>
        </w:tc>
        <w:tc>
          <w:tcPr>
            <w:tcW w:w="560" w:type="pct"/>
            <w:vAlign w:val="center"/>
          </w:tcPr>
          <w:p w14:paraId="47FEE128" w14:textId="77777777" w:rsidR="008F6AE5" w:rsidRPr="002645D5" w:rsidRDefault="008F6AE5" w:rsidP="00A73AE6">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18109081" w14:textId="7A337282" w:rsidR="008F6AE5" w:rsidRPr="002645D5" w:rsidRDefault="008F6AE5" w:rsidP="00A73AE6">
            <w:pPr>
              <w:pStyle w:val="12NDKHUNG"/>
              <w:rPr>
                <w:rFonts w:cs="Times New Roman"/>
                <w:lang w:val="en-AU"/>
              </w:rPr>
            </w:pPr>
            <w:r w:rsidRPr="002645D5">
              <w:rPr>
                <w:rFonts w:cs="Times New Roman"/>
                <w:lang w:val="en-AU"/>
              </w:rPr>
              <w:t>3,29</w:t>
            </w:r>
          </w:p>
        </w:tc>
        <w:tc>
          <w:tcPr>
            <w:tcW w:w="667" w:type="pct"/>
            <w:vAlign w:val="center"/>
          </w:tcPr>
          <w:p w14:paraId="4E845797" w14:textId="558E8C4D" w:rsidR="008F6AE5" w:rsidRPr="002645D5" w:rsidRDefault="00DC2117" w:rsidP="00A73AE6">
            <w:pPr>
              <w:pStyle w:val="12NDKHUNG"/>
              <w:rPr>
                <w:rFonts w:cs="Times New Roman"/>
                <w:lang w:val="en-AU"/>
              </w:rPr>
            </w:pPr>
            <w:r w:rsidRPr="002645D5">
              <w:rPr>
                <w:rFonts w:cs="Times New Roman"/>
                <w:lang w:val="en-AU"/>
              </w:rPr>
              <w:t>3,1</w:t>
            </w:r>
          </w:p>
        </w:tc>
        <w:tc>
          <w:tcPr>
            <w:tcW w:w="735" w:type="pct"/>
            <w:vAlign w:val="center"/>
          </w:tcPr>
          <w:p w14:paraId="46211492" w14:textId="28B2BD6C" w:rsidR="008F6AE5" w:rsidRPr="002645D5" w:rsidRDefault="008F6AE5" w:rsidP="00DC2117">
            <w:pPr>
              <w:pStyle w:val="12NDKHUNG"/>
              <w:rPr>
                <w:rFonts w:cs="Times New Roman"/>
                <w:lang w:val="en-AU"/>
              </w:rPr>
            </w:pPr>
            <w:r w:rsidRPr="002645D5">
              <w:rPr>
                <w:rFonts w:cs="Times New Roman"/>
                <w:lang w:val="en-AU"/>
              </w:rPr>
              <w:t>3,</w:t>
            </w:r>
            <w:r w:rsidR="00DC2117" w:rsidRPr="002645D5">
              <w:rPr>
                <w:rFonts w:cs="Times New Roman"/>
                <w:lang w:val="en-AU"/>
              </w:rPr>
              <w:t>45</w:t>
            </w:r>
          </w:p>
        </w:tc>
        <w:tc>
          <w:tcPr>
            <w:tcW w:w="1024" w:type="pct"/>
            <w:vAlign w:val="center"/>
          </w:tcPr>
          <w:p w14:paraId="7E1F0146" w14:textId="77777777" w:rsidR="008F6AE5" w:rsidRPr="002645D5" w:rsidRDefault="008F6AE5" w:rsidP="00A73AE6">
            <w:pPr>
              <w:pStyle w:val="12NDKHUNG"/>
              <w:rPr>
                <w:rFonts w:cs="Times New Roman"/>
              </w:rPr>
            </w:pPr>
            <w:r w:rsidRPr="002645D5">
              <w:rPr>
                <w:rFonts w:cs="Times New Roman"/>
              </w:rPr>
              <w:t>30</w:t>
            </w:r>
          </w:p>
        </w:tc>
      </w:tr>
      <w:tr w:rsidR="00DC2117" w:rsidRPr="002645D5" w14:paraId="719A4999" w14:textId="77777777" w:rsidTr="00A73AE6">
        <w:trPr>
          <w:trHeight w:val="340"/>
          <w:jc w:val="center"/>
        </w:trPr>
        <w:tc>
          <w:tcPr>
            <w:tcW w:w="369" w:type="pct"/>
            <w:vAlign w:val="center"/>
          </w:tcPr>
          <w:p w14:paraId="16030530" w14:textId="77777777" w:rsidR="008F6AE5" w:rsidRPr="002645D5" w:rsidRDefault="008F6AE5" w:rsidP="00A73AE6">
            <w:pPr>
              <w:pStyle w:val="12NDKHUNG"/>
              <w:rPr>
                <w:rFonts w:cs="Times New Roman"/>
              </w:rPr>
            </w:pPr>
            <w:r w:rsidRPr="002645D5">
              <w:rPr>
                <w:rFonts w:cs="Times New Roman"/>
              </w:rPr>
              <w:t>3</w:t>
            </w:r>
          </w:p>
        </w:tc>
        <w:tc>
          <w:tcPr>
            <w:tcW w:w="947" w:type="pct"/>
            <w:vAlign w:val="center"/>
          </w:tcPr>
          <w:p w14:paraId="0CEAC43A" w14:textId="77777777" w:rsidR="008F6AE5" w:rsidRPr="002645D5" w:rsidRDefault="008F6AE5" w:rsidP="00A73AE6">
            <w:pPr>
              <w:pStyle w:val="12NDKHUNG"/>
              <w:rPr>
                <w:rFonts w:cs="Times New Roman"/>
              </w:rPr>
            </w:pPr>
            <w:r w:rsidRPr="002645D5">
              <w:rPr>
                <w:rFonts w:cs="Times New Roman"/>
              </w:rPr>
              <w:t>SO</w:t>
            </w:r>
            <w:r w:rsidRPr="002645D5">
              <w:rPr>
                <w:rFonts w:cs="Times New Roman"/>
                <w:vertAlign w:val="subscript"/>
              </w:rPr>
              <w:t>2</w:t>
            </w:r>
          </w:p>
        </w:tc>
        <w:tc>
          <w:tcPr>
            <w:tcW w:w="560" w:type="pct"/>
            <w:vAlign w:val="center"/>
          </w:tcPr>
          <w:p w14:paraId="2576AAFB" w14:textId="77777777" w:rsidR="008F6AE5" w:rsidRPr="002645D5" w:rsidRDefault="008F6AE5" w:rsidP="00A73AE6">
            <w:pPr>
              <w:pStyle w:val="12NDKHUNG"/>
              <w:rPr>
                <w:rFonts w:cs="Times New Roman"/>
                <w:i/>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548A24B7" w14:textId="7B17003D" w:rsidR="008F6AE5" w:rsidRPr="002645D5" w:rsidRDefault="008F6AE5" w:rsidP="00A73AE6">
            <w:pPr>
              <w:pStyle w:val="12NDKHUNG"/>
              <w:rPr>
                <w:rFonts w:cs="Times New Roman"/>
                <w:lang w:val="en-AU"/>
              </w:rPr>
            </w:pPr>
            <w:r w:rsidRPr="002645D5">
              <w:rPr>
                <w:rFonts w:cs="Times New Roman"/>
                <w:lang w:val="en-AU"/>
              </w:rPr>
              <w:t>0,06</w:t>
            </w:r>
            <w:r w:rsidR="00DC2117" w:rsidRPr="002645D5">
              <w:rPr>
                <w:rFonts w:cs="Times New Roman"/>
                <w:lang w:val="en-AU"/>
              </w:rPr>
              <w:t>2</w:t>
            </w:r>
          </w:p>
        </w:tc>
        <w:tc>
          <w:tcPr>
            <w:tcW w:w="667" w:type="pct"/>
            <w:vAlign w:val="center"/>
          </w:tcPr>
          <w:p w14:paraId="52AF6FE6" w14:textId="030F6CAB" w:rsidR="008F6AE5" w:rsidRPr="002645D5" w:rsidRDefault="008F6AE5" w:rsidP="00DC2117">
            <w:pPr>
              <w:pStyle w:val="12NDKHUNG"/>
              <w:rPr>
                <w:rFonts w:cs="Times New Roman"/>
                <w:lang w:val="en-AU"/>
              </w:rPr>
            </w:pPr>
            <w:r w:rsidRPr="002645D5">
              <w:rPr>
                <w:rFonts w:cs="Times New Roman"/>
                <w:lang w:val="en-AU"/>
              </w:rPr>
              <w:t>0,06</w:t>
            </w:r>
            <w:r w:rsidR="00DC2117" w:rsidRPr="002645D5">
              <w:rPr>
                <w:rFonts w:cs="Times New Roman"/>
                <w:lang w:val="en-AU"/>
              </w:rPr>
              <w:t>8</w:t>
            </w:r>
          </w:p>
        </w:tc>
        <w:tc>
          <w:tcPr>
            <w:tcW w:w="735" w:type="pct"/>
            <w:vAlign w:val="center"/>
          </w:tcPr>
          <w:p w14:paraId="2F64A837" w14:textId="58D40E33" w:rsidR="008F6AE5" w:rsidRPr="002645D5" w:rsidRDefault="008F6AE5" w:rsidP="00DC2117">
            <w:pPr>
              <w:pStyle w:val="12NDKHUNG"/>
              <w:rPr>
                <w:rFonts w:cs="Times New Roman"/>
                <w:lang w:val="en-AU"/>
              </w:rPr>
            </w:pPr>
            <w:r w:rsidRPr="002645D5">
              <w:rPr>
                <w:rFonts w:cs="Times New Roman"/>
                <w:lang w:val="en-AU"/>
              </w:rPr>
              <w:t>0,0</w:t>
            </w:r>
            <w:r w:rsidR="00DC2117" w:rsidRPr="002645D5">
              <w:rPr>
                <w:rFonts w:cs="Times New Roman"/>
                <w:lang w:val="en-AU"/>
              </w:rPr>
              <w:t>70</w:t>
            </w:r>
          </w:p>
        </w:tc>
        <w:tc>
          <w:tcPr>
            <w:tcW w:w="1024" w:type="pct"/>
            <w:vAlign w:val="center"/>
          </w:tcPr>
          <w:p w14:paraId="439621C5" w14:textId="77777777" w:rsidR="008F6AE5" w:rsidRPr="002645D5" w:rsidRDefault="008F6AE5" w:rsidP="00A73AE6">
            <w:pPr>
              <w:pStyle w:val="12NDKHUNG"/>
              <w:rPr>
                <w:rFonts w:cs="Times New Roman"/>
              </w:rPr>
            </w:pPr>
            <w:r w:rsidRPr="002645D5">
              <w:rPr>
                <w:rFonts w:cs="Times New Roman"/>
              </w:rPr>
              <w:t>0,35</w:t>
            </w:r>
          </w:p>
        </w:tc>
      </w:tr>
      <w:tr w:rsidR="00DC2117" w:rsidRPr="002645D5" w14:paraId="718A62EE" w14:textId="77777777" w:rsidTr="00A73AE6">
        <w:trPr>
          <w:trHeight w:val="340"/>
          <w:jc w:val="center"/>
        </w:trPr>
        <w:tc>
          <w:tcPr>
            <w:tcW w:w="369" w:type="pct"/>
            <w:vAlign w:val="center"/>
          </w:tcPr>
          <w:p w14:paraId="470653EA" w14:textId="77777777" w:rsidR="008F6AE5" w:rsidRPr="002645D5" w:rsidRDefault="008F6AE5" w:rsidP="00A73AE6">
            <w:pPr>
              <w:pStyle w:val="12NDKHUNG"/>
              <w:rPr>
                <w:rFonts w:cs="Times New Roman"/>
              </w:rPr>
            </w:pPr>
            <w:r w:rsidRPr="002645D5">
              <w:rPr>
                <w:rFonts w:cs="Times New Roman"/>
              </w:rPr>
              <w:t>4</w:t>
            </w:r>
          </w:p>
        </w:tc>
        <w:tc>
          <w:tcPr>
            <w:tcW w:w="947" w:type="pct"/>
            <w:vAlign w:val="center"/>
          </w:tcPr>
          <w:p w14:paraId="58CE100C" w14:textId="77777777" w:rsidR="008F6AE5" w:rsidRPr="002645D5" w:rsidRDefault="008F6AE5" w:rsidP="00A73AE6">
            <w:pPr>
              <w:pStyle w:val="12NDKHUNG"/>
              <w:rPr>
                <w:rFonts w:cs="Times New Roman"/>
              </w:rPr>
            </w:pPr>
            <w:r w:rsidRPr="002645D5">
              <w:rPr>
                <w:rFonts w:cs="Times New Roman"/>
              </w:rPr>
              <w:t>NO</w:t>
            </w:r>
            <w:r w:rsidRPr="002645D5">
              <w:rPr>
                <w:rFonts w:cs="Times New Roman"/>
                <w:vertAlign w:val="subscript"/>
              </w:rPr>
              <w:t>2</w:t>
            </w:r>
          </w:p>
        </w:tc>
        <w:tc>
          <w:tcPr>
            <w:tcW w:w="560" w:type="pct"/>
            <w:vAlign w:val="center"/>
          </w:tcPr>
          <w:p w14:paraId="744A869B" w14:textId="77777777" w:rsidR="008F6AE5" w:rsidRPr="002645D5" w:rsidRDefault="008F6AE5" w:rsidP="00A73AE6">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6A1AD7E0" w14:textId="51BB4E7A" w:rsidR="008F6AE5" w:rsidRPr="002645D5" w:rsidRDefault="008F6AE5" w:rsidP="00DC2117">
            <w:pPr>
              <w:pStyle w:val="12NDKHUNG"/>
              <w:rPr>
                <w:rFonts w:cs="Times New Roman"/>
                <w:lang w:val="en-AU"/>
              </w:rPr>
            </w:pPr>
            <w:r w:rsidRPr="002645D5">
              <w:rPr>
                <w:rFonts w:cs="Times New Roman"/>
                <w:lang w:val="en-AU"/>
              </w:rPr>
              <w:t>0,06</w:t>
            </w:r>
            <w:r w:rsidR="00DC2117" w:rsidRPr="002645D5">
              <w:rPr>
                <w:rFonts w:cs="Times New Roman"/>
                <w:lang w:val="en-AU"/>
              </w:rPr>
              <w:t>4</w:t>
            </w:r>
          </w:p>
        </w:tc>
        <w:tc>
          <w:tcPr>
            <w:tcW w:w="667" w:type="pct"/>
            <w:vAlign w:val="center"/>
          </w:tcPr>
          <w:p w14:paraId="22D8980D" w14:textId="4B408CB5" w:rsidR="008F6AE5" w:rsidRPr="002645D5" w:rsidRDefault="008F6AE5" w:rsidP="00DC2117">
            <w:pPr>
              <w:pStyle w:val="12NDKHUNG"/>
              <w:rPr>
                <w:rFonts w:cs="Times New Roman"/>
                <w:lang w:val="en-AU"/>
              </w:rPr>
            </w:pPr>
            <w:r w:rsidRPr="002645D5">
              <w:rPr>
                <w:rFonts w:cs="Times New Roman"/>
                <w:lang w:val="en-AU"/>
              </w:rPr>
              <w:t>0,06</w:t>
            </w:r>
            <w:r w:rsidR="00DC2117" w:rsidRPr="002645D5">
              <w:rPr>
                <w:rFonts w:cs="Times New Roman"/>
                <w:lang w:val="en-AU"/>
              </w:rPr>
              <w:t>6</w:t>
            </w:r>
          </w:p>
        </w:tc>
        <w:tc>
          <w:tcPr>
            <w:tcW w:w="735" w:type="pct"/>
            <w:vAlign w:val="center"/>
          </w:tcPr>
          <w:p w14:paraId="6A4DDEDF" w14:textId="369AFD0C" w:rsidR="008F6AE5" w:rsidRPr="002645D5" w:rsidRDefault="008F6AE5" w:rsidP="00DC2117">
            <w:pPr>
              <w:pStyle w:val="12NDKHUNG"/>
              <w:rPr>
                <w:rFonts w:cs="Times New Roman"/>
                <w:lang w:val="en-AU"/>
              </w:rPr>
            </w:pPr>
            <w:r w:rsidRPr="002645D5">
              <w:rPr>
                <w:rFonts w:cs="Times New Roman"/>
                <w:lang w:val="en-AU"/>
              </w:rPr>
              <w:t>0,06</w:t>
            </w:r>
            <w:r w:rsidR="00DC2117" w:rsidRPr="002645D5">
              <w:rPr>
                <w:rFonts w:cs="Times New Roman"/>
                <w:lang w:val="en-AU"/>
              </w:rPr>
              <w:t>3</w:t>
            </w:r>
          </w:p>
        </w:tc>
        <w:tc>
          <w:tcPr>
            <w:tcW w:w="1024" w:type="pct"/>
            <w:vAlign w:val="center"/>
          </w:tcPr>
          <w:p w14:paraId="486BFB09" w14:textId="77777777" w:rsidR="008F6AE5" w:rsidRPr="002645D5" w:rsidRDefault="008F6AE5" w:rsidP="00A73AE6">
            <w:pPr>
              <w:pStyle w:val="12NDKHUNG"/>
              <w:rPr>
                <w:rFonts w:cs="Times New Roman"/>
              </w:rPr>
            </w:pPr>
            <w:r w:rsidRPr="002645D5">
              <w:rPr>
                <w:rFonts w:cs="Times New Roman"/>
              </w:rPr>
              <w:t>0,2</w:t>
            </w:r>
          </w:p>
        </w:tc>
      </w:tr>
      <w:tr w:rsidR="00DC2117" w:rsidRPr="002645D5" w14:paraId="22F5082B" w14:textId="77777777" w:rsidTr="00A73AE6">
        <w:trPr>
          <w:trHeight w:val="340"/>
          <w:jc w:val="center"/>
        </w:trPr>
        <w:tc>
          <w:tcPr>
            <w:tcW w:w="369" w:type="pct"/>
            <w:vAlign w:val="center"/>
          </w:tcPr>
          <w:p w14:paraId="65023C6B" w14:textId="77777777" w:rsidR="008F6AE5" w:rsidRPr="002645D5" w:rsidRDefault="008F6AE5" w:rsidP="00A73AE6">
            <w:pPr>
              <w:pStyle w:val="12NDKHUNG"/>
              <w:rPr>
                <w:rFonts w:cs="Times New Roman"/>
              </w:rPr>
            </w:pPr>
            <w:r w:rsidRPr="002645D5">
              <w:rPr>
                <w:rFonts w:cs="Times New Roman"/>
              </w:rPr>
              <w:t>5</w:t>
            </w:r>
          </w:p>
        </w:tc>
        <w:tc>
          <w:tcPr>
            <w:tcW w:w="947" w:type="pct"/>
            <w:vAlign w:val="center"/>
          </w:tcPr>
          <w:p w14:paraId="21D4CDBC" w14:textId="77777777" w:rsidR="008F6AE5" w:rsidRPr="002645D5" w:rsidRDefault="008F6AE5" w:rsidP="00A73AE6">
            <w:pPr>
              <w:pStyle w:val="12NDKHUNG"/>
              <w:rPr>
                <w:rFonts w:cs="Times New Roman"/>
              </w:rPr>
            </w:pPr>
            <w:r w:rsidRPr="002645D5">
              <w:rPr>
                <w:rFonts w:cs="Times New Roman"/>
              </w:rPr>
              <w:t>Tiếng ồn</w:t>
            </w:r>
          </w:p>
        </w:tc>
        <w:tc>
          <w:tcPr>
            <w:tcW w:w="560" w:type="pct"/>
            <w:vAlign w:val="center"/>
          </w:tcPr>
          <w:p w14:paraId="7BE5583F" w14:textId="77777777" w:rsidR="008F6AE5" w:rsidRPr="002645D5" w:rsidRDefault="008F6AE5" w:rsidP="00A73AE6">
            <w:pPr>
              <w:pStyle w:val="12NDKHUNG"/>
              <w:rPr>
                <w:rFonts w:cs="Times New Roman"/>
                <w:i/>
                <w:spacing w:val="-5"/>
              </w:rPr>
            </w:pPr>
            <w:r w:rsidRPr="002645D5">
              <w:rPr>
                <w:rFonts w:cs="Times New Roman"/>
                <w:i/>
                <w:spacing w:val="-5"/>
              </w:rPr>
              <w:t>dBA</w:t>
            </w:r>
          </w:p>
        </w:tc>
        <w:tc>
          <w:tcPr>
            <w:tcW w:w="698" w:type="pct"/>
            <w:vAlign w:val="center"/>
          </w:tcPr>
          <w:p w14:paraId="28775682" w14:textId="6EDD89CD" w:rsidR="008F6AE5" w:rsidRPr="002645D5" w:rsidRDefault="008F6AE5" w:rsidP="00DC2117">
            <w:pPr>
              <w:pStyle w:val="12NDKHUNG"/>
              <w:rPr>
                <w:rFonts w:cs="Times New Roman"/>
                <w:lang w:val="en-AU"/>
              </w:rPr>
            </w:pPr>
            <w:r w:rsidRPr="002645D5">
              <w:rPr>
                <w:rFonts w:cs="Times New Roman"/>
                <w:lang w:val="en-AU"/>
              </w:rPr>
              <w:t>61,</w:t>
            </w:r>
            <w:r w:rsidR="00DC2117" w:rsidRPr="002645D5">
              <w:rPr>
                <w:rFonts w:cs="Times New Roman"/>
                <w:lang w:val="en-AU"/>
              </w:rPr>
              <w:t>6</w:t>
            </w:r>
          </w:p>
        </w:tc>
        <w:tc>
          <w:tcPr>
            <w:tcW w:w="667" w:type="pct"/>
            <w:vAlign w:val="center"/>
          </w:tcPr>
          <w:p w14:paraId="053E892E" w14:textId="6FC3F8D6" w:rsidR="008F6AE5" w:rsidRPr="002645D5" w:rsidRDefault="008F6AE5" w:rsidP="00DC2117">
            <w:pPr>
              <w:pStyle w:val="12NDKHUNG"/>
              <w:rPr>
                <w:rFonts w:cs="Times New Roman"/>
                <w:lang w:val="en-AU"/>
              </w:rPr>
            </w:pPr>
            <w:r w:rsidRPr="002645D5">
              <w:rPr>
                <w:rFonts w:cs="Times New Roman"/>
                <w:lang w:val="en-AU"/>
              </w:rPr>
              <w:t>60,</w:t>
            </w:r>
            <w:r w:rsidR="00DC2117" w:rsidRPr="002645D5">
              <w:rPr>
                <w:rFonts w:cs="Times New Roman"/>
                <w:lang w:val="en-AU"/>
              </w:rPr>
              <w:t>4</w:t>
            </w:r>
          </w:p>
        </w:tc>
        <w:tc>
          <w:tcPr>
            <w:tcW w:w="735" w:type="pct"/>
            <w:vAlign w:val="center"/>
          </w:tcPr>
          <w:p w14:paraId="4B2155EB" w14:textId="13A25C67" w:rsidR="008F6AE5" w:rsidRPr="002645D5" w:rsidRDefault="008F6AE5" w:rsidP="00DC2117">
            <w:pPr>
              <w:pStyle w:val="12NDKHUNG"/>
              <w:rPr>
                <w:rFonts w:cs="Times New Roman"/>
                <w:lang w:val="en-AU"/>
              </w:rPr>
            </w:pPr>
            <w:r w:rsidRPr="002645D5">
              <w:rPr>
                <w:rFonts w:cs="Times New Roman"/>
                <w:lang w:val="en-AU"/>
              </w:rPr>
              <w:t>60,</w:t>
            </w:r>
            <w:r w:rsidR="00DC2117" w:rsidRPr="002645D5">
              <w:rPr>
                <w:rFonts w:cs="Times New Roman"/>
                <w:lang w:val="en-AU"/>
              </w:rPr>
              <w:t>0</w:t>
            </w:r>
          </w:p>
        </w:tc>
        <w:tc>
          <w:tcPr>
            <w:tcW w:w="1024" w:type="pct"/>
            <w:vAlign w:val="center"/>
          </w:tcPr>
          <w:p w14:paraId="58E9F8A7" w14:textId="77777777" w:rsidR="008F6AE5" w:rsidRPr="002645D5" w:rsidRDefault="008F6AE5" w:rsidP="00A73AE6">
            <w:pPr>
              <w:pStyle w:val="12NDKHUNG"/>
              <w:rPr>
                <w:rFonts w:cs="Times New Roman"/>
              </w:rPr>
            </w:pPr>
            <w:r w:rsidRPr="002645D5">
              <w:rPr>
                <w:rFonts w:cs="Times New Roman"/>
              </w:rPr>
              <w:t>70</w:t>
            </w:r>
          </w:p>
        </w:tc>
      </w:tr>
    </w:tbl>
    <w:p w14:paraId="37FF38D8" w14:textId="77777777" w:rsidR="005D33E2" w:rsidRPr="002645D5" w:rsidRDefault="004B77D8" w:rsidP="00940169">
      <w:pPr>
        <w:pStyle w:val="NGUN"/>
        <w:rPr>
          <w:sz w:val="26"/>
          <w:szCs w:val="26"/>
        </w:rPr>
      </w:pPr>
      <w:r w:rsidRPr="002645D5">
        <w:rPr>
          <w:sz w:val="26"/>
          <w:szCs w:val="26"/>
        </w:rPr>
        <w:t xml:space="preserve"> </w:t>
      </w:r>
      <w:r w:rsidR="005D33E2" w:rsidRPr="002645D5">
        <w:rPr>
          <w:sz w:val="26"/>
          <w:szCs w:val="26"/>
        </w:rPr>
        <w:t>(Nguồn: Công ty TNHH Tài nguyên và Môi trường Minh Hoàng)</w:t>
      </w:r>
    </w:p>
    <w:p w14:paraId="55347795" w14:textId="43C978A6" w:rsidR="005D33E2" w:rsidRPr="002645D5" w:rsidRDefault="005D33E2" w:rsidP="00940169">
      <w:pPr>
        <w:pStyle w:val="7NOIDUNG"/>
        <w:rPr>
          <w:color w:val="auto"/>
          <w:sz w:val="26"/>
          <w:szCs w:val="26"/>
        </w:rPr>
      </w:pPr>
      <w:r w:rsidRPr="002645D5">
        <w:rPr>
          <w:color w:val="auto"/>
          <w:sz w:val="26"/>
          <w:szCs w:val="26"/>
        </w:rPr>
        <w:t xml:space="preserve">- Lần đo 3: </w:t>
      </w:r>
      <w:r w:rsidR="00DC2117" w:rsidRPr="002645D5">
        <w:rPr>
          <w:color w:val="auto"/>
          <w:sz w:val="26"/>
          <w:szCs w:val="26"/>
        </w:rPr>
        <w:t>13</w:t>
      </w:r>
      <w:r w:rsidR="003D0B43" w:rsidRPr="002645D5">
        <w:rPr>
          <w:color w:val="auto"/>
          <w:sz w:val="26"/>
          <w:szCs w:val="26"/>
        </w:rPr>
        <w:t>/05/2022</w:t>
      </w:r>
      <w:r w:rsidRPr="002645D5">
        <w:rPr>
          <w:color w:val="auto"/>
          <w:sz w:val="26"/>
          <w:szCs w:val="26"/>
        </w:rPr>
        <w:t>.</w:t>
      </w:r>
    </w:p>
    <w:p w14:paraId="58DC630C" w14:textId="77777777" w:rsidR="005D33E2" w:rsidRPr="002645D5" w:rsidRDefault="00B4016A" w:rsidP="00940169">
      <w:pPr>
        <w:pStyle w:val="8BANG"/>
        <w:rPr>
          <w:rFonts w:cs="Times New Roman"/>
          <w:szCs w:val="26"/>
        </w:rPr>
      </w:pPr>
      <w:bookmarkStart w:id="73" w:name="_Toc37918842"/>
      <w:bookmarkStart w:id="74" w:name="_Toc57447255"/>
      <w:bookmarkStart w:id="75" w:name="_Toc67947690"/>
      <w:bookmarkStart w:id="76" w:name="_Toc97647257"/>
      <w:r w:rsidRPr="002645D5">
        <w:rPr>
          <w:rFonts w:cs="Times New Roman"/>
          <w:szCs w:val="26"/>
        </w:rPr>
        <w:t>Bảng 3.3</w:t>
      </w:r>
      <w:r w:rsidR="005D33E2" w:rsidRPr="002645D5">
        <w:rPr>
          <w:rFonts w:cs="Times New Roman"/>
          <w:szCs w:val="26"/>
        </w:rPr>
        <w:t>. Chất lượng môi trường không khí, độ ồn</w:t>
      </w:r>
      <w:bookmarkEnd w:id="73"/>
      <w:bookmarkEnd w:id="74"/>
      <w:bookmarkEnd w:id="75"/>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813"/>
        <w:gridCol w:w="1072"/>
        <w:gridCol w:w="1336"/>
        <w:gridCol w:w="1277"/>
        <w:gridCol w:w="1407"/>
        <w:gridCol w:w="1960"/>
      </w:tblGrid>
      <w:tr w:rsidR="00DC2117" w:rsidRPr="002645D5" w14:paraId="641F972E" w14:textId="77777777" w:rsidTr="00A73AE6">
        <w:trPr>
          <w:trHeight w:val="340"/>
          <w:jc w:val="center"/>
        </w:trPr>
        <w:tc>
          <w:tcPr>
            <w:tcW w:w="369" w:type="pct"/>
            <w:vMerge w:val="restart"/>
            <w:vAlign w:val="center"/>
          </w:tcPr>
          <w:p w14:paraId="48620C16" w14:textId="77777777" w:rsidR="00DC2117" w:rsidRPr="002645D5" w:rsidRDefault="00DC2117" w:rsidP="00A73AE6">
            <w:pPr>
              <w:pStyle w:val="12NDKHUNG"/>
              <w:rPr>
                <w:rFonts w:cs="Times New Roman"/>
                <w:b/>
              </w:rPr>
            </w:pPr>
            <w:r w:rsidRPr="002645D5">
              <w:rPr>
                <w:rFonts w:cs="Times New Roman"/>
                <w:b/>
              </w:rPr>
              <w:t>TT</w:t>
            </w:r>
          </w:p>
        </w:tc>
        <w:tc>
          <w:tcPr>
            <w:tcW w:w="947" w:type="pct"/>
            <w:vMerge w:val="restart"/>
            <w:vAlign w:val="center"/>
          </w:tcPr>
          <w:p w14:paraId="74767F22" w14:textId="77777777" w:rsidR="00DC2117" w:rsidRPr="002645D5" w:rsidRDefault="00DC2117" w:rsidP="00A73AE6">
            <w:pPr>
              <w:pStyle w:val="12NDKHUNG"/>
              <w:rPr>
                <w:rFonts w:cs="Times New Roman"/>
                <w:b/>
              </w:rPr>
            </w:pPr>
            <w:r w:rsidRPr="002645D5">
              <w:rPr>
                <w:rFonts w:cs="Times New Roman"/>
                <w:b/>
              </w:rPr>
              <w:t>Chỉ tiêu đo</w:t>
            </w:r>
          </w:p>
        </w:tc>
        <w:tc>
          <w:tcPr>
            <w:tcW w:w="560" w:type="pct"/>
            <w:vMerge w:val="restart"/>
            <w:vAlign w:val="center"/>
          </w:tcPr>
          <w:p w14:paraId="00F81EB6" w14:textId="77777777" w:rsidR="00DC2117" w:rsidRPr="002645D5" w:rsidRDefault="00DC2117" w:rsidP="00A73AE6">
            <w:pPr>
              <w:pStyle w:val="12NDKHUNG"/>
              <w:rPr>
                <w:rFonts w:cs="Times New Roman"/>
                <w:b/>
              </w:rPr>
            </w:pPr>
            <w:r w:rsidRPr="002645D5">
              <w:rPr>
                <w:rFonts w:cs="Times New Roman"/>
                <w:b/>
              </w:rPr>
              <w:t>ĐVT</w:t>
            </w:r>
          </w:p>
        </w:tc>
        <w:tc>
          <w:tcPr>
            <w:tcW w:w="2100" w:type="pct"/>
            <w:gridSpan w:val="3"/>
            <w:vAlign w:val="center"/>
          </w:tcPr>
          <w:p w14:paraId="49BEDA33" w14:textId="77777777" w:rsidR="00DC2117" w:rsidRPr="002645D5" w:rsidRDefault="00DC2117" w:rsidP="00A73AE6">
            <w:pPr>
              <w:pStyle w:val="12NDKHUNG"/>
              <w:rPr>
                <w:rFonts w:cs="Times New Roman"/>
                <w:b/>
              </w:rPr>
            </w:pPr>
            <w:r w:rsidRPr="002645D5">
              <w:rPr>
                <w:rFonts w:cs="Times New Roman"/>
                <w:b/>
              </w:rPr>
              <w:t>Kết quả đo</w:t>
            </w:r>
          </w:p>
        </w:tc>
        <w:tc>
          <w:tcPr>
            <w:tcW w:w="1024" w:type="pct"/>
            <w:vMerge w:val="restart"/>
            <w:vAlign w:val="center"/>
          </w:tcPr>
          <w:p w14:paraId="39C5A534" w14:textId="77777777" w:rsidR="00DC2117" w:rsidRPr="002645D5" w:rsidRDefault="00DC2117" w:rsidP="00A73AE6">
            <w:pPr>
              <w:pStyle w:val="12NDKHUNG"/>
              <w:rPr>
                <w:rFonts w:cs="Times New Roman"/>
                <w:b/>
              </w:rPr>
            </w:pPr>
            <w:r w:rsidRPr="002645D5">
              <w:rPr>
                <w:rFonts w:cs="Times New Roman"/>
                <w:b/>
              </w:rPr>
              <w:t xml:space="preserve">QCVN </w:t>
            </w:r>
            <w:r w:rsidRPr="002645D5">
              <w:rPr>
                <w:rFonts w:cs="Times New Roman"/>
                <w:b/>
                <w:spacing w:val="-20"/>
              </w:rPr>
              <w:t>05:</w:t>
            </w:r>
            <w:r w:rsidRPr="002645D5">
              <w:rPr>
                <w:rFonts w:cs="Times New Roman"/>
                <w:b/>
                <w:spacing w:val="-20"/>
              </w:rPr>
              <w:br/>
              <w:t>2013/BTNMT</w:t>
            </w:r>
          </w:p>
          <w:p w14:paraId="6E5F968D" w14:textId="77777777" w:rsidR="00DC2117" w:rsidRPr="002645D5" w:rsidRDefault="00DC2117" w:rsidP="00A73AE6">
            <w:pPr>
              <w:pStyle w:val="12NDKHUNG"/>
              <w:rPr>
                <w:rFonts w:cs="Times New Roman"/>
                <w:b/>
                <w:lang w:val="vi-VN"/>
              </w:rPr>
            </w:pPr>
            <w:r w:rsidRPr="002645D5">
              <w:rPr>
                <w:rFonts w:cs="Times New Roman"/>
                <w:b/>
              </w:rPr>
              <w:t>(TB 1 giờ)</w:t>
            </w:r>
          </w:p>
        </w:tc>
      </w:tr>
      <w:tr w:rsidR="00DC2117" w:rsidRPr="002645D5" w14:paraId="0E1CC682" w14:textId="77777777" w:rsidTr="00A73AE6">
        <w:trPr>
          <w:trHeight w:val="340"/>
          <w:jc w:val="center"/>
        </w:trPr>
        <w:tc>
          <w:tcPr>
            <w:tcW w:w="369" w:type="pct"/>
            <w:vMerge/>
            <w:vAlign w:val="center"/>
          </w:tcPr>
          <w:p w14:paraId="2AF7B892" w14:textId="77777777" w:rsidR="00DC2117" w:rsidRPr="002645D5" w:rsidRDefault="00DC2117" w:rsidP="00A73AE6">
            <w:pPr>
              <w:pStyle w:val="12NDKHUNG"/>
              <w:rPr>
                <w:rFonts w:cs="Times New Roman"/>
                <w:b/>
              </w:rPr>
            </w:pPr>
          </w:p>
        </w:tc>
        <w:tc>
          <w:tcPr>
            <w:tcW w:w="947" w:type="pct"/>
            <w:vMerge/>
            <w:vAlign w:val="center"/>
          </w:tcPr>
          <w:p w14:paraId="7C70925A" w14:textId="77777777" w:rsidR="00DC2117" w:rsidRPr="002645D5" w:rsidRDefault="00DC2117" w:rsidP="00A73AE6">
            <w:pPr>
              <w:pStyle w:val="12NDKHUNG"/>
              <w:rPr>
                <w:rFonts w:cs="Times New Roman"/>
                <w:b/>
              </w:rPr>
            </w:pPr>
          </w:p>
        </w:tc>
        <w:tc>
          <w:tcPr>
            <w:tcW w:w="560" w:type="pct"/>
            <w:vMerge/>
            <w:vAlign w:val="center"/>
          </w:tcPr>
          <w:p w14:paraId="05AB7452" w14:textId="77777777" w:rsidR="00DC2117" w:rsidRPr="002645D5" w:rsidRDefault="00DC2117" w:rsidP="00A73AE6">
            <w:pPr>
              <w:pStyle w:val="12NDKHUNG"/>
              <w:rPr>
                <w:rFonts w:cs="Times New Roman"/>
                <w:b/>
              </w:rPr>
            </w:pPr>
          </w:p>
        </w:tc>
        <w:tc>
          <w:tcPr>
            <w:tcW w:w="698" w:type="pct"/>
            <w:vAlign w:val="center"/>
          </w:tcPr>
          <w:p w14:paraId="1D9A1760" w14:textId="77777777" w:rsidR="00DC2117" w:rsidRPr="002645D5" w:rsidRDefault="00DC2117" w:rsidP="00A73AE6">
            <w:pPr>
              <w:pStyle w:val="12NDKHUNG"/>
              <w:rPr>
                <w:rFonts w:cs="Times New Roman"/>
                <w:b/>
              </w:rPr>
            </w:pPr>
            <w:r w:rsidRPr="002645D5">
              <w:rPr>
                <w:rFonts w:cs="Times New Roman"/>
                <w:b/>
              </w:rPr>
              <w:t>K</w:t>
            </w:r>
            <w:r w:rsidRPr="002645D5">
              <w:rPr>
                <w:rFonts w:cs="Times New Roman"/>
                <w:b/>
                <w:vertAlign w:val="subscript"/>
              </w:rPr>
              <w:t>1</w:t>
            </w:r>
          </w:p>
        </w:tc>
        <w:tc>
          <w:tcPr>
            <w:tcW w:w="667" w:type="pct"/>
            <w:vAlign w:val="center"/>
          </w:tcPr>
          <w:p w14:paraId="3B7F9072" w14:textId="77777777" w:rsidR="00DC2117" w:rsidRPr="002645D5" w:rsidRDefault="00DC2117" w:rsidP="00A73AE6">
            <w:pPr>
              <w:pStyle w:val="12NDKHUNG"/>
              <w:rPr>
                <w:rFonts w:cs="Times New Roman"/>
                <w:b/>
              </w:rPr>
            </w:pPr>
            <w:r w:rsidRPr="002645D5">
              <w:rPr>
                <w:rFonts w:cs="Times New Roman"/>
                <w:b/>
              </w:rPr>
              <w:t>K</w:t>
            </w:r>
            <w:r w:rsidRPr="002645D5">
              <w:rPr>
                <w:rFonts w:cs="Times New Roman"/>
                <w:b/>
                <w:vertAlign w:val="subscript"/>
              </w:rPr>
              <w:t>2</w:t>
            </w:r>
          </w:p>
        </w:tc>
        <w:tc>
          <w:tcPr>
            <w:tcW w:w="735" w:type="pct"/>
            <w:vAlign w:val="center"/>
          </w:tcPr>
          <w:p w14:paraId="27D545B3" w14:textId="77777777" w:rsidR="00DC2117" w:rsidRPr="002645D5" w:rsidRDefault="00DC2117" w:rsidP="00A73AE6">
            <w:pPr>
              <w:pStyle w:val="12NDKHUNG"/>
              <w:rPr>
                <w:rFonts w:cs="Times New Roman"/>
                <w:b/>
              </w:rPr>
            </w:pPr>
            <w:r w:rsidRPr="002645D5">
              <w:rPr>
                <w:rFonts w:cs="Times New Roman"/>
                <w:b/>
              </w:rPr>
              <w:t>K</w:t>
            </w:r>
            <w:r w:rsidRPr="002645D5">
              <w:rPr>
                <w:rFonts w:cs="Times New Roman"/>
                <w:b/>
                <w:vertAlign w:val="subscript"/>
              </w:rPr>
              <w:t>3</w:t>
            </w:r>
          </w:p>
        </w:tc>
        <w:tc>
          <w:tcPr>
            <w:tcW w:w="1024" w:type="pct"/>
            <w:vMerge/>
            <w:vAlign w:val="center"/>
          </w:tcPr>
          <w:p w14:paraId="3BDFA72A" w14:textId="77777777" w:rsidR="00DC2117" w:rsidRPr="002645D5" w:rsidRDefault="00DC2117" w:rsidP="00A73AE6">
            <w:pPr>
              <w:pStyle w:val="12NDKHUNG"/>
              <w:rPr>
                <w:rFonts w:cs="Times New Roman"/>
                <w:b/>
              </w:rPr>
            </w:pPr>
          </w:p>
        </w:tc>
      </w:tr>
      <w:tr w:rsidR="00DC2117" w:rsidRPr="002645D5" w14:paraId="451D8D7B" w14:textId="77777777" w:rsidTr="00A73AE6">
        <w:trPr>
          <w:trHeight w:val="340"/>
          <w:jc w:val="center"/>
        </w:trPr>
        <w:tc>
          <w:tcPr>
            <w:tcW w:w="369" w:type="pct"/>
            <w:vAlign w:val="center"/>
          </w:tcPr>
          <w:p w14:paraId="00F83150" w14:textId="77777777" w:rsidR="00DC2117" w:rsidRPr="002645D5" w:rsidRDefault="00DC2117" w:rsidP="00A73AE6">
            <w:pPr>
              <w:pStyle w:val="12NDKHUNG"/>
              <w:rPr>
                <w:rFonts w:cs="Times New Roman"/>
              </w:rPr>
            </w:pPr>
            <w:r w:rsidRPr="002645D5">
              <w:rPr>
                <w:rFonts w:cs="Times New Roman"/>
              </w:rPr>
              <w:t>1</w:t>
            </w:r>
          </w:p>
        </w:tc>
        <w:tc>
          <w:tcPr>
            <w:tcW w:w="947" w:type="pct"/>
            <w:vAlign w:val="center"/>
          </w:tcPr>
          <w:p w14:paraId="4C88737F" w14:textId="77777777" w:rsidR="00DC2117" w:rsidRPr="002645D5" w:rsidRDefault="00DC2117" w:rsidP="00A73AE6">
            <w:pPr>
              <w:pStyle w:val="12NDKHUNG"/>
              <w:rPr>
                <w:rFonts w:cs="Times New Roman"/>
              </w:rPr>
            </w:pPr>
            <w:r w:rsidRPr="002645D5">
              <w:rPr>
                <w:rFonts w:cs="Times New Roman"/>
              </w:rPr>
              <w:t>Bụi</w:t>
            </w:r>
          </w:p>
        </w:tc>
        <w:tc>
          <w:tcPr>
            <w:tcW w:w="560" w:type="pct"/>
            <w:vAlign w:val="center"/>
          </w:tcPr>
          <w:p w14:paraId="29C3BA23" w14:textId="77777777" w:rsidR="00DC2117" w:rsidRPr="002645D5" w:rsidRDefault="00DC2117" w:rsidP="00A73AE6">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54C89E57" w14:textId="11CEDC10" w:rsidR="00DC2117" w:rsidRPr="002645D5" w:rsidRDefault="00DC2117" w:rsidP="00DC2117">
            <w:pPr>
              <w:pStyle w:val="12NDKHUNG"/>
              <w:rPr>
                <w:rFonts w:cs="Times New Roman"/>
                <w:noProof/>
                <w:lang w:val="en-AU"/>
              </w:rPr>
            </w:pPr>
            <w:r w:rsidRPr="002645D5">
              <w:rPr>
                <w:rFonts w:cs="Times New Roman"/>
                <w:lang w:val="en-AU"/>
              </w:rPr>
              <w:t>0,119</w:t>
            </w:r>
          </w:p>
        </w:tc>
        <w:tc>
          <w:tcPr>
            <w:tcW w:w="667" w:type="pct"/>
            <w:vAlign w:val="center"/>
          </w:tcPr>
          <w:p w14:paraId="2F6F5057" w14:textId="71379EE7" w:rsidR="00DC2117" w:rsidRPr="002645D5" w:rsidRDefault="00DC2117" w:rsidP="00A73AE6">
            <w:pPr>
              <w:pStyle w:val="12NDKHUNG"/>
              <w:rPr>
                <w:rFonts w:cs="Times New Roman"/>
                <w:noProof/>
                <w:lang w:val="en-AU"/>
              </w:rPr>
            </w:pPr>
            <w:r w:rsidRPr="002645D5">
              <w:rPr>
                <w:rFonts w:cs="Times New Roman"/>
                <w:lang w:val="en-AU"/>
              </w:rPr>
              <w:t>0,113</w:t>
            </w:r>
          </w:p>
        </w:tc>
        <w:tc>
          <w:tcPr>
            <w:tcW w:w="735" w:type="pct"/>
            <w:vAlign w:val="center"/>
          </w:tcPr>
          <w:p w14:paraId="5C69E030" w14:textId="3A9E7731" w:rsidR="00DC2117" w:rsidRPr="002645D5" w:rsidRDefault="00DC2117" w:rsidP="00A73AE6">
            <w:pPr>
              <w:pStyle w:val="12NDKHUNG"/>
              <w:rPr>
                <w:rFonts w:cs="Times New Roman"/>
                <w:noProof/>
                <w:lang w:val="en-AU"/>
              </w:rPr>
            </w:pPr>
            <w:r w:rsidRPr="002645D5">
              <w:rPr>
                <w:rFonts w:cs="Times New Roman"/>
                <w:lang w:val="en-AU"/>
              </w:rPr>
              <w:t>0,105</w:t>
            </w:r>
          </w:p>
        </w:tc>
        <w:tc>
          <w:tcPr>
            <w:tcW w:w="1024" w:type="pct"/>
            <w:vAlign w:val="center"/>
          </w:tcPr>
          <w:p w14:paraId="64CA6F52" w14:textId="77777777" w:rsidR="00DC2117" w:rsidRPr="002645D5" w:rsidRDefault="00DC2117" w:rsidP="00A73AE6">
            <w:pPr>
              <w:pStyle w:val="12NDKHUNG"/>
              <w:rPr>
                <w:rFonts w:cs="Times New Roman"/>
              </w:rPr>
            </w:pPr>
            <w:r w:rsidRPr="002645D5">
              <w:rPr>
                <w:rFonts w:cs="Times New Roman"/>
              </w:rPr>
              <w:t>0,3</w:t>
            </w:r>
          </w:p>
        </w:tc>
      </w:tr>
      <w:tr w:rsidR="00DC2117" w:rsidRPr="002645D5" w14:paraId="05510018" w14:textId="77777777" w:rsidTr="00A73AE6">
        <w:trPr>
          <w:trHeight w:val="340"/>
          <w:jc w:val="center"/>
        </w:trPr>
        <w:tc>
          <w:tcPr>
            <w:tcW w:w="369" w:type="pct"/>
            <w:vAlign w:val="center"/>
          </w:tcPr>
          <w:p w14:paraId="19C988B8" w14:textId="77777777" w:rsidR="00DC2117" w:rsidRPr="002645D5" w:rsidRDefault="00DC2117" w:rsidP="00A73AE6">
            <w:pPr>
              <w:pStyle w:val="12NDKHUNG"/>
              <w:rPr>
                <w:rFonts w:cs="Times New Roman"/>
              </w:rPr>
            </w:pPr>
            <w:r w:rsidRPr="002645D5">
              <w:rPr>
                <w:rFonts w:cs="Times New Roman"/>
              </w:rPr>
              <w:t>2</w:t>
            </w:r>
          </w:p>
        </w:tc>
        <w:tc>
          <w:tcPr>
            <w:tcW w:w="947" w:type="pct"/>
            <w:vAlign w:val="center"/>
          </w:tcPr>
          <w:p w14:paraId="638EB6EF" w14:textId="77777777" w:rsidR="00DC2117" w:rsidRPr="002645D5" w:rsidRDefault="00DC2117" w:rsidP="00A73AE6">
            <w:pPr>
              <w:pStyle w:val="12NDKHUNG"/>
              <w:rPr>
                <w:rFonts w:cs="Times New Roman"/>
              </w:rPr>
            </w:pPr>
            <w:r w:rsidRPr="002645D5">
              <w:rPr>
                <w:rFonts w:cs="Times New Roman"/>
              </w:rPr>
              <w:t>CO</w:t>
            </w:r>
          </w:p>
        </w:tc>
        <w:tc>
          <w:tcPr>
            <w:tcW w:w="560" w:type="pct"/>
            <w:vAlign w:val="center"/>
          </w:tcPr>
          <w:p w14:paraId="750CE296" w14:textId="77777777" w:rsidR="00DC2117" w:rsidRPr="002645D5" w:rsidRDefault="00DC2117" w:rsidP="00A73AE6">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0A5D86B0" w14:textId="61A1E69F" w:rsidR="00DC2117" w:rsidRPr="002645D5" w:rsidRDefault="00DC2117" w:rsidP="00A73AE6">
            <w:pPr>
              <w:pStyle w:val="12NDKHUNG"/>
              <w:rPr>
                <w:rFonts w:cs="Times New Roman"/>
                <w:lang w:val="en-AU"/>
              </w:rPr>
            </w:pPr>
            <w:r w:rsidRPr="002645D5">
              <w:rPr>
                <w:rFonts w:cs="Times New Roman"/>
                <w:lang w:val="en-AU"/>
              </w:rPr>
              <w:t>3,38</w:t>
            </w:r>
          </w:p>
        </w:tc>
        <w:tc>
          <w:tcPr>
            <w:tcW w:w="667" w:type="pct"/>
            <w:vAlign w:val="center"/>
          </w:tcPr>
          <w:p w14:paraId="4104BA85" w14:textId="225C58D8" w:rsidR="00DC2117" w:rsidRPr="002645D5" w:rsidRDefault="00DC2117" w:rsidP="00A73AE6">
            <w:pPr>
              <w:pStyle w:val="12NDKHUNG"/>
              <w:rPr>
                <w:rFonts w:cs="Times New Roman"/>
                <w:lang w:val="en-AU"/>
              </w:rPr>
            </w:pPr>
            <w:r w:rsidRPr="002645D5">
              <w:rPr>
                <w:rFonts w:cs="Times New Roman"/>
                <w:lang w:val="en-AU"/>
              </w:rPr>
              <w:t>3,49</w:t>
            </w:r>
          </w:p>
        </w:tc>
        <w:tc>
          <w:tcPr>
            <w:tcW w:w="735" w:type="pct"/>
            <w:vAlign w:val="center"/>
          </w:tcPr>
          <w:p w14:paraId="6D745D13" w14:textId="381253FF" w:rsidR="00DC2117" w:rsidRPr="002645D5" w:rsidRDefault="00DC2117" w:rsidP="00A73AE6">
            <w:pPr>
              <w:pStyle w:val="12NDKHUNG"/>
              <w:rPr>
                <w:rFonts w:cs="Times New Roman"/>
                <w:lang w:val="en-AU"/>
              </w:rPr>
            </w:pPr>
            <w:r w:rsidRPr="002645D5">
              <w:rPr>
                <w:rFonts w:cs="Times New Roman"/>
                <w:lang w:val="en-AU"/>
              </w:rPr>
              <w:t>3,28</w:t>
            </w:r>
          </w:p>
        </w:tc>
        <w:tc>
          <w:tcPr>
            <w:tcW w:w="1024" w:type="pct"/>
            <w:vAlign w:val="center"/>
          </w:tcPr>
          <w:p w14:paraId="24239D29" w14:textId="77777777" w:rsidR="00DC2117" w:rsidRPr="002645D5" w:rsidRDefault="00DC2117" w:rsidP="00A73AE6">
            <w:pPr>
              <w:pStyle w:val="12NDKHUNG"/>
              <w:rPr>
                <w:rFonts w:cs="Times New Roman"/>
              </w:rPr>
            </w:pPr>
            <w:r w:rsidRPr="002645D5">
              <w:rPr>
                <w:rFonts w:cs="Times New Roman"/>
              </w:rPr>
              <w:t>30</w:t>
            </w:r>
          </w:p>
        </w:tc>
      </w:tr>
      <w:tr w:rsidR="00DC2117" w:rsidRPr="002645D5" w14:paraId="63E29226" w14:textId="77777777" w:rsidTr="00A73AE6">
        <w:trPr>
          <w:trHeight w:val="340"/>
          <w:jc w:val="center"/>
        </w:trPr>
        <w:tc>
          <w:tcPr>
            <w:tcW w:w="369" w:type="pct"/>
            <w:vAlign w:val="center"/>
          </w:tcPr>
          <w:p w14:paraId="0F7D562A" w14:textId="77777777" w:rsidR="00DC2117" w:rsidRPr="002645D5" w:rsidRDefault="00DC2117" w:rsidP="00A73AE6">
            <w:pPr>
              <w:pStyle w:val="12NDKHUNG"/>
              <w:rPr>
                <w:rFonts w:cs="Times New Roman"/>
              </w:rPr>
            </w:pPr>
            <w:r w:rsidRPr="002645D5">
              <w:rPr>
                <w:rFonts w:cs="Times New Roman"/>
              </w:rPr>
              <w:t>3</w:t>
            </w:r>
          </w:p>
        </w:tc>
        <w:tc>
          <w:tcPr>
            <w:tcW w:w="947" w:type="pct"/>
            <w:vAlign w:val="center"/>
          </w:tcPr>
          <w:p w14:paraId="565F3AA2" w14:textId="77777777" w:rsidR="00DC2117" w:rsidRPr="002645D5" w:rsidRDefault="00DC2117" w:rsidP="00A73AE6">
            <w:pPr>
              <w:pStyle w:val="12NDKHUNG"/>
              <w:rPr>
                <w:rFonts w:cs="Times New Roman"/>
              </w:rPr>
            </w:pPr>
            <w:r w:rsidRPr="002645D5">
              <w:rPr>
                <w:rFonts w:cs="Times New Roman"/>
              </w:rPr>
              <w:t>SO</w:t>
            </w:r>
            <w:r w:rsidRPr="002645D5">
              <w:rPr>
                <w:rFonts w:cs="Times New Roman"/>
                <w:vertAlign w:val="subscript"/>
              </w:rPr>
              <w:t>2</w:t>
            </w:r>
          </w:p>
        </w:tc>
        <w:tc>
          <w:tcPr>
            <w:tcW w:w="560" w:type="pct"/>
            <w:vAlign w:val="center"/>
          </w:tcPr>
          <w:p w14:paraId="1E594D98" w14:textId="77777777" w:rsidR="00DC2117" w:rsidRPr="002645D5" w:rsidRDefault="00DC2117" w:rsidP="00A73AE6">
            <w:pPr>
              <w:pStyle w:val="12NDKHUNG"/>
              <w:rPr>
                <w:rFonts w:cs="Times New Roman"/>
                <w:i/>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6302738B" w14:textId="6E27F8C0" w:rsidR="00DC2117" w:rsidRPr="002645D5" w:rsidRDefault="00DC2117" w:rsidP="00A73AE6">
            <w:pPr>
              <w:pStyle w:val="12NDKHUNG"/>
              <w:rPr>
                <w:rFonts w:cs="Times New Roman"/>
                <w:lang w:val="en-AU"/>
              </w:rPr>
            </w:pPr>
            <w:r w:rsidRPr="002645D5">
              <w:rPr>
                <w:rFonts w:cs="Times New Roman"/>
                <w:lang w:val="en-AU"/>
              </w:rPr>
              <w:t>0,072</w:t>
            </w:r>
          </w:p>
        </w:tc>
        <w:tc>
          <w:tcPr>
            <w:tcW w:w="667" w:type="pct"/>
            <w:vAlign w:val="center"/>
          </w:tcPr>
          <w:p w14:paraId="70178598" w14:textId="5D6AE966" w:rsidR="00DC2117" w:rsidRPr="002645D5" w:rsidRDefault="00DC2117" w:rsidP="00A73AE6">
            <w:pPr>
              <w:pStyle w:val="12NDKHUNG"/>
              <w:rPr>
                <w:rFonts w:cs="Times New Roman"/>
                <w:lang w:val="en-AU"/>
              </w:rPr>
            </w:pPr>
            <w:r w:rsidRPr="002645D5">
              <w:rPr>
                <w:rFonts w:cs="Times New Roman"/>
                <w:lang w:val="en-AU"/>
              </w:rPr>
              <w:t>0,071</w:t>
            </w:r>
          </w:p>
        </w:tc>
        <w:tc>
          <w:tcPr>
            <w:tcW w:w="735" w:type="pct"/>
            <w:vAlign w:val="center"/>
          </w:tcPr>
          <w:p w14:paraId="516CF9D9" w14:textId="75E6BE53" w:rsidR="00DC2117" w:rsidRPr="002645D5" w:rsidRDefault="00DC2117" w:rsidP="00A73AE6">
            <w:pPr>
              <w:pStyle w:val="12NDKHUNG"/>
              <w:rPr>
                <w:rFonts w:cs="Times New Roman"/>
                <w:lang w:val="en-AU"/>
              </w:rPr>
            </w:pPr>
            <w:r w:rsidRPr="002645D5">
              <w:rPr>
                <w:rFonts w:cs="Times New Roman"/>
                <w:lang w:val="en-AU"/>
              </w:rPr>
              <w:t>0,070</w:t>
            </w:r>
          </w:p>
        </w:tc>
        <w:tc>
          <w:tcPr>
            <w:tcW w:w="1024" w:type="pct"/>
            <w:vAlign w:val="center"/>
          </w:tcPr>
          <w:p w14:paraId="5CB9EDBF" w14:textId="77777777" w:rsidR="00DC2117" w:rsidRPr="002645D5" w:rsidRDefault="00DC2117" w:rsidP="00A73AE6">
            <w:pPr>
              <w:pStyle w:val="12NDKHUNG"/>
              <w:rPr>
                <w:rFonts w:cs="Times New Roman"/>
              </w:rPr>
            </w:pPr>
            <w:r w:rsidRPr="002645D5">
              <w:rPr>
                <w:rFonts w:cs="Times New Roman"/>
              </w:rPr>
              <w:t>0,35</w:t>
            </w:r>
          </w:p>
        </w:tc>
      </w:tr>
      <w:tr w:rsidR="00DC2117" w:rsidRPr="002645D5" w14:paraId="2EB6C51B" w14:textId="77777777" w:rsidTr="00A73AE6">
        <w:trPr>
          <w:trHeight w:val="340"/>
          <w:jc w:val="center"/>
        </w:trPr>
        <w:tc>
          <w:tcPr>
            <w:tcW w:w="369" w:type="pct"/>
            <w:vAlign w:val="center"/>
          </w:tcPr>
          <w:p w14:paraId="060DACE0" w14:textId="77777777" w:rsidR="00DC2117" w:rsidRPr="002645D5" w:rsidRDefault="00DC2117" w:rsidP="00A73AE6">
            <w:pPr>
              <w:pStyle w:val="12NDKHUNG"/>
              <w:rPr>
                <w:rFonts w:cs="Times New Roman"/>
              </w:rPr>
            </w:pPr>
            <w:r w:rsidRPr="002645D5">
              <w:rPr>
                <w:rFonts w:cs="Times New Roman"/>
              </w:rPr>
              <w:t>4</w:t>
            </w:r>
          </w:p>
        </w:tc>
        <w:tc>
          <w:tcPr>
            <w:tcW w:w="947" w:type="pct"/>
            <w:vAlign w:val="center"/>
          </w:tcPr>
          <w:p w14:paraId="55ADC485" w14:textId="77777777" w:rsidR="00DC2117" w:rsidRPr="002645D5" w:rsidRDefault="00DC2117" w:rsidP="00A73AE6">
            <w:pPr>
              <w:pStyle w:val="12NDKHUNG"/>
              <w:rPr>
                <w:rFonts w:cs="Times New Roman"/>
              </w:rPr>
            </w:pPr>
            <w:r w:rsidRPr="002645D5">
              <w:rPr>
                <w:rFonts w:cs="Times New Roman"/>
              </w:rPr>
              <w:t>NO</w:t>
            </w:r>
            <w:r w:rsidRPr="002645D5">
              <w:rPr>
                <w:rFonts w:cs="Times New Roman"/>
                <w:vertAlign w:val="subscript"/>
              </w:rPr>
              <w:t>2</w:t>
            </w:r>
          </w:p>
        </w:tc>
        <w:tc>
          <w:tcPr>
            <w:tcW w:w="560" w:type="pct"/>
            <w:vAlign w:val="center"/>
          </w:tcPr>
          <w:p w14:paraId="06591689" w14:textId="77777777" w:rsidR="00DC2117" w:rsidRPr="002645D5" w:rsidRDefault="00DC2117" w:rsidP="00A73AE6">
            <w:pPr>
              <w:pStyle w:val="12NDKHUNG"/>
              <w:rPr>
                <w:rFonts w:cs="Times New Roman"/>
                <w:i/>
                <w:spacing w:val="-5"/>
              </w:rPr>
            </w:pPr>
            <w:r w:rsidRPr="002645D5">
              <w:rPr>
                <w:rFonts w:cs="Times New Roman"/>
                <w:i/>
                <w:spacing w:val="-5"/>
              </w:rPr>
              <w:t>mg/m</w:t>
            </w:r>
            <w:r w:rsidRPr="002645D5">
              <w:rPr>
                <w:rFonts w:cs="Times New Roman"/>
                <w:i/>
                <w:spacing w:val="-5"/>
                <w:vertAlign w:val="superscript"/>
              </w:rPr>
              <w:t>3</w:t>
            </w:r>
          </w:p>
        </w:tc>
        <w:tc>
          <w:tcPr>
            <w:tcW w:w="698" w:type="pct"/>
            <w:vAlign w:val="center"/>
          </w:tcPr>
          <w:p w14:paraId="22C22EAF" w14:textId="38B87B64" w:rsidR="00DC2117" w:rsidRPr="002645D5" w:rsidRDefault="00DC2117" w:rsidP="00A73AE6">
            <w:pPr>
              <w:pStyle w:val="12NDKHUNG"/>
              <w:rPr>
                <w:rFonts w:cs="Times New Roman"/>
                <w:lang w:val="en-AU"/>
              </w:rPr>
            </w:pPr>
            <w:r w:rsidRPr="002645D5">
              <w:rPr>
                <w:rFonts w:cs="Times New Roman"/>
                <w:lang w:val="en-AU"/>
              </w:rPr>
              <w:t>0,066</w:t>
            </w:r>
          </w:p>
        </w:tc>
        <w:tc>
          <w:tcPr>
            <w:tcW w:w="667" w:type="pct"/>
            <w:vAlign w:val="center"/>
          </w:tcPr>
          <w:p w14:paraId="0E85A9CC" w14:textId="1CCFD446" w:rsidR="00DC2117" w:rsidRPr="002645D5" w:rsidRDefault="00DC2117" w:rsidP="00A73AE6">
            <w:pPr>
              <w:pStyle w:val="12NDKHUNG"/>
              <w:rPr>
                <w:rFonts w:cs="Times New Roman"/>
                <w:lang w:val="en-AU"/>
              </w:rPr>
            </w:pPr>
            <w:r w:rsidRPr="002645D5">
              <w:rPr>
                <w:rFonts w:cs="Times New Roman"/>
                <w:lang w:val="en-AU"/>
              </w:rPr>
              <w:t>0,067</w:t>
            </w:r>
          </w:p>
        </w:tc>
        <w:tc>
          <w:tcPr>
            <w:tcW w:w="735" w:type="pct"/>
            <w:vAlign w:val="center"/>
          </w:tcPr>
          <w:p w14:paraId="38CFAFC2" w14:textId="77777777" w:rsidR="00DC2117" w:rsidRPr="002645D5" w:rsidRDefault="00DC2117" w:rsidP="00A73AE6">
            <w:pPr>
              <w:pStyle w:val="12NDKHUNG"/>
              <w:rPr>
                <w:rFonts w:cs="Times New Roman"/>
                <w:lang w:val="en-AU"/>
              </w:rPr>
            </w:pPr>
            <w:r w:rsidRPr="002645D5">
              <w:rPr>
                <w:rFonts w:cs="Times New Roman"/>
                <w:lang w:val="en-AU"/>
              </w:rPr>
              <w:t>0,067</w:t>
            </w:r>
          </w:p>
        </w:tc>
        <w:tc>
          <w:tcPr>
            <w:tcW w:w="1024" w:type="pct"/>
            <w:vAlign w:val="center"/>
          </w:tcPr>
          <w:p w14:paraId="1296653E" w14:textId="77777777" w:rsidR="00DC2117" w:rsidRPr="002645D5" w:rsidRDefault="00DC2117" w:rsidP="00A73AE6">
            <w:pPr>
              <w:pStyle w:val="12NDKHUNG"/>
              <w:rPr>
                <w:rFonts w:cs="Times New Roman"/>
              </w:rPr>
            </w:pPr>
            <w:r w:rsidRPr="002645D5">
              <w:rPr>
                <w:rFonts w:cs="Times New Roman"/>
              </w:rPr>
              <w:t>0,2</w:t>
            </w:r>
          </w:p>
        </w:tc>
      </w:tr>
      <w:tr w:rsidR="00DC2117" w:rsidRPr="002645D5" w14:paraId="1B149E38" w14:textId="77777777" w:rsidTr="00A73AE6">
        <w:trPr>
          <w:trHeight w:val="340"/>
          <w:jc w:val="center"/>
        </w:trPr>
        <w:tc>
          <w:tcPr>
            <w:tcW w:w="369" w:type="pct"/>
            <w:vAlign w:val="center"/>
          </w:tcPr>
          <w:p w14:paraId="34B45E86" w14:textId="77777777" w:rsidR="00DC2117" w:rsidRPr="002645D5" w:rsidRDefault="00DC2117" w:rsidP="00A73AE6">
            <w:pPr>
              <w:pStyle w:val="12NDKHUNG"/>
              <w:rPr>
                <w:rFonts w:cs="Times New Roman"/>
              </w:rPr>
            </w:pPr>
            <w:r w:rsidRPr="002645D5">
              <w:rPr>
                <w:rFonts w:cs="Times New Roman"/>
              </w:rPr>
              <w:t>5</w:t>
            </w:r>
          </w:p>
        </w:tc>
        <w:tc>
          <w:tcPr>
            <w:tcW w:w="947" w:type="pct"/>
            <w:vAlign w:val="center"/>
          </w:tcPr>
          <w:p w14:paraId="069AF9A0" w14:textId="77777777" w:rsidR="00DC2117" w:rsidRPr="002645D5" w:rsidRDefault="00DC2117" w:rsidP="00A73AE6">
            <w:pPr>
              <w:pStyle w:val="12NDKHUNG"/>
              <w:rPr>
                <w:rFonts w:cs="Times New Roman"/>
              </w:rPr>
            </w:pPr>
            <w:r w:rsidRPr="002645D5">
              <w:rPr>
                <w:rFonts w:cs="Times New Roman"/>
              </w:rPr>
              <w:t>Tiếng ồn</w:t>
            </w:r>
          </w:p>
        </w:tc>
        <w:tc>
          <w:tcPr>
            <w:tcW w:w="560" w:type="pct"/>
            <w:vAlign w:val="center"/>
          </w:tcPr>
          <w:p w14:paraId="0267126C" w14:textId="77777777" w:rsidR="00DC2117" w:rsidRPr="002645D5" w:rsidRDefault="00DC2117" w:rsidP="00A73AE6">
            <w:pPr>
              <w:pStyle w:val="12NDKHUNG"/>
              <w:rPr>
                <w:rFonts w:cs="Times New Roman"/>
                <w:i/>
                <w:spacing w:val="-5"/>
              </w:rPr>
            </w:pPr>
            <w:r w:rsidRPr="002645D5">
              <w:rPr>
                <w:rFonts w:cs="Times New Roman"/>
                <w:i/>
                <w:spacing w:val="-5"/>
              </w:rPr>
              <w:t>dBA</w:t>
            </w:r>
          </w:p>
        </w:tc>
        <w:tc>
          <w:tcPr>
            <w:tcW w:w="698" w:type="pct"/>
            <w:vAlign w:val="center"/>
          </w:tcPr>
          <w:p w14:paraId="473A5B8D" w14:textId="1833C56D" w:rsidR="00DC2117" w:rsidRPr="002645D5" w:rsidRDefault="00DC2117" w:rsidP="00A73AE6">
            <w:pPr>
              <w:pStyle w:val="12NDKHUNG"/>
              <w:rPr>
                <w:rFonts w:cs="Times New Roman"/>
                <w:lang w:val="en-AU"/>
              </w:rPr>
            </w:pPr>
            <w:r w:rsidRPr="002645D5">
              <w:rPr>
                <w:rFonts w:cs="Times New Roman"/>
                <w:lang w:val="en-AU"/>
              </w:rPr>
              <w:t>61,4</w:t>
            </w:r>
          </w:p>
        </w:tc>
        <w:tc>
          <w:tcPr>
            <w:tcW w:w="667" w:type="pct"/>
            <w:vAlign w:val="center"/>
          </w:tcPr>
          <w:p w14:paraId="24D71169" w14:textId="4D1F2EFF" w:rsidR="00DC2117" w:rsidRPr="002645D5" w:rsidRDefault="00DC2117" w:rsidP="00A73AE6">
            <w:pPr>
              <w:pStyle w:val="12NDKHUNG"/>
              <w:rPr>
                <w:rFonts w:cs="Times New Roman"/>
                <w:lang w:val="en-AU"/>
              </w:rPr>
            </w:pPr>
            <w:r w:rsidRPr="002645D5">
              <w:rPr>
                <w:rFonts w:cs="Times New Roman"/>
                <w:lang w:val="en-AU"/>
              </w:rPr>
              <w:t>60,7</w:t>
            </w:r>
          </w:p>
        </w:tc>
        <w:tc>
          <w:tcPr>
            <w:tcW w:w="735" w:type="pct"/>
            <w:vAlign w:val="center"/>
          </w:tcPr>
          <w:p w14:paraId="69C3A3D0" w14:textId="6E913A43" w:rsidR="00DC2117" w:rsidRPr="002645D5" w:rsidRDefault="00DC2117" w:rsidP="00A73AE6">
            <w:pPr>
              <w:pStyle w:val="12NDKHUNG"/>
              <w:rPr>
                <w:rFonts w:cs="Times New Roman"/>
                <w:lang w:val="en-AU"/>
              </w:rPr>
            </w:pPr>
            <w:r w:rsidRPr="002645D5">
              <w:rPr>
                <w:rFonts w:cs="Times New Roman"/>
                <w:lang w:val="en-AU"/>
              </w:rPr>
              <w:t>60,3</w:t>
            </w:r>
          </w:p>
        </w:tc>
        <w:tc>
          <w:tcPr>
            <w:tcW w:w="1024" w:type="pct"/>
            <w:vAlign w:val="center"/>
          </w:tcPr>
          <w:p w14:paraId="11704505" w14:textId="77777777" w:rsidR="00DC2117" w:rsidRPr="002645D5" w:rsidRDefault="00DC2117" w:rsidP="00A73AE6">
            <w:pPr>
              <w:pStyle w:val="12NDKHUNG"/>
              <w:rPr>
                <w:rFonts w:cs="Times New Roman"/>
              </w:rPr>
            </w:pPr>
            <w:r w:rsidRPr="002645D5">
              <w:rPr>
                <w:rFonts w:cs="Times New Roman"/>
              </w:rPr>
              <w:t>70</w:t>
            </w:r>
          </w:p>
        </w:tc>
      </w:tr>
    </w:tbl>
    <w:p w14:paraId="4427E770" w14:textId="77777777" w:rsidR="005D33E2" w:rsidRPr="002645D5" w:rsidRDefault="004B77D8" w:rsidP="00940169">
      <w:pPr>
        <w:pStyle w:val="NGUN"/>
        <w:rPr>
          <w:sz w:val="26"/>
          <w:szCs w:val="26"/>
        </w:rPr>
      </w:pPr>
      <w:r w:rsidRPr="002645D5">
        <w:rPr>
          <w:sz w:val="26"/>
          <w:szCs w:val="26"/>
        </w:rPr>
        <w:t xml:space="preserve"> </w:t>
      </w:r>
      <w:r w:rsidR="005D33E2" w:rsidRPr="002645D5">
        <w:rPr>
          <w:sz w:val="26"/>
          <w:szCs w:val="26"/>
        </w:rPr>
        <w:t>(Nguồn: Công ty TNHH Tài nguyên và Môi trường Minh Hoàng)</w:t>
      </w:r>
    </w:p>
    <w:p w14:paraId="49E688BB" w14:textId="77777777" w:rsidR="005D33E2" w:rsidRPr="002645D5" w:rsidRDefault="005D33E2" w:rsidP="00940169">
      <w:pPr>
        <w:pStyle w:val="5MUC4"/>
        <w:rPr>
          <w:rFonts w:cs="Times New Roman"/>
          <w:sz w:val="26"/>
          <w:szCs w:val="26"/>
        </w:rPr>
      </w:pPr>
      <w:r w:rsidRPr="002645D5">
        <w:rPr>
          <w:rFonts w:cs="Times New Roman"/>
          <w:sz w:val="26"/>
          <w:szCs w:val="26"/>
        </w:rPr>
        <w:t xml:space="preserve">Ghi chú: </w:t>
      </w:r>
    </w:p>
    <w:p w14:paraId="2C184DFE" w14:textId="77777777" w:rsidR="005D33E2" w:rsidRPr="002645D5" w:rsidRDefault="005D33E2" w:rsidP="00940169">
      <w:pPr>
        <w:pStyle w:val="7NOIDUNG"/>
        <w:rPr>
          <w:color w:val="auto"/>
          <w:sz w:val="26"/>
          <w:szCs w:val="26"/>
        </w:rPr>
      </w:pPr>
      <w:r w:rsidRPr="002645D5">
        <w:rPr>
          <w:color w:val="auto"/>
          <w:sz w:val="26"/>
          <w:szCs w:val="26"/>
        </w:rPr>
        <w:t>Dấu "-": Không quy định;</w:t>
      </w:r>
    </w:p>
    <w:p w14:paraId="3B74DDDE" w14:textId="77777777" w:rsidR="005D33E2" w:rsidRPr="002645D5" w:rsidRDefault="005D33E2" w:rsidP="00940169">
      <w:pPr>
        <w:pStyle w:val="7NOIDUNG"/>
        <w:rPr>
          <w:color w:val="auto"/>
          <w:spacing w:val="-4"/>
          <w:sz w:val="26"/>
          <w:szCs w:val="26"/>
        </w:rPr>
      </w:pPr>
      <w:r w:rsidRPr="002645D5">
        <w:rPr>
          <w:rFonts w:eastAsia="MS Mincho"/>
          <w:color w:val="auto"/>
          <w:spacing w:val="-4"/>
          <w:sz w:val="26"/>
          <w:szCs w:val="26"/>
        </w:rPr>
        <w:t xml:space="preserve">- Thời gian đo: </w:t>
      </w:r>
      <w:r w:rsidRPr="002645D5">
        <w:rPr>
          <w:color w:val="auto"/>
          <w:spacing w:val="-4"/>
          <w:sz w:val="26"/>
          <w:szCs w:val="26"/>
        </w:rPr>
        <w:t xml:space="preserve"> Từ 7</w:t>
      </w:r>
      <w:r w:rsidRPr="002645D5">
        <w:rPr>
          <w:color w:val="auto"/>
          <w:spacing w:val="-4"/>
          <w:sz w:val="26"/>
          <w:szCs w:val="26"/>
          <w:vertAlign w:val="superscript"/>
        </w:rPr>
        <w:t>h</w:t>
      </w:r>
      <w:r w:rsidRPr="002645D5">
        <w:rPr>
          <w:color w:val="auto"/>
          <w:spacing w:val="-4"/>
          <w:sz w:val="26"/>
          <w:szCs w:val="26"/>
        </w:rPr>
        <w:t>30 - 1</w:t>
      </w:r>
      <w:r w:rsidR="00E67257" w:rsidRPr="002645D5">
        <w:rPr>
          <w:color w:val="auto"/>
          <w:spacing w:val="-4"/>
          <w:sz w:val="26"/>
          <w:szCs w:val="26"/>
        </w:rPr>
        <w:t>7</w:t>
      </w:r>
      <w:r w:rsidRPr="002645D5">
        <w:rPr>
          <w:color w:val="auto"/>
          <w:spacing w:val="-4"/>
          <w:sz w:val="26"/>
          <w:szCs w:val="26"/>
          <w:vertAlign w:val="superscript"/>
        </w:rPr>
        <w:t>h</w:t>
      </w:r>
      <w:r w:rsidRPr="002645D5">
        <w:rPr>
          <w:color w:val="auto"/>
          <w:spacing w:val="-4"/>
          <w:sz w:val="26"/>
          <w:szCs w:val="26"/>
        </w:rPr>
        <w:t>00; hướng gió Tây Nam.</w:t>
      </w:r>
    </w:p>
    <w:p w14:paraId="0D706A43" w14:textId="77777777" w:rsidR="005D33E2" w:rsidRPr="002645D5" w:rsidRDefault="005D33E2" w:rsidP="00940169">
      <w:pPr>
        <w:pStyle w:val="7NOIDUNG"/>
        <w:rPr>
          <w:color w:val="auto"/>
          <w:sz w:val="26"/>
          <w:szCs w:val="26"/>
        </w:rPr>
      </w:pPr>
      <w:r w:rsidRPr="002645D5">
        <w:rPr>
          <w:color w:val="auto"/>
          <w:sz w:val="26"/>
          <w:szCs w:val="26"/>
        </w:rPr>
        <w:t>- Vị trí đo:</w:t>
      </w:r>
    </w:p>
    <w:p w14:paraId="2CA9534C" w14:textId="544721F4" w:rsidR="005D33E2" w:rsidRPr="002645D5" w:rsidRDefault="005D33E2" w:rsidP="00940169">
      <w:pPr>
        <w:pStyle w:val="7NOIDUNG"/>
        <w:rPr>
          <w:color w:val="auto"/>
          <w:sz w:val="26"/>
          <w:szCs w:val="26"/>
        </w:rPr>
      </w:pPr>
      <w:r w:rsidRPr="002645D5">
        <w:rPr>
          <w:color w:val="auto"/>
          <w:sz w:val="26"/>
          <w:szCs w:val="26"/>
        </w:rPr>
        <w:t xml:space="preserve">+ K1: </w:t>
      </w:r>
      <w:r w:rsidR="00DC2117" w:rsidRPr="002645D5">
        <w:rPr>
          <w:color w:val="auto"/>
          <w:sz w:val="26"/>
          <w:szCs w:val="26"/>
        </w:rPr>
        <w:t>Tại vị trí trung tâm khu vực thực hiện dự án.</w:t>
      </w:r>
    </w:p>
    <w:p w14:paraId="76ED64F8" w14:textId="7F1E0B6F" w:rsidR="00E67257" w:rsidRPr="002645D5" w:rsidRDefault="005D33E2" w:rsidP="00940169">
      <w:pPr>
        <w:pStyle w:val="7NOIDUNG"/>
        <w:rPr>
          <w:color w:val="auto"/>
          <w:sz w:val="26"/>
          <w:szCs w:val="26"/>
        </w:rPr>
      </w:pPr>
      <w:r w:rsidRPr="002645D5">
        <w:rPr>
          <w:color w:val="auto"/>
          <w:sz w:val="26"/>
          <w:szCs w:val="26"/>
        </w:rPr>
        <w:t xml:space="preserve">+ K2: </w:t>
      </w:r>
      <w:r w:rsidR="00DC2117" w:rsidRPr="002645D5">
        <w:rPr>
          <w:color w:val="auto"/>
          <w:sz w:val="26"/>
          <w:szCs w:val="26"/>
        </w:rPr>
        <w:t>Tại vị trí dự kiến ra vào dự án trên tuyến đường Phan Đình Phùng.</w:t>
      </w:r>
    </w:p>
    <w:p w14:paraId="0C47808C" w14:textId="07EFB176" w:rsidR="00E67257" w:rsidRPr="002645D5" w:rsidRDefault="00E67257" w:rsidP="00940169">
      <w:pPr>
        <w:pStyle w:val="7NOIDUNG"/>
        <w:rPr>
          <w:color w:val="auto"/>
          <w:sz w:val="26"/>
          <w:szCs w:val="26"/>
        </w:rPr>
      </w:pPr>
      <w:r w:rsidRPr="002645D5">
        <w:rPr>
          <w:color w:val="auto"/>
          <w:sz w:val="26"/>
          <w:szCs w:val="26"/>
        </w:rPr>
        <w:t xml:space="preserve">+ K3: Tại </w:t>
      </w:r>
      <w:r w:rsidR="00DC2117" w:rsidRPr="002645D5">
        <w:rPr>
          <w:color w:val="auto"/>
          <w:sz w:val="26"/>
          <w:szCs w:val="26"/>
        </w:rPr>
        <w:t>vị trí nhà dân phía Đông dự án.</w:t>
      </w:r>
    </w:p>
    <w:p w14:paraId="62905FED" w14:textId="77777777" w:rsidR="005D33E2" w:rsidRPr="002645D5" w:rsidRDefault="005D33E2" w:rsidP="00940169">
      <w:pPr>
        <w:pStyle w:val="7NOIDUNG"/>
        <w:rPr>
          <w:iCs/>
          <w:color w:val="auto"/>
          <w:spacing w:val="-4"/>
          <w:sz w:val="26"/>
          <w:szCs w:val="26"/>
          <w:lang w:val="vi-VN"/>
        </w:rPr>
      </w:pPr>
      <w:r w:rsidRPr="002645D5">
        <w:rPr>
          <w:iCs/>
          <w:color w:val="auto"/>
          <w:spacing w:val="-4"/>
          <w:sz w:val="26"/>
          <w:szCs w:val="26"/>
          <w:lang w:val="vi-VN"/>
        </w:rPr>
        <w:t>- Quy chuẩn so sánh:</w:t>
      </w:r>
    </w:p>
    <w:p w14:paraId="57BCE535" w14:textId="77777777" w:rsidR="005D33E2" w:rsidRPr="002645D5" w:rsidRDefault="005D33E2" w:rsidP="00940169">
      <w:pPr>
        <w:pStyle w:val="7NOIDUNG"/>
        <w:rPr>
          <w:color w:val="auto"/>
          <w:sz w:val="26"/>
          <w:szCs w:val="26"/>
          <w:lang w:val="pt-BR"/>
        </w:rPr>
      </w:pPr>
      <w:r w:rsidRPr="002645D5">
        <w:rPr>
          <w:iCs/>
          <w:color w:val="auto"/>
          <w:spacing w:val="-4"/>
          <w:sz w:val="26"/>
          <w:szCs w:val="26"/>
          <w:lang w:val="vi-VN"/>
        </w:rPr>
        <w:t xml:space="preserve">+ </w:t>
      </w:r>
      <w:r w:rsidRPr="002645D5">
        <w:rPr>
          <w:color w:val="auto"/>
          <w:sz w:val="26"/>
          <w:szCs w:val="26"/>
          <w:lang w:val="pt-BR"/>
        </w:rPr>
        <w:t>QCVN 05: 2013/BTNMT-Quy chuẩn kỹ thuật Quốc gia về chất lượng không khí xung quanh (trung bình 1giờ).</w:t>
      </w:r>
    </w:p>
    <w:p w14:paraId="04B2017E" w14:textId="77777777" w:rsidR="005D33E2" w:rsidRPr="002645D5" w:rsidRDefault="005D33E2" w:rsidP="00940169">
      <w:pPr>
        <w:pStyle w:val="7NOIDUNG"/>
        <w:rPr>
          <w:color w:val="auto"/>
          <w:sz w:val="26"/>
          <w:szCs w:val="26"/>
          <w:lang w:val="pt-BR"/>
        </w:rPr>
      </w:pPr>
      <w:r w:rsidRPr="002645D5">
        <w:rPr>
          <w:color w:val="auto"/>
          <w:sz w:val="26"/>
          <w:szCs w:val="26"/>
          <w:lang w:val="pt-BR"/>
        </w:rPr>
        <w:t xml:space="preserve">+ </w:t>
      </w:r>
      <w:r w:rsidRPr="002645D5">
        <w:rPr>
          <w:i/>
          <w:color w:val="auto"/>
          <w:sz w:val="26"/>
          <w:szCs w:val="26"/>
          <w:vertAlign w:val="superscript"/>
          <w:lang w:val="pt-BR"/>
        </w:rPr>
        <w:t>(1)</w:t>
      </w:r>
      <w:r w:rsidRPr="002645D5">
        <w:rPr>
          <w:color w:val="auto"/>
          <w:sz w:val="26"/>
          <w:szCs w:val="26"/>
          <w:lang w:val="pt-BR"/>
        </w:rPr>
        <w:t xml:space="preserve"> QCVN 26:2010/BTNMT: Quy chuẩn kỹ thuật quốc gia về tiếng ồn.</w:t>
      </w:r>
    </w:p>
    <w:p w14:paraId="3BEFED14" w14:textId="77777777" w:rsidR="005D33E2" w:rsidRPr="002645D5" w:rsidRDefault="005D33E2" w:rsidP="00940169">
      <w:pPr>
        <w:pStyle w:val="7NOIDUNG"/>
        <w:rPr>
          <w:color w:val="auto"/>
          <w:sz w:val="26"/>
          <w:szCs w:val="26"/>
          <w:lang w:val="vi-VN"/>
        </w:rPr>
      </w:pPr>
      <w:r w:rsidRPr="002645D5">
        <w:rPr>
          <w:color w:val="auto"/>
          <w:sz w:val="26"/>
          <w:szCs w:val="26"/>
          <w:lang w:val="vi-VN"/>
        </w:rPr>
        <w:t>Từ kết quả đo được ở bảng trên, so sánh với QCVN 05:2013/BTNMT - Quy chuẩn kỹ thuật quốc gia về chất lượng không khí xung quanh (TB 1 giờ)</w:t>
      </w:r>
      <w:r w:rsidRPr="002645D5">
        <w:rPr>
          <w:color w:val="auto"/>
          <w:sz w:val="26"/>
          <w:szCs w:val="26"/>
          <w:lang w:val="pt-BR"/>
        </w:rPr>
        <w:t xml:space="preserve"> và QCVN 26:2010/BTNMT: Quy chuẩn kỹ thuật quốc gia về tiếng ồn</w:t>
      </w:r>
      <w:r w:rsidRPr="002645D5">
        <w:rPr>
          <w:color w:val="auto"/>
          <w:sz w:val="26"/>
          <w:szCs w:val="26"/>
          <w:lang w:val="vi-VN"/>
        </w:rPr>
        <w:t xml:space="preserve"> cho thấy, hàm lượng bụi</w:t>
      </w:r>
      <w:r w:rsidRPr="002645D5">
        <w:rPr>
          <w:color w:val="auto"/>
          <w:sz w:val="26"/>
          <w:szCs w:val="26"/>
          <w:lang w:val="pt-BR"/>
        </w:rPr>
        <w:t xml:space="preserve">, </w:t>
      </w:r>
      <w:r w:rsidRPr="002645D5">
        <w:rPr>
          <w:color w:val="auto"/>
          <w:sz w:val="26"/>
          <w:szCs w:val="26"/>
          <w:lang w:val="vi-VN"/>
        </w:rPr>
        <w:t>các kh</w:t>
      </w:r>
      <w:r w:rsidRPr="002645D5">
        <w:rPr>
          <w:color w:val="auto"/>
          <w:sz w:val="26"/>
          <w:szCs w:val="26"/>
          <w:lang w:val="pt-BR"/>
        </w:rPr>
        <w:t>í</w:t>
      </w:r>
      <w:r w:rsidRPr="002645D5">
        <w:rPr>
          <w:color w:val="auto"/>
          <w:sz w:val="26"/>
          <w:szCs w:val="26"/>
          <w:lang w:val="vi-VN"/>
        </w:rPr>
        <w:t xml:space="preserve"> như</w:t>
      </w:r>
      <w:r w:rsidRPr="002645D5">
        <w:rPr>
          <w:color w:val="auto"/>
          <w:sz w:val="26"/>
          <w:szCs w:val="26"/>
          <w:lang w:val="pt-BR"/>
        </w:rPr>
        <w:t xml:space="preserve"> </w:t>
      </w:r>
      <w:r w:rsidRPr="002645D5">
        <w:rPr>
          <w:color w:val="auto"/>
          <w:sz w:val="26"/>
          <w:szCs w:val="26"/>
          <w:lang w:val="vi-VN"/>
        </w:rPr>
        <w:t>, NO</w:t>
      </w:r>
      <w:r w:rsidRPr="002645D5">
        <w:rPr>
          <w:color w:val="auto"/>
          <w:sz w:val="26"/>
          <w:szCs w:val="26"/>
          <w:vertAlign w:val="subscript"/>
          <w:lang w:val="vi-VN"/>
        </w:rPr>
        <w:t>2</w:t>
      </w:r>
      <w:r w:rsidRPr="002645D5">
        <w:rPr>
          <w:color w:val="auto"/>
          <w:sz w:val="26"/>
          <w:szCs w:val="26"/>
          <w:lang w:val="vi-VN"/>
        </w:rPr>
        <w:t>, SO</w:t>
      </w:r>
      <w:r w:rsidRPr="002645D5">
        <w:rPr>
          <w:color w:val="auto"/>
          <w:sz w:val="26"/>
          <w:szCs w:val="26"/>
          <w:vertAlign w:val="subscript"/>
          <w:lang w:val="vi-VN"/>
        </w:rPr>
        <w:t>2</w:t>
      </w:r>
      <w:r w:rsidRPr="002645D5">
        <w:rPr>
          <w:color w:val="auto"/>
          <w:sz w:val="26"/>
          <w:szCs w:val="26"/>
          <w:lang w:val="vi-VN"/>
        </w:rPr>
        <w:t xml:space="preserve"> </w:t>
      </w:r>
      <w:r w:rsidRPr="002645D5">
        <w:rPr>
          <w:color w:val="auto"/>
          <w:sz w:val="26"/>
          <w:szCs w:val="26"/>
          <w:lang w:val="pt-BR"/>
        </w:rPr>
        <w:t xml:space="preserve">và tiếng ồn </w:t>
      </w:r>
      <w:r w:rsidRPr="002645D5">
        <w:rPr>
          <w:color w:val="auto"/>
          <w:sz w:val="26"/>
          <w:szCs w:val="26"/>
          <w:lang w:val="vi-VN"/>
        </w:rPr>
        <w:t>tại các vị trí đo đều rất thấp, môi trường không khí ở đây chưa có dấu hiệu bị ô nhiễm.</w:t>
      </w:r>
    </w:p>
    <w:p w14:paraId="7E66FBD8" w14:textId="77777777" w:rsidR="00051542" w:rsidRPr="002645D5" w:rsidRDefault="00051542" w:rsidP="00051542">
      <w:pPr>
        <w:widowControl w:val="0"/>
        <w:jc w:val="both"/>
        <w:rPr>
          <w:rFonts w:cs="Times New Roman"/>
          <w:b/>
          <w:sz w:val="26"/>
          <w:szCs w:val="26"/>
        </w:rPr>
      </w:pPr>
    </w:p>
    <w:p w14:paraId="4FD876AB" w14:textId="77777777" w:rsidR="00491A3B" w:rsidRPr="002645D5" w:rsidRDefault="005D33E2" w:rsidP="00491A3B">
      <w:pPr>
        <w:pStyle w:val="5MUC4"/>
        <w:rPr>
          <w:sz w:val="26"/>
          <w:szCs w:val="26"/>
          <w:lang w:val="pt-BR"/>
        </w:rPr>
      </w:pPr>
      <w:r w:rsidRPr="002645D5">
        <w:rPr>
          <w:rFonts w:cs="Times New Roman"/>
          <w:sz w:val="26"/>
          <w:szCs w:val="26"/>
        </w:rPr>
        <w:br w:type="page"/>
      </w:r>
    </w:p>
    <w:p w14:paraId="29BDE5D7" w14:textId="4E5F9350" w:rsidR="00051542" w:rsidRPr="002645D5" w:rsidRDefault="004041EC" w:rsidP="006E688B">
      <w:pPr>
        <w:pStyle w:val="1CHUONG"/>
        <w:rPr>
          <w:rFonts w:cs="Times New Roman"/>
          <w:sz w:val="26"/>
          <w:szCs w:val="26"/>
        </w:rPr>
      </w:pPr>
      <w:r w:rsidRPr="002645D5">
        <w:rPr>
          <w:rFonts w:cs="Times New Roman"/>
          <w:sz w:val="26"/>
          <w:szCs w:val="26"/>
        </w:rPr>
        <w:lastRenderedPageBreak/>
        <w:t xml:space="preserve"> </w:t>
      </w:r>
      <w:bookmarkStart w:id="77" w:name="_Toc97646775"/>
      <w:bookmarkStart w:id="78" w:name="_Toc97647547"/>
      <w:r w:rsidR="00051542" w:rsidRPr="002645D5">
        <w:rPr>
          <w:rFonts w:cs="Times New Roman"/>
          <w:sz w:val="26"/>
          <w:szCs w:val="26"/>
        </w:rPr>
        <w:t>Chương IV</w:t>
      </w:r>
      <w:bookmarkEnd w:id="77"/>
      <w:bookmarkEnd w:id="78"/>
    </w:p>
    <w:p w14:paraId="752730F5" w14:textId="77777777" w:rsidR="00051542" w:rsidRPr="002645D5" w:rsidRDefault="00051542" w:rsidP="00940169">
      <w:pPr>
        <w:pStyle w:val="1CHUONG"/>
        <w:rPr>
          <w:rFonts w:cs="Times New Roman"/>
          <w:sz w:val="26"/>
          <w:szCs w:val="26"/>
        </w:rPr>
      </w:pPr>
      <w:bookmarkStart w:id="79" w:name="_Toc97646776"/>
      <w:bookmarkStart w:id="80" w:name="_Toc97647548"/>
      <w:r w:rsidRPr="002645D5">
        <w:rPr>
          <w:rFonts w:cs="Times New Roman"/>
          <w:sz w:val="26"/>
          <w:szCs w:val="26"/>
        </w:rPr>
        <w:t>ĐÁNH GIÁ, DỰ BÁO TÁC ĐỘNG MÔI TRƯỜNG</w:t>
      </w:r>
      <w:bookmarkEnd w:id="79"/>
      <w:bookmarkEnd w:id="80"/>
      <w:r w:rsidRPr="002645D5">
        <w:rPr>
          <w:rFonts w:cs="Times New Roman"/>
          <w:sz w:val="26"/>
          <w:szCs w:val="26"/>
        </w:rPr>
        <w:t xml:space="preserve"> </w:t>
      </w:r>
    </w:p>
    <w:p w14:paraId="7B8E2E9F" w14:textId="77777777" w:rsidR="00051542" w:rsidRPr="002645D5" w:rsidRDefault="00051542" w:rsidP="00940169">
      <w:pPr>
        <w:pStyle w:val="1CHUONG"/>
        <w:rPr>
          <w:rFonts w:cs="Times New Roman"/>
          <w:sz w:val="26"/>
          <w:szCs w:val="26"/>
        </w:rPr>
      </w:pPr>
      <w:bookmarkStart w:id="81" w:name="_Toc97646777"/>
      <w:bookmarkStart w:id="82" w:name="_Toc97647549"/>
      <w:r w:rsidRPr="002645D5">
        <w:rPr>
          <w:rFonts w:cs="Times New Roman"/>
          <w:sz w:val="26"/>
          <w:szCs w:val="26"/>
        </w:rPr>
        <w:t>CỦA DỰ ÁN ĐẦU TƯ VÀ ĐỀ XUẤT CÁC CÔNG TRÌNH,</w:t>
      </w:r>
      <w:bookmarkEnd w:id="81"/>
      <w:bookmarkEnd w:id="82"/>
      <w:r w:rsidRPr="002645D5">
        <w:rPr>
          <w:rFonts w:cs="Times New Roman"/>
          <w:sz w:val="26"/>
          <w:szCs w:val="26"/>
        </w:rPr>
        <w:t xml:space="preserve"> </w:t>
      </w:r>
    </w:p>
    <w:p w14:paraId="189F8146" w14:textId="77777777" w:rsidR="00051542" w:rsidRPr="002645D5" w:rsidRDefault="00051542" w:rsidP="00940169">
      <w:pPr>
        <w:pStyle w:val="1CHUONG"/>
        <w:rPr>
          <w:rFonts w:cs="Times New Roman"/>
          <w:sz w:val="26"/>
          <w:szCs w:val="26"/>
        </w:rPr>
      </w:pPr>
      <w:bookmarkStart w:id="83" w:name="_Toc97646778"/>
      <w:bookmarkStart w:id="84" w:name="_Toc97647550"/>
      <w:r w:rsidRPr="002645D5">
        <w:rPr>
          <w:rFonts w:cs="Times New Roman"/>
          <w:sz w:val="26"/>
          <w:szCs w:val="26"/>
        </w:rPr>
        <w:t>BIỆN PHÁP BẢO VỆ MÔI TRƯỜNG</w:t>
      </w:r>
      <w:bookmarkEnd w:id="83"/>
      <w:bookmarkEnd w:id="84"/>
    </w:p>
    <w:p w14:paraId="3A2F297B" w14:textId="77777777" w:rsidR="00051542" w:rsidRPr="002645D5" w:rsidRDefault="00051542" w:rsidP="00051542">
      <w:pPr>
        <w:spacing w:before="120"/>
        <w:jc w:val="both"/>
        <w:rPr>
          <w:rFonts w:cs="Times New Roman"/>
          <w:b/>
          <w:sz w:val="26"/>
          <w:szCs w:val="26"/>
        </w:rPr>
      </w:pPr>
    </w:p>
    <w:p w14:paraId="3E571F5D" w14:textId="77777777" w:rsidR="00051542" w:rsidRPr="002645D5" w:rsidRDefault="00051542" w:rsidP="00940169">
      <w:pPr>
        <w:pStyle w:val="2MUC1"/>
        <w:rPr>
          <w:rFonts w:cs="Times New Roman"/>
          <w:szCs w:val="26"/>
        </w:rPr>
      </w:pPr>
      <w:bookmarkStart w:id="85" w:name="_Toc97646779"/>
      <w:bookmarkStart w:id="86" w:name="_Toc97647551"/>
      <w:r w:rsidRPr="002645D5">
        <w:rPr>
          <w:rFonts w:cs="Times New Roman"/>
          <w:szCs w:val="26"/>
        </w:rPr>
        <w:t>1. Đánh giá tác động và đề xuất các công trình, biện pháp bảo vệ môi trường trong giai đoạn triển khai xây dựng dự án đầu tư</w:t>
      </w:r>
      <w:bookmarkEnd w:id="85"/>
      <w:bookmarkEnd w:id="86"/>
    </w:p>
    <w:p w14:paraId="2F5AF7CC" w14:textId="77777777" w:rsidR="0084668D" w:rsidRPr="002645D5" w:rsidRDefault="0084668D" w:rsidP="0084668D">
      <w:pPr>
        <w:pStyle w:val="3MUC2"/>
        <w:rPr>
          <w:rStyle w:val="Heading1Char1"/>
          <w:rFonts w:eastAsia="MS Mincho" w:cs="Times New Roman"/>
          <w:bCs w:val="0"/>
          <w:iCs w:val="0"/>
          <w:lang w:bidi="ar-SA"/>
        </w:rPr>
      </w:pPr>
      <w:bookmarkStart w:id="87" w:name="_Toc73954955"/>
      <w:r w:rsidRPr="002645D5">
        <w:rPr>
          <w:rFonts w:eastAsia="MS Mincho" w:cs="Times New Roman"/>
          <w:szCs w:val="26"/>
          <w:lang w:val="en-US" w:bidi="ar-SA"/>
        </w:rPr>
        <w:t>1.</w:t>
      </w:r>
      <w:r w:rsidRPr="002645D5">
        <w:rPr>
          <w:rFonts w:eastAsia="MS Mincho" w:cs="Times New Roman"/>
          <w:szCs w:val="26"/>
          <w:lang w:bidi="ar-SA"/>
        </w:rPr>
        <w:t>1. Đánh giá, dự báo tác động</w:t>
      </w:r>
      <w:bookmarkEnd w:id="87"/>
    </w:p>
    <w:p w14:paraId="4FE10BC0" w14:textId="77777777" w:rsidR="0084668D" w:rsidRPr="002645D5" w:rsidRDefault="0084668D" w:rsidP="0084668D">
      <w:pPr>
        <w:pStyle w:val="7NOIDUNG"/>
        <w:rPr>
          <w:color w:val="auto"/>
          <w:sz w:val="26"/>
          <w:szCs w:val="26"/>
          <w:lang w:val="vi-VN" w:eastAsia="en-GB"/>
        </w:rPr>
      </w:pPr>
      <w:r w:rsidRPr="002645D5">
        <w:rPr>
          <w:color w:val="auto"/>
          <w:sz w:val="26"/>
          <w:szCs w:val="26"/>
          <w:lang w:val="vi-VN" w:eastAsia="en-GB"/>
        </w:rPr>
        <w:t xml:space="preserve">Hoạt động </w:t>
      </w:r>
      <w:r w:rsidRPr="002645D5">
        <w:rPr>
          <w:color w:val="auto"/>
          <w:sz w:val="26"/>
          <w:szCs w:val="26"/>
          <w:lang w:eastAsia="en-GB"/>
        </w:rPr>
        <w:t>thi công</w:t>
      </w:r>
      <w:r w:rsidR="00BE39B2" w:rsidRPr="002645D5">
        <w:rPr>
          <w:color w:val="auto"/>
          <w:sz w:val="26"/>
          <w:szCs w:val="26"/>
          <w:lang w:eastAsia="en-GB"/>
        </w:rPr>
        <w:t xml:space="preserve"> xây dựng</w:t>
      </w:r>
      <w:r w:rsidRPr="002645D5">
        <w:rPr>
          <w:color w:val="auto"/>
          <w:sz w:val="26"/>
          <w:szCs w:val="26"/>
          <w:lang w:eastAsia="en-GB"/>
        </w:rPr>
        <w:t xml:space="preserve"> dự án </w:t>
      </w:r>
      <w:r w:rsidRPr="002645D5">
        <w:rPr>
          <w:color w:val="auto"/>
          <w:sz w:val="26"/>
          <w:szCs w:val="26"/>
          <w:lang w:val="vi-VN" w:eastAsia="en-GB"/>
        </w:rPr>
        <w:t xml:space="preserve">sẽ làm phát sinh </w:t>
      </w:r>
      <w:r w:rsidRPr="002645D5">
        <w:rPr>
          <w:color w:val="auto"/>
          <w:sz w:val="26"/>
          <w:szCs w:val="26"/>
          <w:lang w:val="en-GB" w:eastAsia="en-GB"/>
        </w:rPr>
        <w:t xml:space="preserve">bụi, khí thải và các </w:t>
      </w:r>
      <w:r w:rsidRPr="002645D5">
        <w:rPr>
          <w:color w:val="auto"/>
          <w:sz w:val="26"/>
          <w:szCs w:val="26"/>
          <w:lang w:val="vi-VN" w:eastAsia="en-GB"/>
        </w:rPr>
        <w:t xml:space="preserve">chất thải ra môi trường xung quanh, gây ảnh hưởng đến các yếu tố môi trường tự nhiên và môi trường xã hội của khu vực. Các tác động này mang tính chất liên tục và kéo dài trong suốt thời gian </w:t>
      </w:r>
      <w:r w:rsidRPr="002645D5">
        <w:rPr>
          <w:color w:val="auto"/>
          <w:sz w:val="26"/>
          <w:szCs w:val="26"/>
          <w:lang w:val="en-GB" w:eastAsia="en-GB"/>
        </w:rPr>
        <w:t>thi công</w:t>
      </w:r>
      <w:r w:rsidRPr="002645D5">
        <w:rPr>
          <w:color w:val="auto"/>
          <w:sz w:val="26"/>
          <w:szCs w:val="26"/>
          <w:lang w:val="vi-VN" w:eastAsia="en-GB"/>
        </w:rPr>
        <w:t>. Các nguồn gây tác động trong giai đoạn này được t</w:t>
      </w:r>
      <w:r w:rsidR="00603B66" w:rsidRPr="002645D5">
        <w:rPr>
          <w:color w:val="auto"/>
          <w:sz w:val="26"/>
          <w:szCs w:val="26"/>
          <w:lang w:val="vi-VN" w:eastAsia="en-GB"/>
        </w:rPr>
        <w:t>óm tắt và trình bày trong bảng 4</w:t>
      </w:r>
      <w:r w:rsidRPr="002645D5">
        <w:rPr>
          <w:color w:val="auto"/>
          <w:sz w:val="26"/>
          <w:szCs w:val="26"/>
          <w:lang w:val="vi-VN" w:eastAsia="en-GB"/>
        </w:rPr>
        <w:t>.</w:t>
      </w:r>
      <w:r w:rsidRPr="002645D5">
        <w:rPr>
          <w:color w:val="auto"/>
          <w:sz w:val="26"/>
          <w:szCs w:val="26"/>
          <w:lang w:eastAsia="en-GB"/>
        </w:rPr>
        <w:t>1</w:t>
      </w:r>
      <w:r w:rsidRPr="002645D5">
        <w:rPr>
          <w:color w:val="auto"/>
          <w:sz w:val="26"/>
          <w:szCs w:val="26"/>
          <w:lang w:val="vi-VN" w:eastAsia="en-GB"/>
        </w:rPr>
        <w:t xml:space="preserve"> dưới đây.</w:t>
      </w:r>
    </w:p>
    <w:p w14:paraId="078C98E6" w14:textId="77777777" w:rsidR="0084668D" w:rsidRPr="002645D5" w:rsidRDefault="0084668D" w:rsidP="0084668D">
      <w:pPr>
        <w:pStyle w:val="8BANG"/>
        <w:rPr>
          <w:rFonts w:cs="Times New Roman"/>
          <w:szCs w:val="26"/>
        </w:rPr>
      </w:pPr>
      <w:bookmarkStart w:id="88" w:name="_Toc464562350"/>
      <w:bookmarkStart w:id="89" w:name="_Toc71218633"/>
      <w:bookmarkStart w:id="90" w:name="_Toc79649222"/>
      <w:r w:rsidRPr="002645D5">
        <w:rPr>
          <w:rFonts w:cs="Times New Roman"/>
          <w:szCs w:val="26"/>
          <w:lang w:eastAsia="en-GB"/>
        </w:rPr>
        <w:t>Bảng 4.1. Tóm tắt các nguồn gây tác động trong</w:t>
      </w:r>
      <w:r w:rsidRPr="002645D5">
        <w:rPr>
          <w:rFonts w:cs="Times New Roman"/>
          <w:szCs w:val="26"/>
        </w:rPr>
        <w:t xml:space="preserve"> giai </w:t>
      </w:r>
      <w:bookmarkEnd w:id="88"/>
      <w:bookmarkEnd w:id="89"/>
      <w:r w:rsidRPr="002645D5">
        <w:rPr>
          <w:rFonts w:cs="Times New Roman"/>
          <w:szCs w:val="26"/>
        </w:rPr>
        <w:t>đoạn thi công</w:t>
      </w:r>
      <w:bookmarkEnd w:id="90"/>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480"/>
        <w:gridCol w:w="4589"/>
      </w:tblGrid>
      <w:tr w:rsidR="0084668D" w:rsidRPr="002645D5" w14:paraId="2C9098EF" w14:textId="77777777" w:rsidTr="009C2FDA">
        <w:trPr>
          <w:trHeight w:val="362"/>
          <w:tblHeader/>
        </w:trPr>
        <w:tc>
          <w:tcPr>
            <w:tcW w:w="590" w:type="dxa"/>
            <w:shd w:val="clear" w:color="auto" w:fill="DBE5F1" w:themeFill="accent1" w:themeFillTint="33"/>
            <w:vAlign w:val="center"/>
          </w:tcPr>
          <w:p w14:paraId="37D2625B" w14:textId="77777777" w:rsidR="0084668D" w:rsidRPr="002645D5" w:rsidRDefault="0084668D" w:rsidP="0084668D">
            <w:pPr>
              <w:pStyle w:val="12NDKHUNG"/>
              <w:rPr>
                <w:rFonts w:cs="Times New Roman"/>
                <w:b/>
                <w:lang w:val="pt-BR"/>
              </w:rPr>
            </w:pPr>
            <w:r w:rsidRPr="002645D5">
              <w:rPr>
                <w:rFonts w:cs="Times New Roman"/>
                <w:b/>
                <w:lang w:val="pt-BR"/>
              </w:rPr>
              <w:t>TT</w:t>
            </w:r>
          </w:p>
        </w:tc>
        <w:tc>
          <w:tcPr>
            <w:tcW w:w="4480" w:type="dxa"/>
            <w:shd w:val="clear" w:color="auto" w:fill="DBE5F1" w:themeFill="accent1" w:themeFillTint="33"/>
            <w:vAlign w:val="center"/>
          </w:tcPr>
          <w:p w14:paraId="1D141CBF" w14:textId="77777777" w:rsidR="0084668D" w:rsidRPr="002645D5" w:rsidRDefault="0084668D" w:rsidP="0084668D">
            <w:pPr>
              <w:pStyle w:val="12NDKHUNG"/>
              <w:rPr>
                <w:rFonts w:cs="Times New Roman"/>
                <w:b/>
                <w:lang w:val="pt-BR"/>
              </w:rPr>
            </w:pPr>
            <w:r w:rsidRPr="002645D5">
              <w:rPr>
                <w:rFonts w:cs="Times New Roman"/>
                <w:b/>
                <w:lang w:val="pt-BR"/>
              </w:rPr>
              <w:t>Hoạt động tạo nguồn gây tác động</w:t>
            </w:r>
          </w:p>
        </w:tc>
        <w:tc>
          <w:tcPr>
            <w:tcW w:w="4589" w:type="dxa"/>
            <w:shd w:val="clear" w:color="auto" w:fill="DBE5F1" w:themeFill="accent1" w:themeFillTint="33"/>
            <w:vAlign w:val="center"/>
          </w:tcPr>
          <w:p w14:paraId="279F7D24" w14:textId="77777777" w:rsidR="0084668D" w:rsidRPr="002645D5" w:rsidRDefault="0084668D" w:rsidP="0084668D">
            <w:pPr>
              <w:pStyle w:val="12NDKHUNG"/>
              <w:rPr>
                <w:rFonts w:cs="Times New Roman"/>
                <w:b/>
                <w:lang w:val="pt-BR"/>
              </w:rPr>
            </w:pPr>
            <w:r w:rsidRPr="002645D5">
              <w:rPr>
                <w:rFonts w:cs="Times New Roman"/>
                <w:b/>
                <w:lang w:val="pt-BR"/>
              </w:rPr>
              <w:t>Nguồn gây tác động</w:t>
            </w:r>
          </w:p>
        </w:tc>
      </w:tr>
      <w:tr w:rsidR="0084668D" w:rsidRPr="002645D5" w14:paraId="0F4272A4" w14:textId="77777777" w:rsidTr="0084668D">
        <w:trPr>
          <w:trHeight w:val="408"/>
        </w:trPr>
        <w:tc>
          <w:tcPr>
            <w:tcW w:w="590" w:type="dxa"/>
            <w:vAlign w:val="center"/>
          </w:tcPr>
          <w:p w14:paraId="4247CDE9" w14:textId="77777777" w:rsidR="0084668D" w:rsidRPr="002645D5" w:rsidRDefault="0084668D" w:rsidP="0084668D">
            <w:pPr>
              <w:pStyle w:val="12NDKHUNG"/>
              <w:rPr>
                <w:rFonts w:cs="Times New Roman"/>
                <w:b/>
                <w:lang w:val="pt-BR"/>
              </w:rPr>
            </w:pPr>
            <w:r w:rsidRPr="002645D5">
              <w:rPr>
                <w:rFonts w:cs="Times New Roman"/>
                <w:b/>
                <w:lang w:val="pt-BR"/>
              </w:rPr>
              <w:t>I</w:t>
            </w:r>
          </w:p>
        </w:tc>
        <w:tc>
          <w:tcPr>
            <w:tcW w:w="9069" w:type="dxa"/>
            <w:gridSpan w:val="2"/>
            <w:vAlign w:val="center"/>
          </w:tcPr>
          <w:p w14:paraId="57B32940" w14:textId="77777777" w:rsidR="0084668D" w:rsidRPr="002645D5" w:rsidRDefault="0084668D" w:rsidP="00870436">
            <w:pPr>
              <w:pStyle w:val="12NDKHUNG"/>
              <w:jc w:val="both"/>
              <w:rPr>
                <w:rFonts w:cs="Times New Roman"/>
                <w:b/>
                <w:lang w:val="pt-BR"/>
              </w:rPr>
            </w:pPr>
            <w:r w:rsidRPr="002645D5">
              <w:rPr>
                <w:rFonts w:cs="Times New Roman"/>
                <w:b/>
                <w:lang w:val="pt-BR"/>
              </w:rPr>
              <w:t>Nguồn gây tác động có liên quan đến chất thải</w:t>
            </w:r>
          </w:p>
        </w:tc>
      </w:tr>
      <w:tr w:rsidR="0084668D" w:rsidRPr="002645D5" w14:paraId="19E07711" w14:textId="77777777" w:rsidTr="009C2FDA">
        <w:trPr>
          <w:trHeight w:val="462"/>
        </w:trPr>
        <w:tc>
          <w:tcPr>
            <w:tcW w:w="590" w:type="dxa"/>
            <w:vAlign w:val="center"/>
          </w:tcPr>
          <w:p w14:paraId="0334B0C2" w14:textId="77777777" w:rsidR="0084668D" w:rsidRPr="002645D5" w:rsidRDefault="0084668D" w:rsidP="0084668D">
            <w:pPr>
              <w:pStyle w:val="12NDKHUNG"/>
              <w:rPr>
                <w:rFonts w:cs="Times New Roman"/>
                <w:lang w:val="pt-BR"/>
              </w:rPr>
            </w:pPr>
            <w:r w:rsidRPr="002645D5">
              <w:rPr>
                <w:rFonts w:cs="Times New Roman"/>
                <w:lang w:val="pt-BR"/>
              </w:rPr>
              <w:t>1</w:t>
            </w:r>
          </w:p>
        </w:tc>
        <w:tc>
          <w:tcPr>
            <w:tcW w:w="4480" w:type="dxa"/>
            <w:vAlign w:val="center"/>
          </w:tcPr>
          <w:p w14:paraId="176DB847" w14:textId="77777777" w:rsidR="0084668D" w:rsidRPr="002645D5" w:rsidRDefault="00BE39B2" w:rsidP="00870436">
            <w:pPr>
              <w:pStyle w:val="12NDKHUNG"/>
              <w:jc w:val="both"/>
              <w:rPr>
                <w:rFonts w:cs="Times New Roman"/>
                <w:lang w:val="pt-BR"/>
              </w:rPr>
            </w:pPr>
            <w:r w:rsidRPr="002645D5">
              <w:rPr>
                <w:rFonts w:cs="Times New Roman"/>
                <w:lang w:val="pt-BR"/>
              </w:rPr>
              <w:t>Hoạt động GPMB</w:t>
            </w:r>
          </w:p>
        </w:tc>
        <w:tc>
          <w:tcPr>
            <w:tcW w:w="4589" w:type="dxa"/>
            <w:vAlign w:val="center"/>
          </w:tcPr>
          <w:p w14:paraId="67433F4E" w14:textId="77777777" w:rsidR="0084668D" w:rsidRPr="002645D5" w:rsidRDefault="00BE39B2" w:rsidP="00870436">
            <w:pPr>
              <w:pStyle w:val="12NDKHUNG"/>
              <w:jc w:val="both"/>
              <w:rPr>
                <w:rFonts w:cs="Times New Roman"/>
                <w:lang w:val="pt-BR"/>
              </w:rPr>
            </w:pPr>
            <w:r w:rsidRPr="002645D5">
              <w:rPr>
                <w:rFonts w:cs="Times New Roman"/>
                <w:lang w:val="pt-BR"/>
              </w:rPr>
              <w:t>Bụi, khí thải, chất thải rắn và vấn đề đền bù</w:t>
            </w:r>
            <w:r w:rsidR="009C2FDA" w:rsidRPr="002645D5">
              <w:rPr>
                <w:rFonts w:cs="Times New Roman"/>
                <w:lang w:val="pt-BR"/>
              </w:rPr>
              <w:t xml:space="preserve"> GPMB các công trình hiện trạng</w:t>
            </w:r>
          </w:p>
        </w:tc>
      </w:tr>
      <w:tr w:rsidR="00BE39B2" w:rsidRPr="002645D5" w14:paraId="6B899824" w14:textId="77777777" w:rsidTr="009C2FDA">
        <w:trPr>
          <w:trHeight w:val="462"/>
        </w:trPr>
        <w:tc>
          <w:tcPr>
            <w:tcW w:w="590" w:type="dxa"/>
            <w:vAlign w:val="center"/>
          </w:tcPr>
          <w:p w14:paraId="534497F3" w14:textId="77777777" w:rsidR="00BE39B2" w:rsidRPr="002645D5" w:rsidRDefault="00BE39B2" w:rsidP="00BE39B2">
            <w:pPr>
              <w:pStyle w:val="12NDKHUNG"/>
              <w:rPr>
                <w:rFonts w:cs="Times New Roman"/>
                <w:lang w:val="pt-BR"/>
              </w:rPr>
            </w:pPr>
            <w:r w:rsidRPr="002645D5">
              <w:rPr>
                <w:rFonts w:cs="Times New Roman"/>
                <w:lang w:val="pt-BR"/>
              </w:rPr>
              <w:t>2</w:t>
            </w:r>
          </w:p>
        </w:tc>
        <w:tc>
          <w:tcPr>
            <w:tcW w:w="4480" w:type="dxa"/>
            <w:vAlign w:val="center"/>
          </w:tcPr>
          <w:p w14:paraId="098617C7" w14:textId="77777777" w:rsidR="00BE39B2" w:rsidRPr="002645D5" w:rsidRDefault="00BE39B2" w:rsidP="009C2FDA">
            <w:pPr>
              <w:pStyle w:val="12NDKHUNG"/>
              <w:jc w:val="both"/>
              <w:rPr>
                <w:rFonts w:cs="Times New Roman"/>
                <w:lang w:val="pt-BR"/>
              </w:rPr>
            </w:pPr>
            <w:r w:rsidRPr="002645D5">
              <w:rPr>
                <w:rFonts w:cs="Times New Roman"/>
                <w:lang w:val="pt-BR"/>
              </w:rPr>
              <w:t>Hoạt động đào bóc đất, san nền</w:t>
            </w:r>
          </w:p>
        </w:tc>
        <w:tc>
          <w:tcPr>
            <w:tcW w:w="4589" w:type="dxa"/>
            <w:vAlign w:val="center"/>
          </w:tcPr>
          <w:p w14:paraId="784AE03E" w14:textId="77777777" w:rsidR="00BE39B2" w:rsidRPr="002645D5" w:rsidRDefault="00BE39B2" w:rsidP="00BE39B2">
            <w:pPr>
              <w:pStyle w:val="12NDKHUNG"/>
              <w:jc w:val="both"/>
              <w:rPr>
                <w:rFonts w:cs="Times New Roman"/>
                <w:lang w:val="pt-BR"/>
              </w:rPr>
            </w:pPr>
            <w:r w:rsidRPr="002645D5">
              <w:rPr>
                <w:rFonts w:cs="Times New Roman"/>
                <w:lang w:val="pt-BR"/>
              </w:rPr>
              <w:t>Bụi,</w:t>
            </w:r>
            <w:r w:rsidR="009C2FDA" w:rsidRPr="002645D5">
              <w:rPr>
                <w:rFonts w:cs="Times New Roman"/>
                <w:lang w:val="pt-BR"/>
              </w:rPr>
              <w:t xml:space="preserve"> khí thải, đất đào</w:t>
            </w:r>
          </w:p>
        </w:tc>
      </w:tr>
      <w:tr w:rsidR="00BE39B2" w:rsidRPr="002645D5" w14:paraId="796B9D21" w14:textId="77777777" w:rsidTr="009C2FDA">
        <w:trPr>
          <w:trHeight w:val="751"/>
        </w:trPr>
        <w:tc>
          <w:tcPr>
            <w:tcW w:w="590" w:type="dxa"/>
            <w:vAlign w:val="center"/>
          </w:tcPr>
          <w:p w14:paraId="189E9365" w14:textId="77777777" w:rsidR="00BE39B2" w:rsidRPr="002645D5" w:rsidRDefault="00BE39B2" w:rsidP="00BE39B2">
            <w:pPr>
              <w:pStyle w:val="12NDKHUNG"/>
              <w:rPr>
                <w:rFonts w:cs="Times New Roman"/>
                <w:lang w:val="pt-BR"/>
              </w:rPr>
            </w:pPr>
            <w:r w:rsidRPr="002645D5">
              <w:rPr>
                <w:rFonts w:cs="Times New Roman"/>
                <w:lang w:val="pt-BR"/>
              </w:rPr>
              <w:t>3</w:t>
            </w:r>
          </w:p>
        </w:tc>
        <w:tc>
          <w:tcPr>
            <w:tcW w:w="4480" w:type="dxa"/>
            <w:vAlign w:val="center"/>
          </w:tcPr>
          <w:p w14:paraId="168935FA" w14:textId="77777777" w:rsidR="00BE39B2" w:rsidRPr="002645D5" w:rsidRDefault="00BE39B2" w:rsidP="00BE39B2">
            <w:pPr>
              <w:pStyle w:val="12NDKHUNG"/>
              <w:jc w:val="both"/>
              <w:rPr>
                <w:rFonts w:cs="Times New Roman"/>
                <w:lang w:val="pt-BR"/>
              </w:rPr>
            </w:pPr>
            <w:r w:rsidRPr="002645D5">
              <w:rPr>
                <w:rFonts w:cs="Times New Roman"/>
                <w:lang w:val="pt-BR"/>
              </w:rPr>
              <w:t>Hoạt động vận chuyển đất, cát vật liệu xây dựng đến công trường</w:t>
            </w:r>
          </w:p>
        </w:tc>
        <w:tc>
          <w:tcPr>
            <w:tcW w:w="4589" w:type="dxa"/>
            <w:vAlign w:val="center"/>
          </w:tcPr>
          <w:p w14:paraId="28E878B6" w14:textId="77777777" w:rsidR="00BE39B2" w:rsidRPr="002645D5" w:rsidRDefault="00BE39B2" w:rsidP="00BE39B2">
            <w:pPr>
              <w:pStyle w:val="12NDKHUNG"/>
              <w:jc w:val="both"/>
              <w:rPr>
                <w:rFonts w:cs="Times New Roman"/>
                <w:lang w:val="pt-BR"/>
              </w:rPr>
            </w:pPr>
            <w:r w:rsidRPr="002645D5">
              <w:rPr>
                <w:rFonts w:cs="Times New Roman"/>
                <w:lang w:val="pt-BR"/>
              </w:rPr>
              <w:t>Bụi, khí thải động cơ, chất thải rắn</w:t>
            </w:r>
            <w:r w:rsidR="009C2FDA" w:rsidRPr="002645D5">
              <w:rPr>
                <w:rFonts w:cs="Times New Roman"/>
                <w:lang w:val="pt-BR"/>
              </w:rPr>
              <w:t xml:space="preserve"> rơi vãi</w:t>
            </w:r>
          </w:p>
        </w:tc>
      </w:tr>
      <w:tr w:rsidR="00BE39B2" w:rsidRPr="002645D5" w14:paraId="447BE29E" w14:textId="77777777" w:rsidTr="009C2FDA">
        <w:trPr>
          <w:trHeight w:val="707"/>
        </w:trPr>
        <w:tc>
          <w:tcPr>
            <w:tcW w:w="590" w:type="dxa"/>
            <w:vAlign w:val="center"/>
          </w:tcPr>
          <w:p w14:paraId="3077F1FA" w14:textId="77777777" w:rsidR="00BE39B2" w:rsidRPr="002645D5" w:rsidRDefault="00BE39B2" w:rsidP="00BE39B2">
            <w:pPr>
              <w:pStyle w:val="12NDKHUNG"/>
              <w:rPr>
                <w:rFonts w:cs="Times New Roman"/>
                <w:lang w:val="pt-BR"/>
              </w:rPr>
            </w:pPr>
            <w:r w:rsidRPr="002645D5">
              <w:rPr>
                <w:rFonts w:cs="Times New Roman"/>
                <w:lang w:val="pt-BR"/>
              </w:rPr>
              <w:t>4</w:t>
            </w:r>
          </w:p>
        </w:tc>
        <w:tc>
          <w:tcPr>
            <w:tcW w:w="4480" w:type="dxa"/>
            <w:vAlign w:val="center"/>
          </w:tcPr>
          <w:p w14:paraId="048AC862" w14:textId="77777777" w:rsidR="00BE39B2" w:rsidRPr="002645D5" w:rsidRDefault="00BE39B2" w:rsidP="00BE39B2">
            <w:pPr>
              <w:pStyle w:val="12NDKHUNG"/>
              <w:jc w:val="both"/>
              <w:rPr>
                <w:rFonts w:cs="Times New Roman"/>
                <w:lang w:val="pt-BR"/>
              </w:rPr>
            </w:pPr>
            <w:r w:rsidRPr="002645D5">
              <w:rPr>
                <w:rFonts w:cs="Times New Roman"/>
                <w:lang w:val="pt-BR"/>
              </w:rPr>
              <w:t>Hoạt động thi công các hạng mục dự án</w:t>
            </w:r>
          </w:p>
        </w:tc>
        <w:tc>
          <w:tcPr>
            <w:tcW w:w="4589" w:type="dxa"/>
            <w:vAlign w:val="center"/>
          </w:tcPr>
          <w:p w14:paraId="5B3612CB" w14:textId="77777777" w:rsidR="00BE39B2" w:rsidRPr="002645D5" w:rsidRDefault="00BE39B2" w:rsidP="009C2FDA">
            <w:pPr>
              <w:pStyle w:val="12NDKHUNG"/>
              <w:jc w:val="both"/>
              <w:rPr>
                <w:rFonts w:cs="Times New Roman"/>
                <w:spacing w:val="-6"/>
                <w:lang w:val="pt-BR"/>
              </w:rPr>
            </w:pPr>
            <w:r w:rsidRPr="002645D5">
              <w:rPr>
                <w:rFonts w:cs="Times New Roman"/>
                <w:spacing w:val="-6"/>
                <w:lang w:val="pt-BR"/>
              </w:rPr>
              <w:t xml:space="preserve">Bụi, khí thải động cơ, </w:t>
            </w:r>
            <w:r w:rsidR="009C2FDA" w:rsidRPr="002645D5">
              <w:rPr>
                <w:rFonts w:cs="Times New Roman"/>
                <w:spacing w:val="-6"/>
                <w:lang w:val="pt-BR"/>
              </w:rPr>
              <w:t>phế thải xây dựng, chất thải nguy hại</w:t>
            </w:r>
          </w:p>
        </w:tc>
      </w:tr>
      <w:tr w:rsidR="00BE39B2" w:rsidRPr="002645D5" w14:paraId="3B43D1E2" w14:textId="77777777" w:rsidTr="009C2FDA">
        <w:trPr>
          <w:trHeight w:val="698"/>
        </w:trPr>
        <w:tc>
          <w:tcPr>
            <w:tcW w:w="590" w:type="dxa"/>
            <w:vAlign w:val="center"/>
          </w:tcPr>
          <w:p w14:paraId="5FB19E50" w14:textId="77777777" w:rsidR="00BE39B2" w:rsidRPr="002645D5" w:rsidRDefault="00BE39B2" w:rsidP="00BE39B2">
            <w:pPr>
              <w:pStyle w:val="12NDKHUNG"/>
              <w:rPr>
                <w:rFonts w:cs="Times New Roman"/>
                <w:lang w:val="pt-BR"/>
              </w:rPr>
            </w:pPr>
            <w:r w:rsidRPr="002645D5">
              <w:rPr>
                <w:rFonts w:cs="Times New Roman"/>
                <w:lang w:val="pt-BR"/>
              </w:rPr>
              <w:t>5</w:t>
            </w:r>
          </w:p>
        </w:tc>
        <w:tc>
          <w:tcPr>
            <w:tcW w:w="4480" w:type="dxa"/>
            <w:vAlign w:val="center"/>
          </w:tcPr>
          <w:p w14:paraId="3C1357E0" w14:textId="77777777" w:rsidR="00BE39B2" w:rsidRPr="002645D5" w:rsidRDefault="00BE39B2" w:rsidP="00BE39B2">
            <w:pPr>
              <w:pStyle w:val="12NDKHUNG"/>
              <w:jc w:val="both"/>
              <w:rPr>
                <w:rFonts w:cs="Times New Roman"/>
                <w:lang w:val="pt-BR"/>
              </w:rPr>
            </w:pPr>
            <w:r w:rsidRPr="002645D5">
              <w:rPr>
                <w:rFonts w:cs="Times New Roman"/>
                <w:lang w:val="pt-BR"/>
              </w:rPr>
              <w:t>Hoạt động sinh hoạt của công nhân</w:t>
            </w:r>
          </w:p>
        </w:tc>
        <w:tc>
          <w:tcPr>
            <w:tcW w:w="4589" w:type="dxa"/>
            <w:vAlign w:val="center"/>
          </w:tcPr>
          <w:p w14:paraId="4D1F0D08" w14:textId="77777777" w:rsidR="00BE39B2" w:rsidRPr="002645D5" w:rsidRDefault="00BE39B2" w:rsidP="00BE39B2">
            <w:pPr>
              <w:pStyle w:val="12NDKHUNG"/>
              <w:jc w:val="both"/>
              <w:rPr>
                <w:rFonts w:cs="Times New Roman"/>
                <w:lang w:val="pt-BR"/>
              </w:rPr>
            </w:pPr>
            <w:r w:rsidRPr="002645D5">
              <w:rPr>
                <w:rFonts w:cs="Times New Roman"/>
                <w:lang w:val="pt-BR"/>
              </w:rPr>
              <w:t>Nước thải, mùi và chất thải rắn sinh hoạt</w:t>
            </w:r>
          </w:p>
        </w:tc>
      </w:tr>
      <w:tr w:rsidR="00BE39B2" w:rsidRPr="002645D5" w14:paraId="7860E28E" w14:textId="77777777" w:rsidTr="009C2FDA">
        <w:trPr>
          <w:trHeight w:val="469"/>
        </w:trPr>
        <w:tc>
          <w:tcPr>
            <w:tcW w:w="590" w:type="dxa"/>
            <w:vAlign w:val="center"/>
          </w:tcPr>
          <w:p w14:paraId="33D7AD1C" w14:textId="77777777" w:rsidR="00BE39B2" w:rsidRPr="002645D5" w:rsidRDefault="00BE39B2" w:rsidP="00BE39B2">
            <w:pPr>
              <w:pStyle w:val="12NDKHUNG"/>
              <w:rPr>
                <w:rFonts w:cs="Times New Roman"/>
                <w:lang w:val="pt-BR"/>
              </w:rPr>
            </w:pPr>
            <w:r w:rsidRPr="002645D5">
              <w:rPr>
                <w:rFonts w:cs="Times New Roman"/>
                <w:lang w:val="pt-BR"/>
              </w:rPr>
              <w:t>6</w:t>
            </w:r>
          </w:p>
        </w:tc>
        <w:tc>
          <w:tcPr>
            <w:tcW w:w="4480" w:type="dxa"/>
            <w:vAlign w:val="center"/>
          </w:tcPr>
          <w:p w14:paraId="7418D520" w14:textId="77777777" w:rsidR="00BE39B2" w:rsidRPr="002645D5" w:rsidRDefault="00BE39B2" w:rsidP="00BE39B2">
            <w:pPr>
              <w:pStyle w:val="12NDKHUNG"/>
              <w:jc w:val="both"/>
              <w:rPr>
                <w:rFonts w:cs="Times New Roman"/>
                <w:lang w:val="pt-BR"/>
              </w:rPr>
            </w:pPr>
            <w:r w:rsidRPr="002645D5">
              <w:rPr>
                <w:rFonts w:cs="Times New Roman"/>
                <w:lang w:val="pt-BR"/>
              </w:rPr>
              <w:t>Nước mưa chảy tràn</w:t>
            </w:r>
          </w:p>
        </w:tc>
        <w:tc>
          <w:tcPr>
            <w:tcW w:w="4589" w:type="dxa"/>
            <w:vAlign w:val="center"/>
          </w:tcPr>
          <w:p w14:paraId="77B5112D" w14:textId="77777777" w:rsidR="00BE39B2" w:rsidRPr="002645D5" w:rsidRDefault="00BE39B2" w:rsidP="00BE39B2">
            <w:pPr>
              <w:pStyle w:val="12NDKHUNG"/>
              <w:jc w:val="both"/>
              <w:rPr>
                <w:rFonts w:cs="Times New Roman"/>
                <w:lang w:val="pt-BR"/>
              </w:rPr>
            </w:pPr>
            <w:r w:rsidRPr="002645D5">
              <w:rPr>
                <w:rFonts w:cs="Times New Roman"/>
                <w:lang w:val="pt-BR"/>
              </w:rPr>
              <w:t>Chất bẩn từ bề mặt khu vực</w:t>
            </w:r>
          </w:p>
        </w:tc>
      </w:tr>
      <w:tr w:rsidR="00BE39B2" w:rsidRPr="002645D5" w14:paraId="0BD2AEC9" w14:textId="77777777" w:rsidTr="0084668D">
        <w:trPr>
          <w:trHeight w:val="389"/>
        </w:trPr>
        <w:tc>
          <w:tcPr>
            <w:tcW w:w="590" w:type="dxa"/>
            <w:vAlign w:val="center"/>
          </w:tcPr>
          <w:p w14:paraId="37E0617D" w14:textId="77777777" w:rsidR="00BE39B2" w:rsidRPr="002645D5" w:rsidRDefault="00BE39B2" w:rsidP="00BE39B2">
            <w:pPr>
              <w:pStyle w:val="12NDKHUNG"/>
              <w:rPr>
                <w:rFonts w:cs="Times New Roman"/>
                <w:b/>
                <w:lang w:val="pt-BR"/>
              </w:rPr>
            </w:pPr>
            <w:r w:rsidRPr="002645D5">
              <w:rPr>
                <w:rFonts w:cs="Times New Roman"/>
                <w:b/>
                <w:lang w:val="pt-BR"/>
              </w:rPr>
              <w:t>II</w:t>
            </w:r>
          </w:p>
        </w:tc>
        <w:tc>
          <w:tcPr>
            <w:tcW w:w="9069" w:type="dxa"/>
            <w:gridSpan w:val="2"/>
            <w:vAlign w:val="center"/>
          </w:tcPr>
          <w:p w14:paraId="3608D4A6" w14:textId="77777777" w:rsidR="00BE39B2" w:rsidRPr="002645D5" w:rsidRDefault="00BE39B2" w:rsidP="00BE39B2">
            <w:pPr>
              <w:pStyle w:val="12NDKHUNG"/>
              <w:jc w:val="both"/>
              <w:rPr>
                <w:rFonts w:cs="Times New Roman"/>
                <w:b/>
                <w:lang w:val="pt-BR"/>
              </w:rPr>
            </w:pPr>
            <w:r w:rsidRPr="002645D5">
              <w:rPr>
                <w:rFonts w:cs="Times New Roman"/>
                <w:b/>
                <w:lang w:val="pt-BR"/>
              </w:rPr>
              <w:t>Nguồn gây tác động không liên quan đến chất thải</w:t>
            </w:r>
          </w:p>
        </w:tc>
      </w:tr>
      <w:tr w:rsidR="00BE39B2" w:rsidRPr="002645D5" w14:paraId="1235F757" w14:textId="77777777" w:rsidTr="009C2FDA">
        <w:trPr>
          <w:trHeight w:val="688"/>
        </w:trPr>
        <w:tc>
          <w:tcPr>
            <w:tcW w:w="590" w:type="dxa"/>
            <w:vAlign w:val="center"/>
          </w:tcPr>
          <w:p w14:paraId="2C881DA0" w14:textId="77777777" w:rsidR="00BE39B2" w:rsidRPr="002645D5" w:rsidRDefault="00BE39B2" w:rsidP="00BE39B2">
            <w:pPr>
              <w:pStyle w:val="12NDKHUNG"/>
              <w:rPr>
                <w:rFonts w:cs="Times New Roman"/>
              </w:rPr>
            </w:pPr>
            <w:r w:rsidRPr="002645D5">
              <w:rPr>
                <w:rFonts w:cs="Times New Roman"/>
              </w:rPr>
              <w:t>1</w:t>
            </w:r>
          </w:p>
        </w:tc>
        <w:tc>
          <w:tcPr>
            <w:tcW w:w="4480" w:type="dxa"/>
            <w:vAlign w:val="center"/>
          </w:tcPr>
          <w:p w14:paraId="7CE55D56" w14:textId="77777777" w:rsidR="00BE39B2" w:rsidRPr="002645D5" w:rsidRDefault="00BE39B2" w:rsidP="00BE39B2">
            <w:pPr>
              <w:pStyle w:val="12NDKHUNG"/>
              <w:jc w:val="both"/>
              <w:rPr>
                <w:rFonts w:cs="Times New Roman"/>
              </w:rPr>
            </w:pPr>
            <w:r w:rsidRPr="002645D5">
              <w:rPr>
                <w:rFonts w:cs="Times New Roman"/>
              </w:rPr>
              <w:t>Hoạt động thi công xây dựng</w:t>
            </w:r>
          </w:p>
        </w:tc>
        <w:tc>
          <w:tcPr>
            <w:tcW w:w="4589" w:type="dxa"/>
            <w:vAlign w:val="center"/>
          </w:tcPr>
          <w:p w14:paraId="063AA0C2" w14:textId="77777777" w:rsidR="00BE39B2" w:rsidRPr="002645D5" w:rsidRDefault="00BE39B2" w:rsidP="00BE39B2">
            <w:pPr>
              <w:pStyle w:val="12NDKHUNG"/>
              <w:jc w:val="both"/>
              <w:rPr>
                <w:rFonts w:cs="Times New Roman"/>
                <w:spacing w:val="-2"/>
              </w:rPr>
            </w:pPr>
            <w:r w:rsidRPr="002645D5">
              <w:rPr>
                <w:rFonts w:cs="Times New Roman"/>
                <w:spacing w:val="-2"/>
              </w:rPr>
              <w:t>Tiếng ồn, độ rung, an toàn lao động trên công trường</w:t>
            </w:r>
          </w:p>
        </w:tc>
      </w:tr>
      <w:tr w:rsidR="00BE39B2" w:rsidRPr="002645D5" w14:paraId="481D6482" w14:textId="77777777" w:rsidTr="009C2FDA">
        <w:trPr>
          <w:trHeight w:val="1232"/>
        </w:trPr>
        <w:tc>
          <w:tcPr>
            <w:tcW w:w="590" w:type="dxa"/>
            <w:vAlign w:val="center"/>
          </w:tcPr>
          <w:p w14:paraId="3B5E754F" w14:textId="77777777" w:rsidR="00BE39B2" w:rsidRPr="002645D5" w:rsidRDefault="00BE39B2" w:rsidP="00BE39B2">
            <w:pPr>
              <w:pStyle w:val="12NDKHUNG"/>
              <w:rPr>
                <w:rFonts w:cs="Times New Roman"/>
              </w:rPr>
            </w:pPr>
            <w:r w:rsidRPr="002645D5">
              <w:rPr>
                <w:rFonts w:cs="Times New Roman"/>
              </w:rPr>
              <w:t>2</w:t>
            </w:r>
          </w:p>
        </w:tc>
        <w:tc>
          <w:tcPr>
            <w:tcW w:w="4480" w:type="dxa"/>
            <w:vAlign w:val="center"/>
          </w:tcPr>
          <w:p w14:paraId="31C73416" w14:textId="77777777" w:rsidR="00BE39B2" w:rsidRPr="002645D5" w:rsidRDefault="00BE39B2" w:rsidP="00BE39B2">
            <w:pPr>
              <w:pStyle w:val="12NDKHUNG"/>
              <w:jc w:val="both"/>
              <w:rPr>
                <w:rFonts w:cs="Times New Roman"/>
              </w:rPr>
            </w:pPr>
            <w:r w:rsidRPr="002645D5">
              <w:rPr>
                <w:rFonts w:cs="Times New Roman"/>
              </w:rPr>
              <w:t>Hoạt động vận chuyển nguyên liệu</w:t>
            </w:r>
          </w:p>
        </w:tc>
        <w:tc>
          <w:tcPr>
            <w:tcW w:w="4589" w:type="dxa"/>
            <w:vAlign w:val="center"/>
          </w:tcPr>
          <w:p w14:paraId="42260868" w14:textId="77777777" w:rsidR="00BE39B2" w:rsidRPr="002645D5" w:rsidRDefault="009C2FDA" w:rsidP="00BE39B2">
            <w:pPr>
              <w:pStyle w:val="12NDKHUNG"/>
              <w:jc w:val="both"/>
              <w:rPr>
                <w:rFonts w:cs="Times New Roman"/>
              </w:rPr>
            </w:pPr>
            <w:r w:rsidRPr="002645D5">
              <w:rPr>
                <w:rFonts w:cs="Times New Roman"/>
                <w:spacing w:val="-2"/>
              </w:rPr>
              <w:t>Tiếng ồn, độ rung, g</w:t>
            </w:r>
            <w:r w:rsidR="00BE39B2" w:rsidRPr="002645D5">
              <w:rPr>
                <w:rFonts w:cs="Times New Roman"/>
                <w:spacing w:val="-2"/>
              </w:rPr>
              <w:t>ia tăng lưu lượng các phương tiện trên đường, ảnh hưởng đến lưu thông của người dân khu vực và các sự cố mất an toàn giao thông.</w:t>
            </w:r>
          </w:p>
        </w:tc>
      </w:tr>
      <w:tr w:rsidR="00BE39B2" w:rsidRPr="002645D5" w14:paraId="6DFA83F9" w14:textId="77777777" w:rsidTr="009C2FDA">
        <w:trPr>
          <w:trHeight w:val="504"/>
        </w:trPr>
        <w:tc>
          <w:tcPr>
            <w:tcW w:w="590" w:type="dxa"/>
            <w:vAlign w:val="center"/>
          </w:tcPr>
          <w:p w14:paraId="2AA5AA31" w14:textId="77777777" w:rsidR="00BE39B2" w:rsidRPr="002645D5" w:rsidRDefault="00BE39B2" w:rsidP="00BE39B2">
            <w:pPr>
              <w:pStyle w:val="12NDKHUNG"/>
              <w:rPr>
                <w:rFonts w:cs="Times New Roman"/>
              </w:rPr>
            </w:pPr>
            <w:r w:rsidRPr="002645D5">
              <w:rPr>
                <w:rFonts w:cs="Times New Roman"/>
              </w:rPr>
              <w:t>3</w:t>
            </w:r>
          </w:p>
        </w:tc>
        <w:tc>
          <w:tcPr>
            <w:tcW w:w="4480" w:type="dxa"/>
            <w:vAlign w:val="center"/>
          </w:tcPr>
          <w:p w14:paraId="307EE0E9" w14:textId="77777777" w:rsidR="00BE39B2" w:rsidRPr="002645D5" w:rsidRDefault="00BE39B2" w:rsidP="00BE39B2">
            <w:pPr>
              <w:pStyle w:val="12NDKHUNG"/>
              <w:jc w:val="both"/>
              <w:rPr>
                <w:rFonts w:cs="Times New Roman"/>
              </w:rPr>
            </w:pPr>
            <w:r w:rsidRPr="002645D5">
              <w:rPr>
                <w:rFonts w:cs="Times New Roman"/>
              </w:rPr>
              <w:t>Hoạt động sinh hoạt của công nhân</w:t>
            </w:r>
          </w:p>
        </w:tc>
        <w:tc>
          <w:tcPr>
            <w:tcW w:w="4589" w:type="dxa"/>
            <w:vAlign w:val="center"/>
          </w:tcPr>
          <w:p w14:paraId="0E870C96" w14:textId="77777777" w:rsidR="00BE39B2" w:rsidRPr="002645D5" w:rsidRDefault="00BE39B2" w:rsidP="00BE39B2">
            <w:pPr>
              <w:pStyle w:val="12NDKHUNG"/>
              <w:jc w:val="both"/>
              <w:rPr>
                <w:rFonts w:cs="Times New Roman"/>
                <w:spacing w:val="-2"/>
              </w:rPr>
            </w:pPr>
            <w:r w:rsidRPr="002645D5">
              <w:rPr>
                <w:rFonts w:cs="Times New Roman"/>
                <w:spacing w:val="-4"/>
              </w:rPr>
              <w:t>Lây lan dịch bệnh, mâu thuẫn xã hội</w:t>
            </w:r>
          </w:p>
        </w:tc>
      </w:tr>
    </w:tbl>
    <w:p w14:paraId="3EA5CB1D" w14:textId="77777777" w:rsidR="0084668D" w:rsidRPr="002645D5" w:rsidRDefault="0084668D" w:rsidP="0084668D">
      <w:pPr>
        <w:pStyle w:val="4MUC3"/>
        <w:rPr>
          <w:rStyle w:val="Heading1Char1"/>
          <w:rFonts w:eastAsia="Arial" w:cs="Times New Roman"/>
          <w:b/>
          <w:bCs w:val="0"/>
          <w:iCs w:val="0"/>
        </w:rPr>
      </w:pPr>
      <w:bookmarkStart w:id="91" w:name="_Toc23154035"/>
      <w:bookmarkStart w:id="92" w:name="_Toc26436948"/>
      <w:bookmarkStart w:id="93" w:name="_Toc409166994"/>
      <w:bookmarkStart w:id="94" w:name="_Toc409166987"/>
      <w:r w:rsidRPr="002645D5">
        <w:rPr>
          <w:rStyle w:val="Heading1Char1"/>
          <w:rFonts w:eastAsia="Arial" w:cs="Times New Roman"/>
          <w:b/>
          <w:bCs w:val="0"/>
          <w:iCs w:val="0"/>
        </w:rPr>
        <w:t>A. Nguồn gây tác động có liên quan đến chất thải</w:t>
      </w:r>
      <w:bookmarkEnd w:id="91"/>
      <w:bookmarkEnd w:id="92"/>
    </w:p>
    <w:p w14:paraId="796DE17C" w14:textId="77777777" w:rsidR="0084668D" w:rsidRPr="002645D5" w:rsidRDefault="006C0F5C" w:rsidP="0084668D">
      <w:pPr>
        <w:pStyle w:val="5MUC4"/>
        <w:rPr>
          <w:rStyle w:val="Heading1Char1"/>
          <w:rFonts w:cs="Times New Roman"/>
          <w:b/>
          <w:lang w:val="vi-VN"/>
        </w:rPr>
      </w:pPr>
      <w:bookmarkStart w:id="95" w:name="_Toc498505906"/>
      <w:bookmarkStart w:id="96" w:name="_Toc20987914"/>
      <w:bookmarkStart w:id="97" w:name="_Toc23154036"/>
      <w:bookmarkStart w:id="98" w:name="_Toc26436949"/>
      <w:r w:rsidRPr="002645D5">
        <w:rPr>
          <w:rStyle w:val="Heading1Char1"/>
          <w:rFonts w:cs="Times New Roman"/>
          <w:b/>
        </w:rPr>
        <w:t>1</w:t>
      </w:r>
      <w:r w:rsidR="0084668D" w:rsidRPr="002645D5">
        <w:rPr>
          <w:rStyle w:val="Heading1Char1"/>
          <w:rFonts w:cs="Times New Roman"/>
          <w:b/>
        </w:rPr>
        <w:t>.1.1</w:t>
      </w:r>
      <w:r w:rsidR="00F24AD5" w:rsidRPr="002645D5">
        <w:rPr>
          <w:rStyle w:val="Heading1Char1"/>
          <w:rFonts w:cs="Times New Roman"/>
          <w:b/>
        </w:rPr>
        <w:t>.</w:t>
      </w:r>
      <w:r w:rsidR="0084668D" w:rsidRPr="002645D5">
        <w:rPr>
          <w:rStyle w:val="Heading1Char1"/>
          <w:rFonts w:cs="Times New Roman"/>
          <w:b/>
          <w:lang w:val="vi-VN"/>
        </w:rPr>
        <w:t xml:space="preserve"> Nguồn tác động đến môi trường không khí</w:t>
      </w:r>
      <w:bookmarkEnd w:id="95"/>
      <w:bookmarkEnd w:id="96"/>
      <w:bookmarkEnd w:id="97"/>
      <w:bookmarkEnd w:id="98"/>
    </w:p>
    <w:p w14:paraId="07705CF8" w14:textId="77777777" w:rsidR="0084668D" w:rsidRPr="002645D5" w:rsidRDefault="0084668D" w:rsidP="0084668D">
      <w:pPr>
        <w:pStyle w:val="6MUC5"/>
        <w:rPr>
          <w:rFonts w:cs="Times New Roman"/>
          <w:sz w:val="26"/>
          <w:szCs w:val="26"/>
        </w:rPr>
      </w:pPr>
      <w:bookmarkStart w:id="99" w:name="_Toc464561963"/>
      <w:bookmarkEnd w:id="93"/>
      <w:r w:rsidRPr="002645D5">
        <w:rPr>
          <w:rFonts w:cs="Times New Roman"/>
          <w:sz w:val="26"/>
          <w:szCs w:val="26"/>
        </w:rPr>
        <w:t>a. Nguồn phát sinh</w:t>
      </w:r>
    </w:p>
    <w:p w14:paraId="7CAB4093" w14:textId="77777777" w:rsidR="0084668D" w:rsidRPr="002645D5" w:rsidRDefault="0084668D" w:rsidP="0084668D">
      <w:pPr>
        <w:pStyle w:val="7NOIDUNG"/>
        <w:rPr>
          <w:color w:val="auto"/>
          <w:sz w:val="26"/>
          <w:szCs w:val="26"/>
          <w:lang w:val="es-ES"/>
        </w:rPr>
      </w:pPr>
      <w:r w:rsidRPr="002645D5">
        <w:rPr>
          <w:color w:val="auto"/>
          <w:sz w:val="26"/>
          <w:szCs w:val="26"/>
          <w:lang w:val="es-ES"/>
        </w:rPr>
        <w:t xml:space="preserve">Quá trình thi công xây dựng các hạng mục công trình của dự án sẽ gây ra những tác </w:t>
      </w:r>
      <w:r w:rsidRPr="002645D5">
        <w:rPr>
          <w:color w:val="auto"/>
          <w:sz w:val="26"/>
          <w:szCs w:val="26"/>
          <w:lang w:val="es-ES"/>
        </w:rPr>
        <w:lastRenderedPageBreak/>
        <w:t>động tiêu cực đến chất lượng môi trường không khí khu vực chủ yếu phát sinh từ các nguồn sau:</w:t>
      </w:r>
    </w:p>
    <w:p w14:paraId="50D9473B" w14:textId="77777777" w:rsidR="0084668D" w:rsidRPr="002645D5" w:rsidRDefault="0084668D" w:rsidP="0084668D">
      <w:pPr>
        <w:pStyle w:val="7NOIDUNG"/>
        <w:rPr>
          <w:color w:val="auto"/>
          <w:sz w:val="26"/>
          <w:szCs w:val="26"/>
          <w:lang w:val="es-ES"/>
        </w:rPr>
      </w:pPr>
      <w:r w:rsidRPr="002645D5">
        <w:rPr>
          <w:color w:val="auto"/>
          <w:sz w:val="26"/>
          <w:szCs w:val="26"/>
          <w:lang w:val="es-ES"/>
        </w:rPr>
        <w:t xml:space="preserve">- Bụi, khí thải trong quá trình giải phóng mặt bằng; </w:t>
      </w:r>
    </w:p>
    <w:p w14:paraId="3A8E77C7" w14:textId="77777777" w:rsidR="0084668D" w:rsidRPr="002645D5" w:rsidRDefault="0084668D" w:rsidP="0084668D">
      <w:pPr>
        <w:pStyle w:val="7NOIDUNG"/>
        <w:rPr>
          <w:color w:val="auto"/>
          <w:sz w:val="26"/>
          <w:szCs w:val="26"/>
          <w:lang w:val="es-ES"/>
        </w:rPr>
      </w:pPr>
      <w:r w:rsidRPr="002645D5">
        <w:rPr>
          <w:color w:val="auto"/>
          <w:sz w:val="26"/>
          <w:szCs w:val="26"/>
          <w:lang w:val="es-ES"/>
        </w:rPr>
        <w:t>- Bụi phát sin</w:t>
      </w:r>
      <w:r w:rsidR="009C2FDA" w:rsidRPr="002645D5">
        <w:rPr>
          <w:color w:val="auto"/>
          <w:sz w:val="26"/>
          <w:szCs w:val="26"/>
          <w:lang w:val="es-ES"/>
        </w:rPr>
        <w:t>h trong quá trình đào bóc</w:t>
      </w:r>
      <w:r w:rsidRPr="002645D5">
        <w:rPr>
          <w:color w:val="auto"/>
          <w:sz w:val="26"/>
          <w:szCs w:val="26"/>
          <w:lang w:val="es-ES"/>
        </w:rPr>
        <w:t>, san nền;</w:t>
      </w:r>
    </w:p>
    <w:p w14:paraId="0695E2DD" w14:textId="77777777" w:rsidR="0084668D" w:rsidRPr="002645D5" w:rsidRDefault="0084668D" w:rsidP="0084668D">
      <w:pPr>
        <w:pStyle w:val="7NOIDUNG"/>
        <w:rPr>
          <w:color w:val="auto"/>
          <w:sz w:val="26"/>
          <w:szCs w:val="26"/>
          <w:lang w:val="es-ES"/>
        </w:rPr>
      </w:pPr>
      <w:r w:rsidRPr="002645D5">
        <w:rPr>
          <w:color w:val="auto"/>
          <w:sz w:val="26"/>
          <w:szCs w:val="26"/>
          <w:lang w:val="es-ES"/>
        </w:rPr>
        <w:t>- Bụi, khí thải phát sinh trong quá trình vận chuyển đất bóc bề mặt, đất cát san nền, nguyên vật liệu phục vụ thi công dự án;</w:t>
      </w:r>
    </w:p>
    <w:p w14:paraId="3F2CFC65" w14:textId="77777777" w:rsidR="0084668D" w:rsidRPr="002645D5" w:rsidRDefault="0084668D" w:rsidP="0084668D">
      <w:pPr>
        <w:pStyle w:val="7NOIDUNG"/>
        <w:rPr>
          <w:color w:val="auto"/>
          <w:sz w:val="26"/>
          <w:szCs w:val="26"/>
          <w:lang w:val="es-ES"/>
        </w:rPr>
      </w:pPr>
      <w:r w:rsidRPr="002645D5">
        <w:rPr>
          <w:color w:val="auto"/>
          <w:sz w:val="26"/>
          <w:szCs w:val="26"/>
          <w:lang w:val="es-ES"/>
        </w:rPr>
        <w:t>- Bụi phát sinh trong quá trình thi công các hạng mục dự án;</w:t>
      </w:r>
    </w:p>
    <w:p w14:paraId="3BDB8CCD" w14:textId="77777777" w:rsidR="0084668D" w:rsidRPr="002645D5" w:rsidRDefault="0084668D" w:rsidP="0084668D">
      <w:pPr>
        <w:pStyle w:val="7NOIDUNG"/>
        <w:rPr>
          <w:color w:val="auto"/>
          <w:sz w:val="26"/>
          <w:szCs w:val="26"/>
          <w:lang w:val="es-ES"/>
        </w:rPr>
      </w:pPr>
      <w:r w:rsidRPr="002645D5">
        <w:rPr>
          <w:color w:val="auto"/>
          <w:sz w:val="26"/>
          <w:szCs w:val="26"/>
          <w:lang w:val="es-ES"/>
        </w:rPr>
        <w:t>- Khí thải phát sinh của thiết bị, máy móc phục vụ thi công dự án;</w:t>
      </w:r>
    </w:p>
    <w:p w14:paraId="70B573B4" w14:textId="77777777" w:rsidR="0084668D" w:rsidRPr="002645D5" w:rsidRDefault="0084668D" w:rsidP="0084668D">
      <w:pPr>
        <w:pStyle w:val="7NOIDUNG"/>
        <w:rPr>
          <w:color w:val="auto"/>
          <w:sz w:val="26"/>
          <w:szCs w:val="26"/>
          <w:lang w:val="es-ES"/>
        </w:rPr>
      </w:pPr>
      <w:r w:rsidRPr="002645D5">
        <w:rPr>
          <w:color w:val="auto"/>
          <w:sz w:val="26"/>
          <w:szCs w:val="26"/>
          <w:lang w:val="es-ES"/>
        </w:rPr>
        <w:t>- Khí thải phát sinh từ hoạt động sinh hoạt của công nhân.</w:t>
      </w:r>
    </w:p>
    <w:p w14:paraId="7C24BB6B" w14:textId="77777777" w:rsidR="0084668D" w:rsidRPr="002645D5" w:rsidRDefault="0084668D" w:rsidP="0084668D">
      <w:pPr>
        <w:pStyle w:val="6MUC5"/>
        <w:rPr>
          <w:rFonts w:cs="Times New Roman"/>
          <w:iCs/>
          <w:sz w:val="26"/>
          <w:szCs w:val="26"/>
        </w:rPr>
      </w:pPr>
      <w:r w:rsidRPr="002645D5">
        <w:rPr>
          <w:rFonts w:cs="Times New Roman"/>
          <w:sz w:val="26"/>
          <w:szCs w:val="26"/>
        </w:rPr>
        <w:t xml:space="preserve">b. Tải lượng, dự báo và mức độ tác động </w:t>
      </w:r>
    </w:p>
    <w:p w14:paraId="283701F7" w14:textId="77777777" w:rsidR="0084668D" w:rsidRPr="002645D5" w:rsidRDefault="0084668D" w:rsidP="0084668D">
      <w:pPr>
        <w:pStyle w:val="6MUC5"/>
        <w:rPr>
          <w:rFonts w:cs="Times New Roman"/>
          <w:sz w:val="26"/>
          <w:szCs w:val="26"/>
        </w:rPr>
      </w:pPr>
      <w:r w:rsidRPr="002645D5">
        <w:rPr>
          <w:rFonts w:cs="Times New Roman"/>
          <w:sz w:val="26"/>
          <w:szCs w:val="26"/>
        </w:rPr>
        <w:t>* Bụi, khí thải trong quá trình giải phóng mặt bằng</w:t>
      </w:r>
    </w:p>
    <w:p w14:paraId="61533194" w14:textId="77777777" w:rsidR="0084668D" w:rsidRPr="002645D5" w:rsidRDefault="009C2FDA" w:rsidP="0084668D">
      <w:pPr>
        <w:pStyle w:val="7NOIDUNG"/>
        <w:rPr>
          <w:color w:val="auto"/>
          <w:sz w:val="26"/>
          <w:szCs w:val="26"/>
          <w:lang w:val="fo-FO"/>
        </w:rPr>
      </w:pPr>
      <w:r w:rsidRPr="002645D5">
        <w:rPr>
          <w:color w:val="auto"/>
          <w:sz w:val="26"/>
          <w:szCs w:val="26"/>
          <w:lang w:val="fo-FO"/>
        </w:rPr>
        <w:t>Căn cứ vào hệ thảm thực vật trên khu vực dự án</w:t>
      </w:r>
      <w:r w:rsidR="0084668D" w:rsidRPr="002645D5">
        <w:rPr>
          <w:color w:val="auto"/>
          <w:sz w:val="26"/>
          <w:szCs w:val="26"/>
          <w:lang w:val="fo-FO"/>
        </w:rPr>
        <w:t xml:space="preserve">, khối lượng công việc thực hiện trong giai đoạn giải phóng mặt bằng chủ yếu là giải toả phần diện tích đất gồm: Cây bụi, </w:t>
      </w:r>
      <w:r w:rsidR="00982003" w:rsidRPr="002645D5">
        <w:rPr>
          <w:color w:val="auto"/>
          <w:sz w:val="26"/>
          <w:szCs w:val="26"/>
          <w:lang w:val="fo-FO"/>
        </w:rPr>
        <w:t>cỏ dại</w:t>
      </w:r>
      <w:r w:rsidR="0084668D" w:rsidRPr="002645D5">
        <w:rPr>
          <w:color w:val="auto"/>
          <w:sz w:val="26"/>
          <w:szCs w:val="26"/>
          <w:lang w:val="fo-FO"/>
        </w:rPr>
        <w:t>, cây trồng lâu năm như: bạch đàn</w:t>
      </w:r>
      <w:r w:rsidR="00982003" w:rsidRPr="002645D5">
        <w:rPr>
          <w:color w:val="auto"/>
          <w:sz w:val="26"/>
          <w:szCs w:val="26"/>
          <w:lang w:val="fo-FO"/>
        </w:rPr>
        <w:t>,</w:t>
      </w:r>
      <w:r w:rsidRPr="002645D5">
        <w:rPr>
          <w:color w:val="auto"/>
          <w:sz w:val="26"/>
          <w:szCs w:val="26"/>
          <w:lang w:val="fo-FO"/>
        </w:rPr>
        <w:t xml:space="preserve"> tràm</w:t>
      </w:r>
      <w:r w:rsidR="0084668D" w:rsidRPr="002645D5">
        <w:rPr>
          <w:color w:val="auto"/>
          <w:sz w:val="26"/>
          <w:szCs w:val="26"/>
          <w:lang w:val="fo-FO"/>
        </w:rPr>
        <w:t>…. Sau khi có quyết định đền bù, chủ đầu tư sẽ kết hợp với đơn vị thi công để tiến hành chặt bỏ cây tạo mặt bằng cho dự án.</w:t>
      </w:r>
    </w:p>
    <w:p w14:paraId="4FA1D43B" w14:textId="77777777" w:rsidR="0084668D" w:rsidRPr="002645D5" w:rsidRDefault="009C2FDA" w:rsidP="0084668D">
      <w:pPr>
        <w:pStyle w:val="7NOIDUNG"/>
        <w:rPr>
          <w:color w:val="auto"/>
          <w:sz w:val="26"/>
          <w:szCs w:val="26"/>
          <w:lang w:val="fo-FO"/>
        </w:rPr>
      </w:pPr>
      <w:r w:rsidRPr="002645D5">
        <w:rPr>
          <w:color w:val="auto"/>
          <w:sz w:val="26"/>
          <w:szCs w:val="26"/>
          <w:lang w:val="fo-FO"/>
        </w:rPr>
        <w:t>Hoạt động chặt bỏ, đào gốc cây tràm và bạch đàn nằm trong phạm vi Dự án sẽ làm phát sinh một lượng bụi vào môi trường không khí, lượng bụi này phát sinh chủ yếu do quá trình chặt bỏ các cây lớn bằng cưa cầm tay và quá trình sử dụng máy xúc để đào gốc cây. Với diện tích khu đất dự án rộng, thông thoáng nên lượng bụi phát sinh không đáng kể, chỉ phát sinh tức thời trong thời gian ngắn, phạm vi ảnh hưởng nhỏ, chỉ ảnh hưởng trực tiếp đến người tham gia chặt bỏ cây.</w:t>
      </w:r>
    </w:p>
    <w:p w14:paraId="0E57B0A1" w14:textId="77777777" w:rsidR="0084668D" w:rsidRPr="002645D5" w:rsidRDefault="0084668D" w:rsidP="0084668D">
      <w:pPr>
        <w:pStyle w:val="6MUC5"/>
        <w:rPr>
          <w:rFonts w:cs="Times New Roman"/>
          <w:sz w:val="26"/>
          <w:szCs w:val="26"/>
          <w:lang w:val="en-GB"/>
        </w:rPr>
      </w:pPr>
      <w:r w:rsidRPr="002645D5">
        <w:rPr>
          <w:rFonts w:cs="Times New Roman"/>
          <w:sz w:val="26"/>
          <w:szCs w:val="26"/>
        </w:rPr>
        <w:t xml:space="preserve">* Đối với bụi phát sinh trong quá trình </w:t>
      </w:r>
      <w:r w:rsidR="00F24AD5" w:rsidRPr="002645D5">
        <w:rPr>
          <w:rFonts w:cs="Times New Roman"/>
          <w:sz w:val="26"/>
          <w:szCs w:val="26"/>
          <w:lang w:val="en-GB"/>
        </w:rPr>
        <w:t xml:space="preserve">đào bóc, </w:t>
      </w:r>
      <w:r w:rsidRPr="002645D5">
        <w:rPr>
          <w:rFonts w:cs="Times New Roman"/>
          <w:sz w:val="26"/>
          <w:szCs w:val="26"/>
        </w:rPr>
        <w:t xml:space="preserve">san </w:t>
      </w:r>
      <w:r w:rsidR="00F24AD5" w:rsidRPr="002645D5">
        <w:rPr>
          <w:rFonts w:cs="Times New Roman"/>
          <w:sz w:val="26"/>
          <w:szCs w:val="26"/>
          <w:lang w:val="en-GB"/>
        </w:rPr>
        <w:t>nền</w:t>
      </w:r>
    </w:p>
    <w:p w14:paraId="2B72ABBB" w14:textId="77777777" w:rsidR="00FA3E89" w:rsidRPr="002645D5" w:rsidRDefault="001A11FE" w:rsidP="0084668D">
      <w:pPr>
        <w:pStyle w:val="7NOIDUNG"/>
        <w:rPr>
          <w:color w:val="auto"/>
          <w:sz w:val="26"/>
          <w:szCs w:val="26"/>
        </w:rPr>
      </w:pPr>
      <w:r w:rsidRPr="002645D5">
        <w:rPr>
          <w:color w:val="auto"/>
          <w:sz w:val="26"/>
          <w:szCs w:val="26"/>
        </w:rPr>
        <w:t>Theo hồ sơ thiết kế cơ sở của Dự án, k</w:t>
      </w:r>
      <w:r w:rsidR="0084668D" w:rsidRPr="002645D5">
        <w:rPr>
          <w:color w:val="auto"/>
          <w:sz w:val="26"/>
          <w:szCs w:val="26"/>
        </w:rPr>
        <w:t>hối lượng đất đà</w:t>
      </w:r>
      <w:r w:rsidRPr="002645D5">
        <w:rPr>
          <w:color w:val="auto"/>
          <w:sz w:val="26"/>
          <w:szCs w:val="26"/>
        </w:rPr>
        <w:t xml:space="preserve">o, đắp trong quá trình san nền </w:t>
      </w:r>
      <w:r w:rsidR="0084668D" w:rsidRPr="002645D5">
        <w:rPr>
          <w:color w:val="auto"/>
          <w:sz w:val="26"/>
          <w:szCs w:val="26"/>
        </w:rPr>
        <w:t xml:space="preserve">của dự án </w:t>
      </w:r>
      <w:r w:rsidR="00FA3E89" w:rsidRPr="002645D5">
        <w:rPr>
          <w:color w:val="auto"/>
          <w:sz w:val="26"/>
          <w:szCs w:val="26"/>
        </w:rPr>
        <w:t>ước tính như sau:</w:t>
      </w:r>
    </w:p>
    <w:tbl>
      <w:tblPr>
        <w:tblStyle w:val="TableGrid"/>
        <w:tblW w:w="0" w:type="auto"/>
        <w:tblLook w:val="04A0" w:firstRow="1" w:lastRow="0" w:firstColumn="1" w:lastColumn="0" w:noHBand="0" w:noVBand="1"/>
      </w:tblPr>
      <w:tblGrid>
        <w:gridCol w:w="817"/>
        <w:gridCol w:w="5563"/>
        <w:gridCol w:w="3191"/>
      </w:tblGrid>
      <w:tr w:rsidR="00FA3E89" w:rsidRPr="002645D5" w14:paraId="75182820" w14:textId="77777777" w:rsidTr="00DC2117">
        <w:trPr>
          <w:trHeight w:val="397"/>
        </w:trPr>
        <w:tc>
          <w:tcPr>
            <w:tcW w:w="817" w:type="dxa"/>
            <w:vAlign w:val="center"/>
          </w:tcPr>
          <w:p w14:paraId="794D12D8" w14:textId="20E03BF6" w:rsidR="00FA3E89" w:rsidRPr="002645D5" w:rsidRDefault="00FA3E89" w:rsidP="00DC2117">
            <w:pPr>
              <w:pStyle w:val="7NOIDUNG"/>
              <w:spacing w:before="0"/>
              <w:ind w:firstLine="0"/>
              <w:jc w:val="center"/>
              <w:rPr>
                <w:b/>
                <w:color w:val="auto"/>
                <w:sz w:val="26"/>
                <w:szCs w:val="26"/>
              </w:rPr>
            </w:pPr>
            <w:r w:rsidRPr="002645D5">
              <w:rPr>
                <w:b/>
                <w:color w:val="auto"/>
                <w:sz w:val="26"/>
                <w:szCs w:val="26"/>
              </w:rPr>
              <w:t>STT</w:t>
            </w:r>
          </w:p>
        </w:tc>
        <w:tc>
          <w:tcPr>
            <w:tcW w:w="5563" w:type="dxa"/>
            <w:vAlign w:val="center"/>
          </w:tcPr>
          <w:p w14:paraId="1CD8DABD" w14:textId="2B445211" w:rsidR="00FA3E89" w:rsidRPr="002645D5" w:rsidRDefault="00FA3E89" w:rsidP="00DC2117">
            <w:pPr>
              <w:pStyle w:val="7NOIDUNG"/>
              <w:spacing w:before="0"/>
              <w:ind w:firstLine="0"/>
              <w:rPr>
                <w:b/>
                <w:color w:val="auto"/>
                <w:sz w:val="26"/>
                <w:szCs w:val="26"/>
              </w:rPr>
            </w:pPr>
            <w:r w:rsidRPr="002645D5">
              <w:rPr>
                <w:b/>
                <w:color w:val="auto"/>
                <w:sz w:val="26"/>
                <w:szCs w:val="26"/>
              </w:rPr>
              <w:t>Hạng mục công việc</w:t>
            </w:r>
          </w:p>
        </w:tc>
        <w:tc>
          <w:tcPr>
            <w:tcW w:w="3191" w:type="dxa"/>
            <w:vAlign w:val="center"/>
          </w:tcPr>
          <w:p w14:paraId="464C3849" w14:textId="7C6EC58C" w:rsidR="00FA3E89" w:rsidRPr="002645D5" w:rsidRDefault="00FA3E89" w:rsidP="00DC2117">
            <w:pPr>
              <w:pStyle w:val="7NOIDUNG"/>
              <w:spacing w:before="0"/>
              <w:ind w:firstLine="0"/>
              <w:jc w:val="center"/>
              <w:rPr>
                <w:b/>
                <w:color w:val="auto"/>
                <w:sz w:val="26"/>
                <w:szCs w:val="26"/>
              </w:rPr>
            </w:pPr>
            <w:r w:rsidRPr="002645D5">
              <w:rPr>
                <w:b/>
                <w:color w:val="auto"/>
                <w:sz w:val="26"/>
                <w:szCs w:val="26"/>
              </w:rPr>
              <w:t>Khối lượng (m</w:t>
            </w:r>
            <w:r w:rsidRPr="002645D5">
              <w:rPr>
                <w:b/>
                <w:color w:val="auto"/>
                <w:sz w:val="26"/>
                <w:szCs w:val="26"/>
                <w:vertAlign w:val="superscript"/>
              </w:rPr>
              <w:t>3</w:t>
            </w:r>
            <w:r w:rsidRPr="002645D5">
              <w:rPr>
                <w:b/>
                <w:color w:val="auto"/>
                <w:sz w:val="26"/>
                <w:szCs w:val="26"/>
              </w:rPr>
              <w:t>)</w:t>
            </w:r>
          </w:p>
        </w:tc>
      </w:tr>
      <w:tr w:rsidR="00FA3E89" w:rsidRPr="002645D5" w14:paraId="7502911C" w14:textId="77777777" w:rsidTr="00DC2117">
        <w:trPr>
          <w:trHeight w:val="397"/>
        </w:trPr>
        <w:tc>
          <w:tcPr>
            <w:tcW w:w="817" w:type="dxa"/>
            <w:vAlign w:val="center"/>
          </w:tcPr>
          <w:p w14:paraId="3AC84B23" w14:textId="68DB1A2C" w:rsidR="00FA3E89" w:rsidRPr="002645D5" w:rsidRDefault="00FA3E89" w:rsidP="00DC2117">
            <w:pPr>
              <w:pStyle w:val="7NOIDUNG"/>
              <w:spacing w:before="0"/>
              <w:ind w:firstLine="0"/>
              <w:jc w:val="center"/>
              <w:rPr>
                <w:color w:val="auto"/>
                <w:sz w:val="26"/>
                <w:szCs w:val="26"/>
              </w:rPr>
            </w:pPr>
            <w:r w:rsidRPr="002645D5">
              <w:rPr>
                <w:color w:val="auto"/>
                <w:sz w:val="26"/>
                <w:szCs w:val="26"/>
              </w:rPr>
              <w:t>1</w:t>
            </w:r>
          </w:p>
        </w:tc>
        <w:tc>
          <w:tcPr>
            <w:tcW w:w="5563" w:type="dxa"/>
            <w:vAlign w:val="center"/>
          </w:tcPr>
          <w:p w14:paraId="30F74CC4" w14:textId="0C86FA21" w:rsidR="00FA3E89" w:rsidRPr="002645D5" w:rsidRDefault="00FA3E89" w:rsidP="00DC2117">
            <w:pPr>
              <w:pStyle w:val="7NOIDUNG"/>
              <w:spacing w:before="0"/>
              <w:ind w:firstLine="0"/>
              <w:rPr>
                <w:color w:val="auto"/>
                <w:sz w:val="26"/>
                <w:szCs w:val="26"/>
              </w:rPr>
            </w:pPr>
            <w:r w:rsidRPr="002645D5">
              <w:rPr>
                <w:color w:val="auto"/>
                <w:sz w:val="26"/>
                <w:szCs w:val="26"/>
              </w:rPr>
              <w:t>Khối lượng đào nền</w:t>
            </w:r>
          </w:p>
        </w:tc>
        <w:tc>
          <w:tcPr>
            <w:tcW w:w="3191" w:type="dxa"/>
            <w:vAlign w:val="center"/>
          </w:tcPr>
          <w:p w14:paraId="1A48C6E2" w14:textId="4803CCE2" w:rsidR="00FA3E89" w:rsidRPr="002645D5" w:rsidRDefault="00FA3E89" w:rsidP="00DC2117">
            <w:pPr>
              <w:pStyle w:val="7NOIDUNG"/>
              <w:spacing w:before="0"/>
              <w:ind w:firstLine="0"/>
              <w:jc w:val="center"/>
              <w:rPr>
                <w:color w:val="auto"/>
                <w:sz w:val="26"/>
                <w:szCs w:val="26"/>
              </w:rPr>
            </w:pPr>
            <w:r w:rsidRPr="002645D5">
              <w:rPr>
                <w:color w:val="auto"/>
                <w:sz w:val="26"/>
                <w:szCs w:val="26"/>
              </w:rPr>
              <w:t>5.342,82</w:t>
            </w:r>
          </w:p>
        </w:tc>
      </w:tr>
      <w:tr w:rsidR="00FA3E89" w:rsidRPr="002645D5" w14:paraId="543ABED1" w14:textId="77777777" w:rsidTr="00DC2117">
        <w:trPr>
          <w:trHeight w:val="397"/>
        </w:trPr>
        <w:tc>
          <w:tcPr>
            <w:tcW w:w="817" w:type="dxa"/>
            <w:vAlign w:val="center"/>
          </w:tcPr>
          <w:p w14:paraId="7E85C42C" w14:textId="15538280" w:rsidR="00FA3E89" w:rsidRPr="002645D5" w:rsidRDefault="00FA3E89" w:rsidP="00DC2117">
            <w:pPr>
              <w:pStyle w:val="7NOIDUNG"/>
              <w:spacing w:before="0"/>
              <w:ind w:firstLine="0"/>
              <w:jc w:val="center"/>
              <w:rPr>
                <w:color w:val="auto"/>
                <w:sz w:val="26"/>
                <w:szCs w:val="26"/>
              </w:rPr>
            </w:pPr>
            <w:r w:rsidRPr="002645D5">
              <w:rPr>
                <w:color w:val="auto"/>
                <w:sz w:val="26"/>
                <w:szCs w:val="26"/>
              </w:rPr>
              <w:t>2</w:t>
            </w:r>
          </w:p>
        </w:tc>
        <w:tc>
          <w:tcPr>
            <w:tcW w:w="5563" w:type="dxa"/>
            <w:vAlign w:val="center"/>
          </w:tcPr>
          <w:p w14:paraId="6CC3C67D" w14:textId="51789338" w:rsidR="00FA3E89" w:rsidRPr="002645D5" w:rsidRDefault="00FA3E89" w:rsidP="00DC2117">
            <w:pPr>
              <w:pStyle w:val="7NOIDUNG"/>
              <w:spacing w:before="0"/>
              <w:ind w:firstLine="0"/>
              <w:rPr>
                <w:color w:val="auto"/>
                <w:sz w:val="26"/>
                <w:szCs w:val="26"/>
              </w:rPr>
            </w:pPr>
            <w:r w:rsidRPr="002645D5">
              <w:rPr>
                <w:color w:val="auto"/>
                <w:sz w:val="26"/>
                <w:szCs w:val="26"/>
              </w:rPr>
              <w:t>Khối lượng đắp nền</w:t>
            </w:r>
          </w:p>
        </w:tc>
        <w:tc>
          <w:tcPr>
            <w:tcW w:w="3191" w:type="dxa"/>
            <w:vAlign w:val="center"/>
          </w:tcPr>
          <w:p w14:paraId="2DA2A904" w14:textId="0B038481" w:rsidR="00FA3E89" w:rsidRPr="002645D5" w:rsidRDefault="00FA3E89" w:rsidP="00DC2117">
            <w:pPr>
              <w:pStyle w:val="7NOIDUNG"/>
              <w:spacing w:before="0"/>
              <w:ind w:firstLine="0"/>
              <w:jc w:val="center"/>
              <w:rPr>
                <w:color w:val="auto"/>
                <w:sz w:val="26"/>
                <w:szCs w:val="26"/>
              </w:rPr>
            </w:pPr>
            <w:r w:rsidRPr="002645D5">
              <w:rPr>
                <w:color w:val="auto"/>
                <w:sz w:val="26"/>
                <w:szCs w:val="26"/>
              </w:rPr>
              <w:t>7.669,40</w:t>
            </w:r>
          </w:p>
        </w:tc>
      </w:tr>
      <w:tr w:rsidR="00FA3E89" w:rsidRPr="002645D5" w14:paraId="7AA9E756" w14:textId="77777777" w:rsidTr="00DC2117">
        <w:trPr>
          <w:trHeight w:val="397"/>
        </w:trPr>
        <w:tc>
          <w:tcPr>
            <w:tcW w:w="817" w:type="dxa"/>
            <w:vAlign w:val="center"/>
          </w:tcPr>
          <w:p w14:paraId="6CB732E3" w14:textId="61AA7EE2" w:rsidR="00FA3E89" w:rsidRPr="002645D5" w:rsidRDefault="00FA3E89" w:rsidP="00DC2117">
            <w:pPr>
              <w:pStyle w:val="7NOIDUNG"/>
              <w:spacing w:before="0"/>
              <w:ind w:firstLine="0"/>
              <w:jc w:val="center"/>
              <w:rPr>
                <w:color w:val="auto"/>
                <w:sz w:val="26"/>
                <w:szCs w:val="26"/>
              </w:rPr>
            </w:pPr>
            <w:r w:rsidRPr="002645D5">
              <w:rPr>
                <w:color w:val="auto"/>
                <w:sz w:val="26"/>
                <w:szCs w:val="26"/>
              </w:rPr>
              <w:t>3</w:t>
            </w:r>
          </w:p>
        </w:tc>
        <w:tc>
          <w:tcPr>
            <w:tcW w:w="5563" w:type="dxa"/>
            <w:vAlign w:val="center"/>
          </w:tcPr>
          <w:p w14:paraId="4B281BEF" w14:textId="450EB583" w:rsidR="00FA3E89" w:rsidRPr="002645D5" w:rsidRDefault="00FA3E89" w:rsidP="00DC2117">
            <w:pPr>
              <w:pStyle w:val="7NOIDUNG"/>
              <w:spacing w:before="0"/>
              <w:ind w:firstLine="0"/>
              <w:rPr>
                <w:color w:val="auto"/>
                <w:sz w:val="26"/>
                <w:szCs w:val="26"/>
              </w:rPr>
            </w:pPr>
            <w:r w:rsidRPr="002645D5">
              <w:rPr>
                <w:color w:val="auto"/>
                <w:sz w:val="26"/>
                <w:szCs w:val="26"/>
              </w:rPr>
              <w:t>Khối lượng đào taluy</w:t>
            </w:r>
          </w:p>
        </w:tc>
        <w:tc>
          <w:tcPr>
            <w:tcW w:w="3191" w:type="dxa"/>
            <w:vAlign w:val="center"/>
          </w:tcPr>
          <w:p w14:paraId="5CC48833" w14:textId="2B9A9748" w:rsidR="00FA3E89" w:rsidRPr="002645D5" w:rsidRDefault="00FA3E89" w:rsidP="00DC2117">
            <w:pPr>
              <w:pStyle w:val="7NOIDUNG"/>
              <w:spacing w:before="0"/>
              <w:ind w:firstLine="0"/>
              <w:jc w:val="center"/>
              <w:rPr>
                <w:color w:val="auto"/>
                <w:sz w:val="26"/>
                <w:szCs w:val="26"/>
              </w:rPr>
            </w:pPr>
            <w:r w:rsidRPr="002645D5">
              <w:rPr>
                <w:color w:val="auto"/>
                <w:sz w:val="26"/>
                <w:szCs w:val="26"/>
              </w:rPr>
              <w:t>651.75</w:t>
            </w:r>
          </w:p>
        </w:tc>
      </w:tr>
      <w:tr w:rsidR="00FA3E89" w:rsidRPr="002645D5" w14:paraId="26CB3128" w14:textId="77777777" w:rsidTr="00DC2117">
        <w:trPr>
          <w:trHeight w:val="397"/>
        </w:trPr>
        <w:tc>
          <w:tcPr>
            <w:tcW w:w="817" w:type="dxa"/>
            <w:vAlign w:val="center"/>
          </w:tcPr>
          <w:p w14:paraId="032F824E" w14:textId="09410708" w:rsidR="00FA3E89" w:rsidRPr="002645D5" w:rsidRDefault="00FA3E89" w:rsidP="00DC2117">
            <w:pPr>
              <w:pStyle w:val="7NOIDUNG"/>
              <w:spacing w:before="0"/>
              <w:ind w:firstLine="0"/>
              <w:jc w:val="center"/>
              <w:rPr>
                <w:color w:val="auto"/>
                <w:sz w:val="26"/>
                <w:szCs w:val="26"/>
              </w:rPr>
            </w:pPr>
            <w:r w:rsidRPr="002645D5">
              <w:rPr>
                <w:color w:val="auto"/>
                <w:sz w:val="26"/>
                <w:szCs w:val="26"/>
              </w:rPr>
              <w:t>4</w:t>
            </w:r>
          </w:p>
        </w:tc>
        <w:tc>
          <w:tcPr>
            <w:tcW w:w="5563" w:type="dxa"/>
            <w:vAlign w:val="center"/>
          </w:tcPr>
          <w:p w14:paraId="50A697AB" w14:textId="14CF9671" w:rsidR="00FA3E89" w:rsidRPr="002645D5" w:rsidRDefault="00FA3E89" w:rsidP="00DC2117">
            <w:pPr>
              <w:pStyle w:val="7NOIDUNG"/>
              <w:spacing w:before="0"/>
              <w:ind w:firstLine="0"/>
              <w:rPr>
                <w:color w:val="auto"/>
                <w:sz w:val="26"/>
                <w:szCs w:val="26"/>
              </w:rPr>
            </w:pPr>
            <w:r w:rsidRPr="002645D5">
              <w:rPr>
                <w:color w:val="auto"/>
                <w:sz w:val="26"/>
                <w:szCs w:val="26"/>
              </w:rPr>
              <w:t>Khối lượng đắp taluy</w:t>
            </w:r>
          </w:p>
        </w:tc>
        <w:tc>
          <w:tcPr>
            <w:tcW w:w="3191" w:type="dxa"/>
            <w:vAlign w:val="center"/>
          </w:tcPr>
          <w:p w14:paraId="221550D8" w14:textId="3D4962AA" w:rsidR="00FA3E89" w:rsidRPr="002645D5" w:rsidRDefault="00FA3E89" w:rsidP="00DC2117">
            <w:pPr>
              <w:pStyle w:val="7NOIDUNG"/>
              <w:spacing w:before="0"/>
              <w:ind w:firstLine="0"/>
              <w:jc w:val="center"/>
              <w:rPr>
                <w:color w:val="auto"/>
                <w:sz w:val="26"/>
                <w:szCs w:val="26"/>
              </w:rPr>
            </w:pPr>
            <w:r w:rsidRPr="002645D5">
              <w:rPr>
                <w:color w:val="auto"/>
                <w:sz w:val="26"/>
                <w:szCs w:val="26"/>
              </w:rPr>
              <w:t>677.33</w:t>
            </w:r>
          </w:p>
        </w:tc>
      </w:tr>
      <w:tr w:rsidR="00FA3E89" w:rsidRPr="002645D5" w14:paraId="27E4D780" w14:textId="77777777" w:rsidTr="00DC2117">
        <w:trPr>
          <w:trHeight w:val="397"/>
        </w:trPr>
        <w:tc>
          <w:tcPr>
            <w:tcW w:w="817" w:type="dxa"/>
            <w:vAlign w:val="center"/>
          </w:tcPr>
          <w:p w14:paraId="2477CDE6" w14:textId="17070B9D" w:rsidR="00FA3E89" w:rsidRPr="002645D5" w:rsidRDefault="00FA3E89" w:rsidP="00DC2117">
            <w:pPr>
              <w:pStyle w:val="7NOIDUNG"/>
              <w:spacing w:before="0"/>
              <w:ind w:firstLine="0"/>
              <w:jc w:val="center"/>
              <w:rPr>
                <w:color w:val="auto"/>
                <w:sz w:val="26"/>
                <w:szCs w:val="26"/>
              </w:rPr>
            </w:pPr>
            <w:r w:rsidRPr="002645D5">
              <w:rPr>
                <w:color w:val="auto"/>
                <w:sz w:val="26"/>
                <w:szCs w:val="26"/>
              </w:rPr>
              <w:t>5</w:t>
            </w:r>
          </w:p>
        </w:tc>
        <w:tc>
          <w:tcPr>
            <w:tcW w:w="5563" w:type="dxa"/>
            <w:vAlign w:val="center"/>
          </w:tcPr>
          <w:p w14:paraId="2322C095" w14:textId="693F1109" w:rsidR="00FA3E89" w:rsidRPr="002645D5" w:rsidRDefault="00FA3E89" w:rsidP="00DC2117">
            <w:pPr>
              <w:pStyle w:val="7NOIDUNG"/>
              <w:spacing w:before="0"/>
              <w:ind w:firstLine="0"/>
              <w:rPr>
                <w:color w:val="auto"/>
                <w:sz w:val="26"/>
                <w:szCs w:val="26"/>
              </w:rPr>
            </w:pPr>
            <w:r w:rsidRPr="002645D5">
              <w:rPr>
                <w:color w:val="auto"/>
                <w:sz w:val="26"/>
                <w:szCs w:val="26"/>
              </w:rPr>
              <w:t>Khối lượng nạo vét hữu cơ</w:t>
            </w:r>
          </w:p>
        </w:tc>
        <w:tc>
          <w:tcPr>
            <w:tcW w:w="3191" w:type="dxa"/>
            <w:vAlign w:val="center"/>
          </w:tcPr>
          <w:p w14:paraId="0742C74F" w14:textId="604CE384" w:rsidR="00FA3E89" w:rsidRPr="002645D5" w:rsidRDefault="00FA3E89" w:rsidP="00DC2117">
            <w:pPr>
              <w:pStyle w:val="7NOIDUNG"/>
              <w:spacing w:before="0"/>
              <w:ind w:firstLine="0"/>
              <w:jc w:val="center"/>
              <w:rPr>
                <w:color w:val="auto"/>
                <w:sz w:val="26"/>
                <w:szCs w:val="26"/>
              </w:rPr>
            </w:pPr>
            <w:r w:rsidRPr="002645D5">
              <w:rPr>
                <w:color w:val="auto"/>
                <w:sz w:val="26"/>
                <w:szCs w:val="26"/>
              </w:rPr>
              <w:t>2.444,15</w:t>
            </w:r>
          </w:p>
        </w:tc>
      </w:tr>
      <w:tr w:rsidR="00FA3E89" w:rsidRPr="002645D5" w14:paraId="0C202D37" w14:textId="77777777" w:rsidTr="00DC2117">
        <w:trPr>
          <w:trHeight w:val="397"/>
        </w:trPr>
        <w:tc>
          <w:tcPr>
            <w:tcW w:w="817" w:type="dxa"/>
            <w:vAlign w:val="center"/>
          </w:tcPr>
          <w:p w14:paraId="5B54B77E" w14:textId="33B21ED5" w:rsidR="00FA3E89" w:rsidRPr="002645D5" w:rsidRDefault="00FA3E89" w:rsidP="00DC2117">
            <w:pPr>
              <w:pStyle w:val="7NOIDUNG"/>
              <w:spacing w:before="0"/>
              <w:ind w:firstLine="0"/>
              <w:jc w:val="center"/>
              <w:rPr>
                <w:color w:val="auto"/>
                <w:sz w:val="26"/>
                <w:szCs w:val="26"/>
              </w:rPr>
            </w:pPr>
            <w:r w:rsidRPr="002645D5">
              <w:rPr>
                <w:color w:val="auto"/>
                <w:sz w:val="26"/>
                <w:szCs w:val="26"/>
              </w:rPr>
              <w:t>6</w:t>
            </w:r>
          </w:p>
        </w:tc>
        <w:tc>
          <w:tcPr>
            <w:tcW w:w="5563" w:type="dxa"/>
            <w:vAlign w:val="center"/>
          </w:tcPr>
          <w:p w14:paraId="5C1042E6" w14:textId="3FA07A85" w:rsidR="00FA3E89" w:rsidRPr="002645D5" w:rsidRDefault="00FA3E89" w:rsidP="00DC2117">
            <w:pPr>
              <w:pStyle w:val="7NOIDUNG"/>
              <w:spacing w:before="0"/>
              <w:ind w:firstLine="0"/>
              <w:rPr>
                <w:color w:val="auto"/>
                <w:sz w:val="26"/>
                <w:szCs w:val="26"/>
              </w:rPr>
            </w:pPr>
            <w:r w:rsidRPr="002645D5">
              <w:rPr>
                <w:color w:val="auto"/>
                <w:sz w:val="26"/>
                <w:szCs w:val="26"/>
              </w:rPr>
              <w:t>Khối lượng đắp K95</w:t>
            </w:r>
          </w:p>
        </w:tc>
        <w:tc>
          <w:tcPr>
            <w:tcW w:w="3191" w:type="dxa"/>
            <w:vAlign w:val="center"/>
          </w:tcPr>
          <w:p w14:paraId="76E3617F" w14:textId="2B059E86" w:rsidR="00FA3E89" w:rsidRPr="002645D5" w:rsidRDefault="00FA3E89" w:rsidP="00DC2117">
            <w:pPr>
              <w:pStyle w:val="7NOIDUNG"/>
              <w:spacing w:before="0"/>
              <w:ind w:firstLine="0"/>
              <w:jc w:val="center"/>
              <w:rPr>
                <w:color w:val="auto"/>
                <w:sz w:val="26"/>
                <w:szCs w:val="26"/>
              </w:rPr>
            </w:pPr>
            <w:r w:rsidRPr="002645D5">
              <w:rPr>
                <w:color w:val="auto"/>
                <w:sz w:val="26"/>
                <w:szCs w:val="26"/>
              </w:rPr>
              <w:t>5.442,65</w:t>
            </w:r>
          </w:p>
        </w:tc>
      </w:tr>
      <w:tr w:rsidR="005D02AC" w:rsidRPr="002645D5" w14:paraId="4C3F4CB6" w14:textId="77777777" w:rsidTr="00DC2117">
        <w:trPr>
          <w:trHeight w:val="397"/>
        </w:trPr>
        <w:tc>
          <w:tcPr>
            <w:tcW w:w="817" w:type="dxa"/>
            <w:vAlign w:val="center"/>
          </w:tcPr>
          <w:p w14:paraId="1D39BA7D" w14:textId="10C20B9D" w:rsidR="00FA3E89" w:rsidRPr="002645D5" w:rsidRDefault="00FA3E89" w:rsidP="00DC2117">
            <w:pPr>
              <w:pStyle w:val="7NOIDUNG"/>
              <w:spacing w:before="0"/>
              <w:ind w:firstLine="0"/>
              <w:jc w:val="center"/>
              <w:rPr>
                <w:color w:val="auto"/>
                <w:sz w:val="26"/>
                <w:szCs w:val="26"/>
              </w:rPr>
            </w:pPr>
            <w:r w:rsidRPr="002645D5">
              <w:rPr>
                <w:color w:val="auto"/>
                <w:sz w:val="26"/>
                <w:szCs w:val="26"/>
              </w:rPr>
              <w:t>7</w:t>
            </w:r>
          </w:p>
        </w:tc>
        <w:tc>
          <w:tcPr>
            <w:tcW w:w="5563" w:type="dxa"/>
            <w:vAlign w:val="center"/>
          </w:tcPr>
          <w:p w14:paraId="4AB41A83" w14:textId="1CC286E8" w:rsidR="00FA3E89" w:rsidRPr="002645D5" w:rsidRDefault="00FA3E89" w:rsidP="00DC2117">
            <w:pPr>
              <w:pStyle w:val="7NOIDUNG"/>
              <w:spacing w:before="0"/>
              <w:ind w:firstLine="0"/>
              <w:rPr>
                <w:color w:val="auto"/>
                <w:sz w:val="26"/>
                <w:szCs w:val="26"/>
              </w:rPr>
            </w:pPr>
            <w:r w:rsidRPr="002645D5">
              <w:rPr>
                <w:color w:val="auto"/>
                <w:sz w:val="26"/>
                <w:szCs w:val="26"/>
              </w:rPr>
              <w:t>Tổng khối lượng đào đắp</w:t>
            </w:r>
          </w:p>
        </w:tc>
        <w:tc>
          <w:tcPr>
            <w:tcW w:w="3191" w:type="dxa"/>
            <w:vAlign w:val="center"/>
          </w:tcPr>
          <w:p w14:paraId="7A69E9E7" w14:textId="1A253414" w:rsidR="00FA3E89" w:rsidRPr="002645D5" w:rsidRDefault="00FA3E89" w:rsidP="00DC2117">
            <w:pPr>
              <w:jc w:val="center"/>
              <w:rPr>
                <w:rFonts w:cs="Times New Roman"/>
                <w:sz w:val="26"/>
                <w:szCs w:val="26"/>
                <w:lang w:bidi="ar-SA"/>
              </w:rPr>
            </w:pPr>
            <w:r w:rsidRPr="002645D5">
              <w:rPr>
                <w:sz w:val="26"/>
                <w:szCs w:val="26"/>
              </w:rPr>
              <w:t>22.228,1</w:t>
            </w:r>
          </w:p>
        </w:tc>
      </w:tr>
    </w:tbl>
    <w:p w14:paraId="007DFA9D" w14:textId="7A5EAE98" w:rsidR="0084668D" w:rsidRPr="002645D5" w:rsidRDefault="00FA3E89" w:rsidP="0029215B">
      <w:pPr>
        <w:pStyle w:val="7NOIDUNG"/>
        <w:rPr>
          <w:color w:val="auto"/>
          <w:sz w:val="26"/>
          <w:szCs w:val="26"/>
        </w:rPr>
      </w:pPr>
      <w:r w:rsidRPr="002645D5">
        <w:rPr>
          <w:color w:val="auto"/>
          <w:sz w:val="26"/>
          <w:szCs w:val="26"/>
        </w:rPr>
        <w:t xml:space="preserve">Vậy ước tính tổng khối lượng đất đào, đắp trong quá trình san nền </w:t>
      </w:r>
      <w:r w:rsidR="0029215B" w:rsidRPr="002645D5">
        <w:rPr>
          <w:color w:val="auto"/>
          <w:sz w:val="26"/>
          <w:szCs w:val="26"/>
        </w:rPr>
        <w:t>là: 22.228,1 m</w:t>
      </w:r>
      <w:r w:rsidR="0029215B" w:rsidRPr="002645D5">
        <w:rPr>
          <w:color w:val="auto"/>
          <w:sz w:val="26"/>
          <w:szCs w:val="26"/>
          <w:vertAlign w:val="superscript"/>
        </w:rPr>
        <w:t>3</w:t>
      </w:r>
      <w:r w:rsidR="0029215B" w:rsidRPr="002645D5">
        <w:rPr>
          <w:color w:val="auto"/>
          <w:sz w:val="26"/>
          <w:szCs w:val="26"/>
        </w:rPr>
        <w:t xml:space="preserve"> ≈ 31.119,34 tấn/t</w:t>
      </w:r>
      <w:r w:rsidR="0084668D" w:rsidRPr="002645D5">
        <w:rPr>
          <w:color w:val="auto"/>
          <w:sz w:val="26"/>
          <w:szCs w:val="26"/>
        </w:rPr>
        <w:t xml:space="preserve">hời gian thi công </w:t>
      </w:r>
      <w:r w:rsidR="0029215B" w:rsidRPr="002645D5">
        <w:rPr>
          <w:color w:val="auto"/>
          <w:sz w:val="26"/>
          <w:szCs w:val="26"/>
        </w:rPr>
        <w:t>(</w:t>
      </w:r>
      <w:r w:rsidR="0084668D" w:rsidRPr="002645D5">
        <w:rPr>
          <w:color w:val="auto"/>
          <w:sz w:val="26"/>
          <w:szCs w:val="26"/>
        </w:rPr>
        <w:t xml:space="preserve">khoảng </w:t>
      </w:r>
      <w:r w:rsidR="001A11FE" w:rsidRPr="002645D5">
        <w:rPr>
          <w:color w:val="auto"/>
          <w:sz w:val="26"/>
          <w:szCs w:val="26"/>
        </w:rPr>
        <w:t>180</w:t>
      </w:r>
      <w:r w:rsidR="0084668D" w:rsidRPr="002645D5">
        <w:rPr>
          <w:color w:val="auto"/>
          <w:sz w:val="26"/>
          <w:szCs w:val="26"/>
        </w:rPr>
        <w:t xml:space="preserve"> ngày</w:t>
      </w:r>
      <w:r w:rsidR="0029215B" w:rsidRPr="002645D5">
        <w:rPr>
          <w:color w:val="auto"/>
          <w:sz w:val="26"/>
          <w:szCs w:val="26"/>
        </w:rPr>
        <w:t>)</w:t>
      </w:r>
      <w:r w:rsidR="0084668D" w:rsidRPr="002645D5">
        <w:rPr>
          <w:color w:val="auto"/>
          <w:sz w:val="26"/>
          <w:szCs w:val="26"/>
        </w:rPr>
        <w:t>.</w:t>
      </w:r>
    </w:p>
    <w:p w14:paraId="7C041280" w14:textId="77777777" w:rsidR="0084668D" w:rsidRPr="002645D5" w:rsidRDefault="0084668D" w:rsidP="0084668D">
      <w:pPr>
        <w:pStyle w:val="6MUC5"/>
        <w:rPr>
          <w:rFonts w:cs="Times New Roman"/>
          <w:sz w:val="26"/>
          <w:szCs w:val="26"/>
        </w:rPr>
      </w:pPr>
      <w:r w:rsidRPr="002645D5">
        <w:rPr>
          <w:rFonts w:cs="Times New Roman"/>
          <w:sz w:val="26"/>
          <w:szCs w:val="26"/>
        </w:rPr>
        <w:t>* Tính nồng độ bụi phát sinh</w:t>
      </w:r>
    </w:p>
    <w:p w14:paraId="4346C4EB" w14:textId="77777777" w:rsidR="0084668D" w:rsidRPr="002645D5" w:rsidRDefault="0084668D" w:rsidP="0084668D">
      <w:pPr>
        <w:pStyle w:val="7NOIDUNG"/>
        <w:rPr>
          <w:color w:val="auto"/>
          <w:sz w:val="26"/>
          <w:szCs w:val="26"/>
          <w:lang w:val="cs-CZ"/>
        </w:rPr>
      </w:pPr>
      <w:r w:rsidRPr="002645D5">
        <w:rPr>
          <w:color w:val="auto"/>
          <w:sz w:val="26"/>
          <w:szCs w:val="26"/>
          <w:lang w:val="cs-CZ"/>
        </w:rPr>
        <w:t>Theo tài liệu “</w:t>
      </w:r>
      <w:r w:rsidRPr="002645D5">
        <w:rPr>
          <w:i/>
          <w:color w:val="auto"/>
          <w:sz w:val="26"/>
          <w:szCs w:val="26"/>
          <w:lang w:val="cs-CZ"/>
        </w:rPr>
        <w:t>Environment assessment sourcebook, volume II, sectorial guidelines, environment, Word Bank, Washington D.C, 8/1991”</w:t>
      </w:r>
      <w:r w:rsidRPr="002645D5">
        <w:rPr>
          <w:color w:val="auto"/>
          <w:sz w:val="26"/>
          <w:szCs w:val="26"/>
          <w:lang w:val="cs-CZ"/>
        </w:rPr>
        <w:t>, hệ số ô nhiễm được tính theo công thức sau:</w:t>
      </w:r>
    </w:p>
    <w:p w14:paraId="0CFD3986" w14:textId="77777777" w:rsidR="0084668D" w:rsidRPr="002645D5" w:rsidRDefault="0084668D" w:rsidP="0084668D">
      <w:pPr>
        <w:pStyle w:val="7NOIDUNG"/>
        <w:rPr>
          <w:color w:val="auto"/>
          <w:sz w:val="26"/>
          <w:szCs w:val="26"/>
          <w:lang w:val="cs-CZ"/>
        </w:rPr>
      </w:pPr>
      <w:r w:rsidRPr="002645D5">
        <w:rPr>
          <w:color w:val="auto"/>
          <w:sz w:val="26"/>
          <w:szCs w:val="26"/>
          <w:lang w:val="cs-CZ"/>
        </w:rPr>
        <w:tab/>
      </w:r>
      <w:r w:rsidRPr="002645D5">
        <w:rPr>
          <w:color w:val="auto"/>
          <w:sz w:val="26"/>
          <w:szCs w:val="26"/>
          <w:lang w:val="cs-CZ"/>
        </w:rPr>
        <w:tab/>
      </w:r>
      <w:r w:rsidRPr="002645D5">
        <w:rPr>
          <w:color w:val="auto"/>
          <w:sz w:val="26"/>
          <w:szCs w:val="26"/>
          <w:lang w:val="cs-CZ"/>
        </w:rPr>
        <w:tab/>
        <w:t>E = k x 0,0016 x (U/2,2)</w:t>
      </w:r>
      <w:r w:rsidRPr="002645D5">
        <w:rPr>
          <w:color w:val="auto"/>
          <w:sz w:val="26"/>
          <w:szCs w:val="26"/>
          <w:vertAlign w:val="superscript"/>
          <w:lang w:val="cs-CZ"/>
        </w:rPr>
        <w:t>1,4</w:t>
      </w:r>
      <w:r w:rsidRPr="002645D5">
        <w:rPr>
          <w:color w:val="auto"/>
          <w:sz w:val="26"/>
          <w:szCs w:val="26"/>
          <w:lang w:val="cs-CZ"/>
        </w:rPr>
        <w:t xml:space="preserve"> / (M/2)</w:t>
      </w:r>
      <w:r w:rsidRPr="002645D5">
        <w:rPr>
          <w:color w:val="auto"/>
          <w:sz w:val="26"/>
          <w:szCs w:val="26"/>
          <w:vertAlign w:val="superscript"/>
          <w:lang w:val="cs-CZ"/>
        </w:rPr>
        <w:t>1,3</w:t>
      </w:r>
      <w:r w:rsidRPr="002645D5">
        <w:rPr>
          <w:color w:val="auto"/>
          <w:sz w:val="26"/>
          <w:szCs w:val="26"/>
          <w:lang w:val="cs-CZ"/>
        </w:rPr>
        <w:tab/>
      </w:r>
    </w:p>
    <w:p w14:paraId="69948E76" w14:textId="77777777" w:rsidR="0084668D" w:rsidRPr="002645D5" w:rsidRDefault="0084668D" w:rsidP="0084668D">
      <w:pPr>
        <w:pStyle w:val="7NOIDUNG"/>
        <w:rPr>
          <w:color w:val="auto"/>
          <w:sz w:val="26"/>
          <w:szCs w:val="26"/>
          <w:u w:val="single"/>
          <w:lang w:val="cs-CZ"/>
        </w:rPr>
      </w:pPr>
      <w:r w:rsidRPr="002645D5">
        <w:rPr>
          <w:color w:val="auto"/>
          <w:sz w:val="26"/>
          <w:szCs w:val="26"/>
          <w:u w:val="single"/>
          <w:lang w:val="cs-CZ"/>
        </w:rPr>
        <w:lastRenderedPageBreak/>
        <w:t xml:space="preserve">Trong đó:        </w:t>
      </w:r>
    </w:p>
    <w:p w14:paraId="032A3B55" w14:textId="1E4A3BE5"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E: Hệ số ô nhiễm (kg bụi/tấn đất)</w:t>
      </w:r>
    </w:p>
    <w:p w14:paraId="0632E607" w14:textId="25E74C22"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k: Cấu trúc hạt, có giá trị trung bình 0,35;</w:t>
      </w:r>
    </w:p>
    <w:p w14:paraId="69AF4C38" w14:textId="34199E6F"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U: Tốc độ gió lớn nhất, U = 2,9 m/s;</w:t>
      </w:r>
    </w:p>
    <w:p w14:paraId="050C0197" w14:textId="4A572446"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M : Độ ẩm trung bình của vật liệu, M = 20%;</w:t>
      </w:r>
    </w:p>
    <w:p w14:paraId="38A5AEB6" w14:textId="4F23A2D4"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Tính toán có được hệ số ô nhiễm bụi: E = 0,016</w:t>
      </w:r>
      <w:r w:rsidRPr="002645D5">
        <w:rPr>
          <w:color w:val="auto"/>
          <w:sz w:val="26"/>
          <w:szCs w:val="26"/>
          <w:lang w:val="cs-CZ"/>
        </w:rPr>
        <w:t>4</w:t>
      </w:r>
      <w:r w:rsidR="0084668D" w:rsidRPr="002645D5">
        <w:rPr>
          <w:color w:val="auto"/>
          <w:sz w:val="26"/>
          <w:szCs w:val="26"/>
          <w:lang w:val="cs-CZ"/>
        </w:rPr>
        <w:t xml:space="preserve"> kg/tấn.</w:t>
      </w:r>
    </w:p>
    <w:p w14:paraId="472C4014" w14:textId="2A0E1F15"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 xml:space="preserve">Tổng khối lượng đất </w:t>
      </w:r>
      <w:r w:rsidRPr="002645D5">
        <w:rPr>
          <w:color w:val="auto"/>
          <w:sz w:val="26"/>
          <w:szCs w:val="26"/>
          <w:lang w:val="cs-CZ"/>
        </w:rPr>
        <w:t xml:space="preserve">đào, đắp trong quá trình san nền là: </w:t>
      </w:r>
      <w:r w:rsidRPr="002645D5">
        <w:rPr>
          <w:color w:val="auto"/>
          <w:sz w:val="26"/>
          <w:szCs w:val="26"/>
        </w:rPr>
        <w:t xml:space="preserve">31.119,34 </w:t>
      </w:r>
      <w:r w:rsidR="0084668D" w:rsidRPr="002645D5">
        <w:rPr>
          <w:color w:val="auto"/>
          <w:sz w:val="26"/>
          <w:szCs w:val="26"/>
          <w:lang w:val="cs-CZ"/>
        </w:rPr>
        <w:t>tấn.</w:t>
      </w:r>
    </w:p>
    <w:p w14:paraId="07A30F71" w14:textId="0A86211D"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 xml:space="preserve">Thời gian san nền dự kiến là </w:t>
      </w:r>
      <w:r w:rsidRPr="002645D5">
        <w:rPr>
          <w:color w:val="auto"/>
          <w:sz w:val="26"/>
          <w:szCs w:val="26"/>
          <w:lang w:val="cs-CZ"/>
        </w:rPr>
        <w:t>180</w:t>
      </w:r>
      <w:r w:rsidR="0084668D" w:rsidRPr="002645D5">
        <w:rPr>
          <w:color w:val="auto"/>
          <w:sz w:val="26"/>
          <w:szCs w:val="26"/>
          <w:lang w:val="cs-CZ"/>
        </w:rPr>
        <w:t xml:space="preserve"> ngày, mỗi ngày làm việc 8 giờ.</w:t>
      </w:r>
    </w:p>
    <w:p w14:paraId="1594232B" w14:textId="2BCB4935" w:rsidR="0084668D" w:rsidRPr="002645D5" w:rsidRDefault="0029215B" w:rsidP="0029215B">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 xml:space="preserve">Khối lượng đất san nền trung bình là: </w:t>
      </w:r>
      <w:r w:rsidRPr="002645D5">
        <w:rPr>
          <w:color w:val="auto"/>
          <w:sz w:val="26"/>
          <w:szCs w:val="26"/>
          <w:lang w:val="cs-CZ"/>
        </w:rPr>
        <w:t>172</w:t>
      </w:r>
      <w:r w:rsidR="0084668D" w:rsidRPr="002645D5">
        <w:rPr>
          <w:color w:val="auto"/>
          <w:sz w:val="26"/>
          <w:szCs w:val="26"/>
          <w:lang w:val="cs-CZ"/>
        </w:rPr>
        <w:t xml:space="preserve"> tấn/ngày.</w:t>
      </w:r>
    </w:p>
    <w:p w14:paraId="6F15D62D" w14:textId="7BD60D68" w:rsidR="0084668D" w:rsidRPr="002645D5" w:rsidRDefault="0029215B"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Lượng bụi phát sinh từ quá trình san nền là:</w:t>
      </w:r>
    </w:p>
    <w:p w14:paraId="33C666F9" w14:textId="3DEA2AD4" w:rsidR="0084668D" w:rsidRPr="002645D5" w:rsidRDefault="0084668D" w:rsidP="0084668D">
      <w:pPr>
        <w:pStyle w:val="7NOIDUNG"/>
        <w:rPr>
          <w:color w:val="auto"/>
          <w:sz w:val="26"/>
          <w:szCs w:val="26"/>
          <w:lang w:val="cs-CZ"/>
        </w:rPr>
      </w:pPr>
      <w:r w:rsidRPr="002645D5">
        <w:rPr>
          <w:color w:val="auto"/>
          <w:sz w:val="26"/>
          <w:szCs w:val="26"/>
          <w:lang w:val="cs-CZ"/>
        </w:rPr>
        <w:t xml:space="preserve">Mbụi = </w:t>
      </w:r>
      <w:r w:rsidR="0029215B" w:rsidRPr="002645D5">
        <w:rPr>
          <w:color w:val="auto"/>
          <w:sz w:val="26"/>
          <w:szCs w:val="26"/>
          <w:lang w:val="cs-CZ"/>
        </w:rPr>
        <w:t>172,9</w:t>
      </w:r>
      <w:r w:rsidRPr="002645D5">
        <w:rPr>
          <w:color w:val="auto"/>
          <w:sz w:val="26"/>
          <w:szCs w:val="26"/>
          <w:lang w:val="cs-CZ"/>
        </w:rPr>
        <w:t xml:space="preserve"> tấn/ngày × 0,016 kg/tấn = </w:t>
      </w:r>
      <w:r w:rsidR="0029215B" w:rsidRPr="002645D5">
        <w:rPr>
          <w:color w:val="auto"/>
          <w:sz w:val="26"/>
          <w:szCs w:val="26"/>
          <w:lang w:val="cs-CZ"/>
        </w:rPr>
        <w:t>2,76</w:t>
      </w:r>
      <w:r w:rsidR="005D02AC" w:rsidRPr="002645D5">
        <w:rPr>
          <w:color w:val="auto"/>
          <w:sz w:val="26"/>
          <w:szCs w:val="26"/>
          <w:lang w:val="cs-CZ"/>
        </w:rPr>
        <w:t xml:space="preserve"> kg/ngày ≈ 0.096</w:t>
      </w:r>
      <w:r w:rsidRPr="002645D5">
        <w:rPr>
          <w:color w:val="auto"/>
          <w:sz w:val="26"/>
          <w:szCs w:val="26"/>
          <w:lang w:val="cs-CZ"/>
        </w:rPr>
        <w:t xml:space="preserve"> g/s ≈ </w:t>
      </w:r>
      <w:r w:rsidR="005D02AC" w:rsidRPr="002645D5">
        <w:rPr>
          <w:color w:val="auto"/>
          <w:sz w:val="26"/>
          <w:szCs w:val="26"/>
          <w:lang w:val="cs-CZ"/>
        </w:rPr>
        <w:t>96</w:t>
      </w:r>
      <w:r w:rsidRPr="002645D5">
        <w:rPr>
          <w:color w:val="auto"/>
          <w:sz w:val="26"/>
          <w:szCs w:val="26"/>
          <w:lang w:val="cs-CZ"/>
        </w:rPr>
        <w:t xml:space="preserve"> mg/s</w:t>
      </w:r>
    </w:p>
    <w:p w14:paraId="259F2FF1" w14:textId="12993E48" w:rsidR="0084668D" w:rsidRPr="002645D5" w:rsidRDefault="0084668D" w:rsidP="005D02AC">
      <w:pPr>
        <w:pStyle w:val="7NOIDUNG"/>
        <w:rPr>
          <w:color w:val="auto"/>
          <w:sz w:val="26"/>
          <w:szCs w:val="26"/>
          <w:lang w:val="cs-CZ"/>
        </w:rPr>
      </w:pPr>
      <w:r w:rsidRPr="002645D5">
        <w:rPr>
          <w:color w:val="auto"/>
          <w:sz w:val="26"/>
          <w:szCs w:val="26"/>
          <w:lang w:val="cs-CZ"/>
        </w:rPr>
        <w:t>Bụi sinh ra trong quá trình đào đắp, san ủi phát tán trên diện tích rộng nên có thể áp dụng mô hình khuếch tán nguồn mặt để tính toán nồng độ bụi.</w:t>
      </w:r>
      <w:r w:rsidR="005D02AC" w:rsidRPr="002645D5">
        <w:rPr>
          <w:color w:val="auto"/>
          <w:sz w:val="26"/>
          <w:szCs w:val="26"/>
          <w:lang w:val="cs-CZ"/>
        </w:rPr>
        <w:t xml:space="preserve"> </w:t>
      </w:r>
      <w:r w:rsidRPr="002645D5">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66FF01D9" w14:textId="77777777" w:rsidR="0084668D" w:rsidRPr="002645D5" w:rsidRDefault="0084668D" w:rsidP="0084668D">
      <w:pPr>
        <w:pStyle w:val="7NOIDUNG"/>
        <w:rPr>
          <w:color w:val="auto"/>
          <w:sz w:val="26"/>
          <w:szCs w:val="26"/>
          <w:lang w:val="cs-CZ"/>
        </w:rPr>
      </w:pPr>
      <w:r w:rsidRPr="002645D5">
        <w:rPr>
          <w:color w:val="auto"/>
          <w:sz w:val="26"/>
          <w:szCs w:val="26"/>
          <w:lang w:val="cs-CZ"/>
        </w:rPr>
        <w:tab/>
      </w:r>
      <w:r w:rsidRPr="002645D5">
        <w:rPr>
          <w:color w:val="auto"/>
          <w:sz w:val="26"/>
          <w:szCs w:val="26"/>
          <w:lang w:val="cs-CZ"/>
        </w:rPr>
        <w:tab/>
      </w:r>
      <w:r w:rsidRPr="002645D5">
        <w:rPr>
          <w:color w:val="auto"/>
          <w:sz w:val="26"/>
          <w:szCs w:val="26"/>
          <w:lang w:val="cs-CZ"/>
        </w:rPr>
        <w:tab/>
      </w:r>
      <w:r w:rsidR="00FE0F8F" w:rsidRPr="002645D5">
        <w:rPr>
          <w:color w:val="auto"/>
          <w:sz w:val="26"/>
          <w:szCs w:val="26"/>
          <w:lang w:val="cs-CZ"/>
        </w:rPr>
        <w:tab/>
      </w:r>
      <w:r w:rsidR="00FE0F8F" w:rsidRPr="002645D5">
        <w:rPr>
          <w:color w:val="auto"/>
          <w:sz w:val="26"/>
          <w:szCs w:val="26"/>
          <w:lang w:val="cs-CZ"/>
        </w:rPr>
        <w:tab/>
      </w:r>
      <w:r w:rsidRPr="002645D5">
        <w:rPr>
          <w:color w:val="auto"/>
          <w:sz w:val="26"/>
          <w:szCs w:val="26"/>
          <w:lang w:val="cs-CZ"/>
        </w:rPr>
        <w:t>C =</w:t>
      </w:r>
      <w:r w:rsidRPr="002645D5">
        <w:rPr>
          <w:color w:val="auto"/>
          <w:sz w:val="26"/>
          <w:szCs w:val="26"/>
          <w:lang w:val="cs-CZ"/>
        </w:rPr>
        <w:tab/>
      </w:r>
      <w:r w:rsidRPr="002645D5">
        <w:rPr>
          <w:noProof/>
          <w:color w:val="auto"/>
          <w:position w:val="-28"/>
          <w:sz w:val="26"/>
          <w:szCs w:val="26"/>
          <w:lang w:val="en-GB" w:eastAsia="en-GB" w:bidi="ar-SA"/>
        </w:rPr>
        <w:drawing>
          <wp:inline distT="0" distB="0" distL="0" distR="0" wp14:anchorId="11D623D1" wp14:editId="745630ED">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2645D5">
        <w:rPr>
          <w:color w:val="auto"/>
          <w:sz w:val="26"/>
          <w:szCs w:val="26"/>
          <w:lang w:val="cs-CZ"/>
        </w:rPr>
        <w:tab/>
      </w:r>
      <w:r w:rsidRPr="002645D5">
        <w:rPr>
          <w:color w:val="auto"/>
          <w:sz w:val="26"/>
          <w:szCs w:val="26"/>
          <w:lang w:val="cs-CZ"/>
        </w:rPr>
        <w:tab/>
      </w:r>
      <w:r w:rsidRPr="002645D5">
        <w:rPr>
          <w:color w:val="auto"/>
          <w:sz w:val="26"/>
          <w:szCs w:val="26"/>
          <w:lang w:val="cs-CZ"/>
        </w:rPr>
        <w:tab/>
      </w:r>
      <w:r w:rsidRPr="002645D5">
        <w:rPr>
          <w:color w:val="auto"/>
          <w:sz w:val="26"/>
          <w:szCs w:val="26"/>
          <w:lang w:val="cs-CZ"/>
        </w:rPr>
        <w:tab/>
      </w:r>
    </w:p>
    <w:p w14:paraId="5FF6BEBE" w14:textId="77777777" w:rsidR="0084668D" w:rsidRPr="002645D5" w:rsidRDefault="0084668D" w:rsidP="0084668D">
      <w:pPr>
        <w:pStyle w:val="7NOIDUNG"/>
        <w:rPr>
          <w:i/>
          <w:color w:val="auto"/>
          <w:sz w:val="26"/>
          <w:szCs w:val="26"/>
          <w:u w:val="single"/>
          <w:lang w:val="cs-CZ"/>
        </w:rPr>
      </w:pPr>
      <w:r w:rsidRPr="002645D5">
        <w:rPr>
          <w:i/>
          <w:color w:val="auto"/>
          <w:sz w:val="26"/>
          <w:szCs w:val="26"/>
          <w:u w:val="single"/>
          <w:lang w:val="cs-CZ"/>
        </w:rPr>
        <w:t>Trong đó:</w:t>
      </w:r>
    </w:p>
    <w:p w14:paraId="180061DB" w14:textId="77777777" w:rsidR="0084668D" w:rsidRPr="002645D5" w:rsidRDefault="00FE0F8F"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C : Nồng độ bụi phát sinh trung bình trong 1 giờ (mg/m</w:t>
      </w:r>
      <w:r w:rsidR="0084668D" w:rsidRPr="002645D5">
        <w:rPr>
          <w:color w:val="auto"/>
          <w:sz w:val="26"/>
          <w:szCs w:val="26"/>
          <w:vertAlign w:val="superscript"/>
          <w:lang w:val="cs-CZ"/>
        </w:rPr>
        <w:t>3</w:t>
      </w:r>
      <w:r w:rsidR="0084668D" w:rsidRPr="002645D5">
        <w:rPr>
          <w:color w:val="auto"/>
          <w:sz w:val="26"/>
          <w:szCs w:val="26"/>
          <w:lang w:val="cs-CZ"/>
        </w:rPr>
        <w:t>);</w:t>
      </w:r>
    </w:p>
    <w:p w14:paraId="61B6D870" w14:textId="77777777" w:rsidR="0084668D" w:rsidRPr="002645D5" w:rsidRDefault="00FE0F8F"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Es: Lượng phát thải ô nhiễm tính trên đơn vị diện tích;</w:t>
      </w:r>
    </w:p>
    <w:p w14:paraId="3E9A1E46" w14:textId="77777777" w:rsidR="0084668D" w:rsidRPr="002645D5" w:rsidRDefault="0084668D" w:rsidP="00FE0F8F">
      <w:pPr>
        <w:pStyle w:val="7NOIDUNG"/>
        <w:ind w:left="2835" w:firstLine="0"/>
        <w:rPr>
          <w:color w:val="auto"/>
          <w:sz w:val="26"/>
          <w:szCs w:val="26"/>
          <w:lang w:val="cs-CZ"/>
        </w:rPr>
      </w:pPr>
      <w:r w:rsidRPr="002645D5">
        <w:rPr>
          <w:color w:val="auto"/>
          <w:sz w:val="26"/>
          <w:szCs w:val="26"/>
          <w:lang w:val="cs-CZ"/>
        </w:rPr>
        <w:t>Es = Mbụi/(L x W)</w:t>
      </w:r>
      <w:r w:rsidRPr="002645D5">
        <w:rPr>
          <w:color w:val="auto"/>
          <w:sz w:val="26"/>
          <w:szCs w:val="26"/>
          <w:lang w:val="cs-CZ"/>
        </w:rPr>
        <w:tab/>
        <w:t>(mg/m</w:t>
      </w:r>
      <w:r w:rsidRPr="002645D5">
        <w:rPr>
          <w:color w:val="auto"/>
          <w:sz w:val="26"/>
          <w:szCs w:val="26"/>
          <w:vertAlign w:val="superscript"/>
          <w:lang w:val="cs-CZ"/>
        </w:rPr>
        <w:t>2</w:t>
      </w:r>
      <w:r w:rsidRPr="002645D5">
        <w:rPr>
          <w:color w:val="auto"/>
          <w:sz w:val="26"/>
          <w:szCs w:val="26"/>
          <w:lang w:val="cs-CZ"/>
        </w:rPr>
        <w:t>.s)</w:t>
      </w:r>
    </w:p>
    <w:p w14:paraId="39883840" w14:textId="35E721C7" w:rsidR="0084668D" w:rsidRPr="002645D5" w:rsidRDefault="00FE0F8F" w:rsidP="0084668D">
      <w:pPr>
        <w:pStyle w:val="7NOIDUNG"/>
        <w:rPr>
          <w:color w:val="auto"/>
          <w:sz w:val="26"/>
          <w:szCs w:val="26"/>
          <w:lang w:val="cs-CZ"/>
        </w:rPr>
      </w:pPr>
      <w:r w:rsidRPr="002645D5">
        <w:rPr>
          <w:color w:val="auto"/>
          <w:sz w:val="26"/>
          <w:szCs w:val="26"/>
          <w:lang w:val="cs-CZ"/>
        </w:rPr>
        <w:t>+ Mbụi: Tải lượng bụi (mg/s),</w:t>
      </w:r>
      <w:r w:rsidR="0084668D" w:rsidRPr="002645D5">
        <w:rPr>
          <w:color w:val="auto"/>
          <w:sz w:val="26"/>
          <w:szCs w:val="26"/>
          <w:lang w:val="cs-CZ"/>
        </w:rPr>
        <w:t xml:space="preserve"> Mbụi = </w:t>
      </w:r>
      <w:r w:rsidR="005D02AC" w:rsidRPr="002645D5">
        <w:rPr>
          <w:color w:val="auto"/>
          <w:sz w:val="26"/>
          <w:szCs w:val="26"/>
          <w:lang w:val="cs-CZ"/>
        </w:rPr>
        <w:t xml:space="preserve">96 </w:t>
      </w:r>
      <w:r w:rsidR="0084668D" w:rsidRPr="002645D5">
        <w:rPr>
          <w:color w:val="auto"/>
          <w:sz w:val="26"/>
          <w:szCs w:val="26"/>
          <w:lang w:val="cs-CZ"/>
        </w:rPr>
        <w:t>mg/s.</w:t>
      </w:r>
    </w:p>
    <w:p w14:paraId="39E2BA67" w14:textId="77777777" w:rsidR="0084668D" w:rsidRPr="002645D5" w:rsidRDefault="00FE0F8F"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U: Tốc độ gió lớn nhất thổi vuông góc với một cạnh của hộp không khí (m/s), lấy u = 2,9 m/s;</w:t>
      </w:r>
    </w:p>
    <w:p w14:paraId="4A15E260" w14:textId="77777777" w:rsidR="0084668D" w:rsidRPr="002645D5" w:rsidRDefault="00FE0F8F"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H: Chiều cao xáo trộn (m), lấy H = 10 m;</w:t>
      </w:r>
    </w:p>
    <w:p w14:paraId="449A585D" w14:textId="77777777" w:rsidR="0084668D" w:rsidRPr="002645D5" w:rsidRDefault="00FE0F8F"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L, W:  Chiều dài và chiều rộng của hộp khí (m).</w:t>
      </w:r>
    </w:p>
    <w:p w14:paraId="703CB94E" w14:textId="77777777" w:rsidR="0084668D" w:rsidRPr="002645D5" w:rsidRDefault="0084668D" w:rsidP="005D02AC">
      <w:pPr>
        <w:pStyle w:val="ANgun0"/>
        <w:rPr>
          <w:color w:val="auto"/>
        </w:rPr>
      </w:pPr>
      <w:r w:rsidRPr="002645D5">
        <w:rPr>
          <w:color w:val="auto"/>
        </w:rPr>
        <w:t>(Nguồn: Trần Ngọc Chấn, 2001, Ô nhiễm không khí và xử lý khí thải, tập 3, NXB KH&amp;KT, Hà Nội).</w:t>
      </w:r>
    </w:p>
    <w:p w14:paraId="649DD726" w14:textId="77777777" w:rsidR="0084668D" w:rsidRPr="002645D5" w:rsidRDefault="0084668D" w:rsidP="0084668D">
      <w:pPr>
        <w:pStyle w:val="7NOIDUNG"/>
        <w:rPr>
          <w:color w:val="auto"/>
          <w:sz w:val="26"/>
          <w:szCs w:val="26"/>
          <w:lang w:val="cs-CZ"/>
        </w:rPr>
      </w:pPr>
      <w:r w:rsidRPr="002645D5">
        <w:rPr>
          <w:color w:val="auto"/>
          <w:sz w:val="26"/>
          <w:szCs w:val="26"/>
          <w:lang w:val="cs-CZ"/>
        </w:rPr>
        <w:t>Kết quả tính toán nồng độ bụi phát tán theo chiều dài (L) và chiều rộng (W) của hộp không khí được trình bày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71"/>
        <w:gridCol w:w="2463"/>
        <w:gridCol w:w="3071"/>
      </w:tblGrid>
      <w:tr w:rsidR="00DC2117" w:rsidRPr="002645D5" w14:paraId="276E1D17" w14:textId="77777777" w:rsidTr="00DC2117">
        <w:trPr>
          <w:trHeight w:hRule="exact" w:val="397"/>
          <w:jc w:val="center"/>
        </w:trPr>
        <w:tc>
          <w:tcPr>
            <w:tcW w:w="0" w:type="auto"/>
            <w:gridSpan w:val="4"/>
            <w:shd w:val="clear" w:color="auto" w:fill="8DB3E2"/>
            <w:vAlign w:val="center"/>
          </w:tcPr>
          <w:p w14:paraId="1653C9B7" w14:textId="18BE26DC" w:rsidR="00DC2117" w:rsidRPr="002645D5" w:rsidRDefault="00DC2117" w:rsidP="0084668D">
            <w:pPr>
              <w:pStyle w:val="12NDKHUNG"/>
              <w:rPr>
                <w:rFonts w:cs="Times New Roman"/>
                <w:b/>
                <w:bCs/>
                <w:lang w:val="pt-BR" w:eastAsia="ru-RU"/>
              </w:rPr>
            </w:pPr>
            <w:r w:rsidRPr="002645D5">
              <w:rPr>
                <w:rFonts w:cs="Times New Roman"/>
                <w:b/>
                <w:lang w:val="pt-BR" w:eastAsia="ru-RU"/>
              </w:rPr>
              <w:t>Nồng độ bụi phát tán trong không khí do hoạt động đào, đắp đất</w:t>
            </w:r>
          </w:p>
        </w:tc>
      </w:tr>
      <w:tr w:rsidR="00DC2117" w:rsidRPr="002645D5" w14:paraId="630CA6A5" w14:textId="77777777" w:rsidTr="00DC2117">
        <w:trPr>
          <w:trHeight w:hRule="exact" w:val="338"/>
          <w:jc w:val="center"/>
        </w:trPr>
        <w:tc>
          <w:tcPr>
            <w:tcW w:w="0" w:type="auto"/>
            <w:vAlign w:val="center"/>
            <w:hideMark/>
          </w:tcPr>
          <w:p w14:paraId="465ECA41" w14:textId="6CD93F6E" w:rsidR="00DC2117" w:rsidRPr="002645D5" w:rsidRDefault="00DC2117" w:rsidP="0084668D">
            <w:pPr>
              <w:pStyle w:val="12NDKHUNG"/>
              <w:rPr>
                <w:rFonts w:cs="Times New Roman"/>
                <w:lang w:val="ru-RU" w:eastAsia="ru-RU"/>
              </w:rPr>
            </w:pPr>
            <w:r w:rsidRPr="002645D5">
              <w:rPr>
                <w:rFonts w:cs="Times New Roman"/>
                <w:lang w:val="ru-RU" w:eastAsia="ru-RU"/>
              </w:rPr>
              <w:t>L (m)</w:t>
            </w:r>
          </w:p>
        </w:tc>
        <w:tc>
          <w:tcPr>
            <w:tcW w:w="0" w:type="auto"/>
            <w:vAlign w:val="center"/>
            <w:hideMark/>
          </w:tcPr>
          <w:p w14:paraId="3D8203B8" w14:textId="77777777" w:rsidR="00DC2117" w:rsidRPr="002645D5" w:rsidRDefault="00DC2117" w:rsidP="0084668D">
            <w:pPr>
              <w:pStyle w:val="12NDKHUNG"/>
              <w:rPr>
                <w:rFonts w:cs="Times New Roman"/>
                <w:lang w:val="ru-RU" w:eastAsia="ru-RU"/>
              </w:rPr>
            </w:pPr>
            <w:r w:rsidRPr="002645D5">
              <w:rPr>
                <w:rFonts w:cs="Times New Roman"/>
                <w:lang w:eastAsia="ru-RU"/>
              </w:rPr>
              <w:t>W</w:t>
            </w:r>
            <w:r w:rsidRPr="002645D5">
              <w:rPr>
                <w:rFonts w:cs="Times New Roman"/>
                <w:lang w:val="ru-RU" w:eastAsia="ru-RU"/>
              </w:rPr>
              <w:t xml:space="preserve"> (m)</w:t>
            </w:r>
          </w:p>
        </w:tc>
        <w:tc>
          <w:tcPr>
            <w:tcW w:w="0" w:type="auto"/>
            <w:vAlign w:val="center"/>
            <w:hideMark/>
          </w:tcPr>
          <w:p w14:paraId="3FD57718" w14:textId="77777777" w:rsidR="00DC2117" w:rsidRPr="002645D5" w:rsidRDefault="00DC2117" w:rsidP="0084668D">
            <w:pPr>
              <w:pStyle w:val="12NDKHUNG"/>
              <w:rPr>
                <w:rFonts w:cs="Times New Roman"/>
                <w:lang w:val="ru-RU" w:eastAsia="ru-RU"/>
              </w:rPr>
            </w:pPr>
            <w:r w:rsidRPr="002645D5">
              <w:rPr>
                <w:rFonts w:cs="Times New Roman"/>
                <w:lang w:val="ru-RU" w:eastAsia="ru-RU"/>
              </w:rPr>
              <w:t>Nồng độ C (mg/m</w:t>
            </w:r>
            <w:r w:rsidRPr="002645D5">
              <w:rPr>
                <w:rFonts w:cs="Times New Roman"/>
                <w:vertAlign w:val="superscript"/>
                <w:lang w:val="ru-RU" w:eastAsia="ru-RU"/>
              </w:rPr>
              <w:t>3</w:t>
            </w:r>
            <w:r w:rsidRPr="002645D5">
              <w:rPr>
                <w:rFonts w:cs="Times New Roman"/>
                <w:lang w:val="ru-RU" w:eastAsia="ru-RU"/>
              </w:rPr>
              <w:t>)</w:t>
            </w:r>
          </w:p>
        </w:tc>
        <w:tc>
          <w:tcPr>
            <w:tcW w:w="0" w:type="auto"/>
            <w:vAlign w:val="center"/>
            <w:hideMark/>
          </w:tcPr>
          <w:p w14:paraId="7B46B7F8" w14:textId="77777777" w:rsidR="00DC2117" w:rsidRPr="002645D5" w:rsidRDefault="00DC2117" w:rsidP="0084668D">
            <w:pPr>
              <w:pStyle w:val="12NDKHUNG"/>
              <w:rPr>
                <w:rFonts w:cs="Times New Roman"/>
                <w:lang w:val="ru-RU" w:eastAsia="ru-RU"/>
              </w:rPr>
            </w:pPr>
            <w:r w:rsidRPr="002645D5">
              <w:rPr>
                <w:rFonts w:cs="Times New Roman"/>
                <w:lang w:val="ru-RU" w:eastAsia="ru-RU"/>
              </w:rPr>
              <w:t>QCVN 05:2013/BTNMT</w:t>
            </w:r>
          </w:p>
        </w:tc>
      </w:tr>
      <w:tr w:rsidR="00DC2117" w:rsidRPr="002645D5" w14:paraId="1CEE638E" w14:textId="77777777" w:rsidTr="00DC2117">
        <w:trPr>
          <w:trHeight w:hRule="exact" w:val="397"/>
          <w:jc w:val="center"/>
        </w:trPr>
        <w:tc>
          <w:tcPr>
            <w:tcW w:w="0" w:type="auto"/>
            <w:vAlign w:val="center"/>
            <w:hideMark/>
          </w:tcPr>
          <w:p w14:paraId="7761E406" w14:textId="2D21C438" w:rsidR="00DC2117" w:rsidRPr="002645D5" w:rsidRDefault="00DC2117" w:rsidP="005D02AC">
            <w:pPr>
              <w:pStyle w:val="12NDKHUNG"/>
              <w:rPr>
                <w:rFonts w:cs="Times New Roman"/>
                <w:bCs/>
              </w:rPr>
            </w:pPr>
            <w:r w:rsidRPr="002645D5">
              <w:rPr>
                <w:rFonts w:cs="Times New Roman"/>
              </w:rPr>
              <w:t>1</w:t>
            </w:r>
          </w:p>
        </w:tc>
        <w:tc>
          <w:tcPr>
            <w:tcW w:w="0" w:type="auto"/>
            <w:vAlign w:val="center"/>
            <w:hideMark/>
          </w:tcPr>
          <w:p w14:paraId="0175C374" w14:textId="4C34D9A3" w:rsidR="00DC2117" w:rsidRPr="002645D5" w:rsidRDefault="00DC2117" w:rsidP="005D02AC">
            <w:pPr>
              <w:pStyle w:val="12NDKHUNG"/>
              <w:rPr>
                <w:rFonts w:cs="Times New Roman"/>
              </w:rPr>
            </w:pPr>
            <w:r w:rsidRPr="002645D5">
              <w:rPr>
                <w:rFonts w:cs="Times New Roman"/>
              </w:rPr>
              <w:t>1</w:t>
            </w:r>
          </w:p>
        </w:tc>
        <w:tc>
          <w:tcPr>
            <w:tcW w:w="0" w:type="auto"/>
            <w:vAlign w:val="center"/>
          </w:tcPr>
          <w:p w14:paraId="1DD7E3A1" w14:textId="42C58084" w:rsidR="00DC2117" w:rsidRPr="002645D5" w:rsidRDefault="00DC2117" w:rsidP="005D02AC">
            <w:pPr>
              <w:pStyle w:val="12NDKHUNG"/>
              <w:rPr>
                <w:rFonts w:cs="Times New Roman"/>
              </w:rPr>
            </w:pPr>
            <w:r w:rsidRPr="002645D5">
              <w:rPr>
                <w:rFonts w:cs="Times New Roman"/>
              </w:rPr>
              <w:t>3.128</w:t>
            </w:r>
          </w:p>
        </w:tc>
        <w:tc>
          <w:tcPr>
            <w:tcW w:w="0" w:type="auto"/>
            <w:vMerge w:val="restart"/>
            <w:vAlign w:val="center"/>
            <w:hideMark/>
          </w:tcPr>
          <w:p w14:paraId="7E444A96" w14:textId="77777777" w:rsidR="00DC2117" w:rsidRPr="002645D5" w:rsidRDefault="00DC2117" w:rsidP="005D02AC">
            <w:pPr>
              <w:pStyle w:val="12NDKHUNG"/>
              <w:rPr>
                <w:rFonts w:cs="Times New Roman"/>
                <w:bCs/>
                <w:lang w:val="ru-RU" w:eastAsia="ru-RU"/>
              </w:rPr>
            </w:pPr>
            <w:r w:rsidRPr="002645D5">
              <w:rPr>
                <w:rFonts w:cs="Times New Roman"/>
                <w:lang w:val="ru-RU" w:eastAsia="ru-RU"/>
              </w:rPr>
              <w:t>0,3</w:t>
            </w:r>
          </w:p>
        </w:tc>
      </w:tr>
      <w:tr w:rsidR="00DC2117" w:rsidRPr="002645D5" w14:paraId="514DE6F9" w14:textId="77777777" w:rsidTr="00DC2117">
        <w:trPr>
          <w:trHeight w:hRule="exact" w:val="397"/>
          <w:jc w:val="center"/>
        </w:trPr>
        <w:tc>
          <w:tcPr>
            <w:tcW w:w="0" w:type="auto"/>
            <w:vAlign w:val="center"/>
            <w:hideMark/>
          </w:tcPr>
          <w:p w14:paraId="006DEE9F" w14:textId="2DE3988A" w:rsidR="00DC2117" w:rsidRPr="002645D5" w:rsidRDefault="00DC2117" w:rsidP="005D02AC">
            <w:pPr>
              <w:pStyle w:val="12NDKHUNG"/>
              <w:rPr>
                <w:rFonts w:cs="Times New Roman"/>
              </w:rPr>
            </w:pPr>
            <w:r w:rsidRPr="002645D5">
              <w:rPr>
                <w:rFonts w:cs="Times New Roman"/>
              </w:rPr>
              <w:t>2</w:t>
            </w:r>
          </w:p>
        </w:tc>
        <w:tc>
          <w:tcPr>
            <w:tcW w:w="0" w:type="auto"/>
            <w:vAlign w:val="center"/>
            <w:hideMark/>
          </w:tcPr>
          <w:p w14:paraId="1467E770" w14:textId="7BBF29DF" w:rsidR="00DC2117" w:rsidRPr="002645D5" w:rsidRDefault="00DC2117" w:rsidP="005D02AC">
            <w:pPr>
              <w:pStyle w:val="12NDKHUNG"/>
              <w:rPr>
                <w:rFonts w:cs="Times New Roman"/>
              </w:rPr>
            </w:pPr>
            <w:r w:rsidRPr="002645D5">
              <w:rPr>
                <w:rFonts w:cs="Times New Roman"/>
              </w:rPr>
              <w:t>2</w:t>
            </w:r>
          </w:p>
        </w:tc>
        <w:tc>
          <w:tcPr>
            <w:tcW w:w="0" w:type="auto"/>
            <w:vAlign w:val="center"/>
          </w:tcPr>
          <w:p w14:paraId="71266477" w14:textId="3DC8FB67" w:rsidR="00DC2117" w:rsidRPr="002645D5" w:rsidRDefault="00DC2117" w:rsidP="005D02AC">
            <w:pPr>
              <w:pStyle w:val="12NDKHUNG"/>
              <w:rPr>
                <w:rFonts w:cs="Times New Roman"/>
              </w:rPr>
            </w:pPr>
            <w:r w:rsidRPr="002645D5">
              <w:rPr>
                <w:rFonts w:cs="Times New Roman"/>
              </w:rPr>
              <w:t>1.267</w:t>
            </w:r>
          </w:p>
        </w:tc>
        <w:tc>
          <w:tcPr>
            <w:tcW w:w="0" w:type="auto"/>
            <w:vMerge/>
            <w:vAlign w:val="center"/>
            <w:hideMark/>
          </w:tcPr>
          <w:p w14:paraId="68E91816" w14:textId="77777777" w:rsidR="00DC2117" w:rsidRPr="002645D5" w:rsidRDefault="00DC2117" w:rsidP="005D02AC">
            <w:pPr>
              <w:pStyle w:val="12NDKHUNG"/>
              <w:rPr>
                <w:rFonts w:cs="Times New Roman"/>
                <w:bCs/>
                <w:lang w:val="ru-RU" w:eastAsia="ru-RU"/>
              </w:rPr>
            </w:pPr>
          </w:p>
        </w:tc>
      </w:tr>
      <w:tr w:rsidR="00DC2117" w:rsidRPr="002645D5" w14:paraId="2DDCA1C9" w14:textId="77777777" w:rsidTr="00DC2117">
        <w:trPr>
          <w:trHeight w:hRule="exact" w:val="397"/>
          <w:jc w:val="center"/>
        </w:trPr>
        <w:tc>
          <w:tcPr>
            <w:tcW w:w="0" w:type="auto"/>
            <w:vAlign w:val="center"/>
            <w:hideMark/>
          </w:tcPr>
          <w:p w14:paraId="34A2B646" w14:textId="63919074" w:rsidR="00DC2117" w:rsidRPr="002645D5" w:rsidRDefault="00DC2117" w:rsidP="005D02AC">
            <w:pPr>
              <w:pStyle w:val="12NDKHUNG"/>
              <w:rPr>
                <w:rFonts w:cs="Times New Roman"/>
              </w:rPr>
            </w:pPr>
            <w:r w:rsidRPr="002645D5">
              <w:rPr>
                <w:rFonts w:cs="Times New Roman"/>
              </w:rPr>
              <w:t>5</w:t>
            </w:r>
          </w:p>
        </w:tc>
        <w:tc>
          <w:tcPr>
            <w:tcW w:w="0" w:type="auto"/>
            <w:vAlign w:val="center"/>
            <w:hideMark/>
          </w:tcPr>
          <w:p w14:paraId="613770C5" w14:textId="2CDFD584" w:rsidR="00DC2117" w:rsidRPr="002645D5" w:rsidRDefault="00DC2117" w:rsidP="005D02AC">
            <w:pPr>
              <w:pStyle w:val="12NDKHUNG"/>
              <w:rPr>
                <w:rFonts w:cs="Times New Roman"/>
              </w:rPr>
            </w:pPr>
            <w:r w:rsidRPr="002645D5">
              <w:rPr>
                <w:rFonts w:cs="Times New Roman"/>
              </w:rPr>
              <w:t>5</w:t>
            </w:r>
          </w:p>
        </w:tc>
        <w:tc>
          <w:tcPr>
            <w:tcW w:w="0" w:type="auto"/>
            <w:vAlign w:val="center"/>
          </w:tcPr>
          <w:p w14:paraId="26EE3180" w14:textId="3586306F" w:rsidR="00DC2117" w:rsidRPr="002645D5" w:rsidRDefault="00DC2117" w:rsidP="005D02AC">
            <w:pPr>
              <w:pStyle w:val="12NDKHUNG"/>
              <w:rPr>
                <w:rFonts w:cs="Times New Roman"/>
              </w:rPr>
            </w:pPr>
            <w:r w:rsidRPr="002645D5">
              <w:rPr>
                <w:rFonts w:cs="Times New Roman"/>
              </w:rPr>
              <w:t>0.291</w:t>
            </w:r>
          </w:p>
        </w:tc>
        <w:tc>
          <w:tcPr>
            <w:tcW w:w="0" w:type="auto"/>
            <w:vMerge/>
            <w:vAlign w:val="center"/>
            <w:hideMark/>
          </w:tcPr>
          <w:p w14:paraId="1AEDBF9D" w14:textId="77777777" w:rsidR="00DC2117" w:rsidRPr="002645D5" w:rsidRDefault="00DC2117" w:rsidP="005D02AC">
            <w:pPr>
              <w:pStyle w:val="12NDKHUNG"/>
              <w:rPr>
                <w:rFonts w:cs="Times New Roman"/>
                <w:bCs/>
                <w:lang w:val="ru-RU" w:eastAsia="ru-RU"/>
              </w:rPr>
            </w:pPr>
          </w:p>
        </w:tc>
      </w:tr>
      <w:tr w:rsidR="00DC2117" w:rsidRPr="002645D5" w14:paraId="4714E0F3" w14:textId="77777777" w:rsidTr="00DC2117">
        <w:trPr>
          <w:trHeight w:hRule="exact" w:val="397"/>
          <w:jc w:val="center"/>
        </w:trPr>
        <w:tc>
          <w:tcPr>
            <w:tcW w:w="0" w:type="auto"/>
            <w:vAlign w:val="center"/>
            <w:hideMark/>
          </w:tcPr>
          <w:p w14:paraId="043754E5" w14:textId="06648F8A" w:rsidR="00DC2117" w:rsidRPr="002645D5" w:rsidRDefault="00DC2117" w:rsidP="005D02AC">
            <w:pPr>
              <w:pStyle w:val="12NDKHUNG"/>
              <w:rPr>
                <w:rFonts w:cs="Times New Roman"/>
              </w:rPr>
            </w:pPr>
            <w:r w:rsidRPr="002645D5">
              <w:rPr>
                <w:rFonts w:cs="Times New Roman"/>
              </w:rPr>
              <w:lastRenderedPageBreak/>
              <w:t>10</w:t>
            </w:r>
          </w:p>
        </w:tc>
        <w:tc>
          <w:tcPr>
            <w:tcW w:w="0" w:type="auto"/>
            <w:vAlign w:val="center"/>
            <w:hideMark/>
          </w:tcPr>
          <w:p w14:paraId="59C0837F" w14:textId="21E07BA1" w:rsidR="00DC2117" w:rsidRPr="002645D5" w:rsidRDefault="00DC2117" w:rsidP="005D02AC">
            <w:pPr>
              <w:pStyle w:val="12NDKHUNG"/>
              <w:rPr>
                <w:rFonts w:cs="Times New Roman"/>
              </w:rPr>
            </w:pPr>
            <w:r w:rsidRPr="002645D5">
              <w:rPr>
                <w:rFonts w:cs="Times New Roman"/>
              </w:rPr>
              <w:t>10</w:t>
            </w:r>
          </w:p>
        </w:tc>
        <w:tc>
          <w:tcPr>
            <w:tcW w:w="0" w:type="auto"/>
            <w:vAlign w:val="center"/>
          </w:tcPr>
          <w:p w14:paraId="498182B7" w14:textId="0B6F2751" w:rsidR="00DC2117" w:rsidRPr="002645D5" w:rsidRDefault="00DC2117" w:rsidP="005D02AC">
            <w:pPr>
              <w:pStyle w:val="12NDKHUNG"/>
              <w:rPr>
                <w:rFonts w:cs="Times New Roman"/>
              </w:rPr>
            </w:pPr>
            <w:r w:rsidRPr="002645D5">
              <w:rPr>
                <w:rFonts w:cs="Times New Roman"/>
              </w:rPr>
              <w:t>0.083</w:t>
            </w:r>
          </w:p>
        </w:tc>
        <w:tc>
          <w:tcPr>
            <w:tcW w:w="0" w:type="auto"/>
            <w:vMerge/>
            <w:vAlign w:val="center"/>
            <w:hideMark/>
          </w:tcPr>
          <w:p w14:paraId="08808FAF" w14:textId="77777777" w:rsidR="00DC2117" w:rsidRPr="002645D5" w:rsidRDefault="00DC2117" w:rsidP="005D02AC">
            <w:pPr>
              <w:pStyle w:val="12NDKHUNG"/>
              <w:rPr>
                <w:rFonts w:cs="Times New Roman"/>
                <w:bCs/>
                <w:lang w:val="ru-RU" w:eastAsia="ru-RU"/>
              </w:rPr>
            </w:pPr>
          </w:p>
        </w:tc>
      </w:tr>
      <w:tr w:rsidR="00DC2117" w:rsidRPr="002645D5" w14:paraId="7ADA0FFD" w14:textId="77777777" w:rsidTr="00DC2117">
        <w:trPr>
          <w:trHeight w:hRule="exact" w:val="397"/>
          <w:jc w:val="center"/>
        </w:trPr>
        <w:tc>
          <w:tcPr>
            <w:tcW w:w="0" w:type="auto"/>
            <w:vAlign w:val="center"/>
            <w:hideMark/>
          </w:tcPr>
          <w:p w14:paraId="0706A2D9" w14:textId="6067FCDD" w:rsidR="00DC2117" w:rsidRPr="002645D5" w:rsidRDefault="00DC2117" w:rsidP="005D02AC">
            <w:pPr>
              <w:pStyle w:val="12NDKHUNG"/>
              <w:rPr>
                <w:rFonts w:cs="Times New Roman"/>
                <w:bCs/>
              </w:rPr>
            </w:pPr>
            <w:r w:rsidRPr="002645D5">
              <w:rPr>
                <w:rFonts w:cs="Times New Roman"/>
              </w:rPr>
              <w:lastRenderedPageBreak/>
              <w:t>14</w:t>
            </w:r>
          </w:p>
        </w:tc>
        <w:tc>
          <w:tcPr>
            <w:tcW w:w="0" w:type="auto"/>
            <w:vAlign w:val="center"/>
            <w:hideMark/>
          </w:tcPr>
          <w:p w14:paraId="24A206C5" w14:textId="18B09CAC" w:rsidR="00DC2117" w:rsidRPr="002645D5" w:rsidRDefault="00DC2117" w:rsidP="005D02AC">
            <w:pPr>
              <w:pStyle w:val="12NDKHUNG"/>
              <w:rPr>
                <w:rFonts w:cs="Times New Roman"/>
              </w:rPr>
            </w:pPr>
            <w:r w:rsidRPr="002645D5">
              <w:rPr>
                <w:rFonts w:cs="Times New Roman"/>
              </w:rPr>
              <w:t>14</w:t>
            </w:r>
          </w:p>
        </w:tc>
        <w:tc>
          <w:tcPr>
            <w:tcW w:w="0" w:type="auto"/>
            <w:vAlign w:val="center"/>
          </w:tcPr>
          <w:p w14:paraId="76EA8649" w14:textId="59CF8AD4" w:rsidR="00DC2117" w:rsidRPr="002645D5" w:rsidRDefault="00DC2117" w:rsidP="005D02AC">
            <w:pPr>
              <w:pStyle w:val="12NDKHUNG"/>
              <w:rPr>
                <w:rFonts w:cs="Times New Roman"/>
              </w:rPr>
            </w:pPr>
            <w:r w:rsidRPr="002645D5">
              <w:rPr>
                <w:rFonts w:cs="Times New Roman"/>
              </w:rPr>
              <w:t>0.044</w:t>
            </w:r>
          </w:p>
        </w:tc>
        <w:tc>
          <w:tcPr>
            <w:tcW w:w="0" w:type="auto"/>
            <w:vMerge/>
            <w:vAlign w:val="center"/>
            <w:hideMark/>
          </w:tcPr>
          <w:p w14:paraId="1E2E8CBE" w14:textId="77777777" w:rsidR="00DC2117" w:rsidRPr="002645D5" w:rsidRDefault="00DC2117" w:rsidP="005D02AC">
            <w:pPr>
              <w:pStyle w:val="12NDKHUNG"/>
              <w:rPr>
                <w:rFonts w:cs="Times New Roman"/>
                <w:bCs/>
                <w:lang w:val="ru-RU" w:eastAsia="ru-RU"/>
              </w:rPr>
            </w:pPr>
          </w:p>
        </w:tc>
      </w:tr>
      <w:tr w:rsidR="00DC2117" w:rsidRPr="002645D5" w14:paraId="4CFE968E" w14:textId="77777777" w:rsidTr="00DC2117">
        <w:trPr>
          <w:trHeight w:hRule="exact" w:val="397"/>
          <w:jc w:val="center"/>
        </w:trPr>
        <w:tc>
          <w:tcPr>
            <w:tcW w:w="0" w:type="auto"/>
            <w:vAlign w:val="center"/>
            <w:hideMark/>
          </w:tcPr>
          <w:p w14:paraId="1AA45B3E" w14:textId="4D057A97" w:rsidR="00DC2117" w:rsidRPr="002645D5" w:rsidRDefault="00DC2117" w:rsidP="005D02AC">
            <w:pPr>
              <w:pStyle w:val="12NDKHUNG"/>
              <w:rPr>
                <w:rFonts w:cs="Times New Roman"/>
                <w:bCs/>
              </w:rPr>
            </w:pPr>
            <w:r w:rsidRPr="002645D5">
              <w:rPr>
                <w:rFonts w:cs="Times New Roman"/>
              </w:rPr>
              <w:t>27</w:t>
            </w:r>
          </w:p>
        </w:tc>
        <w:tc>
          <w:tcPr>
            <w:tcW w:w="0" w:type="auto"/>
            <w:vAlign w:val="center"/>
            <w:hideMark/>
          </w:tcPr>
          <w:p w14:paraId="2E4D1697" w14:textId="72419E66" w:rsidR="00DC2117" w:rsidRPr="002645D5" w:rsidRDefault="00DC2117" w:rsidP="005D02AC">
            <w:pPr>
              <w:pStyle w:val="12NDKHUNG"/>
              <w:rPr>
                <w:rFonts w:cs="Times New Roman"/>
              </w:rPr>
            </w:pPr>
            <w:r w:rsidRPr="002645D5">
              <w:rPr>
                <w:rFonts w:cs="Times New Roman"/>
              </w:rPr>
              <w:t>27</w:t>
            </w:r>
          </w:p>
        </w:tc>
        <w:tc>
          <w:tcPr>
            <w:tcW w:w="0" w:type="auto"/>
            <w:vAlign w:val="center"/>
          </w:tcPr>
          <w:p w14:paraId="5E687A1E" w14:textId="3177FC0D" w:rsidR="00DC2117" w:rsidRPr="002645D5" w:rsidRDefault="00DC2117" w:rsidP="005D02AC">
            <w:pPr>
              <w:pStyle w:val="12NDKHUNG"/>
              <w:rPr>
                <w:rFonts w:cs="Times New Roman"/>
              </w:rPr>
            </w:pPr>
            <w:r w:rsidRPr="002645D5">
              <w:rPr>
                <w:rFonts w:cs="Times New Roman"/>
              </w:rPr>
              <w:t>0.012</w:t>
            </w:r>
          </w:p>
        </w:tc>
        <w:tc>
          <w:tcPr>
            <w:tcW w:w="0" w:type="auto"/>
            <w:vMerge/>
            <w:vAlign w:val="center"/>
            <w:hideMark/>
          </w:tcPr>
          <w:p w14:paraId="6921B3E0" w14:textId="77777777" w:rsidR="00DC2117" w:rsidRPr="002645D5" w:rsidRDefault="00DC2117" w:rsidP="005D02AC">
            <w:pPr>
              <w:pStyle w:val="12NDKHUNG"/>
              <w:rPr>
                <w:rFonts w:cs="Times New Roman"/>
                <w:bCs/>
                <w:lang w:val="ru-RU" w:eastAsia="ru-RU"/>
              </w:rPr>
            </w:pPr>
          </w:p>
        </w:tc>
      </w:tr>
      <w:tr w:rsidR="00DC2117" w:rsidRPr="002645D5" w14:paraId="42EAD78C" w14:textId="77777777" w:rsidTr="00DC2117">
        <w:trPr>
          <w:trHeight w:hRule="exact" w:val="397"/>
          <w:jc w:val="center"/>
        </w:trPr>
        <w:tc>
          <w:tcPr>
            <w:tcW w:w="0" w:type="auto"/>
            <w:vAlign w:val="center"/>
          </w:tcPr>
          <w:p w14:paraId="5DE29AEE" w14:textId="48AD55FF" w:rsidR="00DC2117" w:rsidRPr="002645D5" w:rsidRDefault="00DC2117" w:rsidP="005D02AC">
            <w:pPr>
              <w:pStyle w:val="12NDKHUNG"/>
              <w:rPr>
                <w:rFonts w:cs="Times New Roman"/>
              </w:rPr>
            </w:pPr>
            <w:r w:rsidRPr="002645D5">
              <w:rPr>
                <w:rFonts w:cs="Times New Roman"/>
              </w:rPr>
              <w:t>33</w:t>
            </w:r>
          </w:p>
        </w:tc>
        <w:tc>
          <w:tcPr>
            <w:tcW w:w="0" w:type="auto"/>
            <w:vAlign w:val="center"/>
          </w:tcPr>
          <w:p w14:paraId="595E7207" w14:textId="15C3214F" w:rsidR="00DC2117" w:rsidRPr="002645D5" w:rsidRDefault="00DC2117" w:rsidP="005D02AC">
            <w:pPr>
              <w:pStyle w:val="12NDKHUNG"/>
              <w:rPr>
                <w:rFonts w:cs="Times New Roman"/>
              </w:rPr>
            </w:pPr>
            <w:r w:rsidRPr="002645D5">
              <w:rPr>
                <w:rFonts w:cs="Times New Roman"/>
              </w:rPr>
              <w:t>33</w:t>
            </w:r>
          </w:p>
        </w:tc>
        <w:tc>
          <w:tcPr>
            <w:tcW w:w="0" w:type="auto"/>
            <w:vAlign w:val="center"/>
          </w:tcPr>
          <w:p w14:paraId="17496105" w14:textId="5E86DE70" w:rsidR="00DC2117" w:rsidRPr="002645D5" w:rsidRDefault="00DC2117" w:rsidP="005D02AC">
            <w:pPr>
              <w:pStyle w:val="12NDKHUNG"/>
              <w:rPr>
                <w:rFonts w:cs="Times New Roman"/>
              </w:rPr>
            </w:pPr>
            <w:r w:rsidRPr="002645D5">
              <w:rPr>
                <w:rFonts w:cs="Times New Roman"/>
              </w:rPr>
              <w:t>0.008</w:t>
            </w:r>
          </w:p>
        </w:tc>
        <w:tc>
          <w:tcPr>
            <w:tcW w:w="0" w:type="auto"/>
            <w:vMerge/>
            <w:vAlign w:val="center"/>
          </w:tcPr>
          <w:p w14:paraId="751BB48F" w14:textId="77777777" w:rsidR="00DC2117" w:rsidRPr="002645D5" w:rsidRDefault="00DC2117" w:rsidP="005D02AC">
            <w:pPr>
              <w:pStyle w:val="12NDKHUNG"/>
              <w:rPr>
                <w:rFonts w:cs="Times New Roman"/>
                <w:bCs/>
                <w:lang w:val="ru-RU" w:eastAsia="ru-RU"/>
              </w:rPr>
            </w:pPr>
          </w:p>
        </w:tc>
      </w:tr>
      <w:tr w:rsidR="00DC2117" w:rsidRPr="002645D5" w14:paraId="63FACFBE" w14:textId="77777777" w:rsidTr="00DC2117">
        <w:trPr>
          <w:trHeight w:hRule="exact" w:val="397"/>
          <w:jc w:val="center"/>
        </w:trPr>
        <w:tc>
          <w:tcPr>
            <w:tcW w:w="0" w:type="auto"/>
            <w:vAlign w:val="center"/>
          </w:tcPr>
          <w:p w14:paraId="465BEA9A" w14:textId="02C2540F" w:rsidR="00DC2117" w:rsidRPr="002645D5" w:rsidRDefault="00DC2117" w:rsidP="005D02AC">
            <w:pPr>
              <w:pStyle w:val="12NDKHUNG"/>
              <w:rPr>
                <w:rFonts w:cs="Times New Roman"/>
              </w:rPr>
            </w:pPr>
            <w:r w:rsidRPr="002645D5">
              <w:rPr>
                <w:rFonts w:cs="Times New Roman"/>
              </w:rPr>
              <w:t>87</w:t>
            </w:r>
          </w:p>
        </w:tc>
        <w:tc>
          <w:tcPr>
            <w:tcW w:w="0" w:type="auto"/>
            <w:vAlign w:val="center"/>
          </w:tcPr>
          <w:p w14:paraId="4F44007E" w14:textId="239AF7EF" w:rsidR="00DC2117" w:rsidRPr="002645D5" w:rsidRDefault="00DC2117" w:rsidP="005D02AC">
            <w:pPr>
              <w:pStyle w:val="12NDKHUNG"/>
              <w:rPr>
                <w:rFonts w:cs="Times New Roman"/>
              </w:rPr>
            </w:pPr>
            <w:r w:rsidRPr="002645D5">
              <w:rPr>
                <w:rFonts w:cs="Times New Roman"/>
              </w:rPr>
              <w:t>87</w:t>
            </w:r>
          </w:p>
        </w:tc>
        <w:tc>
          <w:tcPr>
            <w:tcW w:w="0" w:type="auto"/>
            <w:vAlign w:val="center"/>
          </w:tcPr>
          <w:p w14:paraId="7ED3C6D9" w14:textId="592E526A" w:rsidR="00DC2117" w:rsidRPr="002645D5" w:rsidRDefault="00DC2117" w:rsidP="005D02AC">
            <w:pPr>
              <w:pStyle w:val="12NDKHUNG"/>
              <w:rPr>
                <w:rFonts w:cs="Times New Roman"/>
              </w:rPr>
            </w:pPr>
            <w:r w:rsidRPr="002645D5">
              <w:rPr>
                <w:rFonts w:cs="Times New Roman"/>
              </w:rPr>
              <w:t>0.001</w:t>
            </w:r>
          </w:p>
        </w:tc>
        <w:tc>
          <w:tcPr>
            <w:tcW w:w="0" w:type="auto"/>
            <w:vMerge/>
            <w:vAlign w:val="center"/>
          </w:tcPr>
          <w:p w14:paraId="1D80744F" w14:textId="77777777" w:rsidR="00DC2117" w:rsidRPr="002645D5" w:rsidRDefault="00DC2117" w:rsidP="005D02AC">
            <w:pPr>
              <w:pStyle w:val="12NDKHUNG"/>
              <w:rPr>
                <w:rFonts w:cs="Times New Roman"/>
                <w:bCs/>
                <w:lang w:val="ru-RU" w:eastAsia="ru-RU"/>
              </w:rPr>
            </w:pPr>
          </w:p>
        </w:tc>
      </w:tr>
      <w:tr w:rsidR="00DC2117" w:rsidRPr="002645D5" w14:paraId="06E356C1" w14:textId="77777777" w:rsidTr="00DC2117">
        <w:trPr>
          <w:trHeight w:hRule="exact" w:val="397"/>
          <w:jc w:val="center"/>
        </w:trPr>
        <w:tc>
          <w:tcPr>
            <w:tcW w:w="0" w:type="auto"/>
            <w:vAlign w:val="center"/>
          </w:tcPr>
          <w:p w14:paraId="28008C15" w14:textId="75339E81" w:rsidR="00DC2117" w:rsidRPr="002645D5" w:rsidRDefault="00DC2117" w:rsidP="005D02AC">
            <w:pPr>
              <w:pStyle w:val="12NDKHUNG"/>
              <w:rPr>
                <w:rFonts w:cs="Times New Roman"/>
              </w:rPr>
            </w:pPr>
            <w:r w:rsidRPr="002645D5">
              <w:rPr>
                <w:rFonts w:cs="Times New Roman"/>
              </w:rPr>
              <w:t>100</w:t>
            </w:r>
          </w:p>
        </w:tc>
        <w:tc>
          <w:tcPr>
            <w:tcW w:w="0" w:type="auto"/>
            <w:vAlign w:val="center"/>
          </w:tcPr>
          <w:p w14:paraId="380AD639" w14:textId="12347D4C" w:rsidR="00DC2117" w:rsidRPr="002645D5" w:rsidRDefault="00DC2117" w:rsidP="005D02AC">
            <w:pPr>
              <w:pStyle w:val="12NDKHUNG"/>
              <w:rPr>
                <w:rFonts w:cs="Times New Roman"/>
              </w:rPr>
            </w:pPr>
            <w:r w:rsidRPr="002645D5">
              <w:rPr>
                <w:rFonts w:cs="Times New Roman"/>
              </w:rPr>
              <w:t>100</w:t>
            </w:r>
          </w:p>
        </w:tc>
        <w:tc>
          <w:tcPr>
            <w:tcW w:w="0" w:type="auto"/>
            <w:vAlign w:val="center"/>
          </w:tcPr>
          <w:p w14:paraId="12C92552" w14:textId="540D256C" w:rsidR="00DC2117" w:rsidRPr="002645D5" w:rsidRDefault="00DC2117" w:rsidP="005D02AC">
            <w:pPr>
              <w:pStyle w:val="12NDKHUNG"/>
              <w:rPr>
                <w:rFonts w:cs="Times New Roman"/>
              </w:rPr>
            </w:pPr>
            <w:r w:rsidRPr="002645D5">
              <w:rPr>
                <w:rFonts w:cs="Times New Roman"/>
              </w:rPr>
              <w:t>0.001</w:t>
            </w:r>
          </w:p>
        </w:tc>
        <w:tc>
          <w:tcPr>
            <w:tcW w:w="0" w:type="auto"/>
            <w:vMerge/>
            <w:vAlign w:val="center"/>
          </w:tcPr>
          <w:p w14:paraId="49A981BF" w14:textId="77777777" w:rsidR="00DC2117" w:rsidRPr="002645D5" w:rsidRDefault="00DC2117" w:rsidP="005D02AC">
            <w:pPr>
              <w:pStyle w:val="12NDKHUNG"/>
              <w:rPr>
                <w:rFonts w:cs="Times New Roman"/>
                <w:bCs/>
                <w:lang w:val="ru-RU" w:eastAsia="ru-RU"/>
              </w:rPr>
            </w:pPr>
          </w:p>
        </w:tc>
      </w:tr>
    </w:tbl>
    <w:p w14:paraId="5A83DFD6" w14:textId="729958C1" w:rsidR="0084668D" w:rsidRPr="002645D5" w:rsidRDefault="0084668D" w:rsidP="00FE0F8F">
      <w:pPr>
        <w:pStyle w:val="ANgun0"/>
        <w:rPr>
          <w:color w:val="auto"/>
          <w:lang w:val="ru-RU"/>
        </w:rPr>
      </w:pPr>
      <w:r w:rsidRPr="002645D5">
        <w:rPr>
          <w:color w:val="auto"/>
          <w:u w:val="single"/>
        </w:rPr>
        <w:t>Ghi</w:t>
      </w:r>
      <w:r w:rsidR="005D02AC" w:rsidRPr="002645D5">
        <w:rPr>
          <w:color w:val="auto"/>
          <w:u w:val="single"/>
        </w:rPr>
        <w:t xml:space="preserve"> </w:t>
      </w:r>
      <w:r w:rsidRPr="002645D5">
        <w:rPr>
          <w:color w:val="auto"/>
          <w:u w:val="single"/>
        </w:rPr>
        <w:t>ch</w:t>
      </w:r>
      <w:r w:rsidRPr="002645D5">
        <w:rPr>
          <w:color w:val="auto"/>
          <w:u w:val="single"/>
          <w:lang w:val="ru-RU"/>
        </w:rPr>
        <w:t>ú</w:t>
      </w:r>
      <w:r w:rsidRPr="002645D5">
        <w:rPr>
          <w:color w:val="auto"/>
          <w:lang w:val="ru-RU"/>
        </w:rPr>
        <w:t xml:space="preserve">: </w:t>
      </w:r>
      <w:r w:rsidRPr="002645D5">
        <w:rPr>
          <w:color w:val="auto"/>
        </w:rPr>
        <w:t>QCVN</w:t>
      </w:r>
      <w:r w:rsidRPr="002645D5">
        <w:rPr>
          <w:color w:val="auto"/>
          <w:lang w:val="ru-RU"/>
        </w:rPr>
        <w:t xml:space="preserve"> 05:2013/</w:t>
      </w:r>
      <w:r w:rsidRPr="002645D5">
        <w:rPr>
          <w:color w:val="auto"/>
        </w:rPr>
        <w:t>BTNMT</w:t>
      </w:r>
      <w:r w:rsidRPr="002645D5">
        <w:rPr>
          <w:color w:val="auto"/>
          <w:lang w:val="ru-RU"/>
        </w:rPr>
        <w:t xml:space="preserve">: </w:t>
      </w:r>
      <w:r w:rsidRPr="002645D5">
        <w:rPr>
          <w:color w:val="auto"/>
        </w:rPr>
        <w:t>Quy chuẩn kỹ thuật QG về chất l</w:t>
      </w:r>
      <w:r w:rsidRPr="002645D5">
        <w:rPr>
          <w:color w:val="auto"/>
          <w:lang w:val="ru-RU"/>
        </w:rPr>
        <w:t>ư</w:t>
      </w:r>
      <w:r w:rsidRPr="002645D5">
        <w:rPr>
          <w:color w:val="auto"/>
        </w:rPr>
        <w:t>ợng kh</w:t>
      </w:r>
      <w:r w:rsidRPr="002645D5">
        <w:rPr>
          <w:color w:val="auto"/>
          <w:lang w:val="ru-RU"/>
        </w:rPr>
        <w:t>ô</w:t>
      </w:r>
      <w:r w:rsidRPr="002645D5">
        <w:rPr>
          <w:color w:val="auto"/>
        </w:rPr>
        <w:t>ng kh</w:t>
      </w:r>
      <w:r w:rsidRPr="002645D5">
        <w:rPr>
          <w:color w:val="auto"/>
          <w:lang w:val="ru-RU"/>
        </w:rPr>
        <w:t xml:space="preserve">í </w:t>
      </w:r>
      <w:r w:rsidRPr="002645D5">
        <w:rPr>
          <w:color w:val="auto"/>
        </w:rPr>
        <w:t>xung quanh</w:t>
      </w:r>
    </w:p>
    <w:p w14:paraId="74DF6C26" w14:textId="608ACA0A" w:rsidR="0084668D" w:rsidRPr="002645D5" w:rsidRDefault="0084668D" w:rsidP="0084668D">
      <w:pPr>
        <w:pStyle w:val="7NOIDUNG"/>
        <w:rPr>
          <w:color w:val="auto"/>
          <w:sz w:val="26"/>
          <w:szCs w:val="26"/>
          <w:lang w:val="pl-PL"/>
        </w:rPr>
      </w:pPr>
      <w:r w:rsidRPr="002645D5">
        <w:rPr>
          <w:color w:val="auto"/>
          <w:sz w:val="26"/>
          <w:szCs w:val="26"/>
          <w:lang w:val="pl-PL"/>
        </w:rPr>
        <w:t>Theo kết quả đã tính toán ở trên cho thấy, nồng độ bụi phát sinh vào thời điểm trời khô, có gió nhẹ và chưa có biện pháp giảm thiểu thì trong phạm vi &lt;</w:t>
      </w:r>
      <w:r w:rsidR="005D02AC" w:rsidRPr="002645D5">
        <w:rPr>
          <w:color w:val="auto"/>
          <w:sz w:val="26"/>
          <w:szCs w:val="26"/>
          <w:lang w:val="pl-PL"/>
        </w:rPr>
        <w:t xml:space="preserve"> 5</w:t>
      </w:r>
      <w:r w:rsidRPr="002645D5">
        <w:rPr>
          <w:color w:val="auto"/>
          <w:sz w:val="26"/>
          <w:szCs w:val="26"/>
          <w:lang w:val="pl-PL"/>
        </w:rPr>
        <w:t xml:space="preserve">m sẽ vượt quá phạm vi cho phép của QCVN 05:2013/BTNMT - Quy chuẩn kỹ thuật quốc gia về chất lượng không khí xung quanh còn từ </w:t>
      </w:r>
      <w:r w:rsidR="005D02AC" w:rsidRPr="002645D5">
        <w:rPr>
          <w:color w:val="auto"/>
          <w:sz w:val="26"/>
          <w:szCs w:val="26"/>
          <w:lang w:val="pl-PL"/>
        </w:rPr>
        <w:t xml:space="preserve">5 </w:t>
      </w:r>
      <w:r w:rsidRPr="002645D5">
        <w:rPr>
          <w:color w:val="auto"/>
          <w:sz w:val="26"/>
          <w:szCs w:val="26"/>
          <w:lang w:val="pl-PL"/>
        </w:rPr>
        <w:t xml:space="preserve">m trở lên thì nồng độ bụi nằm trong phạm vi QCVN 05:2013/BTNMT. </w:t>
      </w:r>
      <w:r w:rsidR="005D02AC" w:rsidRPr="002645D5">
        <w:rPr>
          <w:color w:val="auto"/>
          <w:sz w:val="26"/>
          <w:szCs w:val="26"/>
          <w:lang w:val="pl-PL"/>
        </w:rPr>
        <w:t>Nồng độ bụi tại vị trí thi công trong phạm vi 1m vượt khoảng 10,42 lần so với quy định của quy chuẩn.</w:t>
      </w:r>
    </w:p>
    <w:p w14:paraId="66D627B6" w14:textId="43173048" w:rsidR="005D02AC" w:rsidRPr="002645D5" w:rsidRDefault="005D02AC" w:rsidP="005D02AC">
      <w:pPr>
        <w:pStyle w:val="7NOIDUNG"/>
        <w:rPr>
          <w:color w:val="auto"/>
          <w:sz w:val="26"/>
          <w:szCs w:val="26"/>
          <w:lang w:val="pl-PL"/>
        </w:rPr>
      </w:pPr>
      <w:r w:rsidRPr="002645D5">
        <w:rPr>
          <w:color w:val="auto"/>
          <w:sz w:val="26"/>
          <w:szCs w:val="26"/>
          <w:lang w:val="pl-PL"/>
        </w:rPr>
        <w:t>Ngoài tính toán liên quan đến khối lượng và diện tích thi công như trên, nồng độ bụi còn phụ thuộc vào biện pháp thi công, thời gian thi công, tính chất của đất, đặc điểm thời tiết tại từng thời điểm khác nhau và đặc biệt là việc áp dụng các biện pháp giảm thiểu.</w:t>
      </w:r>
    </w:p>
    <w:p w14:paraId="3A44EDA2" w14:textId="28A16833" w:rsidR="0084668D" w:rsidRPr="002645D5" w:rsidRDefault="005D02AC" w:rsidP="0084668D">
      <w:pPr>
        <w:pStyle w:val="7NOIDUNG"/>
        <w:rPr>
          <w:rFonts w:eastAsia=".VnTime"/>
          <w:color w:val="auto"/>
          <w:spacing w:val="4"/>
          <w:sz w:val="26"/>
          <w:szCs w:val="26"/>
          <w:lang w:val="en-GB"/>
        </w:rPr>
      </w:pPr>
      <w:r w:rsidRPr="002645D5">
        <w:rPr>
          <w:rFonts w:eastAsia=".VnTime"/>
          <w:color w:val="auto"/>
          <w:spacing w:val="4"/>
          <w:sz w:val="26"/>
          <w:szCs w:val="26"/>
          <w:lang w:val="en-GB"/>
        </w:rPr>
        <w:t>Đ</w:t>
      </w:r>
      <w:r w:rsidRPr="002645D5">
        <w:rPr>
          <w:rFonts w:eastAsia=".VnTime"/>
          <w:color w:val="auto"/>
          <w:spacing w:val="4"/>
          <w:sz w:val="26"/>
          <w:szCs w:val="26"/>
          <w:lang w:val="vi-VN"/>
        </w:rPr>
        <w:t>ối tượng chịu tác động lớn nhất giai đoạn san nền là công nhân thi công tại vị trí đào đắp.</w:t>
      </w:r>
      <w:r w:rsidRPr="002645D5">
        <w:rPr>
          <w:rFonts w:eastAsia=".VnTime"/>
          <w:color w:val="auto"/>
          <w:spacing w:val="4"/>
          <w:sz w:val="26"/>
          <w:szCs w:val="26"/>
          <w:lang w:val="en-GB"/>
        </w:rPr>
        <w:t xml:space="preserve"> Trong điều kiện gió lớn, khô nóng nồng độ bụi sẽ phát tán trên diện rộng so với dự báo và có thể ảnh hưởng đến </w:t>
      </w:r>
      <w:r w:rsidR="0084668D" w:rsidRPr="002645D5">
        <w:rPr>
          <w:rFonts w:eastAsia=".VnTime"/>
          <w:color w:val="auto"/>
          <w:spacing w:val="4"/>
          <w:sz w:val="26"/>
          <w:szCs w:val="26"/>
          <w:lang w:val="en-GB"/>
        </w:rPr>
        <w:t xml:space="preserve">người </w:t>
      </w:r>
      <w:r w:rsidRPr="002645D5">
        <w:rPr>
          <w:rFonts w:eastAsia=".VnTime"/>
          <w:color w:val="auto"/>
          <w:spacing w:val="4"/>
          <w:sz w:val="26"/>
          <w:szCs w:val="26"/>
          <w:lang w:val="en-GB"/>
        </w:rPr>
        <w:t>tham gia giao thông trên</w:t>
      </w:r>
      <w:r w:rsidR="0084668D" w:rsidRPr="002645D5">
        <w:rPr>
          <w:rFonts w:eastAsia=".VnTime"/>
          <w:color w:val="auto"/>
          <w:spacing w:val="4"/>
          <w:sz w:val="26"/>
          <w:szCs w:val="26"/>
          <w:lang w:val="en-GB"/>
        </w:rPr>
        <w:t xml:space="preserve"> tuyến đường </w:t>
      </w:r>
      <w:r w:rsidR="001A11FE" w:rsidRPr="002645D5">
        <w:rPr>
          <w:rFonts w:eastAsia=".VnTime"/>
          <w:color w:val="auto"/>
          <w:spacing w:val="4"/>
          <w:sz w:val="26"/>
          <w:szCs w:val="26"/>
          <w:lang w:val="en-GB"/>
        </w:rPr>
        <w:t>Phan Đình Phùng</w:t>
      </w:r>
      <w:r w:rsidR="001A11FE" w:rsidRPr="002645D5">
        <w:rPr>
          <w:rFonts w:eastAsia=".VnTime"/>
          <w:color w:val="auto"/>
          <w:spacing w:val="4"/>
          <w:sz w:val="26"/>
          <w:szCs w:val="26"/>
        </w:rPr>
        <w:t xml:space="preserve"> và các nhà dân lân cận.</w:t>
      </w:r>
    </w:p>
    <w:p w14:paraId="015D3533" w14:textId="1230F331" w:rsidR="0084668D" w:rsidRPr="002645D5" w:rsidRDefault="00816EC2" w:rsidP="0084668D">
      <w:pPr>
        <w:pStyle w:val="6MUC5"/>
        <w:rPr>
          <w:rFonts w:cs="Times New Roman"/>
          <w:b/>
          <w:sz w:val="26"/>
          <w:szCs w:val="26"/>
        </w:rPr>
      </w:pPr>
      <w:r w:rsidRPr="002645D5">
        <w:rPr>
          <w:rFonts w:cs="Times New Roman"/>
          <w:b/>
          <w:sz w:val="26"/>
          <w:szCs w:val="26"/>
        </w:rPr>
        <w:t xml:space="preserve">* </w:t>
      </w:r>
      <w:r w:rsidRPr="002645D5">
        <w:rPr>
          <w:rFonts w:cs="Times New Roman"/>
          <w:b/>
          <w:sz w:val="26"/>
          <w:szCs w:val="26"/>
          <w:lang w:val="en-GB"/>
        </w:rPr>
        <w:t>B</w:t>
      </w:r>
      <w:r w:rsidR="0084668D" w:rsidRPr="002645D5">
        <w:rPr>
          <w:rFonts w:cs="Times New Roman"/>
          <w:b/>
          <w:sz w:val="26"/>
          <w:szCs w:val="26"/>
        </w:rPr>
        <w:t>ụi, khí thải phát sinh trên các tuyến đường vận chuyển</w:t>
      </w:r>
    </w:p>
    <w:p w14:paraId="61CFA347" w14:textId="1513F595" w:rsidR="00C82811" w:rsidRPr="002645D5" w:rsidRDefault="00C82811" w:rsidP="00816EC2">
      <w:pPr>
        <w:pStyle w:val="7NOIDUNG"/>
        <w:rPr>
          <w:color w:val="auto"/>
          <w:sz w:val="26"/>
          <w:szCs w:val="26"/>
          <w:lang w:val="vi-VN"/>
        </w:rPr>
      </w:pPr>
      <w:r w:rsidRPr="002645D5">
        <w:rPr>
          <w:color w:val="auto"/>
          <w:sz w:val="26"/>
          <w:szCs w:val="26"/>
          <w:lang w:val="vi-VN"/>
        </w:rPr>
        <w:t>Trong quá trình xây dựng, hoạt động vận chuyển nguyên vật liệu</w:t>
      </w:r>
      <w:r w:rsidR="00816EC2" w:rsidRPr="002645D5">
        <w:rPr>
          <w:color w:val="auto"/>
          <w:sz w:val="26"/>
          <w:szCs w:val="26"/>
          <w:lang w:val="en-GB"/>
        </w:rPr>
        <w:t xml:space="preserve"> như</w:t>
      </w:r>
      <w:r w:rsidRPr="002645D5">
        <w:rPr>
          <w:color w:val="auto"/>
          <w:sz w:val="26"/>
          <w:szCs w:val="26"/>
          <w:lang w:val="vi-VN"/>
        </w:rPr>
        <w:t xml:space="preserve"> đất, đá, sắt, thép, xi măng,…</w:t>
      </w:r>
      <w:r w:rsidR="00816EC2" w:rsidRPr="002645D5">
        <w:rPr>
          <w:color w:val="auto"/>
          <w:sz w:val="26"/>
          <w:szCs w:val="26"/>
          <w:lang w:val="en-GB"/>
        </w:rPr>
        <w:t xml:space="preserve"> đến công trường </w:t>
      </w:r>
      <w:r w:rsidRPr="002645D5">
        <w:rPr>
          <w:color w:val="auto"/>
          <w:sz w:val="26"/>
          <w:szCs w:val="26"/>
          <w:lang w:val="vi-VN"/>
        </w:rPr>
        <w:t>sẽ làm phát sinh</w:t>
      </w:r>
      <w:r w:rsidR="00816EC2" w:rsidRPr="002645D5">
        <w:rPr>
          <w:color w:val="auto"/>
          <w:sz w:val="26"/>
          <w:szCs w:val="26"/>
          <w:lang w:val="en-GB"/>
        </w:rPr>
        <w:t xml:space="preserve"> bụi, khí thải trên các tuyến đường vận chuyển.</w:t>
      </w:r>
      <w:r w:rsidRPr="002645D5">
        <w:rPr>
          <w:color w:val="auto"/>
          <w:sz w:val="26"/>
          <w:szCs w:val="26"/>
          <w:lang w:val="vi-VN"/>
        </w:rPr>
        <w:t xml:space="preserve"> </w:t>
      </w:r>
      <w:r w:rsidR="00816EC2" w:rsidRPr="002645D5">
        <w:rPr>
          <w:color w:val="auto"/>
          <w:sz w:val="26"/>
          <w:szCs w:val="26"/>
          <w:lang w:val="en-GB"/>
        </w:rPr>
        <w:t>Nồng độ chất thải</w:t>
      </w:r>
      <w:r w:rsidR="00816EC2" w:rsidRPr="002645D5">
        <w:rPr>
          <w:color w:val="auto"/>
          <w:sz w:val="26"/>
          <w:szCs w:val="26"/>
          <w:lang w:val="vi-VN"/>
        </w:rPr>
        <w:t xml:space="preserve"> phát sinh trên các tuyến đường vận chuyển sẽ phụ thuộc vào nhiều yếu tố như </w:t>
      </w:r>
      <w:r w:rsidR="00816EC2" w:rsidRPr="002645D5">
        <w:rPr>
          <w:color w:val="auto"/>
          <w:sz w:val="26"/>
          <w:szCs w:val="26"/>
          <w:lang w:val="en-GB"/>
        </w:rPr>
        <w:t>khối lượng nguyên vật liệu, loại phương tiện, cự ly vận chuyển</w:t>
      </w:r>
      <w:r w:rsidR="00816EC2" w:rsidRPr="002645D5">
        <w:rPr>
          <w:color w:val="auto"/>
          <w:sz w:val="26"/>
          <w:szCs w:val="26"/>
          <w:lang w:val="vi-VN"/>
        </w:rPr>
        <w:t>, mật độ, tốc độ phương tiện lưu thông, chất lượng nền đường,</w:t>
      </w:r>
      <w:r w:rsidR="00816EC2" w:rsidRPr="002645D5">
        <w:rPr>
          <w:color w:val="auto"/>
          <w:sz w:val="26"/>
          <w:szCs w:val="26"/>
          <w:lang w:val="en-GB"/>
        </w:rPr>
        <w:t xml:space="preserve"> thời tiết,</w:t>
      </w:r>
      <w:r w:rsidR="00816EC2" w:rsidRPr="002645D5">
        <w:rPr>
          <w:color w:val="auto"/>
          <w:sz w:val="26"/>
          <w:szCs w:val="26"/>
          <w:lang w:val="vi-VN"/>
        </w:rPr>
        <w:t>...</w:t>
      </w:r>
    </w:p>
    <w:p w14:paraId="39C11FD5" w14:textId="659AB93C" w:rsidR="00816EC2" w:rsidRPr="002645D5" w:rsidRDefault="00816EC2" w:rsidP="00816EC2">
      <w:pPr>
        <w:pStyle w:val="7NOIDUNG"/>
        <w:rPr>
          <w:color w:val="auto"/>
          <w:sz w:val="26"/>
          <w:szCs w:val="26"/>
          <w:lang w:val="en-GB"/>
        </w:rPr>
      </w:pPr>
      <w:r w:rsidRPr="002645D5">
        <w:rPr>
          <w:color w:val="auto"/>
          <w:sz w:val="26"/>
          <w:szCs w:val="26"/>
          <w:lang w:val="en-GB"/>
        </w:rPr>
        <w:t>Theo các nội dung trình bày tại chương 1, khối lượng vật liệu xây dựng cần vận chuyển vào dự án khoảng     tấn</w:t>
      </w:r>
      <w:r w:rsidR="00635894" w:rsidRPr="002645D5">
        <w:rPr>
          <w:color w:val="auto"/>
          <w:sz w:val="26"/>
          <w:szCs w:val="26"/>
          <w:lang w:val="en-GB"/>
        </w:rPr>
        <w:t>, chủ yếu đi trên tuyến đường Phan Đình Phùng, Quốc lộ 1A</w:t>
      </w:r>
      <w:r w:rsidRPr="002645D5">
        <w:rPr>
          <w:color w:val="auto"/>
          <w:sz w:val="26"/>
          <w:szCs w:val="26"/>
          <w:lang w:val="en-GB"/>
        </w:rPr>
        <w:t>, thời gian thi công dự án khoảng 360 ngày, phương tiện vận chuyển chủ yếu sử dụng các loại xe vận tải &lt; 10 tấn. Nồng độ chất ô nhiễm phát sinh trong quá trình vận chuyển được dự báo như sau:</w:t>
      </w:r>
    </w:p>
    <w:p w14:paraId="6FCE94BB" w14:textId="2A4CDD39" w:rsidR="0084668D" w:rsidRPr="002645D5" w:rsidRDefault="0084668D" w:rsidP="0084668D">
      <w:pPr>
        <w:pStyle w:val="6MUC5"/>
        <w:rPr>
          <w:rFonts w:cs="Times New Roman"/>
          <w:sz w:val="26"/>
          <w:szCs w:val="26"/>
          <w:lang w:val="en-GB"/>
        </w:rPr>
      </w:pPr>
      <w:r w:rsidRPr="002645D5">
        <w:rPr>
          <w:rFonts w:cs="Times New Roman"/>
          <w:sz w:val="26"/>
          <w:szCs w:val="26"/>
          <w:lang w:val="en-GB"/>
        </w:rPr>
        <w:t>• Bụi phát sinh trên các tuyến đường vận chuyển</w:t>
      </w:r>
    </w:p>
    <w:p w14:paraId="5A51B104" w14:textId="77777777" w:rsidR="0084668D" w:rsidRPr="002645D5" w:rsidRDefault="0084668D" w:rsidP="0084668D">
      <w:pPr>
        <w:pStyle w:val="7NOIDUNG"/>
        <w:rPr>
          <w:color w:val="auto"/>
          <w:sz w:val="26"/>
          <w:szCs w:val="26"/>
          <w:lang w:val="vi-VN"/>
        </w:rPr>
      </w:pPr>
      <w:r w:rsidRPr="002645D5">
        <w:rPr>
          <w:color w:val="auto"/>
          <w:sz w:val="26"/>
          <w:szCs w:val="26"/>
          <w:lang w:val="vi-VN"/>
        </w:rPr>
        <w:t>Theo Air Chief, Cục Môi trường Mỹ - 1995, hệ số phát thải bụi trong quá trình vận chuyển nguyên vật liệu được tính theo công thức sau:</w:t>
      </w:r>
    </w:p>
    <w:p w14:paraId="0B00C88A" w14:textId="77777777" w:rsidR="0084668D" w:rsidRPr="002645D5" w:rsidRDefault="0084668D" w:rsidP="00FE0F8F">
      <w:pPr>
        <w:pStyle w:val="7NOIDUNG"/>
        <w:ind w:left="1134"/>
        <w:rPr>
          <w:i/>
          <w:color w:val="auto"/>
          <w:sz w:val="26"/>
          <w:szCs w:val="26"/>
          <w:lang w:val="it-IT"/>
        </w:rPr>
      </w:pPr>
      <w:r w:rsidRPr="002645D5">
        <w:rPr>
          <w:color w:val="auto"/>
          <w:sz w:val="26"/>
          <w:szCs w:val="26"/>
          <w:lang w:val="it-IT"/>
        </w:rPr>
        <w:t>E</w:t>
      </w:r>
      <w:r w:rsidRPr="002645D5">
        <w:rPr>
          <w:color w:val="auto"/>
          <w:sz w:val="26"/>
          <w:szCs w:val="26"/>
          <w:vertAlign w:val="subscript"/>
          <w:lang w:val="it-IT"/>
        </w:rPr>
        <w:t>2</w:t>
      </w:r>
      <w:r w:rsidRPr="002645D5">
        <w:rPr>
          <w:color w:val="auto"/>
          <w:sz w:val="26"/>
          <w:szCs w:val="26"/>
          <w:lang w:val="it-IT"/>
        </w:rPr>
        <w:t xml:space="preserve"> = 1,7 x k x </w:t>
      </w:r>
      <w:r w:rsidRPr="002645D5">
        <w:rPr>
          <w:color w:val="auto"/>
          <w:position w:val="-24"/>
          <w:sz w:val="26"/>
          <w:szCs w:val="26"/>
        </w:rPr>
        <w:object w:dxaOrig="320" w:dyaOrig="620" w14:anchorId="3A9F5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28.05pt" o:ole="">
            <v:imagedata r:id="rId17" o:title=""/>
          </v:shape>
          <o:OLEObject Type="Embed" ProgID="Equation.3" ShapeID="_x0000_i1025" DrawAspect="Content" ObjectID="_1720237176" r:id="rId18"/>
        </w:object>
      </w:r>
      <w:r w:rsidRPr="002645D5">
        <w:rPr>
          <w:color w:val="auto"/>
          <w:sz w:val="26"/>
          <w:szCs w:val="26"/>
          <w:lang w:val="it-IT"/>
        </w:rPr>
        <w:t xml:space="preserve">x </w:t>
      </w:r>
      <w:r w:rsidRPr="002645D5">
        <w:rPr>
          <w:color w:val="auto"/>
          <w:position w:val="-24"/>
          <w:sz w:val="26"/>
          <w:szCs w:val="26"/>
        </w:rPr>
        <w:object w:dxaOrig="360" w:dyaOrig="620" w14:anchorId="0E0A1D25">
          <v:shape id="_x0000_i1026" type="#_x0000_t75" style="width:20.55pt;height:28.05pt" o:ole="">
            <v:imagedata r:id="rId19" o:title=""/>
          </v:shape>
          <o:OLEObject Type="Embed" ProgID="Equation.3" ShapeID="_x0000_i1026" DrawAspect="Content" ObjectID="_1720237177" r:id="rId20"/>
        </w:object>
      </w:r>
      <w:r w:rsidRPr="002645D5">
        <w:rPr>
          <w:color w:val="auto"/>
          <w:sz w:val="26"/>
          <w:szCs w:val="26"/>
          <w:lang w:val="it-IT"/>
        </w:rPr>
        <w:t xml:space="preserve">x </w:t>
      </w:r>
      <w:r w:rsidRPr="002645D5">
        <w:rPr>
          <w:color w:val="auto"/>
          <w:position w:val="-28"/>
          <w:sz w:val="26"/>
          <w:szCs w:val="26"/>
        </w:rPr>
        <w:object w:dxaOrig="580" w:dyaOrig="660" w14:anchorId="350CD242">
          <v:shape id="_x0000_i1027" type="#_x0000_t75" style="width:28.05pt;height:28.05pt" o:ole="">
            <v:imagedata r:id="rId21" o:title=""/>
          </v:shape>
          <o:OLEObject Type="Embed" ProgID="Equation.3" ShapeID="_x0000_i1027" DrawAspect="Content" ObjectID="_1720237178" r:id="rId22"/>
        </w:object>
      </w:r>
      <w:r w:rsidRPr="002645D5">
        <w:rPr>
          <w:color w:val="auto"/>
          <w:sz w:val="26"/>
          <w:szCs w:val="26"/>
          <w:vertAlign w:val="superscript"/>
          <w:lang w:val="it-IT"/>
        </w:rPr>
        <w:t>0,7</w:t>
      </w:r>
      <w:r w:rsidRPr="002645D5">
        <w:rPr>
          <w:color w:val="auto"/>
          <w:sz w:val="26"/>
          <w:szCs w:val="26"/>
          <w:lang w:val="it-IT"/>
        </w:rPr>
        <w:t xml:space="preserve"> x </w:t>
      </w:r>
      <w:r w:rsidRPr="002645D5">
        <w:rPr>
          <w:color w:val="auto"/>
          <w:position w:val="-24"/>
          <w:sz w:val="26"/>
          <w:szCs w:val="26"/>
        </w:rPr>
        <w:object w:dxaOrig="440" w:dyaOrig="620" w14:anchorId="47EB0232">
          <v:shape id="_x0000_i1028" type="#_x0000_t75" style="width:20.55pt;height:28.05pt" o:ole="">
            <v:imagedata r:id="rId23" o:title=""/>
          </v:shape>
          <o:OLEObject Type="Embed" ProgID="Equation.3" ShapeID="_x0000_i1028" DrawAspect="Content" ObjectID="_1720237179" r:id="rId24"/>
        </w:object>
      </w:r>
      <w:r w:rsidRPr="002645D5">
        <w:rPr>
          <w:color w:val="auto"/>
          <w:sz w:val="26"/>
          <w:szCs w:val="26"/>
          <w:vertAlign w:val="superscript"/>
          <w:lang w:val="it-IT"/>
        </w:rPr>
        <w:t>0,5</w:t>
      </w:r>
      <w:r w:rsidRPr="002645D5">
        <w:rPr>
          <w:color w:val="auto"/>
          <w:sz w:val="26"/>
          <w:szCs w:val="26"/>
          <w:lang w:val="it-IT"/>
        </w:rPr>
        <w:t xml:space="preserve"> [(365-p)/365]      </w:t>
      </w:r>
    </w:p>
    <w:p w14:paraId="381A00B1" w14:textId="77777777" w:rsidR="0084668D" w:rsidRPr="002645D5" w:rsidRDefault="0084668D" w:rsidP="0084668D">
      <w:pPr>
        <w:pStyle w:val="7NOIDUNG"/>
        <w:rPr>
          <w:i/>
          <w:color w:val="auto"/>
          <w:sz w:val="26"/>
          <w:szCs w:val="26"/>
          <w:u w:val="single"/>
          <w:lang w:val="it-IT"/>
        </w:rPr>
      </w:pPr>
      <w:r w:rsidRPr="002645D5">
        <w:rPr>
          <w:i/>
          <w:color w:val="auto"/>
          <w:sz w:val="26"/>
          <w:szCs w:val="26"/>
          <w:u w:val="single"/>
          <w:lang w:val="it-IT"/>
        </w:rPr>
        <w:t>Trong đó:</w:t>
      </w:r>
    </w:p>
    <w:p w14:paraId="589966BB" w14:textId="6693199A" w:rsidR="0084668D" w:rsidRPr="002645D5" w:rsidRDefault="00FE0F8F" w:rsidP="0084668D">
      <w:pPr>
        <w:pStyle w:val="7NOIDUNG"/>
        <w:rPr>
          <w:color w:val="auto"/>
          <w:sz w:val="26"/>
          <w:szCs w:val="26"/>
          <w:lang w:val="it-IT"/>
        </w:rPr>
      </w:pPr>
      <w:r w:rsidRPr="002645D5">
        <w:rPr>
          <w:color w:val="auto"/>
          <w:sz w:val="26"/>
          <w:szCs w:val="26"/>
          <w:lang w:val="it-IT"/>
        </w:rPr>
        <w:t xml:space="preserve">+ </w:t>
      </w:r>
      <w:r w:rsidR="0084668D" w:rsidRPr="002645D5">
        <w:rPr>
          <w:color w:val="auto"/>
          <w:sz w:val="26"/>
          <w:szCs w:val="26"/>
          <w:lang w:val="it-IT"/>
        </w:rPr>
        <w:t>E</w:t>
      </w:r>
      <w:r w:rsidR="0084668D" w:rsidRPr="002645D5">
        <w:rPr>
          <w:color w:val="auto"/>
          <w:sz w:val="26"/>
          <w:szCs w:val="26"/>
          <w:vertAlign w:val="subscript"/>
          <w:lang w:val="it-IT"/>
        </w:rPr>
        <w:t>2</w:t>
      </w:r>
      <w:r w:rsidR="0084668D" w:rsidRPr="002645D5">
        <w:rPr>
          <w:color w:val="auto"/>
          <w:sz w:val="26"/>
          <w:szCs w:val="26"/>
          <w:lang w:val="it-IT"/>
        </w:rPr>
        <w:t>: Hệ số phát thải bụi (kg/km.xe)</w:t>
      </w:r>
      <w:r w:rsidR="00FA3E89" w:rsidRPr="002645D5">
        <w:rPr>
          <w:color w:val="auto"/>
          <w:sz w:val="26"/>
          <w:szCs w:val="26"/>
          <w:lang w:val="it-IT"/>
        </w:rPr>
        <w:t>.</w:t>
      </w:r>
    </w:p>
    <w:p w14:paraId="10070B5F" w14:textId="3B37AC57" w:rsidR="0084668D" w:rsidRPr="002645D5" w:rsidRDefault="00FE0F8F" w:rsidP="0084668D">
      <w:pPr>
        <w:pStyle w:val="7NOIDUNG"/>
        <w:rPr>
          <w:color w:val="auto"/>
          <w:sz w:val="26"/>
          <w:szCs w:val="26"/>
          <w:lang w:val="it-IT"/>
        </w:rPr>
      </w:pPr>
      <w:r w:rsidRPr="002645D5">
        <w:rPr>
          <w:color w:val="auto"/>
          <w:sz w:val="26"/>
          <w:szCs w:val="26"/>
          <w:lang w:val="it-IT"/>
        </w:rPr>
        <w:t xml:space="preserve">+ </w:t>
      </w:r>
      <w:r w:rsidR="0084668D" w:rsidRPr="002645D5">
        <w:rPr>
          <w:color w:val="auto"/>
          <w:sz w:val="26"/>
          <w:szCs w:val="26"/>
          <w:lang w:val="it-IT"/>
        </w:rPr>
        <w:t>k: Hệ số liên quan kích thước bụi (chọn k = 0,3 cho bụi có kích thước 5 - 10</w:t>
      </w:r>
      <w:r w:rsidR="0084668D" w:rsidRPr="002645D5">
        <w:rPr>
          <w:color w:val="auto"/>
          <w:sz w:val="26"/>
          <w:szCs w:val="26"/>
        </w:rPr>
        <w:t>μ</w:t>
      </w:r>
      <w:r w:rsidR="0084668D" w:rsidRPr="002645D5">
        <w:rPr>
          <w:color w:val="auto"/>
          <w:sz w:val="26"/>
          <w:szCs w:val="26"/>
          <w:lang w:val="it-IT"/>
        </w:rPr>
        <w:t>m)</w:t>
      </w:r>
      <w:r w:rsidR="00FA3E89" w:rsidRPr="002645D5">
        <w:rPr>
          <w:color w:val="auto"/>
          <w:sz w:val="26"/>
          <w:szCs w:val="26"/>
          <w:lang w:val="it-IT"/>
        </w:rPr>
        <w:t>.</w:t>
      </w:r>
    </w:p>
    <w:p w14:paraId="794C0384" w14:textId="77777777" w:rsidR="0084668D" w:rsidRPr="002645D5" w:rsidRDefault="00FE0F8F" w:rsidP="0084668D">
      <w:pPr>
        <w:pStyle w:val="7NOIDUNG"/>
        <w:rPr>
          <w:color w:val="auto"/>
          <w:sz w:val="26"/>
          <w:szCs w:val="26"/>
          <w:lang w:val="it-IT"/>
        </w:rPr>
      </w:pPr>
      <w:r w:rsidRPr="002645D5">
        <w:rPr>
          <w:color w:val="auto"/>
          <w:sz w:val="26"/>
          <w:szCs w:val="26"/>
          <w:lang w:val="it-IT"/>
        </w:rPr>
        <w:t xml:space="preserve">+ </w:t>
      </w:r>
      <w:r w:rsidR="0084668D" w:rsidRPr="002645D5">
        <w:rPr>
          <w:color w:val="auto"/>
          <w:sz w:val="26"/>
          <w:szCs w:val="26"/>
          <w:lang w:val="it-IT"/>
        </w:rPr>
        <w:t xml:space="preserve">s: Hệ số liên quan đến mặt đường (chọn hệ số trung bình s = 1,6). </w:t>
      </w:r>
    </w:p>
    <w:p w14:paraId="742FCE25" w14:textId="59BD8999" w:rsidR="0084668D" w:rsidRPr="002645D5" w:rsidRDefault="00FE0F8F" w:rsidP="0084668D">
      <w:pPr>
        <w:pStyle w:val="7NOIDUNG"/>
        <w:rPr>
          <w:color w:val="auto"/>
          <w:sz w:val="26"/>
          <w:szCs w:val="26"/>
          <w:lang w:val="it-IT"/>
        </w:rPr>
      </w:pPr>
      <w:r w:rsidRPr="002645D5">
        <w:rPr>
          <w:color w:val="auto"/>
          <w:sz w:val="26"/>
          <w:szCs w:val="26"/>
          <w:lang w:val="it-IT"/>
        </w:rPr>
        <w:lastRenderedPageBreak/>
        <w:t xml:space="preserve">+ </w:t>
      </w:r>
      <w:r w:rsidR="0084668D" w:rsidRPr="002645D5">
        <w:rPr>
          <w:color w:val="auto"/>
          <w:sz w:val="26"/>
          <w:szCs w:val="26"/>
          <w:lang w:val="it-IT"/>
        </w:rPr>
        <w:t>S: Tốc độ trung bình của xe (chọn S = 40 km/h)</w:t>
      </w:r>
      <w:r w:rsidR="00FA3E89" w:rsidRPr="002645D5">
        <w:rPr>
          <w:color w:val="auto"/>
          <w:sz w:val="26"/>
          <w:szCs w:val="26"/>
          <w:lang w:val="it-IT"/>
        </w:rPr>
        <w:t>.</w:t>
      </w:r>
    </w:p>
    <w:p w14:paraId="6904508F" w14:textId="0AB0C40F" w:rsidR="0084668D" w:rsidRPr="002645D5" w:rsidRDefault="00FE0F8F"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W: Tải trọng xe (chọn W = 10 tấn)</w:t>
      </w:r>
      <w:r w:rsidR="00FA3E89" w:rsidRPr="002645D5">
        <w:rPr>
          <w:color w:val="auto"/>
          <w:sz w:val="26"/>
          <w:szCs w:val="26"/>
          <w:lang w:val="pl-PL"/>
        </w:rPr>
        <w:t>.</w:t>
      </w:r>
    </w:p>
    <w:p w14:paraId="6593662C" w14:textId="7F8E9564" w:rsidR="0084668D" w:rsidRPr="002645D5" w:rsidRDefault="00FE0F8F"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w: Số bánh xe (chọn w = 6 bánh)</w:t>
      </w:r>
      <w:r w:rsidR="00FA3E89" w:rsidRPr="002645D5">
        <w:rPr>
          <w:color w:val="auto"/>
          <w:sz w:val="26"/>
          <w:szCs w:val="26"/>
          <w:lang w:val="pl-PL"/>
        </w:rPr>
        <w:t>.</w:t>
      </w:r>
    </w:p>
    <w:p w14:paraId="62C39939" w14:textId="77777777" w:rsidR="0084668D" w:rsidRPr="002645D5" w:rsidRDefault="00FE0F8F"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p: Theo tài liệu khí tượng thủy văn Quảng Bình thì số ngày mưa trung bình năm ở khu vực là 124 ngày, chọn p = 124.</w:t>
      </w:r>
    </w:p>
    <w:p w14:paraId="04DA077D" w14:textId="77777777" w:rsidR="0084668D" w:rsidRPr="002645D5" w:rsidRDefault="0084668D" w:rsidP="0084668D">
      <w:pPr>
        <w:pStyle w:val="7NOIDUNG"/>
        <w:rPr>
          <w:color w:val="auto"/>
          <w:sz w:val="26"/>
          <w:szCs w:val="26"/>
          <w:lang w:val="pl-PL"/>
        </w:rPr>
      </w:pPr>
      <w:r w:rsidRPr="002645D5">
        <w:rPr>
          <w:color w:val="auto"/>
          <w:sz w:val="26"/>
          <w:szCs w:val="26"/>
          <w:lang w:val="pl-PL"/>
        </w:rPr>
        <w:t>Kết quả tính toán được hệ số phát sinh bụi do xe vận chuyển nguyên vật liệu là E</w:t>
      </w:r>
      <w:r w:rsidRPr="002645D5">
        <w:rPr>
          <w:color w:val="auto"/>
          <w:sz w:val="26"/>
          <w:szCs w:val="26"/>
          <w:vertAlign w:val="subscript"/>
          <w:lang w:val="pl-PL"/>
        </w:rPr>
        <w:t xml:space="preserve">2 </w:t>
      </w:r>
      <w:r w:rsidRPr="002645D5">
        <w:rPr>
          <w:color w:val="auto"/>
          <w:sz w:val="26"/>
          <w:szCs w:val="26"/>
          <w:lang w:val="pl-PL"/>
        </w:rPr>
        <w:t>= 0,09 kg/km.xe</w:t>
      </w:r>
    </w:p>
    <w:p w14:paraId="48E55A57" w14:textId="77777777" w:rsidR="00FE0F8F" w:rsidRPr="002645D5" w:rsidRDefault="0084668D" w:rsidP="0084668D">
      <w:pPr>
        <w:pStyle w:val="7NOIDUNG"/>
        <w:rPr>
          <w:color w:val="auto"/>
          <w:sz w:val="26"/>
          <w:szCs w:val="26"/>
          <w:lang w:val="pl-PL"/>
        </w:rPr>
      </w:pPr>
      <w:r w:rsidRPr="002645D5">
        <w:rPr>
          <w:color w:val="auto"/>
          <w:sz w:val="26"/>
          <w:szCs w:val="26"/>
          <w:lang w:val="pl-PL"/>
        </w:rPr>
        <w:t>Ước tính số chuyến xe và tải lượng bụi phát sinh trên 1km vận chuyển như sau:</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445"/>
        <w:gridCol w:w="1477"/>
        <w:gridCol w:w="1661"/>
        <w:gridCol w:w="1939"/>
        <w:gridCol w:w="1304"/>
      </w:tblGrid>
      <w:tr w:rsidR="00D07E1A" w:rsidRPr="002645D5" w14:paraId="0F849666" w14:textId="77777777" w:rsidTr="00D07E1A">
        <w:trPr>
          <w:trHeight w:val="694"/>
        </w:trPr>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426ED3FA" w14:textId="495A6CF2" w:rsidR="00D07E1A" w:rsidRPr="002645D5" w:rsidRDefault="00D07E1A" w:rsidP="00472B68">
            <w:pPr>
              <w:widowControl w:val="0"/>
              <w:adjustRightInd w:val="0"/>
              <w:jc w:val="center"/>
              <w:textAlignment w:val="baseline"/>
              <w:rPr>
                <w:rFonts w:eastAsia="Verdana" w:cs="Times New Roman"/>
                <w:b/>
                <w:iCs/>
                <w:sz w:val="26"/>
                <w:szCs w:val="26"/>
                <w:lang w:val="cs-CZ"/>
              </w:rPr>
            </w:pPr>
            <w:r w:rsidRPr="002645D5">
              <w:rPr>
                <w:rFonts w:eastAsia="Verdana" w:cs="Times New Roman"/>
                <w:b/>
                <w:iCs/>
                <w:sz w:val="26"/>
                <w:szCs w:val="26"/>
                <w:lang w:val="cs-CZ"/>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4B6253FD" w14:textId="0E1249BF" w:rsidR="00D07E1A" w:rsidRPr="002645D5" w:rsidRDefault="00D07E1A" w:rsidP="00472B68">
            <w:pPr>
              <w:widowControl w:val="0"/>
              <w:adjustRightInd w:val="0"/>
              <w:jc w:val="center"/>
              <w:textAlignment w:val="baseline"/>
              <w:rPr>
                <w:rFonts w:eastAsia="Verdana" w:cs="Times New Roman"/>
                <w:b/>
                <w:iCs/>
                <w:sz w:val="26"/>
                <w:szCs w:val="26"/>
                <w:lang w:val="cs-CZ"/>
              </w:rPr>
            </w:pPr>
            <w:r w:rsidRPr="002645D5">
              <w:rPr>
                <w:rFonts w:eastAsia="Verdana" w:cs="Times New Roman"/>
                <w:b/>
                <w:iCs/>
                <w:sz w:val="26"/>
                <w:szCs w:val="26"/>
                <w:lang w:val="cs-CZ"/>
              </w:rPr>
              <w:t>Nguyên, vật liệu</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tcPr>
          <w:p w14:paraId="21C79273" w14:textId="2B5DDFE0" w:rsidR="00D07E1A" w:rsidRPr="002645D5" w:rsidRDefault="00D07E1A" w:rsidP="00472B68">
            <w:pPr>
              <w:widowControl w:val="0"/>
              <w:adjustRightInd w:val="0"/>
              <w:jc w:val="center"/>
              <w:textAlignment w:val="baseline"/>
              <w:rPr>
                <w:rFonts w:eastAsia="Verdana" w:cs="Times New Roman"/>
                <w:b/>
                <w:iCs/>
                <w:sz w:val="26"/>
                <w:szCs w:val="26"/>
                <w:lang w:val="cs-CZ"/>
              </w:rPr>
            </w:pPr>
            <w:r w:rsidRPr="002645D5">
              <w:rPr>
                <w:rFonts w:eastAsia="Verdana" w:cs="Times New Roman"/>
                <w:b/>
                <w:iCs/>
                <w:sz w:val="26"/>
                <w:szCs w:val="26"/>
                <w:lang w:val="cs-CZ"/>
              </w:rPr>
              <w:t xml:space="preserve">Khối lượng </w:t>
            </w:r>
            <w:r w:rsidRPr="002645D5">
              <w:rPr>
                <w:rFonts w:eastAsia="Verdana" w:cs="Times New Roman"/>
                <w:b/>
                <w:iCs/>
                <w:sz w:val="26"/>
                <w:szCs w:val="26"/>
                <w:lang w:val="cs-CZ"/>
              </w:rPr>
              <w:br/>
              <w:t>(tấn)</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004A0D43" w14:textId="77777777" w:rsidR="00D07E1A" w:rsidRPr="002645D5" w:rsidRDefault="00D07E1A" w:rsidP="00472B68">
            <w:pPr>
              <w:jc w:val="center"/>
              <w:rPr>
                <w:rFonts w:eastAsia="Verdana" w:cs="Times New Roman"/>
                <w:b/>
                <w:iCs/>
                <w:kern w:val="16"/>
                <w:sz w:val="26"/>
                <w:szCs w:val="26"/>
                <w:lang w:val="cs-CZ"/>
              </w:rPr>
            </w:pPr>
            <w:r w:rsidRPr="002645D5">
              <w:rPr>
                <w:rFonts w:eastAsia="Verdana" w:cs="Times New Roman"/>
                <w:b/>
                <w:sz w:val="26"/>
                <w:szCs w:val="26"/>
                <w:lang w:val="cs-CZ"/>
              </w:rPr>
              <w:t xml:space="preserve">Số chuyến xe </w:t>
            </w:r>
            <w:r w:rsidRPr="002645D5">
              <w:rPr>
                <w:rFonts w:eastAsia="Verdana" w:cs="Times New Roman"/>
                <w:b/>
                <w:sz w:val="26"/>
                <w:szCs w:val="26"/>
                <w:lang w:val="cs-CZ"/>
              </w:rPr>
              <w:br/>
              <w:t>(chuyến)</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33EB81C2" w14:textId="77777777" w:rsidR="00D07E1A" w:rsidRPr="002645D5" w:rsidRDefault="00D07E1A" w:rsidP="00472B68">
            <w:pPr>
              <w:widowControl w:val="0"/>
              <w:adjustRightInd w:val="0"/>
              <w:jc w:val="center"/>
              <w:textAlignment w:val="baseline"/>
              <w:rPr>
                <w:rFonts w:eastAsia="Verdana" w:cs="Times New Roman"/>
                <w:b/>
                <w:bCs/>
                <w:iCs/>
                <w:kern w:val="16"/>
                <w:sz w:val="26"/>
                <w:szCs w:val="26"/>
                <w:lang w:val="cs-CZ"/>
              </w:rPr>
            </w:pPr>
            <w:r w:rsidRPr="002645D5">
              <w:rPr>
                <w:rFonts w:eastAsia="Verdana" w:cs="Times New Roman"/>
                <w:b/>
                <w:iCs/>
                <w:sz w:val="26"/>
                <w:szCs w:val="26"/>
                <w:lang w:val="cs-CZ"/>
              </w:rPr>
              <w:t xml:space="preserve">Hệ số ô nhiễm </w:t>
            </w:r>
            <w:r w:rsidRPr="002645D5">
              <w:rPr>
                <w:rFonts w:eastAsia="Verdana" w:cs="Times New Roman"/>
                <w:b/>
                <w:iCs/>
                <w:sz w:val="26"/>
                <w:szCs w:val="26"/>
                <w:lang w:val="cs-CZ"/>
              </w:rPr>
              <w:br/>
              <w:t>(kg/km/lượt xe)</w:t>
            </w:r>
          </w:p>
        </w:tc>
        <w:tc>
          <w:tcPr>
            <w:tcW w:w="0" w:type="auto"/>
            <w:tcBorders>
              <w:top w:val="single" w:sz="4" w:space="0" w:color="auto"/>
              <w:left w:val="single" w:sz="4" w:space="0" w:color="auto"/>
              <w:bottom w:val="single" w:sz="4" w:space="0" w:color="auto"/>
              <w:right w:val="single" w:sz="4" w:space="0" w:color="auto"/>
            </w:tcBorders>
            <w:shd w:val="clear" w:color="auto" w:fill="C6D9F1"/>
            <w:vAlign w:val="center"/>
            <w:hideMark/>
          </w:tcPr>
          <w:p w14:paraId="6CDDAEB7" w14:textId="69AAE430" w:rsidR="00D07E1A" w:rsidRPr="002645D5" w:rsidRDefault="00D07E1A" w:rsidP="00472B68">
            <w:pPr>
              <w:widowControl w:val="0"/>
              <w:adjustRightInd w:val="0"/>
              <w:jc w:val="center"/>
              <w:textAlignment w:val="baseline"/>
              <w:rPr>
                <w:rFonts w:eastAsia="Verdana" w:cs="Times New Roman"/>
                <w:b/>
                <w:bCs/>
                <w:iCs/>
                <w:kern w:val="16"/>
                <w:sz w:val="26"/>
                <w:szCs w:val="26"/>
                <w:lang w:val="cs-CZ"/>
              </w:rPr>
            </w:pPr>
            <w:r w:rsidRPr="002645D5">
              <w:rPr>
                <w:rFonts w:eastAsia="Verdana" w:cs="Times New Roman"/>
                <w:b/>
                <w:iCs/>
                <w:sz w:val="26"/>
                <w:szCs w:val="26"/>
                <w:lang w:val="cs-CZ"/>
              </w:rPr>
              <w:t xml:space="preserve">Tải lượng </w:t>
            </w:r>
            <w:r w:rsidRPr="002645D5">
              <w:rPr>
                <w:rFonts w:eastAsia="Verdana" w:cs="Times New Roman"/>
                <w:b/>
                <w:iCs/>
                <w:sz w:val="26"/>
                <w:szCs w:val="26"/>
                <w:lang w:val="cs-CZ"/>
              </w:rPr>
              <w:br/>
              <w:t>(kg/km.s)</w:t>
            </w:r>
          </w:p>
        </w:tc>
      </w:tr>
      <w:tr w:rsidR="00D07E1A" w:rsidRPr="002645D5" w14:paraId="263BE383" w14:textId="77777777" w:rsidTr="006E688B">
        <w:trPr>
          <w:trHeight w:val="479"/>
        </w:trPr>
        <w:tc>
          <w:tcPr>
            <w:tcW w:w="0" w:type="auto"/>
            <w:tcBorders>
              <w:top w:val="single" w:sz="4" w:space="0" w:color="auto"/>
              <w:left w:val="single" w:sz="4" w:space="0" w:color="auto"/>
              <w:bottom w:val="single" w:sz="4" w:space="0" w:color="auto"/>
              <w:right w:val="single" w:sz="4" w:space="0" w:color="auto"/>
            </w:tcBorders>
            <w:vAlign w:val="center"/>
          </w:tcPr>
          <w:p w14:paraId="5AB0903B" w14:textId="77AE07A3" w:rsidR="00D07E1A" w:rsidRPr="002645D5" w:rsidRDefault="00D07E1A" w:rsidP="00472B68">
            <w:pPr>
              <w:jc w:val="center"/>
              <w:rPr>
                <w:rFonts w:cs="Times New Roman"/>
                <w:sz w:val="26"/>
                <w:szCs w:val="26"/>
                <w:lang w:val="cs-CZ"/>
              </w:rPr>
            </w:pPr>
            <w:r w:rsidRPr="002645D5">
              <w:rPr>
                <w:rFonts w:cs="Times New Roman"/>
                <w:sz w:val="26"/>
                <w:szCs w:val="26"/>
                <w:lang w:val="cs-CZ"/>
              </w:rPr>
              <w:t>1</w:t>
            </w:r>
          </w:p>
        </w:tc>
        <w:tc>
          <w:tcPr>
            <w:tcW w:w="0" w:type="auto"/>
            <w:tcBorders>
              <w:top w:val="single" w:sz="4" w:space="0" w:color="auto"/>
              <w:left w:val="single" w:sz="4" w:space="0" w:color="auto"/>
              <w:bottom w:val="single" w:sz="4" w:space="0" w:color="auto"/>
              <w:right w:val="single" w:sz="4" w:space="0" w:color="auto"/>
            </w:tcBorders>
            <w:vAlign w:val="center"/>
          </w:tcPr>
          <w:p w14:paraId="3B3FEB53" w14:textId="265C90F6" w:rsidR="00D07E1A" w:rsidRPr="002645D5" w:rsidRDefault="00D07E1A" w:rsidP="00D07E1A">
            <w:pPr>
              <w:jc w:val="both"/>
              <w:rPr>
                <w:rFonts w:cs="Times New Roman"/>
                <w:sz w:val="26"/>
                <w:szCs w:val="26"/>
                <w:lang w:val="cs-CZ"/>
              </w:rPr>
            </w:pPr>
            <w:r w:rsidRPr="002645D5">
              <w:rPr>
                <w:rFonts w:cs="Times New Roman"/>
                <w:sz w:val="26"/>
                <w:szCs w:val="26"/>
                <w:lang w:val="cs-CZ"/>
              </w:rPr>
              <w:t>Khối lượng đất đắp</w:t>
            </w:r>
          </w:p>
        </w:tc>
        <w:tc>
          <w:tcPr>
            <w:tcW w:w="0" w:type="auto"/>
            <w:tcBorders>
              <w:top w:val="single" w:sz="4" w:space="0" w:color="auto"/>
              <w:left w:val="single" w:sz="4" w:space="0" w:color="auto"/>
              <w:bottom w:val="single" w:sz="4" w:space="0" w:color="auto"/>
              <w:right w:val="single" w:sz="4" w:space="0" w:color="auto"/>
            </w:tcBorders>
            <w:vAlign w:val="center"/>
          </w:tcPr>
          <w:p w14:paraId="6C8A7A87" w14:textId="356B4E2C" w:rsidR="00D07E1A" w:rsidRPr="002645D5" w:rsidRDefault="00D07E1A" w:rsidP="00472B68">
            <w:pPr>
              <w:jc w:val="center"/>
              <w:rPr>
                <w:rFonts w:cs="Times New Roman"/>
                <w:sz w:val="26"/>
                <w:szCs w:val="26"/>
                <w:lang w:val="cs-CZ"/>
              </w:rPr>
            </w:pPr>
            <w:r w:rsidRPr="002645D5">
              <w:rPr>
                <w:rFonts w:cs="Times New Roman"/>
                <w:sz w:val="26"/>
                <w:szCs w:val="26"/>
                <w:lang w:val="cs-CZ"/>
              </w:rPr>
              <w:t>7.619,71</w:t>
            </w:r>
          </w:p>
        </w:tc>
        <w:tc>
          <w:tcPr>
            <w:tcW w:w="0" w:type="auto"/>
            <w:tcBorders>
              <w:top w:val="single" w:sz="4" w:space="0" w:color="auto"/>
              <w:left w:val="single" w:sz="4" w:space="0" w:color="auto"/>
              <w:bottom w:val="single" w:sz="4" w:space="0" w:color="auto"/>
              <w:right w:val="single" w:sz="4" w:space="0" w:color="auto"/>
            </w:tcBorders>
            <w:vAlign w:val="center"/>
          </w:tcPr>
          <w:p w14:paraId="178B8515" w14:textId="06301C4F" w:rsidR="00D07E1A" w:rsidRPr="002645D5" w:rsidRDefault="00D07E1A" w:rsidP="00472B68">
            <w:pPr>
              <w:jc w:val="center"/>
              <w:rPr>
                <w:rFonts w:eastAsia="Verdana" w:cs="Times New Roman"/>
                <w:iCs/>
                <w:kern w:val="16"/>
                <w:sz w:val="26"/>
                <w:szCs w:val="26"/>
                <w:lang w:val="cs-CZ"/>
              </w:rPr>
            </w:pPr>
            <w:r w:rsidRPr="002645D5">
              <w:rPr>
                <w:rFonts w:eastAsia="Verdana" w:cs="Times New Roman"/>
                <w:iCs/>
                <w:kern w:val="16"/>
                <w:sz w:val="26"/>
                <w:szCs w:val="26"/>
                <w:lang w:val="cs-CZ"/>
              </w:rPr>
              <w:t>762</w:t>
            </w:r>
          </w:p>
        </w:tc>
        <w:tc>
          <w:tcPr>
            <w:tcW w:w="0" w:type="auto"/>
            <w:vMerge w:val="restart"/>
            <w:tcBorders>
              <w:top w:val="single" w:sz="4" w:space="0" w:color="auto"/>
              <w:left w:val="single" w:sz="4" w:space="0" w:color="auto"/>
              <w:right w:val="single" w:sz="4" w:space="0" w:color="auto"/>
            </w:tcBorders>
            <w:vAlign w:val="center"/>
          </w:tcPr>
          <w:p w14:paraId="5E7D29CE" w14:textId="6A37AC08" w:rsidR="00D07E1A" w:rsidRPr="002645D5" w:rsidRDefault="00D07E1A" w:rsidP="00472B68">
            <w:pPr>
              <w:widowControl w:val="0"/>
              <w:adjustRightInd w:val="0"/>
              <w:jc w:val="center"/>
              <w:textAlignment w:val="baseline"/>
              <w:rPr>
                <w:rFonts w:eastAsia="Verdana" w:cs="Times New Roman"/>
                <w:bCs/>
                <w:iCs/>
                <w:kern w:val="16"/>
                <w:sz w:val="26"/>
                <w:szCs w:val="26"/>
                <w:lang w:val="cs-CZ"/>
              </w:rPr>
            </w:pPr>
            <w:r w:rsidRPr="002645D5">
              <w:rPr>
                <w:rFonts w:eastAsia="Verdana" w:cs="Times New Roman"/>
                <w:bCs/>
                <w:iCs/>
                <w:kern w:val="16"/>
                <w:sz w:val="26"/>
                <w:szCs w:val="26"/>
                <w:lang w:val="cs-CZ"/>
              </w:rPr>
              <w:t>0,09</w:t>
            </w:r>
          </w:p>
        </w:tc>
        <w:tc>
          <w:tcPr>
            <w:tcW w:w="0" w:type="auto"/>
            <w:vMerge w:val="restart"/>
            <w:tcBorders>
              <w:top w:val="single" w:sz="4" w:space="0" w:color="auto"/>
              <w:left w:val="single" w:sz="4" w:space="0" w:color="auto"/>
              <w:right w:val="single" w:sz="4" w:space="0" w:color="auto"/>
            </w:tcBorders>
            <w:vAlign w:val="center"/>
          </w:tcPr>
          <w:p w14:paraId="02B9A000" w14:textId="032948B7" w:rsidR="00D07E1A" w:rsidRPr="002645D5" w:rsidRDefault="0069580E" w:rsidP="00472B68">
            <w:pPr>
              <w:jc w:val="center"/>
              <w:rPr>
                <w:rFonts w:cs="Times New Roman"/>
                <w:iCs/>
                <w:kern w:val="16"/>
                <w:sz w:val="26"/>
                <w:szCs w:val="26"/>
                <w:lang w:val="cs-CZ"/>
              </w:rPr>
            </w:pPr>
            <w:r w:rsidRPr="002645D5">
              <w:rPr>
                <w:rFonts w:cs="Times New Roman"/>
                <w:iCs/>
                <w:kern w:val="16"/>
                <w:sz w:val="26"/>
                <w:szCs w:val="26"/>
                <w:lang w:val="cs-CZ"/>
              </w:rPr>
              <w:t>0,00011</w:t>
            </w:r>
          </w:p>
        </w:tc>
      </w:tr>
      <w:tr w:rsidR="00D07E1A" w:rsidRPr="002645D5" w14:paraId="421DD5DA" w14:textId="77777777" w:rsidTr="006E688B">
        <w:trPr>
          <w:trHeight w:val="479"/>
        </w:trPr>
        <w:tc>
          <w:tcPr>
            <w:tcW w:w="0" w:type="auto"/>
            <w:tcBorders>
              <w:top w:val="single" w:sz="4" w:space="0" w:color="auto"/>
              <w:left w:val="single" w:sz="4" w:space="0" w:color="auto"/>
              <w:bottom w:val="single" w:sz="4" w:space="0" w:color="auto"/>
              <w:right w:val="single" w:sz="4" w:space="0" w:color="auto"/>
            </w:tcBorders>
            <w:vAlign w:val="center"/>
          </w:tcPr>
          <w:p w14:paraId="302117DB" w14:textId="6F199624" w:rsidR="00D07E1A" w:rsidRPr="002645D5" w:rsidRDefault="00D07E1A" w:rsidP="00472B68">
            <w:pPr>
              <w:jc w:val="center"/>
              <w:rPr>
                <w:rFonts w:cs="Times New Roman"/>
                <w:sz w:val="26"/>
                <w:szCs w:val="26"/>
                <w:lang w:val="cs-CZ"/>
              </w:rPr>
            </w:pPr>
            <w:r w:rsidRPr="002645D5">
              <w:rPr>
                <w:rFonts w:cs="Times New Roman"/>
                <w:sz w:val="26"/>
                <w:szCs w:val="26"/>
                <w:lang w:val="cs-CZ"/>
              </w:rPr>
              <w:t>2</w:t>
            </w:r>
          </w:p>
        </w:tc>
        <w:tc>
          <w:tcPr>
            <w:tcW w:w="0" w:type="auto"/>
            <w:tcBorders>
              <w:top w:val="single" w:sz="4" w:space="0" w:color="auto"/>
              <w:left w:val="single" w:sz="4" w:space="0" w:color="auto"/>
              <w:bottom w:val="single" w:sz="4" w:space="0" w:color="auto"/>
              <w:right w:val="single" w:sz="4" w:space="0" w:color="auto"/>
            </w:tcBorders>
            <w:vAlign w:val="center"/>
          </w:tcPr>
          <w:p w14:paraId="4081F774" w14:textId="6762ACC9" w:rsidR="00D07E1A" w:rsidRPr="002645D5" w:rsidRDefault="00D07E1A" w:rsidP="00D07E1A">
            <w:pPr>
              <w:jc w:val="both"/>
              <w:rPr>
                <w:rFonts w:cs="Times New Roman"/>
                <w:sz w:val="26"/>
                <w:szCs w:val="26"/>
                <w:lang w:val="cs-CZ"/>
              </w:rPr>
            </w:pPr>
            <w:r w:rsidRPr="002645D5">
              <w:rPr>
                <w:rFonts w:cs="Times New Roman"/>
                <w:sz w:val="26"/>
                <w:szCs w:val="26"/>
                <w:lang w:val="cs-CZ"/>
              </w:rPr>
              <w:t>Khối lượng đất đổ bỏ</w:t>
            </w:r>
          </w:p>
        </w:tc>
        <w:tc>
          <w:tcPr>
            <w:tcW w:w="0" w:type="auto"/>
            <w:tcBorders>
              <w:top w:val="single" w:sz="4" w:space="0" w:color="auto"/>
              <w:left w:val="single" w:sz="4" w:space="0" w:color="auto"/>
              <w:bottom w:val="single" w:sz="4" w:space="0" w:color="auto"/>
              <w:right w:val="single" w:sz="4" w:space="0" w:color="auto"/>
            </w:tcBorders>
            <w:vAlign w:val="center"/>
          </w:tcPr>
          <w:p w14:paraId="009CFED6" w14:textId="70545A56" w:rsidR="00D07E1A" w:rsidRPr="002645D5" w:rsidRDefault="00D07E1A" w:rsidP="00472B68">
            <w:pPr>
              <w:jc w:val="center"/>
              <w:rPr>
                <w:rFonts w:cs="Times New Roman"/>
                <w:sz w:val="26"/>
                <w:szCs w:val="26"/>
                <w:lang w:val="cs-CZ"/>
              </w:rPr>
            </w:pPr>
            <w:r w:rsidRPr="002645D5">
              <w:rPr>
                <w:rFonts w:cs="Times New Roman"/>
                <w:sz w:val="26"/>
                <w:szCs w:val="26"/>
                <w:lang w:val="cs-CZ"/>
              </w:rPr>
              <w:t>9.685,45</w:t>
            </w:r>
          </w:p>
        </w:tc>
        <w:tc>
          <w:tcPr>
            <w:tcW w:w="0" w:type="auto"/>
            <w:tcBorders>
              <w:top w:val="single" w:sz="4" w:space="0" w:color="auto"/>
              <w:left w:val="single" w:sz="4" w:space="0" w:color="auto"/>
              <w:bottom w:val="single" w:sz="4" w:space="0" w:color="auto"/>
              <w:right w:val="single" w:sz="4" w:space="0" w:color="auto"/>
            </w:tcBorders>
            <w:vAlign w:val="center"/>
          </w:tcPr>
          <w:p w14:paraId="21E8F5CA" w14:textId="76452E59" w:rsidR="00D07E1A" w:rsidRPr="002645D5" w:rsidRDefault="00D07E1A" w:rsidP="00D07E1A">
            <w:pPr>
              <w:jc w:val="center"/>
              <w:rPr>
                <w:rFonts w:eastAsia="Verdana" w:cs="Times New Roman"/>
                <w:iCs/>
                <w:kern w:val="16"/>
                <w:sz w:val="26"/>
                <w:szCs w:val="26"/>
                <w:lang w:val="cs-CZ"/>
              </w:rPr>
            </w:pPr>
            <w:r w:rsidRPr="002645D5">
              <w:rPr>
                <w:rFonts w:eastAsia="Verdana" w:cs="Times New Roman"/>
                <w:iCs/>
                <w:kern w:val="16"/>
                <w:sz w:val="26"/>
                <w:szCs w:val="26"/>
                <w:lang w:val="cs-CZ"/>
              </w:rPr>
              <w:t>969</w:t>
            </w:r>
          </w:p>
        </w:tc>
        <w:tc>
          <w:tcPr>
            <w:tcW w:w="0" w:type="auto"/>
            <w:vMerge/>
            <w:tcBorders>
              <w:left w:val="single" w:sz="4" w:space="0" w:color="auto"/>
              <w:right w:val="single" w:sz="4" w:space="0" w:color="auto"/>
            </w:tcBorders>
            <w:vAlign w:val="center"/>
          </w:tcPr>
          <w:p w14:paraId="012A1A02" w14:textId="77777777" w:rsidR="00D07E1A" w:rsidRPr="002645D5" w:rsidRDefault="00D07E1A" w:rsidP="00472B68">
            <w:pPr>
              <w:widowControl w:val="0"/>
              <w:adjustRightInd w:val="0"/>
              <w:jc w:val="center"/>
              <w:textAlignment w:val="baseline"/>
              <w:rPr>
                <w:rFonts w:cs="Times New Roman"/>
                <w:sz w:val="26"/>
                <w:szCs w:val="26"/>
                <w:lang w:val="cs-CZ"/>
              </w:rPr>
            </w:pPr>
          </w:p>
        </w:tc>
        <w:tc>
          <w:tcPr>
            <w:tcW w:w="0" w:type="auto"/>
            <w:vMerge/>
            <w:tcBorders>
              <w:left w:val="single" w:sz="4" w:space="0" w:color="auto"/>
              <w:right w:val="single" w:sz="4" w:space="0" w:color="auto"/>
            </w:tcBorders>
            <w:vAlign w:val="center"/>
          </w:tcPr>
          <w:p w14:paraId="4734729D" w14:textId="77777777" w:rsidR="00D07E1A" w:rsidRPr="002645D5" w:rsidRDefault="00D07E1A" w:rsidP="00472B68">
            <w:pPr>
              <w:jc w:val="center"/>
              <w:rPr>
                <w:rFonts w:cs="Times New Roman"/>
                <w:iCs/>
                <w:kern w:val="16"/>
                <w:sz w:val="26"/>
                <w:szCs w:val="26"/>
                <w:lang w:val="cs-CZ"/>
              </w:rPr>
            </w:pPr>
          </w:p>
        </w:tc>
      </w:tr>
      <w:tr w:rsidR="00D07E1A" w:rsidRPr="002645D5" w14:paraId="25ABEC5F" w14:textId="77777777" w:rsidTr="006E688B">
        <w:trPr>
          <w:trHeight w:val="479"/>
        </w:trPr>
        <w:tc>
          <w:tcPr>
            <w:tcW w:w="0" w:type="auto"/>
            <w:tcBorders>
              <w:top w:val="single" w:sz="4" w:space="0" w:color="auto"/>
              <w:left w:val="single" w:sz="4" w:space="0" w:color="auto"/>
              <w:bottom w:val="single" w:sz="4" w:space="0" w:color="auto"/>
              <w:right w:val="single" w:sz="4" w:space="0" w:color="auto"/>
            </w:tcBorders>
            <w:vAlign w:val="center"/>
          </w:tcPr>
          <w:p w14:paraId="718005D9" w14:textId="5D75A361" w:rsidR="00D07E1A" w:rsidRPr="002645D5" w:rsidRDefault="00D07E1A" w:rsidP="00472B68">
            <w:pPr>
              <w:jc w:val="center"/>
              <w:rPr>
                <w:rFonts w:cs="Times New Roman"/>
                <w:sz w:val="26"/>
                <w:szCs w:val="26"/>
                <w:lang w:val="cs-CZ"/>
              </w:rPr>
            </w:pPr>
            <w:r w:rsidRPr="002645D5">
              <w:rPr>
                <w:rFonts w:cs="Times New Roman"/>
                <w:sz w:val="26"/>
                <w:szCs w:val="26"/>
                <w:lang w:val="cs-CZ"/>
              </w:rPr>
              <w:t>3</w:t>
            </w:r>
          </w:p>
        </w:tc>
        <w:tc>
          <w:tcPr>
            <w:tcW w:w="0" w:type="auto"/>
            <w:tcBorders>
              <w:top w:val="single" w:sz="4" w:space="0" w:color="auto"/>
              <w:left w:val="single" w:sz="4" w:space="0" w:color="auto"/>
              <w:bottom w:val="single" w:sz="4" w:space="0" w:color="auto"/>
              <w:right w:val="single" w:sz="4" w:space="0" w:color="auto"/>
            </w:tcBorders>
            <w:vAlign w:val="center"/>
          </w:tcPr>
          <w:p w14:paraId="576D44E0" w14:textId="56B696A0" w:rsidR="00D07E1A" w:rsidRPr="002645D5" w:rsidRDefault="00D07E1A" w:rsidP="00D07E1A">
            <w:pPr>
              <w:jc w:val="both"/>
              <w:rPr>
                <w:rFonts w:cs="Times New Roman"/>
                <w:sz w:val="26"/>
                <w:szCs w:val="26"/>
                <w:lang w:val="cs-CZ"/>
              </w:rPr>
            </w:pPr>
            <w:r w:rsidRPr="002645D5">
              <w:rPr>
                <w:rFonts w:cs="Times New Roman"/>
                <w:sz w:val="26"/>
                <w:szCs w:val="26"/>
                <w:lang w:val="cs-CZ"/>
              </w:rPr>
              <w:t>Vật liệu xây dựng</w:t>
            </w:r>
          </w:p>
        </w:tc>
        <w:tc>
          <w:tcPr>
            <w:tcW w:w="0" w:type="auto"/>
            <w:tcBorders>
              <w:top w:val="single" w:sz="4" w:space="0" w:color="auto"/>
              <w:left w:val="single" w:sz="4" w:space="0" w:color="auto"/>
              <w:bottom w:val="single" w:sz="4" w:space="0" w:color="auto"/>
              <w:right w:val="single" w:sz="4" w:space="0" w:color="auto"/>
            </w:tcBorders>
            <w:vAlign w:val="center"/>
          </w:tcPr>
          <w:p w14:paraId="15F826B6" w14:textId="55FFFA4F" w:rsidR="00D07E1A" w:rsidRPr="002645D5" w:rsidRDefault="00D07E1A" w:rsidP="00472B68">
            <w:pPr>
              <w:jc w:val="center"/>
              <w:rPr>
                <w:rFonts w:cs="Times New Roman"/>
                <w:sz w:val="26"/>
                <w:szCs w:val="26"/>
                <w:lang w:val="cs-CZ"/>
              </w:rPr>
            </w:pPr>
            <w:r w:rsidRPr="002645D5">
              <w:rPr>
                <w:rFonts w:cs="Times New Roman"/>
                <w:sz w:val="26"/>
                <w:szCs w:val="26"/>
                <w:lang w:val="cs-CZ"/>
              </w:rPr>
              <w:t>44.540</w:t>
            </w:r>
          </w:p>
        </w:tc>
        <w:tc>
          <w:tcPr>
            <w:tcW w:w="0" w:type="auto"/>
            <w:tcBorders>
              <w:top w:val="single" w:sz="4" w:space="0" w:color="auto"/>
              <w:left w:val="single" w:sz="4" w:space="0" w:color="auto"/>
              <w:bottom w:val="single" w:sz="4" w:space="0" w:color="auto"/>
              <w:right w:val="single" w:sz="4" w:space="0" w:color="auto"/>
            </w:tcBorders>
            <w:vAlign w:val="center"/>
          </w:tcPr>
          <w:p w14:paraId="6BF1C5B8" w14:textId="30F7F037" w:rsidR="00D07E1A" w:rsidRPr="002645D5" w:rsidRDefault="00D07E1A" w:rsidP="00D07E1A">
            <w:pPr>
              <w:jc w:val="center"/>
              <w:rPr>
                <w:rFonts w:eastAsia="Verdana" w:cs="Times New Roman"/>
                <w:iCs/>
                <w:kern w:val="16"/>
                <w:sz w:val="26"/>
                <w:szCs w:val="26"/>
                <w:lang w:val="cs-CZ"/>
              </w:rPr>
            </w:pPr>
            <w:r w:rsidRPr="002645D5">
              <w:rPr>
                <w:rFonts w:eastAsia="Verdana" w:cs="Times New Roman"/>
                <w:iCs/>
                <w:kern w:val="16"/>
                <w:sz w:val="26"/>
                <w:szCs w:val="26"/>
                <w:lang w:val="cs-CZ"/>
              </w:rPr>
              <w:t>4.454</w:t>
            </w:r>
          </w:p>
        </w:tc>
        <w:tc>
          <w:tcPr>
            <w:tcW w:w="0" w:type="auto"/>
            <w:vMerge/>
            <w:tcBorders>
              <w:left w:val="single" w:sz="4" w:space="0" w:color="auto"/>
              <w:right w:val="single" w:sz="4" w:space="0" w:color="auto"/>
            </w:tcBorders>
            <w:vAlign w:val="center"/>
          </w:tcPr>
          <w:p w14:paraId="353B0720" w14:textId="77777777" w:rsidR="00D07E1A" w:rsidRPr="002645D5" w:rsidRDefault="00D07E1A" w:rsidP="00472B68">
            <w:pPr>
              <w:widowControl w:val="0"/>
              <w:adjustRightInd w:val="0"/>
              <w:jc w:val="center"/>
              <w:textAlignment w:val="baseline"/>
              <w:rPr>
                <w:rFonts w:cs="Times New Roman"/>
                <w:sz w:val="26"/>
                <w:szCs w:val="26"/>
                <w:lang w:val="cs-CZ"/>
              </w:rPr>
            </w:pPr>
          </w:p>
        </w:tc>
        <w:tc>
          <w:tcPr>
            <w:tcW w:w="0" w:type="auto"/>
            <w:vMerge/>
            <w:tcBorders>
              <w:left w:val="single" w:sz="4" w:space="0" w:color="auto"/>
              <w:right w:val="single" w:sz="4" w:space="0" w:color="auto"/>
            </w:tcBorders>
            <w:vAlign w:val="center"/>
          </w:tcPr>
          <w:p w14:paraId="348D2407" w14:textId="77777777" w:rsidR="00D07E1A" w:rsidRPr="002645D5" w:rsidRDefault="00D07E1A" w:rsidP="00472B68">
            <w:pPr>
              <w:jc w:val="center"/>
              <w:rPr>
                <w:rFonts w:cs="Times New Roman"/>
                <w:iCs/>
                <w:kern w:val="16"/>
                <w:sz w:val="26"/>
                <w:szCs w:val="26"/>
                <w:lang w:val="cs-CZ"/>
              </w:rPr>
            </w:pPr>
          </w:p>
        </w:tc>
      </w:tr>
      <w:tr w:rsidR="00D07E1A" w:rsidRPr="002645D5" w14:paraId="64B3BC5B" w14:textId="77777777" w:rsidTr="006E688B">
        <w:trPr>
          <w:trHeight w:val="479"/>
        </w:trPr>
        <w:tc>
          <w:tcPr>
            <w:tcW w:w="0" w:type="auto"/>
            <w:tcBorders>
              <w:top w:val="single" w:sz="4" w:space="0" w:color="auto"/>
              <w:left w:val="single" w:sz="4" w:space="0" w:color="auto"/>
              <w:bottom w:val="single" w:sz="4" w:space="0" w:color="auto"/>
              <w:right w:val="single" w:sz="4" w:space="0" w:color="auto"/>
            </w:tcBorders>
            <w:vAlign w:val="center"/>
          </w:tcPr>
          <w:p w14:paraId="14944411" w14:textId="77777777" w:rsidR="00D07E1A" w:rsidRPr="002645D5" w:rsidRDefault="00D07E1A" w:rsidP="00472B68">
            <w:pPr>
              <w:jc w:val="center"/>
              <w:rPr>
                <w:rFonts w:cs="Times New Roman"/>
                <w:sz w:val="26"/>
                <w:szCs w:val="26"/>
                <w:lang w:val="cs-CZ"/>
              </w:rPr>
            </w:pPr>
          </w:p>
        </w:tc>
        <w:tc>
          <w:tcPr>
            <w:tcW w:w="0" w:type="auto"/>
            <w:tcBorders>
              <w:top w:val="single" w:sz="4" w:space="0" w:color="auto"/>
              <w:left w:val="single" w:sz="4" w:space="0" w:color="auto"/>
              <w:bottom w:val="single" w:sz="4" w:space="0" w:color="auto"/>
              <w:right w:val="single" w:sz="4" w:space="0" w:color="auto"/>
            </w:tcBorders>
            <w:vAlign w:val="center"/>
          </w:tcPr>
          <w:p w14:paraId="1703ED83" w14:textId="1597555C" w:rsidR="00D07E1A" w:rsidRPr="002645D5" w:rsidRDefault="00D07E1A" w:rsidP="00D07E1A">
            <w:pPr>
              <w:jc w:val="both"/>
              <w:rPr>
                <w:rFonts w:cs="Times New Roman"/>
                <w:sz w:val="26"/>
                <w:szCs w:val="26"/>
                <w:lang w:val="cs-CZ"/>
              </w:rPr>
            </w:pPr>
            <w:r w:rsidRPr="002645D5">
              <w:rPr>
                <w:rFonts w:cs="Times New Roman"/>
                <w:sz w:val="26"/>
                <w:szCs w:val="26"/>
                <w:lang w:val="cs-CZ"/>
              </w:rPr>
              <w:t>Tổng</w:t>
            </w:r>
          </w:p>
        </w:tc>
        <w:tc>
          <w:tcPr>
            <w:tcW w:w="0" w:type="auto"/>
            <w:tcBorders>
              <w:top w:val="single" w:sz="4" w:space="0" w:color="auto"/>
              <w:left w:val="single" w:sz="4" w:space="0" w:color="auto"/>
              <w:bottom w:val="single" w:sz="4" w:space="0" w:color="auto"/>
              <w:right w:val="single" w:sz="4" w:space="0" w:color="auto"/>
            </w:tcBorders>
            <w:vAlign w:val="center"/>
          </w:tcPr>
          <w:p w14:paraId="0CBB69F3" w14:textId="69FD29D5" w:rsidR="00D07E1A" w:rsidRPr="002645D5" w:rsidRDefault="00D07E1A" w:rsidP="00472B68">
            <w:pPr>
              <w:jc w:val="center"/>
              <w:rPr>
                <w:rFonts w:cs="Times New Roman"/>
                <w:sz w:val="26"/>
                <w:szCs w:val="26"/>
                <w:lang w:val="cs-CZ"/>
              </w:rPr>
            </w:pPr>
            <w:r w:rsidRPr="002645D5">
              <w:rPr>
                <w:rFonts w:cs="Times New Roman"/>
                <w:sz w:val="26"/>
                <w:szCs w:val="26"/>
                <w:lang w:val="cs-CZ"/>
              </w:rPr>
              <w:t>61.845,16</w:t>
            </w:r>
          </w:p>
        </w:tc>
        <w:tc>
          <w:tcPr>
            <w:tcW w:w="0" w:type="auto"/>
            <w:tcBorders>
              <w:top w:val="single" w:sz="4" w:space="0" w:color="auto"/>
              <w:left w:val="single" w:sz="4" w:space="0" w:color="auto"/>
              <w:bottom w:val="single" w:sz="4" w:space="0" w:color="auto"/>
              <w:right w:val="single" w:sz="4" w:space="0" w:color="auto"/>
            </w:tcBorders>
            <w:vAlign w:val="center"/>
          </w:tcPr>
          <w:p w14:paraId="0CDC3AF7" w14:textId="45BF138A" w:rsidR="00D07E1A" w:rsidRPr="002645D5" w:rsidRDefault="00D07E1A" w:rsidP="00472B68">
            <w:pPr>
              <w:jc w:val="center"/>
              <w:rPr>
                <w:rFonts w:eastAsia="Verdana" w:cs="Times New Roman"/>
                <w:iCs/>
                <w:kern w:val="16"/>
                <w:sz w:val="26"/>
                <w:szCs w:val="26"/>
                <w:lang w:val="cs-CZ"/>
              </w:rPr>
            </w:pPr>
            <w:r w:rsidRPr="002645D5">
              <w:rPr>
                <w:rFonts w:eastAsia="Verdana" w:cs="Times New Roman"/>
                <w:iCs/>
                <w:kern w:val="16"/>
                <w:sz w:val="26"/>
                <w:szCs w:val="26"/>
                <w:lang w:val="cs-CZ"/>
              </w:rPr>
              <w:t>6.185</w:t>
            </w:r>
          </w:p>
        </w:tc>
        <w:tc>
          <w:tcPr>
            <w:tcW w:w="0" w:type="auto"/>
            <w:vMerge/>
            <w:tcBorders>
              <w:left w:val="single" w:sz="4" w:space="0" w:color="auto"/>
              <w:bottom w:val="single" w:sz="4" w:space="0" w:color="auto"/>
              <w:right w:val="single" w:sz="4" w:space="0" w:color="auto"/>
            </w:tcBorders>
            <w:vAlign w:val="center"/>
          </w:tcPr>
          <w:p w14:paraId="77CEC53B" w14:textId="77777777" w:rsidR="00D07E1A" w:rsidRPr="002645D5" w:rsidRDefault="00D07E1A" w:rsidP="00472B68">
            <w:pPr>
              <w:widowControl w:val="0"/>
              <w:adjustRightInd w:val="0"/>
              <w:jc w:val="center"/>
              <w:textAlignment w:val="baseline"/>
              <w:rPr>
                <w:rFonts w:cs="Times New Roman"/>
                <w:sz w:val="26"/>
                <w:szCs w:val="26"/>
                <w:lang w:val="cs-CZ"/>
              </w:rPr>
            </w:pPr>
          </w:p>
        </w:tc>
        <w:tc>
          <w:tcPr>
            <w:tcW w:w="0" w:type="auto"/>
            <w:vMerge/>
            <w:tcBorders>
              <w:left w:val="single" w:sz="4" w:space="0" w:color="auto"/>
              <w:bottom w:val="single" w:sz="4" w:space="0" w:color="auto"/>
              <w:right w:val="single" w:sz="4" w:space="0" w:color="auto"/>
            </w:tcBorders>
            <w:vAlign w:val="center"/>
          </w:tcPr>
          <w:p w14:paraId="52716EC7" w14:textId="77777777" w:rsidR="00D07E1A" w:rsidRPr="002645D5" w:rsidRDefault="00D07E1A" w:rsidP="00472B68">
            <w:pPr>
              <w:jc w:val="center"/>
              <w:rPr>
                <w:rFonts w:cs="Times New Roman"/>
                <w:iCs/>
                <w:kern w:val="16"/>
                <w:sz w:val="26"/>
                <w:szCs w:val="26"/>
                <w:lang w:val="cs-CZ"/>
              </w:rPr>
            </w:pPr>
          </w:p>
        </w:tc>
      </w:tr>
    </w:tbl>
    <w:p w14:paraId="701AB67E" w14:textId="77777777" w:rsidR="0084668D" w:rsidRPr="002645D5" w:rsidRDefault="0084668D" w:rsidP="0084668D">
      <w:pPr>
        <w:pStyle w:val="7NOIDUNG"/>
        <w:rPr>
          <w:color w:val="auto"/>
          <w:sz w:val="26"/>
          <w:szCs w:val="26"/>
          <w:lang w:val="vi-VN"/>
        </w:rPr>
      </w:pPr>
      <w:r w:rsidRPr="002645D5">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4BD7F63C" w14:textId="77777777" w:rsidR="0084668D" w:rsidRPr="002645D5" w:rsidRDefault="0084668D" w:rsidP="00D07E1A">
      <w:pPr>
        <w:pStyle w:val="7NOIDUNG"/>
        <w:ind w:left="1701"/>
        <w:rPr>
          <w:color w:val="auto"/>
          <w:sz w:val="26"/>
          <w:szCs w:val="26"/>
        </w:rPr>
      </w:pPr>
      <w:r w:rsidRPr="002645D5">
        <w:rPr>
          <w:color w:val="auto"/>
          <w:position w:val="-30"/>
          <w:sz w:val="26"/>
          <w:szCs w:val="26"/>
        </w:rPr>
        <w:object w:dxaOrig="4560" w:dyaOrig="1160" w14:anchorId="1DC0184D">
          <v:shape id="_x0000_i1029" type="#_x0000_t75" style="width:230.95pt;height:57.05pt" o:ole="">
            <v:imagedata r:id="rId25" o:title=""/>
          </v:shape>
          <o:OLEObject Type="Embed" ProgID="Equation.3" ShapeID="_x0000_i1029" DrawAspect="Content" ObjectID="_1720237180" r:id="rId26"/>
        </w:object>
      </w:r>
    </w:p>
    <w:p w14:paraId="370E3C61" w14:textId="77777777" w:rsidR="0084668D" w:rsidRPr="002645D5" w:rsidRDefault="0084668D" w:rsidP="0084668D">
      <w:pPr>
        <w:pStyle w:val="7NOIDUNG"/>
        <w:rPr>
          <w:i/>
          <w:color w:val="auto"/>
          <w:sz w:val="26"/>
          <w:szCs w:val="26"/>
          <w:u w:val="single"/>
          <w:lang w:val="de-DE"/>
        </w:rPr>
      </w:pPr>
      <w:r w:rsidRPr="002645D5">
        <w:rPr>
          <w:i/>
          <w:color w:val="auto"/>
          <w:sz w:val="26"/>
          <w:szCs w:val="26"/>
          <w:u w:val="single"/>
          <w:lang w:val="de-DE"/>
        </w:rPr>
        <w:t>Trong đó:</w:t>
      </w:r>
    </w:p>
    <w:p w14:paraId="382F3440" w14:textId="4DC231A5" w:rsidR="0084668D" w:rsidRPr="002645D5" w:rsidRDefault="00C82811" w:rsidP="0084668D">
      <w:pPr>
        <w:pStyle w:val="7NOIDUNG"/>
        <w:rPr>
          <w:color w:val="auto"/>
          <w:sz w:val="26"/>
          <w:szCs w:val="26"/>
          <w:lang w:val="de-DE"/>
        </w:rPr>
      </w:pPr>
      <w:r w:rsidRPr="002645D5">
        <w:rPr>
          <w:color w:val="auto"/>
          <w:sz w:val="26"/>
          <w:szCs w:val="26"/>
          <w:lang w:val="de-DE"/>
        </w:rPr>
        <w:t xml:space="preserve">+ </w:t>
      </w:r>
      <w:r w:rsidR="0084668D" w:rsidRPr="002645D5">
        <w:rPr>
          <w:color w:val="auto"/>
          <w:sz w:val="26"/>
          <w:szCs w:val="26"/>
          <w:lang w:val="de-DE"/>
        </w:rPr>
        <w:t>C: nồng độ bụi trong không khí (mg/m</w:t>
      </w:r>
      <w:r w:rsidR="0084668D" w:rsidRPr="002645D5">
        <w:rPr>
          <w:color w:val="auto"/>
          <w:sz w:val="26"/>
          <w:szCs w:val="26"/>
          <w:vertAlign w:val="superscript"/>
          <w:lang w:val="de-DE"/>
        </w:rPr>
        <w:t>3</w:t>
      </w:r>
      <w:r w:rsidR="0084668D" w:rsidRPr="002645D5">
        <w:rPr>
          <w:color w:val="auto"/>
          <w:sz w:val="26"/>
          <w:szCs w:val="26"/>
          <w:lang w:val="de-DE"/>
        </w:rPr>
        <w:t>).</w:t>
      </w:r>
    </w:p>
    <w:p w14:paraId="05F43B05" w14:textId="0D9A4E60" w:rsidR="0084668D" w:rsidRPr="002645D5" w:rsidRDefault="00C82811" w:rsidP="0084668D">
      <w:pPr>
        <w:pStyle w:val="7NOIDUNG"/>
        <w:rPr>
          <w:color w:val="auto"/>
          <w:sz w:val="26"/>
          <w:szCs w:val="26"/>
          <w:lang w:val="de-DE"/>
        </w:rPr>
      </w:pPr>
      <w:r w:rsidRPr="002645D5">
        <w:rPr>
          <w:color w:val="auto"/>
          <w:sz w:val="26"/>
          <w:szCs w:val="26"/>
          <w:lang w:val="de-DE"/>
        </w:rPr>
        <w:t xml:space="preserve">+ </w:t>
      </w:r>
      <w:r w:rsidR="0084668D" w:rsidRPr="002645D5">
        <w:rPr>
          <w:color w:val="auto"/>
          <w:sz w:val="26"/>
          <w:szCs w:val="26"/>
          <w:lang w:val="de-DE"/>
        </w:rPr>
        <w:t>E</w:t>
      </w:r>
      <w:r w:rsidR="0084668D" w:rsidRPr="002645D5">
        <w:rPr>
          <w:color w:val="auto"/>
          <w:sz w:val="26"/>
          <w:szCs w:val="26"/>
          <w:vertAlign w:val="subscript"/>
          <w:lang w:val="de-DE"/>
        </w:rPr>
        <w:t>1</w:t>
      </w:r>
      <w:r w:rsidR="0084668D" w:rsidRPr="002645D5">
        <w:rPr>
          <w:color w:val="auto"/>
          <w:sz w:val="26"/>
          <w:szCs w:val="26"/>
          <w:lang w:val="de-DE"/>
        </w:rPr>
        <w:t xml:space="preserve">: tải lượng chất ô nhiễm từ nguồn thải (mg/m.s); </w:t>
      </w:r>
      <w:r w:rsidR="0084668D" w:rsidRPr="002645D5">
        <w:rPr>
          <w:color w:val="auto"/>
          <w:sz w:val="26"/>
          <w:szCs w:val="26"/>
          <w:lang w:val="pl-PL"/>
        </w:rPr>
        <w:t>(trong trường hợp vận tốc xe trung bình 40 km/h): E</w:t>
      </w:r>
      <w:r w:rsidR="0084668D" w:rsidRPr="002645D5">
        <w:rPr>
          <w:color w:val="auto"/>
          <w:sz w:val="26"/>
          <w:szCs w:val="26"/>
          <w:vertAlign w:val="subscript"/>
          <w:lang w:val="pl-PL"/>
        </w:rPr>
        <w:t>1</w:t>
      </w:r>
      <w:r w:rsidR="0084668D" w:rsidRPr="002645D5">
        <w:rPr>
          <w:color w:val="auto"/>
          <w:sz w:val="26"/>
          <w:szCs w:val="26"/>
          <w:lang w:val="pl-PL"/>
        </w:rPr>
        <w:t xml:space="preserve">= </w:t>
      </w:r>
      <w:r w:rsidR="0069580E" w:rsidRPr="002645D5">
        <w:rPr>
          <w:color w:val="auto"/>
          <w:sz w:val="26"/>
          <w:szCs w:val="26"/>
          <w:lang w:val="pl-PL"/>
        </w:rPr>
        <w:t>0,11</w:t>
      </w:r>
      <w:r w:rsidR="0084668D" w:rsidRPr="002645D5">
        <w:rPr>
          <w:color w:val="auto"/>
          <w:sz w:val="26"/>
          <w:szCs w:val="26"/>
          <w:lang w:val="pl-PL"/>
        </w:rPr>
        <w:t xml:space="preserve"> mg/m.s;</w:t>
      </w:r>
    </w:p>
    <w:p w14:paraId="0588D209" w14:textId="461196CE" w:rsidR="0084668D" w:rsidRPr="002645D5" w:rsidRDefault="00C82811" w:rsidP="0084668D">
      <w:pPr>
        <w:pStyle w:val="7NOIDUNG"/>
        <w:rPr>
          <w:color w:val="auto"/>
          <w:sz w:val="26"/>
          <w:szCs w:val="26"/>
          <w:lang w:val="de-DE"/>
        </w:rPr>
      </w:pPr>
      <w:r w:rsidRPr="002645D5">
        <w:rPr>
          <w:color w:val="auto"/>
          <w:sz w:val="26"/>
          <w:szCs w:val="26"/>
          <w:lang w:val="de-DE"/>
        </w:rPr>
        <w:t xml:space="preserve">+ </w:t>
      </w:r>
      <w:r w:rsidR="0084668D" w:rsidRPr="002645D5">
        <w:rPr>
          <w:color w:val="auto"/>
          <w:sz w:val="26"/>
          <w:szCs w:val="26"/>
          <w:lang w:val="de-DE"/>
        </w:rPr>
        <w:t>z: độ cao của điểm tính toán: (m).</w:t>
      </w:r>
    </w:p>
    <w:p w14:paraId="6CEE64FB" w14:textId="4920A709" w:rsidR="0084668D" w:rsidRPr="002645D5" w:rsidRDefault="00C82811" w:rsidP="0084668D">
      <w:pPr>
        <w:pStyle w:val="7NOIDUNG"/>
        <w:rPr>
          <w:color w:val="auto"/>
          <w:sz w:val="26"/>
          <w:szCs w:val="26"/>
          <w:lang w:val="de-DE"/>
        </w:rPr>
      </w:pPr>
      <w:r w:rsidRPr="002645D5">
        <w:rPr>
          <w:color w:val="auto"/>
          <w:sz w:val="26"/>
          <w:szCs w:val="26"/>
          <w:lang w:val="de-DE"/>
        </w:rPr>
        <w:t xml:space="preserve">+ </w:t>
      </w:r>
      <w:r w:rsidR="0084668D" w:rsidRPr="002645D5">
        <w:rPr>
          <w:color w:val="auto"/>
          <w:sz w:val="26"/>
          <w:szCs w:val="26"/>
          <w:lang w:val="de-DE"/>
        </w:rPr>
        <w:t>h: độ cao của mặt đường so với mặt đất xung quanh: 0,5 (m).</w:t>
      </w:r>
    </w:p>
    <w:p w14:paraId="10A4D67D" w14:textId="70213E26" w:rsidR="0084668D" w:rsidRPr="002645D5" w:rsidRDefault="00C82811" w:rsidP="0084668D">
      <w:pPr>
        <w:pStyle w:val="7NOIDUNG"/>
        <w:rPr>
          <w:color w:val="auto"/>
          <w:sz w:val="26"/>
          <w:szCs w:val="26"/>
          <w:lang w:val="de-DE"/>
        </w:rPr>
      </w:pPr>
      <w:r w:rsidRPr="002645D5">
        <w:rPr>
          <w:color w:val="auto"/>
          <w:sz w:val="26"/>
          <w:szCs w:val="26"/>
          <w:lang w:val="de-DE"/>
        </w:rPr>
        <w:t xml:space="preserve">+ </w:t>
      </w:r>
      <w:r w:rsidR="0084668D" w:rsidRPr="002645D5">
        <w:rPr>
          <w:color w:val="auto"/>
          <w:sz w:val="26"/>
          <w:szCs w:val="26"/>
          <w:lang w:val="de-DE"/>
        </w:rPr>
        <w:t>u: Tốc độ gió trung bình tại khu vực 2,5 (m/s).</w:t>
      </w:r>
    </w:p>
    <w:p w14:paraId="1EC54311" w14:textId="000BA53B" w:rsidR="0084668D" w:rsidRPr="002645D5" w:rsidRDefault="00C82811" w:rsidP="0084668D">
      <w:pPr>
        <w:pStyle w:val="7NOIDUNG"/>
        <w:rPr>
          <w:color w:val="auto"/>
          <w:sz w:val="26"/>
          <w:szCs w:val="26"/>
          <w:lang w:val="de-DE"/>
        </w:rPr>
      </w:pPr>
      <w:r w:rsidRPr="002645D5">
        <w:rPr>
          <w:color w:val="auto"/>
          <w:sz w:val="26"/>
          <w:szCs w:val="26"/>
          <w:lang w:val="de-DE"/>
        </w:rPr>
        <w:t xml:space="preserve">+ </w:t>
      </w:r>
      <w:r w:rsidR="0084668D" w:rsidRPr="002645D5">
        <w:rPr>
          <w:color w:val="auto"/>
          <w:sz w:val="26"/>
          <w:szCs w:val="26"/>
          <w:lang w:val="de-DE"/>
        </w:rPr>
        <w:t>x: tọa độ điểm cần tính (m).</w:t>
      </w:r>
    </w:p>
    <w:p w14:paraId="10AAABDC" w14:textId="77777777" w:rsidR="0084668D" w:rsidRPr="002645D5" w:rsidRDefault="0084668D" w:rsidP="0084668D">
      <w:pPr>
        <w:pStyle w:val="7NOIDUNG"/>
        <w:rPr>
          <w:color w:val="auto"/>
          <w:sz w:val="26"/>
          <w:szCs w:val="26"/>
          <w:lang w:val="de-DE"/>
        </w:rPr>
      </w:pPr>
      <w:r w:rsidRPr="002645D5">
        <w:rPr>
          <w:color w:val="auto"/>
          <w:sz w:val="26"/>
          <w:szCs w:val="26"/>
          <w:lang w:val="de-DE"/>
        </w:rPr>
        <w:t>Kết quả tính toán được thể hiện ở Bảng dưới đây:</w:t>
      </w:r>
    </w:p>
    <w:p w14:paraId="7E8FD1BD" w14:textId="77777777" w:rsidR="0084668D" w:rsidRPr="002645D5" w:rsidRDefault="0084668D" w:rsidP="0084668D">
      <w:pPr>
        <w:pStyle w:val="8BANG"/>
        <w:rPr>
          <w:rFonts w:cs="Times New Roman"/>
          <w:szCs w:val="26"/>
        </w:rPr>
      </w:pPr>
      <w:bookmarkStart w:id="100" w:name="_Toc428045945"/>
      <w:bookmarkStart w:id="101" w:name="_Toc55005093"/>
      <w:bookmarkStart w:id="102" w:name="_Toc71218638"/>
      <w:bookmarkStart w:id="103" w:name="_Toc79649227"/>
      <w:r w:rsidRPr="002645D5">
        <w:rPr>
          <w:rFonts w:cs="Times New Roman"/>
          <w:szCs w:val="26"/>
        </w:rPr>
        <w:t>Bảng 4.6: Nồng độ bụi trong không kh</w:t>
      </w:r>
      <w:bookmarkEnd w:id="100"/>
      <w:r w:rsidRPr="002645D5">
        <w:rPr>
          <w:rFonts w:cs="Times New Roman"/>
          <w:szCs w:val="26"/>
        </w:rPr>
        <w:t>í</w:t>
      </w:r>
      <w:bookmarkEnd w:id="101"/>
      <w:bookmarkEnd w:id="102"/>
      <w:bookmarkEnd w:id="103"/>
    </w:p>
    <w:tbl>
      <w:tblPr>
        <w:tblW w:w="5000" w:type="pct"/>
        <w:tblLook w:val="04A0" w:firstRow="1" w:lastRow="0" w:firstColumn="1" w:lastColumn="0" w:noHBand="0" w:noVBand="1"/>
      </w:tblPr>
      <w:tblGrid>
        <w:gridCol w:w="1320"/>
        <w:gridCol w:w="802"/>
        <w:gridCol w:w="931"/>
        <w:gridCol w:w="931"/>
        <w:gridCol w:w="931"/>
        <w:gridCol w:w="931"/>
        <w:gridCol w:w="932"/>
        <w:gridCol w:w="931"/>
        <w:gridCol w:w="931"/>
        <w:gridCol w:w="931"/>
      </w:tblGrid>
      <w:tr w:rsidR="0069580E" w:rsidRPr="002645D5" w14:paraId="7572FA68" w14:textId="77777777" w:rsidTr="0069580E">
        <w:trPr>
          <w:trHeight w:val="354"/>
        </w:trPr>
        <w:tc>
          <w:tcPr>
            <w:tcW w:w="6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E6E300D" w14:textId="77777777" w:rsidR="0069580E" w:rsidRPr="002645D5" w:rsidRDefault="0069580E" w:rsidP="0084668D">
            <w:pPr>
              <w:jc w:val="center"/>
              <w:rPr>
                <w:rFonts w:cs="Times New Roman"/>
                <w:b/>
                <w:sz w:val="26"/>
                <w:szCs w:val="26"/>
              </w:rPr>
            </w:pPr>
            <w:r w:rsidRPr="002645D5">
              <w:rPr>
                <w:rFonts w:cs="Times New Roman"/>
                <w:b/>
                <w:sz w:val="26"/>
                <w:szCs w:val="26"/>
              </w:rPr>
              <w:t>x( m)</w:t>
            </w:r>
          </w:p>
        </w:tc>
        <w:tc>
          <w:tcPr>
            <w:tcW w:w="41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42E6FE45" w14:textId="273D466B" w:rsidR="0069580E" w:rsidRPr="002645D5" w:rsidRDefault="0069580E" w:rsidP="0084668D">
            <w:pPr>
              <w:jc w:val="center"/>
              <w:rPr>
                <w:rFonts w:cs="Times New Roman"/>
                <w:b/>
                <w:bCs/>
                <w:sz w:val="26"/>
                <w:szCs w:val="26"/>
              </w:rPr>
            </w:pPr>
            <w:r w:rsidRPr="002645D5">
              <w:rPr>
                <w:rFonts w:cs="Times New Roman"/>
                <w:b/>
                <w:bCs/>
                <w:sz w:val="26"/>
                <w:szCs w:val="26"/>
              </w:rPr>
              <w:t>z</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4364E3F" w14:textId="36BE704D" w:rsidR="0069580E" w:rsidRPr="002645D5" w:rsidRDefault="0069580E" w:rsidP="0084668D">
            <w:pPr>
              <w:jc w:val="center"/>
              <w:rPr>
                <w:rFonts w:cs="Times New Roman"/>
                <w:b/>
                <w:bCs/>
                <w:sz w:val="26"/>
                <w:szCs w:val="26"/>
              </w:rPr>
            </w:pPr>
            <w:r w:rsidRPr="002645D5">
              <w:rPr>
                <w:rFonts w:cs="Times New Roman"/>
                <w:b/>
                <w:bCs/>
                <w:sz w:val="26"/>
                <w:szCs w:val="26"/>
              </w:rPr>
              <w:t>1</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264938B" w14:textId="77777777" w:rsidR="0069580E" w:rsidRPr="002645D5" w:rsidRDefault="0069580E" w:rsidP="0084668D">
            <w:pPr>
              <w:jc w:val="center"/>
              <w:rPr>
                <w:rFonts w:cs="Times New Roman"/>
                <w:b/>
                <w:bCs/>
                <w:sz w:val="26"/>
                <w:szCs w:val="26"/>
              </w:rPr>
            </w:pPr>
            <w:r w:rsidRPr="002645D5">
              <w:rPr>
                <w:rFonts w:cs="Times New Roman"/>
                <w:b/>
                <w:bCs/>
                <w:sz w:val="26"/>
                <w:szCs w:val="26"/>
              </w:rPr>
              <w:t>2</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77CE800" w14:textId="77777777" w:rsidR="0069580E" w:rsidRPr="002645D5" w:rsidRDefault="0069580E" w:rsidP="0084668D">
            <w:pPr>
              <w:jc w:val="center"/>
              <w:rPr>
                <w:rFonts w:cs="Times New Roman"/>
                <w:b/>
                <w:bCs/>
                <w:sz w:val="26"/>
                <w:szCs w:val="26"/>
              </w:rPr>
            </w:pPr>
            <w:r w:rsidRPr="002645D5">
              <w:rPr>
                <w:rFonts w:cs="Times New Roman"/>
                <w:b/>
                <w:bCs/>
                <w:sz w:val="26"/>
                <w:szCs w:val="26"/>
              </w:rPr>
              <w:t>3</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DDD4429" w14:textId="77777777" w:rsidR="0069580E" w:rsidRPr="002645D5" w:rsidRDefault="0069580E" w:rsidP="0084668D">
            <w:pPr>
              <w:jc w:val="center"/>
              <w:rPr>
                <w:rFonts w:cs="Times New Roman"/>
                <w:b/>
                <w:bCs/>
                <w:sz w:val="26"/>
                <w:szCs w:val="26"/>
              </w:rPr>
            </w:pPr>
            <w:r w:rsidRPr="002645D5">
              <w:rPr>
                <w:rFonts w:cs="Times New Roman"/>
                <w:b/>
                <w:bCs/>
                <w:sz w:val="26"/>
                <w:szCs w:val="26"/>
              </w:rPr>
              <w:t>5</w:t>
            </w:r>
          </w:p>
        </w:tc>
        <w:tc>
          <w:tcPr>
            <w:tcW w:w="48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C8CA28C" w14:textId="77777777" w:rsidR="0069580E" w:rsidRPr="002645D5" w:rsidRDefault="0069580E" w:rsidP="0084668D">
            <w:pPr>
              <w:jc w:val="center"/>
              <w:rPr>
                <w:rFonts w:cs="Times New Roman"/>
                <w:b/>
                <w:bCs/>
                <w:sz w:val="26"/>
                <w:szCs w:val="26"/>
              </w:rPr>
            </w:pPr>
            <w:r w:rsidRPr="002645D5">
              <w:rPr>
                <w:rFonts w:cs="Times New Roman"/>
                <w:b/>
                <w:bCs/>
                <w:sz w:val="26"/>
                <w:szCs w:val="26"/>
              </w:rPr>
              <w:t>10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A44C3E7" w14:textId="77777777" w:rsidR="0069580E" w:rsidRPr="002645D5" w:rsidRDefault="0069580E" w:rsidP="0084668D">
            <w:pPr>
              <w:jc w:val="center"/>
              <w:rPr>
                <w:rFonts w:cs="Times New Roman"/>
                <w:b/>
                <w:bCs/>
                <w:sz w:val="26"/>
                <w:szCs w:val="26"/>
              </w:rPr>
            </w:pPr>
            <w:r w:rsidRPr="002645D5">
              <w:rPr>
                <w:rFonts w:cs="Times New Roman"/>
                <w:b/>
                <w:bCs/>
                <w:sz w:val="26"/>
                <w:szCs w:val="26"/>
              </w:rPr>
              <w:t>30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B1C563F" w14:textId="77777777" w:rsidR="0069580E" w:rsidRPr="002645D5" w:rsidRDefault="0069580E" w:rsidP="0084668D">
            <w:pPr>
              <w:jc w:val="center"/>
              <w:rPr>
                <w:rFonts w:cs="Times New Roman"/>
                <w:b/>
                <w:bCs/>
                <w:sz w:val="26"/>
                <w:szCs w:val="26"/>
              </w:rPr>
            </w:pPr>
            <w:r w:rsidRPr="002645D5">
              <w:rPr>
                <w:rFonts w:cs="Times New Roman"/>
                <w:b/>
                <w:bCs/>
                <w:sz w:val="26"/>
                <w:szCs w:val="26"/>
              </w:rPr>
              <w:t>50</w:t>
            </w: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925AD37" w14:textId="77777777" w:rsidR="0069580E" w:rsidRPr="002645D5" w:rsidRDefault="0069580E" w:rsidP="0084668D">
            <w:pPr>
              <w:jc w:val="center"/>
              <w:rPr>
                <w:rFonts w:cs="Times New Roman"/>
                <w:b/>
                <w:bCs/>
                <w:sz w:val="26"/>
                <w:szCs w:val="26"/>
              </w:rPr>
            </w:pPr>
            <w:r w:rsidRPr="002645D5">
              <w:rPr>
                <w:rFonts w:cs="Times New Roman"/>
                <w:b/>
                <w:bCs/>
                <w:sz w:val="26"/>
                <w:szCs w:val="26"/>
              </w:rPr>
              <w:t>100</w:t>
            </w:r>
          </w:p>
        </w:tc>
      </w:tr>
      <w:tr w:rsidR="0069580E" w:rsidRPr="002645D5" w14:paraId="0875B35B" w14:textId="77777777" w:rsidTr="0069580E">
        <w:trPr>
          <w:trHeight w:val="292"/>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D6968" w14:textId="77777777" w:rsidR="0069580E" w:rsidRPr="002645D5" w:rsidRDefault="0069580E" w:rsidP="0084668D">
            <w:pPr>
              <w:pStyle w:val="Style5"/>
              <w:jc w:val="center"/>
              <w:rPr>
                <w:sz w:val="26"/>
                <w:szCs w:val="26"/>
              </w:rPr>
            </w:pPr>
            <w:r w:rsidRPr="002645D5">
              <w:rPr>
                <w:sz w:val="26"/>
                <w:szCs w:val="26"/>
              </w:rPr>
              <w:object w:dxaOrig="280" w:dyaOrig="340" w14:anchorId="6D70F72B">
                <v:shape id="_x0000_i1030" type="#_x0000_t75" style="width:14.95pt;height:14.95pt" o:ole="">
                  <v:imagedata r:id="rId27" o:title=""/>
                </v:shape>
                <o:OLEObject Type="Embed" ProgID="Equation.3" ShapeID="_x0000_i1030" DrawAspect="Content" ObjectID="_1720237181" r:id="rId28"/>
              </w:object>
            </w:r>
          </w:p>
        </w:tc>
        <w:tc>
          <w:tcPr>
            <w:tcW w:w="419" w:type="pct"/>
            <w:tcBorders>
              <w:top w:val="single" w:sz="4" w:space="0" w:color="auto"/>
              <w:left w:val="single" w:sz="4" w:space="0" w:color="auto"/>
              <w:bottom w:val="single" w:sz="4" w:space="0" w:color="auto"/>
              <w:right w:val="single" w:sz="4" w:space="0" w:color="auto"/>
            </w:tcBorders>
          </w:tcPr>
          <w:p w14:paraId="76FE4FAF" w14:textId="77777777" w:rsidR="0069580E" w:rsidRPr="002645D5" w:rsidRDefault="0069580E" w:rsidP="0084668D">
            <w:pPr>
              <w:jc w:val="center"/>
              <w:rPr>
                <w:rFonts w:cs="Times New Roman"/>
                <w:sz w:val="26"/>
                <w:szCs w:val="26"/>
              </w:rPr>
            </w:pPr>
          </w:p>
        </w:tc>
        <w:tc>
          <w:tcPr>
            <w:tcW w:w="486" w:type="pct"/>
            <w:tcBorders>
              <w:top w:val="single" w:sz="4" w:space="0" w:color="auto"/>
              <w:left w:val="single" w:sz="4" w:space="0" w:color="auto"/>
              <w:bottom w:val="single" w:sz="4" w:space="0" w:color="auto"/>
              <w:right w:val="single" w:sz="4" w:space="0" w:color="auto"/>
            </w:tcBorders>
            <w:vAlign w:val="center"/>
          </w:tcPr>
          <w:p w14:paraId="52C19DE9" w14:textId="32B57961" w:rsidR="0069580E" w:rsidRPr="002645D5" w:rsidRDefault="0069580E" w:rsidP="0084668D">
            <w:pPr>
              <w:jc w:val="center"/>
              <w:rPr>
                <w:rFonts w:cs="Times New Roman"/>
                <w:iCs/>
                <w:kern w:val="16"/>
                <w:sz w:val="26"/>
                <w:szCs w:val="26"/>
              </w:rPr>
            </w:pPr>
            <w:r w:rsidRPr="002645D5">
              <w:rPr>
                <w:rFonts w:cs="Times New Roman"/>
                <w:sz w:val="26"/>
                <w:szCs w:val="26"/>
              </w:rPr>
              <w:t>0,053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3D965" w14:textId="77777777" w:rsidR="0069580E" w:rsidRPr="002645D5" w:rsidRDefault="0069580E" w:rsidP="0084668D">
            <w:pPr>
              <w:jc w:val="center"/>
              <w:rPr>
                <w:rFonts w:cs="Times New Roman"/>
                <w:iCs/>
                <w:kern w:val="16"/>
                <w:sz w:val="26"/>
                <w:szCs w:val="26"/>
              </w:rPr>
            </w:pPr>
            <w:r w:rsidRPr="002645D5">
              <w:rPr>
                <w:rFonts w:cs="Times New Roman"/>
                <w:sz w:val="26"/>
                <w:szCs w:val="26"/>
              </w:rPr>
              <w:t>0,87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7EB28" w14:textId="77777777" w:rsidR="0069580E" w:rsidRPr="002645D5" w:rsidRDefault="0069580E" w:rsidP="0084668D">
            <w:pPr>
              <w:jc w:val="center"/>
              <w:rPr>
                <w:rFonts w:cs="Times New Roman"/>
                <w:iCs/>
                <w:kern w:val="16"/>
                <w:sz w:val="26"/>
                <w:szCs w:val="26"/>
              </w:rPr>
            </w:pPr>
            <w:r w:rsidRPr="002645D5">
              <w:rPr>
                <w:rFonts w:cs="Times New Roman"/>
                <w:sz w:val="26"/>
                <w:szCs w:val="26"/>
              </w:rPr>
              <w:t>1,18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533D9" w14:textId="77777777" w:rsidR="0069580E" w:rsidRPr="002645D5" w:rsidRDefault="0069580E" w:rsidP="0084668D">
            <w:pPr>
              <w:jc w:val="center"/>
              <w:rPr>
                <w:rFonts w:cs="Times New Roman"/>
                <w:iCs/>
                <w:kern w:val="16"/>
                <w:sz w:val="26"/>
                <w:szCs w:val="26"/>
              </w:rPr>
            </w:pPr>
            <w:r w:rsidRPr="002645D5">
              <w:rPr>
                <w:rFonts w:cs="Times New Roman"/>
                <w:sz w:val="26"/>
                <w:szCs w:val="26"/>
              </w:rPr>
              <w:t>1,71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2EF44" w14:textId="77777777" w:rsidR="0069580E" w:rsidRPr="002645D5" w:rsidRDefault="0069580E" w:rsidP="0084668D">
            <w:pPr>
              <w:jc w:val="center"/>
              <w:rPr>
                <w:rFonts w:cs="Times New Roman"/>
                <w:iCs/>
                <w:kern w:val="16"/>
                <w:sz w:val="26"/>
                <w:szCs w:val="26"/>
              </w:rPr>
            </w:pPr>
            <w:r w:rsidRPr="002645D5">
              <w:rPr>
                <w:rFonts w:cs="Times New Roman"/>
                <w:sz w:val="26"/>
                <w:szCs w:val="26"/>
              </w:rPr>
              <w:t>2,84</w:t>
            </w:r>
          </w:p>
        </w:tc>
        <w:tc>
          <w:tcPr>
            <w:tcW w:w="486" w:type="pct"/>
            <w:tcBorders>
              <w:top w:val="single" w:sz="4" w:space="0" w:color="auto"/>
              <w:left w:val="single" w:sz="4" w:space="0" w:color="auto"/>
              <w:bottom w:val="single" w:sz="4" w:space="0" w:color="auto"/>
              <w:right w:val="single" w:sz="4" w:space="0" w:color="auto"/>
            </w:tcBorders>
            <w:vAlign w:val="center"/>
          </w:tcPr>
          <w:p w14:paraId="1851B89B" w14:textId="77777777" w:rsidR="0069580E" w:rsidRPr="002645D5" w:rsidRDefault="0069580E" w:rsidP="0084668D">
            <w:pPr>
              <w:jc w:val="center"/>
              <w:rPr>
                <w:rFonts w:cs="Times New Roman"/>
                <w:iCs/>
                <w:kern w:val="16"/>
                <w:sz w:val="26"/>
                <w:szCs w:val="26"/>
              </w:rPr>
            </w:pPr>
            <w:r w:rsidRPr="002645D5">
              <w:rPr>
                <w:rFonts w:cs="Times New Roman"/>
                <w:sz w:val="26"/>
                <w:szCs w:val="26"/>
              </w:rPr>
              <w:t>6,34</w:t>
            </w:r>
          </w:p>
        </w:tc>
        <w:tc>
          <w:tcPr>
            <w:tcW w:w="486" w:type="pct"/>
            <w:tcBorders>
              <w:top w:val="single" w:sz="4" w:space="0" w:color="auto"/>
              <w:left w:val="single" w:sz="4" w:space="0" w:color="auto"/>
              <w:bottom w:val="single" w:sz="4" w:space="0" w:color="auto"/>
              <w:right w:val="single" w:sz="4" w:space="0" w:color="auto"/>
            </w:tcBorders>
            <w:vAlign w:val="center"/>
          </w:tcPr>
          <w:p w14:paraId="1223CEEE" w14:textId="77777777" w:rsidR="0069580E" w:rsidRPr="002645D5" w:rsidRDefault="0069580E" w:rsidP="0084668D">
            <w:pPr>
              <w:jc w:val="center"/>
              <w:rPr>
                <w:rFonts w:cs="Times New Roman"/>
                <w:iCs/>
                <w:kern w:val="16"/>
                <w:sz w:val="26"/>
                <w:szCs w:val="26"/>
              </w:rPr>
            </w:pPr>
            <w:r w:rsidRPr="002645D5">
              <w:rPr>
                <w:rFonts w:cs="Times New Roman"/>
                <w:sz w:val="26"/>
                <w:szCs w:val="26"/>
              </w:rPr>
              <w:t>9,21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631EB" w14:textId="77777777" w:rsidR="0069580E" w:rsidRPr="002645D5" w:rsidRDefault="0069580E" w:rsidP="0084668D">
            <w:pPr>
              <w:jc w:val="center"/>
              <w:rPr>
                <w:rFonts w:cs="Times New Roman"/>
                <w:bCs/>
                <w:sz w:val="26"/>
                <w:szCs w:val="26"/>
              </w:rPr>
            </w:pPr>
            <w:r w:rsidRPr="002645D5">
              <w:rPr>
                <w:rFonts w:cs="Times New Roman"/>
                <w:bCs/>
                <w:sz w:val="26"/>
                <w:szCs w:val="26"/>
              </w:rPr>
              <w:t>15,3</w:t>
            </w:r>
          </w:p>
        </w:tc>
      </w:tr>
      <w:tr w:rsidR="0069580E" w:rsidRPr="002645D5" w14:paraId="78D26E93" w14:textId="77777777" w:rsidTr="0069580E">
        <w:trPr>
          <w:trHeight w:val="417"/>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5945" w14:textId="77777777" w:rsidR="0069580E" w:rsidRPr="002645D5" w:rsidRDefault="0069580E" w:rsidP="0069580E">
            <w:pPr>
              <w:jc w:val="center"/>
              <w:rPr>
                <w:rFonts w:cs="Times New Roman"/>
                <w:sz w:val="26"/>
                <w:szCs w:val="26"/>
              </w:rPr>
            </w:pPr>
            <w:r w:rsidRPr="002645D5">
              <w:rPr>
                <w:rFonts w:cs="Times New Roman"/>
                <w:sz w:val="26"/>
                <w:szCs w:val="26"/>
              </w:rPr>
              <w:t>C (mg/m</w:t>
            </w:r>
            <w:r w:rsidRPr="002645D5">
              <w:rPr>
                <w:rFonts w:cs="Times New Roman"/>
                <w:sz w:val="26"/>
                <w:szCs w:val="26"/>
                <w:vertAlign w:val="superscript"/>
              </w:rPr>
              <w:t>3</w:t>
            </w:r>
            <w:r w:rsidRPr="002645D5">
              <w:rPr>
                <w:rFonts w:cs="Times New Roman"/>
                <w:sz w:val="26"/>
                <w:szCs w:val="26"/>
              </w:rPr>
              <w:t>)</w:t>
            </w:r>
          </w:p>
        </w:tc>
        <w:tc>
          <w:tcPr>
            <w:tcW w:w="419" w:type="pct"/>
            <w:tcBorders>
              <w:top w:val="single" w:sz="4" w:space="0" w:color="auto"/>
              <w:left w:val="single" w:sz="4" w:space="0" w:color="auto"/>
              <w:bottom w:val="single" w:sz="4" w:space="0" w:color="auto"/>
              <w:right w:val="single" w:sz="4" w:space="0" w:color="auto"/>
            </w:tcBorders>
          </w:tcPr>
          <w:p w14:paraId="66AC24F8" w14:textId="3149AB18" w:rsidR="0069580E" w:rsidRPr="002645D5" w:rsidRDefault="0069580E" w:rsidP="0069580E">
            <w:pPr>
              <w:jc w:val="center"/>
              <w:rPr>
                <w:rFonts w:cs="Times New Roman"/>
                <w:sz w:val="26"/>
                <w:szCs w:val="26"/>
              </w:rPr>
            </w:pPr>
            <w:r w:rsidRPr="002645D5">
              <w:rPr>
                <w:rFonts w:cs="Times New Roman"/>
                <w:sz w:val="26"/>
                <w:szCs w:val="26"/>
              </w:rPr>
              <w:t>1</w:t>
            </w:r>
          </w:p>
        </w:tc>
        <w:tc>
          <w:tcPr>
            <w:tcW w:w="486" w:type="pct"/>
            <w:tcBorders>
              <w:top w:val="single" w:sz="4" w:space="0" w:color="auto"/>
              <w:left w:val="single" w:sz="4" w:space="0" w:color="auto"/>
              <w:bottom w:val="single" w:sz="4" w:space="0" w:color="auto"/>
              <w:right w:val="single" w:sz="4" w:space="0" w:color="auto"/>
            </w:tcBorders>
            <w:vAlign w:val="center"/>
          </w:tcPr>
          <w:p w14:paraId="726360CE" w14:textId="5E3EC7EB" w:rsidR="0069580E" w:rsidRPr="002645D5" w:rsidRDefault="0069580E" w:rsidP="0069580E">
            <w:pPr>
              <w:jc w:val="center"/>
              <w:rPr>
                <w:rFonts w:cs="Times New Roman"/>
                <w:sz w:val="26"/>
                <w:szCs w:val="26"/>
                <w:lang w:bidi="ar-SA"/>
              </w:rPr>
            </w:pPr>
            <w:r w:rsidRPr="002645D5">
              <w:rPr>
                <w:sz w:val="26"/>
                <w:szCs w:val="26"/>
              </w:rPr>
              <w:t>0.0438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5AAFE" w14:textId="72CA0CCF" w:rsidR="0069580E" w:rsidRPr="002645D5" w:rsidRDefault="0069580E" w:rsidP="0069580E">
            <w:pPr>
              <w:jc w:val="center"/>
              <w:rPr>
                <w:rFonts w:cs="Times New Roman"/>
                <w:sz w:val="26"/>
                <w:szCs w:val="26"/>
              </w:rPr>
            </w:pPr>
            <w:r w:rsidRPr="002645D5">
              <w:rPr>
                <w:sz w:val="26"/>
                <w:szCs w:val="26"/>
              </w:rPr>
              <w:t>0.0435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DC6F0" w14:textId="3EB14845" w:rsidR="0069580E" w:rsidRPr="002645D5" w:rsidRDefault="0069580E" w:rsidP="0069580E">
            <w:pPr>
              <w:jc w:val="center"/>
              <w:rPr>
                <w:rFonts w:cs="Times New Roman"/>
                <w:sz w:val="26"/>
                <w:szCs w:val="26"/>
                <w:lang w:bidi="ar-SA"/>
              </w:rPr>
            </w:pPr>
            <w:r w:rsidRPr="002645D5">
              <w:rPr>
                <w:sz w:val="26"/>
                <w:szCs w:val="26"/>
              </w:rPr>
              <w:t>0.0406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5B7E8" w14:textId="38999C7F" w:rsidR="0069580E" w:rsidRPr="002645D5" w:rsidRDefault="0069580E" w:rsidP="0069580E">
            <w:pPr>
              <w:jc w:val="center"/>
              <w:rPr>
                <w:rFonts w:cs="Times New Roman"/>
                <w:sz w:val="26"/>
                <w:szCs w:val="26"/>
              </w:rPr>
            </w:pPr>
            <w:r w:rsidRPr="002645D5">
              <w:rPr>
                <w:sz w:val="26"/>
                <w:szCs w:val="26"/>
              </w:rPr>
              <w:t>0.0337</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D2D80" w14:textId="6B008381" w:rsidR="0069580E" w:rsidRPr="002645D5" w:rsidRDefault="0069580E" w:rsidP="0069580E">
            <w:pPr>
              <w:jc w:val="center"/>
              <w:rPr>
                <w:rFonts w:cs="Times New Roman"/>
                <w:sz w:val="26"/>
                <w:szCs w:val="26"/>
              </w:rPr>
            </w:pPr>
            <w:r w:rsidRPr="002645D5">
              <w:rPr>
                <w:sz w:val="26"/>
                <w:szCs w:val="26"/>
              </w:rPr>
              <w:t>0.0230</w:t>
            </w:r>
          </w:p>
        </w:tc>
        <w:tc>
          <w:tcPr>
            <w:tcW w:w="486" w:type="pct"/>
            <w:tcBorders>
              <w:top w:val="single" w:sz="4" w:space="0" w:color="auto"/>
              <w:left w:val="single" w:sz="4" w:space="0" w:color="auto"/>
              <w:bottom w:val="single" w:sz="4" w:space="0" w:color="auto"/>
              <w:right w:val="single" w:sz="4" w:space="0" w:color="auto"/>
            </w:tcBorders>
            <w:vAlign w:val="center"/>
          </w:tcPr>
          <w:p w14:paraId="413768D5" w14:textId="5F2ECC19" w:rsidR="0069580E" w:rsidRPr="002645D5" w:rsidRDefault="0069580E" w:rsidP="0069580E">
            <w:pPr>
              <w:jc w:val="center"/>
              <w:rPr>
                <w:rFonts w:cs="Times New Roman"/>
                <w:sz w:val="26"/>
                <w:szCs w:val="26"/>
              </w:rPr>
            </w:pPr>
            <w:r w:rsidRPr="002645D5">
              <w:rPr>
                <w:sz w:val="26"/>
                <w:szCs w:val="26"/>
              </w:rPr>
              <w:t>0.0109</w:t>
            </w:r>
          </w:p>
        </w:tc>
        <w:tc>
          <w:tcPr>
            <w:tcW w:w="486" w:type="pct"/>
            <w:tcBorders>
              <w:top w:val="single" w:sz="4" w:space="0" w:color="auto"/>
              <w:left w:val="single" w:sz="4" w:space="0" w:color="auto"/>
              <w:bottom w:val="single" w:sz="4" w:space="0" w:color="auto"/>
              <w:right w:val="single" w:sz="4" w:space="0" w:color="auto"/>
            </w:tcBorders>
            <w:vAlign w:val="center"/>
          </w:tcPr>
          <w:p w14:paraId="05BD8B59" w14:textId="6803FB26" w:rsidR="0069580E" w:rsidRPr="002645D5" w:rsidRDefault="0069580E" w:rsidP="0069580E">
            <w:pPr>
              <w:jc w:val="center"/>
              <w:rPr>
                <w:rFonts w:cs="Times New Roman"/>
                <w:sz w:val="26"/>
                <w:szCs w:val="26"/>
              </w:rPr>
            </w:pPr>
            <w:r w:rsidRPr="002645D5">
              <w:rPr>
                <w:sz w:val="26"/>
                <w:szCs w:val="26"/>
              </w:rPr>
              <w:t>0.0076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7923F" w14:textId="13716C6A" w:rsidR="0069580E" w:rsidRPr="002645D5" w:rsidRDefault="0069580E" w:rsidP="0069580E">
            <w:pPr>
              <w:jc w:val="center"/>
              <w:rPr>
                <w:rFonts w:cs="Times New Roman"/>
                <w:sz w:val="26"/>
                <w:szCs w:val="26"/>
                <w:lang w:bidi="ar-SA"/>
              </w:rPr>
            </w:pPr>
            <w:r w:rsidRPr="002645D5">
              <w:rPr>
                <w:sz w:val="26"/>
                <w:szCs w:val="26"/>
              </w:rPr>
              <w:t>0.0046</w:t>
            </w:r>
          </w:p>
        </w:tc>
      </w:tr>
      <w:tr w:rsidR="0069580E" w:rsidRPr="002645D5" w14:paraId="265BEC10" w14:textId="77777777" w:rsidTr="0069580E">
        <w:trPr>
          <w:trHeight w:val="417"/>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626AC" w14:textId="08EB6D97" w:rsidR="0069580E" w:rsidRPr="002645D5" w:rsidRDefault="0069580E" w:rsidP="0069580E">
            <w:pPr>
              <w:jc w:val="center"/>
              <w:rPr>
                <w:rFonts w:cs="Times New Roman"/>
                <w:sz w:val="26"/>
                <w:szCs w:val="26"/>
              </w:rPr>
            </w:pPr>
            <w:r w:rsidRPr="002645D5">
              <w:rPr>
                <w:rFonts w:cs="Times New Roman"/>
                <w:sz w:val="26"/>
                <w:szCs w:val="26"/>
              </w:rPr>
              <w:t>C (mg/m</w:t>
            </w:r>
            <w:r w:rsidRPr="002645D5">
              <w:rPr>
                <w:rFonts w:cs="Times New Roman"/>
                <w:sz w:val="26"/>
                <w:szCs w:val="26"/>
                <w:vertAlign w:val="superscript"/>
              </w:rPr>
              <w:t>3</w:t>
            </w:r>
            <w:r w:rsidRPr="002645D5">
              <w:rPr>
                <w:rFonts w:cs="Times New Roman"/>
                <w:sz w:val="26"/>
                <w:szCs w:val="26"/>
              </w:rPr>
              <w:t>)</w:t>
            </w:r>
          </w:p>
        </w:tc>
        <w:tc>
          <w:tcPr>
            <w:tcW w:w="419" w:type="pct"/>
            <w:tcBorders>
              <w:top w:val="single" w:sz="4" w:space="0" w:color="auto"/>
              <w:left w:val="single" w:sz="4" w:space="0" w:color="auto"/>
              <w:bottom w:val="single" w:sz="4" w:space="0" w:color="auto"/>
              <w:right w:val="single" w:sz="4" w:space="0" w:color="auto"/>
            </w:tcBorders>
          </w:tcPr>
          <w:p w14:paraId="7E18DD7A" w14:textId="32E091E3" w:rsidR="0069580E" w:rsidRPr="002645D5" w:rsidRDefault="0069580E" w:rsidP="0069580E">
            <w:pPr>
              <w:jc w:val="center"/>
              <w:rPr>
                <w:rFonts w:cs="Times New Roman"/>
                <w:sz w:val="26"/>
                <w:szCs w:val="26"/>
              </w:rPr>
            </w:pPr>
            <w:r w:rsidRPr="002645D5">
              <w:rPr>
                <w:rFonts w:cs="Times New Roman"/>
                <w:sz w:val="26"/>
                <w:szCs w:val="26"/>
              </w:rPr>
              <w:t>2</w:t>
            </w:r>
          </w:p>
        </w:tc>
        <w:tc>
          <w:tcPr>
            <w:tcW w:w="486" w:type="pct"/>
            <w:tcBorders>
              <w:top w:val="single" w:sz="4" w:space="0" w:color="auto"/>
              <w:left w:val="single" w:sz="4" w:space="0" w:color="auto"/>
              <w:bottom w:val="single" w:sz="4" w:space="0" w:color="auto"/>
              <w:right w:val="single" w:sz="4" w:space="0" w:color="auto"/>
            </w:tcBorders>
            <w:vAlign w:val="center"/>
          </w:tcPr>
          <w:p w14:paraId="0D866D0E" w14:textId="0158ECF6" w:rsidR="0069580E" w:rsidRPr="002645D5" w:rsidRDefault="0069580E" w:rsidP="0069580E">
            <w:pPr>
              <w:jc w:val="center"/>
              <w:rPr>
                <w:rFonts w:cs="Times New Roman"/>
                <w:sz w:val="26"/>
                <w:szCs w:val="26"/>
              </w:rPr>
            </w:pPr>
            <w:r w:rsidRPr="002645D5">
              <w:rPr>
                <w:sz w:val="26"/>
                <w:szCs w:val="26"/>
              </w:rPr>
              <w:t>0.0012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25A05" w14:textId="4B8753A9" w:rsidR="0069580E" w:rsidRPr="002645D5" w:rsidRDefault="0069580E" w:rsidP="0069580E">
            <w:pPr>
              <w:jc w:val="center"/>
              <w:rPr>
                <w:rFonts w:cs="Times New Roman"/>
                <w:sz w:val="26"/>
                <w:szCs w:val="26"/>
              </w:rPr>
            </w:pPr>
            <w:r w:rsidRPr="002645D5">
              <w:rPr>
                <w:sz w:val="26"/>
                <w:szCs w:val="26"/>
              </w:rPr>
              <w:t>0.0098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46AE6" w14:textId="21A16060" w:rsidR="0069580E" w:rsidRPr="002645D5" w:rsidRDefault="0069580E" w:rsidP="0069580E">
            <w:pPr>
              <w:jc w:val="center"/>
              <w:rPr>
                <w:rFonts w:cs="Times New Roman"/>
                <w:sz w:val="26"/>
                <w:szCs w:val="26"/>
              </w:rPr>
            </w:pPr>
            <w:r w:rsidRPr="002645D5">
              <w:rPr>
                <w:sz w:val="26"/>
                <w:szCs w:val="26"/>
              </w:rPr>
              <w:t>0.0165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5E7C6" w14:textId="46FB09FB" w:rsidR="0069580E" w:rsidRPr="002645D5" w:rsidRDefault="0069580E" w:rsidP="0069580E">
            <w:pPr>
              <w:jc w:val="center"/>
              <w:rPr>
                <w:rFonts w:cs="Times New Roman"/>
                <w:sz w:val="26"/>
                <w:szCs w:val="26"/>
              </w:rPr>
            </w:pPr>
            <w:r w:rsidRPr="002645D5">
              <w:rPr>
                <w:sz w:val="26"/>
                <w:szCs w:val="26"/>
              </w:rPr>
              <w:t>0.0211</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97831" w14:textId="27BACA7C" w:rsidR="0069580E" w:rsidRPr="002645D5" w:rsidRDefault="0069580E" w:rsidP="0069580E">
            <w:pPr>
              <w:jc w:val="center"/>
              <w:rPr>
                <w:rFonts w:cs="Times New Roman"/>
                <w:sz w:val="26"/>
                <w:szCs w:val="26"/>
              </w:rPr>
            </w:pPr>
            <w:r w:rsidRPr="002645D5">
              <w:rPr>
                <w:sz w:val="26"/>
                <w:szCs w:val="26"/>
              </w:rPr>
              <w:t>0.0192</w:t>
            </w:r>
          </w:p>
        </w:tc>
        <w:tc>
          <w:tcPr>
            <w:tcW w:w="486" w:type="pct"/>
            <w:tcBorders>
              <w:top w:val="single" w:sz="4" w:space="0" w:color="auto"/>
              <w:left w:val="single" w:sz="4" w:space="0" w:color="auto"/>
              <w:bottom w:val="single" w:sz="4" w:space="0" w:color="auto"/>
              <w:right w:val="single" w:sz="4" w:space="0" w:color="auto"/>
            </w:tcBorders>
            <w:vAlign w:val="center"/>
          </w:tcPr>
          <w:p w14:paraId="5C749A6F" w14:textId="43F6CAE4" w:rsidR="0069580E" w:rsidRPr="002645D5" w:rsidRDefault="0069580E" w:rsidP="0069580E">
            <w:pPr>
              <w:jc w:val="center"/>
              <w:rPr>
                <w:rFonts w:cs="Times New Roman"/>
                <w:sz w:val="26"/>
                <w:szCs w:val="26"/>
              </w:rPr>
            </w:pPr>
            <w:r w:rsidRPr="002645D5">
              <w:rPr>
                <w:sz w:val="26"/>
                <w:szCs w:val="26"/>
              </w:rPr>
              <w:t>0.0105</w:t>
            </w:r>
          </w:p>
        </w:tc>
        <w:tc>
          <w:tcPr>
            <w:tcW w:w="486" w:type="pct"/>
            <w:tcBorders>
              <w:top w:val="single" w:sz="4" w:space="0" w:color="auto"/>
              <w:left w:val="single" w:sz="4" w:space="0" w:color="auto"/>
              <w:bottom w:val="single" w:sz="4" w:space="0" w:color="auto"/>
              <w:right w:val="single" w:sz="4" w:space="0" w:color="auto"/>
            </w:tcBorders>
            <w:vAlign w:val="center"/>
          </w:tcPr>
          <w:p w14:paraId="00557BBB" w14:textId="6DD2707B" w:rsidR="0069580E" w:rsidRPr="002645D5" w:rsidRDefault="0069580E" w:rsidP="0069580E">
            <w:pPr>
              <w:jc w:val="center"/>
              <w:rPr>
                <w:rFonts w:cs="Times New Roman"/>
                <w:sz w:val="26"/>
                <w:szCs w:val="26"/>
              </w:rPr>
            </w:pPr>
            <w:r w:rsidRPr="002645D5">
              <w:rPr>
                <w:sz w:val="26"/>
                <w:szCs w:val="26"/>
              </w:rPr>
              <w:t>0.0075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85B85" w14:textId="3D320EDA" w:rsidR="0069580E" w:rsidRPr="002645D5" w:rsidRDefault="0069580E" w:rsidP="0069580E">
            <w:pPr>
              <w:jc w:val="center"/>
              <w:rPr>
                <w:rFonts w:cs="Times New Roman"/>
                <w:sz w:val="26"/>
                <w:szCs w:val="26"/>
              </w:rPr>
            </w:pPr>
            <w:r w:rsidRPr="002645D5">
              <w:rPr>
                <w:sz w:val="26"/>
                <w:szCs w:val="26"/>
              </w:rPr>
              <w:t>0.0046</w:t>
            </w:r>
          </w:p>
        </w:tc>
      </w:tr>
    </w:tbl>
    <w:p w14:paraId="3BE8E8A0" w14:textId="73E31B9D" w:rsidR="0084668D" w:rsidRPr="002645D5" w:rsidRDefault="0084668D" w:rsidP="0084668D">
      <w:pPr>
        <w:pStyle w:val="7NOIDUNG"/>
        <w:rPr>
          <w:color w:val="auto"/>
          <w:sz w:val="26"/>
          <w:szCs w:val="26"/>
        </w:rPr>
      </w:pPr>
      <w:r w:rsidRPr="002645D5">
        <w:rPr>
          <w:color w:val="auto"/>
          <w:sz w:val="26"/>
          <w:szCs w:val="26"/>
        </w:rPr>
        <w:t>Qua bảng tính ở trên ta thấy, dự báo nồng độ bụi tại các điểm cách phương tiện vận tải theo phương ngang trên tuyến đường vận chuyển nằm</w:t>
      </w:r>
      <w:r w:rsidR="0069580E" w:rsidRPr="002645D5">
        <w:rPr>
          <w:color w:val="auto"/>
          <w:sz w:val="26"/>
          <w:szCs w:val="26"/>
        </w:rPr>
        <w:t xml:space="preserve"> ở mức thấp</w:t>
      </w:r>
      <w:r w:rsidRPr="002645D5">
        <w:rPr>
          <w:color w:val="auto"/>
          <w:sz w:val="26"/>
          <w:szCs w:val="26"/>
        </w:rPr>
        <w:t xml:space="preserve"> trong giới hạn cho </w:t>
      </w:r>
      <w:r w:rsidRPr="002645D5">
        <w:rPr>
          <w:color w:val="auto"/>
          <w:sz w:val="26"/>
          <w:szCs w:val="26"/>
        </w:rPr>
        <w:lastRenderedPageBreak/>
        <w:t>phép theo QCVN 05:2013/BTNMT - Quy chuẩn kỹ thuật quốc gia về chất lượng không khí xung quanh (nồng độ bụi cho phép là ≤ 0,3</w:t>
      </w:r>
      <w:r w:rsidR="0095074C" w:rsidRPr="002645D5">
        <w:rPr>
          <w:color w:val="auto"/>
          <w:sz w:val="26"/>
          <w:szCs w:val="26"/>
        </w:rPr>
        <w:t xml:space="preserve"> </w:t>
      </w:r>
      <w:r w:rsidRPr="002645D5">
        <w:rPr>
          <w:color w:val="auto"/>
          <w:sz w:val="26"/>
          <w:szCs w:val="26"/>
        </w:rPr>
        <w:t>mg/m</w:t>
      </w:r>
      <w:r w:rsidRPr="002645D5">
        <w:rPr>
          <w:color w:val="auto"/>
          <w:sz w:val="26"/>
          <w:szCs w:val="26"/>
          <w:vertAlign w:val="superscript"/>
        </w:rPr>
        <w:t>3</w:t>
      </w:r>
      <w:r w:rsidR="0069580E" w:rsidRPr="002645D5">
        <w:rPr>
          <w:color w:val="auto"/>
          <w:sz w:val="26"/>
          <w:szCs w:val="26"/>
        </w:rPr>
        <w:t>). Tuy nhiên, về lâu dài nếu không thực hiện các biện pháp giảm thiểu, bùn đất quá trình vận chuyển rơi vãi, dính bám trên tuyến đường dẫn đến các hệ số bụi cuốn liên quan đến mặt đường</w:t>
      </w:r>
      <w:r w:rsidR="00FA002C" w:rsidRPr="002645D5">
        <w:rPr>
          <w:color w:val="auto"/>
          <w:sz w:val="26"/>
          <w:szCs w:val="26"/>
        </w:rPr>
        <w:t xml:space="preserve"> tăng lên, tải lượng bụi cuốn theo bánh xe nhiều hơn dẫn đến nồng độ bụi trên các tuyến đường cao hơn dự báo ở trên và có thể vượt quy chuẩn cho phép.</w:t>
      </w:r>
    </w:p>
    <w:p w14:paraId="71311944" w14:textId="77777777" w:rsidR="0084668D" w:rsidRPr="002645D5" w:rsidRDefault="0084668D" w:rsidP="0084668D">
      <w:pPr>
        <w:pStyle w:val="6MUC5"/>
        <w:rPr>
          <w:rFonts w:cs="Times New Roman"/>
          <w:sz w:val="26"/>
          <w:szCs w:val="26"/>
        </w:rPr>
      </w:pPr>
      <w:r w:rsidRPr="002645D5">
        <w:rPr>
          <w:rFonts w:cs="Times New Roman"/>
          <w:sz w:val="26"/>
          <w:szCs w:val="26"/>
        </w:rPr>
        <w:t>• Bụi do gió cuốn hay rung động tác động lên nguyên vật liệu vận chuyển ở thùng xe và đất, cát dính bám bánh xe</w:t>
      </w:r>
    </w:p>
    <w:p w14:paraId="77DB50C8" w14:textId="56D8DC21" w:rsidR="00FA002C" w:rsidRPr="002645D5" w:rsidRDefault="00FA002C" w:rsidP="00FA002C">
      <w:pPr>
        <w:pStyle w:val="7NOIDUNG"/>
        <w:rPr>
          <w:color w:val="auto"/>
          <w:sz w:val="26"/>
          <w:szCs w:val="26"/>
        </w:rPr>
      </w:pPr>
      <w:r w:rsidRPr="002645D5">
        <w:rPr>
          <w:color w:val="auto"/>
          <w:sz w:val="26"/>
          <w:szCs w:val="26"/>
        </w:rPr>
        <w:t>Với khối lượng đất đắp san nền, đất đổ thải và vật liệu thi công xây dựng các hạng mục của dự án lớn nên số lượng xe vận chuyển ra vào khu vực dự án nhiều. Đặc điểm đất, cát thường dễ rơi vãi do rung lắc, gió cuốn và bám dính vào lốp xe vào lúc thời tiết khu vực có mưa.</w:t>
      </w:r>
    </w:p>
    <w:p w14:paraId="33B6F9F3" w14:textId="6D222DF5" w:rsidR="00FA002C" w:rsidRPr="002645D5" w:rsidRDefault="00FA002C" w:rsidP="00FA002C">
      <w:pPr>
        <w:pStyle w:val="7NOIDUNG"/>
        <w:rPr>
          <w:color w:val="auto"/>
          <w:sz w:val="26"/>
          <w:szCs w:val="26"/>
        </w:rPr>
      </w:pPr>
      <w:r w:rsidRPr="002645D5">
        <w:rPr>
          <w:color w:val="auto"/>
          <w:sz w:val="26"/>
          <w:szCs w:val="26"/>
        </w:rPr>
        <w:t xml:space="preserve">Trong quá trình thi công dự án, xe vận chuyển ra, vào công trình mang theo một lượng đất bám theo bánh xe và lượng đất cát rơi từ thùng xe rải dọc tuyến đường từ khu vực dự án ra đường Phan Đình Phùng, đường Quốc lộ 1A sau đó đi đến các tuyến đường khác trong khu vực. </w:t>
      </w:r>
    </w:p>
    <w:p w14:paraId="0D9FAB55" w14:textId="09081E13" w:rsidR="00FA002C" w:rsidRPr="002645D5" w:rsidRDefault="00FA002C" w:rsidP="00FA002C">
      <w:pPr>
        <w:pStyle w:val="7NOIDUNG"/>
        <w:rPr>
          <w:color w:val="auto"/>
          <w:sz w:val="26"/>
          <w:szCs w:val="26"/>
        </w:rPr>
      </w:pPr>
      <w:r w:rsidRPr="002645D5">
        <w:rPr>
          <w:color w:val="auto"/>
          <w:sz w:val="26"/>
          <w:szCs w:val="26"/>
        </w:rPr>
        <w:t>Vào mùa khô, lớp đất bề mặt cuốn theo bánh xe, rơi vãi làm phát sinh bụi gây cảm giác khó chịu, ảnh hưởng đến tầm nhìn của người tham gia giao thông trên các tuyến đường. Lượng bụi này dễ bị cuốn theo gió, bám trên thực vật, các nhà dân sống dọc tuyến đường gần dự án. Vào mùa mưa lượng đất này dính bám vào mặt đường gây mất vệ sinh môi trường, làm cho đường giao thông trơn trượt gây mất an toàn cho người dân khi lưu thông.</w:t>
      </w:r>
    </w:p>
    <w:p w14:paraId="5BFB0ED9" w14:textId="417C9D5E" w:rsidR="0084668D" w:rsidRPr="002645D5" w:rsidRDefault="00FA002C" w:rsidP="00FA002C">
      <w:pPr>
        <w:pStyle w:val="7NOIDUNG"/>
        <w:rPr>
          <w:color w:val="auto"/>
          <w:sz w:val="26"/>
          <w:szCs w:val="26"/>
        </w:rPr>
      </w:pPr>
      <w:r w:rsidRPr="002645D5">
        <w:rPr>
          <w:color w:val="auto"/>
          <w:sz w:val="26"/>
          <w:szCs w:val="26"/>
        </w:rPr>
        <w:t>Tải lượng và nồng độ nguồn bụi này phụ thuộc rất nhiều vào tình trạng vệ sinh bánh xe, các biện pháp che chắn thùng xe, tốc độ của các xe vận chuyển và điều kiện thời tiết do đó, nhà thầu cần áp dụng các biện pháp quản lý đối với tài xế, đơn vị vận tải. Nếu thực hiện tốt các biện pháp vệ sinh, phun ẩm, che phủ thùng xe khi vận chuyển thì nồng độ bụi sẽ được giảm thiểu. Do đó, chủ đầu tư cần phối hợp với đơn vị giám sát yêu cầu nhà thầu thi công đặc biệt quan tâm đến các biện pháp để hạn chế tác động đến môi trường không khí trên các tuyến đường vận chuyển.</w:t>
      </w:r>
    </w:p>
    <w:p w14:paraId="49757472" w14:textId="77777777" w:rsidR="0084668D" w:rsidRPr="002645D5" w:rsidRDefault="0084668D" w:rsidP="0084668D">
      <w:pPr>
        <w:pStyle w:val="6MUC5"/>
        <w:rPr>
          <w:rFonts w:cs="Times New Roman"/>
          <w:sz w:val="26"/>
          <w:szCs w:val="26"/>
        </w:rPr>
      </w:pPr>
      <w:r w:rsidRPr="002645D5">
        <w:rPr>
          <w:rFonts w:cs="Times New Roman"/>
          <w:sz w:val="26"/>
          <w:szCs w:val="26"/>
        </w:rPr>
        <w:t>• Khí thải động cơ chủ yếu là các khí CO, NO</w:t>
      </w:r>
      <w:r w:rsidRPr="002645D5">
        <w:rPr>
          <w:rFonts w:cs="Times New Roman"/>
          <w:sz w:val="26"/>
          <w:szCs w:val="26"/>
          <w:vertAlign w:val="subscript"/>
        </w:rPr>
        <w:t>2</w:t>
      </w:r>
      <w:r w:rsidRPr="002645D5">
        <w:rPr>
          <w:rFonts w:cs="Times New Roman"/>
          <w:sz w:val="26"/>
          <w:szCs w:val="26"/>
        </w:rPr>
        <w:t>, SO</w:t>
      </w:r>
      <w:r w:rsidRPr="002645D5">
        <w:rPr>
          <w:rFonts w:cs="Times New Roman"/>
          <w:sz w:val="26"/>
          <w:szCs w:val="26"/>
          <w:vertAlign w:val="subscript"/>
        </w:rPr>
        <w:t>2</w:t>
      </w:r>
      <w:r w:rsidRPr="002645D5">
        <w:rPr>
          <w:rFonts w:cs="Times New Roman"/>
          <w:sz w:val="26"/>
          <w:szCs w:val="26"/>
        </w:rPr>
        <w:t xml:space="preserve"> và VOC</w:t>
      </w:r>
      <w:r w:rsidRPr="002645D5">
        <w:rPr>
          <w:rFonts w:cs="Times New Roman"/>
          <w:sz w:val="26"/>
          <w:szCs w:val="26"/>
          <w:vertAlign w:val="subscript"/>
        </w:rPr>
        <w:t>s</w:t>
      </w:r>
      <w:r w:rsidRPr="002645D5">
        <w:rPr>
          <w:rFonts w:cs="Times New Roman"/>
          <w:sz w:val="26"/>
          <w:szCs w:val="26"/>
        </w:rPr>
        <w:t xml:space="preserve"> phát sinh từ hoạt động của các loại xe tham gia vận chuyển</w:t>
      </w:r>
    </w:p>
    <w:p w14:paraId="387DF25A" w14:textId="4CA96FB1" w:rsidR="0084668D" w:rsidRPr="002645D5" w:rsidRDefault="0084668D" w:rsidP="0084668D">
      <w:pPr>
        <w:pStyle w:val="7NOIDUNG"/>
        <w:rPr>
          <w:color w:val="auto"/>
          <w:sz w:val="26"/>
          <w:szCs w:val="26"/>
          <w:lang w:val="vi-VN"/>
        </w:rPr>
      </w:pPr>
      <w:bookmarkStart w:id="104" w:name="_Toc395705980"/>
      <w:bookmarkStart w:id="105" w:name="_Toc392658324"/>
      <w:bookmarkStart w:id="106" w:name="_Toc392657814"/>
      <w:bookmarkStart w:id="107" w:name="_Toc392071766"/>
      <w:bookmarkStart w:id="108" w:name="_Toc90227390"/>
      <w:bookmarkStart w:id="109" w:name="_Toc390355512"/>
      <w:r w:rsidRPr="002645D5">
        <w:rPr>
          <w:color w:val="auto"/>
          <w:sz w:val="26"/>
          <w:szCs w:val="26"/>
          <w:lang w:val="nl-NL"/>
        </w:rPr>
        <w:t xml:space="preserve">Dựa vào hệ số ô nhiễm do Tổ chức Y tế Thế giới (WHO) thiết lập đối với các loại xe vận tải sử dụng dầu diezel có công suất 3,5 - 16,0 tấn, ước tính lượng khí thải sinh ra do hoạt động giao thông phục vụ cho Dự án </w:t>
      </w:r>
      <w:bookmarkEnd w:id="104"/>
      <w:bookmarkEnd w:id="105"/>
      <w:bookmarkEnd w:id="106"/>
      <w:bookmarkEnd w:id="107"/>
      <w:bookmarkEnd w:id="108"/>
      <w:bookmarkEnd w:id="109"/>
      <w:r w:rsidRPr="002645D5">
        <w:rPr>
          <w:color w:val="auto"/>
          <w:sz w:val="26"/>
          <w:szCs w:val="26"/>
          <w:lang w:val="nl-NL"/>
        </w:rPr>
        <w:t xml:space="preserve">(với tốc độ vận chuyển trung bình 35 </w:t>
      </w:r>
      <w:r w:rsidR="004979F2" w:rsidRPr="002645D5">
        <w:rPr>
          <w:color w:val="auto"/>
          <w:sz w:val="26"/>
          <w:szCs w:val="26"/>
          <w:lang w:val="nl-NL"/>
        </w:rPr>
        <w:t>–</w:t>
      </w:r>
      <w:r w:rsidRPr="002645D5">
        <w:rPr>
          <w:color w:val="auto"/>
          <w:sz w:val="26"/>
          <w:szCs w:val="26"/>
          <w:lang w:val="nl-NL"/>
        </w:rPr>
        <w:t xml:space="preserve"> 40</w:t>
      </w:r>
      <w:r w:rsidR="004979F2" w:rsidRPr="002645D5">
        <w:rPr>
          <w:color w:val="auto"/>
          <w:sz w:val="26"/>
          <w:szCs w:val="26"/>
          <w:lang w:val="nl-NL"/>
        </w:rPr>
        <w:t xml:space="preserve"> </w:t>
      </w:r>
      <w:r w:rsidRPr="002645D5">
        <w:rPr>
          <w:color w:val="auto"/>
          <w:sz w:val="26"/>
          <w:szCs w:val="26"/>
          <w:lang w:val="nl-NL"/>
        </w:rPr>
        <w:t xml:space="preserve">km/h) như sau: </w:t>
      </w:r>
    </w:p>
    <w:p w14:paraId="52C73D03" w14:textId="77777777" w:rsidR="0084668D" w:rsidRPr="002645D5" w:rsidRDefault="0084668D" w:rsidP="0084668D">
      <w:pPr>
        <w:pStyle w:val="8BANG"/>
        <w:rPr>
          <w:rFonts w:cs="Times New Roman"/>
          <w:szCs w:val="26"/>
        </w:rPr>
      </w:pPr>
      <w:bookmarkStart w:id="110" w:name="_Toc401859563"/>
      <w:bookmarkStart w:id="111" w:name="_Toc71218639"/>
      <w:bookmarkStart w:id="112" w:name="_Toc79649228"/>
      <w:r w:rsidRPr="002645D5">
        <w:rPr>
          <w:rFonts w:cs="Times New Roman"/>
          <w:szCs w:val="26"/>
        </w:rPr>
        <w:t>Bảng 4.7. Tải lượng các chất ô nhiễm không khí sinh ra từ hoạt động vận tải</w:t>
      </w:r>
      <w:bookmarkEnd w:id="110"/>
      <w:r w:rsidRPr="002645D5">
        <w:rPr>
          <w:rFonts w:cs="Times New Roman"/>
          <w:szCs w:val="26"/>
        </w:rPr>
        <w:t xml:space="preserve"> phục vụ thi công xây dựng Dự án</w:t>
      </w:r>
      <w:bookmarkEnd w:id="111"/>
      <w:bookmarkEnd w:id="112"/>
    </w:p>
    <w:tbl>
      <w:tblPr>
        <w:tblW w:w="5000" w:type="pct"/>
        <w:jc w:val="center"/>
        <w:tblLook w:val="04A0" w:firstRow="1" w:lastRow="0" w:firstColumn="1" w:lastColumn="0" w:noHBand="0" w:noVBand="1"/>
      </w:tblPr>
      <w:tblGrid>
        <w:gridCol w:w="1642"/>
        <w:gridCol w:w="2129"/>
        <w:gridCol w:w="2031"/>
        <w:gridCol w:w="1887"/>
        <w:gridCol w:w="1882"/>
      </w:tblGrid>
      <w:tr w:rsidR="0084668D" w:rsidRPr="002645D5" w14:paraId="0334EC95" w14:textId="77777777" w:rsidTr="0084668D">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407C7F85" w14:textId="77777777" w:rsidR="0084668D" w:rsidRPr="002645D5" w:rsidRDefault="0084668D" w:rsidP="0084668D">
            <w:pPr>
              <w:jc w:val="center"/>
              <w:rPr>
                <w:rFonts w:cs="Times New Roman"/>
                <w:b/>
                <w:bCs/>
                <w:sz w:val="26"/>
                <w:szCs w:val="26"/>
                <w:lang w:val="nl-NL"/>
              </w:rPr>
            </w:pPr>
            <w:r w:rsidRPr="002645D5">
              <w:rPr>
                <w:rFonts w:cs="Times New Roman"/>
                <w:b/>
                <w:bCs/>
                <w:sz w:val="26"/>
                <w:szCs w:val="26"/>
                <w:lang w:val="nl-NL"/>
              </w:rPr>
              <w:t>Hệ số phát thải bụi đất và khí thải từ hoạt động vận chuyển</w:t>
            </w:r>
          </w:p>
        </w:tc>
      </w:tr>
      <w:tr w:rsidR="0084668D" w:rsidRPr="002645D5" w14:paraId="2E8F1E3D" w14:textId="77777777" w:rsidTr="0084668D">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4CCC0" w14:textId="77777777" w:rsidR="0084668D" w:rsidRPr="002645D5" w:rsidRDefault="0084668D" w:rsidP="0084668D">
            <w:pPr>
              <w:jc w:val="center"/>
              <w:rPr>
                <w:rFonts w:cs="Times New Roman"/>
                <w:b/>
                <w:sz w:val="26"/>
                <w:szCs w:val="26"/>
              </w:rPr>
            </w:pPr>
            <w:r w:rsidRPr="002645D5">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560F9334" w14:textId="77777777" w:rsidR="0084668D" w:rsidRPr="002645D5" w:rsidRDefault="0084668D" w:rsidP="0084668D">
            <w:pPr>
              <w:jc w:val="center"/>
              <w:rPr>
                <w:rFonts w:cs="Times New Roman"/>
                <w:b/>
                <w:sz w:val="26"/>
                <w:szCs w:val="26"/>
              </w:rPr>
            </w:pPr>
            <w:r w:rsidRPr="002645D5">
              <w:rPr>
                <w:rFonts w:cs="Times New Roman"/>
                <w:b/>
                <w:sz w:val="26"/>
                <w:szCs w:val="26"/>
              </w:rPr>
              <w:t>Hệ số phát thải (kg/1000km)</w:t>
            </w:r>
          </w:p>
        </w:tc>
      </w:tr>
      <w:tr w:rsidR="0084668D" w:rsidRPr="002645D5" w14:paraId="4E7F83BC" w14:textId="77777777" w:rsidTr="0084668D">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4387D6A9" w14:textId="77777777" w:rsidR="0084668D" w:rsidRPr="002645D5" w:rsidRDefault="0084668D" w:rsidP="0084668D">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4D42FCB1" w14:textId="77777777" w:rsidR="0084668D" w:rsidRPr="002645D5" w:rsidRDefault="0084668D" w:rsidP="0084668D">
            <w:pPr>
              <w:jc w:val="center"/>
              <w:rPr>
                <w:rFonts w:cs="Times New Roman"/>
                <w:b/>
                <w:sz w:val="26"/>
                <w:szCs w:val="26"/>
              </w:rPr>
            </w:pPr>
            <w:r w:rsidRPr="002645D5">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1DE4F057" w14:textId="77777777" w:rsidR="0084668D" w:rsidRPr="002645D5" w:rsidRDefault="0084668D" w:rsidP="0084668D">
            <w:pPr>
              <w:jc w:val="center"/>
              <w:rPr>
                <w:rFonts w:cs="Times New Roman"/>
                <w:b/>
                <w:sz w:val="26"/>
                <w:szCs w:val="26"/>
              </w:rPr>
            </w:pPr>
            <w:r w:rsidRPr="002645D5">
              <w:rPr>
                <w:rFonts w:cs="Times New Roman"/>
                <w:b/>
                <w:sz w:val="26"/>
                <w:szCs w:val="26"/>
              </w:rPr>
              <w:t>SO</w:t>
            </w:r>
            <w:r w:rsidRPr="002645D5">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2E4EB81" w14:textId="77777777" w:rsidR="0084668D" w:rsidRPr="002645D5" w:rsidRDefault="0084668D" w:rsidP="0084668D">
            <w:pPr>
              <w:jc w:val="center"/>
              <w:rPr>
                <w:rFonts w:cs="Times New Roman"/>
                <w:b/>
                <w:sz w:val="26"/>
                <w:szCs w:val="26"/>
              </w:rPr>
            </w:pPr>
            <w:r w:rsidRPr="002645D5">
              <w:rPr>
                <w:rFonts w:cs="Times New Roman"/>
                <w:b/>
                <w:sz w:val="26"/>
                <w:szCs w:val="26"/>
              </w:rPr>
              <w:t>NO</w:t>
            </w:r>
            <w:r w:rsidRPr="002645D5">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532BB304" w14:textId="77777777" w:rsidR="0084668D" w:rsidRPr="002645D5" w:rsidRDefault="0084668D" w:rsidP="0084668D">
            <w:pPr>
              <w:jc w:val="center"/>
              <w:rPr>
                <w:rFonts w:cs="Times New Roman"/>
                <w:b/>
                <w:sz w:val="26"/>
                <w:szCs w:val="26"/>
              </w:rPr>
            </w:pPr>
            <w:r w:rsidRPr="002645D5">
              <w:rPr>
                <w:rFonts w:cs="Times New Roman"/>
                <w:b/>
                <w:sz w:val="26"/>
                <w:szCs w:val="26"/>
              </w:rPr>
              <w:t>CO</w:t>
            </w:r>
          </w:p>
        </w:tc>
      </w:tr>
      <w:tr w:rsidR="0084668D" w:rsidRPr="002645D5" w14:paraId="4AD07D08" w14:textId="77777777" w:rsidTr="0084668D">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D90A0" w14:textId="77777777" w:rsidR="0084668D" w:rsidRPr="002645D5" w:rsidRDefault="0084668D" w:rsidP="0084668D">
            <w:pPr>
              <w:jc w:val="center"/>
              <w:rPr>
                <w:rFonts w:cs="Times New Roman"/>
                <w:bCs/>
                <w:sz w:val="26"/>
                <w:szCs w:val="26"/>
              </w:rPr>
            </w:pPr>
            <w:r w:rsidRPr="002645D5">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10D20EFD" w14:textId="77777777" w:rsidR="0084668D" w:rsidRPr="002645D5" w:rsidRDefault="0084668D" w:rsidP="0084668D">
            <w:pPr>
              <w:jc w:val="center"/>
              <w:rPr>
                <w:rFonts w:cs="Times New Roman"/>
                <w:bCs/>
                <w:sz w:val="26"/>
                <w:szCs w:val="26"/>
              </w:rPr>
            </w:pPr>
            <w:r w:rsidRPr="002645D5">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6595B09D" w14:textId="77777777" w:rsidR="0084668D" w:rsidRPr="002645D5" w:rsidRDefault="0084668D" w:rsidP="0084668D">
            <w:pPr>
              <w:jc w:val="center"/>
              <w:rPr>
                <w:rFonts w:cs="Times New Roman"/>
                <w:bCs/>
                <w:sz w:val="26"/>
                <w:szCs w:val="26"/>
              </w:rPr>
            </w:pPr>
            <w:r w:rsidRPr="002645D5">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3AA5536C" w14:textId="77777777" w:rsidR="0084668D" w:rsidRPr="002645D5" w:rsidRDefault="0084668D" w:rsidP="0084668D">
            <w:pPr>
              <w:jc w:val="center"/>
              <w:rPr>
                <w:rFonts w:cs="Times New Roman"/>
                <w:bCs/>
                <w:sz w:val="26"/>
                <w:szCs w:val="26"/>
              </w:rPr>
            </w:pPr>
            <w:r w:rsidRPr="002645D5">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37E2EA6" w14:textId="77777777" w:rsidR="0084668D" w:rsidRPr="002645D5" w:rsidRDefault="0084668D" w:rsidP="0084668D">
            <w:pPr>
              <w:jc w:val="center"/>
              <w:rPr>
                <w:rFonts w:cs="Times New Roman"/>
                <w:bCs/>
                <w:sz w:val="26"/>
                <w:szCs w:val="26"/>
              </w:rPr>
            </w:pPr>
            <w:r w:rsidRPr="002645D5">
              <w:rPr>
                <w:rFonts w:cs="Times New Roman"/>
                <w:bCs/>
                <w:sz w:val="26"/>
                <w:szCs w:val="26"/>
              </w:rPr>
              <w:t>2,9</w:t>
            </w:r>
          </w:p>
        </w:tc>
      </w:tr>
      <w:tr w:rsidR="0084668D" w:rsidRPr="002645D5" w14:paraId="73E7A116" w14:textId="77777777" w:rsidTr="0084668D">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976F2" w14:textId="77777777" w:rsidR="0084668D" w:rsidRPr="002645D5" w:rsidRDefault="0084668D" w:rsidP="0084668D">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7234EFFD" w14:textId="77777777" w:rsidR="0084668D" w:rsidRPr="002645D5" w:rsidRDefault="0084668D" w:rsidP="0084668D">
            <w:pPr>
              <w:jc w:val="center"/>
              <w:rPr>
                <w:rFonts w:cs="Times New Roman"/>
                <w:b/>
                <w:sz w:val="26"/>
                <w:szCs w:val="26"/>
              </w:rPr>
            </w:pPr>
            <w:r w:rsidRPr="002645D5">
              <w:rPr>
                <w:rFonts w:cs="Times New Roman"/>
                <w:b/>
                <w:sz w:val="26"/>
                <w:szCs w:val="26"/>
              </w:rPr>
              <w:t>Tải lượng (mg/m.s)</w:t>
            </w:r>
          </w:p>
        </w:tc>
      </w:tr>
      <w:tr w:rsidR="0084668D" w:rsidRPr="002645D5" w14:paraId="21E65075" w14:textId="77777777" w:rsidTr="0084668D">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BC3A7" w14:textId="77777777" w:rsidR="0084668D" w:rsidRPr="002645D5" w:rsidRDefault="0084668D" w:rsidP="0084668D">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C2D9E7A" w14:textId="77777777" w:rsidR="0084668D" w:rsidRPr="002645D5" w:rsidRDefault="0084668D" w:rsidP="0084668D">
            <w:pPr>
              <w:jc w:val="center"/>
              <w:rPr>
                <w:rFonts w:cs="Times New Roman"/>
                <w:sz w:val="26"/>
                <w:szCs w:val="26"/>
              </w:rPr>
            </w:pPr>
            <w:r w:rsidRPr="002645D5">
              <w:rPr>
                <w:rFonts w:cs="Times New Roman"/>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D25B317" w14:textId="77777777" w:rsidR="0084668D" w:rsidRPr="002645D5" w:rsidRDefault="0084668D" w:rsidP="0084668D">
            <w:pPr>
              <w:jc w:val="center"/>
              <w:rPr>
                <w:rFonts w:cs="Times New Roman"/>
                <w:sz w:val="26"/>
                <w:szCs w:val="26"/>
              </w:rPr>
            </w:pPr>
            <w:r w:rsidRPr="002645D5">
              <w:rPr>
                <w:rFonts w:cs="Times New Roman"/>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2A547477" w14:textId="77777777" w:rsidR="0084668D" w:rsidRPr="002645D5" w:rsidRDefault="0084668D" w:rsidP="0084668D">
            <w:pPr>
              <w:jc w:val="center"/>
              <w:rPr>
                <w:rFonts w:cs="Times New Roman"/>
                <w:sz w:val="26"/>
                <w:szCs w:val="26"/>
              </w:rPr>
            </w:pPr>
            <w:r w:rsidRPr="002645D5">
              <w:rPr>
                <w:rFonts w:cs="Times New Roman"/>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504BD7E" w14:textId="77777777" w:rsidR="0084668D" w:rsidRPr="002645D5" w:rsidRDefault="0084668D" w:rsidP="0084668D">
            <w:pPr>
              <w:jc w:val="center"/>
              <w:rPr>
                <w:rFonts w:cs="Times New Roman"/>
                <w:sz w:val="26"/>
                <w:szCs w:val="26"/>
              </w:rPr>
            </w:pPr>
            <w:r w:rsidRPr="002645D5">
              <w:rPr>
                <w:rFonts w:cs="Times New Roman"/>
                <w:sz w:val="26"/>
                <w:szCs w:val="26"/>
              </w:rPr>
              <w:t>0,114</w:t>
            </w:r>
          </w:p>
        </w:tc>
      </w:tr>
    </w:tbl>
    <w:p w14:paraId="1BA96F80" w14:textId="77777777" w:rsidR="0084668D" w:rsidRPr="002645D5" w:rsidRDefault="0084668D" w:rsidP="0084668D">
      <w:pPr>
        <w:pStyle w:val="ANgun0"/>
        <w:rPr>
          <w:color w:val="auto"/>
          <w:sz w:val="26"/>
          <w:szCs w:val="26"/>
        </w:rPr>
      </w:pPr>
      <w:r w:rsidRPr="002645D5">
        <w:rPr>
          <w:color w:val="auto"/>
          <w:sz w:val="26"/>
          <w:szCs w:val="26"/>
        </w:rPr>
        <w:t>(Nguồn: Đánh giá nguồn ô nhiễm không khí, nước và đất - WHO 1993)</w:t>
      </w:r>
    </w:p>
    <w:p w14:paraId="4E27308E" w14:textId="77777777" w:rsidR="0084668D" w:rsidRPr="002645D5" w:rsidRDefault="0084668D" w:rsidP="0084668D">
      <w:pPr>
        <w:pStyle w:val="ANgun0"/>
        <w:rPr>
          <w:color w:val="auto"/>
          <w:sz w:val="26"/>
          <w:szCs w:val="26"/>
        </w:rPr>
      </w:pPr>
      <w:r w:rsidRPr="002645D5">
        <w:rPr>
          <w:color w:val="auto"/>
          <w:sz w:val="26"/>
          <w:szCs w:val="26"/>
          <w:u w:val="single"/>
        </w:rPr>
        <w:t>Ghi chú:</w:t>
      </w:r>
      <w:r w:rsidRPr="002645D5">
        <w:rPr>
          <w:color w:val="auto"/>
          <w:sz w:val="26"/>
          <w:szCs w:val="26"/>
        </w:rPr>
        <w:t xml:space="preserve"> S: Hàm lượng lưu huỳnh trong dầu diesel là 0,05%.</w:t>
      </w:r>
    </w:p>
    <w:p w14:paraId="507E941F" w14:textId="4E1A6466" w:rsidR="0084668D" w:rsidRPr="002645D5" w:rsidRDefault="0084668D" w:rsidP="0084668D">
      <w:pPr>
        <w:pStyle w:val="7NOIDUNG"/>
        <w:rPr>
          <w:color w:val="auto"/>
          <w:sz w:val="26"/>
          <w:szCs w:val="26"/>
          <w:lang w:val="nl-NL"/>
        </w:rPr>
      </w:pPr>
      <w:r w:rsidRPr="002645D5">
        <w:rPr>
          <w:color w:val="auto"/>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23054F9E" w14:textId="1C5F8CBD" w:rsidR="0084668D" w:rsidRPr="002645D5" w:rsidRDefault="0084668D" w:rsidP="00635894">
      <w:pPr>
        <w:pStyle w:val="7NOIDUNG"/>
        <w:ind w:left="1134"/>
        <w:rPr>
          <w:b/>
          <w:color w:val="auto"/>
          <w:sz w:val="26"/>
          <w:szCs w:val="26"/>
        </w:rPr>
      </w:pPr>
      <w:r w:rsidRPr="002645D5">
        <w:rPr>
          <w:color w:val="auto"/>
          <w:sz w:val="26"/>
          <w:szCs w:val="26"/>
          <w:lang w:val="nl-NL"/>
        </w:rPr>
        <w:t xml:space="preserve">C(x,0) = 0,8 x </w:t>
      </w:r>
      <w:r w:rsidRPr="002645D5">
        <w:rPr>
          <w:color w:val="auto"/>
          <w:sz w:val="26"/>
          <w:szCs w:val="26"/>
        </w:rPr>
        <w:t>E {exp[-(z+h)</w:t>
      </w:r>
      <w:r w:rsidRPr="002645D5">
        <w:rPr>
          <w:color w:val="auto"/>
          <w:sz w:val="26"/>
          <w:szCs w:val="26"/>
          <w:vertAlign w:val="superscript"/>
        </w:rPr>
        <w:t>2</w:t>
      </w:r>
      <w:r w:rsidRPr="002645D5">
        <w:rPr>
          <w:color w:val="auto"/>
          <w:sz w:val="26"/>
          <w:szCs w:val="26"/>
        </w:rPr>
        <w:t>/2σ</w:t>
      </w:r>
      <w:r w:rsidRPr="002645D5">
        <w:rPr>
          <w:color w:val="auto"/>
          <w:sz w:val="26"/>
          <w:szCs w:val="26"/>
          <w:vertAlign w:val="subscript"/>
        </w:rPr>
        <w:t>z</w:t>
      </w:r>
      <w:r w:rsidRPr="002645D5">
        <w:rPr>
          <w:color w:val="auto"/>
          <w:sz w:val="26"/>
          <w:szCs w:val="26"/>
          <w:vertAlign w:val="superscript"/>
        </w:rPr>
        <w:t>2</w:t>
      </w:r>
      <w:r w:rsidRPr="002645D5">
        <w:rPr>
          <w:color w:val="auto"/>
          <w:sz w:val="26"/>
          <w:szCs w:val="26"/>
        </w:rPr>
        <w:t>] + exp [-(z-h)</w:t>
      </w:r>
      <w:r w:rsidRPr="002645D5">
        <w:rPr>
          <w:color w:val="auto"/>
          <w:sz w:val="26"/>
          <w:szCs w:val="26"/>
          <w:vertAlign w:val="superscript"/>
        </w:rPr>
        <w:t>2</w:t>
      </w:r>
      <w:r w:rsidRPr="002645D5">
        <w:rPr>
          <w:color w:val="auto"/>
          <w:sz w:val="26"/>
          <w:szCs w:val="26"/>
        </w:rPr>
        <w:t>/2σ</w:t>
      </w:r>
      <w:r w:rsidRPr="002645D5">
        <w:rPr>
          <w:color w:val="auto"/>
          <w:sz w:val="26"/>
          <w:szCs w:val="26"/>
          <w:vertAlign w:val="subscript"/>
        </w:rPr>
        <w:t>z</w:t>
      </w:r>
      <w:r w:rsidRPr="002645D5">
        <w:rPr>
          <w:color w:val="auto"/>
          <w:sz w:val="26"/>
          <w:szCs w:val="26"/>
          <w:vertAlign w:val="superscript"/>
        </w:rPr>
        <w:t>2</w:t>
      </w:r>
      <w:r w:rsidRPr="002645D5">
        <w:rPr>
          <w:color w:val="auto"/>
          <w:sz w:val="26"/>
          <w:szCs w:val="26"/>
        </w:rPr>
        <w:t>]}/(σ</w:t>
      </w:r>
      <w:r w:rsidRPr="002645D5">
        <w:rPr>
          <w:color w:val="auto"/>
          <w:sz w:val="26"/>
          <w:szCs w:val="26"/>
          <w:vertAlign w:val="subscript"/>
        </w:rPr>
        <w:t>z</w:t>
      </w:r>
      <w:r w:rsidR="00635894" w:rsidRPr="002645D5">
        <w:rPr>
          <w:color w:val="auto"/>
          <w:sz w:val="26"/>
          <w:szCs w:val="26"/>
        </w:rPr>
        <w:t>.u)</w:t>
      </w:r>
    </w:p>
    <w:p w14:paraId="1DCC1886" w14:textId="77777777" w:rsidR="0084668D" w:rsidRPr="002645D5" w:rsidRDefault="0084668D" w:rsidP="0084668D">
      <w:pPr>
        <w:pStyle w:val="7NOIDUNG"/>
        <w:rPr>
          <w:i/>
          <w:color w:val="auto"/>
          <w:sz w:val="26"/>
          <w:szCs w:val="26"/>
          <w:u w:val="single"/>
        </w:rPr>
      </w:pPr>
      <w:r w:rsidRPr="002645D5">
        <w:rPr>
          <w:i/>
          <w:color w:val="auto"/>
          <w:sz w:val="26"/>
          <w:szCs w:val="26"/>
          <w:u w:val="single"/>
        </w:rPr>
        <w:t xml:space="preserve">Trong đó: </w:t>
      </w:r>
    </w:p>
    <w:p w14:paraId="39D58208" w14:textId="77777777" w:rsidR="0084668D" w:rsidRPr="002645D5" w:rsidRDefault="00FE0F8F"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C: Nồng độ chất ô nhiễm trong không khí gần mặt đất, mg/m</w:t>
      </w:r>
      <w:r w:rsidR="0084668D" w:rsidRPr="002645D5">
        <w:rPr>
          <w:color w:val="auto"/>
          <w:sz w:val="26"/>
          <w:szCs w:val="26"/>
          <w:vertAlign w:val="superscript"/>
          <w:lang w:val="pl-PL"/>
        </w:rPr>
        <w:t>3</w:t>
      </w:r>
      <w:r w:rsidR="0084668D" w:rsidRPr="002645D5">
        <w:rPr>
          <w:color w:val="auto"/>
          <w:sz w:val="26"/>
          <w:szCs w:val="26"/>
          <w:lang w:val="pl-PL"/>
        </w:rPr>
        <w:t>;</w:t>
      </w:r>
    </w:p>
    <w:p w14:paraId="4EEA2CF8" w14:textId="77777777" w:rsidR="0084668D" w:rsidRPr="002645D5" w:rsidRDefault="00FE0F8F" w:rsidP="0084668D">
      <w:pPr>
        <w:pStyle w:val="7NOIDUNG"/>
        <w:rPr>
          <w:color w:val="auto"/>
          <w:sz w:val="26"/>
          <w:szCs w:val="26"/>
          <w:lang w:val="pl-PL"/>
        </w:rPr>
      </w:pPr>
      <w:r w:rsidRPr="002645D5">
        <w:rPr>
          <w:color w:val="auto"/>
          <w:sz w:val="26"/>
          <w:szCs w:val="26"/>
          <w:lang w:val="en-GB"/>
        </w:rPr>
        <w:t xml:space="preserve">+ </w:t>
      </w:r>
      <w:r w:rsidR="0084668D" w:rsidRPr="002645D5">
        <w:rPr>
          <w:color w:val="auto"/>
          <w:sz w:val="26"/>
          <w:szCs w:val="26"/>
          <w:lang w:val="vi-VN"/>
        </w:rPr>
        <w:t>M</w:t>
      </w:r>
      <w:r w:rsidR="0084668D" w:rsidRPr="002645D5">
        <w:rPr>
          <w:color w:val="auto"/>
          <w:sz w:val="26"/>
          <w:szCs w:val="26"/>
          <w:lang w:val="pl-PL"/>
        </w:rPr>
        <w:t>: Tải lượng nguồn thải (mg/m/s)</w:t>
      </w:r>
    </w:p>
    <w:p w14:paraId="08CC0B8D" w14:textId="77777777" w:rsidR="0084668D" w:rsidRPr="002645D5" w:rsidRDefault="00FE0F8F"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x: Khoảng cách của điểm tính so với nguồn thải (km), tính theo chiều gió.</w:t>
      </w:r>
    </w:p>
    <w:p w14:paraId="16E3D174" w14:textId="77777777" w:rsidR="0084668D" w:rsidRPr="002645D5" w:rsidRDefault="00FE0F8F"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u: Tốc độ gió trung bình của khu vực, m/s (chọn u = 2,4m/s).</w:t>
      </w:r>
    </w:p>
    <w:p w14:paraId="3CE70F94" w14:textId="77777777" w:rsidR="0084668D" w:rsidRPr="002645D5" w:rsidRDefault="00FE0F8F" w:rsidP="0084668D">
      <w:pPr>
        <w:pStyle w:val="7NOIDUNG"/>
        <w:rPr>
          <w:color w:val="auto"/>
          <w:sz w:val="26"/>
          <w:szCs w:val="26"/>
          <w:lang w:val="pl-PL"/>
        </w:rPr>
      </w:pPr>
      <w:r w:rsidRPr="002645D5">
        <w:rPr>
          <w:color w:val="auto"/>
          <w:sz w:val="26"/>
          <w:szCs w:val="26"/>
        </w:rPr>
        <w:t xml:space="preserve">+ </w:t>
      </w:r>
      <w:r w:rsidR="0084668D" w:rsidRPr="002645D5">
        <w:rPr>
          <w:color w:val="auto"/>
          <w:sz w:val="26"/>
          <w:szCs w:val="26"/>
        </w:rPr>
        <w:t>h: Độ cao của mặt đường so với mặt đất xung quanh (m) h = 0,5m;</w:t>
      </w:r>
    </w:p>
    <w:p w14:paraId="074D82B3" w14:textId="77777777" w:rsidR="0084668D" w:rsidRPr="002645D5" w:rsidRDefault="00FE0F8F" w:rsidP="0084668D">
      <w:pPr>
        <w:pStyle w:val="7NOIDUNG"/>
        <w:rPr>
          <w:color w:val="auto"/>
          <w:sz w:val="26"/>
          <w:szCs w:val="26"/>
        </w:rPr>
      </w:pPr>
      <w:r w:rsidRPr="002645D5">
        <w:rPr>
          <w:color w:val="auto"/>
          <w:sz w:val="26"/>
          <w:szCs w:val="26"/>
        </w:rPr>
        <w:t xml:space="preserve">+ </w:t>
      </w:r>
      <w:r w:rsidR="0084668D" w:rsidRPr="002645D5">
        <w:rPr>
          <w:color w:val="auto"/>
          <w:sz w:val="26"/>
          <w:szCs w:val="26"/>
        </w:rPr>
        <w:sym w:font="Symbol" w:char="F073"/>
      </w:r>
      <w:r w:rsidR="0084668D" w:rsidRPr="002645D5">
        <w:rPr>
          <w:color w:val="auto"/>
          <w:sz w:val="26"/>
          <w:szCs w:val="26"/>
          <w:vertAlign w:val="subscript"/>
        </w:rPr>
        <w:t>Z</w:t>
      </w:r>
      <w:r w:rsidR="0084668D" w:rsidRPr="002645D5">
        <w:rPr>
          <w:color w:val="auto"/>
          <w:sz w:val="26"/>
          <w:szCs w:val="26"/>
        </w:rPr>
        <w:t>: hệ số khuếch tán theo phương x (m). Đối với n</w:t>
      </w:r>
      <w:r w:rsidRPr="002645D5">
        <w:rPr>
          <w:color w:val="auto"/>
          <w:sz w:val="26"/>
          <w:szCs w:val="26"/>
        </w:rPr>
        <w:t>guồn đường giao thông thì hệ số</w:t>
      </w:r>
      <w:r w:rsidR="0084668D" w:rsidRPr="002645D5">
        <w:rPr>
          <w:color w:val="auto"/>
          <w:sz w:val="26"/>
          <w:szCs w:val="26"/>
        </w:rPr>
        <w:t xml:space="preserve"> </w:t>
      </w:r>
      <w:r w:rsidR="0084668D" w:rsidRPr="002645D5">
        <w:rPr>
          <w:color w:val="auto"/>
          <w:sz w:val="26"/>
          <w:szCs w:val="26"/>
        </w:rPr>
        <w:sym w:font="Symbol" w:char="F073"/>
      </w:r>
      <w:r w:rsidR="0084668D" w:rsidRPr="002645D5">
        <w:rPr>
          <w:color w:val="auto"/>
          <w:sz w:val="26"/>
          <w:szCs w:val="26"/>
          <w:vertAlign w:val="subscript"/>
        </w:rPr>
        <w:t>Z</w:t>
      </w:r>
      <w:r w:rsidR="0084668D" w:rsidRPr="002645D5">
        <w:rPr>
          <w:color w:val="auto"/>
          <w:sz w:val="26"/>
          <w:szCs w:val="26"/>
        </w:rPr>
        <w:t xml:space="preserve"> thường được xác định theo công thức Slade phụ thuộc vào cấp độ ổn định khí quyển. Với độ ổn định khí quyển loại B: σ</w:t>
      </w:r>
      <w:r w:rsidR="0084668D" w:rsidRPr="002645D5">
        <w:rPr>
          <w:color w:val="auto"/>
          <w:sz w:val="26"/>
          <w:szCs w:val="26"/>
          <w:vertAlign w:val="subscript"/>
          <w:lang w:val="pl-PL"/>
        </w:rPr>
        <w:t>z</w:t>
      </w:r>
      <w:r w:rsidR="0084668D" w:rsidRPr="002645D5">
        <w:rPr>
          <w:color w:val="auto"/>
          <w:sz w:val="26"/>
          <w:szCs w:val="26"/>
        </w:rPr>
        <w:t xml:space="preserve"> = 0,53.x</w:t>
      </w:r>
      <w:r w:rsidR="0084668D" w:rsidRPr="002645D5">
        <w:rPr>
          <w:color w:val="auto"/>
          <w:sz w:val="26"/>
          <w:szCs w:val="26"/>
          <w:vertAlign w:val="superscript"/>
        </w:rPr>
        <w:t>0,73</w:t>
      </w:r>
      <w:r w:rsidRPr="002645D5">
        <w:rPr>
          <w:color w:val="auto"/>
          <w:sz w:val="26"/>
          <w:szCs w:val="26"/>
        </w:rPr>
        <w:t>.</w:t>
      </w:r>
    </w:p>
    <w:p w14:paraId="439BD003" w14:textId="77777777" w:rsidR="0084668D" w:rsidRPr="002645D5" w:rsidRDefault="0084668D" w:rsidP="0084668D">
      <w:pPr>
        <w:pStyle w:val="8BANG"/>
        <w:rPr>
          <w:rFonts w:cs="Times New Roman"/>
          <w:szCs w:val="26"/>
        </w:rPr>
      </w:pPr>
      <w:bookmarkStart w:id="113" w:name="_Toc71218640"/>
      <w:bookmarkStart w:id="114" w:name="_Toc79649229"/>
      <w:r w:rsidRPr="002645D5">
        <w:rPr>
          <w:rFonts w:cs="Times New Roman"/>
          <w:szCs w:val="26"/>
        </w:rPr>
        <w:t xml:space="preserve">Bảng 4.8. </w:t>
      </w:r>
      <w:bookmarkStart w:id="115" w:name="OLE_LINK15"/>
      <w:bookmarkStart w:id="116" w:name="OLE_LINK21"/>
      <w:r w:rsidRPr="002645D5">
        <w:rPr>
          <w:rFonts w:cs="Times New Roman"/>
          <w:szCs w:val="26"/>
        </w:rPr>
        <w:t>Nồng độ khí thải ở các khoảng cách khác nhau trên tuyến đường vận chuyển nguyên vật liệu thi công từ một điểm phát sinh trên tuyến</w:t>
      </w:r>
      <w:bookmarkEnd w:id="113"/>
      <w:bookmarkEnd w:id="114"/>
      <w:bookmarkEnd w:id="115"/>
      <w:bookmarkEnd w:id="116"/>
    </w:p>
    <w:p w14:paraId="4B87EBC4" w14:textId="77777777" w:rsidR="0084668D" w:rsidRPr="002645D5" w:rsidRDefault="0084668D" w:rsidP="0084668D">
      <w:pPr>
        <w:pStyle w:val="Angun"/>
        <w:rPr>
          <w:rFonts w:ascii="Times New Roman" w:hAnsi="Times New Roman"/>
          <w:sz w:val="26"/>
          <w:szCs w:val="26"/>
          <w:vertAlign w:val="superscript"/>
        </w:rPr>
      </w:pPr>
      <w:r w:rsidRPr="002645D5">
        <w:rPr>
          <w:rFonts w:ascii="Times New Roman" w:hAnsi="Times New Roman"/>
          <w:sz w:val="26"/>
          <w:szCs w:val="26"/>
        </w:rPr>
        <w:t>Đơn vị: mg/m</w:t>
      </w:r>
      <w:r w:rsidRPr="002645D5">
        <w:rPr>
          <w:rFonts w:ascii="Times New Roman" w:hAnsi="Times New Roman"/>
          <w:sz w:val="26"/>
          <w:szCs w:val="26"/>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380"/>
        <w:gridCol w:w="1170"/>
        <w:gridCol w:w="1283"/>
        <w:gridCol w:w="1250"/>
        <w:gridCol w:w="1085"/>
        <w:gridCol w:w="2159"/>
      </w:tblGrid>
      <w:tr w:rsidR="0084668D" w:rsidRPr="002645D5" w14:paraId="37A4A018" w14:textId="77777777" w:rsidTr="00B9172B">
        <w:trPr>
          <w:trHeight w:val="454"/>
        </w:trPr>
        <w:tc>
          <w:tcPr>
            <w:tcW w:w="5000" w:type="pct"/>
            <w:gridSpan w:val="7"/>
            <w:shd w:val="clear" w:color="auto" w:fill="B8CCE4" w:themeFill="accent1" w:themeFillTint="66"/>
            <w:noWrap/>
            <w:vAlign w:val="center"/>
            <w:hideMark/>
          </w:tcPr>
          <w:p w14:paraId="386C8E87" w14:textId="77777777" w:rsidR="0084668D" w:rsidRPr="002645D5" w:rsidRDefault="0084668D" w:rsidP="0084668D">
            <w:pPr>
              <w:jc w:val="center"/>
              <w:rPr>
                <w:rFonts w:cs="Times New Roman"/>
                <w:b/>
                <w:sz w:val="26"/>
                <w:szCs w:val="26"/>
                <w:lang w:bidi="ar-SA"/>
              </w:rPr>
            </w:pPr>
            <w:r w:rsidRPr="002645D5">
              <w:rPr>
                <w:rFonts w:cs="Times New Roman"/>
                <w:b/>
                <w:sz w:val="26"/>
                <w:szCs w:val="26"/>
                <w:lang w:bidi="ar-SA"/>
              </w:rPr>
              <w:t>Nồng độ bụi khói và khí thải từ hoạt động vận chuyển</w:t>
            </w:r>
          </w:p>
        </w:tc>
      </w:tr>
      <w:tr w:rsidR="0084668D" w:rsidRPr="002645D5" w14:paraId="1C627DB5" w14:textId="77777777" w:rsidTr="0084668D">
        <w:trPr>
          <w:trHeight w:val="397"/>
        </w:trPr>
        <w:tc>
          <w:tcPr>
            <w:tcW w:w="650" w:type="pct"/>
            <w:vMerge w:val="restart"/>
            <w:shd w:val="clear" w:color="auto" w:fill="auto"/>
            <w:vAlign w:val="center"/>
            <w:hideMark/>
          </w:tcPr>
          <w:p w14:paraId="419E8466"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Chất        ô nhiễm</w:t>
            </w:r>
          </w:p>
        </w:tc>
        <w:tc>
          <w:tcPr>
            <w:tcW w:w="721" w:type="pct"/>
            <w:vMerge w:val="restart"/>
            <w:shd w:val="clear" w:color="auto" w:fill="auto"/>
            <w:vAlign w:val="center"/>
            <w:hideMark/>
          </w:tcPr>
          <w:p w14:paraId="794A020F"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Khoảng cách x (m)</w:t>
            </w:r>
          </w:p>
        </w:tc>
        <w:tc>
          <w:tcPr>
            <w:tcW w:w="2501" w:type="pct"/>
            <w:gridSpan w:val="4"/>
            <w:shd w:val="clear" w:color="auto" w:fill="auto"/>
            <w:vAlign w:val="center"/>
            <w:hideMark/>
          </w:tcPr>
          <w:p w14:paraId="273E04D1"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Nồng độ (mg/m</w:t>
            </w:r>
            <w:r w:rsidRPr="002645D5">
              <w:rPr>
                <w:rFonts w:cs="Times New Roman"/>
                <w:b/>
                <w:bCs/>
                <w:sz w:val="26"/>
                <w:szCs w:val="26"/>
                <w:vertAlign w:val="superscript"/>
                <w:lang w:bidi="ar-SA"/>
              </w:rPr>
              <w:t>3</w:t>
            </w:r>
            <w:r w:rsidRPr="002645D5">
              <w:rPr>
                <w:rFonts w:cs="Times New Roman"/>
                <w:b/>
                <w:bCs/>
                <w:sz w:val="26"/>
                <w:szCs w:val="26"/>
                <w:lang w:bidi="ar-SA"/>
              </w:rPr>
              <w:t>)</w:t>
            </w:r>
          </w:p>
        </w:tc>
        <w:tc>
          <w:tcPr>
            <w:tcW w:w="1128" w:type="pct"/>
            <w:vMerge w:val="restart"/>
            <w:shd w:val="clear" w:color="auto" w:fill="auto"/>
            <w:vAlign w:val="center"/>
            <w:hideMark/>
          </w:tcPr>
          <w:p w14:paraId="114B9A13"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QCVN 05:2013/BTNMT</w:t>
            </w:r>
          </w:p>
        </w:tc>
      </w:tr>
      <w:tr w:rsidR="0084668D" w:rsidRPr="002645D5" w14:paraId="3CB16365" w14:textId="77777777" w:rsidTr="003466ED">
        <w:trPr>
          <w:trHeight w:val="312"/>
        </w:trPr>
        <w:tc>
          <w:tcPr>
            <w:tcW w:w="650" w:type="pct"/>
            <w:vMerge/>
            <w:vAlign w:val="center"/>
            <w:hideMark/>
          </w:tcPr>
          <w:p w14:paraId="097D4214" w14:textId="77777777" w:rsidR="0084668D" w:rsidRPr="002645D5" w:rsidRDefault="0084668D" w:rsidP="0084668D">
            <w:pPr>
              <w:rPr>
                <w:rFonts w:cs="Times New Roman"/>
                <w:b/>
                <w:bCs/>
                <w:sz w:val="26"/>
                <w:szCs w:val="26"/>
                <w:lang w:bidi="ar-SA"/>
              </w:rPr>
            </w:pPr>
          </w:p>
        </w:tc>
        <w:tc>
          <w:tcPr>
            <w:tcW w:w="721" w:type="pct"/>
            <w:vMerge/>
            <w:vAlign w:val="center"/>
            <w:hideMark/>
          </w:tcPr>
          <w:p w14:paraId="255CAB05" w14:textId="77777777" w:rsidR="0084668D" w:rsidRPr="002645D5" w:rsidRDefault="0084668D" w:rsidP="0084668D">
            <w:pPr>
              <w:rPr>
                <w:rFonts w:cs="Times New Roman"/>
                <w:b/>
                <w:bCs/>
                <w:sz w:val="26"/>
                <w:szCs w:val="26"/>
                <w:lang w:bidi="ar-SA"/>
              </w:rPr>
            </w:pPr>
          </w:p>
        </w:tc>
        <w:tc>
          <w:tcPr>
            <w:tcW w:w="611" w:type="pct"/>
            <w:shd w:val="clear" w:color="auto" w:fill="auto"/>
            <w:vAlign w:val="center"/>
            <w:hideMark/>
          </w:tcPr>
          <w:p w14:paraId="6F19A9AB"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z = 0,5</w:t>
            </w:r>
          </w:p>
        </w:tc>
        <w:tc>
          <w:tcPr>
            <w:tcW w:w="670" w:type="pct"/>
            <w:shd w:val="clear" w:color="auto" w:fill="auto"/>
            <w:vAlign w:val="center"/>
            <w:hideMark/>
          </w:tcPr>
          <w:p w14:paraId="468EF091"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z = 1</w:t>
            </w:r>
          </w:p>
        </w:tc>
        <w:tc>
          <w:tcPr>
            <w:tcW w:w="653" w:type="pct"/>
            <w:shd w:val="clear" w:color="auto" w:fill="auto"/>
            <w:vAlign w:val="center"/>
            <w:hideMark/>
          </w:tcPr>
          <w:p w14:paraId="74AFD6CB"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z = 1,5</w:t>
            </w:r>
          </w:p>
        </w:tc>
        <w:tc>
          <w:tcPr>
            <w:tcW w:w="567" w:type="pct"/>
            <w:shd w:val="clear" w:color="auto" w:fill="auto"/>
            <w:vAlign w:val="center"/>
            <w:hideMark/>
          </w:tcPr>
          <w:p w14:paraId="18D02E12" w14:textId="77777777" w:rsidR="0084668D" w:rsidRPr="002645D5" w:rsidRDefault="0084668D" w:rsidP="0084668D">
            <w:pPr>
              <w:jc w:val="center"/>
              <w:rPr>
                <w:rFonts w:cs="Times New Roman"/>
                <w:b/>
                <w:bCs/>
                <w:sz w:val="26"/>
                <w:szCs w:val="26"/>
                <w:lang w:bidi="ar-SA"/>
              </w:rPr>
            </w:pPr>
            <w:r w:rsidRPr="002645D5">
              <w:rPr>
                <w:rFonts w:cs="Times New Roman"/>
                <w:b/>
                <w:bCs/>
                <w:sz w:val="26"/>
                <w:szCs w:val="26"/>
                <w:lang w:bidi="ar-SA"/>
              </w:rPr>
              <w:t>z = 2</w:t>
            </w:r>
          </w:p>
        </w:tc>
        <w:tc>
          <w:tcPr>
            <w:tcW w:w="1128" w:type="pct"/>
            <w:vMerge/>
            <w:vAlign w:val="center"/>
            <w:hideMark/>
          </w:tcPr>
          <w:p w14:paraId="058439FD" w14:textId="77777777" w:rsidR="0084668D" w:rsidRPr="002645D5" w:rsidRDefault="0084668D" w:rsidP="0084668D">
            <w:pPr>
              <w:rPr>
                <w:rFonts w:cs="Times New Roman"/>
                <w:b/>
                <w:bCs/>
                <w:sz w:val="26"/>
                <w:szCs w:val="26"/>
                <w:lang w:bidi="ar-SA"/>
              </w:rPr>
            </w:pPr>
          </w:p>
        </w:tc>
      </w:tr>
      <w:tr w:rsidR="0084668D" w:rsidRPr="002645D5" w14:paraId="72DDE0CB" w14:textId="77777777" w:rsidTr="003466ED">
        <w:trPr>
          <w:trHeight w:val="397"/>
        </w:trPr>
        <w:tc>
          <w:tcPr>
            <w:tcW w:w="650" w:type="pct"/>
            <w:vMerge w:val="restart"/>
            <w:shd w:val="clear" w:color="auto" w:fill="auto"/>
            <w:vAlign w:val="center"/>
            <w:hideMark/>
          </w:tcPr>
          <w:p w14:paraId="7C3EF447"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Bụi khói</w:t>
            </w:r>
          </w:p>
        </w:tc>
        <w:tc>
          <w:tcPr>
            <w:tcW w:w="721" w:type="pct"/>
            <w:shd w:val="clear" w:color="auto" w:fill="auto"/>
            <w:vAlign w:val="center"/>
            <w:hideMark/>
          </w:tcPr>
          <w:p w14:paraId="162E38CA" w14:textId="77777777" w:rsidR="0084668D" w:rsidRPr="002645D5" w:rsidRDefault="0084668D" w:rsidP="0084668D">
            <w:pPr>
              <w:jc w:val="center"/>
              <w:rPr>
                <w:rFonts w:cs="Times New Roman"/>
                <w:sz w:val="26"/>
                <w:szCs w:val="26"/>
                <w:lang w:bidi="ar-SA"/>
              </w:rPr>
            </w:pPr>
            <w:r w:rsidRPr="002645D5">
              <w:rPr>
                <w:rFonts w:cs="Times New Roman"/>
                <w:sz w:val="26"/>
                <w:szCs w:val="26"/>
              </w:rPr>
              <w:t>2</w:t>
            </w:r>
          </w:p>
        </w:tc>
        <w:tc>
          <w:tcPr>
            <w:tcW w:w="611" w:type="pct"/>
            <w:shd w:val="clear" w:color="auto" w:fill="auto"/>
            <w:vAlign w:val="center"/>
            <w:hideMark/>
          </w:tcPr>
          <w:p w14:paraId="06454D91" w14:textId="77777777" w:rsidR="0084668D" w:rsidRPr="002645D5" w:rsidRDefault="0084668D" w:rsidP="0084668D">
            <w:pPr>
              <w:jc w:val="center"/>
              <w:rPr>
                <w:rFonts w:cs="Times New Roman"/>
                <w:sz w:val="26"/>
                <w:szCs w:val="26"/>
              </w:rPr>
            </w:pPr>
            <w:r w:rsidRPr="002645D5">
              <w:rPr>
                <w:rFonts w:cs="Times New Roman"/>
                <w:sz w:val="26"/>
                <w:szCs w:val="26"/>
              </w:rPr>
              <w:t>0,0197</w:t>
            </w:r>
          </w:p>
        </w:tc>
        <w:tc>
          <w:tcPr>
            <w:tcW w:w="670" w:type="pct"/>
            <w:shd w:val="clear" w:color="auto" w:fill="auto"/>
            <w:vAlign w:val="center"/>
            <w:hideMark/>
          </w:tcPr>
          <w:p w14:paraId="2BBD5F49" w14:textId="77777777" w:rsidR="0084668D" w:rsidRPr="002645D5" w:rsidRDefault="0084668D" w:rsidP="0084668D">
            <w:pPr>
              <w:jc w:val="center"/>
              <w:rPr>
                <w:rFonts w:cs="Times New Roman"/>
                <w:sz w:val="26"/>
                <w:szCs w:val="26"/>
              </w:rPr>
            </w:pPr>
            <w:r w:rsidRPr="002645D5">
              <w:rPr>
                <w:rFonts w:cs="Times New Roman"/>
                <w:sz w:val="26"/>
                <w:szCs w:val="26"/>
              </w:rPr>
              <w:t>0,0140</w:t>
            </w:r>
          </w:p>
        </w:tc>
        <w:tc>
          <w:tcPr>
            <w:tcW w:w="653" w:type="pct"/>
            <w:shd w:val="clear" w:color="auto" w:fill="auto"/>
            <w:vAlign w:val="center"/>
            <w:hideMark/>
          </w:tcPr>
          <w:p w14:paraId="1AFD426C" w14:textId="77777777" w:rsidR="0084668D" w:rsidRPr="002645D5" w:rsidRDefault="0084668D" w:rsidP="0084668D">
            <w:pPr>
              <w:jc w:val="center"/>
              <w:rPr>
                <w:rFonts w:cs="Times New Roman"/>
                <w:sz w:val="26"/>
                <w:szCs w:val="26"/>
              </w:rPr>
            </w:pPr>
            <w:r w:rsidRPr="002645D5">
              <w:rPr>
                <w:rFonts w:cs="Times New Roman"/>
                <w:sz w:val="26"/>
                <w:szCs w:val="26"/>
              </w:rPr>
              <w:t>0,0077</w:t>
            </w:r>
          </w:p>
        </w:tc>
        <w:tc>
          <w:tcPr>
            <w:tcW w:w="567" w:type="pct"/>
            <w:shd w:val="clear" w:color="auto" w:fill="auto"/>
            <w:vAlign w:val="center"/>
            <w:hideMark/>
          </w:tcPr>
          <w:p w14:paraId="00E9E6FB" w14:textId="77777777" w:rsidR="0084668D" w:rsidRPr="002645D5" w:rsidRDefault="0084668D" w:rsidP="0084668D">
            <w:pPr>
              <w:jc w:val="center"/>
              <w:rPr>
                <w:rFonts w:cs="Times New Roman"/>
                <w:sz w:val="26"/>
                <w:szCs w:val="26"/>
              </w:rPr>
            </w:pPr>
            <w:r w:rsidRPr="002645D5">
              <w:rPr>
                <w:rFonts w:cs="Times New Roman"/>
                <w:sz w:val="26"/>
                <w:szCs w:val="26"/>
              </w:rPr>
              <w:t>0,0032</w:t>
            </w:r>
          </w:p>
        </w:tc>
        <w:tc>
          <w:tcPr>
            <w:tcW w:w="1128" w:type="pct"/>
            <w:vMerge w:val="restart"/>
            <w:shd w:val="clear" w:color="auto" w:fill="auto"/>
            <w:vAlign w:val="center"/>
            <w:hideMark/>
          </w:tcPr>
          <w:p w14:paraId="284ED213"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0,3</w:t>
            </w:r>
          </w:p>
        </w:tc>
      </w:tr>
      <w:tr w:rsidR="0084668D" w:rsidRPr="002645D5" w14:paraId="541F9C42" w14:textId="77777777" w:rsidTr="003466ED">
        <w:trPr>
          <w:trHeight w:val="397"/>
        </w:trPr>
        <w:tc>
          <w:tcPr>
            <w:tcW w:w="650" w:type="pct"/>
            <w:vMerge/>
            <w:vAlign w:val="center"/>
            <w:hideMark/>
          </w:tcPr>
          <w:p w14:paraId="4505B26F"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069B371A" w14:textId="77777777" w:rsidR="0084668D" w:rsidRPr="002645D5" w:rsidRDefault="0084668D" w:rsidP="0084668D">
            <w:pPr>
              <w:jc w:val="center"/>
              <w:rPr>
                <w:rFonts w:cs="Times New Roman"/>
                <w:sz w:val="26"/>
                <w:szCs w:val="26"/>
              </w:rPr>
            </w:pPr>
            <w:r w:rsidRPr="002645D5">
              <w:rPr>
                <w:rFonts w:cs="Times New Roman"/>
                <w:sz w:val="26"/>
                <w:szCs w:val="26"/>
              </w:rPr>
              <w:t>3</w:t>
            </w:r>
          </w:p>
        </w:tc>
        <w:tc>
          <w:tcPr>
            <w:tcW w:w="611" w:type="pct"/>
            <w:shd w:val="clear" w:color="auto" w:fill="auto"/>
            <w:vAlign w:val="center"/>
            <w:hideMark/>
          </w:tcPr>
          <w:p w14:paraId="0B9D8DB5" w14:textId="77777777" w:rsidR="0084668D" w:rsidRPr="002645D5" w:rsidRDefault="0084668D" w:rsidP="0084668D">
            <w:pPr>
              <w:jc w:val="center"/>
              <w:rPr>
                <w:rFonts w:cs="Times New Roman"/>
                <w:sz w:val="26"/>
                <w:szCs w:val="26"/>
              </w:rPr>
            </w:pPr>
            <w:r w:rsidRPr="002645D5">
              <w:rPr>
                <w:rFonts w:cs="Times New Roman"/>
                <w:sz w:val="26"/>
                <w:szCs w:val="26"/>
              </w:rPr>
              <w:t>0,0163</w:t>
            </w:r>
          </w:p>
        </w:tc>
        <w:tc>
          <w:tcPr>
            <w:tcW w:w="670" w:type="pct"/>
            <w:shd w:val="clear" w:color="auto" w:fill="auto"/>
            <w:vAlign w:val="center"/>
            <w:hideMark/>
          </w:tcPr>
          <w:p w14:paraId="36520124" w14:textId="77777777" w:rsidR="0084668D" w:rsidRPr="002645D5" w:rsidRDefault="0084668D" w:rsidP="0084668D">
            <w:pPr>
              <w:jc w:val="center"/>
              <w:rPr>
                <w:rFonts w:cs="Times New Roman"/>
                <w:sz w:val="26"/>
                <w:szCs w:val="26"/>
              </w:rPr>
            </w:pPr>
            <w:r w:rsidRPr="002645D5">
              <w:rPr>
                <w:rFonts w:cs="Times New Roman"/>
                <w:sz w:val="26"/>
                <w:szCs w:val="26"/>
              </w:rPr>
              <w:t>0,0131</w:t>
            </w:r>
          </w:p>
        </w:tc>
        <w:tc>
          <w:tcPr>
            <w:tcW w:w="653" w:type="pct"/>
            <w:shd w:val="clear" w:color="auto" w:fill="auto"/>
            <w:vAlign w:val="center"/>
            <w:hideMark/>
          </w:tcPr>
          <w:p w14:paraId="03029840" w14:textId="77777777" w:rsidR="0084668D" w:rsidRPr="002645D5" w:rsidRDefault="0084668D" w:rsidP="0084668D">
            <w:pPr>
              <w:jc w:val="center"/>
              <w:rPr>
                <w:rFonts w:cs="Times New Roman"/>
                <w:sz w:val="26"/>
                <w:szCs w:val="26"/>
              </w:rPr>
            </w:pPr>
            <w:r w:rsidRPr="002645D5">
              <w:rPr>
                <w:rFonts w:cs="Times New Roman"/>
                <w:sz w:val="26"/>
                <w:szCs w:val="26"/>
              </w:rPr>
              <w:t>0,0090</w:t>
            </w:r>
          </w:p>
        </w:tc>
        <w:tc>
          <w:tcPr>
            <w:tcW w:w="567" w:type="pct"/>
            <w:shd w:val="clear" w:color="auto" w:fill="auto"/>
            <w:vAlign w:val="center"/>
            <w:hideMark/>
          </w:tcPr>
          <w:p w14:paraId="15977E62" w14:textId="77777777" w:rsidR="0084668D" w:rsidRPr="002645D5" w:rsidRDefault="0084668D" w:rsidP="0084668D">
            <w:pPr>
              <w:jc w:val="center"/>
              <w:rPr>
                <w:rFonts w:cs="Times New Roman"/>
                <w:sz w:val="26"/>
                <w:szCs w:val="26"/>
              </w:rPr>
            </w:pPr>
            <w:r w:rsidRPr="002645D5">
              <w:rPr>
                <w:rFonts w:cs="Times New Roman"/>
                <w:sz w:val="26"/>
                <w:szCs w:val="26"/>
              </w:rPr>
              <w:t>0,0053</w:t>
            </w:r>
          </w:p>
        </w:tc>
        <w:tc>
          <w:tcPr>
            <w:tcW w:w="1128" w:type="pct"/>
            <w:vMerge/>
            <w:vAlign w:val="center"/>
            <w:hideMark/>
          </w:tcPr>
          <w:p w14:paraId="6FD832BE" w14:textId="77777777" w:rsidR="0084668D" w:rsidRPr="002645D5" w:rsidRDefault="0084668D" w:rsidP="0084668D">
            <w:pPr>
              <w:rPr>
                <w:rFonts w:cs="Times New Roman"/>
                <w:sz w:val="26"/>
                <w:szCs w:val="26"/>
                <w:lang w:bidi="ar-SA"/>
              </w:rPr>
            </w:pPr>
          </w:p>
        </w:tc>
      </w:tr>
      <w:tr w:rsidR="0084668D" w:rsidRPr="002645D5" w14:paraId="09333AA1" w14:textId="77777777" w:rsidTr="003466ED">
        <w:trPr>
          <w:trHeight w:val="397"/>
        </w:trPr>
        <w:tc>
          <w:tcPr>
            <w:tcW w:w="650" w:type="pct"/>
            <w:vMerge/>
            <w:vAlign w:val="center"/>
            <w:hideMark/>
          </w:tcPr>
          <w:p w14:paraId="5BBA65EB"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18E4CF53" w14:textId="77777777" w:rsidR="0084668D" w:rsidRPr="002645D5" w:rsidRDefault="0084668D" w:rsidP="0084668D">
            <w:pPr>
              <w:jc w:val="center"/>
              <w:rPr>
                <w:rFonts w:cs="Times New Roman"/>
                <w:sz w:val="26"/>
                <w:szCs w:val="26"/>
              </w:rPr>
            </w:pPr>
            <w:r w:rsidRPr="002645D5">
              <w:rPr>
                <w:rFonts w:cs="Times New Roman"/>
                <w:sz w:val="26"/>
                <w:szCs w:val="26"/>
              </w:rPr>
              <w:t>5</w:t>
            </w:r>
          </w:p>
        </w:tc>
        <w:tc>
          <w:tcPr>
            <w:tcW w:w="611" w:type="pct"/>
            <w:shd w:val="clear" w:color="auto" w:fill="auto"/>
            <w:vAlign w:val="center"/>
            <w:hideMark/>
          </w:tcPr>
          <w:p w14:paraId="1CF26CA9" w14:textId="77777777" w:rsidR="0084668D" w:rsidRPr="002645D5" w:rsidRDefault="0084668D" w:rsidP="0084668D">
            <w:pPr>
              <w:jc w:val="center"/>
              <w:rPr>
                <w:rFonts w:cs="Times New Roman"/>
                <w:sz w:val="26"/>
                <w:szCs w:val="26"/>
              </w:rPr>
            </w:pPr>
            <w:r w:rsidRPr="002645D5">
              <w:rPr>
                <w:rFonts w:cs="Times New Roman"/>
                <w:sz w:val="26"/>
                <w:szCs w:val="26"/>
              </w:rPr>
              <w:t>0,0122</w:t>
            </w:r>
          </w:p>
        </w:tc>
        <w:tc>
          <w:tcPr>
            <w:tcW w:w="670" w:type="pct"/>
            <w:shd w:val="clear" w:color="auto" w:fill="auto"/>
            <w:vAlign w:val="center"/>
            <w:hideMark/>
          </w:tcPr>
          <w:p w14:paraId="1B3F4A24" w14:textId="77777777" w:rsidR="0084668D" w:rsidRPr="002645D5" w:rsidRDefault="0084668D" w:rsidP="0084668D">
            <w:pPr>
              <w:jc w:val="center"/>
              <w:rPr>
                <w:rFonts w:cs="Times New Roman"/>
                <w:sz w:val="26"/>
                <w:szCs w:val="26"/>
              </w:rPr>
            </w:pPr>
            <w:r w:rsidRPr="002645D5">
              <w:rPr>
                <w:rFonts w:cs="Times New Roman"/>
                <w:sz w:val="26"/>
                <w:szCs w:val="26"/>
              </w:rPr>
              <w:t>0,0109</w:t>
            </w:r>
          </w:p>
        </w:tc>
        <w:tc>
          <w:tcPr>
            <w:tcW w:w="653" w:type="pct"/>
            <w:shd w:val="clear" w:color="auto" w:fill="auto"/>
            <w:vAlign w:val="center"/>
            <w:hideMark/>
          </w:tcPr>
          <w:p w14:paraId="660C0A23" w14:textId="77777777" w:rsidR="0084668D" w:rsidRPr="002645D5" w:rsidRDefault="0084668D" w:rsidP="0084668D">
            <w:pPr>
              <w:jc w:val="center"/>
              <w:rPr>
                <w:rFonts w:cs="Times New Roman"/>
                <w:sz w:val="26"/>
                <w:szCs w:val="26"/>
              </w:rPr>
            </w:pPr>
            <w:r w:rsidRPr="002645D5">
              <w:rPr>
                <w:rFonts w:cs="Times New Roman"/>
                <w:sz w:val="26"/>
                <w:szCs w:val="26"/>
              </w:rPr>
              <w:t>0,0089</w:t>
            </w:r>
          </w:p>
        </w:tc>
        <w:tc>
          <w:tcPr>
            <w:tcW w:w="567" w:type="pct"/>
            <w:shd w:val="clear" w:color="auto" w:fill="auto"/>
            <w:vAlign w:val="center"/>
            <w:hideMark/>
          </w:tcPr>
          <w:p w14:paraId="76EDD05B" w14:textId="77777777" w:rsidR="0084668D" w:rsidRPr="002645D5" w:rsidRDefault="0084668D" w:rsidP="0084668D">
            <w:pPr>
              <w:jc w:val="center"/>
              <w:rPr>
                <w:rFonts w:cs="Times New Roman"/>
                <w:sz w:val="26"/>
                <w:szCs w:val="26"/>
              </w:rPr>
            </w:pPr>
            <w:r w:rsidRPr="002645D5">
              <w:rPr>
                <w:rFonts w:cs="Times New Roman"/>
                <w:sz w:val="26"/>
                <w:szCs w:val="26"/>
              </w:rPr>
              <w:t>0,0068</w:t>
            </w:r>
          </w:p>
        </w:tc>
        <w:tc>
          <w:tcPr>
            <w:tcW w:w="1128" w:type="pct"/>
            <w:vMerge/>
            <w:vAlign w:val="center"/>
            <w:hideMark/>
          </w:tcPr>
          <w:p w14:paraId="1C5F25A0" w14:textId="77777777" w:rsidR="0084668D" w:rsidRPr="002645D5" w:rsidRDefault="0084668D" w:rsidP="0084668D">
            <w:pPr>
              <w:rPr>
                <w:rFonts w:cs="Times New Roman"/>
                <w:sz w:val="26"/>
                <w:szCs w:val="26"/>
                <w:lang w:bidi="ar-SA"/>
              </w:rPr>
            </w:pPr>
          </w:p>
        </w:tc>
      </w:tr>
      <w:tr w:rsidR="0084668D" w:rsidRPr="002645D5" w14:paraId="3A44ABAA" w14:textId="77777777" w:rsidTr="003466ED">
        <w:trPr>
          <w:trHeight w:val="397"/>
        </w:trPr>
        <w:tc>
          <w:tcPr>
            <w:tcW w:w="650" w:type="pct"/>
            <w:vMerge/>
            <w:vAlign w:val="center"/>
            <w:hideMark/>
          </w:tcPr>
          <w:p w14:paraId="0D5CDB41"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3E53F8E5" w14:textId="77777777" w:rsidR="0084668D" w:rsidRPr="002645D5" w:rsidRDefault="0084668D" w:rsidP="0084668D">
            <w:pPr>
              <w:jc w:val="center"/>
              <w:rPr>
                <w:rFonts w:cs="Times New Roman"/>
                <w:sz w:val="26"/>
                <w:szCs w:val="26"/>
              </w:rPr>
            </w:pPr>
            <w:r w:rsidRPr="002645D5">
              <w:rPr>
                <w:rFonts w:cs="Times New Roman"/>
                <w:sz w:val="26"/>
                <w:szCs w:val="26"/>
              </w:rPr>
              <w:t>10</w:t>
            </w:r>
          </w:p>
        </w:tc>
        <w:tc>
          <w:tcPr>
            <w:tcW w:w="611" w:type="pct"/>
            <w:shd w:val="clear" w:color="auto" w:fill="auto"/>
            <w:vAlign w:val="center"/>
            <w:hideMark/>
          </w:tcPr>
          <w:p w14:paraId="36805072" w14:textId="77777777" w:rsidR="0084668D" w:rsidRPr="002645D5" w:rsidRDefault="0084668D" w:rsidP="0084668D">
            <w:pPr>
              <w:jc w:val="center"/>
              <w:rPr>
                <w:rFonts w:cs="Times New Roman"/>
                <w:sz w:val="26"/>
                <w:szCs w:val="26"/>
              </w:rPr>
            </w:pPr>
            <w:r w:rsidRPr="002645D5">
              <w:rPr>
                <w:rFonts w:cs="Times New Roman"/>
                <w:sz w:val="26"/>
                <w:szCs w:val="26"/>
              </w:rPr>
              <w:t>0,0077</w:t>
            </w:r>
          </w:p>
        </w:tc>
        <w:tc>
          <w:tcPr>
            <w:tcW w:w="670" w:type="pct"/>
            <w:shd w:val="clear" w:color="auto" w:fill="auto"/>
            <w:vAlign w:val="center"/>
            <w:hideMark/>
          </w:tcPr>
          <w:p w14:paraId="739AE46D" w14:textId="77777777" w:rsidR="0084668D" w:rsidRPr="002645D5" w:rsidRDefault="0084668D" w:rsidP="0084668D">
            <w:pPr>
              <w:jc w:val="center"/>
              <w:rPr>
                <w:rFonts w:cs="Times New Roman"/>
                <w:sz w:val="26"/>
                <w:szCs w:val="26"/>
              </w:rPr>
            </w:pPr>
            <w:r w:rsidRPr="002645D5">
              <w:rPr>
                <w:rFonts w:cs="Times New Roman"/>
                <w:sz w:val="26"/>
                <w:szCs w:val="26"/>
              </w:rPr>
              <w:t>0,0074</w:t>
            </w:r>
          </w:p>
        </w:tc>
        <w:tc>
          <w:tcPr>
            <w:tcW w:w="653" w:type="pct"/>
            <w:shd w:val="clear" w:color="auto" w:fill="auto"/>
            <w:vAlign w:val="center"/>
            <w:hideMark/>
          </w:tcPr>
          <w:p w14:paraId="183A2096" w14:textId="77777777" w:rsidR="0084668D" w:rsidRPr="002645D5" w:rsidRDefault="0084668D" w:rsidP="0084668D">
            <w:pPr>
              <w:jc w:val="center"/>
              <w:rPr>
                <w:rFonts w:cs="Times New Roman"/>
                <w:sz w:val="26"/>
                <w:szCs w:val="26"/>
              </w:rPr>
            </w:pPr>
            <w:r w:rsidRPr="002645D5">
              <w:rPr>
                <w:rFonts w:cs="Times New Roman"/>
                <w:sz w:val="26"/>
                <w:szCs w:val="26"/>
              </w:rPr>
              <w:t>0,0069</w:t>
            </w:r>
          </w:p>
        </w:tc>
        <w:tc>
          <w:tcPr>
            <w:tcW w:w="567" w:type="pct"/>
            <w:shd w:val="clear" w:color="auto" w:fill="auto"/>
            <w:vAlign w:val="center"/>
            <w:hideMark/>
          </w:tcPr>
          <w:p w14:paraId="0900DF0E" w14:textId="77777777" w:rsidR="0084668D" w:rsidRPr="002645D5" w:rsidRDefault="0084668D" w:rsidP="0084668D">
            <w:pPr>
              <w:jc w:val="center"/>
              <w:rPr>
                <w:rFonts w:cs="Times New Roman"/>
                <w:sz w:val="26"/>
                <w:szCs w:val="26"/>
              </w:rPr>
            </w:pPr>
            <w:r w:rsidRPr="002645D5">
              <w:rPr>
                <w:rFonts w:cs="Times New Roman"/>
                <w:sz w:val="26"/>
                <w:szCs w:val="26"/>
              </w:rPr>
              <w:t>0,0062</w:t>
            </w:r>
          </w:p>
        </w:tc>
        <w:tc>
          <w:tcPr>
            <w:tcW w:w="1128" w:type="pct"/>
            <w:vMerge/>
            <w:vAlign w:val="center"/>
            <w:hideMark/>
          </w:tcPr>
          <w:p w14:paraId="0179D749" w14:textId="77777777" w:rsidR="0084668D" w:rsidRPr="002645D5" w:rsidRDefault="0084668D" w:rsidP="0084668D">
            <w:pPr>
              <w:rPr>
                <w:rFonts w:cs="Times New Roman"/>
                <w:sz w:val="26"/>
                <w:szCs w:val="26"/>
                <w:lang w:bidi="ar-SA"/>
              </w:rPr>
            </w:pPr>
          </w:p>
        </w:tc>
      </w:tr>
      <w:tr w:rsidR="0084668D" w:rsidRPr="002645D5" w14:paraId="5DDC4A96" w14:textId="77777777" w:rsidTr="003466ED">
        <w:trPr>
          <w:trHeight w:val="397"/>
        </w:trPr>
        <w:tc>
          <w:tcPr>
            <w:tcW w:w="650" w:type="pct"/>
            <w:vMerge w:val="restart"/>
            <w:shd w:val="clear" w:color="auto" w:fill="auto"/>
            <w:vAlign w:val="center"/>
            <w:hideMark/>
          </w:tcPr>
          <w:p w14:paraId="777A6FAC"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SO</w:t>
            </w:r>
            <w:r w:rsidRPr="002645D5">
              <w:rPr>
                <w:rFonts w:cs="Times New Roman"/>
                <w:sz w:val="26"/>
                <w:szCs w:val="26"/>
                <w:vertAlign w:val="subscript"/>
                <w:lang w:bidi="ar-SA"/>
              </w:rPr>
              <w:t>2</w:t>
            </w:r>
          </w:p>
        </w:tc>
        <w:tc>
          <w:tcPr>
            <w:tcW w:w="721" w:type="pct"/>
            <w:shd w:val="clear" w:color="auto" w:fill="auto"/>
            <w:vAlign w:val="center"/>
            <w:hideMark/>
          </w:tcPr>
          <w:p w14:paraId="2F1B19C3" w14:textId="77777777" w:rsidR="0084668D" w:rsidRPr="002645D5" w:rsidRDefault="0084668D" w:rsidP="0084668D">
            <w:pPr>
              <w:jc w:val="center"/>
              <w:rPr>
                <w:rFonts w:cs="Times New Roman"/>
                <w:sz w:val="26"/>
                <w:szCs w:val="26"/>
              </w:rPr>
            </w:pPr>
            <w:r w:rsidRPr="002645D5">
              <w:rPr>
                <w:rFonts w:cs="Times New Roman"/>
                <w:sz w:val="26"/>
                <w:szCs w:val="26"/>
              </w:rPr>
              <w:t>2</w:t>
            </w:r>
          </w:p>
        </w:tc>
        <w:tc>
          <w:tcPr>
            <w:tcW w:w="611" w:type="pct"/>
            <w:shd w:val="clear" w:color="auto" w:fill="auto"/>
            <w:vAlign w:val="center"/>
            <w:hideMark/>
          </w:tcPr>
          <w:p w14:paraId="3DB8267B" w14:textId="77777777" w:rsidR="0084668D" w:rsidRPr="002645D5" w:rsidRDefault="0084668D" w:rsidP="0084668D">
            <w:pPr>
              <w:jc w:val="center"/>
              <w:rPr>
                <w:rFonts w:cs="Times New Roman"/>
                <w:sz w:val="26"/>
                <w:szCs w:val="26"/>
              </w:rPr>
            </w:pPr>
            <w:r w:rsidRPr="002645D5">
              <w:rPr>
                <w:rFonts w:cs="Times New Roman"/>
                <w:sz w:val="26"/>
                <w:szCs w:val="26"/>
              </w:rPr>
              <w:t>0,0909</w:t>
            </w:r>
          </w:p>
        </w:tc>
        <w:tc>
          <w:tcPr>
            <w:tcW w:w="670" w:type="pct"/>
            <w:shd w:val="clear" w:color="auto" w:fill="auto"/>
            <w:vAlign w:val="center"/>
            <w:hideMark/>
          </w:tcPr>
          <w:p w14:paraId="5CA911F3" w14:textId="77777777" w:rsidR="0084668D" w:rsidRPr="002645D5" w:rsidRDefault="0084668D" w:rsidP="0084668D">
            <w:pPr>
              <w:jc w:val="center"/>
              <w:rPr>
                <w:rFonts w:cs="Times New Roman"/>
                <w:sz w:val="26"/>
                <w:szCs w:val="26"/>
              </w:rPr>
            </w:pPr>
            <w:r w:rsidRPr="002645D5">
              <w:rPr>
                <w:rFonts w:cs="Times New Roman"/>
                <w:sz w:val="26"/>
                <w:szCs w:val="26"/>
              </w:rPr>
              <w:t>0,0644</w:t>
            </w:r>
          </w:p>
        </w:tc>
        <w:tc>
          <w:tcPr>
            <w:tcW w:w="653" w:type="pct"/>
            <w:shd w:val="clear" w:color="auto" w:fill="auto"/>
            <w:vAlign w:val="center"/>
            <w:hideMark/>
          </w:tcPr>
          <w:p w14:paraId="5D228C3D" w14:textId="77777777" w:rsidR="0084668D" w:rsidRPr="002645D5" w:rsidRDefault="0084668D" w:rsidP="0084668D">
            <w:pPr>
              <w:jc w:val="center"/>
              <w:rPr>
                <w:rFonts w:cs="Times New Roman"/>
                <w:sz w:val="26"/>
                <w:szCs w:val="26"/>
              </w:rPr>
            </w:pPr>
            <w:r w:rsidRPr="002645D5">
              <w:rPr>
                <w:rFonts w:cs="Times New Roman"/>
                <w:sz w:val="26"/>
                <w:szCs w:val="26"/>
              </w:rPr>
              <w:t>0,0352</w:t>
            </w:r>
          </w:p>
        </w:tc>
        <w:tc>
          <w:tcPr>
            <w:tcW w:w="567" w:type="pct"/>
            <w:shd w:val="clear" w:color="auto" w:fill="auto"/>
            <w:vAlign w:val="center"/>
            <w:hideMark/>
          </w:tcPr>
          <w:p w14:paraId="116AEEC2" w14:textId="77777777" w:rsidR="0084668D" w:rsidRPr="002645D5" w:rsidRDefault="0084668D" w:rsidP="0084668D">
            <w:pPr>
              <w:jc w:val="center"/>
              <w:rPr>
                <w:rFonts w:cs="Times New Roman"/>
                <w:sz w:val="26"/>
                <w:szCs w:val="26"/>
              </w:rPr>
            </w:pPr>
            <w:r w:rsidRPr="002645D5">
              <w:rPr>
                <w:rFonts w:cs="Times New Roman"/>
                <w:sz w:val="26"/>
                <w:szCs w:val="26"/>
              </w:rPr>
              <w:t>0,0145</w:t>
            </w:r>
          </w:p>
        </w:tc>
        <w:tc>
          <w:tcPr>
            <w:tcW w:w="1128" w:type="pct"/>
            <w:vMerge w:val="restart"/>
            <w:shd w:val="clear" w:color="auto" w:fill="auto"/>
            <w:vAlign w:val="center"/>
            <w:hideMark/>
          </w:tcPr>
          <w:p w14:paraId="4E563FD9"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0,35</w:t>
            </w:r>
          </w:p>
        </w:tc>
      </w:tr>
      <w:tr w:rsidR="0084668D" w:rsidRPr="002645D5" w14:paraId="4F9263AF" w14:textId="77777777" w:rsidTr="003466ED">
        <w:trPr>
          <w:trHeight w:val="397"/>
        </w:trPr>
        <w:tc>
          <w:tcPr>
            <w:tcW w:w="650" w:type="pct"/>
            <w:vMerge/>
            <w:vAlign w:val="center"/>
            <w:hideMark/>
          </w:tcPr>
          <w:p w14:paraId="672645C4"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424F51E9" w14:textId="77777777" w:rsidR="0084668D" w:rsidRPr="002645D5" w:rsidRDefault="0084668D" w:rsidP="0084668D">
            <w:pPr>
              <w:jc w:val="center"/>
              <w:rPr>
                <w:rFonts w:cs="Times New Roman"/>
                <w:sz w:val="26"/>
                <w:szCs w:val="26"/>
              </w:rPr>
            </w:pPr>
            <w:r w:rsidRPr="002645D5">
              <w:rPr>
                <w:rFonts w:cs="Times New Roman"/>
                <w:sz w:val="26"/>
                <w:szCs w:val="26"/>
              </w:rPr>
              <w:t>3</w:t>
            </w:r>
          </w:p>
        </w:tc>
        <w:tc>
          <w:tcPr>
            <w:tcW w:w="611" w:type="pct"/>
            <w:shd w:val="clear" w:color="auto" w:fill="auto"/>
            <w:vAlign w:val="center"/>
            <w:hideMark/>
          </w:tcPr>
          <w:p w14:paraId="78062C16" w14:textId="77777777" w:rsidR="0084668D" w:rsidRPr="002645D5" w:rsidRDefault="0084668D" w:rsidP="0084668D">
            <w:pPr>
              <w:jc w:val="center"/>
              <w:rPr>
                <w:rFonts w:cs="Times New Roman"/>
                <w:sz w:val="26"/>
                <w:szCs w:val="26"/>
              </w:rPr>
            </w:pPr>
            <w:r w:rsidRPr="002645D5">
              <w:rPr>
                <w:rFonts w:cs="Times New Roman"/>
                <w:sz w:val="26"/>
                <w:szCs w:val="26"/>
              </w:rPr>
              <w:t>0,0751</w:t>
            </w:r>
          </w:p>
        </w:tc>
        <w:tc>
          <w:tcPr>
            <w:tcW w:w="670" w:type="pct"/>
            <w:shd w:val="clear" w:color="auto" w:fill="auto"/>
            <w:vAlign w:val="center"/>
            <w:hideMark/>
          </w:tcPr>
          <w:p w14:paraId="1FD63D08" w14:textId="77777777" w:rsidR="0084668D" w:rsidRPr="002645D5" w:rsidRDefault="0084668D" w:rsidP="0084668D">
            <w:pPr>
              <w:jc w:val="center"/>
              <w:rPr>
                <w:rFonts w:cs="Times New Roman"/>
                <w:sz w:val="26"/>
                <w:szCs w:val="26"/>
              </w:rPr>
            </w:pPr>
            <w:r w:rsidRPr="002645D5">
              <w:rPr>
                <w:rFonts w:cs="Times New Roman"/>
                <w:sz w:val="26"/>
                <w:szCs w:val="26"/>
              </w:rPr>
              <w:t>0,0601</w:t>
            </w:r>
          </w:p>
        </w:tc>
        <w:tc>
          <w:tcPr>
            <w:tcW w:w="653" w:type="pct"/>
            <w:shd w:val="clear" w:color="auto" w:fill="auto"/>
            <w:vAlign w:val="center"/>
            <w:hideMark/>
          </w:tcPr>
          <w:p w14:paraId="78F02B41" w14:textId="77777777" w:rsidR="0084668D" w:rsidRPr="002645D5" w:rsidRDefault="0084668D" w:rsidP="0084668D">
            <w:pPr>
              <w:jc w:val="center"/>
              <w:rPr>
                <w:rFonts w:cs="Times New Roman"/>
                <w:sz w:val="26"/>
                <w:szCs w:val="26"/>
              </w:rPr>
            </w:pPr>
            <w:r w:rsidRPr="002645D5">
              <w:rPr>
                <w:rFonts w:cs="Times New Roman"/>
                <w:sz w:val="26"/>
                <w:szCs w:val="26"/>
              </w:rPr>
              <w:t>0,0414</w:t>
            </w:r>
          </w:p>
        </w:tc>
        <w:tc>
          <w:tcPr>
            <w:tcW w:w="567" w:type="pct"/>
            <w:shd w:val="clear" w:color="auto" w:fill="auto"/>
            <w:vAlign w:val="center"/>
            <w:hideMark/>
          </w:tcPr>
          <w:p w14:paraId="30B8442A" w14:textId="77777777" w:rsidR="0084668D" w:rsidRPr="002645D5" w:rsidRDefault="0084668D" w:rsidP="0084668D">
            <w:pPr>
              <w:jc w:val="center"/>
              <w:rPr>
                <w:rFonts w:cs="Times New Roman"/>
                <w:sz w:val="26"/>
                <w:szCs w:val="26"/>
              </w:rPr>
            </w:pPr>
            <w:r w:rsidRPr="002645D5">
              <w:rPr>
                <w:rFonts w:cs="Times New Roman"/>
                <w:sz w:val="26"/>
                <w:szCs w:val="26"/>
              </w:rPr>
              <w:t>0,0244</w:t>
            </w:r>
          </w:p>
        </w:tc>
        <w:tc>
          <w:tcPr>
            <w:tcW w:w="1128" w:type="pct"/>
            <w:vMerge/>
            <w:vAlign w:val="center"/>
            <w:hideMark/>
          </w:tcPr>
          <w:p w14:paraId="281BDA4C" w14:textId="77777777" w:rsidR="0084668D" w:rsidRPr="002645D5" w:rsidRDefault="0084668D" w:rsidP="0084668D">
            <w:pPr>
              <w:rPr>
                <w:rFonts w:cs="Times New Roman"/>
                <w:sz w:val="26"/>
                <w:szCs w:val="26"/>
                <w:lang w:bidi="ar-SA"/>
              </w:rPr>
            </w:pPr>
          </w:p>
        </w:tc>
      </w:tr>
      <w:tr w:rsidR="0084668D" w:rsidRPr="002645D5" w14:paraId="422DF591" w14:textId="77777777" w:rsidTr="003466ED">
        <w:trPr>
          <w:trHeight w:val="397"/>
        </w:trPr>
        <w:tc>
          <w:tcPr>
            <w:tcW w:w="650" w:type="pct"/>
            <w:vMerge/>
            <w:vAlign w:val="center"/>
            <w:hideMark/>
          </w:tcPr>
          <w:p w14:paraId="3E0714C1"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30B40455" w14:textId="77777777" w:rsidR="0084668D" w:rsidRPr="002645D5" w:rsidRDefault="0084668D" w:rsidP="0084668D">
            <w:pPr>
              <w:jc w:val="center"/>
              <w:rPr>
                <w:rFonts w:cs="Times New Roman"/>
                <w:sz w:val="26"/>
                <w:szCs w:val="26"/>
              </w:rPr>
            </w:pPr>
            <w:r w:rsidRPr="002645D5">
              <w:rPr>
                <w:rFonts w:cs="Times New Roman"/>
                <w:sz w:val="26"/>
                <w:szCs w:val="26"/>
              </w:rPr>
              <w:t>5</w:t>
            </w:r>
          </w:p>
        </w:tc>
        <w:tc>
          <w:tcPr>
            <w:tcW w:w="611" w:type="pct"/>
            <w:shd w:val="clear" w:color="auto" w:fill="auto"/>
            <w:vAlign w:val="center"/>
            <w:hideMark/>
          </w:tcPr>
          <w:p w14:paraId="05171104" w14:textId="77777777" w:rsidR="0084668D" w:rsidRPr="002645D5" w:rsidRDefault="0084668D" w:rsidP="0084668D">
            <w:pPr>
              <w:jc w:val="center"/>
              <w:rPr>
                <w:rFonts w:cs="Times New Roman"/>
                <w:sz w:val="26"/>
                <w:szCs w:val="26"/>
              </w:rPr>
            </w:pPr>
            <w:r w:rsidRPr="002645D5">
              <w:rPr>
                <w:rFonts w:cs="Times New Roman"/>
                <w:sz w:val="26"/>
                <w:szCs w:val="26"/>
              </w:rPr>
              <w:t>0,0562</w:t>
            </w:r>
          </w:p>
        </w:tc>
        <w:tc>
          <w:tcPr>
            <w:tcW w:w="670" w:type="pct"/>
            <w:shd w:val="clear" w:color="auto" w:fill="auto"/>
            <w:vAlign w:val="center"/>
            <w:hideMark/>
          </w:tcPr>
          <w:p w14:paraId="60F47BA7" w14:textId="77777777" w:rsidR="0084668D" w:rsidRPr="002645D5" w:rsidRDefault="0084668D" w:rsidP="0084668D">
            <w:pPr>
              <w:jc w:val="center"/>
              <w:rPr>
                <w:rFonts w:cs="Times New Roman"/>
                <w:sz w:val="26"/>
                <w:szCs w:val="26"/>
              </w:rPr>
            </w:pPr>
            <w:r w:rsidRPr="002645D5">
              <w:rPr>
                <w:rFonts w:cs="Times New Roman"/>
                <w:sz w:val="26"/>
                <w:szCs w:val="26"/>
              </w:rPr>
              <w:t>0,0500</w:t>
            </w:r>
          </w:p>
        </w:tc>
        <w:tc>
          <w:tcPr>
            <w:tcW w:w="653" w:type="pct"/>
            <w:shd w:val="clear" w:color="auto" w:fill="auto"/>
            <w:vAlign w:val="center"/>
            <w:hideMark/>
          </w:tcPr>
          <w:p w14:paraId="1E388E29" w14:textId="77777777" w:rsidR="0084668D" w:rsidRPr="002645D5" w:rsidRDefault="0084668D" w:rsidP="0084668D">
            <w:pPr>
              <w:jc w:val="center"/>
              <w:rPr>
                <w:rFonts w:cs="Times New Roman"/>
                <w:sz w:val="26"/>
                <w:szCs w:val="26"/>
              </w:rPr>
            </w:pPr>
            <w:r w:rsidRPr="002645D5">
              <w:rPr>
                <w:rFonts w:cs="Times New Roman"/>
                <w:sz w:val="26"/>
                <w:szCs w:val="26"/>
              </w:rPr>
              <w:t>0,0411</w:t>
            </w:r>
          </w:p>
        </w:tc>
        <w:tc>
          <w:tcPr>
            <w:tcW w:w="567" w:type="pct"/>
            <w:shd w:val="clear" w:color="auto" w:fill="auto"/>
            <w:vAlign w:val="center"/>
            <w:hideMark/>
          </w:tcPr>
          <w:p w14:paraId="7AB28239" w14:textId="77777777" w:rsidR="0084668D" w:rsidRPr="002645D5" w:rsidRDefault="0084668D" w:rsidP="0084668D">
            <w:pPr>
              <w:jc w:val="center"/>
              <w:rPr>
                <w:rFonts w:cs="Times New Roman"/>
                <w:sz w:val="26"/>
                <w:szCs w:val="26"/>
              </w:rPr>
            </w:pPr>
            <w:r w:rsidRPr="002645D5">
              <w:rPr>
                <w:rFonts w:cs="Times New Roman"/>
                <w:sz w:val="26"/>
                <w:szCs w:val="26"/>
              </w:rPr>
              <w:t>0,0312</w:t>
            </w:r>
          </w:p>
        </w:tc>
        <w:tc>
          <w:tcPr>
            <w:tcW w:w="1128" w:type="pct"/>
            <w:vMerge/>
            <w:vAlign w:val="center"/>
            <w:hideMark/>
          </w:tcPr>
          <w:p w14:paraId="2D3AC1EA" w14:textId="77777777" w:rsidR="0084668D" w:rsidRPr="002645D5" w:rsidRDefault="0084668D" w:rsidP="0084668D">
            <w:pPr>
              <w:rPr>
                <w:rFonts w:cs="Times New Roman"/>
                <w:sz w:val="26"/>
                <w:szCs w:val="26"/>
                <w:lang w:bidi="ar-SA"/>
              </w:rPr>
            </w:pPr>
          </w:p>
        </w:tc>
      </w:tr>
      <w:tr w:rsidR="0084668D" w:rsidRPr="002645D5" w14:paraId="74E90821" w14:textId="77777777" w:rsidTr="003466ED">
        <w:trPr>
          <w:trHeight w:val="397"/>
        </w:trPr>
        <w:tc>
          <w:tcPr>
            <w:tcW w:w="650" w:type="pct"/>
            <w:vMerge/>
            <w:vAlign w:val="center"/>
            <w:hideMark/>
          </w:tcPr>
          <w:p w14:paraId="7832810E"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448DFDEE" w14:textId="77777777" w:rsidR="0084668D" w:rsidRPr="002645D5" w:rsidRDefault="0084668D" w:rsidP="0084668D">
            <w:pPr>
              <w:jc w:val="center"/>
              <w:rPr>
                <w:rFonts w:cs="Times New Roman"/>
                <w:sz w:val="26"/>
                <w:szCs w:val="26"/>
              </w:rPr>
            </w:pPr>
            <w:r w:rsidRPr="002645D5">
              <w:rPr>
                <w:rFonts w:cs="Times New Roman"/>
                <w:sz w:val="26"/>
                <w:szCs w:val="26"/>
              </w:rPr>
              <w:t>10</w:t>
            </w:r>
          </w:p>
        </w:tc>
        <w:tc>
          <w:tcPr>
            <w:tcW w:w="611" w:type="pct"/>
            <w:shd w:val="clear" w:color="auto" w:fill="auto"/>
            <w:vAlign w:val="center"/>
            <w:hideMark/>
          </w:tcPr>
          <w:p w14:paraId="16537971" w14:textId="77777777" w:rsidR="0084668D" w:rsidRPr="002645D5" w:rsidRDefault="0084668D" w:rsidP="0084668D">
            <w:pPr>
              <w:jc w:val="center"/>
              <w:rPr>
                <w:rFonts w:cs="Times New Roman"/>
                <w:sz w:val="26"/>
                <w:szCs w:val="26"/>
              </w:rPr>
            </w:pPr>
            <w:r w:rsidRPr="002645D5">
              <w:rPr>
                <w:rFonts w:cs="Times New Roman"/>
                <w:sz w:val="26"/>
                <w:szCs w:val="26"/>
              </w:rPr>
              <w:t>0,0356</w:t>
            </w:r>
          </w:p>
        </w:tc>
        <w:tc>
          <w:tcPr>
            <w:tcW w:w="670" w:type="pct"/>
            <w:shd w:val="clear" w:color="auto" w:fill="auto"/>
            <w:vAlign w:val="center"/>
            <w:hideMark/>
          </w:tcPr>
          <w:p w14:paraId="1B669FB2" w14:textId="77777777" w:rsidR="0084668D" w:rsidRPr="002645D5" w:rsidRDefault="0084668D" w:rsidP="0084668D">
            <w:pPr>
              <w:jc w:val="center"/>
              <w:rPr>
                <w:rFonts w:cs="Times New Roman"/>
                <w:sz w:val="26"/>
                <w:szCs w:val="26"/>
              </w:rPr>
            </w:pPr>
            <w:r w:rsidRPr="002645D5">
              <w:rPr>
                <w:rFonts w:cs="Times New Roman"/>
                <w:sz w:val="26"/>
                <w:szCs w:val="26"/>
              </w:rPr>
              <w:t>0,0341</w:t>
            </w:r>
          </w:p>
        </w:tc>
        <w:tc>
          <w:tcPr>
            <w:tcW w:w="653" w:type="pct"/>
            <w:shd w:val="clear" w:color="auto" w:fill="auto"/>
            <w:vAlign w:val="center"/>
            <w:hideMark/>
          </w:tcPr>
          <w:p w14:paraId="4B09399E" w14:textId="77777777" w:rsidR="0084668D" w:rsidRPr="002645D5" w:rsidRDefault="0084668D" w:rsidP="0084668D">
            <w:pPr>
              <w:jc w:val="center"/>
              <w:rPr>
                <w:rFonts w:cs="Times New Roman"/>
                <w:sz w:val="26"/>
                <w:szCs w:val="26"/>
              </w:rPr>
            </w:pPr>
            <w:r w:rsidRPr="002645D5">
              <w:rPr>
                <w:rFonts w:cs="Times New Roman"/>
                <w:sz w:val="26"/>
                <w:szCs w:val="26"/>
              </w:rPr>
              <w:t>0,0316</w:t>
            </w:r>
          </w:p>
        </w:tc>
        <w:tc>
          <w:tcPr>
            <w:tcW w:w="567" w:type="pct"/>
            <w:shd w:val="clear" w:color="auto" w:fill="auto"/>
            <w:vAlign w:val="center"/>
            <w:hideMark/>
          </w:tcPr>
          <w:p w14:paraId="3BF446F4" w14:textId="77777777" w:rsidR="0084668D" w:rsidRPr="002645D5" w:rsidRDefault="0084668D" w:rsidP="0084668D">
            <w:pPr>
              <w:jc w:val="center"/>
              <w:rPr>
                <w:rFonts w:cs="Times New Roman"/>
                <w:sz w:val="26"/>
                <w:szCs w:val="26"/>
              </w:rPr>
            </w:pPr>
            <w:r w:rsidRPr="002645D5">
              <w:rPr>
                <w:rFonts w:cs="Times New Roman"/>
                <w:sz w:val="26"/>
                <w:szCs w:val="26"/>
              </w:rPr>
              <w:t>0,0284</w:t>
            </w:r>
          </w:p>
        </w:tc>
        <w:tc>
          <w:tcPr>
            <w:tcW w:w="1128" w:type="pct"/>
            <w:vMerge/>
            <w:vAlign w:val="center"/>
            <w:hideMark/>
          </w:tcPr>
          <w:p w14:paraId="2552CF57" w14:textId="77777777" w:rsidR="0084668D" w:rsidRPr="002645D5" w:rsidRDefault="0084668D" w:rsidP="0084668D">
            <w:pPr>
              <w:rPr>
                <w:rFonts w:cs="Times New Roman"/>
                <w:sz w:val="26"/>
                <w:szCs w:val="26"/>
                <w:lang w:bidi="ar-SA"/>
              </w:rPr>
            </w:pPr>
          </w:p>
        </w:tc>
      </w:tr>
      <w:tr w:rsidR="0084668D" w:rsidRPr="002645D5" w14:paraId="08FC3EC3" w14:textId="77777777" w:rsidTr="003466ED">
        <w:trPr>
          <w:trHeight w:val="397"/>
        </w:trPr>
        <w:tc>
          <w:tcPr>
            <w:tcW w:w="650" w:type="pct"/>
            <w:vMerge w:val="restart"/>
            <w:shd w:val="clear" w:color="auto" w:fill="auto"/>
            <w:vAlign w:val="center"/>
            <w:hideMark/>
          </w:tcPr>
          <w:p w14:paraId="2AE9DDCA"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NO</w:t>
            </w:r>
            <w:r w:rsidRPr="002645D5">
              <w:rPr>
                <w:rFonts w:cs="Times New Roman"/>
                <w:sz w:val="26"/>
                <w:szCs w:val="26"/>
                <w:vertAlign w:val="subscript"/>
                <w:lang w:bidi="ar-SA"/>
              </w:rPr>
              <w:t>2</w:t>
            </w:r>
          </w:p>
        </w:tc>
        <w:tc>
          <w:tcPr>
            <w:tcW w:w="721" w:type="pct"/>
            <w:shd w:val="clear" w:color="auto" w:fill="auto"/>
            <w:vAlign w:val="center"/>
            <w:hideMark/>
          </w:tcPr>
          <w:p w14:paraId="68EE5556" w14:textId="77777777" w:rsidR="0084668D" w:rsidRPr="002645D5" w:rsidRDefault="0084668D" w:rsidP="0084668D">
            <w:pPr>
              <w:jc w:val="center"/>
              <w:rPr>
                <w:rFonts w:cs="Times New Roman"/>
                <w:sz w:val="26"/>
                <w:szCs w:val="26"/>
              </w:rPr>
            </w:pPr>
            <w:r w:rsidRPr="002645D5">
              <w:rPr>
                <w:rFonts w:cs="Times New Roman"/>
                <w:sz w:val="26"/>
                <w:szCs w:val="26"/>
              </w:rPr>
              <w:t>2</w:t>
            </w:r>
          </w:p>
        </w:tc>
        <w:tc>
          <w:tcPr>
            <w:tcW w:w="611" w:type="pct"/>
            <w:shd w:val="clear" w:color="auto" w:fill="auto"/>
            <w:vAlign w:val="center"/>
            <w:hideMark/>
          </w:tcPr>
          <w:p w14:paraId="1A4CC4F9" w14:textId="77777777" w:rsidR="0084668D" w:rsidRPr="002645D5" w:rsidRDefault="0084668D" w:rsidP="0084668D">
            <w:pPr>
              <w:jc w:val="center"/>
              <w:rPr>
                <w:rFonts w:cs="Times New Roman"/>
                <w:sz w:val="26"/>
                <w:szCs w:val="26"/>
              </w:rPr>
            </w:pPr>
            <w:r w:rsidRPr="002645D5">
              <w:rPr>
                <w:rFonts w:cs="Times New Roman"/>
                <w:sz w:val="26"/>
                <w:szCs w:val="26"/>
              </w:rPr>
              <w:t>0,3163</w:t>
            </w:r>
          </w:p>
        </w:tc>
        <w:tc>
          <w:tcPr>
            <w:tcW w:w="670" w:type="pct"/>
            <w:shd w:val="clear" w:color="auto" w:fill="auto"/>
            <w:vAlign w:val="center"/>
            <w:hideMark/>
          </w:tcPr>
          <w:p w14:paraId="0E2D3A2F" w14:textId="77777777" w:rsidR="0084668D" w:rsidRPr="002645D5" w:rsidRDefault="0084668D" w:rsidP="0084668D">
            <w:pPr>
              <w:jc w:val="center"/>
              <w:rPr>
                <w:rFonts w:cs="Times New Roman"/>
                <w:sz w:val="26"/>
                <w:szCs w:val="26"/>
              </w:rPr>
            </w:pPr>
            <w:r w:rsidRPr="002645D5">
              <w:rPr>
                <w:rFonts w:cs="Times New Roman"/>
                <w:sz w:val="26"/>
                <w:szCs w:val="26"/>
              </w:rPr>
              <w:t>0,2240</w:t>
            </w:r>
          </w:p>
        </w:tc>
        <w:tc>
          <w:tcPr>
            <w:tcW w:w="653" w:type="pct"/>
            <w:shd w:val="clear" w:color="auto" w:fill="auto"/>
            <w:vAlign w:val="center"/>
            <w:hideMark/>
          </w:tcPr>
          <w:p w14:paraId="781DD99D" w14:textId="77777777" w:rsidR="0084668D" w:rsidRPr="002645D5" w:rsidRDefault="0084668D" w:rsidP="0084668D">
            <w:pPr>
              <w:jc w:val="center"/>
              <w:rPr>
                <w:rFonts w:cs="Times New Roman"/>
                <w:sz w:val="26"/>
                <w:szCs w:val="26"/>
              </w:rPr>
            </w:pPr>
            <w:r w:rsidRPr="002645D5">
              <w:rPr>
                <w:rFonts w:cs="Times New Roman"/>
                <w:sz w:val="26"/>
                <w:szCs w:val="26"/>
              </w:rPr>
              <w:t>0,1226</w:t>
            </w:r>
          </w:p>
        </w:tc>
        <w:tc>
          <w:tcPr>
            <w:tcW w:w="567" w:type="pct"/>
            <w:shd w:val="clear" w:color="auto" w:fill="auto"/>
            <w:vAlign w:val="center"/>
            <w:hideMark/>
          </w:tcPr>
          <w:p w14:paraId="2C32533F" w14:textId="77777777" w:rsidR="0084668D" w:rsidRPr="002645D5" w:rsidRDefault="0084668D" w:rsidP="0084668D">
            <w:pPr>
              <w:jc w:val="center"/>
              <w:rPr>
                <w:rFonts w:cs="Times New Roman"/>
                <w:sz w:val="26"/>
                <w:szCs w:val="26"/>
              </w:rPr>
            </w:pPr>
            <w:r w:rsidRPr="002645D5">
              <w:rPr>
                <w:rFonts w:cs="Times New Roman"/>
                <w:sz w:val="26"/>
                <w:szCs w:val="26"/>
              </w:rPr>
              <w:t>0,0505</w:t>
            </w:r>
          </w:p>
        </w:tc>
        <w:tc>
          <w:tcPr>
            <w:tcW w:w="1128" w:type="pct"/>
            <w:vMerge w:val="restart"/>
            <w:shd w:val="clear" w:color="auto" w:fill="auto"/>
            <w:vAlign w:val="center"/>
            <w:hideMark/>
          </w:tcPr>
          <w:p w14:paraId="21B0716E"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0,2</w:t>
            </w:r>
          </w:p>
        </w:tc>
      </w:tr>
      <w:tr w:rsidR="0084668D" w:rsidRPr="002645D5" w14:paraId="6DDB1A98" w14:textId="77777777" w:rsidTr="003466ED">
        <w:trPr>
          <w:trHeight w:val="397"/>
        </w:trPr>
        <w:tc>
          <w:tcPr>
            <w:tcW w:w="650" w:type="pct"/>
            <w:vMerge/>
            <w:vAlign w:val="center"/>
            <w:hideMark/>
          </w:tcPr>
          <w:p w14:paraId="50008259"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3E95836C" w14:textId="77777777" w:rsidR="0084668D" w:rsidRPr="002645D5" w:rsidRDefault="0084668D" w:rsidP="0084668D">
            <w:pPr>
              <w:jc w:val="center"/>
              <w:rPr>
                <w:rFonts w:cs="Times New Roman"/>
                <w:sz w:val="26"/>
                <w:szCs w:val="26"/>
              </w:rPr>
            </w:pPr>
            <w:r w:rsidRPr="002645D5">
              <w:rPr>
                <w:rFonts w:cs="Times New Roman"/>
                <w:sz w:val="26"/>
                <w:szCs w:val="26"/>
              </w:rPr>
              <w:t>3</w:t>
            </w:r>
          </w:p>
        </w:tc>
        <w:tc>
          <w:tcPr>
            <w:tcW w:w="611" w:type="pct"/>
            <w:shd w:val="clear" w:color="auto" w:fill="auto"/>
            <w:vAlign w:val="center"/>
            <w:hideMark/>
          </w:tcPr>
          <w:p w14:paraId="08DFA014" w14:textId="77777777" w:rsidR="0084668D" w:rsidRPr="002645D5" w:rsidRDefault="0084668D" w:rsidP="0084668D">
            <w:pPr>
              <w:jc w:val="center"/>
              <w:rPr>
                <w:rFonts w:cs="Times New Roman"/>
                <w:sz w:val="26"/>
                <w:szCs w:val="26"/>
              </w:rPr>
            </w:pPr>
            <w:r w:rsidRPr="002645D5">
              <w:rPr>
                <w:rFonts w:cs="Times New Roman"/>
                <w:sz w:val="26"/>
                <w:szCs w:val="26"/>
              </w:rPr>
              <w:t>0,2611</w:t>
            </w:r>
          </w:p>
        </w:tc>
        <w:tc>
          <w:tcPr>
            <w:tcW w:w="670" w:type="pct"/>
            <w:shd w:val="clear" w:color="auto" w:fill="auto"/>
            <w:vAlign w:val="center"/>
            <w:hideMark/>
          </w:tcPr>
          <w:p w14:paraId="060CCA94" w14:textId="77777777" w:rsidR="0084668D" w:rsidRPr="002645D5" w:rsidRDefault="0084668D" w:rsidP="0084668D">
            <w:pPr>
              <w:jc w:val="center"/>
              <w:rPr>
                <w:rFonts w:cs="Times New Roman"/>
                <w:sz w:val="26"/>
                <w:szCs w:val="26"/>
              </w:rPr>
            </w:pPr>
            <w:r w:rsidRPr="002645D5">
              <w:rPr>
                <w:rFonts w:cs="Times New Roman"/>
                <w:sz w:val="26"/>
                <w:szCs w:val="26"/>
              </w:rPr>
              <w:t>0,2091</w:t>
            </w:r>
          </w:p>
        </w:tc>
        <w:tc>
          <w:tcPr>
            <w:tcW w:w="653" w:type="pct"/>
            <w:shd w:val="clear" w:color="auto" w:fill="auto"/>
            <w:vAlign w:val="center"/>
            <w:hideMark/>
          </w:tcPr>
          <w:p w14:paraId="33C442CB" w14:textId="77777777" w:rsidR="0084668D" w:rsidRPr="002645D5" w:rsidRDefault="0084668D" w:rsidP="0084668D">
            <w:pPr>
              <w:jc w:val="center"/>
              <w:rPr>
                <w:rFonts w:cs="Times New Roman"/>
                <w:sz w:val="26"/>
                <w:szCs w:val="26"/>
              </w:rPr>
            </w:pPr>
            <w:r w:rsidRPr="002645D5">
              <w:rPr>
                <w:rFonts w:cs="Times New Roman"/>
                <w:sz w:val="26"/>
                <w:szCs w:val="26"/>
              </w:rPr>
              <w:t>0,1439</w:t>
            </w:r>
          </w:p>
        </w:tc>
        <w:tc>
          <w:tcPr>
            <w:tcW w:w="567" w:type="pct"/>
            <w:shd w:val="clear" w:color="auto" w:fill="auto"/>
            <w:vAlign w:val="center"/>
            <w:hideMark/>
          </w:tcPr>
          <w:p w14:paraId="0B4333FA" w14:textId="77777777" w:rsidR="0084668D" w:rsidRPr="002645D5" w:rsidRDefault="0084668D" w:rsidP="0084668D">
            <w:pPr>
              <w:jc w:val="center"/>
              <w:rPr>
                <w:rFonts w:cs="Times New Roman"/>
                <w:sz w:val="26"/>
                <w:szCs w:val="26"/>
              </w:rPr>
            </w:pPr>
            <w:r w:rsidRPr="002645D5">
              <w:rPr>
                <w:rFonts w:cs="Times New Roman"/>
                <w:sz w:val="26"/>
                <w:szCs w:val="26"/>
              </w:rPr>
              <w:t>0,0848</w:t>
            </w:r>
          </w:p>
        </w:tc>
        <w:tc>
          <w:tcPr>
            <w:tcW w:w="1128" w:type="pct"/>
            <w:vMerge/>
            <w:vAlign w:val="center"/>
            <w:hideMark/>
          </w:tcPr>
          <w:p w14:paraId="2C2DA336" w14:textId="77777777" w:rsidR="0084668D" w:rsidRPr="002645D5" w:rsidRDefault="0084668D" w:rsidP="0084668D">
            <w:pPr>
              <w:rPr>
                <w:rFonts w:cs="Times New Roman"/>
                <w:sz w:val="26"/>
                <w:szCs w:val="26"/>
                <w:lang w:bidi="ar-SA"/>
              </w:rPr>
            </w:pPr>
          </w:p>
        </w:tc>
      </w:tr>
      <w:tr w:rsidR="0084668D" w:rsidRPr="002645D5" w14:paraId="0AA19D91" w14:textId="77777777" w:rsidTr="003466ED">
        <w:trPr>
          <w:trHeight w:val="397"/>
        </w:trPr>
        <w:tc>
          <w:tcPr>
            <w:tcW w:w="650" w:type="pct"/>
            <w:vMerge/>
            <w:vAlign w:val="center"/>
            <w:hideMark/>
          </w:tcPr>
          <w:p w14:paraId="09981A1B"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2B2E2C0A" w14:textId="77777777" w:rsidR="0084668D" w:rsidRPr="002645D5" w:rsidRDefault="0084668D" w:rsidP="0084668D">
            <w:pPr>
              <w:jc w:val="center"/>
              <w:rPr>
                <w:rFonts w:cs="Times New Roman"/>
                <w:sz w:val="26"/>
                <w:szCs w:val="26"/>
              </w:rPr>
            </w:pPr>
            <w:r w:rsidRPr="002645D5">
              <w:rPr>
                <w:rFonts w:cs="Times New Roman"/>
                <w:sz w:val="26"/>
                <w:szCs w:val="26"/>
              </w:rPr>
              <w:t>5</w:t>
            </w:r>
          </w:p>
        </w:tc>
        <w:tc>
          <w:tcPr>
            <w:tcW w:w="611" w:type="pct"/>
            <w:shd w:val="clear" w:color="auto" w:fill="auto"/>
            <w:vAlign w:val="center"/>
            <w:hideMark/>
          </w:tcPr>
          <w:p w14:paraId="255C583F" w14:textId="77777777" w:rsidR="0084668D" w:rsidRPr="002645D5" w:rsidRDefault="0084668D" w:rsidP="0084668D">
            <w:pPr>
              <w:jc w:val="center"/>
              <w:rPr>
                <w:rFonts w:cs="Times New Roman"/>
                <w:sz w:val="26"/>
                <w:szCs w:val="26"/>
              </w:rPr>
            </w:pPr>
            <w:r w:rsidRPr="002645D5">
              <w:rPr>
                <w:rFonts w:cs="Times New Roman"/>
                <w:sz w:val="26"/>
                <w:szCs w:val="26"/>
              </w:rPr>
              <w:t>0,1955</w:t>
            </w:r>
          </w:p>
        </w:tc>
        <w:tc>
          <w:tcPr>
            <w:tcW w:w="670" w:type="pct"/>
            <w:shd w:val="clear" w:color="auto" w:fill="auto"/>
            <w:vAlign w:val="center"/>
            <w:hideMark/>
          </w:tcPr>
          <w:p w14:paraId="62B22FD8" w14:textId="77777777" w:rsidR="0084668D" w:rsidRPr="002645D5" w:rsidRDefault="0084668D" w:rsidP="0084668D">
            <w:pPr>
              <w:jc w:val="center"/>
              <w:rPr>
                <w:rFonts w:cs="Times New Roman"/>
                <w:sz w:val="26"/>
                <w:szCs w:val="26"/>
              </w:rPr>
            </w:pPr>
            <w:r w:rsidRPr="002645D5">
              <w:rPr>
                <w:rFonts w:cs="Times New Roman"/>
                <w:sz w:val="26"/>
                <w:szCs w:val="26"/>
              </w:rPr>
              <w:t>0,1739</w:t>
            </w:r>
          </w:p>
        </w:tc>
        <w:tc>
          <w:tcPr>
            <w:tcW w:w="653" w:type="pct"/>
            <w:shd w:val="clear" w:color="auto" w:fill="auto"/>
            <w:vAlign w:val="center"/>
            <w:hideMark/>
          </w:tcPr>
          <w:p w14:paraId="68E24BD5" w14:textId="77777777" w:rsidR="0084668D" w:rsidRPr="002645D5" w:rsidRDefault="0084668D" w:rsidP="0084668D">
            <w:pPr>
              <w:jc w:val="center"/>
              <w:rPr>
                <w:rFonts w:cs="Times New Roman"/>
                <w:sz w:val="26"/>
                <w:szCs w:val="26"/>
              </w:rPr>
            </w:pPr>
            <w:r w:rsidRPr="002645D5">
              <w:rPr>
                <w:rFonts w:cs="Times New Roman"/>
                <w:sz w:val="26"/>
                <w:szCs w:val="26"/>
              </w:rPr>
              <w:t>0,1430</w:t>
            </w:r>
          </w:p>
        </w:tc>
        <w:tc>
          <w:tcPr>
            <w:tcW w:w="567" w:type="pct"/>
            <w:shd w:val="clear" w:color="auto" w:fill="auto"/>
            <w:vAlign w:val="center"/>
            <w:hideMark/>
          </w:tcPr>
          <w:p w14:paraId="4C840677" w14:textId="77777777" w:rsidR="0084668D" w:rsidRPr="002645D5" w:rsidRDefault="0084668D" w:rsidP="0084668D">
            <w:pPr>
              <w:jc w:val="center"/>
              <w:rPr>
                <w:rFonts w:cs="Times New Roman"/>
                <w:sz w:val="26"/>
                <w:szCs w:val="26"/>
              </w:rPr>
            </w:pPr>
            <w:r w:rsidRPr="002645D5">
              <w:rPr>
                <w:rFonts w:cs="Times New Roman"/>
                <w:sz w:val="26"/>
                <w:szCs w:val="26"/>
              </w:rPr>
              <w:t>0,1087</w:t>
            </w:r>
          </w:p>
        </w:tc>
        <w:tc>
          <w:tcPr>
            <w:tcW w:w="1128" w:type="pct"/>
            <w:vMerge/>
            <w:vAlign w:val="center"/>
            <w:hideMark/>
          </w:tcPr>
          <w:p w14:paraId="7FF8E622" w14:textId="77777777" w:rsidR="0084668D" w:rsidRPr="002645D5" w:rsidRDefault="0084668D" w:rsidP="0084668D">
            <w:pPr>
              <w:rPr>
                <w:rFonts w:cs="Times New Roman"/>
                <w:sz w:val="26"/>
                <w:szCs w:val="26"/>
                <w:lang w:bidi="ar-SA"/>
              </w:rPr>
            </w:pPr>
          </w:p>
        </w:tc>
      </w:tr>
      <w:tr w:rsidR="0084668D" w:rsidRPr="002645D5" w14:paraId="0BEACEBB" w14:textId="77777777" w:rsidTr="003466ED">
        <w:trPr>
          <w:trHeight w:val="397"/>
        </w:trPr>
        <w:tc>
          <w:tcPr>
            <w:tcW w:w="650" w:type="pct"/>
            <w:vMerge/>
            <w:vAlign w:val="center"/>
            <w:hideMark/>
          </w:tcPr>
          <w:p w14:paraId="752676D9"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5FAA655B" w14:textId="77777777" w:rsidR="0084668D" w:rsidRPr="002645D5" w:rsidRDefault="0084668D" w:rsidP="0084668D">
            <w:pPr>
              <w:jc w:val="center"/>
              <w:rPr>
                <w:rFonts w:cs="Times New Roman"/>
                <w:sz w:val="26"/>
                <w:szCs w:val="26"/>
              </w:rPr>
            </w:pPr>
            <w:r w:rsidRPr="002645D5">
              <w:rPr>
                <w:rFonts w:cs="Times New Roman"/>
                <w:sz w:val="26"/>
                <w:szCs w:val="26"/>
              </w:rPr>
              <w:t>10</w:t>
            </w:r>
          </w:p>
        </w:tc>
        <w:tc>
          <w:tcPr>
            <w:tcW w:w="611" w:type="pct"/>
            <w:shd w:val="clear" w:color="auto" w:fill="auto"/>
            <w:vAlign w:val="center"/>
            <w:hideMark/>
          </w:tcPr>
          <w:p w14:paraId="26FF3E15" w14:textId="77777777" w:rsidR="0084668D" w:rsidRPr="002645D5" w:rsidRDefault="0084668D" w:rsidP="0084668D">
            <w:pPr>
              <w:jc w:val="center"/>
              <w:rPr>
                <w:rFonts w:cs="Times New Roman"/>
                <w:sz w:val="26"/>
                <w:szCs w:val="26"/>
              </w:rPr>
            </w:pPr>
            <w:r w:rsidRPr="002645D5">
              <w:rPr>
                <w:rFonts w:cs="Times New Roman"/>
                <w:sz w:val="26"/>
                <w:szCs w:val="26"/>
              </w:rPr>
              <w:t>0,1239</w:t>
            </w:r>
          </w:p>
        </w:tc>
        <w:tc>
          <w:tcPr>
            <w:tcW w:w="670" w:type="pct"/>
            <w:shd w:val="clear" w:color="auto" w:fill="auto"/>
            <w:vAlign w:val="center"/>
            <w:hideMark/>
          </w:tcPr>
          <w:p w14:paraId="28FD864B" w14:textId="77777777" w:rsidR="0084668D" w:rsidRPr="002645D5" w:rsidRDefault="0084668D" w:rsidP="0084668D">
            <w:pPr>
              <w:jc w:val="center"/>
              <w:rPr>
                <w:rFonts w:cs="Times New Roman"/>
                <w:sz w:val="26"/>
                <w:szCs w:val="26"/>
              </w:rPr>
            </w:pPr>
            <w:r w:rsidRPr="002645D5">
              <w:rPr>
                <w:rFonts w:cs="Times New Roman"/>
                <w:sz w:val="26"/>
                <w:szCs w:val="26"/>
              </w:rPr>
              <w:t>0,1185</w:t>
            </w:r>
          </w:p>
        </w:tc>
        <w:tc>
          <w:tcPr>
            <w:tcW w:w="653" w:type="pct"/>
            <w:shd w:val="clear" w:color="auto" w:fill="auto"/>
            <w:vAlign w:val="center"/>
            <w:hideMark/>
          </w:tcPr>
          <w:p w14:paraId="2115BCD8" w14:textId="77777777" w:rsidR="0084668D" w:rsidRPr="002645D5" w:rsidRDefault="0084668D" w:rsidP="0084668D">
            <w:pPr>
              <w:jc w:val="center"/>
              <w:rPr>
                <w:rFonts w:cs="Times New Roman"/>
                <w:sz w:val="26"/>
                <w:szCs w:val="26"/>
              </w:rPr>
            </w:pPr>
            <w:r w:rsidRPr="002645D5">
              <w:rPr>
                <w:rFonts w:cs="Times New Roman"/>
                <w:sz w:val="26"/>
                <w:szCs w:val="26"/>
              </w:rPr>
              <w:t>0,1099</w:t>
            </w:r>
          </w:p>
        </w:tc>
        <w:tc>
          <w:tcPr>
            <w:tcW w:w="567" w:type="pct"/>
            <w:shd w:val="clear" w:color="auto" w:fill="auto"/>
            <w:vAlign w:val="center"/>
            <w:hideMark/>
          </w:tcPr>
          <w:p w14:paraId="59FA7CE3" w14:textId="77777777" w:rsidR="0084668D" w:rsidRPr="002645D5" w:rsidRDefault="0084668D" w:rsidP="0084668D">
            <w:pPr>
              <w:jc w:val="center"/>
              <w:rPr>
                <w:rFonts w:cs="Times New Roman"/>
                <w:sz w:val="26"/>
                <w:szCs w:val="26"/>
              </w:rPr>
            </w:pPr>
            <w:r w:rsidRPr="002645D5">
              <w:rPr>
                <w:rFonts w:cs="Times New Roman"/>
                <w:sz w:val="26"/>
                <w:szCs w:val="26"/>
              </w:rPr>
              <w:t>0,0989</w:t>
            </w:r>
          </w:p>
        </w:tc>
        <w:tc>
          <w:tcPr>
            <w:tcW w:w="1128" w:type="pct"/>
            <w:vMerge/>
            <w:vAlign w:val="center"/>
            <w:hideMark/>
          </w:tcPr>
          <w:p w14:paraId="7996092C" w14:textId="77777777" w:rsidR="0084668D" w:rsidRPr="002645D5" w:rsidRDefault="0084668D" w:rsidP="0084668D">
            <w:pPr>
              <w:rPr>
                <w:rFonts w:cs="Times New Roman"/>
                <w:sz w:val="26"/>
                <w:szCs w:val="26"/>
                <w:lang w:bidi="ar-SA"/>
              </w:rPr>
            </w:pPr>
          </w:p>
        </w:tc>
      </w:tr>
      <w:tr w:rsidR="0084668D" w:rsidRPr="002645D5" w14:paraId="05267A7B" w14:textId="77777777" w:rsidTr="003466ED">
        <w:trPr>
          <w:trHeight w:val="397"/>
        </w:trPr>
        <w:tc>
          <w:tcPr>
            <w:tcW w:w="650" w:type="pct"/>
            <w:vMerge w:val="restart"/>
            <w:shd w:val="clear" w:color="auto" w:fill="auto"/>
            <w:vAlign w:val="center"/>
            <w:hideMark/>
          </w:tcPr>
          <w:p w14:paraId="4A098538"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CO</w:t>
            </w:r>
          </w:p>
        </w:tc>
        <w:tc>
          <w:tcPr>
            <w:tcW w:w="721" w:type="pct"/>
            <w:shd w:val="clear" w:color="auto" w:fill="auto"/>
            <w:vAlign w:val="center"/>
            <w:hideMark/>
          </w:tcPr>
          <w:p w14:paraId="6A489267" w14:textId="77777777" w:rsidR="0084668D" w:rsidRPr="002645D5" w:rsidRDefault="0084668D" w:rsidP="0084668D">
            <w:pPr>
              <w:jc w:val="center"/>
              <w:rPr>
                <w:rFonts w:cs="Times New Roman"/>
                <w:sz w:val="26"/>
                <w:szCs w:val="26"/>
              </w:rPr>
            </w:pPr>
            <w:r w:rsidRPr="002645D5">
              <w:rPr>
                <w:rFonts w:cs="Times New Roman"/>
                <w:sz w:val="26"/>
                <w:szCs w:val="26"/>
              </w:rPr>
              <w:t>2</w:t>
            </w:r>
          </w:p>
        </w:tc>
        <w:tc>
          <w:tcPr>
            <w:tcW w:w="611" w:type="pct"/>
            <w:shd w:val="clear" w:color="auto" w:fill="auto"/>
            <w:vAlign w:val="center"/>
            <w:hideMark/>
          </w:tcPr>
          <w:p w14:paraId="7D256A2E" w14:textId="77777777" w:rsidR="0084668D" w:rsidRPr="002645D5" w:rsidRDefault="0084668D" w:rsidP="0084668D">
            <w:pPr>
              <w:jc w:val="center"/>
              <w:rPr>
                <w:rFonts w:cs="Times New Roman"/>
                <w:sz w:val="26"/>
                <w:szCs w:val="26"/>
              </w:rPr>
            </w:pPr>
            <w:r w:rsidRPr="002645D5">
              <w:rPr>
                <w:rFonts w:cs="Times New Roman"/>
                <w:sz w:val="26"/>
                <w:szCs w:val="26"/>
              </w:rPr>
              <w:t>0,0636</w:t>
            </w:r>
          </w:p>
        </w:tc>
        <w:tc>
          <w:tcPr>
            <w:tcW w:w="670" w:type="pct"/>
            <w:shd w:val="clear" w:color="auto" w:fill="auto"/>
            <w:vAlign w:val="center"/>
            <w:hideMark/>
          </w:tcPr>
          <w:p w14:paraId="1F677514" w14:textId="77777777" w:rsidR="0084668D" w:rsidRPr="002645D5" w:rsidRDefault="0084668D" w:rsidP="0084668D">
            <w:pPr>
              <w:jc w:val="center"/>
              <w:rPr>
                <w:rFonts w:cs="Times New Roman"/>
                <w:sz w:val="26"/>
                <w:szCs w:val="26"/>
              </w:rPr>
            </w:pPr>
            <w:r w:rsidRPr="002645D5">
              <w:rPr>
                <w:rFonts w:cs="Times New Roman"/>
                <w:sz w:val="26"/>
                <w:szCs w:val="26"/>
              </w:rPr>
              <w:t>0,0450</w:t>
            </w:r>
          </w:p>
        </w:tc>
        <w:tc>
          <w:tcPr>
            <w:tcW w:w="653" w:type="pct"/>
            <w:shd w:val="clear" w:color="auto" w:fill="auto"/>
            <w:vAlign w:val="center"/>
            <w:hideMark/>
          </w:tcPr>
          <w:p w14:paraId="5F03383C" w14:textId="77777777" w:rsidR="0084668D" w:rsidRPr="002645D5" w:rsidRDefault="0084668D" w:rsidP="0084668D">
            <w:pPr>
              <w:jc w:val="center"/>
              <w:rPr>
                <w:rFonts w:cs="Times New Roman"/>
                <w:sz w:val="26"/>
                <w:szCs w:val="26"/>
              </w:rPr>
            </w:pPr>
            <w:r w:rsidRPr="002645D5">
              <w:rPr>
                <w:rFonts w:cs="Times New Roman"/>
                <w:sz w:val="26"/>
                <w:szCs w:val="26"/>
              </w:rPr>
              <w:t>0,0246</w:t>
            </w:r>
          </w:p>
        </w:tc>
        <w:tc>
          <w:tcPr>
            <w:tcW w:w="567" w:type="pct"/>
            <w:shd w:val="clear" w:color="auto" w:fill="auto"/>
            <w:vAlign w:val="center"/>
            <w:hideMark/>
          </w:tcPr>
          <w:p w14:paraId="199149F0" w14:textId="77777777" w:rsidR="0084668D" w:rsidRPr="002645D5" w:rsidRDefault="0084668D" w:rsidP="0084668D">
            <w:pPr>
              <w:jc w:val="center"/>
              <w:rPr>
                <w:rFonts w:cs="Times New Roman"/>
                <w:sz w:val="26"/>
                <w:szCs w:val="26"/>
              </w:rPr>
            </w:pPr>
            <w:r w:rsidRPr="002645D5">
              <w:rPr>
                <w:rFonts w:cs="Times New Roman"/>
                <w:sz w:val="26"/>
                <w:szCs w:val="26"/>
              </w:rPr>
              <w:t>0,0102</w:t>
            </w:r>
          </w:p>
        </w:tc>
        <w:tc>
          <w:tcPr>
            <w:tcW w:w="1128" w:type="pct"/>
            <w:vMerge w:val="restart"/>
            <w:shd w:val="clear" w:color="auto" w:fill="auto"/>
            <w:vAlign w:val="center"/>
            <w:hideMark/>
          </w:tcPr>
          <w:p w14:paraId="75CE447E" w14:textId="77777777" w:rsidR="0084668D" w:rsidRPr="002645D5" w:rsidRDefault="0084668D" w:rsidP="0084668D">
            <w:pPr>
              <w:jc w:val="center"/>
              <w:rPr>
                <w:rFonts w:cs="Times New Roman"/>
                <w:sz w:val="26"/>
                <w:szCs w:val="26"/>
                <w:lang w:bidi="ar-SA"/>
              </w:rPr>
            </w:pPr>
            <w:r w:rsidRPr="002645D5">
              <w:rPr>
                <w:rFonts w:cs="Times New Roman"/>
                <w:sz w:val="26"/>
                <w:szCs w:val="26"/>
                <w:lang w:bidi="ar-SA"/>
              </w:rPr>
              <w:t>30</w:t>
            </w:r>
          </w:p>
        </w:tc>
      </w:tr>
      <w:tr w:rsidR="0084668D" w:rsidRPr="002645D5" w14:paraId="369696D9" w14:textId="77777777" w:rsidTr="003466ED">
        <w:trPr>
          <w:trHeight w:val="397"/>
        </w:trPr>
        <w:tc>
          <w:tcPr>
            <w:tcW w:w="650" w:type="pct"/>
            <w:vMerge/>
            <w:vAlign w:val="center"/>
            <w:hideMark/>
          </w:tcPr>
          <w:p w14:paraId="303578F5"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0E6E124B" w14:textId="77777777" w:rsidR="0084668D" w:rsidRPr="002645D5" w:rsidRDefault="0084668D" w:rsidP="0084668D">
            <w:pPr>
              <w:jc w:val="center"/>
              <w:rPr>
                <w:rFonts w:cs="Times New Roman"/>
                <w:sz w:val="26"/>
                <w:szCs w:val="26"/>
              </w:rPr>
            </w:pPr>
            <w:r w:rsidRPr="002645D5">
              <w:rPr>
                <w:rFonts w:cs="Times New Roman"/>
                <w:sz w:val="26"/>
                <w:szCs w:val="26"/>
              </w:rPr>
              <w:t>3</w:t>
            </w:r>
          </w:p>
        </w:tc>
        <w:tc>
          <w:tcPr>
            <w:tcW w:w="611" w:type="pct"/>
            <w:shd w:val="clear" w:color="auto" w:fill="auto"/>
            <w:vAlign w:val="center"/>
            <w:hideMark/>
          </w:tcPr>
          <w:p w14:paraId="2FC07F12" w14:textId="77777777" w:rsidR="0084668D" w:rsidRPr="002645D5" w:rsidRDefault="0084668D" w:rsidP="0084668D">
            <w:pPr>
              <w:jc w:val="center"/>
              <w:rPr>
                <w:rFonts w:cs="Times New Roman"/>
                <w:sz w:val="26"/>
                <w:szCs w:val="26"/>
              </w:rPr>
            </w:pPr>
            <w:r w:rsidRPr="002645D5">
              <w:rPr>
                <w:rFonts w:cs="Times New Roman"/>
                <w:sz w:val="26"/>
                <w:szCs w:val="26"/>
              </w:rPr>
              <w:t>0,0525</w:t>
            </w:r>
          </w:p>
        </w:tc>
        <w:tc>
          <w:tcPr>
            <w:tcW w:w="670" w:type="pct"/>
            <w:shd w:val="clear" w:color="auto" w:fill="auto"/>
            <w:vAlign w:val="center"/>
            <w:hideMark/>
          </w:tcPr>
          <w:p w14:paraId="06D79562" w14:textId="77777777" w:rsidR="0084668D" w:rsidRPr="002645D5" w:rsidRDefault="0084668D" w:rsidP="0084668D">
            <w:pPr>
              <w:jc w:val="center"/>
              <w:rPr>
                <w:rFonts w:cs="Times New Roman"/>
                <w:sz w:val="26"/>
                <w:szCs w:val="26"/>
              </w:rPr>
            </w:pPr>
            <w:r w:rsidRPr="002645D5">
              <w:rPr>
                <w:rFonts w:cs="Times New Roman"/>
                <w:sz w:val="26"/>
                <w:szCs w:val="26"/>
              </w:rPr>
              <w:t>0,0420</w:t>
            </w:r>
          </w:p>
        </w:tc>
        <w:tc>
          <w:tcPr>
            <w:tcW w:w="653" w:type="pct"/>
            <w:shd w:val="clear" w:color="auto" w:fill="auto"/>
            <w:vAlign w:val="center"/>
            <w:hideMark/>
          </w:tcPr>
          <w:p w14:paraId="178A7ACA" w14:textId="77777777" w:rsidR="0084668D" w:rsidRPr="002645D5" w:rsidRDefault="0084668D" w:rsidP="0084668D">
            <w:pPr>
              <w:jc w:val="center"/>
              <w:rPr>
                <w:rFonts w:cs="Times New Roman"/>
                <w:sz w:val="26"/>
                <w:szCs w:val="26"/>
              </w:rPr>
            </w:pPr>
            <w:r w:rsidRPr="002645D5">
              <w:rPr>
                <w:rFonts w:cs="Times New Roman"/>
                <w:sz w:val="26"/>
                <w:szCs w:val="26"/>
              </w:rPr>
              <w:t>0,0289</w:t>
            </w:r>
          </w:p>
        </w:tc>
        <w:tc>
          <w:tcPr>
            <w:tcW w:w="567" w:type="pct"/>
            <w:shd w:val="clear" w:color="auto" w:fill="auto"/>
            <w:vAlign w:val="center"/>
            <w:hideMark/>
          </w:tcPr>
          <w:p w14:paraId="369554FA" w14:textId="77777777" w:rsidR="0084668D" w:rsidRPr="002645D5" w:rsidRDefault="0084668D" w:rsidP="0084668D">
            <w:pPr>
              <w:jc w:val="center"/>
              <w:rPr>
                <w:rFonts w:cs="Times New Roman"/>
                <w:sz w:val="26"/>
                <w:szCs w:val="26"/>
              </w:rPr>
            </w:pPr>
            <w:r w:rsidRPr="002645D5">
              <w:rPr>
                <w:rFonts w:cs="Times New Roman"/>
                <w:sz w:val="26"/>
                <w:szCs w:val="26"/>
              </w:rPr>
              <w:t>0,0171</w:t>
            </w:r>
          </w:p>
        </w:tc>
        <w:tc>
          <w:tcPr>
            <w:tcW w:w="1128" w:type="pct"/>
            <w:vMerge/>
            <w:vAlign w:val="center"/>
            <w:hideMark/>
          </w:tcPr>
          <w:p w14:paraId="19E9BA23" w14:textId="77777777" w:rsidR="0084668D" w:rsidRPr="002645D5" w:rsidRDefault="0084668D" w:rsidP="0084668D">
            <w:pPr>
              <w:rPr>
                <w:rFonts w:cs="Times New Roman"/>
                <w:sz w:val="26"/>
                <w:szCs w:val="26"/>
                <w:lang w:bidi="ar-SA"/>
              </w:rPr>
            </w:pPr>
          </w:p>
        </w:tc>
      </w:tr>
      <w:tr w:rsidR="0084668D" w:rsidRPr="002645D5" w14:paraId="58A1C2E6" w14:textId="77777777" w:rsidTr="003466ED">
        <w:trPr>
          <w:trHeight w:val="397"/>
        </w:trPr>
        <w:tc>
          <w:tcPr>
            <w:tcW w:w="650" w:type="pct"/>
            <w:vMerge/>
            <w:vAlign w:val="center"/>
            <w:hideMark/>
          </w:tcPr>
          <w:p w14:paraId="4A25DD45"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29A68320" w14:textId="77777777" w:rsidR="0084668D" w:rsidRPr="002645D5" w:rsidRDefault="0084668D" w:rsidP="0084668D">
            <w:pPr>
              <w:jc w:val="center"/>
              <w:rPr>
                <w:rFonts w:cs="Times New Roman"/>
                <w:sz w:val="26"/>
                <w:szCs w:val="26"/>
              </w:rPr>
            </w:pPr>
            <w:r w:rsidRPr="002645D5">
              <w:rPr>
                <w:rFonts w:cs="Times New Roman"/>
                <w:sz w:val="26"/>
                <w:szCs w:val="26"/>
              </w:rPr>
              <w:t>5</w:t>
            </w:r>
          </w:p>
        </w:tc>
        <w:tc>
          <w:tcPr>
            <w:tcW w:w="611" w:type="pct"/>
            <w:shd w:val="clear" w:color="auto" w:fill="auto"/>
            <w:vAlign w:val="center"/>
            <w:hideMark/>
          </w:tcPr>
          <w:p w14:paraId="74011B0B" w14:textId="77777777" w:rsidR="0084668D" w:rsidRPr="002645D5" w:rsidRDefault="0084668D" w:rsidP="0084668D">
            <w:pPr>
              <w:jc w:val="center"/>
              <w:rPr>
                <w:rFonts w:cs="Times New Roman"/>
                <w:sz w:val="26"/>
                <w:szCs w:val="26"/>
              </w:rPr>
            </w:pPr>
            <w:r w:rsidRPr="002645D5">
              <w:rPr>
                <w:rFonts w:cs="Times New Roman"/>
                <w:sz w:val="26"/>
                <w:szCs w:val="26"/>
              </w:rPr>
              <w:t>0,0393</w:t>
            </w:r>
          </w:p>
        </w:tc>
        <w:tc>
          <w:tcPr>
            <w:tcW w:w="670" w:type="pct"/>
            <w:shd w:val="clear" w:color="auto" w:fill="auto"/>
            <w:vAlign w:val="center"/>
            <w:hideMark/>
          </w:tcPr>
          <w:p w14:paraId="69776C94" w14:textId="77777777" w:rsidR="0084668D" w:rsidRPr="002645D5" w:rsidRDefault="0084668D" w:rsidP="0084668D">
            <w:pPr>
              <w:jc w:val="center"/>
              <w:rPr>
                <w:rFonts w:cs="Times New Roman"/>
                <w:sz w:val="26"/>
                <w:szCs w:val="26"/>
              </w:rPr>
            </w:pPr>
            <w:r w:rsidRPr="002645D5">
              <w:rPr>
                <w:rFonts w:cs="Times New Roman"/>
                <w:sz w:val="26"/>
                <w:szCs w:val="26"/>
              </w:rPr>
              <w:t>0,0350</w:t>
            </w:r>
          </w:p>
        </w:tc>
        <w:tc>
          <w:tcPr>
            <w:tcW w:w="653" w:type="pct"/>
            <w:shd w:val="clear" w:color="auto" w:fill="auto"/>
            <w:vAlign w:val="center"/>
            <w:hideMark/>
          </w:tcPr>
          <w:p w14:paraId="258D6613" w14:textId="77777777" w:rsidR="0084668D" w:rsidRPr="002645D5" w:rsidRDefault="0084668D" w:rsidP="0084668D">
            <w:pPr>
              <w:jc w:val="center"/>
              <w:rPr>
                <w:rFonts w:cs="Times New Roman"/>
                <w:sz w:val="26"/>
                <w:szCs w:val="26"/>
              </w:rPr>
            </w:pPr>
            <w:r w:rsidRPr="002645D5">
              <w:rPr>
                <w:rFonts w:cs="Times New Roman"/>
                <w:sz w:val="26"/>
                <w:szCs w:val="26"/>
              </w:rPr>
              <w:t>0,0287</w:t>
            </w:r>
          </w:p>
        </w:tc>
        <w:tc>
          <w:tcPr>
            <w:tcW w:w="567" w:type="pct"/>
            <w:shd w:val="clear" w:color="auto" w:fill="auto"/>
            <w:vAlign w:val="center"/>
            <w:hideMark/>
          </w:tcPr>
          <w:p w14:paraId="3C91A77E" w14:textId="77777777" w:rsidR="0084668D" w:rsidRPr="002645D5" w:rsidRDefault="0084668D" w:rsidP="0084668D">
            <w:pPr>
              <w:jc w:val="center"/>
              <w:rPr>
                <w:rFonts w:cs="Times New Roman"/>
                <w:sz w:val="26"/>
                <w:szCs w:val="26"/>
              </w:rPr>
            </w:pPr>
            <w:r w:rsidRPr="002645D5">
              <w:rPr>
                <w:rFonts w:cs="Times New Roman"/>
                <w:sz w:val="26"/>
                <w:szCs w:val="26"/>
              </w:rPr>
              <w:t>0,0218</w:t>
            </w:r>
          </w:p>
        </w:tc>
        <w:tc>
          <w:tcPr>
            <w:tcW w:w="1128" w:type="pct"/>
            <w:vMerge/>
            <w:vAlign w:val="center"/>
            <w:hideMark/>
          </w:tcPr>
          <w:p w14:paraId="3AD35647" w14:textId="77777777" w:rsidR="0084668D" w:rsidRPr="002645D5" w:rsidRDefault="0084668D" w:rsidP="0084668D">
            <w:pPr>
              <w:rPr>
                <w:rFonts w:cs="Times New Roman"/>
                <w:sz w:val="26"/>
                <w:szCs w:val="26"/>
                <w:lang w:bidi="ar-SA"/>
              </w:rPr>
            </w:pPr>
          </w:p>
        </w:tc>
      </w:tr>
      <w:tr w:rsidR="0084668D" w:rsidRPr="002645D5" w14:paraId="369787C6" w14:textId="77777777" w:rsidTr="003466ED">
        <w:trPr>
          <w:trHeight w:val="397"/>
        </w:trPr>
        <w:tc>
          <w:tcPr>
            <w:tcW w:w="650" w:type="pct"/>
            <w:vMerge/>
            <w:vAlign w:val="center"/>
            <w:hideMark/>
          </w:tcPr>
          <w:p w14:paraId="50BEDAFA" w14:textId="77777777" w:rsidR="0084668D" w:rsidRPr="002645D5" w:rsidRDefault="0084668D" w:rsidP="0084668D">
            <w:pPr>
              <w:rPr>
                <w:rFonts w:cs="Times New Roman"/>
                <w:sz w:val="26"/>
                <w:szCs w:val="26"/>
                <w:lang w:bidi="ar-SA"/>
              </w:rPr>
            </w:pPr>
          </w:p>
        </w:tc>
        <w:tc>
          <w:tcPr>
            <w:tcW w:w="721" w:type="pct"/>
            <w:shd w:val="clear" w:color="auto" w:fill="auto"/>
            <w:vAlign w:val="center"/>
            <w:hideMark/>
          </w:tcPr>
          <w:p w14:paraId="44E39877" w14:textId="77777777" w:rsidR="0084668D" w:rsidRPr="002645D5" w:rsidRDefault="0084668D" w:rsidP="0084668D">
            <w:pPr>
              <w:jc w:val="center"/>
              <w:rPr>
                <w:rFonts w:cs="Times New Roman"/>
                <w:sz w:val="26"/>
                <w:szCs w:val="26"/>
              </w:rPr>
            </w:pPr>
            <w:r w:rsidRPr="002645D5">
              <w:rPr>
                <w:rFonts w:cs="Times New Roman"/>
                <w:sz w:val="26"/>
                <w:szCs w:val="26"/>
              </w:rPr>
              <w:t>10</w:t>
            </w:r>
          </w:p>
        </w:tc>
        <w:tc>
          <w:tcPr>
            <w:tcW w:w="611" w:type="pct"/>
            <w:shd w:val="clear" w:color="auto" w:fill="auto"/>
            <w:vAlign w:val="center"/>
            <w:hideMark/>
          </w:tcPr>
          <w:p w14:paraId="6A5CD96E" w14:textId="77777777" w:rsidR="0084668D" w:rsidRPr="002645D5" w:rsidRDefault="0084668D" w:rsidP="0084668D">
            <w:pPr>
              <w:jc w:val="center"/>
              <w:rPr>
                <w:rFonts w:cs="Times New Roman"/>
                <w:sz w:val="26"/>
                <w:szCs w:val="26"/>
              </w:rPr>
            </w:pPr>
            <w:r w:rsidRPr="002645D5">
              <w:rPr>
                <w:rFonts w:cs="Times New Roman"/>
                <w:sz w:val="26"/>
                <w:szCs w:val="26"/>
              </w:rPr>
              <w:t>0,0249</w:t>
            </w:r>
          </w:p>
        </w:tc>
        <w:tc>
          <w:tcPr>
            <w:tcW w:w="670" w:type="pct"/>
            <w:shd w:val="clear" w:color="auto" w:fill="auto"/>
            <w:vAlign w:val="center"/>
            <w:hideMark/>
          </w:tcPr>
          <w:p w14:paraId="070E46C1" w14:textId="77777777" w:rsidR="0084668D" w:rsidRPr="002645D5" w:rsidRDefault="0084668D" w:rsidP="0084668D">
            <w:pPr>
              <w:jc w:val="center"/>
              <w:rPr>
                <w:rFonts w:cs="Times New Roman"/>
                <w:sz w:val="26"/>
                <w:szCs w:val="26"/>
              </w:rPr>
            </w:pPr>
            <w:r w:rsidRPr="002645D5">
              <w:rPr>
                <w:rFonts w:cs="Times New Roman"/>
                <w:sz w:val="26"/>
                <w:szCs w:val="26"/>
              </w:rPr>
              <w:t>0,0238</w:t>
            </w:r>
          </w:p>
        </w:tc>
        <w:tc>
          <w:tcPr>
            <w:tcW w:w="653" w:type="pct"/>
            <w:shd w:val="clear" w:color="auto" w:fill="auto"/>
            <w:vAlign w:val="center"/>
            <w:hideMark/>
          </w:tcPr>
          <w:p w14:paraId="49BCFBE8" w14:textId="77777777" w:rsidR="0084668D" w:rsidRPr="002645D5" w:rsidRDefault="0084668D" w:rsidP="0084668D">
            <w:pPr>
              <w:jc w:val="center"/>
              <w:rPr>
                <w:rFonts w:cs="Times New Roman"/>
                <w:sz w:val="26"/>
                <w:szCs w:val="26"/>
              </w:rPr>
            </w:pPr>
            <w:r w:rsidRPr="002645D5">
              <w:rPr>
                <w:rFonts w:cs="Times New Roman"/>
                <w:sz w:val="26"/>
                <w:szCs w:val="26"/>
              </w:rPr>
              <w:t>0,0221</w:t>
            </w:r>
          </w:p>
        </w:tc>
        <w:tc>
          <w:tcPr>
            <w:tcW w:w="567" w:type="pct"/>
            <w:shd w:val="clear" w:color="auto" w:fill="auto"/>
            <w:vAlign w:val="center"/>
            <w:hideMark/>
          </w:tcPr>
          <w:p w14:paraId="7218CA0C" w14:textId="77777777" w:rsidR="0084668D" w:rsidRPr="002645D5" w:rsidRDefault="0084668D" w:rsidP="0084668D">
            <w:pPr>
              <w:jc w:val="center"/>
              <w:rPr>
                <w:rFonts w:cs="Times New Roman"/>
                <w:sz w:val="26"/>
                <w:szCs w:val="26"/>
              </w:rPr>
            </w:pPr>
            <w:r w:rsidRPr="002645D5">
              <w:rPr>
                <w:rFonts w:cs="Times New Roman"/>
                <w:sz w:val="26"/>
                <w:szCs w:val="26"/>
              </w:rPr>
              <w:t>0,0199</w:t>
            </w:r>
          </w:p>
        </w:tc>
        <w:tc>
          <w:tcPr>
            <w:tcW w:w="1128" w:type="pct"/>
            <w:vMerge/>
            <w:vAlign w:val="center"/>
            <w:hideMark/>
          </w:tcPr>
          <w:p w14:paraId="3C0C153D" w14:textId="77777777" w:rsidR="0084668D" w:rsidRPr="002645D5" w:rsidRDefault="0084668D" w:rsidP="0084668D">
            <w:pPr>
              <w:rPr>
                <w:rFonts w:cs="Times New Roman"/>
                <w:sz w:val="26"/>
                <w:szCs w:val="26"/>
                <w:lang w:bidi="ar-SA"/>
              </w:rPr>
            </w:pPr>
          </w:p>
        </w:tc>
      </w:tr>
    </w:tbl>
    <w:p w14:paraId="6E407CC3" w14:textId="77777777" w:rsidR="0084668D" w:rsidRPr="002645D5" w:rsidRDefault="0084668D" w:rsidP="0084668D">
      <w:pPr>
        <w:pStyle w:val="7NOIDUNG"/>
        <w:rPr>
          <w:color w:val="auto"/>
          <w:sz w:val="26"/>
          <w:szCs w:val="26"/>
          <w:lang w:val="nl-NL"/>
        </w:rPr>
      </w:pPr>
      <w:r w:rsidRPr="002645D5">
        <w:rPr>
          <w:color w:val="auto"/>
          <w:sz w:val="26"/>
          <w:szCs w:val="26"/>
          <w:lang w:val="nl-NL"/>
        </w:rPr>
        <w:t xml:space="preserve">So sánh kết quả tính toán ở Bảng trên với QCVN 05:2013/BTNMT (ở cột nồng độ trung bình trong 1 giờ) cho thấy, bắt đầu ở khoảng cách dưới 2m </w:t>
      </w:r>
      <w:r w:rsidRPr="002645D5">
        <w:rPr>
          <w:color w:val="auto"/>
          <w:sz w:val="26"/>
          <w:szCs w:val="26"/>
        </w:rPr>
        <w:t>theo phương ngang</w:t>
      </w:r>
      <w:r w:rsidRPr="002645D5">
        <w:rPr>
          <w:color w:val="auto"/>
          <w:sz w:val="26"/>
          <w:szCs w:val="26"/>
          <w:lang w:val="nl-NL"/>
        </w:rPr>
        <w:t xml:space="preserve"> từ nguồn thải, nồng độ NO</w:t>
      </w:r>
      <w:r w:rsidRPr="002645D5">
        <w:rPr>
          <w:color w:val="auto"/>
          <w:sz w:val="26"/>
          <w:szCs w:val="26"/>
          <w:vertAlign w:val="subscript"/>
          <w:lang w:val="nl-NL"/>
        </w:rPr>
        <w:t>2</w:t>
      </w:r>
      <w:r w:rsidRPr="002645D5">
        <w:rPr>
          <w:color w:val="auto"/>
          <w:sz w:val="26"/>
          <w:szCs w:val="26"/>
          <w:lang w:val="nl-NL"/>
        </w:rPr>
        <w:t xml:space="preserve"> phát sinh từ phương tiện vận chuyển cao hơn so với giá trị quy định trong quy chuẩn. Đối với</w:t>
      </w:r>
      <w:r w:rsidRPr="002645D5">
        <w:rPr>
          <w:color w:val="auto"/>
          <w:sz w:val="26"/>
          <w:szCs w:val="26"/>
        </w:rPr>
        <w:t xml:space="preserve"> các điểm cách phương tiện vận tải từ 5m trở lên thì nồng độ khí thải này sẽ nằm trong giới hạn cho phép theo QCVN 05:2013/BTNMT.</w:t>
      </w:r>
      <w:r w:rsidRPr="002645D5">
        <w:rPr>
          <w:color w:val="auto"/>
          <w:sz w:val="26"/>
          <w:szCs w:val="26"/>
          <w:lang w:val="nl-NL"/>
        </w:rPr>
        <w:t xml:space="preserve"> Các thành phần còn lại nằm trong giới hạn cho phép </w:t>
      </w:r>
      <w:r w:rsidRPr="002645D5">
        <w:rPr>
          <w:color w:val="auto"/>
          <w:sz w:val="26"/>
          <w:szCs w:val="26"/>
        </w:rPr>
        <w:t>theo QCVN 05:2013/BTNMT.</w:t>
      </w:r>
    </w:p>
    <w:p w14:paraId="3AFF29C5" w14:textId="77777777" w:rsidR="0084668D" w:rsidRPr="002645D5" w:rsidRDefault="0084668D" w:rsidP="0084668D">
      <w:pPr>
        <w:pStyle w:val="7NOIDUNG"/>
        <w:rPr>
          <w:color w:val="auto"/>
          <w:sz w:val="26"/>
          <w:szCs w:val="26"/>
          <w:lang w:val="nl-NL"/>
        </w:rPr>
      </w:pPr>
      <w:r w:rsidRPr="002645D5">
        <w:rPr>
          <w:color w:val="auto"/>
          <w:sz w:val="26"/>
          <w:szCs w:val="26"/>
          <w:lang w:val="nl-NL"/>
        </w:rPr>
        <w:t>Ở trên chỉ tính toán trong trường hợp tại một thời điểm nhất định và phương tiện vận chuyển được xem như nguồn thải đứng yên. Nhưng thực tế thì nồng độ chất ô nhiễm sẽ có sự cộng hưởng của d</w:t>
      </w:r>
      <w:r w:rsidRPr="002645D5">
        <w:rPr>
          <w:color w:val="auto"/>
          <w:sz w:val="26"/>
          <w:szCs w:val="26"/>
          <w:lang w:val="vi-VN"/>
        </w:rPr>
        <w:t>ả</w:t>
      </w:r>
      <w:r w:rsidRPr="002645D5">
        <w:rPr>
          <w:color w:val="auto"/>
          <w:sz w:val="26"/>
          <w:szCs w:val="26"/>
          <w:lang w:val="nl-NL"/>
        </w:rPr>
        <w:t xml:space="preserve">i khí thải từ các phương tiện lưu thông trên tuyến đường. Tuy nhiên, với con số tính toán ở </w:t>
      </w:r>
      <w:r w:rsidRPr="002645D5">
        <w:rPr>
          <w:color w:val="auto"/>
          <w:sz w:val="26"/>
          <w:szCs w:val="26"/>
          <w:lang w:val="vi-VN"/>
        </w:rPr>
        <w:t>b</w:t>
      </w:r>
      <w:r w:rsidRPr="002645D5">
        <w:rPr>
          <w:color w:val="auto"/>
          <w:sz w:val="26"/>
          <w:szCs w:val="26"/>
          <w:lang w:val="nl-NL"/>
        </w:rPr>
        <w:t xml:space="preserve">ảng trên thì </w:t>
      </w:r>
      <w:r w:rsidRPr="002645D5">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Pr="002645D5">
        <w:rPr>
          <w:color w:val="auto"/>
          <w:sz w:val="26"/>
          <w:szCs w:val="26"/>
          <w:lang w:val="nl-NL"/>
        </w:rPr>
        <w:t xml:space="preserve"> nên dự báo sự cộng hưởng sẽ không làm tăng nồng độ và vượt quy chuẩn, nhất là ở vị trí sát lề đường đối với chất ô nhiễm NO</w:t>
      </w:r>
      <w:r w:rsidRPr="002645D5">
        <w:rPr>
          <w:color w:val="auto"/>
          <w:sz w:val="26"/>
          <w:szCs w:val="26"/>
          <w:vertAlign w:val="subscript"/>
          <w:lang w:val="nl-NL"/>
        </w:rPr>
        <w:t>2</w:t>
      </w:r>
      <w:r w:rsidRPr="002645D5">
        <w:rPr>
          <w:color w:val="auto"/>
          <w:sz w:val="26"/>
          <w:szCs w:val="26"/>
          <w:lang w:val="nl-NL"/>
        </w:rPr>
        <w:t xml:space="preserve">, Bụi khói. </w:t>
      </w:r>
    </w:p>
    <w:p w14:paraId="09FAEF69" w14:textId="0C51CC28" w:rsidR="00635894" w:rsidRPr="002645D5" w:rsidRDefault="00635894" w:rsidP="0084668D">
      <w:pPr>
        <w:pStyle w:val="7NOIDUNG"/>
        <w:rPr>
          <w:color w:val="auto"/>
          <w:sz w:val="26"/>
          <w:szCs w:val="26"/>
          <w:lang w:val="nl-NL"/>
        </w:rPr>
      </w:pPr>
      <w:r w:rsidRPr="002645D5">
        <w:rPr>
          <w:color w:val="auto"/>
          <w:sz w:val="26"/>
          <w:szCs w:val="26"/>
          <w:lang w:val="nl-NL"/>
        </w:rPr>
        <w:t>Đối tượng chịu tác động là các nhà dân trên tuyến đường Phan Đình Phùng, Quốc lộ 1A nằm gần khu vực dự án và công nhân thi công trên công trường.</w:t>
      </w:r>
    </w:p>
    <w:p w14:paraId="0C54312F" w14:textId="77777777" w:rsidR="0084668D" w:rsidRPr="002645D5" w:rsidRDefault="0084668D" w:rsidP="0084668D">
      <w:pPr>
        <w:pStyle w:val="6MUC5"/>
        <w:rPr>
          <w:rFonts w:cs="Times New Roman"/>
          <w:b/>
          <w:sz w:val="26"/>
          <w:szCs w:val="26"/>
        </w:rPr>
      </w:pPr>
      <w:r w:rsidRPr="002645D5">
        <w:rPr>
          <w:rFonts w:cs="Times New Roman"/>
          <w:b/>
          <w:sz w:val="26"/>
          <w:szCs w:val="26"/>
        </w:rPr>
        <w:t>* Bụi phát sinh tại bãi tập kết vật liệu thi công</w:t>
      </w:r>
    </w:p>
    <w:p w14:paraId="3239D6CA" w14:textId="7C87B536" w:rsidR="00194A60" w:rsidRPr="002645D5" w:rsidRDefault="0084668D" w:rsidP="00194A60">
      <w:pPr>
        <w:pStyle w:val="7NOIDUNG"/>
        <w:rPr>
          <w:color w:val="auto"/>
          <w:sz w:val="26"/>
          <w:szCs w:val="26"/>
          <w:lang w:val="nl-NL"/>
        </w:rPr>
      </w:pPr>
      <w:r w:rsidRPr="002645D5">
        <w:rPr>
          <w:color w:val="auto"/>
          <w:sz w:val="26"/>
          <w:szCs w:val="26"/>
          <w:lang w:val="nl-NL"/>
        </w:rPr>
        <w:t>Trong các ngu</w:t>
      </w:r>
      <w:r w:rsidR="00194A60" w:rsidRPr="002645D5">
        <w:rPr>
          <w:color w:val="auto"/>
          <w:sz w:val="26"/>
          <w:szCs w:val="26"/>
          <w:lang w:val="nl-NL"/>
        </w:rPr>
        <w:t xml:space="preserve">ồn nguyên vật liệu trên thì đất, </w:t>
      </w:r>
      <w:r w:rsidRPr="002645D5">
        <w:rPr>
          <w:color w:val="auto"/>
          <w:sz w:val="26"/>
          <w:szCs w:val="26"/>
          <w:lang w:val="nl-NL"/>
        </w:rPr>
        <w:t xml:space="preserve">cát đắp vận chuyển đến sẽ được san gạt ngay, còn các nguồn nguyên liệu khác sẽ được </w:t>
      </w:r>
      <w:r w:rsidR="00194A60" w:rsidRPr="002645D5">
        <w:rPr>
          <w:color w:val="auto"/>
          <w:sz w:val="26"/>
          <w:szCs w:val="26"/>
          <w:lang w:val="nl-NL"/>
        </w:rPr>
        <w:t xml:space="preserve">bốc dỡ, </w:t>
      </w:r>
      <w:r w:rsidRPr="002645D5">
        <w:rPr>
          <w:color w:val="auto"/>
          <w:sz w:val="26"/>
          <w:szCs w:val="26"/>
          <w:lang w:val="nl-NL"/>
        </w:rPr>
        <w:t>tập kết ở bãi tập kết nằm ở trung tâm khu đất Dự án</w:t>
      </w:r>
      <w:r w:rsidR="00194A60" w:rsidRPr="002645D5">
        <w:rPr>
          <w:color w:val="auto"/>
          <w:sz w:val="26"/>
          <w:szCs w:val="26"/>
          <w:lang w:val="nl-NL"/>
        </w:rPr>
        <w:t xml:space="preserve"> để phục vụ cho quá trình xây dựng</w:t>
      </w:r>
      <w:r w:rsidRPr="002645D5">
        <w:rPr>
          <w:color w:val="auto"/>
          <w:sz w:val="26"/>
          <w:szCs w:val="26"/>
          <w:lang w:val="nl-NL"/>
        </w:rPr>
        <w:t>. Vị trí tập kết này đảm bảo cách xa khu dân cư, các đối tượng sản xuất và thuận tiện cho hoạt động xây dựng dự án. Các nguyên vật liệu tập kết tại đây bao gồm: cát xây, xi m</w:t>
      </w:r>
      <w:r w:rsidR="00194A60" w:rsidRPr="002645D5">
        <w:rPr>
          <w:color w:val="auto"/>
          <w:sz w:val="26"/>
          <w:szCs w:val="26"/>
          <w:lang w:val="nl-NL"/>
        </w:rPr>
        <w:t>ăng, sắt thép, gạch ngói</w:t>
      </w:r>
      <w:r w:rsidRPr="002645D5">
        <w:rPr>
          <w:color w:val="auto"/>
          <w:sz w:val="26"/>
          <w:szCs w:val="26"/>
          <w:lang w:val="nl-NL"/>
        </w:rPr>
        <w:t>,... trong đó các nguyên vật liệu phát sinh bụi chủ yếu là cát</w:t>
      </w:r>
      <w:r w:rsidR="00194A60" w:rsidRPr="002645D5">
        <w:rPr>
          <w:color w:val="auto"/>
          <w:sz w:val="26"/>
          <w:szCs w:val="26"/>
          <w:lang w:val="nl-NL"/>
        </w:rPr>
        <w:t>, đá</w:t>
      </w:r>
      <w:r w:rsidRPr="002645D5">
        <w:rPr>
          <w:color w:val="auto"/>
          <w:sz w:val="26"/>
          <w:szCs w:val="26"/>
          <w:lang w:val="nl-NL"/>
        </w:rPr>
        <w:t xml:space="preserve"> và xi măng. Do đó, khối lượng vật liệu gây phát sinh bụi tại khu vực tập kết vật liệu thi công khoảng</w:t>
      </w:r>
      <w:r w:rsidR="00194A60" w:rsidRPr="002645D5">
        <w:rPr>
          <w:color w:val="auto"/>
          <w:sz w:val="26"/>
          <w:szCs w:val="26"/>
          <w:lang w:val="nl-NL"/>
        </w:rPr>
        <w:t xml:space="preserve"> 23.748 tấn.</w:t>
      </w:r>
    </w:p>
    <w:p w14:paraId="2D137C9C" w14:textId="78B73F56" w:rsidR="0084668D" w:rsidRPr="002645D5" w:rsidRDefault="0084668D" w:rsidP="00194A60">
      <w:pPr>
        <w:pStyle w:val="7NOIDUNG"/>
        <w:rPr>
          <w:color w:val="auto"/>
          <w:sz w:val="26"/>
          <w:szCs w:val="26"/>
        </w:rPr>
      </w:pPr>
      <w:r w:rsidRPr="002645D5">
        <w:rPr>
          <w:color w:val="auto"/>
          <w:sz w:val="26"/>
          <w:szCs w:val="26"/>
        </w:rPr>
        <w:t xml:space="preserve">Nếu tính cứ </w:t>
      </w:r>
      <w:r w:rsidR="00194A60" w:rsidRPr="002645D5">
        <w:rPr>
          <w:color w:val="auto"/>
          <w:sz w:val="26"/>
          <w:szCs w:val="26"/>
        </w:rPr>
        <w:t>0</w:t>
      </w:r>
      <w:r w:rsidRPr="002645D5">
        <w:rPr>
          <w:color w:val="auto"/>
          <w:sz w:val="26"/>
          <w:szCs w:val="26"/>
        </w:rPr>
        <w:t xml:space="preserve">1 tấn vật liệu bốc dỡ, tập kết phát sinh trung bình khoảng 0,134 kg bụi thì tổng lượng bụi phát sinh tại bãi tập kết trong quá trình thi công là: </w:t>
      </w:r>
      <w:r w:rsidR="00A12112" w:rsidRPr="002645D5">
        <w:rPr>
          <w:color w:val="auto"/>
          <w:sz w:val="26"/>
          <w:szCs w:val="26"/>
        </w:rPr>
        <w:t xml:space="preserve">3.182 </w:t>
      </w:r>
      <w:r w:rsidRPr="002645D5">
        <w:rPr>
          <w:color w:val="auto"/>
          <w:sz w:val="26"/>
          <w:szCs w:val="26"/>
        </w:rPr>
        <w:t xml:space="preserve">kg bụi/thời gian thi công = </w:t>
      </w:r>
      <w:r w:rsidR="00A12112" w:rsidRPr="002645D5">
        <w:rPr>
          <w:color w:val="auto"/>
          <w:sz w:val="26"/>
          <w:szCs w:val="26"/>
        </w:rPr>
        <w:t xml:space="preserve">8.,84 </w:t>
      </w:r>
      <w:r w:rsidRPr="002645D5">
        <w:rPr>
          <w:color w:val="auto"/>
          <w:sz w:val="26"/>
          <w:szCs w:val="26"/>
        </w:rPr>
        <w:t>kg/ngày = 0,</w:t>
      </w:r>
      <w:r w:rsidR="00A12112" w:rsidRPr="002645D5">
        <w:rPr>
          <w:color w:val="auto"/>
          <w:sz w:val="26"/>
          <w:szCs w:val="26"/>
        </w:rPr>
        <w:t xml:space="preserve">3 </w:t>
      </w:r>
      <w:r w:rsidRPr="002645D5">
        <w:rPr>
          <w:color w:val="auto"/>
          <w:sz w:val="26"/>
          <w:szCs w:val="26"/>
        </w:rPr>
        <w:t>g/s. (Thời gian thi công các hạng mục 12 tháng).</w:t>
      </w:r>
    </w:p>
    <w:p w14:paraId="5FA02D55" w14:textId="77777777" w:rsidR="0084668D" w:rsidRPr="002645D5" w:rsidRDefault="0084668D" w:rsidP="0084668D">
      <w:pPr>
        <w:pStyle w:val="6MUC5"/>
        <w:rPr>
          <w:rFonts w:cs="Times New Roman"/>
          <w:sz w:val="26"/>
          <w:szCs w:val="26"/>
        </w:rPr>
      </w:pPr>
      <w:r w:rsidRPr="002645D5">
        <w:rPr>
          <w:rFonts w:cs="Times New Roman"/>
          <w:sz w:val="26"/>
          <w:szCs w:val="26"/>
        </w:rPr>
        <w:t>* Tính nồng độ bụi phát sinh</w:t>
      </w:r>
    </w:p>
    <w:p w14:paraId="2D0CA578" w14:textId="6467B7E5" w:rsidR="0084668D" w:rsidRPr="002645D5" w:rsidRDefault="0084668D" w:rsidP="00A12112">
      <w:pPr>
        <w:pStyle w:val="7NOIDUNG"/>
        <w:rPr>
          <w:color w:val="auto"/>
          <w:sz w:val="26"/>
          <w:szCs w:val="26"/>
          <w:lang w:val="pl-PL"/>
        </w:rPr>
      </w:pPr>
      <w:r w:rsidRPr="002645D5">
        <w:rPr>
          <w:color w:val="auto"/>
          <w:sz w:val="26"/>
          <w:szCs w:val="26"/>
          <w:lang w:val="pl-PL"/>
        </w:rPr>
        <w:t>Bụi sinh ra trong quá trình bốc dỡ nguyên vật liệu phát tán trên diện tích rộng nên có thể áp dụng mô hình khuếch tán nguồn mặt để tính toán nồng độ bụi.</w:t>
      </w:r>
      <w:r w:rsidR="00A12112" w:rsidRPr="002645D5">
        <w:rPr>
          <w:color w:val="auto"/>
          <w:sz w:val="26"/>
          <w:szCs w:val="26"/>
          <w:lang w:val="pl-PL"/>
        </w:rPr>
        <w:t xml:space="preserve"> </w:t>
      </w:r>
      <w:r w:rsidRPr="002645D5">
        <w:rPr>
          <w:color w:val="auto"/>
          <w:sz w:val="26"/>
          <w:szCs w:val="26"/>
          <w:lang w:val="pl-PL"/>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14:paraId="5934B007" w14:textId="77777777" w:rsidR="0084668D" w:rsidRPr="002645D5" w:rsidRDefault="0084668D" w:rsidP="0084668D">
      <w:pPr>
        <w:pStyle w:val="7NOIDUNG"/>
        <w:rPr>
          <w:b/>
          <w:color w:val="auto"/>
          <w:sz w:val="26"/>
          <w:szCs w:val="26"/>
          <w:lang w:val="pl-PL"/>
        </w:rPr>
      </w:pPr>
      <w:r w:rsidRPr="002645D5">
        <w:rPr>
          <w:b/>
          <w:color w:val="auto"/>
          <w:sz w:val="26"/>
          <w:szCs w:val="26"/>
          <w:lang w:val="pl-PL"/>
        </w:rPr>
        <w:tab/>
      </w:r>
      <w:r w:rsidRPr="002645D5">
        <w:rPr>
          <w:b/>
          <w:color w:val="auto"/>
          <w:sz w:val="26"/>
          <w:szCs w:val="26"/>
          <w:lang w:val="pl-PL"/>
        </w:rPr>
        <w:tab/>
      </w:r>
      <w:r w:rsidRPr="002645D5">
        <w:rPr>
          <w:b/>
          <w:color w:val="auto"/>
          <w:sz w:val="26"/>
          <w:szCs w:val="26"/>
          <w:lang w:val="pl-PL"/>
        </w:rPr>
        <w:tab/>
      </w:r>
      <w:r w:rsidRPr="002645D5">
        <w:rPr>
          <w:b/>
          <w:color w:val="auto"/>
          <w:sz w:val="26"/>
          <w:szCs w:val="26"/>
          <w:lang w:val="pl-PL"/>
        </w:rPr>
        <w:tab/>
      </w:r>
      <w:r w:rsidRPr="002645D5">
        <w:rPr>
          <w:b/>
          <w:color w:val="auto"/>
          <w:sz w:val="26"/>
          <w:szCs w:val="26"/>
          <w:lang w:val="pl-PL"/>
        </w:rPr>
        <w:tab/>
      </w:r>
      <w:r w:rsidRPr="002645D5">
        <w:rPr>
          <w:b/>
          <w:color w:val="auto"/>
          <w:sz w:val="26"/>
          <w:szCs w:val="26"/>
          <w:lang w:val="pl-PL"/>
        </w:rPr>
        <w:tab/>
      </w:r>
      <w:r w:rsidRPr="002645D5">
        <w:rPr>
          <w:color w:val="auto"/>
          <w:sz w:val="26"/>
          <w:szCs w:val="26"/>
          <w:lang w:val="pl-PL"/>
        </w:rPr>
        <w:t xml:space="preserve">C = </w:t>
      </w:r>
      <w:r w:rsidRPr="002645D5">
        <w:rPr>
          <w:noProof/>
          <w:color w:val="auto"/>
          <w:position w:val="-28"/>
          <w:sz w:val="26"/>
          <w:szCs w:val="26"/>
          <w:lang w:val="en-GB" w:eastAsia="en-GB" w:bidi="ar-SA"/>
        </w:rPr>
        <w:drawing>
          <wp:inline distT="0" distB="0" distL="0" distR="0" wp14:anchorId="21C72B7A" wp14:editId="299FE2EB">
            <wp:extent cx="1084580" cy="457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2645D5">
        <w:rPr>
          <w:b/>
          <w:color w:val="auto"/>
          <w:sz w:val="26"/>
          <w:szCs w:val="26"/>
          <w:lang w:val="pl-PL"/>
        </w:rPr>
        <w:tab/>
      </w:r>
      <w:r w:rsidRPr="002645D5">
        <w:rPr>
          <w:b/>
          <w:color w:val="auto"/>
          <w:sz w:val="26"/>
          <w:szCs w:val="26"/>
          <w:lang w:val="pl-PL"/>
        </w:rPr>
        <w:tab/>
      </w:r>
      <w:r w:rsidRPr="002645D5">
        <w:rPr>
          <w:b/>
          <w:color w:val="auto"/>
          <w:sz w:val="26"/>
          <w:szCs w:val="26"/>
          <w:lang w:val="pl-PL"/>
        </w:rPr>
        <w:tab/>
      </w:r>
      <w:r w:rsidRPr="002645D5">
        <w:rPr>
          <w:b/>
          <w:color w:val="auto"/>
          <w:sz w:val="26"/>
          <w:szCs w:val="26"/>
          <w:lang w:val="pl-PL"/>
        </w:rPr>
        <w:tab/>
      </w:r>
      <w:r w:rsidRPr="002645D5">
        <w:rPr>
          <w:b/>
          <w:color w:val="auto"/>
          <w:sz w:val="26"/>
          <w:szCs w:val="26"/>
          <w:lang w:val="pl-PL"/>
        </w:rPr>
        <w:tab/>
      </w:r>
    </w:p>
    <w:p w14:paraId="5551E8AA" w14:textId="77777777" w:rsidR="0084668D" w:rsidRPr="002645D5" w:rsidRDefault="0084668D" w:rsidP="0084668D">
      <w:pPr>
        <w:pStyle w:val="7NOIDUNG"/>
        <w:rPr>
          <w:color w:val="auto"/>
          <w:sz w:val="26"/>
          <w:szCs w:val="26"/>
          <w:lang w:val="pl-PL"/>
        </w:rPr>
      </w:pPr>
      <w:r w:rsidRPr="002645D5">
        <w:rPr>
          <w:i/>
          <w:color w:val="auto"/>
          <w:sz w:val="26"/>
          <w:szCs w:val="26"/>
          <w:u w:val="single"/>
          <w:lang w:val="pl-PL"/>
        </w:rPr>
        <w:t>Trong đó:</w:t>
      </w:r>
      <w:r w:rsidRPr="002645D5">
        <w:rPr>
          <w:color w:val="auto"/>
          <w:sz w:val="26"/>
          <w:szCs w:val="26"/>
          <w:lang w:val="pl-PL"/>
        </w:rPr>
        <w:tab/>
      </w:r>
    </w:p>
    <w:p w14:paraId="42579FB8" w14:textId="059CC6C0" w:rsidR="0084668D" w:rsidRPr="002645D5" w:rsidRDefault="00A12112"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C : Nồng độ bụi phát sinh trung bình trong 1 giờ (mg/m</w:t>
      </w:r>
      <w:r w:rsidR="0084668D" w:rsidRPr="002645D5">
        <w:rPr>
          <w:color w:val="auto"/>
          <w:sz w:val="26"/>
          <w:szCs w:val="26"/>
          <w:vertAlign w:val="superscript"/>
          <w:lang w:val="pl-PL"/>
        </w:rPr>
        <w:t>3</w:t>
      </w:r>
      <w:r w:rsidR="0084668D" w:rsidRPr="002645D5">
        <w:rPr>
          <w:color w:val="auto"/>
          <w:sz w:val="26"/>
          <w:szCs w:val="26"/>
          <w:lang w:val="pl-PL"/>
        </w:rPr>
        <w:t>);</w:t>
      </w:r>
    </w:p>
    <w:p w14:paraId="36972724" w14:textId="46C35DF6" w:rsidR="0084668D" w:rsidRPr="002645D5" w:rsidRDefault="00A12112"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E</w:t>
      </w:r>
      <w:r w:rsidR="0084668D" w:rsidRPr="002645D5">
        <w:rPr>
          <w:color w:val="auto"/>
          <w:sz w:val="26"/>
          <w:szCs w:val="26"/>
          <w:vertAlign w:val="subscript"/>
          <w:lang w:val="pl-PL"/>
        </w:rPr>
        <w:t>s</w:t>
      </w:r>
      <w:r w:rsidR="0084668D" w:rsidRPr="002645D5">
        <w:rPr>
          <w:color w:val="auto"/>
          <w:sz w:val="26"/>
          <w:szCs w:val="26"/>
          <w:lang w:val="pl-PL"/>
        </w:rPr>
        <w:t>: Lượng phát thải ô nhiễm tính trên đơn vị diện tích; E</w:t>
      </w:r>
      <w:r w:rsidR="0084668D" w:rsidRPr="002645D5">
        <w:rPr>
          <w:color w:val="auto"/>
          <w:sz w:val="26"/>
          <w:szCs w:val="26"/>
          <w:vertAlign w:val="subscript"/>
          <w:lang w:val="pl-PL"/>
        </w:rPr>
        <w:t>s</w:t>
      </w:r>
      <w:r w:rsidR="0084668D" w:rsidRPr="002645D5">
        <w:rPr>
          <w:color w:val="auto"/>
          <w:sz w:val="26"/>
          <w:szCs w:val="26"/>
          <w:lang w:val="pl-PL"/>
        </w:rPr>
        <w:t xml:space="preserve"> = M</w:t>
      </w:r>
      <w:r w:rsidR="0084668D" w:rsidRPr="002645D5">
        <w:rPr>
          <w:color w:val="auto"/>
          <w:sz w:val="26"/>
          <w:szCs w:val="26"/>
          <w:vertAlign w:val="subscript"/>
          <w:lang w:val="pl-PL"/>
        </w:rPr>
        <w:t>bụi</w:t>
      </w:r>
      <w:r w:rsidR="0084668D" w:rsidRPr="002645D5">
        <w:rPr>
          <w:color w:val="auto"/>
          <w:sz w:val="26"/>
          <w:szCs w:val="26"/>
          <w:lang w:val="pl-PL"/>
        </w:rPr>
        <w:t xml:space="preserve">/(L </w:t>
      </w:r>
      <w:r w:rsidR="0084668D" w:rsidRPr="002645D5">
        <w:rPr>
          <w:color w:val="auto"/>
          <w:sz w:val="26"/>
          <w:szCs w:val="26"/>
        </w:rPr>
        <w:sym w:font="Symbol" w:char="F0B4"/>
      </w:r>
      <w:r w:rsidR="0084668D" w:rsidRPr="002645D5">
        <w:rPr>
          <w:color w:val="auto"/>
          <w:sz w:val="26"/>
          <w:szCs w:val="26"/>
          <w:lang w:val="pl-PL"/>
        </w:rPr>
        <w:t xml:space="preserve"> W) (mg/m</w:t>
      </w:r>
      <w:r w:rsidR="0084668D" w:rsidRPr="002645D5">
        <w:rPr>
          <w:color w:val="auto"/>
          <w:sz w:val="26"/>
          <w:szCs w:val="26"/>
          <w:vertAlign w:val="superscript"/>
          <w:lang w:val="pl-PL"/>
        </w:rPr>
        <w:t>2</w:t>
      </w:r>
      <w:r w:rsidR="0084668D" w:rsidRPr="002645D5">
        <w:rPr>
          <w:color w:val="auto"/>
          <w:sz w:val="26"/>
          <w:szCs w:val="26"/>
          <w:lang w:val="pl-PL"/>
        </w:rPr>
        <w:t>.s)</w:t>
      </w:r>
    </w:p>
    <w:p w14:paraId="5FC56CFD" w14:textId="55BCD5D0" w:rsidR="0084668D" w:rsidRPr="002645D5" w:rsidRDefault="00A12112" w:rsidP="0084668D">
      <w:pPr>
        <w:pStyle w:val="7NOIDUNG"/>
        <w:rPr>
          <w:color w:val="auto"/>
          <w:sz w:val="26"/>
          <w:szCs w:val="26"/>
          <w:lang w:val="pl-PL"/>
        </w:rPr>
      </w:pPr>
      <w:r w:rsidRPr="002645D5">
        <w:rPr>
          <w:color w:val="auto"/>
          <w:sz w:val="26"/>
          <w:szCs w:val="26"/>
          <w:lang w:val="pl-PL"/>
        </w:rPr>
        <w:lastRenderedPageBreak/>
        <w:t xml:space="preserve">+ </w:t>
      </w:r>
      <w:r w:rsidR="0084668D" w:rsidRPr="002645D5">
        <w:rPr>
          <w:color w:val="auto"/>
          <w:sz w:val="26"/>
          <w:szCs w:val="26"/>
          <w:lang w:val="pl-PL"/>
        </w:rPr>
        <w:t>M</w:t>
      </w:r>
      <w:r w:rsidR="0084668D" w:rsidRPr="002645D5">
        <w:rPr>
          <w:color w:val="auto"/>
          <w:sz w:val="26"/>
          <w:szCs w:val="26"/>
          <w:vertAlign w:val="subscript"/>
          <w:lang w:val="pl-PL"/>
        </w:rPr>
        <w:t xml:space="preserve">bụi </w:t>
      </w:r>
      <w:r w:rsidR="0084668D" w:rsidRPr="002645D5">
        <w:rPr>
          <w:color w:val="auto"/>
          <w:sz w:val="26"/>
          <w:szCs w:val="26"/>
          <w:lang w:val="pl-PL"/>
        </w:rPr>
        <w:t>- tải lượng bụi (mg/s), M</w:t>
      </w:r>
      <w:r w:rsidR="0084668D" w:rsidRPr="002645D5">
        <w:rPr>
          <w:color w:val="auto"/>
          <w:sz w:val="26"/>
          <w:szCs w:val="26"/>
          <w:vertAlign w:val="subscript"/>
          <w:lang w:val="pl-PL"/>
        </w:rPr>
        <w:t>bụi</w:t>
      </w:r>
      <w:r w:rsidR="0084668D" w:rsidRPr="002645D5">
        <w:rPr>
          <w:color w:val="auto"/>
          <w:sz w:val="26"/>
          <w:szCs w:val="26"/>
          <w:lang w:val="pl-PL"/>
        </w:rPr>
        <w:t xml:space="preserve"> = 0,</w:t>
      </w:r>
      <w:r w:rsidRPr="002645D5">
        <w:rPr>
          <w:color w:val="auto"/>
          <w:sz w:val="26"/>
          <w:szCs w:val="26"/>
          <w:lang w:val="pl-PL"/>
        </w:rPr>
        <w:t>3 g</w:t>
      </w:r>
      <w:r w:rsidR="0084668D" w:rsidRPr="002645D5">
        <w:rPr>
          <w:color w:val="auto"/>
          <w:sz w:val="26"/>
          <w:szCs w:val="26"/>
          <w:lang w:val="pl-PL"/>
        </w:rPr>
        <w:t xml:space="preserve">/s = </w:t>
      </w:r>
      <w:r w:rsidRPr="002645D5">
        <w:rPr>
          <w:color w:val="auto"/>
          <w:sz w:val="26"/>
          <w:szCs w:val="26"/>
          <w:lang w:val="pl-PL"/>
        </w:rPr>
        <w:t xml:space="preserve">300 </w:t>
      </w:r>
      <w:r w:rsidR="0084668D" w:rsidRPr="002645D5">
        <w:rPr>
          <w:color w:val="auto"/>
          <w:sz w:val="26"/>
          <w:szCs w:val="26"/>
          <w:lang w:val="pl-PL"/>
        </w:rPr>
        <w:t>mg/s.</w:t>
      </w:r>
    </w:p>
    <w:p w14:paraId="33F308BE" w14:textId="695066A9" w:rsidR="0084668D" w:rsidRPr="002645D5" w:rsidRDefault="00A12112"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U: Tốc độ gió lớn nhất thổi vuông góc với một cạnh của hộp không khí (m/s), lấy u = 2,5 m/s;</w:t>
      </w:r>
    </w:p>
    <w:p w14:paraId="0DA32AE8" w14:textId="5FD26488" w:rsidR="0084668D" w:rsidRPr="002645D5" w:rsidRDefault="00A12112" w:rsidP="0084668D">
      <w:pPr>
        <w:pStyle w:val="7NOIDUNG"/>
        <w:rPr>
          <w:color w:val="auto"/>
          <w:sz w:val="26"/>
          <w:szCs w:val="26"/>
          <w:lang w:val="pt-BR"/>
        </w:rPr>
      </w:pPr>
      <w:r w:rsidRPr="002645D5">
        <w:rPr>
          <w:color w:val="auto"/>
          <w:sz w:val="26"/>
          <w:szCs w:val="26"/>
          <w:lang w:val="pt-BR"/>
        </w:rPr>
        <w:t xml:space="preserve">+ </w:t>
      </w:r>
      <w:r w:rsidR="0084668D" w:rsidRPr="002645D5">
        <w:rPr>
          <w:color w:val="auto"/>
          <w:sz w:val="26"/>
          <w:szCs w:val="26"/>
          <w:lang w:val="pt-BR"/>
        </w:rPr>
        <w:t>H: Chiều cao xáo trộn (m), lấy H = 5 m;</w:t>
      </w:r>
    </w:p>
    <w:p w14:paraId="47B1BD81" w14:textId="0AC27D6C" w:rsidR="0084668D" w:rsidRPr="002645D5" w:rsidRDefault="00A12112" w:rsidP="0084668D">
      <w:pPr>
        <w:pStyle w:val="7NOIDUNG"/>
        <w:rPr>
          <w:color w:val="auto"/>
          <w:sz w:val="26"/>
          <w:szCs w:val="26"/>
          <w:lang w:val="pt-BR"/>
        </w:rPr>
      </w:pPr>
      <w:r w:rsidRPr="002645D5">
        <w:rPr>
          <w:color w:val="auto"/>
          <w:sz w:val="26"/>
          <w:szCs w:val="26"/>
          <w:lang w:val="pt-BR"/>
        </w:rPr>
        <w:t xml:space="preserve">+ </w:t>
      </w:r>
      <w:r w:rsidR="0084668D" w:rsidRPr="002645D5">
        <w:rPr>
          <w:color w:val="auto"/>
          <w:sz w:val="26"/>
          <w:szCs w:val="26"/>
          <w:lang w:val="pt-BR"/>
        </w:rPr>
        <w:t>L, W:  Chiều dài và chiều rộng của hộp khí (m).</w:t>
      </w:r>
    </w:p>
    <w:p w14:paraId="08BFD2B0" w14:textId="77777777" w:rsidR="0084668D" w:rsidRPr="002645D5" w:rsidRDefault="0084668D" w:rsidP="0084668D">
      <w:pPr>
        <w:pStyle w:val="Angun"/>
        <w:rPr>
          <w:rFonts w:ascii="Times New Roman" w:hAnsi="Times New Roman"/>
          <w:sz w:val="26"/>
          <w:szCs w:val="26"/>
        </w:rPr>
      </w:pPr>
      <w:r w:rsidRPr="002645D5">
        <w:rPr>
          <w:rFonts w:ascii="Times New Roman" w:hAnsi="Times New Roman"/>
          <w:sz w:val="26"/>
          <w:szCs w:val="26"/>
          <w:u w:val="single"/>
        </w:rPr>
        <w:t>(</w:t>
      </w:r>
      <w:r w:rsidRPr="002645D5">
        <w:rPr>
          <w:rFonts w:ascii="Times New Roman" w:hAnsi="Times New Roman"/>
          <w:sz w:val="26"/>
          <w:szCs w:val="26"/>
        </w:rPr>
        <w:t>Nguồn: Trần Ngọc Chấn, 2001, Ô nhiễm không khí và xử lý khí thải, tập 3, NXB KH&amp;KT, Hà Nội).</w:t>
      </w:r>
    </w:p>
    <w:p w14:paraId="42024EBA" w14:textId="77777777" w:rsidR="0084668D" w:rsidRPr="002645D5" w:rsidRDefault="0084668D" w:rsidP="0084668D">
      <w:pPr>
        <w:pStyle w:val="7NOIDUNG"/>
        <w:rPr>
          <w:color w:val="auto"/>
          <w:sz w:val="26"/>
          <w:szCs w:val="26"/>
          <w:lang w:val="pt-BR"/>
        </w:rPr>
      </w:pPr>
      <w:r w:rsidRPr="002645D5">
        <w:rPr>
          <w:color w:val="auto"/>
          <w:sz w:val="26"/>
          <w:szCs w:val="26"/>
          <w:lang w:val="pt-BR"/>
        </w:rPr>
        <w:t>Kết quả tính toán nồng độ bụi phát tán theo chiều dài (L) và chiều rộng (W) của hộp không khí được trình bày trong bảng sau:</w:t>
      </w:r>
    </w:p>
    <w:p w14:paraId="6D931686" w14:textId="77777777" w:rsidR="0084668D" w:rsidRPr="002645D5" w:rsidRDefault="0084668D" w:rsidP="0084668D">
      <w:pPr>
        <w:pStyle w:val="8BANG"/>
        <w:rPr>
          <w:rFonts w:cs="Times New Roman"/>
          <w:szCs w:val="26"/>
        </w:rPr>
      </w:pPr>
      <w:bookmarkStart w:id="117" w:name="_Toc79649230"/>
      <w:r w:rsidRPr="002645D5">
        <w:rPr>
          <w:rFonts w:cs="Times New Roman"/>
          <w:szCs w:val="26"/>
        </w:rPr>
        <w:t>Bảng 4.9. Nồng độ bụi phát tán trong không khí do hoạt động bốc dỡ</w:t>
      </w:r>
      <w:bookmarkEnd w:id="117"/>
      <w:r w:rsidRPr="002645D5">
        <w:rPr>
          <w:rFonts w:cs="Times New Roman"/>
          <w:szCs w:val="26"/>
        </w:rPr>
        <w:t xml:space="preserve"> </w:t>
      </w:r>
      <w:bookmarkStart w:id="118" w:name="_Toc79649231"/>
      <w:r w:rsidRPr="002645D5">
        <w:rPr>
          <w:rFonts w:cs="Times New Roman"/>
          <w:szCs w:val="26"/>
        </w:rPr>
        <w:t>nguyên vật liệu</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1134"/>
        <w:gridCol w:w="2127"/>
        <w:gridCol w:w="2686"/>
      </w:tblGrid>
      <w:tr w:rsidR="0084668D" w:rsidRPr="002645D5" w14:paraId="516F7987" w14:textId="77777777" w:rsidTr="00A12112">
        <w:trPr>
          <w:cantSplit/>
          <w:trHeight w:val="56"/>
          <w:tblHeader/>
          <w:jc w:val="center"/>
        </w:trPr>
        <w:tc>
          <w:tcPr>
            <w:tcW w:w="1128" w:type="dxa"/>
            <w:shd w:val="clear" w:color="auto" w:fill="F2F2F2" w:themeFill="background1" w:themeFillShade="F2"/>
            <w:vAlign w:val="center"/>
          </w:tcPr>
          <w:p w14:paraId="3ED41488" w14:textId="77777777" w:rsidR="0084668D" w:rsidRPr="002645D5" w:rsidRDefault="0084668D" w:rsidP="0084668D">
            <w:pPr>
              <w:pStyle w:val="12NDKHUNG"/>
              <w:rPr>
                <w:rFonts w:cs="Times New Roman"/>
                <w:b/>
              </w:rPr>
            </w:pPr>
            <w:r w:rsidRPr="002645D5">
              <w:rPr>
                <w:rFonts w:cs="Times New Roman"/>
                <w:b/>
              </w:rPr>
              <w:t>L (m)</w:t>
            </w:r>
          </w:p>
        </w:tc>
        <w:tc>
          <w:tcPr>
            <w:tcW w:w="1134" w:type="dxa"/>
            <w:shd w:val="clear" w:color="auto" w:fill="F2F2F2" w:themeFill="background1" w:themeFillShade="F2"/>
            <w:vAlign w:val="center"/>
          </w:tcPr>
          <w:p w14:paraId="69247700" w14:textId="77777777" w:rsidR="0084668D" w:rsidRPr="002645D5" w:rsidRDefault="0084668D" w:rsidP="0084668D">
            <w:pPr>
              <w:pStyle w:val="12NDKHUNG"/>
              <w:rPr>
                <w:rFonts w:cs="Times New Roman"/>
                <w:b/>
              </w:rPr>
            </w:pPr>
            <w:r w:rsidRPr="002645D5">
              <w:rPr>
                <w:rFonts w:cs="Times New Roman"/>
                <w:b/>
              </w:rPr>
              <w:t>W (m)</w:t>
            </w:r>
          </w:p>
        </w:tc>
        <w:tc>
          <w:tcPr>
            <w:tcW w:w="2127" w:type="dxa"/>
            <w:shd w:val="clear" w:color="auto" w:fill="F2F2F2" w:themeFill="background1" w:themeFillShade="F2"/>
            <w:vAlign w:val="center"/>
          </w:tcPr>
          <w:p w14:paraId="36F633C9" w14:textId="77777777" w:rsidR="0084668D" w:rsidRPr="002645D5" w:rsidRDefault="0084668D" w:rsidP="0084668D">
            <w:pPr>
              <w:pStyle w:val="12NDKHUNG"/>
              <w:rPr>
                <w:rFonts w:cs="Times New Roman"/>
                <w:b/>
              </w:rPr>
            </w:pPr>
            <w:r w:rsidRPr="002645D5">
              <w:rPr>
                <w:rFonts w:cs="Times New Roman"/>
                <w:b/>
              </w:rPr>
              <w:t>Nồng độ C (mg/m</w:t>
            </w:r>
            <w:r w:rsidRPr="002645D5">
              <w:rPr>
                <w:rFonts w:cs="Times New Roman"/>
                <w:b/>
                <w:vertAlign w:val="superscript"/>
              </w:rPr>
              <w:t>3</w:t>
            </w:r>
            <w:r w:rsidRPr="002645D5">
              <w:rPr>
                <w:rFonts w:cs="Times New Roman"/>
                <w:b/>
              </w:rPr>
              <w:t>)</w:t>
            </w:r>
          </w:p>
        </w:tc>
        <w:tc>
          <w:tcPr>
            <w:tcW w:w="2686" w:type="dxa"/>
            <w:shd w:val="clear" w:color="auto" w:fill="F2F2F2" w:themeFill="background1" w:themeFillShade="F2"/>
            <w:vAlign w:val="center"/>
          </w:tcPr>
          <w:p w14:paraId="1E2D785E" w14:textId="77777777" w:rsidR="0084668D" w:rsidRPr="002645D5" w:rsidRDefault="0084668D" w:rsidP="0084668D">
            <w:pPr>
              <w:pStyle w:val="12NDKHUNG"/>
              <w:rPr>
                <w:rFonts w:cs="Times New Roman"/>
                <w:b/>
              </w:rPr>
            </w:pPr>
            <w:r w:rsidRPr="002645D5">
              <w:rPr>
                <w:rFonts w:cs="Times New Roman"/>
                <w:b/>
              </w:rPr>
              <w:t>QCVN 05:2013/BTNMT</w:t>
            </w:r>
          </w:p>
        </w:tc>
      </w:tr>
      <w:tr w:rsidR="00A12112" w:rsidRPr="002645D5" w14:paraId="3F583549" w14:textId="77777777" w:rsidTr="00A12112">
        <w:trPr>
          <w:cantSplit/>
          <w:trHeight w:val="56"/>
          <w:jc w:val="center"/>
        </w:trPr>
        <w:tc>
          <w:tcPr>
            <w:tcW w:w="1128" w:type="dxa"/>
            <w:vAlign w:val="center"/>
          </w:tcPr>
          <w:p w14:paraId="3C95FF8B" w14:textId="6CDB24AE" w:rsidR="00A12112" w:rsidRPr="002645D5" w:rsidRDefault="00A12112" w:rsidP="00A12112">
            <w:pPr>
              <w:pStyle w:val="12NDKHUNG"/>
              <w:rPr>
                <w:rFonts w:cs="Times New Roman"/>
              </w:rPr>
            </w:pPr>
            <w:r w:rsidRPr="002645D5">
              <w:rPr>
                <w:rFonts w:ascii="Calibri" w:hAnsi="Calibri" w:cs="Calibri"/>
                <w:sz w:val="22"/>
                <w:szCs w:val="22"/>
              </w:rPr>
              <w:t>1</w:t>
            </w:r>
          </w:p>
        </w:tc>
        <w:tc>
          <w:tcPr>
            <w:tcW w:w="1134" w:type="dxa"/>
            <w:vAlign w:val="center"/>
          </w:tcPr>
          <w:p w14:paraId="6179469E" w14:textId="610EF2E9" w:rsidR="00A12112" w:rsidRPr="002645D5" w:rsidRDefault="00A12112" w:rsidP="00A12112">
            <w:pPr>
              <w:pStyle w:val="12NDKHUNG"/>
              <w:rPr>
                <w:rFonts w:cs="Times New Roman"/>
              </w:rPr>
            </w:pPr>
            <w:r w:rsidRPr="002645D5">
              <w:rPr>
                <w:rFonts w:ascii="Calibri" w:hAnsi="Calibri" w:cs="Calibri"/>
                <w:sz w:val="22"/>
                <w:szCs w:val="22"/>
              </w:rPr>
              <w:t>1</w:t>
            </w:r>
          </w:p>
        </w:tc>
        <w:tc>
          <w:tcPr>
            <w:tcW w:w="2127" w:type="dxa"/>
            <w:vAlign w:val="center"/>
          </w:tcPr>
          <w:p w14:paraId="04971469" w14:textId="60D49BBD" w:rsidR="00A12112" w:rsidRPr="002645D5" w:rsidRDefault="00A12112" w:rsidP="00A12112">
            <w:pPr>
              <w:pStyle w:val="12NDKHUNG"/>
              <w:rPr>
                <w:rFonts w:cs="Times New Roman"/>
              </w:rPr>
            </w:pPr>
            <w:r w:rsidRPr="002645D5">
              <w:rPr>
                <w:rFonts w:ascii="Calibri" w:hAnsi="Calibri" w:cs="Calibri"/>
                <w:sz w:val="22"/>
                <w:szCs w:val="22"/>
              </w:rPr>
              <w:t>9.776</w:t>
            </w:r>
          </w:p>
        </w:tc>
        <w:tc>
          <w:tcPr>
            <w:tcW w:w="2686" w:type="dxa"/>
            <w:vMerge w:val="restart"/>
            <w:shd w:val="clear" w:color="auto" w:fill="auto"/>
            <w:vAlign w:val="center"/>
          </w:tcPr>
          <w:p w14:paraId="32F6C109" w14:textId="77777777" w:rsidR="00A12112" w:rsidRPr="002645D5" w:rsidRDefault="00A12112" w:rsidP="00A12112">
            <w:pPr>
              <w:pStyle w:val="12NDKHUNG"/>
              <w:rPr>
                <w:rFonts w:cs="Times New Roman"/>
              </w:rPr>
            </w:pPr>
            <w:r w:rsidRPr="002645D5">
              <w:rPr>
                <w:rFonts w:cs="Times New Roman"/>
              </w:rPr>
              <w:t>0,3</w:t>
            </w:r>
          </w:p>
        </w:tc>
      </w:tr>
      <w:tr w:rsidR="00A12112" w:rsidRPr="002645D5" w14:paraId="2CF91E6C" w14:textId="77777777" w:rsidTr="00A12112">
        <w:trPr>
          <w:cantSplit/>
          <w:trHeight w:val="56"/>
          <w:jc w:val="center"/>
        </w:trPr>
        <w:tc>
          <w:tcPr>
            <w:tcW w:w="1128" w:type="dxa"/>
            <w:vAlign w:val="center"/>
          </w:tcPr>
          <w:p w14:paraId="36010225" w14:textId="3B6667BA" w:rsidR="00A12112" w:rsidRPr="002645D5" w:rsidRDefault="00A12112" w:rsidP="00A12112">
            <w:pPr>
              <w:pStyle w:val="12NDKHUNG"/>
              <w:rPr>
                <w:rFonts w:cs="Times New Roman"/>
              </w:rPr>
            </w:pPr>
            <w:r w:rsidRPr="002645D5">
              <w:rPr>
                <w:rFonts w:ascii="Calibri" w:hAnsi="Calibri" w:cs="Calibri"/>
                <w:sz w:val="22"/>
                <w:szCs w:val="22"/>
              </w:rPr>
              <w:t>3</w:t>
            </w:r>
          </w:p>
        </w:tc>
        <w:tc>
          <w:tcPr>
            <w:tcW w:w="1134" w:type="dxa"/>
            <w:vAlign w:val="center"/>
          </w:tcPr>
          <w:p w14:paraId="5FBC0A00" w14:textId="1C1A32F2" w:rsidR="00A12112" w:rsidRPr="002645D5" w:rsidRDefault="00A12112" w:rsidP="00A12112">
            <w:pPr>
              <w:pStyle w:val="12NDKHUNG"/>
              <w:rPr>
                <w:rFonts w:cs="Times New Roman"/>
              </w:rPr>
            </w:pPr>
            <w:r w:rsidRPr="002645D5">
              <w:rPr>
                <w:rFonts w:ascii="Calibri" w:hAnsi="Calibri" w:cs="Calibri"/>
                <w:sz w:val="22"/>
                <w:szCs w:val="22"/>
              </w:rPr>
              <w:t>3</w:t>
            </w:r>
          </w:p>
        </w:tc>
        <w:tc>
          <w:tcPr>
            <w:tcW w:w="2127" w:type="dxa"/>
            <w:vAlign w:val="center"/>
          </w:tcPr>
          <w:p w14:paraId="4BD8838E" w14:textId="79B100F7" w:rsidR="00A12112" w:rsidRPr="002645D5" w:rsidRDefault="00A12112" w:rsidP="00A12112">
            <w:pPr>
              <w:pStyle w:val="12NDKHUNG"/>
              <w:rPr>
                <w:rFonts w:cs="Times New Roman"/>
              </w:rPr>
            </w:pPr>
            <w:r w:rsidRPr="002645D5">
              <w:rPr>
                <w:rFonts w:ascii="Calibri" w:hAnsi="Calibri" w:cs="Calibri"/>
                <w:sz w:val="22"/>
                <w:szCs w:val="22"/>
              </w:rPr>
              <w:t>2.137</w:t>
            </w:r>
          </w:p>
        </w:tc>
        <w:tc>
          <w:tcPr>
            <w:tcW w:w="2686" w:type="dxa"/>
            <w:vMerge/>
            <w:shd w:val="clear" w:color="auto" w:fill="auto"/>
            <w:vAlign w:val="center"/>
          </w:tcPr>
          <w:p w14:paraId="4C3BCB75" w14:textId="77777777" w:rsidR="00A12112" w:rsidRPr="002645D5" w:rsidRDefault="00A12112" w:rsidP="00A12112">
            <w:pPr>
              <w:pStyle w:val="12NDKHUNG"/>
              <w:rPr>
                <w:rFonts w:cs="Times New Roman"/>
              </w:rPr>
            </w:pPr>
          </w:p>
        </w:tc>
      </w:tr>
      <w:tr w:rsidR="00A12112" w:rsidRPr="002645D5" w14:paraId="4B45160E" w14:textId="77777777" w:rsidTr="00A12112">
        <w:trPr>
          <w:cantSplit/>
          <w:trHeight w:val="56"/>
          <w:jc w:val="center"/>
        </w:trPr>
        <w:tc>
          <w:tcPr>
            <w:tcW w:w="1128" w:type="dxa"/>
            <w:vAlign w:val="center"/>
          </w:tcPr>
          <w:p w14:paraId="6C10E3AF" w14:textId="2236D49B" w:rsidR="00A12112" w:rsidRPr="002645D5" w:rsidRDefault="00A12112" w:rsidP="00A12112">
            <w:pPr>
              <w:pStyle w:val="12NDKHUNG"/>
              <w:rPr>
                <w:rFonts w:cs="Times New Roman"/>
              </w:rPr>
            </w:pPr>
            <w:r w:rsidRPr="002645D5">
              <w:rPr>
                <w:rFonts w:ascii="Calibri" w:hAnsi="Calibri" w:cs="Calibri"/>
                <w:sz w:val="22"/>
                <w:szCs w:val="22"/>
              </w:rPr>
              <w:t>6</w:t>
            </w:r>
          </w:p>
        </w:tc>
        <w:tc>
          <w:tcPr>
            <w:tcW w:w="1134" w:type="dxa"/>
            <w:vAlign w:val="center"/>
          </w:tcPr>
          <w:p w14:paraId="5EFB913B" w14:textId="50E512F5" w:rsidR="00A12112" w:rsidRPr="002645D5" w:rsidRDefault="00A12112" w:rsidP="00A12112">
            <w:pPr>
              <w:pStyle w:val="12NDKHUNG"/>
              <w:rPr>
                <w:rFonts w:cs="Times New Roman"/>
              </w:rPr>
            </w:pPr>
            <w:r w:rsidRPr="002645D5">
              <w:rPr>
                <w:rFonts w:ascii="Calibri" w:hAnsi="Calibri" w:cs="Calibri"/>
                <w:sz w:val="22"/>
                <w:szCs w:val="22"/>
              </w:rPr>
              <w:t>6</w:t>
            </w:r>
          </w:p>
        </w:tc>
        <w:tc>
          <w:tcPr>
            <w:tcW w:w="2127" w:type="dxa"/>
            <w:vAlign w:val="center"/>
          </w:tcPr>
          <w:p w14:paraId="73FF6A8F" w14:textId="681DFD5A" w:rsidR="00A12112" w:rsidRPr="002645D5" w:rsidRDefault="00A12112" w:rsidP="00A12112">
            <w:pPr>
              <w:pStyle w:val="12NDKHUNG"/>
              <w:rPr>
                <w:rFonts w:cs="Times New Roman"/>
              </w:rPr>
            </w:pPr>
            <w:r w:rsidRPr="002645D5">
              <w:rPr>
                <w:rFonts w:ascii="Calibri" w:hAnsi="Calibri" w:cs="Calibri"/>
                <w:sz w:val="22"/>
                <w:szCs w:val="22"/>
              </w:rPr>
              <w:t>0.661</w:t>
            </w:r>
          </w:p>
        </w:tc>
        <w:tc>
          <w:tcPr>
            <w:tcW w:w="2686" w:type="dxa"/>
            <w:vMerge/>
            <w:shd w:val="clear" w:color="auto" w:fill="auto"/>
            <w:vAlign w:val="center"/>
          </w:tcPr>
          <w:p w14:paraId="28A7DFE5" w14:textId="77777777" w:rsidR="00A12112" w:rsidRPr="002645D5" w:rsidRDefault="00A12112" w:rsidP="00A12112">
            <w:pPr>
              <w:pStyle w:val="12NDKHUNG"/>
              <w:rPr>
                <w:rFonts w:cs="Times New Roman"/>
              </w:rPr>
            </w:pPr>
          </w:p>
        </w:tc>
      </w:tr>
      <w:tr w:rsidR="00A12112" w:rsidRPr="002645D5" w14:paraId="2BD1D05A" w14:textId="77777777" w:rsidTr="00A12112">
        <w:trPr>
          <w:cantSplit/>
          <w:trHeight w:val="56"/>
          <w:jc w:val="center"/>
        </w:trPr>
        <w:tc>
          <w:tcPr>
            <w:tcW w:w="1128" w:type="dxa"/>
            <w:vAlign w:val="center"/>
          </w:tcPr>
          <w:p w14:paraId="346BE3F7" w14:textId="08A1F932" w:rsidR="00A12112" w:rsidRPr="002645D5" w:rsidRDefault="00A12112" w:rsidP="00A12112">
            <w:pPr>
              <w:pStyle w:val="12NDKHUNG"/>
              <w:rPr>
                <w:rFonts w:cs="Times New Roman"/>
              </w:rPr>
            </w:pPr>
            <w:r w:rsidRPr="002645D5">
              <w:rPr>
                <w:rFonts w:ascii="Calibri" w:hAnsi="Calibri" w:cs="Calibri"/>
                <w:sz w:val="22"/>
                <w:szCs w:val="22"/>
              </w:rPr>
              <w:t>9</w:t>
            </w:r>
          </w:p>
        </w:tc>
        <w:tc>
          <w:tcPr>
            <w:tcW w:w="1134" w:type="dxa"/>
            <w:vAlign w:val="center"/>
          </w:tcPr>
          <w:p w14:paraId="2A153C25" w14:textId="14806AB8" w:rsidR="00A12112" w:rsidRPr="002645D5" w:rsidRDefault="00A12112" w:rsidP="00A12112">
            <w:pPr>
              <w:pStyle w:val="12NDKHUNG"/>
              <w:rPr>
                <w:rFonts w:cs="Times New Roman"/>
              </w:rPr>
            </w:pPr>
            <w:r w:rsidRPr="002645D5">
              <w:rPr>
                <w:rFonts w:ascii="Calibri" w:hAnsi="Calibri" w:cs="Calibri"/>
                <w:sz w:val="22"/>
                <w:szCs w:val="22"/>
              </w:rPr>
              <w:t>9</w:t>
            </w:r>
          </w:p>
        </w:tc>
        <w:tc>
          <w:tcPr>
            <w:tcW w:w="2127" w:type="dxa"/>
            <w:vAlign w:val="center"/>
          </w:tcPr>
          <w:p w14:paraId="0BB120E0" w14:textId="6F9E4A2F" w:rsidR="00A12112" w:rsidRPr="002645D5" w:rsidRDefault="00A12112" w:rsidP="00A12112">
            <w:pPr>
              <w:pStyle w:val="12NDKHUNG"/>
              <w:rPr>
                <w:rFonts w:cs="Times New Roman"/>
              </w:rPr>
            </w:pPr>
            <w:r w:rsidRPr="002645D5">
              <w:rPr>
                <w:rFonts w:ascii="Calibri" w:hAnsi="Calibri" w:cs="Calibri"/>
                <w:sz w:val="22"/>
                <w:szCs w:val="22"/>
              </w:rPr>
              <w:t>0.317</w:t>
            </w:r>
          </w:p>
        </w:tc>
        <w:tc>
          <w:tcPr>
            <w:tcW w:w="2686" w:type="dxa"/>
            <w:vMerge/>
            <w:shd w:val="clear" w:color="auto" w:fill="auto"/>
            <w:vAlign w:val="center"/>
          </w:tcPr>
          <w:p w14:paraId="2546E527" w14:textId="77777777" w:rsidR="00A12112" w:rsidRPr="002645D5" w:rsidRDefault="00A12112" w:rsidP="00A12112">
            <w:pPr>
              <w:pStyle w:val="12NDKHUNG"/>
              <w:rPr>
                <w:rFonts w:cs="Times New Roman"/>
              </w:rPr>
            </w:pPr>
          </w:p>
        </w:tc>
      </w:tr>
      <w:tr w:rsidR="00A12112" w:rsidRPr="002645D5" w14:paraId="73458226" w14:textId="77777777" w:rsidTr="00A12112">
        <w:trPr>
          <w:cantSplit/>
          <w:trHeight w:val="56"/>
          <w:jc w:val="center"/>
        </w:trPr>
        <w:tc>
          <w:tcPr>
            <w:tcW w:w="1128" w:type="dxa"/>
            <w:vAlign w:val="center"/>
          </w:tcPr>
          <w:p w14:paraId="2B32D59A" w14:textId="1E78EABC" w:rsidR="00A12112" w:rsidRPr="002645D5" w:rsidRDefault="00A12112" w:rsidP="00A12112">
            <w:pPr>
              <w:pStyle w:val="12NDKHUNG"/>
              <w:rPr>
                <w:rFonts w:cs="Times New Roman"/>
              </w:rPr>
            </w:pPr>
            <w:r w:rsidRPr="002645D5">
              <w:rPr>
                <w:rFonts w:ascii="Calibri" w:hAnsi="Calibri" w:cs="Calibri"/>
                <w:sz w:val="22"/>
                <w:szCs w:val="22"/>
              </w:rPr>
              <w:t>14</w:t>
            </w:r>
          </w:p>
        </w:tc>
        <w:tc>
          <w:tcPr>
            <w:tcW w:w="1134" w:type="dxa"/>
            <w:vAlign w:val="center"/>
          </w:tcPr>
          <w:p w14:paraId="583944AB" w14:textId="553073AC" w:rsidR="00A12112" w:rsidRPr="002645D5" w:rsidRDefault="00A12112" w:rsidP="00A12112">
            <w:pPr>
              <w:pStyle w:val="12NDKHUNG"/>
              <w:rPr>
                <w:rFonts w:cs="Times New Roman"/>
              </w:rPr>
            </w:pPr>
            <w:r w:rsidRPr="002645D5">
              <w:rPr>
                <w:rFonts w:ascii="Calibri" w:hAnsi="Calibri" w:cs="Calibri"/>
                <w:sz w:val="22"/>
                <w:szCs w:val="22"/>
              </w:rPr>
              <w:t>14</w:t>
            </w:r>
          </w:p>
        </w:tc>
        <w:tc>
          <w:tcPr>
            <w:tcW w:w="2127" w:type="dxa"/>
            <w:vAlign w:val="center"/>
          </w:tcPr>
          <w:p w14:paraId="280C3827" w14:textId="2C95A180" w:rsidR="00A12112" w:rsidRPr="002645D5" w:rsidRDefault="00A12112" w:rsidP="00A12112">
            <w:pPr>
              <w:pStyle w:val="12NDKHUNG"/>
              <w:rPr>
                <w:rFonts w:cs="Times New Roman"/>
              </w:rPr>
            </w:pPr>
            <w:r w:rsidRPr="002645D5">
              <w:rPr>
                <w:rFonts w:ascii="Calibri" w:hAnsi="Calibri" w:cs="Calibri"/>
                <w:sz w:val="22"/>
                <w:szCs w:val="22"/>
              </w:rPr>
              <w:t>0.138</w:t>
            </w:r>
          </w:p>
        </w:tc>
        <w:tc>
          <w:tcPr>
            <w:tcW w:w="2686" w:type="dxa"/>
            <w:vMerge/>
            <w:shd w:val="clear" w:color="auto" w:fill="auto"/>
            <w:vAlign w:val="center"/>
          </w:tcPr>
          <w:p w14:paraId="77D2F673" w14:textId="77777777" w:rsidR="00A12112" w:rsidRPr="002645D5" w:rsidRDefault="00A12112" w:rsidP="00A12112">
            <w:pPr>
              <w:pStyle w:val="12NDKHUNG"/>
              <w:rPr>
                <w:rFonts w:cs="Times New Roman"/>
              </w:rPr>
            </w:pPr>
          </w:p>
        </w:tc>
      </w:tr>
      <w:tr w:rsidR="00A12112" w:rsidRPr="002645D5" w14:paraId="305FE1C7" w14:textId="77777777" w:rsidTr="00A12112">
        <w:trPr>
          <w:cantSplit/>
          <w:trHeight w:val="56"/>
          <w:jc w:val="center"/>
        </w:trPr>
        <w:tc>
          <w:tcPr>
            <w:tcW w:w="1128" w:type="dxa"/>
            <w:vAlign w:val="center"/>
          </w:tcPr>
          <w:p w14:paraId="4C9EED0E" w14:textId="4F480C26" w:rsidR="00A12112" w:rsidRPr="002645D5" w:rsidRDefault="00A12112" w:rsidP="00A12112">
            <w:pPr>
              <w:pStyle w:val="12NDKHUNG"/>
              <w:rPr>
                <w:rFonts w:cs="Times New Roman"/>
              </w:rPr>
            </w:pPr>
            <w:r w:rsidRPr="002645D5">
              <w:rPr>
                <w:rFonts w:ascii="Calibri" w:hAnsi="Calibri" w:cs="Calibri"/>
                <w:sz w:val="22"/>
                <w:szCs w:val="22"/>
              </w:rPr>
              <w:t>50</w:t>
            </w:r>
          </w:p>
        </w:tc>
        <w:tc>
          <w:tcPr>
            <w:tcW w:w="1134" w:type="dxa"/>
            <w:vAlign w:val="center"/>
          </w:tcPr>
          <w:p w14:paraId="07F918AB" w14:textId="15421E81" w:rsidR="00A12112" w:rsidRPr="002645D5" w:rsidRDefault="00A12112" w:rsidP="00A12112">
            <w:pPr>
              <w:pStyle w:val="12NDKHUNG"/>
              <w:rPr>
                <w:rFonts w:cs="Times New Roman"/>
              </w:rPr>
            </w:pPr>
            <w:r w:rsidRPr="002645D5">
              <w:rPr>
                <w:rFonts w:ascii="Calibri" w:hAnsi="Calibri" w:cs="Calibri"/>
                <w:sz w:val="22"/>
                <w:szCs w:val="22"/>
              </w:rPr>
              <w:t>50</w:t>
            </w:r>
          </w:p>
        </w:tc>
        <w:tc>
          <w:tcPr>
            <w:tcW w:w="2127" w:type="dxa"/>
            <w:vAlign w:val="center"/>
          </w:tcPr>
          <w:p w14:paraId="7A33FEC8" w14:textId="1D188D75" w:rsidR="00A12112" w:rsidRPr="002645D5" w:rsidRDefault="00A12112" w:rsidP="00A12112">
            <w:pPr>
              <w:pStyle w:val="12NDKHUNG"/>
              <w:rPr>
                <w:rFonts w:cs="Times New Roman"/>
              </w:rPr>
            </w:pPr>
            <w:r w:rsidRPr="002645D5">
              <w:rPr>
                <w:rFonts w:ascii="Calibri" w:hAnsi="Calibri" w:cs="Calibri"/>
                <w:sz w:val="22"/>
                <w:szCs w:val="22"/>
              </w:rPr>
              <w:t>0.012</w:t>
            </w:r>
          </w:p>
        </w:tc>
        <w:tc>
          <w:tcPr>
            <w:tcW w:w="2686" w:type="dxa"/>
            <w:vMerge/>
            <w:shd w:val="clear" w:color="auto" w:fill="auto"/>
            <w:vAlign w:val="center"/>
          </w:tcPr>
          <w:p w14:paraId="37C2345F" w14:textId="77777777" w:rsidR="00A12112" w:rsidRPr="002645D5" w:rsidRDefault="00A12112" w:rsidP="00A12112">
            <w:pPr>
              <w:pStyle w:val="12NDKHUNG"/>
              <w:rPr>
                <w:rFonts w:cs="Times New Roman"/>
              </w:rPr>
            </w:pPr>
          </w:p>
        </w:tc>
      </w:tr>
      <w:tr w:rsidR="00A12112" w:rsidRPr="002645D5" w14:paraId="62371903" w14:textId="77777777" w:rsidTr="00A12112">
        <w:trPr>
          <w:cantSplit/>
          <w:trHeight w:val="279"/>
          <w:jc w:val="center"/>
        </w:trPr>
        <w:tc>
          <w:tcPr>
            <w:tcW w:w="1128" w:type="dxa"/>
            <w:shd w:val="clear" w:color="auto" w:fill="DDD9C3" w:themeFill="background2" w:themeFillShade="E6"/>
            <w:vAlign w:val="center"/>
          </w:tcPr>
          <w:p w14:paraId="69654AC9" w14:textId="1EA5A378" w:rsidR="00A12112" w:rsidRPr="002645D5" w:rsidRDefault="00A12112" w:rsidP="00A12112">
            <w:pPr>
              <w:pStyle w:val="12NDKHUNG"/>
              <w:rPr>
                <w:rFonts w:cs="Times New Roman"/>
              </w:rPr>
            </w:pPr>
            <w:r w:rsidRPr="002645D5">
              <w:rPr>
                <w:rFonts w:ascii="Calibri" w:hAnsi="Calibri" w:cs="Calibri"/>
                <w:sz w:val="22"/>
                <w:szCs w:val="22"/>
              </w:rPr>
              <w:t>75</w:t>
            </w:r>
          </w:p>
        </w:tc>
        <w:tc>
          <w:tcPr>
            <w:tcW w:w="1134" w:type="dxa"/>
            <w:shd w:val="clear" w:color="auto" w:fill="DDD9C3" w:themeFill="background2" w:themeFillShade="E6"/>
            <w:vAlign w:val="center"/>
          </w:tcPr>
          <w:p w14:paraId="6DF2E366" w14:textId="7AC0E4A1" w:rsidR="00A12112" w:rsidRPr="002645D5" w:rsidRDefault="00A12112" w:rsidP="00A12112">
            <w:pPr>
              <w:pStyle w:val="12NDKHUNG"/>
              <w:rPr>
                <w:rFonts w:cs="Times New Roman"/>
              </w:rPr>
            </w:pPr>
            <w:r w:rsidRPr="002645D5">
              <w:rPr>
                <w:rFonts w:ascii="Calibri" w:hAnsi="Calibri" w:cs="Calibri"/>
                <w:sz w:val="22"/>
                <w:szCs w:val="22"/>
              </w:rPr>
              <w:t>75</w:t>
            </w:r>
          </w:p>
        </w:tc>
        <w:tc>
          <w:tcPr>
            <w:tcW w:w="2127" w:type="dxa"/>
            <w:shd w:val="clear" w:color="auto" w:fill="DDD9C3" w:themeFill="background2" w:themeFillShade="E6"/>
            <w:vAlign w:val="center"/>
          </w:tcPr>
          <w:p w14:paraId="1A0AACDA" w14:textId="5E7EAF64" w:rsidR="00A12112" w:rsidRPr="002645D5" w:rsidRDefault="00A12112" w:rsidP="00A12112">
            <w:pPr>
              <w:pStyle w:val="12NDKHUNG"/>
              <w:rPr>
                <w:rFonts w:cs="Times New Roman"/>
              </w:rPr>
            </w:pPr>
            <w:r w:rsidRPr="002645D5">
              <w:rPr>
                <w:rFonts w:ascii="Calibri" w:hAnsi="Calibri" w:cs="Calibri"/>
                <w:sz w:val="22"/>
                <w:szCs w:val="22"/>
              </w:rPr>
              <w:t>0.005</w:t>
            </w:r>
          </w:p>
        </w:tc>
        <w:tc>
          <w:tcPr>
            <w:tcW w:w="2686" w:type="dxa"/>
            <w:vMerge/>
            <w:shd w:val="clear" w:color="auto" w:fill="auto"/>
            <w:vAlign w:val="center"/>
          </w:tcPr>
          <w:p w14:paraId="2695F725" w14:textId="77777777" w:rsidR="00A12112" w:rsidRPr="002645D5" w:rsidRDefault="00A12112" w:rsidP="00A12112">
            <w:pPr>
              <w:pStyle w:val="12NDKHUNG"/>
              <w:rPr>
                <w:rFonts w:cs="Times New Roman"/>
              </w:rPr>
            </w:pPr>
          </w:p>
        </w:tc>
      </w:tr>
      <w:tr w:rsidR="00A12112" w:rsidRPr="002645D5" w14:paraId="104A5DBD" w14:textId="77777777" w:rsidTr="00A12112">
        <w:trPr>
          <w:cantSplit/>
          <w:trHeight w:val="127"/>
          <w:jc w:val="center"/>
        </w:trPr>
        <w:tc>
          <w:tcPr>
            <w:tcW w:w="1128" w:type="dxa"/>
            <w:vAlign w:val="center"/>
          </w:tcPr>
          <w:p w14:paraId="76C7685F" w14:textId="61AC70A0" w:rsidR="00A12112" w:rsidRPr="002645D5" w:rsidRDefault="00A12112" w:rsidP="00A12112">
            <w:pPr>
              <w:pStyle w:val="12NDKHUNG"/>
              <w:rPr>
                <w:rFonts w:cs="Times New Roman"/>
              </w:rPr>
            </w:pPr>
            <w:r w:rsidRPr="002645D5">
              <w:rPr>
                <w:rFonts w:ascii="Calibri" w:hAnsi="Calibri" w:cs="Calibri"/>
                <w:sz w:val="22"/>
                <w:szCs w:val="22"/>
              </w:rPr>
              <w:t>75</w:t>
            </w:r>
          </w:p>
        </w:tc>
        <w:tc>
          <w:tcPr>
            <w:tcW w:w="1134" w:type="dxa"/>
            <w:vAlign w:val="center"/>
          </w:tcPr>
          <w:p w14:paraId="5AFBEE02" w14:textId="7FDE368B" w:rsidR="00A12112" w:rsidRPr="002645D5" w:rsidRDefault="00A12112" w:rsidP="00A12112">
            <w:pPr>
              <w:pStyle w:val="12NDKHUNG"/>
              <w:rPr>
                <w:rFonts w:cs="Times New Roman"/>
              </w:rPr>
            </w:pPr>
            <w:r w:rsidRPr="002645D5">
              <w:rPr>
                <w:rFonts w:ascii="Calibri" w:hAnsi="Calibri" w:cs="Calibri"/>
                <w:sz w:val="22"/>
                <w:szCs w:val="22"/>
              </w:rPr>
              <w:t>75</w:t>
            </w:r>
          </w:p>
        </w:tc>
        <w:tc>
          <w:tcPr>
            <w:tcW w:w="2127" w:type="dxa"/>
            <w:vAlign w:val="center"/>
          </w:tcPr>
          <w:p w14:paraId="0DE6B957" w14:textId="384BB9D8" w:rsidR="00A12112" w:rsidRPr="002645D5" w:rsidRDefault="00A12112" w:rsidP="00A12112">
            <w:pPr>
              <w:pStyle w:val="12NDKHUNG"/>
              <w:rPr>
                <w:rFonts w:cs="Times New Roman"/>
              </w:rPr>
            </w:pPr>
            <w:r w:rsidRPr="002645D5">
              <w:rPr>
                <w:rFonts w:ascii="Calibri" w:hAnsi="Calibri" w:cs="Calibri"/>
                <w:sz w:val="22"/>
                <w:szCs w:val="22"/>
              </w:rPr>
              <w:t>0.005</w:t>
            </w:r>
          </w:p>
        </w:tc>
        <w:tc>
          <w:tcPr>
            <w:tcW w:w="2686" w:type="dxa"/>
            <w:vMerge/>
            <w:shd w:val="clear" w:color="auto" w:fill="auto"/>
            <w:vAlign w:val="center"/>
          </w:tcPr>
          <w:p w14:paraId="676106AF" w14:textId="77777777" w:rsidR="00A12112" w:rsidRPr="002645D5" w:rsidRDefault="00A12112" w:rsidP="00A12112">
            <w:pPr>
              <w:pStyle w:val="12NDKHUNG"/>
              <w:rPr>
                <w:rFonts w:cs="Times New Roman"/>
              </w:rPr>
            </w:pPr>
          </w:p>
        </w:tc>
      </w:tr>
      <w:tr w:rsidR="00A12112" w:rsidRPr="002645D5" w14:paraId="412F26D9" w14:textId="77777777" w:rsidTr="00A12112">
        <w:trPr>
          <w:cantSplit/>
          <w:trHeight w:val="103"/>
          <w:jc w:val="center"/>
        </w:trPr>
        <w:tc>
          <w:tcPr>
            <w:tcW w:w="1128" w:type="dxa"/>
            <w:vAlign w:val="center"/>
          </w:tcPr>
          <w:p w14:paraId="0FFAE04C" w14:textId="4FE583A4" w:rsidR="00A12112" w:rsidRPr="002645D5" w:rsidRDefault="00A12112" w:rsidP="00A12112">
            <w:pPr>
              <w:pStyle w:val="12NDKHUNG"/>
              <w:rPr>
                <w:rFonts w:cs="Times New Roman"/>
              </w:rPr>
            </w:pPr>
            <w:r w:rsidRPr="002645D5">
              <w:rPr>
                <w:rFonts w:ascii="Calibri" w:hAnsi="Calibri" w:cs="Calibri"/>
                <w:sz w:val="22"/>
                <w:szCs w:val="22"/>
              </w:rPr>
              <w:t>100</w:t>
            </w:r>
          </w:p>
        </w:tc>
        <w:tc>
          <w:tcPr>
            <w:tcW w:w="1134" w:type="dxa"/>
            <w:vAlign w:val="center"/>
          </w:tcPr>
          <w:p w14:paraId="267B85C6" w14:textId="726C1068" w:rsidR="00A12112" w:rsidRPr="002645D5" w:rsidRDefault="00A12112" w:rsidP="00A12112">
            <w:pPr>
              <w:pStyle w:val="12NDKHUNG"/>
              <w:rPr>
                <w:rFonts w:cs="Times New Roman"/>
              </w:rPr>
            </w:pPr>
            <w:r w:rsidRPr="002645D5">
              <w:rPr>
                <w:rFonts w:ascii="Calibri" w:hAnsi="Calibri" w:cs="Calibri"/>
                <w:sz w:val="22"/>
                <w:szCs w:val="22"/>
              </w:rPr>
              <w:t>100</w:t>
            </w:r>
          </w:p>
        </w:tc>
        <w:tc>
          <w:tcPr>
            <w:tcW w:w="2127" w:type="dxa"/>
            <w:vAlign w:val="center"/>
          </w:tcPr>
          <w:p w14:paraId="6BC7BF50" w14:textId="411EE916" w:rsidR="00A12112" w:rsidRPr="002645D5" w:rsidRDefault="00A12112" w:rsidP="00A12112">
            <w:pPr>
              <w:pStyle w:val="12NDKHUNG"/>
              <w:rPr>
                <w:rFonts w:cs="Times New Roman"/>
              </w:rPr>
            </w:pPr>
            <w:r w:rsidRPr="002645D5">
              <w:rPr>
                <w:rFonts w:ascii="Calibri" w:hAnsi="Calibri" w:cs="Calibri"/>
                <w:sz w:val="22"/>
                <w:szCs w:val="22"/>
              </w:rPr>
              <w:t>0.003</w:t>
            </w:r>
          </w:p>
        </w:tc>
        <w:tc>
          <w:tcPr>
            <w:tcW w:w="2686" w:type="dxa"/>
            <w:vMerge/>
            <w:shd w:val="clear" w:color="auto" w:fill="auto"/>
            <w:vAlign w:val="center"/>
          </w:tcPr>
          <w:p w14:paraId="69035DB7" w14:textId="77777777" w:rsidR="00A12112" w:rsidRPr="002645D5" w:rsidRDefault="00A12112" w:rsidP="00A12112">
            <w:pPr>
              <w:pStyle w:val="12NDKHUNG"/>
              <w:rPr>
                <w:rFonts w:cs="Times New Roman"/>
              </w:rPr>
            </w:pPr>
          </w:p>
        </w:tc>
      </w:tr>
    </w:tbl>
    <w:p w14:paraId="48F225DA" w14:textId="77777777" w:rsidR="0084668D" w:rsidRPr="002645D5" w:rsidRDefault="0084668D" w:rsidP="0084668D">
      <w:pPr>
        <w:pStyle w:val="ANgun0"/>
        <w:rPr>
          <w:color w:val="auto"/>
          <w:sz w:val="26"/>
          <w:szCs w:val="26"/>
        </w:rPr>
      </w:pPr>
      <w:r w:rsidRPr="002645D5">
        <w:rPr>
          <w:color w:val="auto"/>
          <w:sz w:val="26"/>
          <w:szCs w:val="26"/>
          <w:u w:val="single"/>
        </w:rPr>
        <w:t>Ghi chú:</w:t>
      </w:r>
      <w:r w:rsidRPr="002645D5">
        <w:rPr>
          <w:color w:val="auto"/>
          <w:sz w:val="26"/>
          <w:szCs w:val="26"/>
        </w:rPr>
        <w:t xml:space="preserve"> QCVN 05:2013/BTNMT: Quy chuẩn kỹ thuật quốc gia về chất lượng không khí xung quanh</w:t>
      </w:r>
    </w:p>
    <w:p w14:paraId="6440F7DE" w14:textId="14779949" w:rsidR="0084668D" w:rsidRPr="002645D5" w:rsidRDefault="0084668D" w:rsidP="0084668D">
      <w:pPr>
        <w:pStyle w:val="7NOIDUNG"/>
        <w:rPr>
          <w:color w:val="auto"/>
          <w:sz w:val="26"/>
          <w:szCs w:val="26"/>
          <w:lang w:val="pl-PL"/>
        </w:rPr>
      </w:pPr>
      <w:r w:rsidRPr="002645D5">
        <w:rPr>
          <w:color w:val="auto"/>
          <w:sz w:val="26"/>
          <w:szCs w:val="26"/>
          <w:lang w:val="pl-PL"/>
        </w:rPr>
        <w:t xml:space="preserve">Theo kết quả đã tính toán ở trên cho thấy, nồng độ bụi phát sinh vào thời điểm trời khô, có gió nhẹ, chưa có các biện pháp giảm thiểu thì trong phạm vi </w:t>
      </w:r>
      <w:r w:rsidR="00A12112" w:rsidRPr="002645D5">
        <w:rPr>
          <w:color w:val="auto"/>
          <w:sz w:val="26"/>
          <w:szCs w:val="26"/>
          <w:lang w:val="pl-PL"/>
        </w:rPr>
        <w:t>1</w:t>
      </w:r>
      <w:r w:rsidRPr="002645D5">
        <w:rPr>
          <w:color w:val="auto"/>
          <w:sz w:val="26"/>
          <w:szCs w:val="26"/>
          <w:lang w:val="pl-PL"/>
        </w:rPr>
        <w:t xml:space="preserve">0m </w:t>
      </w:r>
      <w:r w:rsidR="00A12112" w:rsidRPr="002645D5">
        <w:rPr>
          <w:color w:val="auto"/>
          <w:sz w:val="26"/>
          <w:szCs w:val="26"/>
          <w:lang w:val="pl-PL"/>
        </w:rPr>
        <w:t>nồng đội bụi phát sinh vượt</w:t>
      </w:r>
      <w:r w:rsidRPr="002645D5">
        <w:rPr>
          <w:color w:val="auto"/>
          <w:sz w:val="26"/>
          <w:szCs w:val="26"/>
          <w:lang w:val="pl-PL"/>
        </w:rPr>
        <w:t xml:space="preserve"> </w:t>
      </w:r>
      <w:r w:rsidR="00A12112" w:rsidRPr="002645D5">
        <w:rPr>
          <w:color w:val="auto"/>
          <w:sz w:val="26"/>
          <w:szCs w:val="26"/>
          <w:lang w:val="pl-PL"/>
        </w:rPr>
        <w:t xml:space="preserve">1,05 – 32,55 lần </w:t>
      </w:r>
      <w:r w:rsidRPr="002645D5">
        <w:rPr>
          <w:color w:val="auto"/>
          <w:sz w:val="26"/>
          <w:szCs w:val="26"/>
          <w:lang w:val="pl-PL"/>
        </w:rPr>
        <w:t xml:space="preserve">phạm vi </w:t>
      </w:r>
      <w:r w:rsidR="00A12112" w:rsidRPr="002645D5">
        <w:rPr>
          <w:color w:val="auto"/>
          <w:sz w:val="26"/>
          <w:szCs w:val="26"/>
          <w:lang w:val="pl-PL"/>
        </w:rPr>
        <w:t xml:space="preserve">cho phép của </w:t>
      </w:r>
      <w:r w:rsidRPr="002645D5">
        <w:rPr>
          <w:color w:val="auto"/>
          <w:sz w:val="26"/>
          <w:szCs w:val="26"/>
          <w:lang w:val="pl-PL"/>
        </w:rPr>
        <w:t>QCVN 05:2013/BTNMT - Quy chuẩn kỹ thuật quốc gia về chất lượng không khí xung quanh (quy định nồng độ bụi lơ lững cho phép trung bình giờ là ≤ 0,3 mg/m</w:t>
      </w:r>
      <w:r w:rsidRPr="002645D5">
        <w:rPr>
          <w:color w:val="auto"/>
          <w:sz w:val="26"/>
          <w:szCs w:val="26"/>
          <w:vertAlign w:val="superscript"/>
          <w:lang w:val="pl-PL"/>
        </w:rPr>
        <w:t>3</w:t>
      </w:r>
      <w:r w:rsidRPr="002645D5">
        <w:rPr>
          <w:color w:val="auto"/>
          <w:sz w:val="26"/>
          <w:szCs w:val="26"/>
          <w:lang w:val="pl-PL"/>
        </w:rPr>
        <w:t>).</w:t>
      </w:r>
    </w:p>
    <w:p w14:paraId="5344B0D5" w14:textId="77777777" w:rsidR="00A12112" w:rsidRPr="002645D5" w:rsidRDefault="00A12112" w:rsidP="00A12112">
      <w:pPr>
        <w:pStyle w:val="7NOIDUNG"/>
        <w:rPr>
          <w:color w:val="auto"/>
          <w:sz w:val="26"/>
          <w:szCs w:val="26"/>
          <w:lang w:val="pl-PL"/>
        </w:rPr>
      </w:pPr>
      <w:r w:rsidRPr="002645D5">
        <w:rPr>
          <w:color w:val="auto"/>
          <w:sz w:val="26"/>
          <w:szCs w:val="26"/>
          <w:lang w:val="pl-PL"/>
        </w:rPr>
        <w:t xml:space="preserve">Ngoài tính toán liên quan đến khối lượng và diện tích thi công như trên, nồng độ bụi còn phụ thuộc vào phương pháp bốc dỡ và đặc điểm thời tiết cụ thể tại từng thời điểm và biện pháp giảm thiểu tại khu vực công trường.  </w:t>
      </w:r>
    </w:p>
    <w:p w14:paraId="2B71F882" w14:textId="48088BAF" w:rsidR="0084668D" w:rsidRPr="002645D5" w:rsidRDefault="0084668D" w:rsidP="0084668D">
      <w:pPr>
        <w:pStyle w:val="7NOIDUNG"/>
        <w:rPr>
          <w:color w:val="auto"/>
          <w:sz w:val="26"/>
          <w:szCs w:val="26"/>
          <w:lang w:val="pl-PL"/>
        </w:rPr>
      </w:pPr>
      <w:r w:rsidRPr="002645D5">
        <w:rPr>
          <w:color w:val="auto"/>
          <w:sz w:val="26"/>
          <w:szCs w:val="26"/>
          <w:lang w:val="pl-PL"/>
        </w:rPr>
        <w:t xml:space="preserve">Theo phương án bố trí bãi tập kết nguyên vật liệu thì khu vực bãi tập kết cách khu dân cư khoảng </w:t>
      </w:r>
      <w:r w:rsidR="00A12112" w:rsidRPr="002645D5">
        <w:rPr>
          <w:color w:val="auto"/>
          <w:sz w:val="26"/>
          <w:szCs w:val="26"/>
          <w:lang w:val="pl-PL"/>
        </w:rPr>
        <w:t>10</w:t>
      </w:r>
      <w:r w:rsidRPr="002645D5">
        <w:rPr>
          <w:color w:val="auto"/>
          <w:sz w:val="26"/>
          <w:szCs w:val="26"/>
          <w:lang w:val="pl-PL"/>
        </w:rPr>
        <w:t>0m nên khả năng chịu tác động bởi bụi phát sinh tại bãi tập kết là không lớn. Đối tượng chịu tác động chính là công nhân trên công trường. Tuy nhiên, trong điều kiện gió lớn có thể khả năng khuếch tán bụi đi xa hơn nên cần có các biện pháp giảm thiểu tại khu vực bãi tập kết nguyên vật liệu này.</w:t>
      </w:r>
    </w:p>
    <w:p w14:paraId="45047383" w14:textId="5CCF36ED" w:rsidR="0084668D" w:rsidRPr="002645D5" w:rsidRDefault="0084668D" w:rsidP="0084668D">
      <w:pPr>
        <w:pStyle w:val="6MUC5"/>
        <w:rPr>
          <w:rFonts w:cs="Times New Roman"/>
          <w:sz w:val="26"/>
          <w:szCs w:val="26"/>
        </w:rPr>
      </w:pPr>
      <w:r w:rsidRPr="002645D5">
        <w:rPr>
          <w:rFonts w:cs="Times New Roman"/>
          <w:sz w:val="26"/>
          <w:szCs w:val="26"/>
        </w:rPr>
        <w:t>* Bụi, khí thải phát sinh từ quá trình thi côn</w:t>
      </w:r>
      <w:r w:rsidR="00194A60" w:rsidRPr="002645D5">
        <w:rPr>
          <w:rFonts w:cs="Times New Roman"/>
          <w:sz w:val="26"/>
          <w:szCs w:val="26"/>
        </w:rPr>
        <w:t>g các hạng mục hạ tầng kỹ thuật</w:t>
      </w:r>
      <w:r w:rsidRPr="002645D5">
        <w:rPr>
          <w:rFonts w:cs="Times New Roman"/>
          <w:sz w:val="26"/>
          <w:szCs w:val="26"/>
        </w:rPr>
        <w:t xml:space="preserve"> dự án (cấp, thoát nước thải, điện chiếu sáng</w:t>
      </w:r>
      <w:r w:rsidR="004979F2" w:rsidRPr="002645D5">
        <w:rPr>
          <w:rFonts w:cs="Times New Roman"/>
          <w:sz w:val="26"/>
          <w:szCs w:val="26"/>
          <w:lang w:val="en-GB"/>
        </w:rPr>
        <w:t>,…</w:t>
      </w:r>
      <w:r w:rsidRPr="002645D5">
        <w:rPr>
          <w:rFonts w:cs="Times New Roman"/>
          <w:sz w:val="26"/>
          <w:szCs w:val="26"/>
        </w:rPr>
        <w:t>)</w:t>
      </w:r>
    </w:p>
    <w:p w14:paraId="56D04CFE" w14:textId="77777777" w:rsidR="0084668D" w:rsidRPr="002645D5" w:rsidRDefault="0084668D" w:rsidP="0084668D">
      <w:pPr>
        <w:pStyle w:val="7NOIDUNG"/>
        <w:rPr>
          <w:color w:val="auto"/>
          <w:sz w:val="26"/>
          <w:szCs w:val="26"/>
          <w:lang w:val="nl-NL"/>
        </w:rPr>
      </w:pPr>
      <w:r w:rsidRPr="002645D5">
        <w:rPr>
          <w:color w:val="auto"/>
          <w:sz w:val="26"/>
          <w:szCs w:val="26"/>
          <w:lang w:val="nl-NL"/>
        </w:rPr>
        <w:t xml:space="preserve">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w:t>
      </w:r>
      <w:r w:rsidRPr="002645D5">
        <w:rPr>
          <w:color w:val="auto"/>
          <w:sz w:val="26"/>
          <w:szCs w:val="26"/>
          <w:lang w:val="nl-NL"/>
        </w:rPr>
        <w:lastRenderedPageBreak/>
        <w:t>công việc không lớn, khối lượng thi công hạ tầng kỹ thuật theo từng khu vực, thi công theo hình thức cuốn chiếu nên dự báo phạm vị và mức độ ảnh hưởng của nguồn phát sinh này không đáng kể. Chỉ ảnh hưởng trực tiếp đến công nhân lao động tại khu vực thi công.</w:t>
      </w:r>
    </w:p>
    <w:p w14:paraId="10269567" w14:textId="77777777" w:rsidR="0084668D" w:rsidRPr="002645D5" w:rsidRDefault="0084668D" w:rsidP="0084668D">
      <w:pPr>
        <w:pStyle w:val="6MUC5"/>
        <w:rPr>
          <w:rFonts w:cs="Times New Roman"/>
          <w:sz w:val="26"/>
          <w:szCs w:val="26"/>
        </w:rPr>
      </w:pPr>
      <w:r w:rsidRPr="002645D5">
        <w:rPr>
          <w:rFonts w:cs="Times New Roman"/>
          <w:sz w:val="26"/>
          <w:szCs w:val="26"/>
        </w:rPr>
        <w:t>* Khí thải động cơ của phương tiện, máy móc thi công trên công trường</w:t>
      </w:r>
    </w:p>
    <w:p w14:paraId="75D6A456" w14:textId="07C8A650" w:rsidR="0084668D" w:rsidRPr="002645D5" w:rsidRDefault="0084668D" w:rsidP="004979F2">
      <w:pPr>
        <w:pStyle w:val="7NOIDUNG"/>
        <w:rPr>
          <w:color w:val="auto"/>
          <w:sz w:val="26"/>
          <w:szCs w:val="26"/>
          <w:lang w:val="vi-VN"/>
        </w:rPr>
      </w:pPr>
      <w:r w:rsidRPr="002645D5">
        <w:rPr>
          <w:color w:val="auto"/>
          <w:sz w:val="26"/>
          <w:szCs w:val="26"/>
          <w:lang w:val="pt-BR"/>
        </w:rPr>
        <w:t>Hoạt động thi công xây dựng của Dự án sẽ sử dụng 05 máy đào gầu nghịch, đây là phương tiện tiêu thụ nhiều nhiên liệu nhất với 65 lít dầu diesel/ca. Sự phát tán khí thải của phương tiện này được đánh giá cụ thể, không có tác động cộng hưởng.</w:t>
      </w:r>
      <w:r w:rsidR="004979F2" w:rsidRPr="002645D5">
        <w:rPr>
          <w:color w:val="auto"/>
          <w:sz w:val="26"/>
          <w:szCs w:val="26"/>
          <w:lang w:val="en-GB"/>
        </w:rPr>
        <w:t xml:space="preserve"> </w:t>
      </w:r>
      <w:r w:rsidRPr="002645D5">
        <w:rPr>
          <w:color w:val="auto"/>
          <w:sz w:val="26"/>
          <w:szCs w:val="26"/>
          <w:lang w:val="pt-BR"/>
        </w:rPr>
        <w:t>Máy đào là phương tiện tiêu thụ nhiều nhiên liệu nhất với 65 lít dầu diesel/ca.</w:t>
      </w:r>
    </w:p>
    <w:p w14:paraId="466B6B88" w14:textId="77777777" w:rsidR="0084668D" w:rsidRPr="002645D5" w:rsidRDefault="0084668D" w:rsidP="0084668D">
      <w:pPr>
        <w:pStyle w:val="7NOIDUNG"/>
        <w:rPr>
          <w:color w:val="auto"/>
          <w:sz w:val="26"/>
          <w:szCs w:val="26"/>
          <w:lang w:val="pt-BR"/>
        </w:rPr>
      </w:pPr>
      <w:r w:rsidRPr="002645D5">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220916A7" w14:textId="77777777" w:rsidR="0084668D" w:rsidRPr="002645D5" w:rsidRDefault="0084668D" w:rsidP="0084668D">
      <w:pPr>
        <w:pStyle w:val="8BANG"/>
        <w:rPr>
          <w:rFonts w:cs="Times New Roman"/>
          <w:szCs w:val="26"/>
        </w:rPr>
      </w:pPr>
      <w:bookmarkStart w:id="119" w:name="_Toc71218635"/>
      <w:bookmarkStart w:id="120" w:name="_Toc79649232"/>
      <w:r w:rsidRPr="002645D5">
        <w:rPr>
          <w:rFonts w:cs="Times New Roman"/>
          <w:szCs w:val="26"/>
        </w:rPr>
        <w:t>Bảng 4.10. Hệ số phát thải của máy tham gia thi công sử dụng dầu diesel</w:t>
      </w:r>
      <w:bookmarkEnd w:id="119"/>
      <w:bookmarkEnd w:id="120"/>
    </w:p>
    <w:p w14:paraId="51B6BAC4" w14:textId="77777777" w:rsidR="0084668D" w:rsidRPr="002645D5" w:rsidRDefault="0084668D" w:rsidP="0084668D">
      <w:pPr>
        <w:pStyle w:val="Angun"/>
        <w:rPr>
          <w:rFonts w:ascii="Times New Roman" w:hAnsi="Times New Roman"/>
          <w:sz w:val="26"/>
          <w:szCs w:val="26"/>
        </w:rPr>
      </w:pP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r>
      <w:r w:rsidRPr="002645D5">
        <w:rPr>
          <w:rFonts w:ascii="Times New Roman" w:hAnsi="Times New Roman"/>
          <w:sz w:val="26"/>
          <w:szCs w:val="26"/>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84668D" w:rsidRPr="002645D5" w14:paraId="3B102B62"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27D096" w14:textId="77777777" w:rsidR="0084668D" w:rsidRPr="002645D5" w:rsidRDefault="0084668D" w:rsidP="0084668D">
            <w:pPr>
              <w:pStyle w:val="minh-baocao-normal"/>
              <w:spacing w:line="240" w:lineRule="auto"/>
              <w:ind w:firstLine="0"/>
              <w:rPr>
                <w:rFonts w:ascii="Times New Roman" w:hAnsi="Times New Roman"/>
                <w:b/>
                <w:spacing w:val="-4"/>
                <w:sz w:val="26"/>
                <w:szCs w:val="26"/>
                <w:lang w:val="en-US"/>
              </w:rPr>
            </w:pPr>
            <w:r w:rsidRPr="002645D5">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479ED1A" w14:textId="3061F97D" w:rsidR="0084668D" w:rsidRPr="002645D5" w:rsidRDefault="0084668D" w:rsidP="0084668D">
            <w:pPr>
              <w:pStyle w:val="minh-baocao-normal"/>
              <w:spacing w:line="240" w:lineRule="auto"/>
              <w:ind w:firstLine="0"/>
              <w:rPr>
                <w:rFonts w:ascii="Times New Roman" w:hAnsi="Times New Roman"/>
                <w:b/>
                <w:spacing w:val="-4"/>
                <w:sz w:val="26"/>
                <w:szCs w:val="26"/>
                <w:lang w:val="en-US"/>
              </w:rPr>
            </w:pPr>
            <w:r w:rsidRPr="002645D5">
              <w:rPr>
                <w:rFonts w:ascii="Times New Roman" w:hAnsi="Times New Roman"/>
                <w:noProof/>
                <w:sz w:val="26"/>
                <w:szCs w:val="26"/>
                <w:lang w:val="en-GB" w:eastAsia="en-GB"/>
              </w:rPr>
              <mc:AlternateContent>
                <mc:Choice Requires="wps">
                  <w:drawing>
                    <wp:anchor distT="0" distB="0" distL="114300" distR="114300" simplePos="0" relativeHeight="251622400" behindDoc="0" locked="0" layoutInCell="1" allowOverlap="1" wp14:anchorId="36CAF362" wp14:editId="75D11DB8">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3AE18C" id="_x0000_t32" coordsize="21600,21600" o:spt="32" o:oned="t" path="m,l21600,21600e" filled="f">
                      <v:path arrowok="t" fillok="f" o:connecttype="none"/>
                      <o:lock v:ext="edit" shapetype="t"/>
                    </v:shapetype>
                    <v:shape id="AutoShape 1250" o:spid="_x0000_s1026" type="#_x0000_t32" style="position:absolute;margin-left:-5.1pt;margin-top:.8pt;width:107.65pt;height:2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Pr="002645D5">
              <w:rPr>
                <w:rFonts w:ascii="Times New Roman" w:hAnsi="Times New Roman"/>
                <w:b/>
                <w:spacing w:val="-4"/>
                <w:sz w:val="26"/>
                <w:szCs w:val="26"/>
                <w:lang w:val="en-US"/>
              </w:rPr>
              <w:t xml:space="preserve">            </w:t>
            </w:r>
            <w:r w:rsidR="00224890" w:rsidRPr="002645D5">
              <w:rPr>
                <w:rFonts w:ascii="Times New Roman" w:hAnsi="Times New Roman"/>
                <w:b/>
                <w:spacing w:val="-4"/>
                <w:sz w:val="26"/>
                <w:szCs w:val="26"/>
                <w:lang w:val="en-US"/>
              </w:rPr>
              <w:t xml:space="preserve">    </w:t>
            </w:r>
            <w:r w:rsidRPr="002645D5">
              <w:rPr>
                <w:rFonts w:ascii="Times New Roman" w:hAnsi="Times New Roman"/>
                <w:b/>
                <w:spacing w:val="-4"/>
                <w:sz w:val="26"/>
                <w:szCs w:val="26"/>
                <w:lang w:val="en-US"/>
              </w:rPr>
              <w:t>Khí thải</w:t>
            </w:r>
          </w:p>
          <w:p w14:paraId="2489B36C" w14:textId="77777777" w:rsidR="0084668D" w:rsidRPr="002645D5" w:rsidRDefault="0084668D" w:rsidP="0084668D">
            <w:pPr>
              <w:pStyle w:val="minh-baocao-normal"/>
              <w:spacing w:line="240" w:lineRule="auto"/>
              <w:ind w:firstLine="0"/>
              <w:rPr>
                <w:rFonts w:ascii="Times New Roman" w:hAnsi="Times New Roman"/>
                <w:b/>
                <w:spacing w:val="-4"/>
                <w:sz w:val="26"/>
                <w:szCs w:val="26"/>
                <w:lang w:val="en-US"/>
              </w:rPr>
            </w:pPr>
            <w:r w:rsidRPr="002645D5">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1B4F9D2" w14:textId="77777777" w:rsidR="0084668D" w:rsidRPr="002645D5" w:rsidRDefault="0084668D" w:rsidP="0084668D">
            <w:pPr>
              <w:pStyle w:val="minh-baocao-normal"/>
              <w:spacing w:line="240" w:lineRule="auto"/>
              <w:ind w:firstLine="0"/>
              <w:jc w:val="center"/>
              <w:rPr>
                <w:rFonts w:ascii="Times New Roman" w:hAnsi="Times New Roman"/>
                <w:b/>
                <w:spacing w:val="-4"/>
                <w:sz w:val="26"/>
                <w:szCs w:val="26"/>
                <w:lang w:val="en-US"/>
              </w:rPr>
            </w:pPr>
            <w:r w:rsidRPr="002645D5">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E0C0FC" w14:textId="77777777" w:rsidR="0084668D" w:rsidRPr="002645D5" w:rsidRDefault="0084668D" w:rsidP="0084668D">
            <w:pPr>
              <w:pStyle w:val="minh-baocao-normal"/>
              <w:spacing w:line="240" w:lineRule="auto"/>
              <w:ind w:firstLine="0"/>
              <w:jc w:val="center"/>
              <w:rPr>
                <w:rFonts w:ascii="Times New Roman" w:hAnsi="Times New Roman"/>
                <w:b/>
                <w:spacing w:val="-4"/>
                <w:sz w:val="26"/>
                <w:szCs w:val="26"/>
                <w:vertAlign w:val="subscript"/>
                <w:lang w:val="en-US"/>
              </w:rPr>
            </w:pPr>
            <w:r w:rsidRPr="002645D5">
              <w:rPr>
                <w:rFonts w:ascii="Times New Roman" w:hAnsi="Times New Roman"/>
                <w:b/>
                <w:spacing w:val="-4"/>
                <w:sz w:val="26"/>
                <w:szCs w:val="26"/>
                <w:lang w:val="en-US"/>
              </w:rPr>
              <w:t>SO</w:t>
            </w:r>
            <w:r w:rsidRPr="002645D5">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7585945" w14:textId="77777777" w:rsidR="0084668D" w:rsidRPr="002645D5" w:rsidRDefault="0084668D" w:rsidP="0084668D">
            <w:pPr>
              <w:pStyle w:val="minh-baocao-normal"/>
              <w:spacing w:line="240" w:lineRule="auto"/>
              <w:ind w:firstLine="0"/>
              <w:jc w:val="center"/>
              <w:rPr>
                <w:rFonts w:ascii="Times New Roman" w:hAnsi="Times New Roman"/>
                <w:b/>
                <w:spacing w:val="-4"/>
                <w:sz w:val="26"/>
                <w:szCs w:val="26"/>
                <w:lang w:val="en-US"/>
              </w:rPr>
            </w:pPr>
            <w:r w:rsidRPr="002645D5">
              <w:rPr>
                <w:rFonts w:ascii="Times New Roman" w:hAnsi="Times New Roman"/>
                <w:b/>
                <w:spacing w:val="-4"/>
                <w:sz w:val="26"/>
                <w:szCs w:val="26"/>
                <w:lang w:val="en-US"/>
              </w:rPr>
              <w:t>NO</w:t>
            </w:r>
            <w:r w:rsidRPr="002645D5">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36557C0" w14:textId="77777777" w:rsidR="0084668D" w:rsidRPr="002645D5" w:rsidRDefault="0084668D" w:rsidP="0084668D">
            <w:pPr>
              <w:pStyle w:val="minh-baocao-normal"/>
              <w:spacing w:line="240" w:lineRule="auto"/>
              <w:ind w:firstLine="0"/>
              <w:jc w:val="center"/>
              <w:rPr>
                <w:rFonts w:ascii="Times New Roman" w:hAnsi="Times New Roman"/>
                <w:b/>
                <w:spacing w:val="-4"/>
                <w:sz w:val="26"/>
                <w:szCs w:val="26"/>
                <w:lang w:val="en-US"/>
              </w:rPr>
            </w:pPr>
            <w:r w:rsidRPr="002645D5">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1E4369E" w14:textId="77777777" w:rsidR="0084668D" w:rsidRPr="002645D5" w:rsidRDefault="0084668D" w:rsidP="0084668D">
            <w:pPr>
              <w:pStyle w:val="minh-baocao-normal"/>
              <w:spacing w:line="240" w:lineRule="auto"/>
              <w:ind w:firstLine="0"/>
              <w:jc w:val="center"/>
              <w:rPr>
                <w:rFonts w:ascii="Times New Roman" w:hAnsi="Times New Roman"/>
                <w:b/>
                <w:spacing w:val="-4"/>
                <w:sz w:val="26"/>
                <w:szCs w:val="26"/>
                <w:vertAlign w:val="subscript"/>
                <w:lang w:val="en-US"/>
              </w:rPr>
            </w:pPr>
            <w:r w:rsidRPr="002645D5">
              <w:rPr>
                <w:rFonts w:ascii="Times New Roman" w:hAnsi="Times New Roman"/>
                <w:b/>
                <w:spacing w:val="-4"/>
                <w:sz w:val="26"/>
                <w:szCs w:val="26"/>
                <w:lang w:val="en-US"/>
              </w:rPr>
              <w:t>VOC</w:t>
            </w:r>
            <w:r w:rsidRPr="002645D5">
              <w:rPr>
                <w:rFonts w:ascii="Times New Roman" w:hAnsi="Times New Roman"/>
                <w:b/>
                <w:spacing w:val="-4"/>
                <w:sz w:val="26"/>
                <w:szCs w:val="26"/>
                <w:vertAlign w:val="subscript"/>
                <w:lang w:val="en-US"/>
              </w:rPr>
              <w:t>s</w:t>
            </w:r>
          </w:p>
        </w:tc>
      </w:tr>
      <w:tr w:rsidR="0084668D" w:rsidRPr="002645D5" w14:paraId="01283145"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65D1C39"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6D10BDCD" w14:textId="77777777" w:rsidR="0084668D" w:rsidRPr="002645D5" w:rsidRDefault="0084668D" w:rsidP="0084668D">
            <w:pPr>
              <w:pStyle w:val="minh-baocao-normal"/>
              <w:spacing w:line="240" w:lineRule="auto"/>
              <w:ind w:firstLine="0"/>
              <w:jc w:val="left"/>
              <w:rPr>
                <w:rFonts w:ascii="Times New Roman" w:hAnsi="Times New Roman"/>
                <w:spacing w:val="-4"/>
                <w:sz w:val="26"/>
                <w:szCs w:val="26"/>
                <w:lang w:val="en-US"/>
              </w:rPr>
            </w:pPr>
            <w:r w:rsidRPr="002645D5">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364E4E7F"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75261CB3"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5227F291"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191821C"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2639596B"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0,00228</w:t>
            </w:r>
          </w:p>
        </w:tc>
      </w:tr>
      <w:tr w:rsidR="0084668D" w:rsidRPr="002645D5" w14:paraId="1AD9BBE5"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7DF6DDE8"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02AC162E" w14:textId="77777777" w:rsidR="0084668D" w:rsidRPr="002645D5" w:rsidRDefault="0084668D" w:rsidP="0084668D">
            <w:pPr>
              <w:pStyle w:val="minh-baocao-normal"/>
              <w:spacing w:line="240" w:lineRule="auto"/>
              <w:ind w:firstLine="0"/>
              <w:jc w:val="left"/>
              <w:rPr>
                <w:rFonts w:ascii="Times New Roman" w:hAnsi="Times New Roman"/>
                <w:spacing w:val="-4"/>
                <w:sz w:val="26"/>
                <w:szCs w:val="26"/>
                <w:lang w:val="en-US"/>
              </w:rPr>
            </w:pPr>
            <w:r w:rsidRPr="002645D5">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EDB9C55"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6A093681"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E7CEA98"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1940D377"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66FD34A6"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0,00158</w:t>
            </w:r>
          </w:p>
        </w:tc>
      </w:tr>
      <w:tr w:rsidR="0084668D" w:rsidRPr="002645D5" w14:paraId="2C43CF6F"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E09EFC6"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4E403F84" w14:textId="77777777" w:rsidR="0084668D" w:rsidRPr="002645D5" w:rsidRDefault="0084668D" w:rsidP="0084668D">
            <w:pPr>
              <w:pStyle w:val="minh-baocao-normal"/>
              <w:spacing w:line="240" w:lineRule="auto"/>
              <w:ind w:firstLine="0"/>
              <w:jc w:val="left"/>
              <w:rPr>
                <w:rFonts w:ascii="Times New Roman" w:hAnsi="Times New Roman"/>
                <w:spacing w:val="-4"/>
                <w:sz w:val="26"/>
                <w:szCs w:val="26"/>
                <w:lang w:val="en-US"/>
              </w:rPr>
            </w:pPr>
            <w:r w:rsidRPr="002645D5">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11D19AD3"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312D4B66"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31B24B1E"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1FF8872E"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1C66BBEA"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0,0036</w:t>
            </w:r>
          </w:p>
        </w:tc>
      </w:tr>
      <w:tr w:rsidR="0084668D" w:rsidRPr="002645D5" w14:paraId="3BCC81E4" w14:textId="77777777" w:rsidTr="0084668D">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0799D7B"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149B4E74" w14:textId="77777777" w:rsidR="0084668D" w:rsidRPr="002645D5" w:rsidRDefault="0084668D" w:rsidP="0084668D">
            <w:pPr>
              <w:pStyle w:val="minh-baocao-normal"/>
              <w:spacing w:line="240" w:lineRule="auto"/>
              <w:ind w:firstLine="0"/>
              <w:jc w:val="left"/>
              <w:rPr>
                <w:rFonts w:ascii="Times New Roman" w:hAnsi="Times New Roman"/>
                <w:spacing w:val="-4"/>
                <w:sz w:val="26"/>
                <w:szCs w:val="26"/>
                <w:lang w:val="en-US"/>
              </w:rPr>
            </w:pPr>
            <w:r w:rsidRPr="002645D5">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51D78A8"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76AA8791"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71FAAE8"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64EC490A"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57BAFEC4" w14:textId="77777777" w:rsidR="0084668D" w:rsidRPr="002645D5" w:rsidRDefault="0084668D" w:rsidP="0084668D">
            <w:pPr>
              <w:pStyle w:val="minh-baocao-normal"/>
              <w:spacing w:line="240" w:lineRule="auto"/>
              <w:ind w:firstLine="0"/>
              <w:jc w:val="center"/>
              <w:rPr>
                <w:rFonts w:ascii="Times New Roman" w:hAnsi="Times New Roman"/>
                <w:spacing w:val="-4"/>
                <w:sz w:val="26"/>
                <w:szCs w:val="26"/>
                <w:lang w:val="en-US"/>
              </w:rPr>
            </w:pPr>
            <w:r w:rsidRPr="002645D5">
              <w:rPr>
                <w:rFonts w:ascii="Times New Roman" w:hAnsi="Times New Roman"/>
                <w:spacing w:val="-4"/>
                <w:sz w:val="26"/>
                <w:szCs w:val="26"/>
                <w:lang w:val="en-US"/>
              </w:rPr>
              <w:t>0,00404</w:t>
            </w:r>
          </w:p>
        </w:tc>
      </w:tr>
    </w:tbl>
    <w:p w14:paraId="2F9FD5C1" w14:textId="77777777" w:rsidR="0084668D" w:rsidRPr="002645D5" w:rsidRDefault="0084668D" w:rsidP="0084668D">
      <w:pPr>
        <w:pStyle w:val="ANgun0"/>
        <w:rPr>
          <w:color w:val="auto"/>
          <w:sz w:val="26"/>
          <w:szCs w:val="26"/>
          <w:u w:val="single"/>
        </w:rPr>
      </w:pPr>
      <w:r w:rsidRPr="002645D5">
        <w:rPr>
          <w:color w:val="auto"/>
          <w:sz w:val="26"/>
          <w:szCs w:val="26"/>
        </w:rPr>
        <w:t>(Nguồn: Tổ chức Y tế Thế giới)</w:t>
      </w:r>
    </w:p>
    <w:p w14:paraId="21D8235C" w14:textId="154EBC46" w:rsidR="0084668D" w:rsidRPr="002645D5" w:rsidRDefault="0084668D" w:rsidP="0084668D">
      <w:pPr>
        <w:pStyle w:val="7NOIDUNG"/>
        <w:rPr>
          <w:color w:val="auto"/>
          <w:sz w:val="26"/>
          <w:szCs w:val="26"/>
        </w:rPr>
      </w:pPr>
      <w:r w:rsidRPr="002645D5">
        <w:rPr>
          <w:color w:val="auto"/>
          <w:sz w:val="26"/>
          <w:szCs w:val="26"/>
        </w:rPr>
        <w:t>Trên cơ sở khối lượng nhiên liệu tiêu thụ của máy đà</w:t>
      </w:r>
      <w:r w:rsidR="004979F2" w:rsidRPr="002645D5">
        <w:rPr>
          <w:color w:val="auto"/>
          <w:sz w:val="26"/>
          <w:szCs w:val="26"/>
        </w:rPr>
        <w:t>o và hệ số phát thải ở Bảng trên</w:t>
      </w:r>
      <w:r w:rsidRPr="002645D5">
        <w:rPr>
          <w:color w:val="auto"/>
          <w:sz w:val="26"/>
          <w:szCs w:val="26"/>
        </w:rPr>
        <w:t xml:space="preserve"> cho thấy đây là thiết bị làm phát sinh chất ô nhiễm nhiều nhất. Do đó, tải lượng của các khí thải do hoạt động của máy đào sinh ra trong một ca máy có kết quả tính toán ở bảng sau:</w:t>
      </w:r>
    </w:p>
    <w:p w14:paraId="7BD13684" w14:textId="77777777" w:rsidR="0084668D" w:rsidRPr="002645D5" w:rsidRDefault="0084668D" w:rsidP="0084668D">
      <w:pPr>
        <w:pStyle w:val="8BANG"/>
        <w:rPr>
          <w:rFonts w:cs="Times New Roman"/>
          <w:i/>
          <w:szCs w:val="26"/>
        </w:rPr>
      </w:pPr>
      <w:bookmarkStart w:id="121" w:name="_Toc71218636"/>
      <w:bookmarkStart w:id="122" w:name="_Toc79649233"/>
      <w:r w:rsidRPr="002645D5">
        <w:rPr>
          <w:rFonts w:cs="Times New Roman"/>
          <w:szCs w:val="26"/>
        </w:rPr>
        <w:t>Bảng 4.11. Tải lượng khí thải trên khu vực có tập trung thiết bị thi công</w:t>
      </w:r>
      <w:bookmarkEnd w:id="121"/>
      <w:bookmarkEnd w:id="122"/>
    </w:p>
    <w:tbl>
      <w:tblPr>
        <w:tblW w:w="9560" w:type="dxa"/>
        <w:tblInd w:w="93" w:type="dxa"/>
        <w:tblLook w:val="04A0" w:firstRow="1" w:lastRow="0" w:firstColumn="1" w:lastColumn="0" w:noHBand="0" w:noVBand="1"/>
      </w:tblPr>
      <w:tblGrid>
        <w:gridCol w:w="2850"/>
        <w:gridCol w:w="1418"/>
        <w:gridCol w:w="1417"/>
        <w:gridCol w:w="1355"/>
        <w:gridCol w:w="1260"/>
        <w:gridCol w:w="1260"/>
      </w:tblGrid>
      <w:tr w:rsidR="0084668D" w:rsidRPr="002645D5" w14:paraId="65A8507C" w14:textId="77777777" w:rsidTr="004979F2">
        <w:trPr>
          <w:trHeight w:val="392"/>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24256BB4" w14:textId="77777777" w:rsidR="0084668D" w:rsidRPr="002645D5" w:rsidRDefault="0084668D" w:rsidP="004979F2">
            <w:pPr>
              <w:jc w:val="center"/>
              <w:rPr>
                <w:rFonts w:cs="Times New Roman"/>
                <w:b/>
                <w:sz w:val="26"/>
                <w:szCs w:val="26"/>
              </w:rPr>
            </w:pPr>
            <w:r w:rsidRPr="002645D5">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4AA194B5" w14:textId="77777777" w:rsidR="0084668D" w:rsidRPr="002645D5" w:rsidRDefault="0084668D" w:rsidP="004979F2">
            <w:pPr>
              <w:jc w:val="center"/>
              <w:rPr>
                <w:rFonts w:cs="Times New Roman"/>
                <w:b/>
                <w:sz w:val="26"/>
                <w:szCs w:val="26"/>
              </w:rPr>
            </w:pPr>
            <w:r w:rsidRPr="002645D5">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33D2C610" w14:textId="77777777" w:rsidR="0084668D" w:rsidRPr="002645D5" w:rsidRDefault="0084668D" w:rsidP="004979F2">
            <w:pPr>
              <w:jc w:val="center"/>
              <w:rPr>
                <w:rFonts w:cs="Times New Roman"/>
                <w:b/>
                <w:sz w:val="26"/>
                <w:szCs w:val="26"/>
              </w:rPr>
            </w:pPr>
            <w:r w:rsidRPr="002645D5">
              <w:rPr>
                <w:rFonts w:cs="Times New Roman"/>
                <w:b/>
                <w:sz w:val="26"/>
                <w:szCs w:val="26"/>
              </w:rPr>
              <w:t>SO</w:t>
            </w:r>
            <w:r w:rsidRPr="002645D5">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38051347" w14:textId="77777777" w:rsidR="0084668D" w:rsidRPr="002645D5" w:rsidRDefault="0084668D" w:rsidP="004979F2">
            <w:pPr>
              <w:jc w:val="center"/>
              <w:rPr>
                <w:rFonts w:cs="Times New Roman"/>
                <w:b/>
                <w:sz w:val="26"/>
                <w:szCs w:val="26"/>
              </w:rPr>
            </w:pPr>
            <w:r w:rsidRPr="002645D5">
              <w:rPr>
                <w:rFonts w:cs="Times New Roman"/>
                <w:b/>
                <w:sz w:val="26"/>
                <w:szCs w:val="26"/>
              </w:rPr>
              <w:t>NO</w:t>
            </w:r>
            <w:r w:rsidRPr="002645D5">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35C15EDD" w14:textId="77777777" w:rsidR="0084668D" w:rsidRPr="002645D5" w:rsidRDefault="0084668D" w:rsidP="004979F2">
            <w:pPr>
              <w:jc w:val="center"/>
              <w:rPr>
                <w:rFonts w:cs="Times New Roman"/>
                <w:b/>
                <w:sz w:val="26"/>
                <w:szCs w:val="26"/>
              </w:rPr>
            </w:pPr>
            <w:r w:rsidRPr="002645D5">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5661167B" w14:textId="77777777" w:rsidR="0084668D" w:rsidRPr="002645D5" w:rsidRDefault="0084668D" w:rsidP="004979F2">
            <w:pPr>
              <w:jc w:val="center"/>
              <w:rPr>
                <w:rFonts w:cs="Times New Roman"/>
                <w:b/>
                <w:sz w:val="26"/>
                <w:szCs w:val="26"/>
              </w:rPr>
            </w:pPr>
            <w:r w:rsidRPr="002645D5">
              <w:rPr>
                <w:rFonts w:cs="Times New Roman"/>
                <w:b/>
                <w:sz w:val="26"/>
                <w:szCs w:val="26"/>
              </w:rPr>
              <w:t>VOC</w:t>
            </w:r>
            <w:r w:rsidRPr="002645D5">
              <w:rPr>
                <w:rFonts w:cs="Times New Roman"/>
                <w:b/>
                <w:sz w:val="26"/>
                <w:szCs w:val="26"/>
                <w:vertAlign w:val="subscript"/>
              </w:rPr>
              <w:t>s</w:t>
            </w:r>
          </w:p>
        </w:tc>
      </w:tr>
      <w:tr w:rsidR="0084668D" w:rsidRPr="002645D5" w14:paraId="56A6272B" w14:textId="77777777" w:rsidTr="0084668D">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0524A328" w14:textId="77777777" w:rsidR="0084668D" w:rsidRPr="002645D5" w:rsidRDefault="0084668D" w:rsidP="004979F2">
            <w:pPr>
              <w:jc w:val="center"/>
              <w:rPr>
                <w:rFonts w:cs="Times New Roman"/>
                <w:b/>
                <w:sz w:val="26"/>
                <w:szCs w:val="26"/>
              </w:rPr>
            </w:pPr>
            <w:r w:rsidRPr="002645D5">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6993DD8A" w14:textId="77777777" w:rsidR="0084668D" w:rsidRPr="002645D5" w:rsidRDefault="0084668D" w:rsidP="004979F2">
            <w:pPr>
              <w:jc w:val="center"/>
              <w:rPr>
                <w:rFonts w:cs="Times New Roman"/>
                <w:bCs/>
                <w:sz w:val="26"/>
                <w:szCs w:val="26"/>
              </w:rPr>
            </w:pPr>
            <w:r w:rsidRPr="002645D5">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68A6F72F" w14:textId="77777777" w:rsidR="0084668D" w:rsidRPr="002645D5" w:rsidRDefault="0084668D" w:rsidP="004979F2">
            <w:pPr>
              <w:jc w:val="center"/>
              <w:rPr>
                <w:rFonts w:cs="Times New Roman"/>
                <w:bCs/>
                <w:sz w:val="26"/>
                <w:szCs w:val="26"/>
              </w:rPr>
            </w:pPr>
            <w:r w:rsidRPr="002645D5">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6865B02C" w14:textId="77777777" w:rsidR="0084668D" w:rsidRPr="002645D5" w:rsidRDefault="0084668D" w:rsidP="004979F2">
            <w:pPr>
              <w:jc w:val="center"/>
              <w:rPr>
                <w:rFonts w:cs="Times New Roman"/>
                <w:bCs/>
                <w:sz w:val="26"/>
                <w:szCs w:val="26"/>
              </w:rPr>
            </w:pPr>
            <w:r w:rsidRPr="002645D5">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2024699E" w14:textId="77777777" w:rsidR="0084668D" w:rsidRPr="002645D5" w:rsidRDefault="0084668D" w:rsidP="004979F2">
            <w:pPr>
              <w:jc w:val="center"/>
              <w:rPr>
                <w:rFonts w:cs="Times New Roman"/>
                <w:bCs/>
                <w:sz w:val="26"/>
                <w:szCs w:val="26"/>
              </w:rPr>
            </w:pPr>
            <w:r w:rsidRPr="002645D5">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2FF49FE0" w14:textId="77777777" w:rsidR="0084668D" w:rsidRPr="002645D5" w:rsidRDefault="0084668D" w:rsidP="004979F2">
            <w:pPr>
              <w:jc w:val="center"/>
              <w:rPr>
                <w:rFonts w:cs="Times New Roman"/>
                <w:bCs/>
                <w:sz w:val="26"/>
                <w:szCs w:val="26"/>
              </w:rPr>
            </w:pPr>
            <w:r w:rsidRPr="002645D5">
              <w:rPr>
                <w:rFonts w:cs="Times New Roman"/>
                <w:bCs/>
                <w:sz w:val="26"/>
                <w:szCs w:val="26"/>
              </w:rPr>
              <w:t>0,1212</w:t>
            </w:r>
          </w:p>
        </w:tc>
      </w:tr>
      <w:tr w:rsidR="0084668D" w:rsidRPr="002645D5" w14:paraId="18937226" w14:textId="77777777" w:rsidTr="004979F2">
        <w:trPr>
          <w:trHeight w:val="318"/>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3F3991CF" w14:textId="77777777" w:rsidR="0084668D" w:rsidRPr="002645D5" w:rsidRDefault="0084668D" w:rsidP="004979F2">
            <w:pPr>
              <w:jc w:val="center"/>
              <w:rPr>
                <w:rFonts w:cs="Times New Roman"/>
                <w:b/>
                <w:sz w:val="26"/>
                <w:szCs w:val="26"/>
              </w:rPr>
            </w:pPr>
            <w:bookmarkStart w:id="123" w:name="RANGE!B38"/>
            <w:bookmarkStart w:id="124" w:name="_Hlk20119538" w:colFirst="1" w:colLast="5"/>
            <w:r w:rsidRPr="002645D5">
              <w:rPr>
                <w:rFonts w:cs="Times New Roman"/>
                <w:b/>
                <w:sz w:val="26"/>
                <w:szCs w:val="26"/>
              </w:rPr>
              <w:t>Tải lượng g/s</w:t>
            </w:r>
            <w:bookmarkEnd w:id="123"/>
          </w:p>
        </w:tc>
        <w:tc>
          <w:tcPr>
            <w:tcW w:w="1418" w:type="dxa"/>
            <w:tcBorders>
              <w:top w:val="nil"/>
              <w:left w:val="nil"/>
              <w:bottom w:val="single" w:sz="8" w:space="0" w:color="000000"/>
              <w:right w:val="single" w:sz="8" w:space="0" w:color="000000"/>
            </w:tcBorders>
            <w:shd w:val="clear" w:color="auto" w:fill="auto"/>
            <w:vAlign w:val="center"/>
            <w:hideMark/>
          </w:tcPr>
          <w:p w14:paraId="1E9B8F56" w14:textId="77777777" w:rsidR="0084668D" w:rsidRPr="002645D5" w:rsidRDefault="0084668D" w:rsidP="004979F2">
            <w:pPr>
              <w:jc w:val="center"/>
              <w:rPr>
                <w:rFonts w:cs="Times New Roman"/>
                <w:sz w:val="26"/>
                <w:szCs w:val="26"/>
              </w:rPr>
            </w:pPr>
            <w:r w:rsidRPr="002645D5">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50D6A79D" w14:textId="77777777" w:rsidR="0084668D" w:rsidRPr="002645D5" w:rsidRDefault="0084668D" w:rsidP="004979F2">
            <w:pPr>
              <w:jc w:val="center"/>
              <w:rPr>
                <w:rFonts w:cs="Times New Roman"/>
                <w:sz w:val="26"/>
                <w:szCs w:val="26"/>
              </w:rPr>
            </w:pPr>
            <w:r w:rsidRPr="002645D5">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55E915EA" w14:textId="77777777" w:rsidR="0084668D" w:rsidRPr="002645D5" w:rsidRDefault="0084668D" w:rsidP="004979F2">
            <w:pPr>
              <w:jc w:val="center"/>
              <w:rPr>
                <w:rFonts w:cs="Times New Roman"/>
                <w:sz w:val="26"/>
                <w:szCs w:val="26"/>
              </w:rPr>
            </w:pPr>
            <w:r w:rsidRPr="002645D5">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9FA90B7" w14:textId="77777777" w:rsidR="0084668D" w:rsidRPr="002645D5" w:rsidRDefault="0084668D" w:rsidP="004979F2">
            <w:pPr>
              <w:jc w:val="center"/>
              <w:rPr>
                <w:rFonts w:cs="Times New Roman"/>
                <w:sz w:val="26"/>
                <w:szCs w:val="26"/>
              </w:rPr>
            </w:pPr>
            <w:r w:rsidRPr="002645D5">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4C8EAD19" w14:textId="77777777" w:rsidR="0084668D" w:rsidRPr="002645D5" w:rsidRDefault="0084668D" w:rsidP="004979F2">
            <w:pPr>
              <w:jc w:val="center"/>
              <w:rPr>
                <w:rFonts w:cs="Times New Roman"/>
                <w:sz w:val="26"/>
                <w:szCs w:val="26"/>
              </w:rPr>
            </w:pPr>
            <w:r w:rsidRPr="002645D5">
              <w:rPr>
                <w:rFonts w:cs="Times New Roman"/>
                <w:sz w:val="26"/>
                <w:szCs w:val="26"/>
              </w:rPr>
              <w:t>0,0042</w:t>
            </w:r>
          </w:p>
        </w:tc>
      </w:tr>
    </w:tbl>
    <w:bookmarkEnd w:id="124"/>
    <w:p w14:paraId="6B8EDC04" w14:textId="77777777" w:rsidR="0084668D" w:rsidRPr="002645D5" w:rsidRDefault="0084668D" w:rsidP="0084668D">
      <w:pPr>
        <w:pStyle w:val="7NOIDUNG"/>
        <w:rPr>
          <w:color w:val="auto"/>
          <w:sz w:val="26"/>
          <w:szCs w:val="26"/>
          <w:lang w:val="nl-NL"/>
        </w:rPr>
      </w:pPr>
      <w:r w:rsidRPr="002645D5">
        <w:rPr>
          <w:color w:val="auto"/>
          <w:sz w:val="26"/>
          <w:szCs w:val="26"/>
          <w:lang w:val="nl-NL"/>
        </w:rPr>
        <w:t>Nồng độ phát tán các khí thải ra môi trường từ hoạt động của máy đào theo một chiều gió thổi được xác định theo công thức Gauss như sau:</w:t>
      </w:r>
    </w:p>
    <w:p w14:paraId="629B78D7" w14:textId="77777777" w:rsidR="0084668D" w:rsidRPr="002645D5" w:rsidRDefault="0084668D" w:rsidP="0084668D">
      <w:pPr>
        <w:pStyle w:val="7NOIDUNG"/>
        <w:rPr>
          <w:color w:val="auto"/>
          <w:sz w:val="26"/>
          <w:szCs w:val="26"/>
          <w:lang w:val="nl-NL"/>
        </w:rPr>
      </w:pPr>
      <w:r w:rsidRPr="002645D5">
        <w:rPr>
          <w:noProof/>
          <w:color w:val="auto"/>
          <w:sz w:val="26"/>
          <w:szCs w:val="26"/>
          <w:lang w:val="en-GB" w:eastAsia="en-GB" w:bidi="ar-SA"/>
        </w:rPr>
        <w:drawing>
          <wp:anchor distT="0" distB="0" distL="114300" distR="114300" simplePos="0" relativeHeight="251625472" behindDoc="0" locked="0" layoutInCell="1" allowOverlap="1" wp14:anchorId="2ED5F786" wp14:editId="726E1F9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r w:rsidRPr="002645D5">
        <w:rPr>
          <w:color w:val="auto"/>
          <w:sz w:val="26"/>
          <w:szCs w:val="26"/>
        </w:rPr>
        <w:tab/>
      </w:r>
    </w:p>
    <w:p w14:paraId="0177C5D2" w14:textId="77777777" w:rsidR="0084668D" w:rsidRPr="002645D5" w:rsidRDefault="0084668D" w:rsidP="0084668D">
      <w:pPr>
        <w:pStyle w:val="7NOIDUNG"/>
        <w:rPr>
          <w:color w:val="auto"/>
          <w:sz w:val="26"/>
          <w:szCs w:val="26"/>
        </w:rPr>
      </w:pPr>
      <w:r w:rsidRPr="002645D5">
        <w:rPr>
          <w:color w:val="auto"/>
          <w:sz w:val="26"/>
          <w:szCs w:val="26"/>
        </w:rPr>
        <w:tab/>
      </w:r>
      <w:r w:rsidRPr="002645D5">
        <w:rPr>
          <w:color w:val="auto"/>
          <w:sz w:val="26"/>
          <w:szCs w:val="26"/>
        </w:rPr>
        <w:tab/>
      </w:r>
    </w:p>
    <w:p w14:paraId="6AECCA79" w14:textId="77777777" w:rsidR="0084668D" w:rsidRPr="002645D5" w:rsidRDefault="0084668D" w:rsidP="0084668D">
      <w:pPr>
        <w:pStyle w:val="7NOIDUNG"/>
        <w:rPr>
          <w:i/>
          <w:color w:val="auto"/>
          <w:sz w:val="26"/>
          <w:szCs w:val="26"/>
          <w:u w:val="single"/>
          <w:lang w:val="pl-PL"/>
        </w:rPr>
      </w:pPr>
      <w:r w:rsidRPr="002645D5">
        <w:rPr>
          <w:i/>
          <w:color w:val="auto"/>
          <w:sz w:val="26"/>
          <w:szCs w:val="26"/>
          <w:u w:val="single"/>
          <w:lang w:val="pl-PL"/>
        </w:rPr>
        <w:t>Trong đó:</w:t>
      </w:r>
    </w:p>
    <w:p w14:paraId="19208536" w14:textId="385B639A" w:rsidR="0084668D" w:rsidRPr="002645D5" w:rsidRDefault="004979F2"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C: Nồng độ chất ô nhiễm trong không khí gần mặt đất (mg/m</w:t>
      </w:r>
      <w:r w:rsidR="0084668D" w:rsidRPr="002645D5">
        <w:rPr>
          <w:color w:val="auto"/>
          <w:sz w:val="26"/>
          <w:szCs w:val="26"/>
          <w:vertAlign w:val="superscript"/>
          <w:lang w:val="pl-PL"/>
        </w:rPr>
        <w:t>3</w:t>
      </w:r>
      <w:r w:rsidR="0084668D" w:rsidRPr="002645D5">
        <w:rPr>
          <w:color w:val="auto"/>
          <w:sz w:val="26"/>
          <w:szCs w:val="26"/>
          <w:lang w:val="pl-PL"/>
        </w:rPr>
        <w:t>);</w:t>
      </w:r>
    </w:p>
    <w:p w14:paraId="0FA3345F" w14:textId="42DC0A03" w:rsidR="0084668D" w:rsidRPr="002645D5" w:rsidRDefault="004979F2" w:rsidP="0084668D">
      <w:pPr>
        <w:pStyle w:val="7NOIDUNG"/>
        <w:rPr>
          <w:color w:val="auto"/>
          <w:sz w:val="26"/>
          <w:szCs w:val="26"/>
          <w:lang w:val="pl-PL"/>
        </w:rPr>
      </w:pPr>
      <w:r w:rsidRPr="002645D5">
        <w:rPr>
          <w:color w:val="auto"/>
          <w:sz w:val="26"/>
          <w:szCs w:val="26"/>
          <w:lang w:val="en-GB"/>
        </w:rPr>
        <w:t xml:space="preserve">+ </w:t>
      </w:r>
      <w:r w:rsidR="0084668D" w:rsidRPr="002645D5">
        <w:rPr>
          <w:color w:val="auto"/>
          <w:sz w:val="26"/>
          <w:szCs w:val="26"/>
          <w:lang w:val="vi-VN"/>
        </w:rPr>
        <w:t>M</w:t>
      </w:r>
      <w:r w:rsidR="0084668D" w:rsidRPr="002645D5">
        <w:rPr>
          <w:color w:val="auto"/>
          <w:sz w:val="26"/>
          <w:szCs w:val="26"/>
          <w:lang w:val="pl-PL"/>
        </w:rPr>
        <w:t>: Tải lượng nguồn thải (g/s);</w:t>
      </w:r>
    </w:p>
    <w:p w14:paraId="07A9584C" w14:textId="549C2FE4" w:rsidR="0084668D" w:rsidRPr="002645D5" w:rsidRDefault="004979F2"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x: Khoảng cách của điểm tính so với nguồn thải (km), tính theo chiều gió;</w:t>
      </w:r>
    </w:p>
    <w:p w14:paraId="06AD09C5" w14:textId="0DC8132D" w:rsidR="0084668D" w:rsidRPr="002645D5" w:rsidRDefault="004979F2"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u: Tốc độ gió trung bình của khu vực (m/s), (chọn u=2,4 m/s);</w:t>
      </w:r>
    </w:p>
    <w:p w14:paraId="375C90D7" w14:textId="5D92111D" w:rsidR="0084668D" w:rsidRPr="002645D5" w:rsidRDefault="004979F2" w:rsidP="0084668D">
      <w:pPr>
        <w:pStyle w:val="7NOIDUNG"/>
        <w:rPr>
          <w:color w:val="auto"/>
          <w:sz w:val="26"/>
          <w:szCs w:val="26"/>
          <w:lang w:val="pl-PL"/>
        </w:rPr>
      </w:pPr>
      <w:r w:rsidRPr="002645D5">
        <w:rPr>
          <w:color w:val="auto"/>
          <w:sz w:val="26"/>
          <w:szCs w:val="26"/>
          <w:lang w:val="pl-PL"/>
        </w:rPr>
        <w:t xml:space="preserve">+ </w:t>
      </w:r>
      <w:r w:rsidR="0084668D" w:rsidRPr="002645D5">
        <w:rPr>
          <w:color w:val="auto"/>
          <w:sz w:val="26"/>
          <w:szCs w:val="26"/>
          <w:lang w:val="pl-PL"/>
        </w:rPr>
        <w:t>h: Độ cao của điểm xả ống khói so với mặt đất xung quanh (m), chọn h=1m.</w:t>
      </w:r>
    </w:p>
    <w:p w14:paraId="2A8252FC" w14:textId="5D582AE9" w:rsidR="004979F2" w:rsidRPr="002645D5" w:rsidRDefault="004979F2" w:rsidP="004979F2">
      <w:pPr>
        <w:pStyle w:val="7NOIDUNG"/>
        <w:rPr>
          <w:color w:val="auto"/>
          <w:sz w:val="26"/>
          <w:szCs w:val="26"/>
        </w:rPr>
      </w:pPr>
      <w:r w:rsidRPr="002645D5">
        <w:rPr>
          <w:color w:val="auto"/>
          <w:sz w:val="26"/>
          <w:szCs w:val="26"/>
        </w:rPr>
        <w:t xml:space="preserve">+ </w:t>
      </w:r>
      <w:r w:rsidRPr="002645D5">
        <w:rPr>
          <w:color w:val="auto"/>
          <w:sz w:val="26"/>
          <w:szCs w:val="26"/>
        </w:rPr>
        <w:sym w:font="Symbol" w:char="F073"/>
      </w:r>
      <w:r w:rsidRPr="002645D5">
        <w:rPr>
          <w:color w:val="auto"/>
          <w:sz w:val="26"/>
          <w:szCs w:val="26"/>
          <w:vertAlign w:val="subscript"/>
        </w:rPr>
        <w:t>Z</w:t>
      </w:r>
      <w:r w:rsidRPr="002645D5">
        <w:rPr>
          <w:color w:val="auto"/>
          <w:sz w:val="26"/>
          <w:szCs w:val="26"/>
        </w:rPr>
        <w:t xml:space="preserve">: hệ số khuếch tán theo phương x (m). Đối với nguồn đường giao thông thì hệ số </w:t>
      </w:r>
      <w:r w:rsidRPr="002645D5">
        <w:rPr>
          <w:color w:val="auto"/>
          <w:sz w:val="26"/>
          <w:szCs w:val="26"/>
        </w:rPr>
        <w:sym w:font="Symbol" w:char="F073"/>
      </w:r>
      <w:r w:rsidRPr="002645D5">
        <w:rPr>
          <w:color w:val="auto"/>
          <w:sz w:val="26"/>
          <w:szCs w:val="26"/>
          <w:vertAlign w:val="subscript"/>
        </w:rPr>
        <w:t>Z</w:t>
      </w:r>
      <w:r w:rsidRPr="002645D5">
        <w:rPr>
          <w:color w:val="auto"/>
          <w:sz w:val="26"/>
          <w:szCs w:val="26"/>
        </w:rPr>
        <w:t xml:space="preserve"> thường được xác định theo công thức Slade phụ thuộc vào cấp độ ổn định khí </w:t>
      </w:r>
      <w:r w:rsidRPr="002645D5">
        <w:rPr>
          <w:color w:val="auto"/>
          <w:sz w:val="26"/>
          <w:szCs w:val="26"/>
        </w:rPr>
        <w:lastRenderedPageBreak/>
        <w:t>quyển. Với độ ổn định khí quyển loại B: σ</w:t>
      </w:r>
      <w:r w:rsidRPr="002645D5">
        <w:rPr>
          <w:color w:val="auto"/>
          <w:sz w:val="26"/>
          <w:szCs w:val="26"/>
          <w:vertAlign w:val="subscript"/>
          <w:lang w:val="pl-PL"/>
        </w:rPr>
        <w:t>z</w:t>
      </w:r>
      <w:r w:rsidRPr="002645D5">
        <w:rPr>
          <w:color w:val="auto"/>
          <w:sz w:val="26"/>
          <w:szCs w:val="26"/>
        </w:rPr>
        <w:t xml:space="preserve"> = 0,53.x</w:t>
      </w:r>
      <w:r w:rsidRPr="002645D5">
        <w:rPr>
          <w:color w:val="auto"/>
          <w:sz w:val="26"/>
          <w:szCs w:val="26"/>
          <w:vertAlign w:val="superscript"/>
        </w:rPr>
        <w:t>0,73</w:t>
      </w:r>
      <w:r w:rsidRPr="002645D5">
        <w:rPr>
          <w:color w:val="auto"/>
          <w:sz w:val="26"/>
          <w:szCs w:val="26"/>
        </w:rPr>
        <w:t>.</w:t>
      </w:r>
    </w:p>
    <w:p w14:paraId="752D6138" w14:textId="77777777" w:rsidR="0084668D" w:rsidRPr="002645D5" w:rsidRDefault="0084668D" w:rsidP="0084668D">
      <w:pPr>
        <w:pStyle w:val="7NOIDUNG"/>
        <w:rPr>
          <w:color w:val="auto"/>
          <w:sz w:val="26"/>
          <w:szCs w:val="26"/>
          <w:lang w:val="nl-NL"/>
        </w:rPr>
      </w:pPr>
      <w:r w:rsidRPr="002645D5">
        <w:rPr>
          <w:color w:val="auto"/>
          <w:sz w:val="26"/>
          <w:szCs w:val="26"/>
          <w:lang w:val="nl-NL"/>
        </w:rPr>
        <w:t>Thay số vào công thức trên ta có kết quả tính toán nồng độ các chất ô nhiễm ứng với các khoảng cách x được trình bày ở Bảng sau:</w:t>
      </w:r>
    </w:p>
    <w:p w14:paraId="68F7A7D6" w14:textId="77777777" w:rsidR="0084668D" w:rsidRPr="002645D5" w:rsidRDefault="0084668D" w:rsidP="0084668D">
      <w:pPr>
        <w:pStyle w:val="8BANG"/>
        <w:rPr>
          <w:rFonts w:cs="Times New Roman"/>
          <w:szCs w:val="26"/>
        </w:rPr>
      </w:pPr>
      <w:bookmarkStart w:id="125" w:name="_Toc71218637"/>
      <w:bookmarkStart w:id="126" w:name="_Toc79649234"/>
      <w:r w:rsidRPr="002645D5">
        <w:rPr>
          <w:rFonts w:cs="Times New Roman"/>
          <w:szCs w:val="26"/>
        </w:rPr>
        <w:t>Bảng 4.12. Nồng độ các chất ô nhiễm do máy thi công tại khu vực công trường</w:t>
      </w:r>
      <w:bookmarkEnd w:id="125"/>
      <w:bookmarkEnd w:id="126"/>
    </w:p>
    <w:p w14:paraId="7FEEBEBD" w14:textId="77777777" w:rsidR="0084668D" w:rsidRPr="002645D5" w:rsidRDefault="0084668D" w:rsidP="0084668D">
      <w:pPr>
        <w:pStyle w:val="Angun"/>
        <w:rPr>
          <w:rFonts w:ascii="Times New Roman" w:hAnsi="Times New Roman"/>
          <w:sz w:val="26"/>
          <w:szCs w:val="26"/>
        </w:rPr>
      </w:pPr>
      <w:r w:rsidRPr="002645D5">
        <w:rPr>
          <w:rFonts w:ascii="Times New Roman" w:hAnsi="Times New Roman"/>
          <w:sz w:val="26"/>
          <w:szCs w:val="26"/>
        </w:rPr>
        <w:t>Đơn vị: mg/m</w:t>
      </w:r>
      <w:r w:rsidRPr="002645D5">
        <w:rPr>
          <w:rFonts w:ascii="Times New Roman" w:hAnsi="Times New Roman"/>
          <w:sz w:val="26"/>
          <w:szCs w:val="26"/>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84668D" w:rsidRPr="002645D5" w14:paraId="12ED7E69" w14:textId="77777777" w:rsidTr="0084668D">
        <w:trPr>
          <w:trHeight w:val="340"/>
          <w:tblHeader/>
        </w:trPr>
        <w:tc>
          <w:tcPr>
            <w:tcW w:w="5000" w:type="pct"/>
            <w:gridSpan w:val="6"/>
            <w:shd w:val="clear" w:color="auto" w:fill="DBE5F1"/>
            <w:noWrap/>
            <w:vAlign w:val="center"/>
            <w:hideMark/>
          </w:tcPr>
          <w:p w14:paraId="05185E7C" w14:textId="77777777" w:rsidR="0084668D" w:rsidRPr="002645D5" w:rsidRDefault="0084668D" w:rsidP="0084668D">
            <w:pPr>
              <w:jc w:val="center"/>
              <w:rPr>
                <w:rFonts w:cs="Times New Roman"/>
                <w:b/>
                <w:sz w:val="26"/>
                <w:szCs w:val="26"/>
                <w:lang w:val="nl-NL" w:eastAsia="ru-RU"/>
              </w:rPr>
            </w:pPr>
            <w:bookmarkStart w:id="127" w:name="OLE_LINK16"/>
            <w:bookmarkStart w:id="128" w:name="OLE_LINK17"/>
            <w:r w:rsidRPr="002645D5">
              <w:rPr>
                <w:rFonts w:cs="Times New Roman"/>
                <w:b/>
                <w:sz w:val="26"/>
                <w:szCs w:val="26"/>
                <w:lang w:val="nl-NL" w:eastAsia="ru-RU"/>
              </w:rPr>
              <w:t xml:space="preserve">Kết quả tính toán nồng độ các chất ô nhiễm từ phương tiện giao thông </w:t>
            </w:r>
          </w:p>
        </w:tc>
      </w:tr>
      <w:tr w:rsidR="0084668D" w:rsidRPr="002645D5" w14:paraId="4ECD7F34" w14:textId="77777777" w:rsidTr="0084668D">
        <w:trPr>
          <w:trHeight w:val="340"/>
          <w:tblHeader/>
        </w:trPr>
        <w:tc>
          <w:tcPr>
            <w:tcW w:w="1737" w:type="pct"/>
            <w:vMerge w:val="restart"/>
            <w:shd w:val="clear" w:color="auto" w:fill="auto"/>
            <w:vAlign w:val="center"/>
            <w:hideMark/>
          </w:tcPr>
          <w:p w14:paraId="3C1740EF"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Khoảng cách x (m)</w:t>
            </w:r>
          </w:p>
        </w:tc>
        <w:tc>
          <w:tcPr>
            <w:tcW w:w="3263" w:type="pct"/>
            <w:gridSpan w:val="5"/>
            <w:shd w:val="clear" w:color="auto" w:fill="auto"/>
            <w:vAlign w:val="center"/>
            <w:hideMark/>
          </w:tcPr>
          <w:p w14:paraId="6322F2E7"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Nồng độ chất ô nhiễm (mg/m</w:t>
            </w:r>
            <w:r w:rsidRPr="002645D5">
              <w:rPr>
                <w:rFonts w:cs="Times New Roman"/>
                <w:b/>
                <w:sz w:val="26"/>
                <w:szCs w:val="26"/>
                <w:vertAlign w:val="superscript"/>
                <w:lang w:val="ru-RU" w:eastAsia="ru-RU"/>
              </w:rPr>
              <w:t>3</w:t>
            </w:r>
            <w:r w:rsidRPr="002645D5">
              <w:rPr>
                <w:rFonts w:cs="Times New Roman"/>
                <w:b/>
                <w:sz w:val="26"/>
                <w:szCs w:val="26"/>
                <w:lang w:val="ru-RU" w:eastAsia="ru-RU"/>
              </w:rPr>
              <w:t>)</w:t>
            </w:r>
          </w:p>
        </w:tc>
      </w:tr>
      <w:tr w:rsidR="0084668D" w:rsidRPr="002645D5" w14:paraId="6004873F" w14:textId="77777777" w:rsidTr="0084668D">
        <w:trPr>
          <w:trHeight w:val="340"/>
          <w:tblHeader/>
        </w:trPr>
        <w:tc>
          <w:tcPr>
            <w:tcW w:w="1737" w:type="pct"/>
            <w:vMerge/>
            <w:vAlign w:val="center"/>
            <w:hideMark/>
          </w:tcPr>
          <w:p w14:paraId="3C95CE53" w14:textId="77777777" w:rsidR="0084668D" w:rsidRPr="002645D5" w:rsidRDefault="0084668D" w:rsidP="0084668D">
            <w:pPr>
              <w:jc w:val="center"/>
              <w:rPr>
                <w:rFonts w:cs="Times New Roman"/>
                <w:b/>
                <w:sz w:val="26"/>
                <w:szCs w:val="26"/>
                <w:lang w:val="ru-RU" w:eastAsia="ru-RU"/>
              </w:rPr>
            </w:pPr>
          </w:p>
        </w:tc>
        <w:tc>
          <w:tcPr>
            <w:tcW w:w="673" w:type="pct"/>
            <w:shd w:val="clear" w:color="auto" w:fill="auto"/>
            <w:vAlign w:val="center"/>
            <w:hideMark/>
          </w:tcPr>
          <w:p w14:paraId="5A191739" w14:textId="77777777" w:rsidR="0084668D" w:rsidRPr="002645D5" w:rsidRDefault="0084668D" w:rsidP="0084668D">
            <w:pPr>
              <w:jc w:val="center"/>
              <w:rPr>
                <w:rFonts w:cs="Times New Roman"/>
                <w:b/>
                <w:sz w:val="26"/>
                <w:szCs w:val="26"/>
                <w:lang w:eastAsia="ru-RU"/>
              </w:rPr>
            </w:pPr>
            <w:r w:rsidRPr="002645D5">
              <w:rPr>
                <w:rFonts w:cs="Times New Roman"/>
                <w:b/>
                <w:sz w:val="26"/>
                <w:szCs w:val="26"/>
                <w:lang w:eastAsia="ru-RU"/>
              </w:rPr>
              <w:t>TSP</w:t>
            </w:r>
          </w:p>
        </w:tc>
        <w:tc>
          <w:tcPr>
            <w:tcW w:w="673" w:type="pct"/>
            <w:shd w:val="clear" w:color="auto" w:fill="auto"/>
            <w:vAlign w:val="center"/>
            <w:hideMark/>
          </w:tcPr>
          <w:p w14:paraId="0F9CD414"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SO</w:t>
            </w:r>
            <w:r w:rsidRPr="002645D5">
              <w:rPr>
                <w:rFonts w:cs="Times New Roman"/>
                <w:b/>
                <w:sz w:val="26"/>
                <w:szCs w:val="26"/>
                <w:vertAlign w:val="subscript"/>
                <w:lang w:val="ru-RU" w:eastAsia="ru-RU"/>
              </w:rPr>
              <w:t>2</w:t>
            </w:r>
          </w:p>
        </w:tc>
        <w:tc>
          <w:tcPr>
            <w:tcW w:w="673" w:type="pct"/>
            <w:shd w:val="clear" w:color="auto" w:fill="auto"/>
            <w:vAlign w:val="center"/>
            <w:hideMark/>
          </w:tcPr>
          <w:p w14:paraId="0E80CC19"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NO</w:t>
            </w:r>
            <w:r w:rsidRPr="002645D5">
              <w:rPr>
                <w:rFonts w:cs="Times New Roman"/>
                <w:b/>
                <w:sz w:val="26"/>
                <w:szCs w:val="26"/>
                <w:vertAlign w:val="subscript"/>
                <w:lang w:val="ru-RU" w:eastAsia="ru-RU"/>
              </w:rPr>
              <w:t>x</w:t>
            </w:r>
          </w:p>
        </w:tc>
        <w:tc>
          <w:tcPr>
            <w:tcW w:w="598" w:type="pct"/>
            <w:shd w:val="clear" w:color="auto" w:fill="auto"/>
            <w:vAlign w:val="center"/>
            <w:hideMark/>
          </w:tcPr>
          <w:p w14:paraId="7E22A3D5"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CO</w:t>
            </w:r>
          </w:p>
        </w:tc>
        <w:tc>
          <w:tcPr>
            <w:tcW w:w="646" w:type="pct"/>
            <w:shd w:val="clear" w:color="auto" w:fill="auto"/>
            <w:noWrap/>
            <w:vAlign w:val="center"/>
            <w:hideMark/>
          </w:tcPr>
          <w:p w14:paraId="11F430E5" w14:textId="77777777" w:rsidR="0084668D" w:rsidRPr="002645D5" w:rsidRDefault="0084668D" w:rsidP="0084668D">
            <w:pPr>
              <w:jc w:val="center"/>
              <w:rPr>
                <w:rFonts w:cs="Times New Roman"/>
                <w:b/>
                <w:sz w:val="26"/>
                <w:szCs w:val="26"/>
                <w:lang w:val="ru-RU" w:eastAsia="ru-RU"/>
              </w:rPr>
            </w:pPr>
            <w:bookmarkStart w:id="129" w:name="OLE_LINK20"/>
            <w:r w:rsidRPr="002645D5">
              <w:rPr>
                <w:rFonts w:cs="Times New Roman"/>
                <w:b/>
                <w:sz w:val="26"/>
                <w:szCs w:val="26"/>
                <w:lang w:eastAsia="ru-RU"/>
              </w:rPr>
              <w:t>VOCs</w:t>
            </w:r>
            <w:bookmarkEnd w:id="129"/>
          </w:p>
        </w:tc>
      </w:tr>
      <w:tr w:rsidR="0084668D" w:rsidRPr="002645D5" w14:paraId="09FE095E" w14:textId="77777777" w:rsidTr="0084668D">
        <w:trPr>
          <w:trHeight w:val="340"/>
        </w:trPr>
        <w:tc>
          <w:tcPr>
            <w:tcW w:w="1737" w:type="pct"/>
            <w:shd w:val="clear" w:color="auto" w:fill="auto"/>
            <w:vAlign w:val="center"/>
            <w:hideMark/>
          </w:tcPr>
          <w:p w14:paraId="28C575B9"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1</w:t>
            </w:r>
          </w:p>
        </w:tc>
        <w:tc>
          <w:tcPr>
            <w:tcW w:w="673" w:type="pct"/>
            <w:shd w:val="clear" w:color="auto" w:fill="auto"/>
            <w:vAlign w:val="center"/>
            <w:hideMark/>
          </w:tcPr>
          <w:p w14:paraId="3A41FB05"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eastAsia="ru-RU"/>
              </w:rPr>
              <w:t>0,0281</w:t>
            </w:r>
          </w:p>
        </w:tc>
        <w:tc>
          <w:tcPr>
            <w:tcW w:w="673" w:type="pct"/>
            <w:shd w:val="clear" w:color="auto" w:fill="auto"/>
            <w:vAlign w:val="center"/>
            <w:hideMark/>
          </w:tcPr>
          <w:p w14:paraId="1047CD3B"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eastAsia="ru-RU"/>
              </w:rPr>
              <w:t>0,0338</w:t>
            </w:r>
          </w:p>
        </w:tc>
        <w:tc>
          <w:tcPr>
            <w:tcW w:w="673" w:type="pct"/>
            <w:shd w:val="clear" w:color="auto" w:fill="auto"/>
            <w:vAlign w:val="center"/>
            <w:hideMark/>
          </w:tcPr>
          <w:p w14:paraId="2D98FED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eastAsia="ru-RU"/>
              </w:rPr>
              <w:t>0,2810</w:t>
            </w:r>
          </w:p>
        </w:tc>
        <w:tc>
          <w:tcPr>
            <w:tcW w:w="598" w:type="pct"/>
            <w:shd w:val="clear" w:color="auto" w:fill="auto"/>
            <w:vAlign w:val="center"/>
            <w:hideMark/>
          </w:tcPr>
          <w:p w14:paraId="61745C1C"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eastAsia="ru-RU"/>
              </w:rPr>
              <w:t>0,0925</w:t>
            </w:r>
          </w:p>
        </w:tc>
        <w:tc>
          <w:tcPr>
            <w:tcW w:w="646" w:type="pct"/>
            <w:shd w:val="clear" w:color="auto" w:fill="auto"/>
            <w:vAlign w:val="center"/>
            <w:hideMark/>
          </w:tcPr>
          <w:p w14:paraId="47FE8340"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eastAsia="ru-RU"/>
              </w:rPr>
              <w:t>0,0205</w:t>
            </w:r>
          </w:p>
        </w:tc>
      </w:tr>
      <w:tr w:rsidR="0084668D" w:rsidRPr="002645D5" w14:paraId="309EEE82" w14:textId="77777777" w:rsidTr="0084668D">
        <w:trPr>
          <w:trHeight w:val="340"/>
        </w:trPr>
        <w:tc>
          <w:tcPr>
            <w:tcW w:w="1737" w:type="pct"/>
            <w:shd w:val="clear" w:color="auto" w:fill="auto"/>
            <w:vAlign w:val="center"/>
            <w:hideMark/>
          </w:tcPr>
          <w:p w14:paraId="71BA09D3"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2</w:t>
            </w:r>
          </w:p>
        </w:tc>
        <w:tc>
          <w:tcPr>
            <w:tcW w:w="673" w:type="pct"/>
            <w:shd w:val="clear" w:color="auto" w:fill="auto"/>
            <w:vAlign w:val="center"/>
            <w:hideMark/>
          </w:tcPr>
          <w:p w14:paraId="0917EA14"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0,023</w:t>
            </w:r>
            <w:r w:rsidRPr="002645D5">
              <w:rPr>
                <w:rFonts w:cs="Times New Roman"/>
                <w:bCs/>
                <w:sz w:val="26"/>
                <w:szCs w:val="26"/>
                <w:lang w:eastAsia="ru-RU"/>
              </w:rPr>
              <w:t>2</w:t>
            </w:r>
          </w:p>
        </w:tc>
        <w:tc>
          <w:tcPr>
            <w:tcW w:w="673" w:type="pct"/>
            <w:shd w:val="clear" w:color="auto" w:fill="auto"/>
            <w:vAlign w:val="center"/>
            <w:hideMark/>
          </w:tcPr>
          <w:p w14:paraId="757BAFA5"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0,0270</w:t>
            </w:r>
          </w:p>
        </w:tc>
        <w:tc>
          <w:tcPr>
            <w:tcW w:w="673" w:type="pct"/>
            <w:shd w:val="clear" w:color="auto" w:fill="auto"/>
            <w:vAlign w:val="center"/>
            <w:hideMark/>
          </w:tcPr>
          <w:p w14:paraId="250E377E"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0,2249</w:t>
            </w:r>
          </w:p>
        </w:tc>
        <w:tc>
          <w:tcPr>
            <w:tcW w:w="598" w:type="pct"/>
            <w:shd w:val="clear" w:color="auto" w:fill="auto"/>
            <w:vAlign w:val="center"/>
            <w:hideMark/>
          </w:tcPr>
          <w:p w14:paraId="2D739BA4"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0,0740</w:t>
            </w:r>
          </w:p>
        </w:tc>
        <w:tc>
          <w:tcPr>
            <w:tcW w:w="646" w:type="pct"/>
            <w:shd w:val="clear" w:color="auto" w:fill="auto"/>
            <w:vAlign w:val="center"/>
            <w:hideMark/>
          </w:tcPr>
          <w:p w14:paraId="4726A544"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0,0164</w:t>
            </w:r>
          </w:p>
        </w:tc>
      </w:tr>
      <w:tr w:rsidR="0084668D" w:rsidRPr="002645D5" w14:paraId="6A732C30" w14:textId="77777777" w:rsidTr="0084668D">
        <w:trPr>
          <w:trHeight w:val="340"/>
        </w:trPr>
        <w:tc>
          <w:tcPr>
            <w:tcW w:w="1737" w:type="pct"/>
            <w:shd w:val="clear" w:color="auto" w:fill="auto"/>
            <w:vAlign w:val="center"/>
            <w:hideMark/>
          </w:tcPr>
          <w:p w14:paraId="5C30ABAB"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3</w:t>
            </w:r>
          </w:p>
        </w:tc>
        <w:tc>
          <w:tcPr>
            <w:tcW w:w="673" w:type="pct"/>
            <w:shd w:val="clear" w:color="auto" w:fill="auto"/>
            <w:vAlign w:val="center"/>
            <w:hideMark/>
          </w:tcPr>
          <w:p w14:paraId="5236B309"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0,01</w:t>
            </w:r>
            <w:r w:rsidRPr="002645D5">
              <w:rPr>
                <w:rFonts w:cs="Times New Roman"/>
                <w:bCs/>
                <w:sz w:val="26"/>
                <w:szCs w:val="26"/>
                <w:lang w:eastAsia="ru-RU"/>
              </w:rPr>
              <w:t>89</w:t>
            </w:r>
          </w:p>
        </w:tc>
        <w:tc>
          <w:tcPr>
            <w:tcW w:w="673" w:type="pct"/>
            <w:shd w:val="clear" w:color="auto" w:fill="auto"/>
            <w:vAlign w:val="center"/>
            <w:hideMark/>
          </w:tcPr>
          <w:p w14:paraId="177F3A09"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0,0216</w:t>
            </w:r>
          </w:p>
        </w:tc>
        <w:tc>
          <w:tcPr>
            <w:tcW w:w="673" w:type="pct"/>
            <w:shd w:val="clear" w:color="auto" w:fill="auto"/>
            <w:vAlign w:val="center"/>
            <w:hideMark/>
          </w:tcPr>
          <w:p w14:paraId="06E235FA"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0,1798</w:t>
            </w:r>
          </w:p>
        </w:tc>
        <w:tc>
          <w:tcPr>
            <w:tcW w:w="598" w:type="pct"/>
            <w:shd w:val="clear" w:color="auto" w:fill="auto"/>
            <w:vAlign w:val="center"/>
            <w:hideMark/>
          </w:tcPr>
          <w:p w14:paraId="2F3D6EF8"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0,0592</w:t>
            </w:r>
          </w:p>
        </w:tc>
        <w:tc>
          <w:tcPr>
            <w:tcW w:w="646" w:type="pct"/>
            <w:shd w:val="clear" w:color="auto" w:fill="auto"/>
            <w:vAlign w:val="center"/>
            <w:hideMark/>
          </w:tcPr>
          <w:p w14:paraId="62D6EDF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0,0131</w:t>
            </w:r>
          </w:p>
        </w:tc>
      </w:tr>
      <w:tr w:rsidR="0084668D" w:rsidRPr="002645D5" w14:paraId="1526FC15" w14:textId="77777777" w:rsidTr="0084668D">
        <w:trPr>
          <w:trHeight w:val="340"/>
        </w:trPr>
        <w:tc>
          <w:tcPr>
            <w:tcW w:w="1737" w:type="pct"/>
            <w:shd w:val="clear" w:color="auto" w:fill="auto"/>
            <w:vAlign w:val="center"/>
            <w:hideMark/>
          </w:tcPr>
          <w:p w14:paraId="5F730E05"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5</w:t>
            </w:r>
          </w:p>
        </w:tc>
        <w:tc>
          <w:tcPr>
            <w:tcW w:w="673" w:type="pct"/>
            <w:shd w:val="clear" w:color="auto" w:fill="auto"/>
            <w:vAlign w:val="center"/>
            <w:hideMark/>
          </w:tcPr>
          <w:p w14:paraId="5BEDB4D3"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0,01</w:t>
            </w:r>
            <w:r w:rsidRPr="002645D5">
              <w:rPr>
                <w:rFonts w:cs="Times New Roman"/>
                <w:bCs/>
                <w:sz w:val="26"/>
                <w:szCs w:val="26"/>
                <w:lang w:eastAsia="ru-RU"/>
              </w:rPr>
              <w:t>39</w:t>
            </w:r>
          </w:p>
        </w:tc>
        <w:tc>
          <w:tcPr>
            <w:tcW w:w="673" w:type="pct"/>
            <w:shd w:val="clear" w:color="auto" w:fill="auto"/>
            <w:vAlign w:val="center"/>
            <w:hideMark/>
          </w:tcPr>
          <w:p w14:paraId="493EE8C8"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0,0156</w:t>
            </w:r>
          </w:p>
        </w:tc>
        <w:tc>
          <w:tcPr>
            <w:tcW w:w="673" w:type="pct"/>
            <w:shd w:val="clear" w:color="auto" w:fill="auto"/>
            <w:vAlign w:val="center"/>
            <w:hideMark/>
          </w:tcPr>
          <w:p w14:paraId="0D750A3D"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0,1298</w:t>
            </w:r>
          </w:p>
        </w:tc>
        <w:tc>
          <w:tcPr>
            <w:tcW w:w="598" w:type="pct"/>
            <w:shd w:val="clear" w:color="auto" w:fill="auto"/>
            <w:vAlign w:val="center"/>
            <w:hideMark/>
          </w:tcPr>
          <w:p w14:paraId="5E1687DF"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0,0427</w:t>
            </w:r>
          </w:p>
        </w:tc>
        <w:tc>
          <w:tcPr>
            <w:tcW w:w="646" w:type="pct"/>
            <w:shd w:val="clear" w:color="auto" w:fill="auto"/>
            <w:vAlign w:val="center"/>
            <w:hideMark/>
          </w:tcPr>
          <w:p w14:paraId="21675B5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0,0095</w:t>
            </w:r>
          </w:p>
        </w:tc>
      </w:tr>
      <w:tr w:rsidR="0084668D" w:rsidRPr="002645D5" w14:paraId="53B34398" w14:textId="77777777" w:rsidTr="0084668D">
        <w:trPr>
          <w:trHeight w:val="340"/>
        </w:trPr>
        <w:tc>
          <w:tcPr>
            <w:tcW w:w="1737" w:type="pct"/>
            <w:shd w:val="clear" w:color="auto" w:fill="auto"/>
            <w:vAlign w:val="center"/>
            <w:hideMark/>
          </w:tcPr>
          <w:p w14:paraId="13A17A50"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10</w:t>
            </w:r>
          </w:p>
        </w:tc>
        <w:tc>
          <w:tcPr>
            <w:tcW w:w="673" w:type="pct"/>
            <w:shd w:val="clear" w:color="auto" w:fill="auto"/>
            <w:vAlign w:val="center"/>
            <w:hideMark/>
          </w:tcPr>
          <w:p w14:paraId="34DE09E2"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0,00</w:t>
            </w:r>
            <w:r w:rsidRPr="002645D5">
              <w:rPr>
                <w:rFonts w:cs="Times New Roman"/>
                <w:bCs/>
                <w:sz w:val="26"/>
                <w:szCs w:val="26"/>
                <w:lang w:eastAsia="ru-RU"/>
              </w:rPr>
              <w:t>79</w:t>
            </w:r>
          </w:p>
        </w:tc>
        <w:tc>
          <w:tcPr>
            <w:tcW w:w="673" w:type="pct"/>
            <w:shd w:val="clear" w:color="auto" w:fill="auto"/>
            <w:vAlign w:val="center"/>
            <w:hideMark/>
          </w:tcPr>
          <w:p w14:paraId="452DED2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0,0097</w:t>
            </w:r>
          </w:p>
        </w:tc>
        <w:tc>
          <w:tcPr>
            <w:tcW w:w="673" w:type="pct"/>
            <w:shd w:val="clear" w:color="auto" w:fill="auto"/>
            <w:vAlign w:val="center"/>
            <w:hideMark/>
          </w:tcPr>
          <w:p w14:paraId="0DEEF684"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0,0804</w:t>
            </w:r>
          </w:p>
        </w:tc>
        <w:tc>
          <w:tcPr>
            <w:tcW w:w="598" w:type="pct"/>
            <w:shd w:val="clear" w:color="auto" w:fill="auto"/>
            <w:vAlign w:val="center"/>
            <w:hideMark/>
          </w:tcPr>
          <w:p w14:paraId="2373CC2B"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0,0265</w:t>
            </w:r>
          </w:p>
        </w:tc>
        <w:tc>
          <w:tcPr>
            <w:tcW w:w="646" w:type="pct"/>
            <w:shd w:val="clear" w:color="auto" w:fill="auto"/>
            <w:vAlign w:val="center"/>
            <w:hideMark/>
          </w:tcPr>
          <w:p w14:paraId="2C6C5986"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0,0059</w:t>
            </w:r>
          </w:p>
        </w:tc>
      </w:tr>
      <w:tr w:rsidR="0084668D" w:rsidRPr="002645D5" w14:paraId="640A6F63" w14:textId="77777777" w:rsidTr="0084668D">
        <w:trPr>
          <w:trHeight w:val="340"/>
        </w:trPr>
        <w:tc>
          <w:tcPr>
            <w:tcW w:w="1737" w:type="pct"/>
            <w:shd w:val="clear" w:color="auto" w:fill="auto"/>
            <w:vAlign w:val="center"/>
            <w:hideMark/>
          </w:tcPr>
          <w:p w14:paraId="1F34F6DC"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20</w:t>
            </w:r>
          </w:p>
        </w:tc>
        <w:tc>
          <w:tcPr>
            <w:tcW w:w="673" w:type="pct"/>
            <w:shd w:val="clear" w:color="auto" w:fill="auto"/>
            <w:vAlign w:val="center"/>
            <w:hideMark/>
          </w:tcPr>
          <w:p w14:paraId="4DEF2B31"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0,00</w:t>
            </w:r>
            <w:r w:rsidRPr="002645D5">
              <w:rPr>
                <w:rFonts w:cs="Times New Roman"/>
                <w:bCs/>
                <w:sz w:val="26"/>
                <w:szCs w:val="26"/>
                <w:lang w:eastAsia="ru-RU"/>
              </w:rPr>
              <w:t>55</w:t>
            </w:r>
          </w:p>
        </w:tc>
        <w:tc>
          <w:tcPr>
            <w:tcW w:w="673" w:type="pct"/>
            <w:shd w:val="clear" w:color="auto" w:fill="auto"/>
            <w:vAlign w:val="center"/>
            <w:hideMark/>
          </w:tcPr>
          <w:p w14:paraId="6B58C566"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0,0059</w:t>
            </w:r>
          </w:p>
        </w:tc>
        <w:tc>
          <w:tcPr>
            <w:tcW w:w="673" w:type="pct"/>
            <w:shd w:val="clear" w:color="auto" w:fill="auto"/>
            <w:vAlign w:val="center"/>
            <w:hideMark/>
          </w:tcPr>
          <w:p w14:paraId="4799C8A6"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0,0490</w:t>
            </w:r>
          </w:p>
        </w:tc>
        <w:tc>
          <w:tcPr>
            <w:tcW w:w="598" w:type="pct"/>
            <w:shd w:val="clear" w:color="auto" w:fill="auto"/>
            <w:vAlign w:val="center"/>
            <w:hideMark/>
          </w:tcPr>
          <w:p w14:paraId="71B3660A"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0,0161</w:t>
            </w:r>
          </w:p>
        </w:tc>
        <w:tc>
          <w:tcPr>
            <w:tcW w:w="646" w:type="pct"/>
            <w:shd w:val="clear" w:color="auto" w:fill="auto"/>
            <w:vAlign w:val="center"/>
            <w:hideMark/>
          </w:tcPr>
          <w:p w14:paraId="0A5E7064"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0,0036</w:t>
            </w:r>
          </w:p>
        </w:tc>
      </w:tr>
      <w:tr w:rsidR="0084668D" w:rsidRPr="002645D5" w14:paraId="2AB7F2AE" w14:textId="77777777" w:rsidTr="0084668D">
        <w:trPr>
          <w:trHeight w:val="340"/>
        </w:trPr>
        <w:tc>
          <w:tcPr>
            <w:tcW w:w="1737" w:type="pct"/>
            <w:shd w:val="clear" w:color="auto" w:fill="auto"/>
            <w:vAlign w:val="center"/>
            <w:hideMark/>
          </w:tcPr>
          <w:p w14:paraId="7F60189B"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50</w:t>
            </w:r>
          </w:p>
        </w:tc>
        <w:tc>
          <w:tcPr>
            <w:tcW w:w="673" w:type="pct"/>
            <w:shd w:val="clear" w:color="auto" w:fill="auto"/>
            <w:vAlign w:val="center"/>
            <w:hideMark/>
          </w:tcPr>
          <w:p w14:paraId="249CE4E0"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0,002</w:t>
            </w:r>
            <w:r w:rsidRPr="002645D5">
              <w:rPr>
                <w:rFonts w:cs="Times New Roman"/>
                <w:bCs/>
                <w:sz w:val="26"/>
                <w:szCs w:val="26"/>
                <w:lang w:eastAsia="ru-RU"/>
              </w:rPr>
              <w:t>9</w:t>
            </w:r>
          </w:p>
        </w:tc>
        <w:tc>
          <w:tcPr>
            <w:tcW w:w="673" w:type="pct"/>
            <w:shd w:val="clear" w:color="auto" w:fill="auto"/>
            <w:vAlign w:val="center"/>
            <w:hideMark/>
          </w:tcPr>
          <w:p w14:paraId="320534E0"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0,0030</w:t>
            </w:r>
          </w:p>
        </w:tc>
        <w:tc>
          <w:tcPr>
            <w:tcW w:w="673" w:type="pct"/>
            <w:shd w:val="clear" w:color="auto" w:fill="auto"/>
            <w:vAlign w:val="center"/>
            <w:hideMark/>
          </w:tcPr>
          <w:p w14:paraId="0CCA448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0,0252</w:t>
            </w:r>
          </w:p>
        </w:tc>
        <w:tc>
          <w:tcPr>
            <w:tcW w:w="598" w:type="pct"/>
            <w:shd w:val="clear" w:color="auto" w:fill="auto"/>
            <w:vAlign w:val="center"/>
            <w:hideMark/>
          </w:tcPr>
          <w:p w14:paraId="46B2B525"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0,0083</w:t>
            </w:r>
          </w:p>
        </w:tc>
        <w:tc>
          <w:tcPr>
            <w:tcW w:w="646" w:type="pct"/>
            <w:shd w:val="clear" w:color="auto" w:fill="auto"/>
            <w:vAlign w:val="center"/>
            <w:hideMark/>
          </w:tcPr>
          <w:p w14:paraId="50DC33B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0,0018</w:t>
            </w:r>
          </w:p>
        </w:tc>
      </w:tr>
      <w:tr w:rsidR="0084668D" w:rsidRPr="002645D5" w14:paraId="1F691CE3" w14:textId="77777777" w:rsidTr="0084668D">
        <w:trPr>
          <w:trHeight w:val="340"/>
        </w:trPr>
        <w:tc>
          <w:tcPr>
            <w:tcW w:w="1737" w:type="pct"/>
            <w:shd w:val="clear" w:color="auto" w:fill="auto"/>
            <w:vAlign w:val="center"/>
            <w:hideMark/>
          </w:tcPr>
          <w:p w14:paraId="6DE5CDD5"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100</w:t>
            </w:r>
          </w:p>
        </w:tc>
        <w:tc>
          <w:tcPr>
            <w:tcW w:w="673" w:type="pct"/>
            <w:shd w:val="clear" w:color="auto" w:fill="auto"/>
            <w:vAlign w:val="center"/>
            <w:hideMark/>
          </w:tcPr>
          <w:p w14:paraId="24164F4E"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0,001</w:t>
            </w:r>
            <w:r w:rsidRPr="002645D5">
              <w:rPr>
                <w:rFonts w:cs="Times New Roman"/>
                <w:bCs/>
                <w:sz w:val="26"/>
                <w:szCs w:val="26"/>
                <w:lang w:eastAsia="ru-RU"/>
              </w:rPr>
              <w:t>2</w:t>
            </w:r>
          </w:p>
        </w:tc>
        <w:tc>
          <w:tcPr>
            <w:tcW w:w="673" w:type="pct"/>
            <w:shd w:val="clear" w:color="auto" w:fill="auto"/>
            <w:vAlign w:val="center"/>
            <w:hideMark/>
          </w:tcPr>
          <w:p w14:paraId="06ED1E9C"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0,0018</w:t>
            </w:r>
          </w:p>
        </w:tc>
        <w:tc>
          <w:tcPr>
            <w:tcW w:w="673" w:type="pct"/>
            <w:shd w:val="clear" w:color="auto" w:fill="auto"/>
            <w:vAlign w:val="center"/>
            <w:hideMark/>
          </w:tcPr>
          <w:p w14:paraId="51BBEDC9"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0,0152</w:t>
            </w:r>
          </w:p>
        </w:tc>
        <w:tc>
          <w:tcPr>
            <w:tcW w:w="598" w:type="pct"/>
            <w:shd w:val="clear" w:color="auto" w:fill="auto"/>
            <w:vAlign w:val="center"/>
            <w:hideMark/>
          </w:tcPr>
          <w:p w14:paraId="319E0AD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0,0050</w:t>
            </w:r>
          </w:p>
        </w:tc>
        <w:tc>
          <w:tcPr>
            <w:tcW w:w="646" w:type="pct"/>
            <w:shd w:val="clear" w:color="auto" w:fill="auto"/>
            <w:vAlign w:val="center"/>
            <w:hideMark/>
          </w:tcPr>
          <w:p w14:paraId="1711C2C1"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0,0011</w:t>
            </w:r>
          </w:p>
        </w:tc>
      </w:tr>
      <w:tr w:rsidR="0084668D" w:rsidRPr="002645D5" w14:paraId="3DA69869" w14:textId="77777777" w:rsidTr="0084668D">
        <w:trPr>
          <w:trHeight w:val="340"/>
        </w:trPr>
        <w:tc>
          <w:tcPr>
            <w:tcW w:w="1737" w:type="pct"/>
            <w:shd w:val="clear" w:color="auto" w:fill="auto"/>
            <w:vAlign w:val="center"/>
            <w:hideMark/>
          </w:tcPr>
          <w:p w14:paraId="1E8601D7"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200</w:t>
            </w:r>
          </w:p>
        </w:tc>
        <w:tc>
          <w:tcPr>
            <w:tcW w:w="673" w:type="pct"/>
            <w:shd w:val="clear" w:color="auto" w:fill="auto"/>
            <w:vAlign w:val="center"/>
            <w:hideMark/>
          </w:tcPr>
          <w:p w14:paraId="160152A0" w14:textId="77777777" w:rsidR="0084668D" w:rsidRPr="002645D5" w:rsidRDefault="0084668D" w:rsidP="0084668D">
            <w:pPr>
              <w:jc w:val="center"/>
              <w:rPr>
                <w:rFonts w:cs="Times New Roman"/>
                <w:bCs/>
                <w:sz w:val="26"/>
                <w:szCs w:val="26"/>
                <w:lang w:eastAsia="ru-RU"/>
              </w:rPr>
            </w:pPr>
            <w:r w:rsidRPr="002645D5">
              <w:rPr>
                <w:rFonts w:cs="Times New Roman"/>
                <w:bCs/>
                <w:sz w:val="26"/>
                <w:szCs w:val="26"/>
                <w:lang w:val="ru-RU" w:eastAsia="ru-RU"/>
              </w:rPr>
              <w:t>0,00</w:t>
            </w:r>
            <w:r w:rsidRPr="002645D5">
              <w:rPr>
                <w:rFonts w:cs="Times New Roman"/>
                <w:bCs/>
                <w:sz w:val="26"/>
                <w:szCs w:val="26"/>
                <w:lang w:eastAsia="ru-RU"/>
              </w:rPr>
              <w:t>09</w:t>
            </w:r>
          </w:p>
        </w:tc>
        <w:tc>
          <w:tcPr>
            <w:tcW w:w="673" w:type="pct"/>
            <w:shd w:val="clear" w:color="auto" w:fill="auto"/>
            <w:vAlign w:val="center"/>
            <w:hideMark/>
          </w:tcPr>
          <w:p w14:paraId="4BCB7C78"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0,0011</w:t>
            </w:r>
          </w:p>
        </w:tc>
        <w:tc>
          <w:tcPr>
            <w:tcW w:w="673" w:type="pct"/>
            <w:shd w:val="clear" w:color="auto" w:fill="auto"/>
            <w:vAlign w:val="center"/>
            <w:hideMark/>
          </w:tcPr>
          <w:p w14:paraId="5872F836"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0,0092</w:t>
            </w:r>
          </w:p>
        </w:tc>
        <w:tc>
          <w:tcPr>
            <w:tcW w:w="598" w:type="pct"/>
            <w:shd w:val="clear" w:color="auto" w:fill="auto"/>
            <w:vAlign w:val="center"/>
            <w:hideMark/>
          </w:tcPr>
          <w:p w14:paraId="4DA909AE"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0,0030</w:t>
            </w:r>
          </w:p>
        </w:tc>
        <w:tc>
          <w:tcPr>
            <w:tcW w:w="646" w:type="pct"/>
            <w:shd w:val="clear" w:color="auto" w:fill="auto"/>
            <w:vAlign w:val="center"/>
            <w:hideMark/>
          </w:tcPr>
          <w:p w14:paraId="68E53EC9"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0,0007</w:t>
            </w:r>
          </w:p>
        </w:tc>
      </w:tr>
      <w:tr w:rsidR="0084668D" w:rsidRPr="002645D5" w14:paraId="72EC206E" w14:textId="77777777" w:rsidTr="0084668D">
        <w:trPr>
          <w:trHeight w:val="340"/>
        </w:trPr>
        <w:tc>
          <w:tcPr>
            <w:tcW w:w="1737" w:type="pct"/>
            <w:shd w:val="clear" w:color="auto" w:fill="auto"/>
            <w:vAlign w:val="center"/>
            <w:hideMark/>
          </w:tcPr>
          <w:p w14:paraId="3B31C37F"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QCVN 05:2013/BTNMT</w:t>
            </w:r>
          </w:p>
        </w:tc>
        <w:tc>
          <w:tcPr>
            <w:tcW w:w="673" w:type="pct"/>
            <w:shd w:val="clear" w:color="auto" w:fill="auto"/>
            <w:vAlign w:val="center"/>
            <w:hideMark/>
          </w:tcPr>
          <w:p w14:paraId="7F25A052"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0,3</w:t>
            </w:r>
          </w:p>
        </w:tc>
        <w:tc>
          <w:tcPr>
            <w:tcW w:w="673" w:type="pct"/>
            <w:shd w:val="clear" w:color="auto" w:fill="auto"/>
            <w:vAlign w:val="center"/>
            <w:hideMark/>
          </w:tcPr>
          <w:p w14:paraId="61846B0A"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0,35</w:t>
            </w:r>
          </w:p>
        </w:tc>
        <w:tc>
          <w:tcPr>
            <w:tcW w:w="673" w:type="pct"/>
            <w:shd w:val="clear" w:color="auto" w:fill="auto"/>
            <w:vAlign w:val="center"/>
            <w:hideMark/>
          </w:tcPr>
          <w:p w14:paraId="300B4536"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0,2</w:t>
            </w:r>
          </w:p>
        </w:tc>
        <w:tc>
          <w:tcPr>
            <w:tcW w:w="598" w:type="pct"/>
            <w:shd w:val="clear" w:color="auto" w:fill="auto"/>
            <w:vAlign w:val="center"/>
            <w:hideMark/>
          </w:tcPr>
          <w:p w14:paraId="3B6AF5A5"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30</w:t>
            </w:r>
          </w:p>
        </w:tc>
        <w:tc>
          <w:tcPr>
            <w:tcW w:w="646" w:type="pct"/>
            <w:shd w:val="clear" w:color="auto" w:fill="auto"/>
            <w:noWrap/>
            <w:vAlign w:val="center"/>
            <w:hideMark/>
          </w:tcPr>
          <w:p w14:paraId="115E8A4B" w14:textId="77777777" w:rsidR="0084668D" w:rsidRPr="002645D5" w:rsidRDefault="0084668D" w:rsidP="0084668D">
            <w:pPr>
              <w:jc w:val="center"/>
              <w:rPr>
                <w:rFonts w:cs="Times New Roman"/>
                <w:bCs/>
                <w:sz w:val="26"/>
                <w:szCs w:val="26"/>
                <w:lang w:val="ru-RU" w:eastAsia="ru-RU"/>
              </w:rPr>
            </w:pPr>
            <w:r w:rsidRPr="002645D5">
              <w:rPr>
                <w:rFonts w:cs="Times New Roman"/>
                <w:bCs/>
                <w:sz w:val="26"/>
                <w:szCs w:val="26"/>
                <w:lang w:val="ru-RU" w:eastAsia="ru-RU"/>
              </w:rPr>
              <w:t>-</w:t>
            </w:r>
          </w:p>
        </w:tc>
      </w:tr>
    </w:tbl>
    <w:bookmarkEnd w:id="127"/>
    <w:bookmarkEnd w:id="128"/>
    <w:p w14:paraId="67A51D36" w14:textId="77777777" w:rsidR="0084668D" w:rsidRPr="002645D5" w:rsidRDefault="0084668D" w:rsidP="0084668D">
      <w:pPr>
        <w:pStyle w:val="7NOIDUNG"/>
        <w:rPr>
          <w:color w:val="auto"/>
          <w:sz w:val="26"/>
          <w:szCs w:val="26"/>
          <w:lang w:val="es-ES"/>
        </w:rPr>
      </w:pPr>
      <w:r w:rsidRPr="002645D5">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2645D5">
        <w:rPr>
          <w:color w:val="auto"/>
          <w:sz w:val="26"/>
          <w:szCs w:val="26"/>
          <w:vertAlign w:val="subscript"/>
          <w:lang w:val="es-ES"/>
        </w:rPr>
        <w:t>S</w:t>
      </w:r>
      <w:r w:rsidRPr="002645D5">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445E8732" w14:textId="69ECE2F9" w:rsidR="0084668D" w:rsidRPr="002645D5" w:rsidRDefault="00C85F30" w:rsidP="0084668D">
      <w:pPr>
        <w:pStyle w:val="6MUC5"/>
        <w:rPr>
          <w:rFonts w:cs="Times New Roman"/>
          <w:b/>
          <w:sz w:val="26"/>
          <w:szCs w:val="26"/>
        </w:rPr>
      </w:pPr>
      <w:r w:rsidRPr="002645D5">
        <w:rPr>
          <w:rFonts w:cs="Times New Roman"/>
          <w:b/>
          <w:sz w:val="26"/>
          <w:szCs w:val="26"/>
        </w:rPr>
        <w:t>*</w:t>
      </w:r>
      <w:r w:rsidR="0084668D" w:rsidRPr="002645D5">
        <w:rPr>
          <w:rFonts w:cs="Times New Roman"/>
          <w:b/>
          <w:sz w:val="26"/>
          <w:szCs w:val="26"/>
        </w:rPr>
        <w:t xml:space="preserve"> </w:t>
      </w:r>
      <w:r w:rsidR="00381A32" w:rsidRPr="002645D5">
        <w:rPr>
          <w:rFonts w:cs="Times New Roman"/>
          <w:b/>
          <w:sz w:val="26"/>
          <w:szCs w:val="26"/>
          <w:lang w:val="en-US"/>
        </w:rPr>
        <w:t>B</w:t>
      </w:r>
      <w:r w:rsidR="0084668D" w:rsidRPr="002645D5">
        <w:rPr>
          <w:rFonts w:cs="Times New Roman"/>
          <w:b/>
          <w:sz w:val="26"/>
          <w:szCs w:val="26"/>
        </w:rPr>
        <w:t>ụi phát sinh tại khu vực đổ thải</w:t>
      </w:r>
    </w:p>
    <w:p w14:paraId="25786527" w14:textId="4E699170" w:rsidR="0084668D" w:rsidRPr="002645D5" w:rsidRDefault="0084668D" w:rsidP="0084668D">
      <w:pPr>
        <w:pStyle w:val="7NOIDUNG"/>
        <w:rPr>
          <w:color w:val="auto"/>
          <w:sz w:val="26"/>
          <w:szCs w:val="26"/>
          <w:lang w:val="es-ES"/>
        </w:rPr>
      </w:pPr>
      <w:r w:rsidRPr="002645D5">
        <w:rPr>
          <w:color w:val="auto"/>
          <w:sz w:val="26"/>
          <w:szCs w:val="26"/>
          <w:lang w:val="es-ES"/>
        </w:rPr>
        <w:t xml:space="preserve">Khối lượng đất </w:t>
      </w:r>
      <w:r w:rsidR="00381A32" w:rsidRPr="002645D5">
        <w:rPr>
          <w:color w:val="auto"/>
          <w:sz w:val="26"/>
          <w:szCs w:val="26"/>
          <w:lang w:val="es-ES"/>
        </w:rPr>
        <w:t xml:space="preserve">phong hóa </w:t>
      </w:r>
      <w:r w:rsidRPr="002645D5">
        <w:rPr>
          <w:color w:val="auto"/>
          <w:sz w:val="26"/>
          <w:szCs w:val="26"/>
          <w:lang w:val="es-ES"/>
        </w:rPr>
        <w:t xml:space="preserve">đổ thải ước tính khoảng </w:t>
      </w:r>
      <w:r w:rsidR="004979F2" w:rsidRPr="002645D5">
        <w:rPr>
          <w:color w:val="auto"/>
          <w:sz w:val="26"/>
          <w:szCs w:val="26"/>
          <w:lang w:val="es-ES"/>
        </w:rPr>
        <w:t xml:space="preserve">6.918,18 </w:t>
      </w:r>
      <w:r w:rsidRPr="002645D5">
        <w:rPr>
          <w:color w:val="auto"/>
          <w:sz w:val="26"/>
          <w:szCs w:val="26"/>
          <w:lang w:val="es-ES"/>
        </w:rPr>
        <w:t>m</w:t>
      </w:r>
      <w:r w:rsidRPr="002645D5">
        <w:rPr>
          <w:color w:val="auto"/>
          <w:sz w:val="26"/>
          <w:szCs w:val="26"/>
          <w:vertAlign w:val="superscript"/>
          <w:lang w:val="es-ES"/>
        </w:rPr>
        <w:t>3</w:t>
      </w:r>
      <w:r w:rsidRPr="002645D5">
        <w:rPr>
          <w:color w:val="auto"/>
          <w:sz w:val="26"/>
          <w:szCs w:val="26"/>
          <w:lang w:val="es-ES"/>
        </w:rPr>
        <w:t xml:space="preserve"> ≈ </w:t>
      </w:r>
      <w:r w:rsidR="004979F2" w:rsidRPr="002645D5">
        <w:rPr>
          <w:color w:val="auto"/>
          <w:sz w:val="26"/>
          <w:szCs w:val="26"/>
        </w:rPr>
        <w:t>9.685,45</w:t>
      </w:r>
      <w:r w:rsidRPr="002645D5">
        <w:rPr>
          <w:color w:val="auto"/>
          <w:sz w:val="26"/>
          <w:szCs w:val="26"/>
        </w:rPr>
        <w:t xml:space="preserve"> tấn</w:t>
      </w:r>
      <w:r w:rsidRPr="002645D5">
        <w:rPr>
          <w:color w:val="auto"/>
          <w:sz w:val="26"/>
          <w:szCs w:val="26"/>
          <w:lang w:val="es-ES"/>
        </w:rPr>
        <w:t>, được vận chuyển đổ</w:t>
      </w:r>
      <w:r w:rsidR="00C85F30" w:rsidRPr="002645D5">
        <w:rPr>
          <w:color w:val="auto"/>
          <w:sz w:val="26"/>
          <w:szCs w:val="26"/>
          <w:lang w:val="es-ES"/>
        </w:rPr>
        <w:t xml:space="preserve"> tại Bãi đổ phế thải xây dựng thuộc khu vực Ba Trang, thôn 6, xã Lộc Ninh, thành phố Đồng Hới, cự ly vận chuyển khoảng 3km. Nồng độ bụi phát sinh trong quá trình đổ đất được dự báo như sau:</w:t>
      </w:r>
    </w:p>
    <w:p w14:paraId="16CD4A6F" w14:textId="6BF98313" w:rsidR="0084668D" w:rsidRPr="002645D5" w:rsidRDefault="00C85F30" w:rsidP="0084668D">
      <w:pPr>
        <w:pStyle w:val="6MUC5"/>
        <w:rPr>
          <w:rFonts w:cs="Times New Roman"/>
          <w:sz w:val="26"/>
          <w:szCs w:val="26"/>
        </w:rPr>
      </w:pPr>
      <w:r w:rsidRPr="002645D5">
        <w:rPr>
          <w:rFonts w:cs="Times New Roman"/>
          <w:sz w:val="26"/>
          <w:szCs w:val="26"/>
          <w:lang w:val="en-GB"/>
        </w:rPr>
        <w:t xml:space="preserve">• </w:t>
      </w:r>
      <w:r w:rsidR="0084668D" w:rsidRPr="002645D5">
        <w:rPr>
          <w:rFonts w:cs="Times New Roman"/>
          <w:sz w:val="26"/>
          <w:szCs w:val="26"/>
        </w:rPr>
        <w:t>Tính nồng độ bụi phát sinh</w:t>
      </w:r>
    </w:p>
    <w:p w14:paraId="5CAD3FD1" w14:textId="77777777" w:rsidR="0084668D" w:rsidRPr="002645D5" w:rsidRDefault="0084668D" w:rsidP="0084668D">
      <w:pPr>
        <w:pStyle w:val="7NOIDUNG"/>
        <w:rPr>
          <w:color w:val="auto"/>
          <w:sz w:val="26"/>
          <w:szCs w:val="26"/>
          <w:lang w:val="cs-CZ"/>
        </w:rPr>
      </w:pPr>
      <w:r w:rsidRPr="002645D5">
        <w:rPr>
          <w:color w:val="auto"/>
          <w:sz w:val="26"/>
          <w:szCs w:val="26"/>
          <w:lang w:val="cs-CZ"/>
        </w:rPr>
        <w:t>Theo tài liệu “Environment assessment sourcebook, volume II, sectorial guidelines, environment, Word Bank, Washington D.C, 8/1991”, hệ số ô nhiễm được tính theo công thức sau:</w:t>
      </w:r>
    </w:p>
    <w:p w14:paraId="7D76174E" w14:textId="77777777" w:rsidR="0084668D" w:rsidRPr="002645D5" w:rsidRDefault="0084668D" w:rsidP="0084668D">
      <w:pPr>
        <w:pStyle w:val="7NOIDUNG"/>
        <w:rPr>
          <w:color w:val="auto"/>
          <w:sz w:val="26"/>
          <w:szCs w:val="26"/>
          <w:lang w:val="cs-CZ"/>
        </w:rPr>
      </w:pPr>
      <w:r w:rsidRPr="002645D5">
        <w:rPr>
          <w:color w:val="auto"/>
          <w:sz w:val="26"/>
          <w:szCs w:val="26"/>
          <w:lang w:val="cs-CZ"/>
        </w:rPr>
        <w:tab/>
      </w:r>
      <w:r w:rsidRPr="002645D5">
        <w:rPr>
          <w:color w:val="auto"/>
          <w:sz w:val="26"/>
          <w:szCs w:val="26"/>
          <w:lang w:val="cs-CZ"/>
        </w:rPr>
        <w:tab/>
      </w:r>
      <w:r w:rsidRPr="002645D5">
        <w:rPr>
          <w:color w:val="auto"/>
          <w:sz w:val="26"/>
          <w:szCs w:val="26"/>
          <w:lang w:val="cs-CZ"/>
        </w:rPr>
        <w:tab/>
        <w:t>E = k x 0,0016 x (U/2,2)</w:t>
      </w:r>
      <w:r w:rsidRPr="002645D5">
        <w:rPr>
          <w:color w:val="auto"/>
          <w:sz w:val="26"/>
          <w:szCs w:val="26"/>
          <w:vertAlign w:val="superscript"/>
          <w:lang w:val="cs-CZ"/>
        </w:rPr>
        <w:t>1,4</w:t>
      </w:r>
      <w:r w:rsidRPr="002645D5">
        <w:rPr>
          <w:color w:val="auto"/>
          <w:sz w:val="26"/>
          <w:szCs w:val="26"/>
          <w:lang w:val="cs-CZ"/>
        </w:rPr>
        <w:t xml:space="preserve"> / (M/2)</w:t>
      </w:r>
      <w:r w:rsidRPr="002645D5">
        <w:rPr>
          <w:color w:val="auto"/>
          <w:sz w:val="26"/>
          <w:szCs w:val="26"/>
          <w:vertAlign w:val="superscript"/>
          <w:lang w:val="cs-CZ"/>
        </w:rPr>
        <w:t>1,3</w:t>
      </w:r>
      <w:r w:rsidRPr="002645D5">
        <w:rPr>
          <w:color w:val="auto"/>
          <w:sz w:val="26"/>
          <w:szCs w:val="26"/>
          <w:lang w:val="cs-CZ"/>
        </w:rPr>
        <w:tab/>
      </w:r>
    </w:p>
    <w:p w14:paraId="3668F822" w14:textId="77777777" w:rsidR="0084668D" w:rsidRPr="002645D5" w:rsidRDefault="0084668D" w:rsidP="0084668D">
      <w:pPr>
        <w:pStyle w:val="7NOIDUNG"/>
        <w:rPr>
          <w:color w:val="auto"/>
          <w:sz w:val="26"/>
          <w:szCs w:val="26"/>
          <w:u w:val="single"/>
          <w:lang w:val="cs-CZ"/>
        </w:rPr>
      </w:pPr>
      <w:r w:rsidRPr="002645D5">
        <w:rPr>
          <w:color w:val="auto"/>
          <w:sz w:val="26"/>
          <w:szCs w:val="26"/>
          <w:u w:val="single"/>
          <w:lang w:val="cs-CZ"/>
        </w:rPr>
        <w:t xml:space="preserve">Trong đó:        </w:t>
      </w:r>
    </w:p>
    <w:p w14:paraId="7404004C" w14:textId="4A251460"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E: Hệ số ô nhiễm (kg bụi/tấn đất)</w:t>
      </w:r>
    </w:p>
    <w:p w14:paraId="588C5C8B" w14:textId="2779EBF8" w:rsidR="0084668D" w:rsidRPr="002645D5" w:rsidRDefault="00C85F30" w:rsidP="0084668D">
      <w:pPr>
        <w:pStyle w:val="7NOIDUNG"/>
        <w:rPr>
          <w:color w:val="auto"/>
          <w:sz w:val="26"/>
          <w:szCs w:val="26"/>
          <w:lang w:val="cs-CZ"/>
        </w:rPr>
      </w:pPr>
      <w:r w:rsidRPr="002645D5">
        <w:rPr>
          <w:color w:val="auto"/>
          <w:sz w:val="26"/>
          <w:szCs w:val="26"/>
          <w:lang w:val="cs-CZ"/>
        </w:rPr>
        <w:lastRenderedPageBreak/>
        <w:t xml:space="preserve">+ </w:t>
      </w:r>
      <w:r w:rsidR="0084668D" w:rsidRPr="002645D5">
        <w:rPr>
          <w:color w:val="auto"/>
          <w:sz w:val="26"/>
          <w:szCs w:val="26"/>
          <w:lang w:val="cs-CZ"/>
        </w:rPr>
        <w:t>k: Cấu trúc hạt, có giá trị trung bình 0,35;</w:t>
      </w:r>
    </w:p>
    <w:p w14:paraId="1BC720EE" w14:textId="1F3382E9"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U: Tốc độ gió lớn nhất, U = 2,9 m/s;</w:t>
      </w:r>
    </w:p>
    <w:p w14:paraId="41471B89" w14:textId="55F03876"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M : Độ ẩm trung bình của vật liệu, M = 20%;</w:t>
      </w:r>
    </w:p>
    <w:p w14:paraId="5FF81EC6" w14:textId="6D1A45A2"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Tính toán có được hệ số ô nhiễm bụi: E = 0,016 kg/tấn.</w:t>
      </w:r>
    </w:p>
    <w:p w14:paraId="4CC1811F" w14:textId="29FC5E88"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 xml:space="preserve">Tổng khối lượng đất hữu cơ đổ thải là: </w:t>
      </w:r>
      <w:r w:rsidRPr="002645D5">
        <w:rPr>
          <w:color w:val="auto"/>
          <w:sz w:val="26"/>
          <w:szCs w:val="26"/>
        </w:rPr>
        <w:t>9.685,45</w:t>
      </w:r>
      <w:r w:rsidR="0084668D" w:rsidRPr="002645D5">
        <w:rPr>
          <w:color w:val="auto"/>
          <w:sz w:val="26"/>
          <w:szCs w:val="26"/>
          <w:lang w:val="cs-CZ"/>
        </w:rPr>
        <w:t xml:space="preserve"> tấn.</w:t>
      </w:r>
    </w:p>
    <w:p w14:paraId="36837162" w14:textId="7C0255C1"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 xml:space="preserve">Thời gian đổ thải hữu cơ dự kiến là </w:t>
      </w:r>
      <w:r w:rsidRPr="002645D5">
        <w:rPr>
          <w:color w:val="auto"/>
          <w:sz w:val="26"/>
          <w:szCs w:val="26"/>
          <w:lang w:val="cs-CZ"/>
        </w:rPr>
        <w:t>90</w:t>
      </w:r>
      <w:r w:rsidR="0084668D" w:rsidRPr="002645D5">
        <w:rPr>
          <w:color w:val="auto"/>
          <w:sz w:val="26"/>
          <w:szCs w:val="26"/>
          <w:lang w:val="cs-CZ"/>
        </w:rPr>
        <w:t xml:space="preserve"> ngày, mỗi ngày làm việc 8 giờ.</w:t>
      </w:r>
    </w:p>
    <w:p w14:paraId="6BA17E63" w14:textId="6F5DD8C1"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 xml:space="preserve">Khối lượng đất san nền trung bình là: </w:t>
      </w:r>
      <w:r w:rsidRPr="002645D5">
        <w:rPr>
          <w:color w:val="auto"/>
          <w:sz w:val="26"/>
          <w:szCs w:val="26"/>
          <w:lang w:val="cs-CZ"/>
        </w:rPr>
        <w:t>107,6</w:t>
      </w:r>
      <w:r w:rsidR="0084668D" w:rsidRPr="002645D5">
        <w:rPr>
          <w:color w:val="auto"/>
          <w:sz w:val="26"/>
          <w:szCs w:val="26"/>
          <w:lang w:val="cs-CZ"/>
        </w:rPr>
        <w:t xml:space="preserve"> tấn/ngày.</w:t>
      </w:r>
    </w:p>
    <w:p w14:paraId="2D7A883D" w14:textId="7314F6AE" w:rsidR="0084668D" w:rsidRPr="002645D5" w:rsidRDefault="00C85F30" w:rsidP="0084668D">
      <w:pPr>
        <w:pStyle w:val="7NOIDUNG"/>
        <w:rPr>
          <w:color w:val="auto"/>
          <w:sz w:val="26"/>
          <w:szCs w:val="26"/>
          <w:lang w:val="cs-CZ"/>
        </w:rPr>
      </w:pPr>
      <w:r w:rsidRPr="002645D5">
        <w:rPr>
          <w:color w:val="auto"/>
          <w:sz w:val="26"/>
          <w:szCs w:val="26"/>
          <w:lang w:val="cs-CZ"/>
        </w:rPr>
        <w:t xml:space="preserve">- </w:t>
      </w:r>
      <w:r w:rsidR="0084668D" w:rsidRPr="002645D5">
        <w:rPr>
          <w:color w:val="auto"/>
          <w:sz w:val="26"/>
          <w:szCs w:val="26"/>
          <w:lang w:val="cs-CZ"/>
        </w:rPr>
        <w:t>Lượng bụi phát sinh từ quá trình san nền là:</w:t>
      </w:r>
    </w:p>
    <w:p w14:paraId="50C951C5" w14:textId="552FE4F7" w:rsidR="0084668D" w:rsidRPr="002645D5" w:rsidRDefault="0084668D" w:rsidP="0084668D">
      <w:pPr>
        <w:pStyle w:val="7NOIDUNG"/>
        <w:rPr>
          <w:color w:val="auto"/>
          <w:sz w:val="26"/>
          <w:szCs w:val="26"/>
          <w:lang w:val="cs-CZ"/>
        </w:rPr>
      </w:pPr>
      <w:r w:rsidRPr="002645D5">
        <w:rPr>
          <w:color w:val="auto"/>
          <w:sz w:val="26"/>
          <w:szCs w:val="26"/>
          <w:lang w:val="cs-CZ"/>
        </w:rPr>
        <w:t xml:space="preserve">Mbụi = </w:t>
      </w:r>
      <w:r w:rsidR="00C85F30" w:rsidRPr="002645D5">
        <w:rPr>
          <w:color w:val="auto"/>
          <w:sz w:val="26"/>
          <w:szCs w:val="26"/>
          <w:lang w:val="cs-CZ"/>
        </w:rPr>
        <w:t>107,6</w:t>
      </w:r>
      <w:r w:rsidRPr="002645D5">
        <w:rPr>
          <w:color w:val="auto"/>
          <w:sz w:val="26"/>
          <w:szCs w:val="26"/>
          <w:lang w:val="cs-CZ"/>
        </w:rPr>
        <w:t xml:space="preserve"> tấn/ngày × 0,016 kg/tấn = </w:t>
      </w:r>
      <w:r w:rsidR="00C85F30" w:rsidRPr="002645D5">
        <w:rPr>
          <w:color w:val="auto"/>
          <w:sz w:val="26"/>
          <w:szCs w:val="26"/>
          <w:lang w:val="cs-CZ"/>
        </w:rPr>
        <w:t>1,7 kg/ngày ≈ 0,059</w:t>
      </w:r>
      <w:r w:rsidRPr="002645D5">
        <w:rPr>
          <w:color w:val="auto"/>
          <w:sz w:val="26"/>
          <w:szCs w:val="26"/>
          <w:lang w:val="cs-CZ"/>
        </w:rPr>
        <w:t xml:space="preserve"> g/s ≈ </w:t>
      </w:r>
      <w:r w:rsidR="00C85F30" w:rsidRPr="002645D5">
        <w:rPr>
          <w:color w:val="auto"/>
          <w:sz w:val="26"/>
          <w:szCs w:val="26"/>
          <w:lang w:val="cs-CZ"/>
        </w:rPr>
        <w:t>59</w:t>
      </w:r>
      <w:r w:rsidRPr="002645D5">
        <w:rPr>
          <w:color w:val="auto"/>
          <w:sz w:val="26"/>
          <w:szCs w:val="26"/>
          <w:lang w:val="cs-CZ"/>
        </w:rPr>
        <w:t xml:space="preserve"> mg/s</w:t>
      </w:r>
    </w:p>
    <w:p w14:paraId="5652C297" w14:textId="77777777" w:rsidR="0084668D" w:rsidRPr="002645D5" w:rsidRDefault="0084668D" w:rsidP="0084668D">
      <w:pPr>
        <w:pStyle w:val="7NOIDUNG"/>
        <w:rPr>
          <w:color w:val="auto"/>
          <w:sz w:val="26"/>
          <w:szCs w:val="26"/>
          <w:lang w:val="cs-CZ"/>
        </w:rPr>
      </w:pPr>
      <w:r w:rsidRPr="002645D5">
        <w:rPr>
          <w:color w:val="auto"/>
          <w:sz w:val="26"/>
          <w:szCs w:val="26"/>
          <w:lang w:val="cs-CZ"/>
        </w:rPr>
        <w:t>Bụi sinh ra trong quá trình đổ đất hữu cơ, san ủi phát tán trên diện tích rộng nên có thể áp dụng mô hình khuếch tán nguồn mặt để tính toán nồng độ bụi.</w:t>
      </w:r>
    </w:p>
    <w:p w14:paraId="3FFFF465" w14:textId="77777777" w:rsidR="0084668D" w:rsidRPr="002645D5" w:rsidRDefault="0084668D" w:rsidP="0084668D">
      <w:pPr>
        <w:pStyle w:val="7NOIDUNG"/>
        <w:rPr>
          <w:color w:val="auto"/>
          <w:sz w:val="26"/>
          <w:szCs w:val="26"/>
          <w:lang w:val="es-ES"/>
        </w:rPr>
      </w:pPr>
      <w:r w:rsidRPr="002645D5">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94FA2DA" w14:textId="77777777" w:rsidR="0084668D" w:rsidRPr="002645D5" w:rsidRDefault="0084668D" w:rsidP="00C85F30">
      <w:pPr>
        <w:pStyle w:val="7NOIDUNG"/>
        <w:ind w:left="3402"/>
        <w:rPr>
          <w:color w:val="auto"/>
          <w:sz w:val="26"/>
          <w:szCs w:val="26"/>
        </w:rPr>
      </w:pPr>
      <w:bookmarkStart w:id="130" w:name="OLE_LINK2"/>
      <w:r w:rsidRPr="002645D5">
        <w:rPr>
          <w:color w:val="auto"/>
          <w:sz w:val="26"/>
          <w:szCs w:val="26"/>
          <w:lang w:val="pl-PL"/>
        </w:rPr>
        <w:t xml:space="preserve">C = </w:t>
      </w:r>
      <w:r w:rsidRPr="002645D5">
        <w:rPr>
          <w:noProof/>
          <w:color w:val="auto"/>
          <w:position w:val="-28"/>
          <w:sz w:val="26"/>
          <w:szCs w:val="26"/>
          <w:lang w:val="en-GB" w:eastAsia="en-GB" w:bidi="ar-SA"/>
        </w:rPr>
        <w:drawing>
          <wp:inline distT="0" distB="0" distL="0" distR="0" wp14:anchorId="5B4198FA" wp14:editId="05BDE41B">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130"/>
    <w:p w14:paraId="5F276F11" w14:textId="77777777" w:rsidR="0084668D" w:rsidRPr="002645D5" w:rsidRDefault="0084668D" w:rsidP="0084668D">
      <w:pPr>
        <w:pStyle w:val="7NOIDUNG"/>
        <w:rPr>
          <w:color w:val="auto"/>
          <w:sz w:val="26"/>
          <w:szCs w:val="26"/>
          <w:u w:val="single"/>
          <w:lang w:val="es-ES"/>
        </w:rPr>
      </w:pPr>
      <w:r w:rsidRPr="002645D5">
        <w:rPr>
          <w:color w:val="auto"/>
          <w:sz w:val="26"/>
          <w:szCs w:val="26"/>
          <w:u w:val="single"/>
          <w:lang w:val="es-ES"/>
        </w:rPr>
        <w:t>Trong đó:</w:t>
      </w:r>
    </w:p>
    <w:p w14:paraId="06DCD245" w14:textId="18D1DDA5" w:rsidR="0084668D" w:rsidRPr="002645D5" w:rsidRDefault="00C85F30" w:rsidP="0084668D">
      <w:pPr>
        <w:pStyle w:val="7NOIDUNG"/>
        <w:rPr>
          <w:color w:val="auto"/>
          <w:sz w:val="26"/>
          <w:szCs w:val="26"/>
          <w:lang w:val="es-ES"/>
        </w:rPr>
      </w:pPr>
      <w:r w:rsidRPr="002645D5">
        <w:rPr>
          <w:color w:val="auto"/>
          <w:sz w:val="26"/>
          <w:szCs w:val="26"/>
          <w:lang w:val="es-ES"/>
        </w:rPr>
        <w:t xml:space="preserve">+ </w:t>
      </w:r>
      <w:r w:rsidR="0084668D" w:rsidRPr="002645D5">
        <w:rPr>
          <w:color w:val="auto"/>
          <w:sz w:val="26"/>
          <w:szCs w:val="26"/>
          <w:lang w:val="es-ES"/>
        </w:rPr>
        <w:t>C : Nồng độ bụi phát sinh trung bình trong 1 giờ (mg/m</w:t>
      </w:r>
      <w:r w:rsidR="0084668D" w:rsidRPr="002645D5">
        <w:rPr>
          <w:color w:val="auto"/>
          <w:sz w:val="26"/>
          <w:szCs w:val="26"/>
          <w:vertAlign w:val="superscript"/>
          <w:lang w:val="es-ES"/>
        </w:rPr>
        <w:t>3</w:t>
      </w:r>
      <w:r w:rsidR="0084668D" w:rsidRPr="002645D5">
        <w:rPr>
          <w:color w:val="auto"/>
          <w:sz w:val="26"/>
          <w:szCs w:val="26"/>
          <w:lang w:val="es-ES"/>
        </w:rPr>
        <w:t>);</w:t>
      </w:r>
    </w:p>
    <w:p w14:paraId="607B548A" w14:textId="2EA87DE1" w:rsidR="0084668D" w:rsidRPr="002645D5" w:rsidRDefault="00C85F30" w:rsidP="0084668D">
      <w:pPr>
        <w:pStyle w:val="7NOIDUNG"/>
        <w:rPr>
          <w:color w:val="auto"/>
          <w:sz w:val="26"/>
          <w:szCs w:val="26"/>
          <w:lang w:val="es-ES"/>
        </w:rPr>
      </w:pPr>
      <w:r w:rsidRPr="002645D5">
        <w:rPr>
          <w:color w:val="auto"/>
          <w:sz w:val="26"/>
          <w:szCs w:val="26"/>
          <w:lang w:val="es-ES"/>
        </w:rPr>
        <w:t xml:space="preserve">+ </w:t>
      </w:r>
      <w:r w:rsidR="0084668D" w:rsidRPr="002645D5">
        <w:rPr>
          <w:color w:val="auto"/>
          <w:sz w:val="26"/>
          <w:szCs w:val="26"/>
          <w:lang w:val="es-ES"/>
        </w:rPr>
        <w:t>Es: Lượng phát thải ô nhiễm tính trên đơn vị diện tích:</w:t>
      </w:r>
    </w:p>
    <w:p w14:paraId="76672A2A" w14:textId="77777777" w:rsidR="0084668D" w:rsidRPr="002645D5" w:rsidRDefault="0084668D" w:rsidP="0084668D">
      <w:pPr>
        <w:pStyle w:val="7NOIDUNG"/>
        <w:rPr>
          <w:color w:val="auto"/>
          <w:sz w:val="26"/>
          <w:szCs w:val="26"/>
          <w:lang w:val="es-ES"/>
        </w:rPr>
      </w:pPr>
      <w:r w:rsidRPr="002645D5">
        <w:rPr>
          <w:color w:val="auto"/>
          <w:sz w:val="26"/>
          <w:szCs w:val="26"/>
          <w:lang w:val="es-ES"/>
        </w:rPr>
        <w:tab/>
      </w:r>
      <w:r w:rsidRPr="002645D5">
        <w:rPr>
          <w:color w:val="auto"/>
          <w:sz w:val="26"/>
          <w:szCs w:val="26"/>
          <w:lang w:val="es-ES"/>
        </w:rPr>
        <w:tab/>
      </w:r>
      <w:r w:rsidRPr="002645D5">
        <w:rPr>
          <w:color w:val="auto"/>
          <w:sz w:val="26"/>
          <w:szCs w:val="26"/>
          <w:lang w:val="es-ES"/>
        </w:rPr>
        <w:tab/>
      </w:r>
      <w:r w:rsidRPr="002645D5">
        <w:rPr>
          <w:color w:val="auto"/>
          <w:sz w:val="26"/>
          <w:szCs w:val="26"/>
          <w:lang w:val="es-ES"/>
        </w:rPr>
        <w:tab/>
        <w:t>Es = M</w:t>
      </w:r>
      <w:r w:rsidRPr="002645D5">
        <w:rPr>
          <w:color w:val="auto"/>
          <w:sz w:val="26"/>
          <w:szCs w:val="26"/>
          <w:vertAlign w:val="subscript"/>
          <w:lang w:val="es-ES"/>
        </w:rPr>
        <w:t>bụi</w:t>
      </w:r>
      <w:r w:rsidRPr="002645D5">
        <w:rPr>
          <w:color w:val="auto"/>
          <w:sz w:val="26"/>
          <w:szCs w:val="26"/>
          <w:lang w:val="es-ES"/>
        </w:rPr>
        <w:t>/(L x W) (mg/m</w:t>
      </w:r>
      <w:r w:rsidRPr="002645D5">
        <w:rPr>
          <w:color w:val="auto"/>
          <w:sz w:val="26"/>
          <w:szCs w:val="26"/>
          <w:vertAlign w:val="superscript"/>
          <w:lang w:val="es-ES"/>
        </w:rPr>
        <w:t>2</w:t>
      </w:r>
      <w:r w:rsidRPr="002645D5">
        <w:rPr>
          <w:color w:val="auto"/>
          <w:sz w:val="26"/>
          <w:szCs w:val="26"/>
          <w:lang w:val="es-ES"/>
        </w:rPr>
        <w:t>.s)</w:t>
      </w:r>
    </w:p>
    <w:p w14:paraId="6EC98D02" w14:textId="32A73F14" w:rsidR="0084668D" w:rsidRPr="002645D5" w:rsidRDefault="00C85F30" w:rsidP="0084668D">
      <w:pPr>
        <w:pStyle w:val="7NOIDUNG"/>
        <w:rPr>
          <w:color w:val="auto"/>
          <w:sz w:val="26"/>
          <w:szCs w:val="26"/>
          <w:lang w:val="es-ES"/>
        </w:rPr>
      </w:pPr>
      <w:r w:rsidRPr="002645D5">
        <w:rPr>
          <w:color w:val="auto"/>
          <w:sz w:val="26"/>
          <w:szCs w:val="26"/>
          <w:lang w:val="es-ES"/>
        </w:rPr>
        <w:t xml:space="preserve">+ </w:t>
      </w:r>
      <w:r w:rsidR="0084668D" w:rsidRPr="002645D5">
        <w:rPr>
          <w:color w:val="auto"/>
          <w:sz w:val="26"/>
          <w:szCs w:val="26"/>
          <w:lang w:val="es-ES"/>
        </w:rPr>
        <w:t>Mbụi - tải lượng bụi (mg/s), M</w:t>
      </w:r>
      <w:r w:rsidR="0084668D" w:rsidRPr="002645D5">
        <w:rPr>
          <w:color w:val="auto"/>
          <w:sz w:val="26"/>
          <w:szCs w:val="26"/>
          <w:vertAlign w:val="subscript"/>
          <w:lang w:val="es-ES"/>
        </w:rPr>
        <w:t>bụi</w:t>
      </w:r>
      <w:r w:rsidR="0084668D" w:rsidRPr="002645D5">
        <w:rPr>
          <w:color w:val="auto"/>
          <w:sz w:val="26"/>
          <w:szCs w:val="26"/>
          <w:lang w:val="es-ES"/>
        </w:rPr>
        <w:t xml:space="preserve"> = </w:t>
      </w:r>
      <w:r w:rsidRPr="002645D5">
        <w:rPr>
          <w:color w:val="auto"/>
          <w:sz w:val="26"/>
          <w:szCs w:val="26"/>
          <w:lang w:val="es-ES"/>
        </w:rPr>
        <w:t>59</w:t>
      </w:r>
      <w:r w:rsidR="0084668D" w:rsidRPr="002645D5">
        <w:rPr>
          <w:color w:val="auto"/>
          <w:sz w:val="26"/>
          <w:szCs w:val="26"/>
          <w:lang w:val="es-ES"/>
        </w:rPr>
        <w:t xml:space="preserve"> mg/s.</w:t>
      </w:r>
    </w:p>
    <w:p w14:paraId="45337A64" w14:textId="6B29EF8F" w:rsidR="0084668D" w:rsidRPr="002645D5" w:rsidRDefault="00C85F30" w:rsidP="0084668D">
      <w:pPr>
        <w:pStyle w:val="7NOIDUNG"/>
        <w:rPr>
          <w:color w:val="auto"/>
          <w:sz w:val="26"/>
          <w:szCs w:val="26"/>
          <w:lang w:val="es-ES"/>
        </w:rPr>
      </w:pPr>
      <w:r w:rsidRPr="002645D5">
        <w:rPr>
          <w:color w:val="auto"/>
          <w:sz w:val="26"/>
          <w:szCs w:val="26"/>
          <w:lang w:val="es-ES"/>
        </w:rPr>
        <w:t xml:space="preserve">+ </w:t>
      </w:r>
      <w:r w:rsidR="0084668D" w:rsidRPr="002645D5">
        <w:rPr>
          <w:color w:val="auto"/>
          <w:sz w:val="26"/>
          <w:szCs w:val="26"/>
          <w:lang w:val="es-ES"/>
        </w:rPr>
        <w:t>U: Tốc độ gió strung bình thổi vuông góc với một cạnh của hộp không khí (m/s), lấy u = 2,5 m/s;</w:t>
      </w:r>
    </w:p>
    <w:p w14:paraId="62EB211F" w14:textId="7D14716B" w:rsidR="0084668D" w:rsidRPr="002645D5" w:rsidRDefault="00C85F30" w:rsidP="0084668D">
      <w:pPr>
        <w:pStyle w:val="7NOIDUNG"/>
        <w:rPr>
          <w:color w:val="auto"/>
          <w:sz w:val="26"/>
          <w:szCs w:val="26"/>
          <w:lang w:val="es-ES"/>
        </w:rPr>
      </w:pPr>
      <w:r w:rsidRPr="002645D5">
        <w:rPr>
          <w:color w:val="auto"/>
          <w:sz w:val="26"/>
          <w:szCs w:val="26"/>
          <w:lang w:val="es-ES"/>
        </w:rPr>
        <w:t xml:space="preserve">+ </w:t>
      </w:r>
      <w:r w:rsidR="0084668D" w:rsidRPr="002645D5">
        <w:rPr>
          <w:color w:val="auto"/>
          <w:sz w:val="26"/>
          <w:szCs w:val="26"/>
          <w:lang w:val="es-ES"/>
        </w:rPr>
        <w:t xml:space="preserve">H: Chiều cao xáo trộn (m), lấy H = </w:t>
      </w:r>
      <w:r w:rsidR="000D0216" w:rsidRPr="002645D5">
        <w:rPr>
          <w:color w:val="auto"/>
          <w:sz w:val="26"/>
          <w:szCs w:val="26"/>
          <w:lang w:val="es-ES"/>
        </w:rPr>
        <w:t>5</w:t>
      </w:r>
      <w:r w:rsidR="0084668D" w:rsidRPr="002645D5">
        <w:rPr>
          <w:color w:val="auto"/>
          <w:sz w:val="26"/>
          <w:szCs w:val="26"/>
          <w:lang w:val="es-ES"/>
        </w:rPr>
        <w:t xml:space="preserve"> m;</w:t>
      </w:r>
    </w:p>
    <w:p w14:paraId="71629772" w14:textId="609C5D05" w:rsidR="0084668D" w:rsidRPr="002645D5" w:rsidRDefault="00C85F30" w:rsidP="0084668D">
      <w:pPr>
        <w:pStyle w:val="7NOIDUNG"/>
        <w:rPr>
          <w:color w:val="auto"/>
          <w:sz w:val="26"/>
          <w:szCs w:val="26"/>
          <w:lang w:val="es-ES"/>
        </w:rPr>
      </w:pPr>
      <w:r w:rsidRPr="002645D5">
        <w:rPr>
          <w:color w:val="auto"/>
          <w:sz w:val="26"/>
          <w:szCs w:val="26"/>
          <w:lang w:val="es-ES"/>
        </w:rPr>
        <w:t xml:space="preserve">+ </w:t>
      </w:r>
      <w:r w:rsidR="0084668D" w:rsidRPr="002645D5">
        <w:rPr>
          <w:color w:val="auto"/>
          <w:sz w:val="26"/>
          <w:szCs w:val="26"/>
          <w:lang w:val="es-ES"/>
        </w:rPr>
        <w:t>L, W: Chiều dài và chiều rộng của hộp khí (m).</w:t>
      </w:r>
    </w:p>
    <w:p w14:paraId="6E58F3E9" w14:textId="77777777" w:rsidR="0084668D" w:rsidRPr="002645D5" w:rsidRDefault="0084668D" w:rsidP="0084668D">
      <w:pPr>
        <w:pStyle w:val="7NOIDUNG"/>
        <w:rPr>
          <w:color w:val="auto"/>
          <w:sz w:val="26"/>
          <w:szCs w:val="26"/>
          <w:lang w:val="es-ES"/>
        </w:rPr>
      </w:pPr>
      <w:r w:rsidRPr="002645D5">
        <w:rPr>
          <w:color w:val="auto"/>
          <w:sz w:val="26"/>
          <w:szCs w:val="26"/>
          <w:lang w:val="es-ES"/>
        </w:rPr>
        <w:t>Kết quả tính toán nồng độ bụi phát tán theo chiều dài (L) và chiều rộng (W) của hộp không khí được trình bày trong bảng sau:</w:t>
      </w:r>
    </w:p>
    <w:p w14:paraId="65922974" w14:textId="77777777" w:rsidR="0084668D" w:rsidRPr="002645D5" w:rsidRDefault="0084668D" w:rsidP="0084668D">
      <w:pPr>
        <w:pStyle w:val="8BANG"/>
        <w:rPr>
          <w:rFonts w:cs="Times New Roman"/>
          <w:i/>
          <w:szCs w:val="26"/>
        </w:rPr>
      </w:pPr>
      <w:bookmarkStart w:id="131" w:name="_Toc79649235"/>
      <w:r w:rsidRPr="002645D5">
        <w:rPr>
          <w:rFonts w:cs="Times New Roman"/>
          <w:szCs w:val="26"/>
        </w:rPr>
        <w:t>Bảng 4.13. Nồng độ bụi phát tán theo chiều dài và chiều rộng của hộp không khí</w:t>
      </w:r>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84668D" w:rsidRPr="002645D5" w14:paraId="3386715F" w14:textId="77777777" w:rsidTr="0084668D">
        <w:trPr>
          <w:trHeight w:hRule="exact" w:val="340"/>
          <w:jc w:val="center"/>
        </w:trPr>
        <w:tc>
          <w:tcPr>
            <w:tcW w:w="5000" w:type="pct"/>
            <w:gridSpan w:val="4"/>
            <w:shd w:val="clear" w:color="auto" w:fill="F2F2F2" w:themeFill="background1" w:themeFillShade="F2"/>
            <w:noWrap/>
            <w:vAlign w:val="center"/>
            <w:hideMark/>
          </w:tcPr>
          <w:p w14:paraId="334D3210" w14:textId="77777777" w:rsidR="0084668D" w:rsidRPr="002645D5" w:rsidRDefault="0084668D" w:rsidP="0084668D">
            <w:pPr>
              <w:jc w:val="center"/>
              <w:rPr>
                <w:rFonts w:cs="Times New Roman"/>
                <w:b/>
                <w:bCs/>
                <w:sz w:val="26"/>
                <w:szCs w:val="26"/>
                <w:lang w:val="pt-BR" w:eastAsia="ru-RU"/>
              </w:rPr>
            </w:pPr>
            <w:r w:rsidRPr="002645D5">
              <w:rPr>
                <w:rFonts w:cs="Times New Roman"/>
                <w:b/>
                <w:sz w:val="26"/>
                <w:szCs w:val="26"/>
                <w:lang w:val="pt-BR" w:eastAsia="ru-RU"/>
              </w:rPr>
              <w:t>Nồng độ bụi phát tán trong không khí do hoạt động đào, đắp đất</w:t>
            </w:r>
          </w:p>
        </w:tc>
      </w:tr>
      <w:tr w:rsidR="0084668D" w:rsidRPr="002645D5" w14:paraId="1E0C33D9" w14:textId="77777777" w:rsidTr="0084668D">
        <w:trPr>
          <w:trHeight w:hRule="exact" w:val="340"/>
          <w:jc w:val="center"/>
        </w:trPr>
        <w:tc>
          <w:tcPr>
            <w:tcW w:w="868" w:type="pct"/>
            <w:vAlign w:val="center"/>
            <w:hideMark/>
          </w:tcPr>
          <w:p w14:paraId="47B81005"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L (m)</w:t>
            </w:r>
          </w:p>
        </w:tc>
        <w:tc>
          <w:tcPr>
            <w:tcW w:w="870" w:type="pct"/>
            <w:vAlign w:val="center"/>
            <w:hideMark/>
          </w:tcPr>
          <w:p w14:paraId="7B4B66BB"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eastAsia="ru-RU"/>
              </w:rPr>
              <w:t>W</w:t>
            </w:r>
            <w:r w:rsidRPr="002645D5">
              <w:rPr>
                <w:rFonts w:cs="Times New Roman"/>
                <w:b/>
                <w:sz w:val="26"/>
                <w:szCs w:val="26"/>
                <w:lang w:val="ru-RU" w:eastAsia="ru-RU"/>
              </w:rPr>
              <w:t xml:space="preserve"> (m)</w:t>
            </w:r>
          </w:p>
        </w:tc>
        <w:tc>
          <w:tcPr>
            <w:tcW w:w="1424" w:type="pct"/>
            <w:vAlign w:val="center"/>
            <w:hideMark/>
          </w:tcPr>
          <w:p w14:paraId="16B108C0"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Nồng độ C (mg/m</w:t>
            </w:r>
            <w:r w:rsidRPr="002645D5">
              <w:rPr>
                <w:rFonts w:cs="Times New Roman"/>
                <w:b/>
                <w:sz w:val="26"/>
                <w:szCs w:val="26"/>
                <w:vertAlign w:val="superscript"/>
                <w:lang w:val="ru-RU" w:eastAsia="ru-RU"/>
              </w:rPr>
              <w:t>3</w:t>
            </w:r>
            <w:r w:rsidRPr="002645D5">
              <w:rPr>
                <w:rFonts w:cs="Times New Roman"/>
                <w:b/>
                <w:sz w:val="26"/>
                <w:szCs w:val="26"/>
                <w:lang w:val="ru-RU" w:eastAsia="ru-RU"/>
              </w:rPr>
              <w:t>)</w:t>
            </w:r>
          </w:p>
        </w:tc>
        <w:tc>
          <w:tcPr>
            <w:tcW w:w="1838" w:type="pct"/>
            <w:vAlign w:val="center"/>
            <w:hideMark/>
          </w:tcPr>
          <w:p w14:paraId="20A9681F" w14:textId="77777777" w:rsidR="0084668D" w:rsidRPr="002645D5" w:rsidRDefault="0084668D" w:rsidP="0084668D">
            <w:pPr>
              <w:jc w:val="center"/>
              <w:rPr>
                <w:rFonts w:cs="Times New Roman"/>
                <w:b/>
                <w:sz w:val="26"/>
                <w:szCs w:val="26"/>
                <w:lang w:val="ru-RU" w:eastAsia="ru-RU"/>
              </w:rPr>
            </w:pPr>
            <w:r w:rsidRPr="002645D5">
              <w:rPr>
                <w:rFonts w:cs="Times New Roman"/>
                <w:b/>
                <w:sz w:val="26"/>
                <w:szCs w:val="26"/>
                <w:lang w:val="ru-RU" w:eastAsia="ru-RU"/>
              </w:rPr>
              <w:t>QCVN 05:2013/BTNMT</w:t>
            </w:r>
          </w:p>
        </w:tc>
      </w:tr>
      <w:tr w:rsidR="000D0216" w:rsidRPr="002645D5" w14:paraId="71F3B51E" w14:textId="77777777" w:rsidTr="0084668D">
        <w:trPr>
          <w:trHeight w:hRule="exact" w:val="340"/>
          <w:jc w:val="center"/>
        </w:trPr>
        <w:tc>
          <w:tcPr>
            <w:tcW w:w="868" w:type="pct"/>
            <w:vAlign w:val="center"/>
            <w:hideMark/>
          </w:tcPr>
          <w:p w14:paraId="552DC35A" w14:textId="5D4072F2" w:rsidR="000D0216" w:rsidRPr="002645D5" w:rsidRDefault="000D0216" w:rsidP="000D0216">
            <w:pPr>
              <w:jc w:val="center"/>
              <w:rPr>
                <w:rFonts w:cs="Times New Roman"/>
                <w:bCs/>
                <w:sz w:val="26"/>
                <w:szCs w:val="26"/>
              </w:rPr>
            </w:pPr>
            <w:r w:rsidRPr="002645D5">
              <w:rPr>
                <w:rFonts w:cs="Times New Roman"/>
                <w:sz w:val="26"/>
                <w:szCs w:val="26"/>
              </w:rPr>
              <w:t>1</w:t>
            </w:r>
          </w:p>
        </w:tc>
        <w:tc>
          <w:tcPr>
            <w:tcW w:w="870" w:type="pct"/>
            <w:vAlign w:val="center"/>
            <w:hideMark/>
          </w:tcPr>
          <w:p w14:paraId="57AC4463" w14:textId="24851593" w:rsidR="000D0216" w:rsidRPr="002645D5" w:rsidRDefault="000D0216" w:rsidP="000D0216">
            <w:pPr>
              <w:jc w:val="center"/>
              <w:rPr>
                <w:rFonts w:cs="Times New Roman"/>
                <w:sz w:val="26"/>
                <w:szCs w:val="26"/>
              </w:rPr>
            </w:pPr>
            <w:r w:rsidRPr="002645D5">
              <w:rPr>
                <w:rFonts w:cs="Times New Roman"/>
                <w:sz w:val="26"/>
                <w:szCs w:val="26"/>
              </w:rPr>
              <w:t>1</w:t>
            </w:r>
          </w:p>
        </w:tc>
        <w:tc>
          <w:tcPr>
            <w:tcW w:w="1424" w:type="pct"/>
            <w:vAlign w:val="center"/>
          </w:tcPr>
          <w:p w14:paraId="06C86B00" w14:textId="38FBBAAA" w:rsidR="000D0216" w:rsidRPr="002645D5" w:rsidRDefault="000D0216" w:rsidP="000D0216">
            <w:pPr>
              <w:jc w:val="center"/>
              <w:rPr>
                <w:rFonts w:cs="Times New Roman"/>
                <w:sz w:val="26"/>
                <w:szCs w:val="26"/>
              </w:rPr>
            </w:pPr>
            <w:r w:rsidRPr="002645D5">
              <w:rPr>
                <w:rFonts w:cs="Times New Roman"/>
                <w:sz w:val="26"/>
                <w:szCs w:val="26"/>
              </w:rPr>
              <w:t>4.333</w:t>
            </w:r>
          </w:p>
        </w:tc>
        <w:tc>
          <w:tcPr>
            <w:tcW w:w="1838" w:type="pct"/>
            <w:vMerge w:val="restart"/>
            <w:vAlign w:val="center"/>
            <w:hideMark/>
          </w:tcPr>
          <w:p w14:paraId="51BD9B17" w14:textId="77777777" w:rsidR="000D0216" w:rsidRPr="002645D5" w:rsidRDefault="000D0216" w:rsidP="000D0216">
            <w:pPr>
              <w:jc w:val="center"/>
              <w:rPr>
                <w:rFonts w:cs="Times New Roman"/>
                <w:bCs/>
                <w:sz w:val="26"/>
                <w:szCs w:val="26"/>
                <w:lang w:val="en-GB" w:eastAsia="ru-RU"/>
              </w:rPr>
            </w:pPr>
            <w:r w:rsidRPr="002645D5">
              <w:rPr>
                <w:rFonts w:cs="Times New Roman"/>
                <w:sz w:val="26"/>
                <w:szCs w:val="26"/>
                <w:lang w:val="ru-RU" w:eastAsia="ru-RU"/>
              </w:rPr>
              <w:t>0,</w:t>
            </w:r>
            <w:r w:rsidRPr="002645D5">
              <w:rPr>
                <w:rFonts w:cs="Times New Roman"/>
                <w:sz w:val="26"/>
                <w:szCs w:val="26"/>
                <w:lang w:val="en-GB" w:eastAsia="ru-RU"/>
              </w:rPr>
              <w:t>3</w:t>
            </w:r>
          </w:p>
        </w:tc>
      </w:tr>
      <w:tr w:rsidR="000D0216" w:rsidRPr="002645D5" w14:paraId="4A1387AA" w14:textId="77777777" w:rsidTr="0084668D">
        <w:trPr>
          <w:trHeight w:hRule="exact" w:val="340"/>
          <w:jc w:val="center"/>
        </w:trPr>
        <w:tc>
          <w:tcPr>
            <w:tcW w:w="868" w:type="pct"/>
            <w:vAlign w:val="center"/>
            <w:hideMark/>
          </w:tcPr>
          <w:p w14:paraId="2D783217" w14:textId="05F6DDA3" w:rsidR="000D0216" w:rsidRPr="002645D5" w:rsidRDefault="000D0216" w:rsidP="000D0216">
            <w:pPr>
              <w:jc w:val="center"/>
              <w:rPr>
                <w:rFonts w:cs="Times New Roman"/>
                <w:sz w:val="26"/>
                <w:szCs w:val="26"/>
              </w:rPr>
            </w:pPr>
            <w:r w:rsidRPr="002645D5">
              <w:rPr>
                <w:rFonts w:cs="Times New Roman"/>
                <w:sz w:val="26"/>
                <w:szCs w:val="26"/>
              </w:rPr>
              <w:t>3</w:t>
            </w:r>
          </w:p>
        </w:tc>
        <w:tc>
          <w:tcPr>
            <w:tcW w:w="870" w:type="pct"/>
            <w:vAlign w:val="center"/>
            <w:hideMark/>
          </w:tcPr>
          <w:p w14:paraId="77266F4C" w14:textId="4A9D5CC9" w:rsidR="000D0216" w:rsidRPr="002645D5" w:rsidRDefault="000D0216" w:rsidP="000D0216">
            <w:pPr>
              <w:jc w:val="center"/>
              <w:rPr>
                <w:rFonts w:cs="Times New Roman"/>
                <w:sz w:val="26"/>
                <w:szCs w:val="26"/>
              </w:rPr>
            </w:pPr>
            <w:r w:rsidRPr="002645D5">
              <w:rPr>
                <w:rFonts w:cs="Times New Roman"/>
                <w:sz w:val="26"/>
                <w:szCs w:val="26"/>
              </w:rPr>
              <w:t>3</w:t>
            </w:r>
          </w:p>
        </w:tc>
        <w:tc>
          <w:tcPr>
            <w:tcW w:w="1424" w:type="pct"/>
            <w:vAlign w:val="center"/>
          </w:tcPr>
          <w:p w14:paraId="1888B9BD" w14:textId="4374822D" w:rsidR="000D0216" w:rsidRPr="002645D5" w:rsidRDefault="000D0216" w:rsidP="000D0216">
            <w:pPr>
              <w:jc w:val="center"/>
              <w:rPr>
                <w:rFonts w:cs="Times New Roman"/>
                <w:sz w:val="26"/>
                <w:szCs w:val="26"/>
              </w:rPr>
            </w:pPr>
            <w:r w:rsidRPr="002645D5">
              <w:rPr>
                <w:rFonts w:cs="Times New Roman"/>
                <w:sz w:val="26"/>
                <w:szCs w:val="26"/>
              </w:rPr>
              <w:t>0.890</w:t>
            </w:r>
          </w:p>
        </w:tc>
        <w:tc>
          <w:tcPr>
            <w:tcW w:w="1838" w:type="pct"/>
            <w:vMerge/>
            <w:vAlign w:val="center"/>
            <w:hideMark/>
          </w:tcPr>
          <w:p w14:paraId="504A3657" w14:textId="77777777" w:rsidR="000D0216" w:rsidRPr="002645D5" w:rsidRDefault="000D0216" w:rsidP="000D0216">
            <w:pPr>
              <w:spacing w:before="120" w:after="120"/>
              <w:jc w:val="center"/>
              <w:rPr>
                <w:rFonts w:cs="Times New Roman"/>
                <w:bCs/>
                <w:sz w:val="26"/>
                <w:szCs w:val="26"/>
                <w:lang w:val="ru-RU" w:eastAsia="ru-RU"/>
              </w:rPr>
            </w:pPr>
          </w:p>
        </w:tc>
      </w:tr>
      <w:tr w:rsidR="000D0216" w:rsidRPr="002645D5" w14:paraId="2B2114A7" w14:textId="77777777" w:rsidTr="0084668D">
        <w:trPr>
          <w:trHeight w:hRule="exact" w:val="340"/>
          <w:jc w:val="center"/>
        </w:trPr>
        <w:tc>
          <w:tcPr>
            <w:tcW w:w="868" w:type="pct"/>
            <w:vAlign w:val="center"/>
            <w:hideMark/>
          </w:tcPr>
          <w:p w14:paraId="6A485959" w14:textId="53727EE2" w:rsidR="000D0216" w:rsidRPr="002645D5" w:rsidRDefault="000D0216" w:rsidP="000D0216">
            <w:pPr>
              <w:jc w:val="center"/>
              <w:rPr>
                <w:rFonts w:cs="Times New Roman"/>
                <w:sz w:val="26"/>
                <w:szCs w:val="26"/>
              </w:rPr>
            </w:pPr>
            <w:r w:rsidRPr="002645D5">
              <w:rPr>
                <w:rFonts w:cs="Times New Roman"/>
                <w:sz w:val="26"/>
                <w:szCs w:val="26"/>
              </w:rPr>
              <w:t>5</w:t>
            </w:r>
          </w:p>
        </w:tc>
        <w:tc>
          <w:tcPr>
            <w:tcW w:w="870" w:type="pct"/>
            <w:vAlign w:val="center"/>
            <w:hideMark/>
          </w:tcPr>
          <w:p w14:paraId="7498AE4E" w14:textId="793B4CD7" w:rsidR="000D0216" w:rsidRPr="002645D5" w:rsidRDefault="000D0216" w:rsidP="000D0216">
            <w:pPr>
              <w:jc w:val="center"/>
              <w:rPr>
                <w:rFonts w:cs="Times New Roman"/>
                <w:sz w:val="26"/>
                <w:szCs w:val="26"/>
              </w:rPr>
            </w:pPr>
            <w:r w:rsidRPr="002645D5">
              <w:rPr>
                <w:rFonts w:cs="Times New Roman"/>
                <w:sz w:val="26"/>
                <w:szCs w:val="26"/>
              </w:rPr>
              <w:t>5</w:t>
            </w:r>
          </w:p>
        </w:tc>
        <w:tc>
          <w:tcPr>
            <w:tcW w:w="1424" w:type="pct"/>
            <w:vAlign w:val="center"/>
          </w:tcPr>
          <w:p w14:paraId="2063D3A9" w14:textId="58D48B39" w:rsidR="000D0216" w:rsidRPr="002645D5" w:rsidRDefault="000D0216" w:rsidP="000D0216">
            <w:pPr>
              <w:jc w:val="center"/>
              <w:rPr>
                <w:rFonts w:cs="Times New Roman"/>
                <w:sz w:val="26"/>
                <w:szCs w:val="26"/>
              </w:rPr>
            </w:pPr>
            <w:r w:rsidRPr="002645D5">
              <w:rPr>
                <w:rFonts w:cs="Times New Roman"/>
                <w:sz w:val="26"/>
                <w:szCs w:val="26"/>
              </w:rPr>
              <w:t>0.371</w:t>
            </w:r>
          </w:p>
        </w:tc>
        <w:tc>
          <w:tcPr>
            <w:tcW w:w="1838" w:type="pct"/>
            <w:vMerge/>
            <w:vAlign w:val="center"/>
            <w:hideMark/>
          </w:tcPr>
          <w:p w14:paraId="30BBAE79" w14:textId="77777777" w:rsidR="000D0216" w:rsidRPr="002645D5" w:rsidRDefault="000D0216" w:rsidP="000D0216">
            <w:pPr>
              <w:spacing w:before="120" w:after="120"/>
              <w:jc w:val="center"/>
              <w:rPr>
                <w:rFonts w:cs="Times New Roman"/>
                <w:bCs/>
                <w:sz w:val="26"/>
                <w:szCs w:val="26"/>
                <w:lang w:val="ru-RU" w:eastAsia="ru-RU"/>
              </w:rPr>
            </w:pPr>
          </w:p>
        </w:tc>
      </w:tr>
      <w:tr w:rsidR="000D0216" w:rsidRPr="002645D5" w14:paraId="4CED3442" w14:textId="77777777" w:rsidTr="0084668D">
        <w:trPr>
          <w:trHeight w:hRule="exact" w:val="340"/>
          <w:jc w:val="center"/>
        </w:trPr>
        <w:tc>
          <w:tcPr>
            <w:tcW w:w="868" w:type="pct"/>
            <w:vAlign w:val="center"/>
            <w:hideMark/>
          </w:tcPr>
          <w:p w14:paraId="2F220317" w14:textId="017DD2A6" w:rsidR="000D0216" w:rsidRPr="002645D5" w:rsidRDefault="000D0216" w:rsidP="000D0216">
            <w:pPr>
              <w:jc w:val="center"/>
              <w:rPr>
                <w:rFonts w:cs="Times New Roman"/>
                <w:sz w:val="26"/>
                <w:szCs w:val="26"/>
              </w:rPr>
            </w:pPr>
            <w:r w:rsidRPr="002645D5">
              <w:rPr>
                <w:rFonts w:cs="Times New Roman"/>
                <w:sz w:val="26"/>
                <w:szCs w:val="26"/>
              </w:rPr>
              <w:t>6</w:t>
            </w:r>
          </w:p>
        </w:tc>
        <w:tc>
          <w:tcPr>
            <w:tcW w:w="870" w:type="pct"/>
            <w:vAlign w:val="center"/>
            <w:hideMark/>
          </w:tcPr>
          <w:p w14:paraId="46DD5A94" w14:textId="4BAA79FB" w:rsidR="000D0216" w:rsidRPr="002645D5" w:rsidRDefault="000D0216" w:rsidP="000D0216">
            <w:pPr>
              <w:jc w:val="center"/>
              <w:rPr>
                <w:rFonts w:cs="Times New Roman"/>
                <w:sz w:val="26"/>
                <w:szCs w:val="26"/>
              </w:rPr>
            </w:pPr>
            <w:r w:rsidRPr="002645D5">
              <w:rPr>
                <w:rFonts w:cs="Times New Roman"/>
                <w:sz w:val="26"/>
                <w:szCs w:val="26"/>
              </w:rPr>
              <w:t>6</w:t>
            </w:r>
          </w:p>
        </w:tc>
        <w:tc>
          <w:tcPr>
            <w:tcW w:w="1424" w:type="pct"/>
            <w:vAlign w:val="center"/>
          </w:tcPr>
          <w:p w14:paraId="34E8B5B6" w14:textId="06910477" w:rsidR="000D0216" w:rsidRPr="002645D5" w:rsidRDefault="000D0216" w:rsidP="000D0216">
            <w:pPr>
              <w:jc w:val="center"/>
              <w:rPr>
                <w:rFonts w:cs="Times New Roman"/>
                <w:sz w:val="26"/>
                <w:szCs w:val="26"/>
              </w:rPr>
            </w:pPr>
            <w:r w:rsidRPr="002645D5">
              <w:rPr>
                <w:rFonts w:cs="Times New Roman"/>
                <w:sz w:val="26"/>
                <w:szCs w:val="26"/>
              </w:rPr>
              <w:t>0.268</w:t>
            </w:r>
          </w:p>
        </w:tc>
        <w:tc>
          <w:tcPr>
            <w:tcW w:w="1838" w:type="pct"/>
            <w:vMerge/>
            <w:vAlign w:val="center"/>
            <w:hideMark/>
          </w:tcPr>
          <w:p w14:paraId="5E8FC7B4" w14:textId="77777777" w:rsidR="000D0216" w:rsidRPr="002645D5" w:rsidRDefault="000D0216" w:rsidP="000D0216">
            <w:pPr>
              <w:spacing w:before="120" w:after="120"/>
              <w:jc w:val="center"/>
              <w:rPr>
                <w:rFonts w:cs="Times New Roman"/>
                <w:bCs/>
                <w:sz w:val="26"/>
                <w:szCs w:val="26"/>
                <w:lang w:val="ru-RU" w:eastAsia="ru-RU"/>
              </w:rPr>
            </w:pPr>
          </w:p>
        </w:tc>
      </w:tr>
      <w:tr w:rsidR="000D0216" w:rsidRPr="002645D5" w14:paraId="639F1C1E" w14:textId="77777777" w:rsidTr="0084668D">
        <w:trPr>
          <w:trHeight w:hRule="exact" w:val="340"/>
          <w:jc w:val="center"/>
        </w:trPr>
        <w:tc>
          <w:tcPr>
            <w:tcW w:w="868" w:type="pct"/>
            <w:vAlign w:val="center"/>
            <w:hideMark/>
          </w:tcPr>
          <w:p w14:paraId="42FAA915" w14:textId="326D4FD9" w:rsidR="000D0216" w:rsidRPr="002645D5" w:rsidRDefault="000D0216" w:rsidP="000D0216">
            <w:pPr>
              <w:jc w:val="center"/>
              <w:rPr>
                <w:rFonts w:cs="Times New Roman"/>
                <w:bCs/>
                <w:sz w:val="26"/>
                <w:szCs w:val="26"/>
              </w:rPr>
            </w:pPr>
            <w:r w:rsidRPr="002645D5">
              <w:rPr>
                <w:rFonts w:cs="Times New Roman"/>
                <w:sz w:val="26"/>
                <w:szCs w:val="26"/>
              </w:rPr>
              <w:t>14</w:t>
            </w:r>
          </w:p>
        </w:tc>
        <w:tc>
          <w:tcPr>
            <w:tcW w:w="870" w:type="pct"/>
            <w:vAlign w:val="center"/>
            <w:hideMark/>
          </w:tcPr>
          <w:p w14:paraId="2535740E" w14:textId="710F786C" w:rsidR="000D0216" w:rsidRPr="002645D5" w:rsidRDefault="000D0216" w:rsidP="000D0216">
            <w:pPr>
              <w:jc w:val="center"/>
              <w:rPr>
                <w:rFonts w:cs="Times New Roman"/>
                <w:sz w:val="26"/>
                <w:szCs w:val="26"/>
              </w:rPr>
            </w:pPr>
            <w:r w:rsidRPr="002645D5">
              <w:rPr>
                <w:rFonts w:cs="Times New Roman"/>
                <w:sz w:val="26"/>
                <w:szCs w:val="26"/>
              </w:rPr>
              <w:t>14</w:t>
            </w:r>
          </w:p>
        </w:tc>
        <w:tc>
          <w:tcPr>
            <w:tcW w:w="1424" w:type="pct"/>
            <w:vAlign w:val="center"/>
          </w:tcPr>
          <w:p w14:paraId="0EB2065F" w14:textId="026645C0" w:rsidR="000D0216" w:rsidRPr="002645D5" w:rsidRDefault="000D0216" w:rsidP="000D0216">
            <w:pPr>
              <w:jc w:val="center"/>
              <w:rPr>
                <w:rFonts w:cs="Times New Roman"/>
                <w:sz w:val="26"/>
                <w:szCs w:val="26"/>
              </w:rPr>
            </w:pPr>
            <w:r w:rsidRPr="002645D5">
              <w:rPr>
                <w:rFonts w:cs="Times New Roman"/>
                <w:sz w:val="26"/>
                <w:szCs w:val="26"/>
              </w:rPr>
              <w:t>0.055</w:t>
            </w:r>
          </w:p>
        </w:tc>
        <w:tc>
          <w:tcPr>
            <w:tcW w:w="1838" w:type="pct"/>
            <w:vMerge/>
            <w:vAlign w:val="center"/>
            <w:hideMark/>
          </w:tcPr>
          <w:p w14:paraId="5EAB1059" w14:textId="77777777" w:rsidR="000D0216" w:rsidRPr="002645D5" w:rsidRDefault="000D0216" w:rsidP="000D0216">
            <w:pPr>
              <w:spacing w:before="120" w:after="120"/>
              <w:jc w:val="center"/>
              <w:rPr>
                <w:rFonts w:cs="Times New Roman"/>
                <w:bCs/>
                <w:sz w:val="26"/>
                <w:szCs w:val="26"/>
                <w:lang w:val="ru-RU" w:eastAsia="ru-RU"/>
              </w:rPr>
            </w:pPr>
          </w:p>
        </w:tc>
      </w:tr>
      <w:tr w:rsidR="000D0216" w:rsidRPr="002645D5" w14:paraId="2296E9D9" w14:textId="77777777" w:rsidTr="0084668D">
        <w:trPr>
          <w:trHeight w:hRule="exact" w:val="340"/>
          <w:jc w:val="center"/>
        </w:trPr>
        <w:tc>
          <w:tcPr>
            <w:tcW w:w="868" w:type="pct"/>
            <w:vAlign w:val="center"/>
            <w:hideMark/>
          </w:tcPr>
          <w:p w14:paraId="6A06996A" w14:textId="0125900E" w:rsidR="000D0216" w:rsidRPr="002645D5" w:rsidRDefault="000D0216" w:rsidP="000D0216">
            <w:pPr>
              <w:jc w:val="center"/>
              <w:rPr>
                <w:rFonts w:cs="Times New Roman"/>
                <w:bCs/>
                <w:sz w:val="26"/>
                <w:szCs w:val="26"/>
              </w:rPr>
            </w:pPr>
            <w:r w:rsidRPr="002645D5">
              <w:rPr>
                <w:rFonts w:cs="Times New Roman"/>
                <w:sz w:val="26"/>
                <w:szCs w:val="26"/>
              </w:rPr>
              <w:t>50</w:t>
            </w:r>
          </w:p>
        </w:tc>
        <w:tc>
          <w:tcPr>
            <w:tcW w:w="870" w:type="pct"/>
            <w:vAlign w:val="center"/>
            <w:hideMark/>
          </w:tcPr>
          <w:p w14:paraId="1A3874A4" w14:textId="35E5D77A" w:rsidR="000D0216" w:rsidRPr="002645D5" w:rsidRDefault="000D0216" w:rsidP="000D0216">
            <w:pPr>
              <w:jc w:val="center"/>
              <w:rPr>
                <w:rFonts w:cs="Times New Roman"/>
                <w:sz w:val="26"/>
                <w:szCs w:val="26"/>
              </w:rPr>
            </w:pPr>
            <w:r w:rsidRPr="002645D5">
              <w:rPr>
                <w:rFonts w:cs="Times New Roman"/>
                <w:sz w:val="26"/>
                <w:szCs w:val="26"/>
              </w:rPr>
              <w:t>50</w:t>
            </w:r>
          </w:p>
        </w:tc>
        <w:tc>
          <w:tcPr>
            <w:tcW w:w="1424" w:type="pct"/>
            <w:vAlign w:val="center"/>
          </w:tcPr>
          <w:p w14:paraId="02DF7818" w14:textId="7A67C016" w:rsidR="000D0216" w:rsidRPr="002645D5" w:rsidRDefault="000D0216" w:rsidP="000D0216">
            <w:pPr>
              <w:jc w:val="center"/>
              <w:rPr>
                <w:rFonts w:cs="Times New Roman"/>
                <w:sz w:val="26"/>
                <w:szCs w:val="26"/>
              </w:rPr>
            </w:pPr>
            <w:r w:rsidRPr="002645D5">
              <w:rPr>
                <w:rFonts w:cs="Times New Roman"/>
                <w:sz w:val="26"/>
                <w:szCs w:val="26"/>
              </w:rPr>
              <w:t>0.005</w:t>
            </w:r>
          </w:p>
        </w:tc>
        <w:tc>
          <w:tcPr>
            <w:tcW w:w="1838" w:type="pct"/>
            <w:vMerge/>
            <w:vAlign w:val="center"/>
            <w:hideMark/>
          </w:tcPr>
          <w:p w14:paraId="520EF341" w14:textId="77777777" w:rsidR="000D0216" w:rsidRPr="002645D5" w:rsidRDefault="000D0216" w:rsidP="000D0216">
            <w:pPr>
              <w:spacing w:before="120" w:after="120"/>
              <w:jc w:val="center"/>
              <w:rPr>
                <w:rFonts w:cs="Times New Roman"/>
                <w:bCs/>
                <w:sz w:val="26"/>
                <w:szCs w:val="26"/>
                <w:lang w:val="ru-RU" w:eastAsia="ru-RU"/>
              </w:rPr>
            </w:pPr>
          </w:p>
        </w:tc>
      </w:tr>
      <w:tr w:rsidR="000D0216" w:rsidRPr="002645D5" w14:paraId="44D71675" w14:textId="77777777" w:rsidTr="0084668D">
        <w:trPr>
          <w:trHeight w:hRule="exact" w:val="340"/>
          <w:jc w:val="center"/>
        </w:trPr>
        <w:tc>
          <w:tcPr>
            <w:tcW w:w="868" w:type="pct"/>
            <w:vAlign w:val="center"/>
          </w:tcPr>
          <w:p w14:paraId="1295DD29" w14:textId="50D69C64" w:rsidR="000D0216" w:rsidRPr="002645D5" w:rsidRDefault="000D0216" w:rsidP="000D0216">
            <w:pPr>
              <w:jc w:val="center"/>
              <w:rPr>
                <w:rFonts w:cs="Times New Roman"/>
                <w:sz w:val="26"/>
                <w:szCs w:val="26"/>
              </w:rPr>
            </w:pPr>
            <w:r w:rsidRPr="002645D5">
              <w:rPr>
                <w:rFonts w:cs="Times New Roman"/>
                <w:sz w:val="26"/>
                <w:szCs w:val="26"/>
              </w:rPr>
              <w:lastRenderedPageBreak/>
              <w:t>75</w:t>
            </w:r>
          </w:p>
        </w:tc>
        <w:tc>
          <w:tcPr>
            <w:tcW w:w="870" w:type="pct"/>
            <w:vAlign w:val="center"/>
          </w:tcPr>
          <w:p w14:paraId="1A5231A2" w14:textId="653E6AAB" w:rsidR="000D0216" w:rsidRPr="002645D5" w:rsidRDefault="000D0216" w:rsidP="000D0216">
            <w:pPr>
              <w:jc w:val="center"/>
              <w:rPr>
                <w:rFonts w:cs="Times New Roman"/>
                <w:sz w:val="26"/>
                <w:szCs w:val="26"/>
              </w:rPr>
            </w:pPr>
            <w:r w:rsidRPr="002645D5">
              <w:rPr>
                <w:rFonts w:cs="Times New Roman"/>
                <w:sz w:val="26"/>
                <w:szCs w:val="26"/>
              </w:rPr>
              <w:t>75</w:t>
            </w:r>
          </w:p>
        </w:tc>
        <w:tc>
          <w:tcPr>
            <w:tcW w:w="1424" w:type="pct"/>
            <w:vAlign w:val="center"/>
          </w:tcPr>
          <w:p w14:paraId="5E46CF1E" w14:textId="59617BA3" w:rsidR="000D0216" w:rsidRPr="002645D5" w:rsidRDefault="000D0216" w:rsidP="000D0216">
            <w:pPr>
              <w:jc w:val="center"/>
              <w:rPr>
                <w:rFonts w:cs="Times New Roman"/>
                <w:sz w:val="26"/>
                <w:szCs w:val="26"/>
              </w:rPr>
            </w:pPr>
            <w:r w:rsidRPr="002645D5">
              <w:rPr>
                <w:rFonts w:cs="Times New Roman"/>
                <w:sz w:val="26"/>
                <w:szCs w:val="26"/>
              </w:rPr>
              <w:t>0.002</w:t>
            </w:r>
          </w:p>
        </w:tc>
        <w:tc>
          <w:tcPr>
            <w:tcW w:w="1838" w:type="pct"/>
            <w:vMerge/>
            <w:vAlign w:val="center"/>
          </w:tcPr>
          <w:p w14:paraId="5D84A5BC" w14:textId="77777777" w:rsidR="000D0216" w:rsidRPr="002645D5" w:rsidRDefault="000D0216" w:rsidP="000D0216">
            <w:pPr>
              <w:spacing w:before="120" w:after="120"/>
              <w:jc w:val="center"/>
              <w:rPr>
                <w:rFonts w:cs="Times New Roman"/>
                <w:bCs/>
                <w:sz w:val="26"/>
                <w:szCs w:val="26"/>
                <w:lang w:val="ru-RU" w:eastAsia="ru-RU"/>
              </w:rPr>
            </w:pPr>
          </w:p>
        </w:tc>
      </w:tr>
    </w:tbl>
    <w:p w14:paraId="0A855555" w14:textId="77777777" w:rsidR="0084668D" w:rsidRPr="002645D5" w:rsidRDefault="0084668D" w:rsidP="0084668D">
      <w:pPr>
        <w:pStyle w:val="ANgun0"/>
        <w:rPr>
          <w:color w:val="auto"/>
          <w:sz w:val="26"/>
          <w:szCs w:val="26"/>
        </w:rPr>
      </w:pPr>
      <w:r w:rsidRPr="002645D5">
        <w:rPr>
          <w:color w:val="auto"/>
          <w:sz w:val="26"/>
          <w:szCs w:val="26"/>
          <w:u w:val="single"/>
        </w:rPr>
        <w:lastRenderedPageBreak/>
        <w:t>Ghichú:</w:t>
      </w:r>
      <w:r w:rsidRPr="002645D5">
        <w:rPr>
          <w:color w:val="auto"/>
          <w:sz w:val="26"/>
          <w:szCs w:val="26"/>
        </w:rPr>
        <w:t xml:space="preserve"> QCVN 05:2013/BTNMT: Quy chuẩn kỹ thuật quốc gia về chất lượng không khí xung quanh</w:t>
      </w:r>
    </w:p>
    <w:p w14:paraId="367CB8A0" w14:textId="0E1EC82A" w:rsidR="000D0216" w:rsidRPr="002645D5" w:rsidRDefault="0084668D" w:rsidP="0084668D">
      <w:pPr>
        <w:pStyle w:val="7NOIDUNG"/>
        <w:rPr>
          <w:color w:val="auto"/>
          <w:sz w:val="26"/>
          <w:szCs w:val="26"/>
          <w:lang w:val="es-ES"/>
        </w:rPr>
      </w:pPr>
      <w:r w:rsidRPr="002645D5">
        <w:rPr>
          <w:color w:val="auto"/>
          <w:sz w:val="26"/>
          <w:szCs w:val="26"/>
          <w:lang w:val="es-ES"/>
        </w:rPr>
        <w:t xml:space="preserve">Theo kết quả đã tính toán ở trên cho thấy, nồng độ bụi phát sinh vào thời điểm trời khô, có gió nhẹ </w:t>
      </w:r>
      <w:r w:rsidR="000D0216" w:rsidRPr="002645D5">
        <w:rPr>
          <w:color w:val="auto"/>
          <w:sz w:val="26"/>
          <w:szCs w:val="26"/>
          <w:lang w:val="es-ES"/>
        </w:rPr>
        <w:t>theo điều kiện tính toán thì</w:t>
      </w:r>
      <w:r w:rsidRPr="002645D5">
        <w:rPr>
          <w:color w:val="auto"/>
          <w:sz w:val="26"/>
          <w:szCs w:val="26"/>
          <w:lang w:val="es-ES"/>
        </w:rPr>
        <w:t xml:space="preserve"> trong phạm vi </w:t>
      </w:r>
      <w:r w:rsidR="000D0216" w:rsidRPr="002645D5">
        <w:rPr>
          <w:color w:val="auto"/>
          <w:sz w:val="26"/>
          <w:szCs w:val="26"/>
          <w:lang w:val="es-ES"/>
        </w:rPr>
        <w:t>6</w:t>
      </w:r>
      <w:r w:rsidRPr="002645D5">
        <w:rPr>
          <w:color w:val="auto"/>
          <w:sz w:val="26"/>
          <w:szCs w:val="26"/>
          <w:lang w:val="es-ES"/>
        </w:rPr>
        <w:t xml:space="preserve">m nồng độ bụi tại khu vực bãi đổ thải </w:t>
      </w:r>
      <w:r w:rsidR="000D0216" w:rsidRPr="002645D5">
        <w:rPr>
          <w:color w:val="auto"/>
          <w:sz w:val="26"/>
          <w:szCs w:val="26"/>
          <w:lang w:val="es-ES"/>
        </w:rPr>
        <w:t>vượt 1,23 – 14,44 lần</w:t>
      </w:r>
      <w:r w:rsidRPr="002645D5">
        <w:rPr>
          <w:color w:val="auto"/>
          <w:sz w:val="26"/>
          <w:szCs w:val="26"/>
          <w:lang w:val="es-ES"/>
        </w:rPr>
        <w:t xml:space="preserve"> QCVN 05:2013/BTNMT - Quy chuẩn kỹ thuật quốc gia về chất lượng không khí xung quanh (quy định nồng độ bụi lơ lững cho phép trung bình giờ là ≤ 0,3 mg/m</w:t>
      </w:r>
      <w:r w:rsidRPr="002645D5">
        <w:rPr>
          <w:color w:val="auto"/>
          <w:sz w:val="26"/>
          <w:szCs w:val="26"/>
          <w:vertAlign w:val="superscript"/>
          <w:lang w:val="es-ES"/>
        </w:rPr>
        <w:t>3</w:t>
      </w:r>
      <w:r w:rsidRPr="002645D5">
        <w:rPr>
          <w:color w:val="auto"/>
          <w:sz w:val="26"/>
          <w:szCs w:val="26"/>
          <w:lang w:val="es-ES"/>
        </w:rPr>
        <w:t>).</w:t>
      </w:r>
    </w:p>
    <w:p w14:paraId="3B290885" w14:textId="71300826" w:rsidR="006A2618" w:rsidRPr="002645D5" w:rsidRDefault="006A2618" w:rsidP="0084668D">
      <w:pPr>
        <w:pStyle w:val="6MUC5"/>
        <w:rPr>
          <w:rFonts w:cs="Times New Roman"/>
          <w:bCs/>
          <w:i w:val="0"/>
          <w:sz w:val="26"/>
          <w:szCs w:val="26"/>
          <w:lang w:val="es-ES"/>
        </w:rPr>
      </w:pPr>
      <w:r w:rsidRPr="002645D5">
        <w:rPr>
          <w:rFonts w:cs="Times New Roman"/>
          <w:bCs/>
          <w:i w:val="0"/>
          <w:sz w:val="26"/>
          <w:szCs w:val="26"/>
          <w:lang w:val="es-ES"/>
        </w:rPr>
        <w:t>Khu vực bãi thải Ba Trang, thôn 6, xã Lộc Ninh cách xa khu dân cư, khu sản xuất và được bao quanh bởi rừng, cây trồng nên khả năng phát tán bụi không gây ảnh hưởng đến người dân.</w:t>
      </w:r>
    </w:p>
    <w:p w14:paraId="11EE9A23" w14:textId="77777777" w:rsidR="0084668D" w:rsidRPr="002645D5" w:rsidRDefault="0084668D" w:rsidP="0084668D">
      <w:pPr>
        <w:pStyle w:val="6MUC5"/>
        <w:rPr>
          <w:rFonts w:cs="Times New Roman"/>
          <w:sz w:val="26"/>
          <w:szCs w:val="26"/>
          <w:lang w:val="es-ES"/>
        </w:rPr>
      </w:pPr>
      <w:r w:rsidRPr="002645D5">
        <w:rPr>
          <w:rFonts w:cs="Times New Roman"/>
          <w:sz w:val="26"/>
          <w:szCs w:val="26"/>
          <w:lang w:val="es-ES"/>
        </w:rPr>
        <w:t xml:space="preserve">* </w:t>
      </w:r>
      <w:r w:rsidRPr="002645D5">
        <w:rPr>
          <w:rFonts w:cs="Times New Roman"/>
          <w:sz w:val="26"/>
          <w:szCs w:val="26"/>
        </w:rPr>
        <w:t xml:space="preserve">Khí thải, mùi hôi phát sinh từ khu nhà vệ sinh, thùng chứa rác, </w:t>
      </w:r>
      <w:r w:rsidRPr="002645D5">
        <w:rPr>
          <w:rFonts w:cs="Times New Roman"/>
          <w:sz w:val="26"/>
          <w:szCs w:val="26"/>
          <w:lang w:val="es-ES"/>
        </w:rPr>
        <w:t>mương thoát nước, hố lắng</w:t>
      </w:r>
      <w:r w:rsidRPr="002645D5">
        <w:rPr>
          <w:rFonts w:cs="Times New Roman"/>
          <w:sz w:val="26"/>
          <w:szCs w:val="26"/>
        </w:rPr>
        <w:t>, mùi hôi phát sinh từ quá trình phân hủy chất rắn hữu cơ</w:t>
      </w:r>
    </w:p>
    <w:p w14:paraId="099BF0EF" w14:textId="77777777" w:rsidR="0084668D" w:rsidRPr="002645D5" w:rsidRDefault="0084668D" w:rsidP="0084668D">
      <w:pPr>
        <w:pStyle w:val="7NOIDUNG"/>
        <w:rPr>
          <w:color w:val="auto"/>
          <w:sz w:val="26"/>
          <w:szCs w:val="26"/>
          <w:lang w:val="it-IT"/>
        </w:rPr>
      </w:pPr>
      <w:r w:rsidRPr="002645D5">
        <w:rPr>
          <w:color w:val="auto"/>
          <w:sz w:val="26"/>
          <w:szCs w:val="26"/>
          <w:lang w:val="it-IT"/>
        </w:rPr>
        <w:t>Hoạt động sinh hoạt của công nhân</w:t>
      </w:r>
      <w:r w:rsidRPr="002645D5">
        <w:rPr>
          <w:color w:val="auto"/>
          <w:sz w:val="26"/>
          <w:szCs w:val="26"/>
          <w:lang w:val="vi-VN"/>
        </w:rPr>
        <w:t xml:space="preserve"> trong thời gian thực hiện thi công</w:t>
      </w:r>
      <w:r w:rsidRPr="002645D5">
        <w:rPr>
          <w:color w:val="auto"/>
          <w:sz w:val="26"/>
          <w:szCs w:val="26"/>
          <w:lang w:val="it-IT"/>
        </w:rPr>
        <w:t xml:space="preserve"> sẽ phát sinh một lượng chất thải</w:t>
      </w:r>
      <w:r w:rsidRPr="002645D5">
        <w:rPr>
          <w:color w:val="auto"/>
          <w:sz w:val="26"/>
          <w:szCs w:val="26"/>
          <w:lang w:val="vi-VN"/>
        </w:rPr>
        <w:t xml:space="preserve"> các loại</w:t>
      </w:r>
      <w:r w:rsidRPr="002645D5">
        <w:rPr>
          <w:color w:val="auto"/>
          <w:sz w:val="26"/>
          <w:szCs w:val="26"/>
          <w:lang w:val="it-IT"/>
        </w:rPr>
        <w:t xml:space="preserve"> bao gồm: rác thải, nước thải và chất thải vệ sinh. Nếu </w:t>
      </w:r>
      <w:r w:rsidRPr="002645D5">
        <w:rPr>
          <w:color w:val="auto"/>
          <w:sz w:val="26"/>
          <w:szCs w:val="26"/>
          <w:lang w:val="vi-VN"/>
        </w:rPr>
        <w:t>lượng chất</w:t>
      </w:r>
      <w:r w:rsidRPr="002645D5">
        <w:rPr>
          <w:color w:val="auto"/>
          <w:sz w:val="26"/>
          <w:szCs w:val="26"/>
          <w:lang w:val="it-IT"/>
        </w:rPr>
        <w:t xml:space="preserve"> thải này không được thu gom và xử lý, chất đống lâu ngày sẽ gây mùi hôi do quá trình phân hủy các chất hữu cơ. Đây là môi trường thích hợp cho sự phát triển của các sinh vật gây bệnh, ảnh hưởng đến sức khoẻ của công nhân và vệ sinh môi trường khu vực.</w:t>
      </w:r>
    </w:p>
    <w:p w14:paraId="3E76A77D" w14:textId="68A2B044" w:rsidR="0084668D" w:rsidRPr="002645D5" w:rsidRDefault="0084668D" w:rsidP="0084668D">
      <w:pPr>
        <w:pStyle w:val="7NOIDUNG"/>
        <w:rPr>
          <w:color w:val="auto"/>
          <w:sz w:val="26"/>
          <w:szCs w:val="26"/>
          <w:lang w:val="it-IT"/>
        </w:rPr>
      </w:pPr>
      <w:r w:rsidRPr="002645D5">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w:t>
      </w:r>
      <w:r w:rsidR="00381A32" w:rsidRPr="002645D5">
        <w:rPr>
          <w:color w:val="auto"/>
          <w:sz w:val="26"/>
          <w:szCs w:val="26"/>
          <w:lang w:val="it-IT"/>
        </w:rPr>
        <w:t xml:space="preserve">ng không khí khu vực xung quanh. Đối tượng chịu tác động chính là công nhân thi công dự án. Với khu dân cư gần nhất các dự án khoảng </w:t>
      </w:r>
      <w:r w:rsidR="006A2618" w:rsidRPr="002645D5">
        <w:rPr>
          <w:color w:val="auto"/>
          <w:sz w:val="26"/>
          <w:szCs w:val="26"/>
          <w:lang w:val="it-IT"/>
        </w:rPr>
        <w:t>1</w:t>
      </w:r>
      <w:r w:rsidR="00381A32" w:rsidRPr="002645D5">
        <w:rPr>
          <w:color w:val="auto"/>
          <w:sz w:val="26"/>
          <w:szCs w:val="26"/>
          <w:lang w:val="it-IT"/>
        </w:rPr>
        <w:t>00m nên tác động này là không đáng kể</w:t>
      </w:r>
      <w:r w:rsidRPr="002645D5">
        <w:rPr>
          <w:color w:val="auto"/>
          <w:sz w:val="26"/>
          <w:szCs w:val="26"/>
          <w:lang w:val="it-IT"/>
        </w:rPr>
        <w:t xml:space="preserve">. </w:t>
      </w:r>
    </w:p>
    <w:p w14:paraId="690435C2" w14:textId="77777777" w:rsidR="0084668D" w:rsidRPr="002645D5" w:rsidRDefault="0084668D" w:rsidP="0084668D">
      <w:pPr>
        <w:pStyle w:val="6MUC5"/>
        <w:rPr>
          <w:rFonts w:cs="Times New Roman"/>
          <w:b/>
          <w:sz w:val="26"/>
          <w:szCs w:val="26"/>
        </w:rPr>
      </w:pPr>
      <w:r w:rsidRPr="002645D5">
        <w:rPr>
          <w:rFonts w:cs="Times New Roman"/>
          <w:b/>
          <w:sz w:val="26"/>
          <w:szCs w:val="26"/>
        </w:rPr>
        <w:t>c. Đánh giá phạm vi, mức độ và đối tượng chịu tác động</w:t>
      </w:r>
    </w:p>
    <w:p w14:paraId="618F3B07" w14:textId="77777777" w:rsidR="0084668D" w:rsidRPr="002645D5" w:rsidRDefault="0084668D" w:rsidP="0084668D">
      <w:pPr>
        <w:pStyle w:val="6MUC5"/>
        <w:rPr>
          <w:rFonts w:cs="Times New Roman"/>
          <w:sz w:val="26"/>
          <w:szCs w:val="26"/>
          <w:lang w:val="nb-NO"/>
        </w:rPr>
      </w:pPr>
      <w:r w:rsidRPr="002645D5">
        <w:rPr>
          <w:rFonts w:cs="Times New Roman"/>
          <w:sz w:val="26"/>
          <w:szCs w:val="26"/>
          <w:lang w:val="nb-NO"/>
        </w:rPr>
        <w:t>* Phạm vi và đối tượng chịu ảnh hưởng</w:t>
      </w:r>
    </w:p>
    <w:p w14:paraId="1645E065" w14:textId="3B055E6C" w:rsidR="00C23581" w:rsidRPr="002645D5" w:rsidRDefault="00C23581" w:rsidP="00C23581">
      <w:pPr>
        <w:pStyle w:val="6MUC5"/>
        <w:rPr>
          <w:rFonts w:cs="Times New Roman"/>
          <w:bCs/>
          <w:i w:val="0"/>
          <w:sz w:val="26"/>
          <w:szCs w:val="26"/>
          <w:lang w:val="nb-NO"/>
        </w:rPr>
      </w:pPr>
      <w:r w:rsidRPr="002645D5">
        <w:rPr>
          <w:rFonts w:cs="Times New Roman"/>
          <w:bCs/>
          <w:i w:val="0"/>
          <w:sz w:val="26"/>
          <w:szCs w:val="26"/>
          <w:lang w:val="nb-NO"/>
        </w:rPr>
        <w:t>- Đối với bụi, khí thải phát sinh trong khu vực thực hiện Dự án sẽ tác động trực tiếp đến công nhân hoạt động trên công trường. Các khu dân cư cách dự án khoảng 100m nên hoạt động xây dựng dự báo ảnh hưởng không đáng kể. Tuy nhiên, trong điều kiện thời tiết gió lớn cần thực hiện các biện pháp giảm thiểu để bụi không khuếch tán đi xa hơn làm ảnh hưởng các khu dân cư và nhà dân lân cận.</w:t>
      </w:r>
    </w:p>
    <w:p w14:paraId="214BFC07" w14:textId="0AD1F704" w:rsidR="00C23581" w:rsidRPr="002645D5" w:rsidRDefault="00C23581" w:rsidP="00C23581">
      <w:pPr>
        <w:pStyle w:val="6MUC5"/>
        <w:rPr>
          <w:rFonts w:cs="Times New Roman"/>
          <w:bCs/>
          <w:i w:val="0"/>
          <w:sz w:val="26"/>
          <w:szCs w:val="26"/>
          <w:lang w:val="nb-NO"/>
        </w:rPr>
      </w:pPr>
      <w:r w:rsidRPr="002645D5">
        <w:rPr>
          <w:rFonts w:cs="Times New Roman"/>
          <w:bCs/>
          <w:i w:val="0"/>
          <w:sz w:val="26"/>
          <w:szCs w:val="26"/>
          <w:lang w:val="nb-NO"/>
        </w:rPr>
        <w:t xml:space="preserve">- Đối với bụi, khí thải phát sinh trên tuyến đường vận chuyển vật liệu: Đối tượng chịu tác động chính là dân cư, các công trình, cơ sở hoạt động kinh doanh dịch vụ trên các tuyến đường Phan Đình Phùng và Quốc lộ 1A,.... càng về gần dự án mức độ tác động càng lớn khi mật độ xe cộ tập trung vào ra công trường cao. </w:t>
      </w:r>
    </w:p>
    <w:p w14:paraId="1AB0BB4B" w14:textId="0905098C" w:rsidR="0084668D" w:rsidRPr="002645D5" w:rsidRDefault="0084668D" w:rsidP="00C23581">
      <w:pPr>
        <w:pStyle w:val="6MUC5"/>
        <w:rPr>
          <w:rFonts w:cs="Times New Roman"/>
          <w:sz w:val="26"/>
          <w:szCs w:val="26"/>
        </w:rPr>
      </w:pPr>
      <w:r w:rsidRPr="002645D5">
        <w:rPr>
          <w:rFonts w:cs="Times New Roman"/>
          <w:sz w:val="26"/>
          <w:szCs w:val="26"/>
        </w:rPr>
        <w:t>* Mức độ tác động</w:t>
      </w:r>
    </w:p>
    <w:p w14:paraId="090DD95B" w14:textId="77777777" w:rsidR="0084668D" w:rsidRPr="002645D5" w:rsidRDefault="0084668D" w:rsidP="0084668D">
      <w:pPr>
        <w:pStyle w:val="7NOIDUNG"/>
        <w:rPr>
          <w:color w:val="auto"/>
          <w:sz w:val="26"/>
          <w:szCs w:val="26"/>
          <w:lang w:bidi="ar-SA"/>
        </w:rPr>
      </w:pPr>
      <w:r w:rsidRPr="002645D5">
        <w:rPr>
          <w:color w:val="auto"/>
          <w:sz w:val="26"/>
          <w:szCs w:val="26"/>
        </w:rPr>
        <w:t xml:space="preserve">+ Tác động đến sức khỏe công nhân: </w:t>
      </w:r>
      <w:r w:rsidRPr="002645D5">
        <w:rPr>
          <w:color w:val="auto"/>
          <w:spacing w:val="-2"/>
          <w:sz w:val="26"/>
          <w:szCs w:val="26"/>
          <w:lang w:val="sv-SE"/>
        </w:rPr>
        <w:t>Ở quy mô Dự án</w:t>
      </w:r>
      <w:r w:rsidRPr="002645D5">
        <w:rPr>
          <w:color w:val="auto"/>
          <w:sz w:val="26"/>
          <w:szCs w:val="26"/>
          <w:lang w:val="nb-NO"/>
        </w:rPr>
        <w:t xml:space="preserve">, khi công nhân, người dân tiếp xúc với môi trường không khí bị ô nhiễm bụi có thể mắc các bệnh về đường hô hấp, tuyến lệ,.... </w:t>
      </w:r>
      <w:r w:rsidRPr="002645D5">
        <w:rPr>
          <w:color w:val="auto"/>
          <w:sz w:val="26"/>
          <w:szCs w:val="26"/>
          <w:shd w:val="clear" w:color="auto" w:fill="FFFFFF"/>
        </w:rPr>
        <w:t>Với loại bụi có kích thước lớn, khó xâm nhập sâu vào hệ hô hấp, loại bụi này thường gây tác hại cho da, mắt, gây nhiễm trùng và dị ứng… mang đến cảm giác đau rát khó chịu cho con người. Những hạt bụi có kích thước nhỏ (đường kính &lt; 0,3</w:t>
      </w:r>
      <w:r w:rsidRPr="002645D5">
        <w:rPr>
          <w:color w:val="auto"/>
          <w:sz w:val="26"/>
          <w:szCs w:val="26"/>
        </w:rPr>
        <w:sym w:font="Symbol" w:char="F06D"/>
      </w:r>
      <w:r w:rsidRPr="002645D5">
        <w:rPr>
          <w:color w:val="auto"/>
          <w:sz w:val="26"/>
          <w:szCs w:val="26"/>
          <w:shd w:val="clear" w:color="auto" w:fill="FFFFFF"/>
        </w:rPr>
        <w:t xml:space="preserve">m) có thể dễ dàng đi sâu vào phổi và đặc biệt nguy hiểm khi chúng mang các hyđrocacbon mạch vòng có độ độc cao </w:t>
      </w:r>
      <w:r w:rsidRPr="002645D5">
        <w:rPr>
          <w:color w:val="auto"/>
          <w:sz w:val="26"/>
          <w:szCs w:val="26"/>
          <w:lang w:bidi="ar-SA"/>
        </w:rPr>
        <w:t>sẽ tích tụ và gây ra một số bệnh nguy hiểm như: khó thở, hen,….</w:t>
      </w:r>
    </w:p>
    <w:p w14:paraId="735838DE" w14:textId="77777777" w:rsidR="0084668D" w:rsidRPr="002645D5" w:rsidRDefault="0084668D" w:rsidP="0084668D">
      <w:pPr>
        <w:pStyle w:val="7NOIDUNG"/>
        <w:rPr>
          <w:color w:val="auto"/>
          <w:sz w:val="26"/>
          <w:szCs w:val="26"/>
          <w:lang w:bidi="ar-SA"/>
        </w:rPr>
      </w:pPr>
      <w:r w:rsidRPr="002645D5">
        <w:rPr>
          <w:color w:val="auto"/>
          <w:sz w:val="26"/>
          <w:szCs w:val="26"/>
          <w:lang w:val="vi-VN"/>
        </w:rPr>
        <w:lastRenderedPageBreak/>
        <w:t>Tổng hợp chung một số tác động của bụi và khí thải phát sinh liên quan đến hoạt động của dự án đến sức khỏe người tiếp xúc như sau:</w:t>
      </w:r>
    </w:p>
    <w:p w14:paraId="1A8AA16D" w14:textId="77777777" w:rsidR="0084668D" w:rsidRPr="002645D5" w:rsidRDefault="0084668D" w:rsidP="0084668D">
      <w:pPr>
        <w:pStyle w:val="8BANG"/>
        <w:rPr>
          <w:rFonts w:cs="Times New Roman"/>
          <w:szCs w:val="26"/>
        </w:rPr>
      </w:pPr>
      <w:bookmarkStart w:id="132" w:name="_Toc71218641"/>
      <w:bookmarkStart w:id="133" w:name="_Toc79649236"/>
      <w:r w:rsidRPr="002645D5">
        <w:rPr>
          <w:rFonts w:cs="Times New Roman"/>
          <w:szCs w:val="26"/>
        </w:rPr>
        <w:t>Bảng 4.14. Tác động của các chất gây ô nhiễm không khí</w:t>
      </w:r>
      <w:bookmarkEnd w:id="132"/>
      <w:bookmarkEnd w:id="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84668D" w:rsidRPr="002645D5" w14:paraId="1D2D6430" w14:textId="77777777" w:rsidTr="0084668D">
        <w:trPr>
          <w:trHeight w:val="431"/>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14:paraId="535F80FA" w14:textId="77777777" w:rsidR="0084668D" w:rsidRPr="002645D5" w:rsidRDefault="0084668D" w:rsidP="0084668D">
            <w:pPr>
              <w:numPr>
                <w:ilvl w:val="12"/>
                <w:numId w:val="0"/>
              </w:numPr>
              <w:jc w:val="center"/>
              <w:rPr>
                <w:rFonts w:cs="Times New Roman"/>
                <w:b/>
                <w:sz w:val="26"/>
                <w:szCs w:val="26"/>
                <w:lang w:val="de-DE"/>
              </w:rPr>
            </w:pPr>
            <w:r w:rsidRPr="002645D5">
              <w:rPr>
                <w:rFonts w:cs="Times New Roman"/>
                <w:b/>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14:paraId="11E3E15F" w14:textId="77777777" w:rsidR="0084668D" w:rsidRPr="002645D5" w:rsidRDefault="0084668D" w:rsidP="0084668D">
            <w:pPr>
              <w:numPr>
                <w:ilvl w:val="12"/>
                <w:numId w:val="0"/>
              </w:numPr>
              <w:jc w:val="center"/>
              <w:rPr>
                <w:rFonts w:cs="Times New Roman"/>
                <w:b/>
                <w:sz w:val="26"/>
                <w:szCs w:val="26"/>
                <w:lang w:val="de-DE"/>
              </w:rPr>
            </w:pPr>
            <w:r w:rsidRPr="002645D5">
              <w:rPr>
                <w:rFonts w:cs="Times New Roman"/>
                <w:b/>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14:paraId="6E49B839" w14:textId="77777777" w:rsidR="0084668D" w:rsidRPr="002645D5" w:rsidRDefault="0084668D" w:rsidP="0084668D">
            <w:pPr>
              <w:numPr>
                <w:ilvl w:val="12"/>
                <w:numId w:val="0"/>
              </w:numPr>
              <w:jc w:val="center"/>
              <w:rPr>
                <w:rFonts w:cs="Times New Roman"/>
                <w:b/>
                <w:sz w:val="26"/>
                <w:szCs w:val="26"/>
                <w:lang w:val="de-DE"/>
              </w:rPr>
            </w:pPr>
            <w:r w:rsidRPr="002645D5">
              <w:rPr>
                <w:rFonts w:cs="Times New Roman"/>
                <w:b/>
                <w:sz w:val="26"/>
                <w:szCs w:val="26"/>
                <w:lang w:val="de-DE"/>
              </w:rPr>
              <w:t>Tác động</w:t>
            </w:r>
          </w:p>
        </w:tc>
      </w:tr>
      <w:tr w:rsidR="0084668D" w:rsidRPr="002645D5" w14:paraId="43BBC7C6" w14:textId="77777777" w:rsidTr="006C0F5C">
        <w:trPr>
          <w:trHeight w:val="133"/>
          <w:jc w:val="center"/>
        </w:trPr>
        <w:tc>
          <w:tcPr>
            <w:tcW w:w="301" w:type="pct"/>
            <w:tcBorders>
              <w:top w:val="single" w:sz="4" w:space="0" w:color="auto"/>
              <w:left w:val="single" w:sz="4" w:space="0" w:color="auto"/>
              <w:bottom w:val="single" w:sz="4" w:space="0" w:color="auto"/>
              <w:right w:val="single" w:sz="4" w:space="0" w:color="auto"/>
            </w:tcBorders>
            <w:vAlign w:val="center"/>
          </w:tcPr>
          <w:p w14:paraId="7169341D" w14:textId="77777777" w:rsidR="0084668D" w:rsidRPr="002645D5" w:rsidRDefault="0084668D" w:rsidP="0084668D">
            <w:pPr>
              <w:numPr>
                <w:ilvl w:val="12"/>
                <w:numId w:val="0"/>
              </w:numPr>
              <w:jc w:val="center"/>
              <w:rPr>
                <w:rFonts w:cs="Times New Roman"/>
                <w:sz w:val="26"/>
                <w:szCs w:val="26"/>
                <w:lang w:val="de-DE"/>
              </w:rPr>
            </w:pPr>
            <w:r w:rsidRPr="002645D5">
              <w:rPr>
                <w:rFonts w:cs="Times New Roman"/>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14:paraId="6C0142F4" w14:textId="77777777" w:rsidR="0084668D" w:rsidRPr="002645D5" w:rsidRDefault="0084668D" w:rsidP="0084668D">
            <w:pPr>
              <w:numPr>
                <w:ilvl w:val="12"/>
                <w:numId w:val="0"/>
              </w:numPr>
              <w:jc w:val="center"/>
              <w:rPr>
                <w:rFonts w:cs="Times New Roman"/>
                <w:sz w:val="26"/>
                <w:szCs w:val="26"/>
                <w:lang w:val="de-DE"/>
              </w:rPr>
            </w:pPr>
            <w:r w:rsidRPr="002645D5">
              <w:rPr>
                <w:rFonts w:cs="Times New Roman"/>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14:paraId="077285C0" w14:textId="77777777" w:rsidR="0084668D" w:rsidRPr="002645D5" w:rsidRDefault="0084668D" w:rsidP="00F940BB">
            <w:pPr>
              <w:numPr>
                <w:ilvl w:val="0"/>
                <w:numId w:val="17"/>
              </w:numPr>
              <w:tabs>
                <w:tab w:val="left" w:pos="163"/>
              </w:tabs>
              <w:jc w:val="both"/>
              <w:rPr>
                <w:rFonts w:cs="Times New Roman"/>
                <w:sz w:val="26"/>
                <w:szCs w:val="26"/>
                <w:lang w:val="de-DE"/>
              </w:rPr>
            </w:pPr>
            <w:r w:rsidRPr="002645D5">
              <w:rPr>
                <w:rFonts w:cs="Times New Roman"/>
                <w:sz w:val="26"/>
                <w:szCs w:val="26"/>
                <w:lang w:val="de-DE"/>
              </w:rPr>
              <w:t>Kích thích hô hấp, xơ hoá phổi, ung thư phổi</w:t>
            </w:r>
          </w:p>
          <w:p w14:paraId="4F81DB02" w14:textId="77777777" w:rsidR="0084668D" w:rsidRPr="002645D5" w:rsidRDefault="0084668D" w:rsidP="00F940BB">
            <w:pPr>
              <w:numPr>
                <w:ilvl w:val="0"/>
                <w:numId w:val="17"/>
              </w:numPr>
              <w:tabs>
                <w:tab w:val="left" w:pos="163"/>
              </w:tabs>
              <w:jc w:val="both"/>
              <w:rPr>
                <w:rFonts w:cs="Times New Roman"/>
                <w:sz w:val="26"/>
                <w:szCs w:val="26"/>
                <w:lang w:val="de-DE"/>
              </w:rPr>
            </w:pPr>
            <w:r w:rsidRPr="002645D5">
              <w:rPr>
                <w:rFonts w:cs="Times New Roman"/>
                <w:sz w:val="26"/>
                <w:szCs w:val="26"/>
                <w:lang w:val="de-DE"/>
              </w:rPr>
              <w:t>Gây tổn thương da, giác mạc mắt...</w:t>
            </w:r>
          </w:p>
        </w:tc>
      </w:tr>
      <w:tr w:rsidR="0084668D" w:rsidRPr="002645D5" w14:paraId="5E190A82" w14:textId="77777777" w:rsidTr="006C0F5C">
        <w:trPr>
          <w:trHeight w:val="84"/>
          <w:jc w:val="center"/>
        </w:trPr>
        <w:tc>
          <w:tcPr>
            <w:tcW w:w="301" w:type="pct"/>
            <w:tcBorders>
              <w:top w:val="single" w:sz="4" w:space="0" w:color="auto"/>
              <w:left w:val="single" w:sz="4" w:space="0" w:color="auto"/>
              <w:bottom w:val="single" w:sz="4" w:space="0" w:color="auto"/>
              <w:right w:val="single" w:sz="4" w:space="0" w:color="auto"/>
            </w:tcBorders>
            <w:vAlign w:val="center"/>
          </w:tcPr>
          <w:p w14:paraId="15EBCDED" w14:textId="77777777" w:rsidR="0084668D" w:rsidRPr="002645D5" w:rsidRDefault="0084668D" w:rsidP="0084668D">
            <w:pPr>
              <w:jc w:val="center"/>
              <w:rPr>
                <w:rFonts w:cs="Times New Roman"/>
                <w:sz w:val="26"/>
                <w:szCs w:val="26"/>
              </w:rPr>
            </w:pPr>
            <w:r w:rsidRPr="002645D5">
              <w:rPr>
                <w:rFonts w:cs="Times New Roman"/>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14:paraId="1247AC28"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Khí axít</w:t>
            </w:r>
          </w:p>
          <w:p w14:paraId="62A430B4"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(SO</w:t>
            </w:r>
            <w:r w:rsidRPr="002645D5">
              <w:rPr>
                <w:rFonts w:cs="Times New Roman"/>
                <w:sz w:val="26"/>
                <w:szCs w:val="26"/>
                <w:vertAlign w:val="subscript"/>
              </w:rPr>
              <w:t>x</w:t>
            </w:r>
            <w:r w:rsidRPr="002645D5">
              <w:rPr>
                <w:rFonts w:cs="Times New Roman"/>
                <w:sz w:val="26"/>
                <w:szCs w:val="26"/>
              </w:rPr>
              <w:t>, NO</w:t>
            </w:r>
            <w:r w:rsidRPr="002645D5">
              <w:rPr>
                <w:rFonts w:cs="Times New Roman"/>
                <w:sz w:val="26"/>
                <w:szCs w:val="26"/>
                <w:vertAlign w:val="subscript"/>
              </w:rPr>
              <w:t>x</w:t>
            </w:r>
            <w:r w:rsidRPr="002645D5">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4FED4FBE" w14:textId="77777777" w:rsidR="0084668D" w:rsidRPr="002645D5" w:rsidRDefault="0084668D" w:rsidP="00F940BB">
            <w:pPr>
              <w:numPr>
                <w:ilvl w:val="0"/>
                <w:numId w:val="17"/>
              </w:numPr>
              <w:tabs>
                <w:tab w:val="left" w:pos="163"/>
              </w:tabs>
              <w:jc w:val="both"/>
              <w:rPr>
                <w:rFonts w:cs="Times New Roman"/>
                <w:sz w:val="26"/>
                <w:szCs w:val="26"/>
              </w:rPr>
            </w:pPr>
            <w:r w:rsidRPr="002645D5">
              <w:rPr>
                <w:rFonts w:cs="Times New Roman"/>
                <w:sz w:val="26"/>
                <w:szCs w:val="26"/>
              </w:rPr>
              <w:t>Gây ảnh hưởng hệ hô hấp, phân tán vào máu.</w:t>
            </w:r>
          </w:p>
        </w:tc>
      </w:tr>
      <w:tr w:rsidR="0084668D" w:rsidRPr="002645D5" w14:paraId="01324302" w14:textId="77777777" w:rsidTr="0084668D">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14:paraId="01B4F8F1" w14:textId="77777777" w:rsidR="0084668D" w:rsidRPr="002645D5" w:rsidRDefault="0084668D" w:rsidP="0084668D">
            <w:pPr>
              <w:jc w:val="center"/>
              <w:rPr>
                <w:rFonts w:cs="Times New Roman"/>
                <w:sz w:val="26"/>
                <w:szCs w:val="26"/>
              </w:rPr>
            </w:pPr>
            <w:r w:rsidRPr="002645D5">
              <w:rPr>
                <w:rFonts w:cs="Times New Roman"/>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14:paraId="16BEF59E"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14:paraId="36E16D7E" w14:textId="77777777" w:rsidR="0084668D" w:rsidRPr="002645D5" w:rsidRDefault="0084668D" w:rsidP="0084668D">
            <w:pPr>
              <w:tabs>
                <w:tab w:val="left" w:pos="308"/>
              </w:tabs>
              <w:jc w:val="both"/>
              <w:rPr>
                <w:rFonts w:cs="Times New Roman"/>
                <w:sz w:val="26"/>
                <w:szCs w:val="26"/>
              </w:rPr>
            </w:pPr>
            <w:r w:rsidRPr="002645D5">
              <w:rPr>
                <w:rFonts w:cs="Times New Roman"/>
                <w:sz w:val="26"/>
                <w:szCs w:val="26"/>
              </w:rPr>
              <w:t>Giảm khả năng vận chuyển ôxy của máu đến các tổ chức, tế bào do CO kết hợp với Hemoglobin thành cacboxyhemoglobin.</w:t>
            </w:r>
          </w:p>
        </w:tc>
      </w:tr>
      <w:tr w:rsidR="0084668D" w:rsidRPr="002645D5" w14:paraId="60AA0230" w14:textId="77777777" w:rsidTr="008663EB">
        <w:trPr>
          <w:trHeight w:val="506"/>
          <w:jc w:val="center"/>
        </w:trPr>
        <w:tc>
          <w:tcPr>
            <w:tcW w:w="301" w:type="pct"/>
            <w:tcBorders>
              <w:top w:val="single" w:sz="4" w:space="0" w:color="auto"/>
              <w:left w:val="single" w:sz="4" w:space="0" w:color="auto"/>
              <w:bottom w:val="single" w:sz="4" w:space="0" w:color="auto"/>
              <w:right w:val="single" w:sz="4" w:space="0" w:color="auto"/>
            </w:tcBorders>
            <w:vAlign w:val="center"/>
          </w:tcPr>
          <w:p w14:paraId="00415B1A"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14:paraId="6650B0D6"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Khí cacbonic (CO</w:t>
            </w:r>
            <w:r w:rsidRPr="002645D5">
              <w:rPr>
                <w:rFonts w:cs="Times New Roman"/>
                <w:sz w:val="26"/>
                <w:szCs w:val="26"/>
                <w:vertAlign w:val="subscript"/>
              </w:rPr>
              <w:t>2</w:t>
            </w:r>
            <w:r w:rsidRPr="002645D5">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409CF684" w14:textId="77777777" w:rsidR="0084668D" w:rsidRPr="002645D5" w:rsidRDefault="0084668D" w:rsidP="0084668D">
            <w:pPr>
              <w:tabs>
                <w:tab w:val="left" w:pos="163"/>
              </w:tabs>
              <w:jc w:val="both"/>
              <w:rPr>
                <w:rFonts w:cs="Times New Roman"/>
                <w:sz w:val="26"/>
                <w:szCs w:val="26"/>
              </w:rPr>
            </w:pPr>
            <w:r w:rsidRPr="002645D5">
              <w:rPr>
                <w:rFonts w:cs="Times New Roman"/>
                <w:sz w:val="26"/>
                <w:szCs w:val="26"/>
              </w:rPr>
              <w:t>Gây rối loạn hô hấp phổi.</w:t>
            </w:r>
          </w:p>
        </w:tc>
      </w:tr>
      <w:tr w:rsidR="0084668D" w:rsidRPr="002645D5" w14:paraId="2C069C1C" w14:textId="77777777" w:rsidTr="0084668D">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14:paraId="7522DC47" w14:textId="77777777" w:rsidR="0084668D" w:rsidRPr="002645D5" w:rsidRDefault="0084668D" w:rsidP="0084668D">
            <w:pPr>
              <w:jc w:val="center"/>
              <w:rPr>
                <w:rFonts w:cs="Times New Roman"/>
                <w:sz w:val="26"/>
                <w:szCs w:val="26"/>
              </w:rPr>
            </w:pPr>
            <w:r w:rsidRPr="002645D5">
              <w:rPr>
                <w:rFonts w:cs="Times New Roman"/>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14:paraId="55697EC3"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14:paraId="4B30D921" w14:textId="77777777" w:rsidR="0084668D" w:rsidRPr="002645D5" w:rsidRDefault="0084668D" w:rsidP="0084668D">
            <w:pPr>
              <w:jc w:val="both"/>
              <w:rPr>
                <w:rFonts w:cs="Times New Roman"/>
                <w:sz w:val="26"/>
                <w:szCs w:val="26"/>
              </w:rPr>
            </w:pPr>
            <w:r w:rsidRPr="002645D5">
              <w:rPr>
                <w:rFonts w:cs="Times New Roman"/>
                <w:sz w:val="26"/>
                <w:szCs w:val="26"/>
              </w:rPr>
              <w:t>Gây nhiễm độc cấp tính: suy nhược, chóng mặt, nhức đầu, rối loạn giác quan có khi gây tử vong.</w:t>
            </w:r>
          </w:p>
        </w:tc>
      </w:tr>
      <w:tr w:rsidR="0084668D" w:rsidRPr="002645D5" w14:paraId="5088122A" w14:textId="77777777" w:rsidTr="0084668D">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14:paraId="149F9ED7"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14:paraId="4A9D4837" w14:textId="77777777" w:rsidR="0084668D" w:rsidRPr="002645D5" w:rsidRDefault="0084668D" w:rsidP="0084668D">
            <w:pPr>
              <w:numPr>
                <w:ilvl w:val="12"/>
                <w:numId w:val="0"/>
              </w:numPr>
              <w:jc w:val="center"/>
              <w:rPr>
                <w:rFonts w:cs="Times New Roman"/>
                <w:sz w:val="26"/>
                <w:szCs w:val="26"/>
                <w:vertAlign w:val="subscript"/>
              </w:rPr>
            </w:pPr>
            <w:r w:rsidRPr="002645D5">
              <w:rPr>
                <w:rFonts w:cs="Times New Roman"/>
                <w:sz w:val="26"/>
                <w:szCs w:val="26"/>
              </w:rPr>
              <w:t>NH</w:t>
            </w:r>
            <w:r w:rsidRPr="002645D5">
              <w:rPr>
                <w:rFonts w:cs="Times New Roman"/>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14:paraId="0EE842F8" w14:textId="77777777" w:rsidR="0084668D" w:rsidRPr="002645D5" w:rsidRDefault="0084668D" w:rsidP="0084668D">
            <w:pPr>
              <w:jc w:val="both"/>
              <w:rPr>
                <w:rFonts w:cs="Times New Roman"/>
                <w:sz w:val="26"/>
                <w:szCs w:val="26"/>
              </w:rPr>
            </w:pPr>
            <w:r w:rsidRPr="002645D5">
              <w:rPr>
                <w:rFonts w:cs="Times New Roman"/>
                <w:sz w:val="26"/>
                <w:szCs w:val="26"/>
              </w:rPr>
              <w:t>- Gây rối loạn hô hấp</w:t>
            </w:r>
          </w:p>
          <w:p w14:paraId="7F5DE787" w14:textId="77777777" w:rsidR="0084668D" w:rsidRPr="002645D5" w:rsidRDefault="0084668D" w:rsidP="0084668D">
            <w:pPr>
              <w:jc w:val="both"/>
              <w:rPr>
                <w:rFonts w:cs="Times New Roman"/>
                <w:sz w:val="26"/>
                <w:szCs w:val="26"/>
              </w:rPr>
            </w:pPr>
            <w:r w:rsidRPr="002645D5">
              <w:rPr>
                <w:rFonts w:cs="Times New Roman"/>
                <w:sz w:val="26"/>
                <w:szCs w:val="26"/>
              </w:rPr>
              <w:t>- Tiếp xúc lâu với nồng độ cao nguy hiểm đến tính mạng</w:t>
            </w:r>
          </w:p>
        </w:tc>
      </w:tr>
      <w:tr w:rsidR="0084668D" w:rsidRPr="002645D5" w14:paraId="0929BA72" w14:textId="77777777" w:rsidTr="00C23581">
        <w:trPr>
          <w:trHeight w:val="554"/>
          <w:jc w:val="center"/>
        </w:trPr>
        <w:tc>
          <w:tcPr>
            <w:tcW w:w="301" w:type="pct"/>
            <w:tcBorders>
              <w:top w:val="single" w:sz="4" w:space="0" w:color="auto"/>
              <w:left w:val="single" w:sz="4" w:space="0" w:color="auto"/>
              <w:bottom w:val="single" w:sz="4" w:space="0" w:color="auto"/>
              <w:right w:val="single" w:sz="4" w:space="0" w:color="auto"/>
            </w:tcBorders>
            <w:vAlign w:val="center"/>
          </w:tcPr>
          <w:p w14:paraId="0F2DB34C"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14:paraId="67441C82"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H</w:t>
            </w:r>
            <w:r w:rsidRPr="002645D5">
              <w:rPr>
                <w:rFonts w:cs="Times New Roman"/>
                <w:sz w:val="26"/>
                <w:szCs w:val="26"/>
                <w:vertAlign w:val="subscript"/>
              </w:rPr>
              <w:t>2</w:t>
            </w:r>
            <w:r w:rsidRPr="002645D5">
              <w:rPr>
                <w:rFonts w:cs="Times New Roman"/>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14:paraId="3B06A661" w14:textId="77777777" w:rsidR="0084668D" w:rsidRPr="002645D5" w:rsidRDefault="0084668D" w:rsidP="0084668D">
            <w:pPr>
              <w:jc w:val="both"/>
              <w:rPr>
                <w:rFonts w:cs="Times New Roman"/>
                <w:sz w:val="26"/>
                <w:szCs w:val="26"/>
              </w:rPr>
            </w:pPr>
            <w:r w:rsidRPr="002645D5">
              <w:rPr>
                <w:rFonts w:cs="Times New Roman"/>
                <w:sz w:val="26"/>
                <w:szCs w:val="26"/>
              </w:rPr>
              <w:t>H</w:t>
            </w:r>
            <w:r w:rsidRPr="002645D5">
              <w:rPr>
                <w:rFonts w:cs="Times New Roman"/>
                <w:sz w:val="26"/>
                <w:szCs w:val="26"/>
                <w:vertAlign w:val="subscript"/>
              </w:rPr>
              <w:t>2</w:t>
            </w:r>
            <w:r w:rsidRPr="002645D5">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84668D" w:rsidRPr="002645D5" w14:paraId="2AA61527" w14:textId="77777777" w:rsidTr="00C23581">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14:paraId="20E26DC6"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14:paraId="299A0DE9" w14:textId="77777777" w:rsidR="0084668D" w:rsidRPr="002645D5" w:rsidRDefault="0084668D" w:rsidP="0084668D">
            <w:pPr>
              <w:numPr>
                <w:ilvl w:val="12"/>
                <w:numId w:val="0"/>
              </w:numPr>
              <w:jc w:val="center"/>
              <w:rPr>
                <w:rFonts w:cs="Times New Roman"/>
                <w:sz w:val="26"/>
                <w:szCs w:val="26"/>
              </w:rPr>
            </w:pPr>
            <w:r w:rsidRPr="002645D5">
              <w:rPr>
                <w:rFonts w:cs="Times New Roman"/>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14:paraId="16147A57" w14:textId="77777777" w:rsidR="0084668D" w:rsidRPr="002645D5" w:rsidRDefault="0084668D" w:rsidP="0084668D">
            <w:pPr>
              <w:jc w:val="both"/>
              <w:rPr>
                <w:rFonts w:cs="Times New Roman"/>
                <w:sz w:val="26"/>
                <w:szCs w:val="26"/>
              </w:rPr>
            </w:pPr>
            <w:r w:rsidRPr="002645D5">
              <w:rPr>
                <w:rFonts w:cs="Times New Roman"/>
                <w:sz w:val="26"/>
                <w:szCs w:val="26"/>
              </w:rPr>
              <w:t>L</w:t>
            </w:r>
            <w:r w:rsidRPr="002645D5">
              <w:rPr>
                <w:rFonts w:cs="Times New Roman"/>
                <w:sz w:val="26"/>
                <w:szCs w:val="26"/>
                <w:shd w:val="clear" w:color="auto" w:fill="FFFFFF"/>
              </w:rPr>
              <w:t>à các </w:t>
            </w:r>
            <w:hyperlink r:id="rId30" w:tooltip="Hợp chất hữu cơ" w:history="1">
              <w:r w:rsidRPr="002645D5">
                <w:rPr>
                  <w:rStyle w:val="Hyperlink"/>
                  <w:rFonts w:cs="Times New Roman"/>
                  <w:color w:val="auto"/>
                  <w:sz w:val="26"/>
                  <w:szCs w:val="26"/>
                  <w:u w:val="none"/>
                  <w:shd w:val="clear" w:color="auto" w:fill="FFFFFF"/>
                </w:rPr>
                <w:t>hợp chất hữu cơ</w:t>
              </w:r>
            </w:hyperlink>
            <w:r w:rsidRPr="002645D5">
              <w:rPr>
                <w:rFonts w:cs="Times New Roman"/>
                <w:sz w:val="26"/>
                <w:szCs w:val="26"/>
                <w:shd w:val="clear" w:color="auto" w:fill="FFFFFF"/>
              </w:rPr>
              <w:t> chứa </w:t>
            </w:r>
            <w:hyperlink r:id="rId31" w:tooltip="Nhóm sulfhydryl" w:history="1">
              <w:r w:rsidRPr="002645D5">
                <w:rPr>
                  <w:rStyle w:val="Hyperlink"/>
                  <w:rFonts w:cs="Times New Roman"/>
                  <w:color w:val="auto"/>
                  <w:sz w:val="26"/>
                  <w:szCs w:val="26"/>
                  <w:u w:val="none"/>
                  <w:shd w:val="clear" w:color="auto" w:fill="FFFFFF"/>
                </w:rPr>
                <w:t>nhóm sulfhydryl</w:t>
              </w:r>
            </w:hyperlink>
            <w:r w:rsidRPr="002645D5">
              <w:rPr>
                <w:rFonts w:cs="Times New Roman"/>
                <w:sz w:val="26"/>
                <w:szCs w:val="26"/>
                <w:shd w:val="clear" w:color="auto" w:fill="FFFFFF"/>
              </w:rPr>
              <w:t xml:space="preserve"> - </w:t>
            </w:r>
            <w:hyperlink r:id="rId32" w:tooltip="Lưu huỳnh" w:history="1">
              <w:r w:rsidRPr="002645D5">
                <w:rPr>
                  <w:rStyle w:val="Hyperlink"/>
                  <w:rFonts w:cs="Times New Roman"/>
                  <w:color w:val="auto"/>
                  <w:sz w:val="26"/>
                  <w:szCs w:val="26"/>
                  <w:u w:val="none"/>
                  <w:shd w:val="clear" w:color="auto" w:fill="FFFFFF"/>
                </w:rPr>
                <w:t>S</w:t>
              </w:r>
            </w:hyperlink>
            <w:hyperlink r:id="rId33" w:tooltip="Hiđrô" w:history="1">
              <w:r w:rsidRPr="002645D5">
                <w:rPr>
                  <w:rStyle w:val="Hyperlink"/>
                  <w:rFonts w:cs="Times New Roman"/>
                  <w:color w:val="auto"/>
                  <w:sz w:val="26"/>
                  <w:szCs w:val="26"/>
                  <w:u w:val="none"/>
                  <w:shd w:val="clear" w:color="auto" w:fill="FFFFFF"/>
                </w:rPr>
                <w:t>H</w:t>
              </w:r>
            </w:hyperlink>
            <w:r w:rsidRPr="002645D5">
              <w:rPr>
                <w:rFonts w:cs="Times New Roman"/>
                <w:sz w:val="26"/>
                <w:szCs w:val="26"/>
                <w:shd w:val="clear" w:color="auto" w:fill="FFFFFF"/>
              </w:rPr>
              <w:t> gắn vào nguyên tử </w:t>
            </w:r>
            <w:hyperlink r:id="rId34" w:tooltip="Cacbon" w:history="1">
              <w:r w:rsidRPr="002645D5">
                <w:rPr>
                  <w:rStyle w:val="Hyperlink"/>
                  <w:rFonts w:cs="Times New Roman"/>
                  <w:color w:val="auto"/>
                  <w:sz w:val="26"/>
                  <w:szCs w:val="26"/>
                  <w:u w:val="none"/>
                  <w:shd w:val="clear" w:color="auto" w:fill="FFFFFF"/>
                </w:rPr>
                <w:t>cacbo</w:t>
              </w:r>
            </w:hyperlink>
            <w:r w:rsidRPr="002645D5">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249F3B20" w14:textId="0A88A52D" w:rsidR="00C23581" w:rsidRPr="002645D5" w:rsidRDefault="00C23581" w:rsidP="006C0F5C">
      <w:pPr>
        <w:pStyle w:val="7NOIDUNG"/>
        <w:rPr>
          <w:color w:val="auto"/>
          <w:sz w:val="26"/>
          <w:szCs w:val="26"/>
        </w:rPr>
      </w:pPr>
      <w:r w:rsidRPr="002645D5">
        <w:rPr>
          <w:color w:val="auto"/>
          <w:sz w:val="26"/>
          <w:szCs w:val="26"/>
        </w:rPr>
        <w:t xml:space="preserve">Ở quy mô Dự án,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các tác động chủ yếu như: gây khó chịu về mắt, đường hô hấp,... và ở mức độ thấp. Thời gian tác động chỉ diễn ra trong quá trình thi công dự án và có thể hạn chế bằng các biện pháp giảm thiểu trong quá trình thực hiện. </w:t>
      </w:r>
    </w:p>
    <w:p w14:paraId="02FF7488" w14:textId="77777777" w:rsidR="00C23581" w:rsidRPr="002645D5" w:rsidRDefault="00C23581" w:rsidP="00C23581">
      <w:pPr>
        <w:pStyle w:val="5MUC4"/>
        <w:rPr>
          <w:rFonts w:cs="Times New Roman"/>
          <w:b w:val="0"/>
          <w:bCs/>
          <w:i w:val="0"/>
          <w:sz w:val="26"/>
          <w:szCs w:val="26"/>
        </w:rPr>
      </w:pPr>
      <w:bookmarkStart w:id="134" w:name="_Toc20987915"/>
      <w:bookmarkStart w:id="135" w:name="_Toc23154037"/>
      <w:bookmarkStart w:id="136" w:name="_Toc26436950"/>
      <w:r w:rsidRPr="002645D5">
        <w:rPr>
          <w:rFonts w:cs="Times New Roman"/>
          <w:b w:val="0"/>
          <w:bCs/>
          <w:i w:val="0"/>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1D262C85" w14:textId="77777777" w:rsidR="00C23581" w:rsidRPr="002645D5" w:rsidRDefault="00C23581" w:rsidP="00C23581">
      <w:pPr>
        <w:pStyle w:val="5MUC4"/>
        <w:rPr>
          <w:rFonts w:cs="Times New Roman"/>
          <w:b w:val="0"/>
          <w:bCs/>
          <w:i w:val="0"/>
          <w:sz w:val="26"/>
          <w:szCs w:val="26"/>
        </w:rPr>
      </w:pPr>
      <w:r w:rsidRPr="002645D5">
        <w:rPr>
          <w:rFonts w:cs="Times New Roman"/>
          <w:b w:val="0"/>
          <w:bCs/>
          <w:i w:val="0"/>
          <w:sz w:val="26"/>
          <w:szCs w:val="26"/>
        </w:rPr>
        <w:t>+ Bụi nếu phát tán đến khu dân cư lân cận, trường học có thể gây các cảm giác khó chịu, bụi bẩn bám vào nhà, cây cối làm mất vệ sinh môi trường, mất mỹ quan ảnh hưởng đến chất lượng, thẩm mỹ công trình, đời sống sinh hoạt của khu dân cư, hoạt động của trường học,….</w:t>
      </w:r>
    </w:p>
    <w:p w14:paraId="5C86BD1D" w14:textId="77777777" w:rsidR="00C23581" w:rsidRPr="002645D5" w:rsidRDefault="00C23581" w:rsidP="00C23581">
      <w:pPr>
        <w:pStyle w:val="5MUC4"/>
        <w:rPr>
          <w:rFonts w:cs="Times New Roman"/>
          <w:b w:val="0"/>
          <w:bCs/>
          <w:i w:val="0"/>
          <w:sz w:val="26"/>
          <w:szCs w:val="26"/>
        </w:rPr>
      </w:pPr>
      <w:r w:rsidRPr="002645D5">
        <w:rPr>
          <w:rFonts w:cs="Times New Roman"/>
          <w:b w:val="0"/>
          <w:bCs/>
          <w:i w:val="0"/>
          <w:sz w:val="26"/>
          <w:szCs w:val="26"/>
        </w:rPr>
        <w:t>+ Bụi phát sinh trên các tuyến đường làm giảm tầm nhìn của người tham gia giao thông, ảnh hưởng đến hoạt động giao thông, gây ra các cảm giác khó chịu của người đi đường và là nguyên nhân gián tiếp xảy ra các sự cố tai nạn giao thông.</w:t>
      </w:r>
    </w:p>
    <w:p w14:paraId="199C59F9" w14:textId="77777777" w:rsidR="00C23581" w:rsidRPr="002645D5" w:rsidRDefault="00C23581" w:rsidP="00C23581">
      <w:pPr>
        <w:pStyle w:val="5MUC4"/>
        <w:rPr>
          <w:rFonts w:cs="Times New Roman"/>
          <w:b w:val="0"/>
          <w:bCs/>
          <w:i w:val="0"/>
          <w:sz w:val="26"/>
          <w:szCs w:val="26"/>
        </w:rPr>
      </w:pPr>
      <w:r w:rsidRPr="002645D5">
        <w:rPr>
          <w:rFonts w:cs="Times New Roman"/>
          <w:b w:val="0"/>
          <w:bCs/>
          <w:i w:val="0"/>
          <w:sz w:val="26"/>
          <w:szCs w:val="26"/>
        </w:rPr>
        <w:t>+ Bụi phát sinh trong quá trình thi công và quá trình vận chuyển bám trên lá làm giảm khả năng quang hợp, giảm sức sống và cản trở khả năng thụ phấn của cây gây ảnh hưởng đến sự sinh trưởng, phát triển của thực xung quanh dự án và trên tuyến đường vận chuyển.</w:t>
      </w:r>
    </w:p>
    <w:p w14:paraId="3FFC36CE" w14:textId="5FF37354" w:rsidR="0084668D" w:rsidRPr="002645D5" w:rsidRDefault="006C0F5C" w:rsidP="00C23581">
      <w:pPr>
        <w:pStyle w:val="5MUC4"/>
        <w:rPr>
          <w:rStyle w:val="Heading1Char1"/>
          <w:rFonts w:cs="Times New Roman"/>
          <w:b/>
          <w:i w:val="0"/>
          <w:lang w:val="vi-VN"/>
        </w:rPr>
      </w:pPr>
      <w:r w:rsidRPr="002645D5">
        <w:rPr>
          <w:rStyle w:val="Heading1Char1"/>
          <w:rFonts w:cs="Times New Roman"/>
          <w:b/>
          <w:i w:val="0"/>
        </w:rPr>
        <w:lastRenderedPageBreak/>
        <w:t>1</w:t>
      </w:r>
      <w:r w:rsidR="0084668D" w:rsidRPr="002645D5">
        <w:rPr>
          <w:rStyle w:val="Heading1Char1"/>
          <w:rFonts w:cs="Times New Roman"/>
          <w:b/>
          <w:i w:val="0"/>
        </w:rPr>
        <w:t>.1.2</w:t>
      </w:r>
      <w:r w:rsidR="0084668D" w:rsidRPr="002645D5">
        <w:rPr>
          <w:rStyle w:val="Heading1Char1"/>
          <w:rFonts w:cs="Times New Roman"/>
          <w:b/>
          <w:i w:val="0"/>
          <w:lang w:val="vi-VN"/>
        </w:rPr>
        <w:t>. Nguồn gây tác động đến môi trường nước</w:t>
      </w:r>
      <w:bookmarkEnd w:id="99"/>
      <w:bookmarkEnd w:id="134"/>
      <w:bookmarkEnd w:id="135"/>
      <w:bookmarkEnd w:id="136"/>
      <w:r w:rsidR="0084668D" w:rsidRPr="002645D5">
        <w:rPr>
          <w:rStyle w:val="Heading1Char1"/>
          <w:rFonts w:cs="Times New Roman"/>
          <w:b/>
          <w:i w:val="0"/>
          <w:lang w:val="vi-VN"/>
        </w:rPr>
        <w:t xml:space="preserve"> </w:t>
      </w:r>
    </w:p>
    <w:p w14:paraId="49CF62BD" w14:textId="77777777" w:rsidR="0084668D" w:rsidRPr="002645D5" w:rsidRDefault="0084668D" w:rsidP="006C0F5C">
      <w:pPr>
        <w:pStyle w:val="6MUC5"/>
        <w:rPr>
          <w:rFonts w:cs="Times New Roman"/>
          <w:sz w:val="26"/>
          <w:szCs w:val="26"/>
        </w:rPr>
      </w:pPr>
      <w:bookmarkStart w:id="137" w:name="_Toc464561964"/>
      <w:r w:rsidRPr="002645D5">
        <w:rPr>
          <w:rFonts w:cs="Times New Roman"/>
          <w:sz w:val="26"/>
          <w:szCs w:val="26"/>
        </w:rPr>
        <w:t>a. Nguồn phát sinh</w:t>
      </w:r>
    </w:p>
    <w:p w14:paraId="340BC7B3" w14:textId="77777777" w:rsidR="0084668D" w:rsidRPr="002645D5" w:rsidRDefault="0084668D" w:rsidP="006C0F5C">
      <w:pPr>
        <w:pStyle w:val="7NOIDUNG"/>
        <w:rPr>
          <w:color w:val="auto"/>
          <w:sz w:val="26"/>
          <w:szCs w:val="26"/>
        </w:rPr>
      </w:pPr>
      <w:r w:rsidRPr="002645D5">
        <w:rPr>
          <w:color w:val="auto"/>
          <w:sz w:val="26"/>
          <w:szCs w:val="26"/>
        </w:rPr>
        <w:t>Trong quá trình thi công dự án phát sinh các loại nước thải sau:</w:t>
      </w:r>
    </w:p>
    <w:p w14:paraId="42F8EC1A" w14:textId="7FD1C1BF" w:rsidR="0084668D" w:rsidRPr="002645D5" w:rsidRDefault="0084668D" w:rsidP="006C0F5C">
      <w:pPr>
        <w:pStyle w:val="7NOIDUNG"/>
        <w:rPr>
          <w:color w:val="auto"/>
          <w:sz w:val="26"/>
          <w:szCs w:val="26"/>
        </w:rPr>
      </w:pPr>
      <w:r w:rsidRPr="002645D5">
        <w:rPr>
          <w:color w:val="auto"/>
          <w:sz w:val="26"/>
          <w:szCs w:val="26"/>
        </w:rPr>
        <w:t>- Nước thải từ hoạt động sinh hoạt của cán</w:t>
      </w:r>
      <w:r w:rsidR="00F24321" w:rsidRPr="002645D5">
        <w:rPr>
          <w:color w:val="auto"/>
          <w:sz w:val="26"/>
          <w:szCs w:val="26"/>
        </w:rPr>
        <w:t xml:space="preserve"> bộ, công nhân trên công trường;</w:t>
      </w:r>
    </w:p>
    <w:p w14:paraId="6286859F" w14:textId="77777777" w:rsidR="0084668D" w:rsidRPr="002645D5" w:rsidRDefault="0084668D" w:rsidP="006C0F5C">
      <w:pPr>
        <w:pStyle w:val="7NOIDUNG"/>
        <w:rPr>
          <w:color w:val="auto"/>
          <w:sz w:val="26"/>
          <w:szCs w:val="26"/>
        </w:rPr>
      </w:pPr>
      <w:r w:rsidRPr="002645D5">
        <w:rPr>
          <w:color w:val="auto"/>
          <w:sz w:val="26"/>
          <w:szCs w:val="26"/>
        </w:rPr>
        <w:t>- Nước thải do hoạt động xây dựng thải ra (nước trộn bê tông, nước vệ sinh thiết bị xây dựng,...);</w:t>
      </w:r>
    </w:p>
    <w:p w14:paraId="5DC11F58" w14:textId="77777777" w:rsidR="0084668D" w:rsidRPr="002645D5" w:rsidRDefault="0084668D" w:rsidP="006C0F5C">
      <w:pPr>
        <w:pStyle w:val="7NOIDUNG"/>
        <w:rPr>
          <w:color w:val="auto"/>
          <w:sz w:val="26"/>
          <w:szCs w:val="26"/>
        </w:rPr>
      </w:pPr>
      <w:r w:rsidRPr="002645D5">
        <w:rPr>
          <w:color w:val="auto"/>
          <w:sz w:val="26"/>
          <w:szCs w:val="26"/>
        </w:rPr>
        <w:t>- Nước mưa chảy tràn cuốn theo các chất bề mặt như bụi đất đá, dầu mỡ trên công trường, tại bãi thải.</w:t>
      </w:r>
    </w:p>
    <w:p w14:paraId="54DC531A" w14:textId="77777777" w:rsidR="0084668D" w:rsidRPr="002645D5" w:rsidRDefault="0084668D" w:rsidP="006C0F5C">
      <w:pPr>
        <w:pStyle w:val="6MUC5"/>
        <w:rPr>
          <w:rFonts w:cs="Times New Roman"/>
          <w:sz w:val="26"/>
          <w:szCs w:val="26"/>
        </w:rPr>
      </w:pPr>
      <w:r w:rsidRPr="002645D5">
        <w:rPr>
          <w:rFonts w:cs="Times New Roman"/>
          <w:sz w:val="26"/>
          <w:szCs w:val="26"/>
        </w:rPr>
        <w:t xml:space="preserve">b. Dự báo tải lượng và mức độ tác động </w:t>
      </w:r>
    </w:p>
    <w:p w14:paraId="236CE802" w14:textId="77777777" w:rsidR="0084668D" w:rsidRPr="002645D5" w:rsidRDefault="0084668D" w:rsidP="006C0F5C">
      <w:pPr>
        <w:pStyle w:val="6MUC5"/>
        <w:rPr>
          <w:rFonts w:cs="Times New Roman"/>
          <w:sz w:val="26"/>
          <w:szCs w:val="26"/>
        </w:rPr>
      </w:pPr>
      <w:r w:rsidRPr="002645D5">
        <w:rPr>
          <w:rFonts w:cs="Times New Roman"/>
          <w:sz w:val="26"/>
          <w:szCs w:val="26"/>
          <w:lang w:val="en-GB"/>
        </w:rPr>
        <w:t>*</w:t>
      </w:r>
      <w:r w:rsidRPr="002645D5">
        <w:rPr>
          <w:rFonts w:cs="Times New Roman"/>
          <w:sz w:val="26"/>
          <w:szCs w:val="26"/>
        </w:rPr>
        <w:t xml:space="preserve"> Đối với nước thải sinh hoạt</w:t>
      </w:r>
    </w:p>
    <w:p w14:paraId="240D6D38" w14:textId="7E363888" w:rsidR="0084668D" w:rsidRPr="002645D5" w:rsidRDefault="0084668D" w:rsidP="006C0F5C">
      <w:pPr>
        <w:pStyle w:val="7NOIDUNG"/>
        <w:rPr>
          <w:color w:val="auto"/>
          <w:sz w:val="26"/>
          <w:szCs w:val="26"/>
          <w:lang w:val="en-GB"/>
        </w:rPr>
      </w:pPr>
      <w:r w:rsidRPr="002645D5">
        <w:rPr>
          <w:color w:val="auto"/>
          <w:sz w:val="26"/>
          <w:szCs w:val="26"/>
        </w:rPr>
        <w:t xml:space="preserve"> Dự án dự kiến sử dụng khoảng </w:t>
      </w:r>
      <w:r w:rsidR="00C23581" w:rsidRPr="002645D5">
        <w:rPr>
          <w:color w:val="auto"/>
          <w:sz w:val="26"/>
          <w:szCs w:val="26"/>
        </w:rPr>
        <w:t>20</w:t>
      </w:r>
      <w:r w:rsidRPr="002645D5">
        <w:rPr>
          <w:color w:val="auto"/>
          <w:sz w:val="26"/>
          <w:szCs w:val="26"/>
        </w:rPr>
        <w:t xml:space="preserve"> công nhân lao động làm việc trên công trường</w:t>
      </w:r>
      <w:r w:rsidR="00F24321" w:rsidRPr="002645D5">
        <w:rPr>
          <w:color w:val="auto"/>
          <w:sz w:val="26"/>
          <w:szCs w:val="26"/>
        </w:rPr>
        <w:t xml:space="preserve"> (thời điểm cao nhất)</w:t>
      </w:r>
      <w:r w:rsidRPr="002645D5">
        <w:rPr>
          <w:color w:val="auto"/>
          <w:sz w:val="26"/>
          <w:szCs w:val="26"/>
        </w:rPr>
        <w:t xml:space="preserve">. Hoạt động sinh hoạt và vệ sinh cá nhân của số cán bộ, công nhân này làm phát sinh một lượng nước thải tại khu </w:t>
      </w:r>
      <w:r w:rsidRPr="002645D5">
        <w:rPr>
          <w:color w:val="auto"/>
          <w:sz w:val="26"/>
          <w:szCs w:val="26"/>
          <w:lang w:val="en-GB"/>
        </w:rPr>
        <w:t>vực lán trại</w:t>
      </w:r>
      <w:r w:rsidRPr="002645D5">
        <w:rPr>
          <w:color w:val="auto"/>
          <w:sz w:val="26"/>
          <w:szCs w:val="26"/>
        </w:rPr>
        <w:t xml:space="preserve"> của công nhân. Tải lượng nước thải phụ thuộc vào hiệu quả sử dụng nước và số lượng công nhân trên công trường. Nguồn thải này liên quan đến các hoạt động vệ sinh tay chân, chất thải </w:t>
      </w:r>
      <w:r w:rsidRPr="002645D5">
        <w:rPr>
          <w:color w:val="auto"/>
          <w:sz w:val="26"/>
          <w:szCs w:val="26"/>
          <w:lang w:val="en-GB"/>
        </w:rPr>
        <w:t>sinh hoạt hàng ngày,</w:t>
      </w:r>
      <w:r w:rsidRPr="002645D5">
        <w:rPr>
          <w:color w:val="auto"/>
          <w:sz w:val="26"/>
          <w:szCs w:val="26"/>
        </w:rPr>
        <w:t>...</w:t>
      </w:r>
      <w:r w:rsidRPr="002645D5">
        <w:rPr>
          <w:color w:val="auto"/>
          <w:sz w:val="26"/>
          <w:szCs w:val="26"/>
          <w:lang w:val="en-GB"/>
        </w:rPr>
        <w:t>.</w:t>
      </w:r>
    </w:p>
    <w:p w14:paraId="3223C4AD" w14:textId="5AD33BE2" w:rsidR="0084668D" w:rsidRPr="002645D5" w:rsidRDefault="009A5FD8" w:rsidP="006C0F5C">
      <w:pPr>
        <w:pStyle w:val="7NOIDUNG"/>
        <w:rPr>
          <w:color w:val="auto"/>
          <w:sz w:val="26"/>
          <w:szCs w:val="26"/>
          <w:lang w:val="en-GB"/>
        </w:rPr>
      </w:pPr>
      <w:r w:rsidRPr="002645D5">
        <w:rPr>
          <w:color w:val="auto"/>
          <w:sz w:val="26"/>
          <w:szCs w:val="26"/>
        </w:rPr>
        <w:t xml:space="preserve">Theo TCVN 33-2006 - </w:t>
      </w:r>
      <w:r w:rsidR="0084668D" w:rsidRPr="002645D5">
        <w:rPr>
          <w:color w:val="auto"/>
          <w:sz w:val="26"/>
          <w:szCs w:val="26"/>
        </w:rPr>
        <w:t xml:space="preserve">Cấp nước </w:t>
      </w:r>
      <w:r w:rsidRPr="002645D5">
        <w:rPr>
          <w:color w:val="auto"/>
          <w:sz w:val="26"/>
          <w:szCs w:val="26"/>
        </w:rPr>
        <w:t>-</w:t>
      </w:r>
      <w:r w:rsidR="0084668D" w:rsidRPr="002645D5">
        <w:rPr>
          <w:color w:val="auto"/>
          <w:sz w:val="26"/>
          <w:szCs w:val="26"/>
        </w:rPr>
        <w:t xml:space="preserve"> Mạng lưới đường ống và công trình </w:t>
      </w:r>
      <w:r w:rsidRPr="002645D5">
        <w:rPr>
          <w:color w:val="auto"/>
          <w:sz w:val="26"/>
          <w:szCs w:val="26"/>
        </w:rPr>
        <w:t>-</w:t>
      </w:r>
      <w:r w:rsidR="0084668D" w:rsidRPr="002645D5">
        <w:rPr>
          <w:color w:val="auto"/>
          <w:sz w:val="26"/>
          <w:szCs w:val="26"/>
        </w:rPr>
        <w:t xml:space="preserve"> Tiêu chuẩn thiết kế thì thì tiêu chuẩn cấp nước theo đầu người </w:t>
      </w:r>
      <w:r w:rsidR="0084668D" w:rsidRPr="002645D5">
        <w:rPr>
          <w:color w:val="auto"/>
          <w:sz w:val="26"/>
          <w:szCs w:val="26"/>
          <w:lang w:val="en-GB"/>
        </w:rPr>
        <w:t xml:space="preserve">tại khu vực </w:t>
      </w:r>
      <w:r w:rsidRPr="002645D5">
        <w:rPr>
          <w:color w:val="auto"/>
          <w:sz w:val="26"/>
          <w:szCs w:val="26"/>
        </w:rPr>
        <w:t>là 80-</w:t>
      </w:r>
      <w:r w:rsidR="0084668D" w:rsidRPr="002645D5">
        <w:rPr>
          <w:color w:val="auto"/>
          <w:sz w:val="26"/>
          <w:szCs w:val="26"/>
        </w:rPr>
        <w:t xml:space="preserve">150 lít/ngày, ở đây theo điều kiện của Dự án </w:t>
      </w:r>
      <w:r w:rsidR="0084668D" w:rsidRPr="002645D5">
        <w:rPr>
          <w:color w:val="auto"/>
          <w:sz w:val="26"/>
          <w:szCs w:val="26"/>
          <w:lang w:val="en-GB"/>
        </w:rPr>
        <w:t xml:space="preserve">và tham khảo một số dự án </w:t>
      </w:r>
      <w:r w:rsidRPr="002645D5">
        <w:rPr>
          <w:color w:val="auto"/>
          <w:sz w:val="26"/>
          <w:szCs w:val="26"/>
          <w:lang w:val="en-GB"/>
        </w:rPr>
        <w:t xml:space="preserve">thi công xây dựng </w:t>
      </w:r>
      <w:r w:rsidR="0084668D" w:rsidRPr="002645D5">
        <w:rPr>
          <w:color w:val="auto"/>
          <w:sz w:val="26"/>
          <w:szCs w:val="26"/>
          <w:lang w:val="en-GB"/>
        </w:rPr>
        <w:t xml:space="preserve">tương tự </w:t>
      </w:r>
      <w:r w:rsidR="0084668D" w:rsidRPr="002645D5">
        <w:rPr>
          <w:color w:val="auto"/>
          <w:sz w:val="26"/>
          <w:szCs w:val="26"/>
        </w:rPr>
        <w:t>lấy con số 100 lít/</w:t>
      </w:r>
      <w:r w:rsidR="0084668D" w:rsidRPr="002645D5">
        <w:rPr>
          <w:color w:val="auto"/>
          <w:sz w:val="26"/>
          <w:szCs w:val="26"/>
          <w:lang w:val="en-GB"/>
        </w:rPr>
        <w:t>người/</w:t>
      </w:r>
      <w:r w:rsidR="0084668D" w:rsidRPr="002645D5">
        <w:rPr>
          <w:color w:val="auto"/>
          <w:sz w:val="26"/>
          <w:szCs w:val="26"/>
        </w:rPr>
        <w:t xml:space="preserve">ngày. Như vậy, với số lượng công nhân như trên thì tổng lượng nước cần sử dụng là khoảng </w:t>
      </w:r>
      <w:r w:rsidRPr="002645D5">
        <w:rPr>
          <w:color w:val="auto"/>
          <w:sz w:val="26"/>
          <w:szCs w:val="26"/>
        </w:rPr>
        <w:t>2</w:t>
      </w:r>
      <w:r w:rsidR="0084668D" w:rsidRPr="002645D5">
        <w:rPr>
          <w:color w:val="auto"/>
          <w:sz w:val="26"/>
          <w:szCs w:val="26"/>
        </w:rPr>
        <w:t>.000 lít/ngày</w:t>
      </w:r>
      <w:r w:rsidR="00F24321" w:rsidRPr="002645D5">
        <w:rPr>
          <w:color w:val="auto"/>
          <w:sz w:val="26"/>
          <w:szCs w:val="26"/>
        </w:rPr>
        <w:t xml:space="preserve"> </w:t>
      </w:r>
      <w:r w:rsidR="0084668D" w:rsidRPr="002645D5">
        <w:rPr>
          <w:color w:val="auto"/>
          <w:sz w:val="26"/>
          <w:szCs w:val="26"/>
          <w:lang w:val="en-GB"/>
        </w:rPr>
        <w:t>=</w:t>
      </w:r>
      <w:r w:rsidR="00F24321" w:rsidRPr="002645D5">
        <w:rPr>
          <w:color w:val="auto"/>
          <w:sz w:val="26"/>
          <w:szCs w:val="26"/>
          <w:lang w:val="en-GB"/>
        </w:rPr>
        <w:t xml:space="preserve"> </w:t>
      </w:r>
      <w:r w:rsidRPr="002645D5">
        <w:rPr>
          <w:color w:val="auto"/>
          <w:sz w:val="26"/>
          <w:szCs w:val="26"/>
          <w:lang w:val="en-GB"/>
        </w:rPr>
        <w:t>2</w:t>
      </w:r>
      <w:r w:rsidR="00224890" w:rsidRPr="002645D5">
        <w:rPr>
          <w:color w:val="auto"/>
          <w:sz w:val="26"/>
          <w:szCs w:val="26"/>
          <w:lang w:val="en-GB"/>
        </w:rPr>
        <w:t xml:space="preserve"> </w:t>
      </w:r>
      <w:r w:rsidR="0084668D" w:rsidRPr="002645D5">
        <w:rPr>
          <w:color w:val="auto"/>
          <w:sz w:val="26"/>
          <w:szCs w:val="26"/>
          <w:lang w:val="en-GB"/>
        </w:rPr>
        <w:t>m</w:t>
      </w:r>
      <w:r w:rsidR="0084668D" w:rsidRPr="002645D5">
        <w:rPr>
          <w:color w:val="auto"/>
          <w:sz w:val="26"/>
          <w:szCs w:val="26"/>
          <w:vertAlign w:val="superscript"/>
          <w:lang w:val="en-GB"/>
        </w:rPr>
        <w:t>3</w:t>
      </w:r>
      <w:r w:rsidR="0084668D" w:rsidRPr="002645D5">
        <w:rPr>
          <w:color w:val="auto"/>
          <w:sz w:val="26"/>
          <w:szCs w:val="26"/>
          <w:lang w:val="en-GB"/>
        </w:rPr>
        <w:t>/ngày</w:t>
      </w:r>
      <w:r w:rsidR="0084668D" w:rsidRPr="002645D5">
        <w:rPr>
          <w:color w:val="auto"/>
          <w:sz w:val="26"/>
          <w:szCs w:val="26"/>
        </w:rPr>
        <w:t>.</w:t>
      </w:r>
      <w:r w:rsidR="0084668D" w:rsidRPr="002645D5">
        <w:rPr>
          <w:color w:val="auto"/>
          <w:sz w:val="26"/>
          <w:szCs w:val="26"/>
          <w:lang w:val="en-GB"/>
        </w:rPr>
        <w:t xml:space="preserve"> Lượng nước thải phát sinh được tính bằng 100% lượng nước cấp.</w:t>
      </w:r>
    </w:p>
    <w:p w14:paraId="213CF7B1" w14:textId="77777777" w:rsidR="0084668D" w:rsidRPr="002645D5" w:rsidRDefault="0084668D" w:rsidP="006C0F5C">
      <w:pPr>
        <w:pStyle w:val="7NOIDUNG"/>
        <w:rPr>
          <w:color w:val="auto"/>
          <w:sz w:val="26"/>
          <w:szCs w:val="26"/>
          <w:u w:val="single"/>
        </w:rPr>
      </w:pPr>
      <w:r w:rsidRPr="002645D5">
        <w:rPr>
          <w:color w:val="auto"/>
          <w:sz w:val="26"/>
          <w:szCs w:val="26"/>
          <w:u w:val="single"/>
        </w:rPr>
        <w:t xml:space="preserve">Trong đó: </w:t>
      </w:r>
    </w:p>
    <w:p w14:paraId="3AF708C8" w14:textId="564763EA" w:rsidR="0084668D" w:rsidRPr="002645D5" w:rsidRDefault="0084668D" w:rsidP="006C0F5C">
      <w:pPr>
        <w:pStyle w:val="7NOIDUNG"/>
        <w:rPr>
          <w:color w:val="auto"/>
          <w:sz w:val="26"/>
          <w:szCs w:val="26"/>
        </w:rPr>
      </w:pPr>
      <w:r w:rsidRPr="002645D5">
        <w:rPr>
          <w:color w:val="auto"/>
          <w:sz w:val="26"/>
          <w:szCs w:val="26"/>
        </w:rPr>
        <w:t xml:space="preserve">+ Lượng nước thải xám (nước rửa tay chân, rửa mặt, tắm,...) chiếm khoảng 80% tổng lượng nước thải là khoảng </w:t>
      </w:r>
      <w:r w:rsidR="009A5FD8" w:rsidRPr="002645D5">
        <w:rPr>
          <w:color w:val="auto"/>
          <w:sz w:val="26"/>
          <w:szCs w:val="26"/>
        </w:rPr>
        <w:t>1,6</w:t>
      </w:r>
      <w:r w:rsidRPr="002645D5">
        <w:rPr>
          <w:color w:val="auto"/>
          <w:sz w:val="26"/>
          <w:szCs w:val="26"/>
        </w:rPr>
        <w:t xml:space="preserve"> m</w:t>
      </w:r>
      <w:r w:rsidRPr="002645D5">
        <w:rPr>
          <w:color w:val="auto"/>
          <w:sz w:val="26"/>
          <w:szCs w:val="26"/>
          <w:vertAlign w:val="superscript"/>
        </w:rPr>
        <w:t>3</w:t>
      </w:r>
      <w:r w:rsidRPr="002645D5">
        <w:rPr>
          <w:color w:val="auto"/>
          <w:sz w:val="26"/>
          <w:szCs w:val="26"/>
        </w:rPr>
        <w:t>/ngày;</w:t>
      </w:r>
    </w:p>
    <w:p w14:paraId="3218C570" w14:textId="3D430D07" w:rsidR="0084668D" w:rsidRPr="002645D5" w:rsidRDefault="0084668D" w:rsidP="006C0F5C">
      <w:pPr>
        <w:pStyle w:val="7NOIDUNG"/>
        <w:rPr>
          <w:color w:val="auto"/>
          <w:sz w:val="26"/>
          <w:szCs w:val="26"/>
        </w:rPr>
      </w:pPr>
      <w:r w:rsidRPr="002645D5">
        <w:rPr>
          <w:color w:val="auto"/>
          <w:sz w:val="26"/>
          <w:szCs w:val="26"/>
        </w:rPr>
        <w:t xml:space="preserve">+ Lượng nước thải đen (nước dùng cho mục đích vệ sinh cá nhân) chiếm khoảng 20% tổng lượng nước thải là khoảng </w:t>
      </w:r>
      <w:r w:rsidR="009A5FD8" w:rsidRPr="002645D5">
        <w:rPr>
          <w:color w:val="auto"/>
          <w:sz w:val="26"/>
          <w:szCs w:val="26"/>
        </w:rPr>
        <w:t>0,4</w:t>
      </w:r>
      <w:r w:rsidRPr="002645D5">
        <w:rPr>
          <w:color w:val="auto"/>
          <w:sz w:val="26"/>
          <w:szCs w:val="26"/>
        </w:rPr>
        <w:t xml:space="preserve"> m</w:t>
      </w:r>
      <w:r w:rsidRPr="002645D5">
        <w:rPr>
          <w:color w:val="auto"/>
          <w:sz w:val="26"/>
          <w:szCs w:val="26"/>
          <w:vertAlign w:val="superscript"/>
        </w:rPr>
        <w:t>3</w:t>
      </w:r>
      <w:r w:rsidRPr="002645D5">
        <w:rPr>
          <w:color w:val="auto"/>
          <w:sz w:val="26"/>
          <w:szCs w:val="26"/>
        </w:rPr>
        <w:t>/ngày.</w:t>
      </w:r>
    </w:p>
    <w:p w14:paraId="7B5B18EC" w14:textId="77777777" w:rsidR="0084668D" w:rsidRPr="002645D5" w:rsidRDefault="0084668D" w:rsidP="006C0F5C">
      <w:pPr>
        <w:pStyle w:val="7NOIDUNG"/>
        <w:rPr>
          <w:color w:val="auto"/>
          <w:sz w:val="26"/>
          <w:szCs w:val="26"/>
        </w:rPr>
      </w:pPr>
      <w:r w:rsidRPr="002645D5">
        <w:rPr>
          <w:color w:val="auto"/>
          <w:sz w:val="26"/>
          <w:szCs w:val="26"/>
        </w:rPr>
        <w:t xml:space="preserve">Đặc trưng của nguồn nước thải này là chứa nhiều thành phần hữu cơ dễ phân hủy và vi khuẩn gây bệnh. </w:t>
      </w:r>
    </w:p>
    <w:p w14:paraId="70D8219F" w14:textId="77777777" w:rsidR="0084668D" w:rsidRPr="002645D5" w:rsidRDefault="0084668D" w:rsidP="006C0F5C">
      <w:pPr>
        <w:pStyle w:val="7NOIDUNG"/>
        <w:rPr>
          <w:color w:val="auto"/>
          <w:sz w:val="26"/>
          <w:szCs w:val="26"/>
        </w:rPr>
      </w:pPr>
      <w:r w:rsidRPr="002645D5">
        <w:rPr>
          <w:color w:val="auto"/>
          <w:sz w:val="26"/>
          <w:szCs w:val="26"/>
        </w:rPr>
        <w:t>- Nước thải xám: Phát sinh chủ yếu từ các hoạt động như: vệ sinh chân tay, rửa mặt,… Đặc điểm của nước thải xám là thường chứa các chất tẩy rửa, coliform, chất rắn lơ lững, BOD5, NH3, các vi khuẩn gây bệnh,... Tuy nhiên, với tính chất hoạt động tại khu vực thi công chủ yếu rửa tay, chân, không có các hoạt động tắm, giặt, nấu ăn,… nên hàm lượng chất bẩn không lớn.</w:t>
      </w:r>
    </w:p>
    <w:p w14:paraId="2E8ED5C3" w14:textId="77777777" w:rsidR="0084668D" w:rsidRPr="002645D5" w:rsidRDefault="0084668D" w:rsidP="006C0F5C">
      <w:pPr>
        <w:pStyle w:val="7NOIDUNG"/>
        <w:rPr>
          <w:color w:val="auto"/>
          <w:spacing w:val="-4"/>
          <w:sz w:val="26"/>
          <w:szCs w:val="26"/>
        </w:rPr>
      </w:pPr>
      <w:r w:rsidRPr="002645D5">
        <w:rPr>
          <w:color w:val="auto"/>
          <w:sz w:val="26"/>
          <w:szCs w:val="26"/>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w:t>
      </w:r>
      <w:r w:rsidRPr="002645D5">
        <w:rPr>
          <w:color w:val="auto"/>
          <w:spacing w:val="-4"/>
          <w:sz w:val="26"/>
          <w:szCs w:val="26"/>
          <w:lang w:val="vi-VN"/>
        </w:rPr>
        <w:t xml:space="preserve"> thải sinh hoạt trong giai đoạn xây dựng dự án được trình bày trong bảng sau: </w:t>
      </w:r>
    </w:p>
    <w:p w14:paraId="38AB5D33" w14:textId="77777777" w:rsidR="0084668D" w:rsidRPr="002645D5" w:rsidRDefault="0084668D" w:rsidP="006C0F5C">
      <w:pPr>
        <w:pStyle w:val="8BANG"/>
        <w:rPr>
          <w:rFonts w:cs="Times New Roman"/>
          <w:szCs w:val="26"/>
        </w:rPr>
      </w:pPr>
      <w:bookmarkStart w:id="138" w:name="_Toc448392672"/>
      <w:bookmarkStart w:id="139" w:name="_Toc448393703"/>
      <w:bookmarkStart w:id="140" w:name="_Toc487794868"/>
      <w:bookmarkStart w:id="141" w:name="_Toc489023375"/>
      <w:bookmarkStart w:id="142" w:name="_Toc490211947"/>
      <w:bookmarkStart w:id="143" w:name="_Toc11767169"/>
      <w:bookmarkStart w:id="144" w:name="_Toc17098376"/>
      <w:bookmarkStart w:id="145" w:name="_Toc17098665"/>
      <w:bookmarkStart w:id="146" w:name="_Toc18674314"/>
      <w:bookmarkStart w:id="147" w:name="_Toc26972201"/>
      <w:bookmarkStart w:id="148" w:name="_Toc71218642"/>
      <w:bookmarkStart w:id="149" w:name="_Toc79649237"/>
      <w:r w:rsidRPr="002645D5">
        <w:rPr>
          <w:rFonts w:cs="Times New Roman"/>
          <w:szCs w:val="26"/>
        </w:rPr>
        <w:t xml:space="preserve">Bảng </w:t>
      </w:r>
      <w:r w:rsidR="006C0F5C" w:rsidRPr="002645D5">
        <w:rPr>
          <w:rFonts w:cs="Times New Roman"/>
          <w:szCs w:val="26"/>
        </w:rPr>
        <w:t>4</w:t>
      </w:r>
      <w:r w:rsidRPr="002645D5">
        <w:rPr>
          <w:rFonts w:cs="Times New Roman"/>
          <w:szCs w:val="26"/>
        </w:rPr>
        <w:t>.15. Thành phần và khối lượng chất ô nhiễm do công nhân thải ra</w:t>
      </w:r>
      <w:bookmarkEnd w:id="138"/>
      <w:bookmarkEnd w:id="139"/>
      <w:bookmarkEnd w:id="140"/>
      <w:bookmarkEnd w:id="141"/>
      <w:bookmarkEnd w:id="142"/>
      <w:bookmarkEnd w:id="143"/>
      <w:bookmarkEnd w:id="144"/>
      <w:bookmarkEnd w:id="145"/>
      <w:bookmarkEnd w:id="146"/>
      <w:bookmarkEnd w:id="147"/>
      <w:bookmarkEnd w:id="148"/>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917"/>
        <w:gridCol w:w="4716"/>
      </w:tblGrid>
      <w:tr w:rsidR="00EC69ED" w:rsidRPr="002645D5" w14:paraId="381C5F0E" w14:textId="77777777" w:rsidTr="00EC69ED">
        <w:trPr>
          <w:trHeight w:val="39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81931B" w14:textId="7395088E" w:rsidR="00EC69ED" w:rsidRPr="002645D5" w:rsidRDefault="00EC69ED" w:rsidP="0084668D">
            <w:pPr>
              <w:pStyle w:val="BodyTextIndent2"/>
              <w:widowControl w:val="0"/>
              <w:spacing w:before="0"/>
              <w:ind w:left="0" w:firstLine="0"/>
              <w:jc w:val="center"/>
              <w:rPr>
                <w:rFonts w:cs="Times New Roman"/>
                <w:b/>
                <w:bCs/>
                <w:sz w:val="26"/>
                <w:szCs w:val="26"/>
              </w:rPr>
            </w:pPr>
            <w:r w:rsidRPr="002645D5">
              <w:rPr>
                <w:rFonts w:cs="Times New Roman"/>
                <w:b/>
                <w:bCs/>
                <w:sz w:val="26"/>
                <w:szCs w:val="26"/>
              </w:rPr>
              <w:lastRenderedPageBreak/>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352AF" w14:textId="5085224C"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b/>
                <w:bCs/>
                <w:sz w:val="26"/>
                <w:szCs w:val="26"/>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27BF4A" w14:textId="3F4F5F59" w:rsidR="00EC69ED" w:rsidRPr="002645D5" w:rsidRDefault="00EC69ED" w:rsidP="0084668D">
            <w:pPr>
              <w:widowControl w:val="0"/>
              <w:jc w:val="center"/>
              <w:rPr>
                <w:rFonts w:cs="Times New Roman"/>
                <w:sz w:val="26"/>
                <w:szCs w:val="26"/>
              </w:rPr>
            </w:pPr>
            <w:r w:rsidRPr="002645D5">
              <w:rPr>
                <w:rFonts w:cs="Times New Roman"/>
                <w:b/>
                <w:bCs/>
                <w:sz w:val="26"/>
                <w:szCs w:val="26"/>
              </w:rPr>
              <w:t xml:space="preserve">Tải lượng theo WHO </w:t>
            </w:r>
            <w:r w:rsidRPr="002645D5">
              <w:rPr>
                <w:rFonts w:cs="Times New Roman"/>
                <w:sz w:val="26"/>
                <w:szCs w:val="26"/>
              </w:rPr>
              <w:t>(g/ng</w:t>
            </w:r>
            <w:r w:rsidRPr="002645D5">
              <w:rPr>
                <w:rFonts w:cs="Times New Roman"/>
                <w:sz w:val="26"/>
                <w:szCs w:val="26"/>
              </w:rPr>
              <w:softHyphen/>
              <w:t>ười/ngày đêm)</w:t>
            </w:r>
          </w:p>
        </w:tc>
      </w:tr>
      <w:tr w:rsidR="00EC69ED" w:rsidRPr="002645D5" w14:paraId="781A0981"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tcPr>
          <w:p w14:paraId="383D5F82" w14:textId="510C2260" w:rsidR="00EC69ED" w:rsidRPr="002645D5" w:rsidRDefault="00EC69ED" w:rsidP="0084668D">
            <w:pPr>
              <w:pStyle w:val="BodyTextIndent2"/>
              <w:widowControl w:val="0"/>
              <w:tabs>
                <w:tab w:val="center" w:pos="1408"/>
              </w:tabs>
              <w:spacing w:before="0"/>
              <w:ind w:left="0" w:firstLine="0"/>
              <w:jc w:val="center"/>
              <w:rPr>
                <w:rFonts w:cs="Times New Roman"/>
                <w:sz w:val="26"/>
                <w:szCs w:val="26"/>
              </w:rPr>
            </w:pPr>
            <w:r w:rsidRPr="002645D5">
              <w:rPr>
                <w:rFonts w:cs="Times New Roman"/>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14:paraId="33776D29" w14:textId="6BF52FF3" w:rsidR="00EC69ED" w:rsidRPr="002645D5" w:rsidRDefault="00EC69ED" w:rsidP="0084668D">
            <w:pPr>
              <w:pStyle w:val="BodyTextIndent2"/>
              <w:widowControl w:val="0"/>
              <w:tabs>
                <w:tab w:val="center" w:pos="1408"/>
              </w:tabs>
              <w:spacing w:before="0"/>
              <w:ind w:left="0" w:firstLine="0"/>
              <w:jc w:val="center"/>
              <w:rPr>
                <w:rFonts w:cs="Times New Roman"/>
                <w:sz w:val="26"/>
                <w:szCs w:val="26"/>
              </w:rPr>
            </w:pPr>
            <w:r w:rsidRPr="002645D5">
              <w:rPr>
                <w:rFonts w:cs="Times New Roman"/>
                <w:sz w:val="26"/>
                <w:szCs w:val="26"/>
              </w:rPr>
              <w:t>BOD</w:t>
            </w:r>
            <w:r w:rsidRPr="002645D5">
              <w:rPr>
                <w:rFonts w:cs="Times New Roman"/>
                <w:sz w:val="26"/>
                <w:szCs w:val="26"/>
                <w:vertAlign w:val="subscript"/>
              </w:rPr>
              <w:t>5</w:t>
            </w:r>
          </w:p>
        </w:tc>
        <w:tc>
          <w:tcPr>
            <w:tcW w:w="0" w:type="auto"/>
            <w:tcBorders>
              <w:top w:val="single" w:sz="4" w:space="0" w:color="auto"/>
              <w:left w:val="single" w:sz="4" w:space="0" w:color="auto"/>
              <w:bottom w:val="single" w:sz="4" w:space="0" w:color="auto"/>
              <w:right w:val="single" w:sz="4" w:space="0" w:color="auto"/>
            </w:tcBorders>
            <w:vAlign w:val="center"/>
          </w:tcPr>
          <w:p w14:paraId="07A385E8" w14:textId="77777777"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45 – 54</w:t>
            </w:r>
          </w:p>
        </w:tc>
      </w:tr>
      <w:tr w:rsidR="00EC69ED" w:rsidRPr="002645D5" w14:paraId="6A03C8C6"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tcPr>
          <w:p w14:paraId="1B824D0E" w14:textId="78574641"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14:paraId="19EB8204" w14:textId="2585DD2A"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COD</w:t>
            </w:r>
          </w:p>
        </w:tc>
        <w:tc>
          <w:tcPr>
            <w:tcW w:w="0" w:type="auto"/>
            <w:tcBorders>
              <w:top w:val="single" w:sz="4" w:space="0" w:color="auto"/>
              <w:left w:val="single" w:sz="4" w:space="0" w:color="auto"/>
              <w:bottom w:val="single" w:sz="4" w:space="0" w:color="auto"/>
              <w:right w:val="single" w:sz="4" w:space="0" w:color="auto"/>
            </w:tcBorders>
            <w:vAlign w:val="center"/>
          </w:tcPr>
          <w:p w14:paraId="7AE79982" w14:textId="77777777" w:rsidR="00EC69ED" w:rsidRPr="002645D5" w:rsidRDefault="00EC69ED" w:rsidP="0084668D">
            <w:pPr>
              <w:pStyle w:val="BodyTextIndent2"/>
              <w:widowControl w:val="0"/>
              <w:tabs>
                <w:tab w:val="center" w:pos="1586"/>
              </w:tabs>
              <w:spacing w:before="0"/>
              <w:ind w:left="0" w:firstLine="0"/>
              <w:jc w:val="center"/>
              <w:rPr>
                <w:rFonts w:cs="Times New Roman"/>
                <w:sz w:val="26"/>
                <w:szCs w:val="26"/>
              </w:rPr>
            </w:pPr>
            <w:r w:rsidRPr="002645D5">
              <w:rPr>
                <w:rFonts w:cs="Times New Roman"/>
                <w:sz w:val="26"/>
                <w:szCs w:val="26"/>
              </w:rPr>
              <w:t>72 – 103</w:t>
            </w:r>
          </w:p>
        </w:tc>
      </w:tr>
      <w:tr w:rsidR="00EC69ED" w:rsidRPr="002645D5" w14:paraId="55126A88"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64E009B8" w14:textId="238FB676" w:rsidR="00EC69ED" w:rsidRPr="002645D5" w:rsidRDefault="00EC69ED" w:rsidP="0084668D">
            <w:pPr>
              <w:pStyle w:val="BodyTextIndent2"/>
              <w:widowControl w:val="0"/>
              <w:spacing w:before="0"/>
              <w:ind w:left="0" w:firstLine="0"/>
              <w:jc w:val="center"/>
              <w:rPr>
                <w:rFonts w:cs="Times New Roman"/>
                <w:sz w:val="26"/>
                <w:szCs w:val="26"/>
                <w:lang w:val="pt-BR"/>
              </w:rPr>
            </w:pPr>
            <w:r w:rsidRPr="002645D5">
              <w:rPr>
                <w:rFonts w:cs="Times New Roman"/>
                <w:sz w:val="26"/>
                <w:szCs w:val="26"/>
                <w:lang w:val="pt-BR"/>
              </w:rPr>
              <w:t>3</w:t>
            </w:r>
          </w:p>
        </w:tc>
        <w:tc>
          <w:tcPr>
            <w:tcW w:w="0" w:type="auto"/>
            <w:tcBorders>
              <w:top w:val="single" w:sz="4" w:space="0" w:color="auto"/>
              <w:left w:val="single" w:sz="4" w:space="0" w:color="auto"/>
              <w:bottom w:val="single" w:sz="4" w:space="0" w:color="auto"/>
              <w:right w:val="single" w:sz="4" w:space="0" w:color="auto"/>
            </w:tcBorders>
            <w:vAlign w:val="center"/>
          </w:tcPr>
          <w:p w14:paraId="2E3A4047" w14:textId="70D2DFC9" w:rsidR="00EC69ED" w:rsidRPr="002645D5" w:rsidRDefault="00EC69ED" w:rsidP="0084668D">
            <w:pPr>
              <w:pStyle w:val="BodyTextIndent2"/>
              <w:widowControl w:val="0"/>
              <w:spacing w:before="0"/>
              <w:ind w:left="0" w:firstLine="0"/>
              <w:jc w:val="center"/>
              <w:rPr>
                <w:rFonts w:cs="Times New Roman"/>
                <w:sz w:val="26"/>
                <w:szCs w:val="26"/>
                <w:lang w:val="pt-BR"/>
              </w:rPr>
            </w:pPr>
            <w:r w:rsidRPr="002645D5">
              <w:rPr>
                <w:rFonts w:cs="Times New Roman"/>
                <w:sz w:val="26"/>
                <w:szCs w:val="26"/>
                <w:lang w:val="pt-BR"/>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0BC0B04C" w14:textId="77777777"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70 – 145</w:t>
            </w:r>
          </w:p>
        </w:tc>
      </w:tr>
      <w:tr w:rsidR="00EC69ED" w:rsidRPr="002645D5" w14:paraId="77C1E1C6"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4CA93E61" w14:textId="04B3AD39"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14:paraId="3E8DBBBF" w14:textId="01E1C0AC"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5E686E25" w14:textId="77777777"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10 – 30</w:t>
            </w:r>
          </w:p>
        </w:tc>
      </w:tr>
      <w:tr w:rsidR="00EC69ED" w:rsidRPr="002645D5" w14:paraId="00840C02"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6D422B92" w14:textId="224AE13C"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63FF54C0" w14:textId="13CAFC6A"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55633246" w14:textId="77777777"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6 – 12</w:t>
            </w:r>
          </w:p>
        </w:tc>
      </w:tr>
      <w:tr w:rsidR="00EC69ED" w:rsidRPr="002645D5" w14:paraId="1E7A1C7B"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5C1139E3" w14:textId="18A40173"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64CD4D4A" w14:textId="1E8E81AB"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31B024D" w14:textId="77777777"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2,4 - 4,8</w:t>
            </w:r>
          </w:p>
        </w:tc>
      </w:tr>
      <w:tr w:rsidR="00EC69ED" w:rsidRPr="002645D5" w14:paraId="582B5AA8"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7976F471" w14:textId="225D56E1"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tcPr>
          <w:p w14:paraId="4DA35FFE" w14:textId="1BE69F38"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0FA66DCA" w14:textId="77777777"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0,6 - 4,5</w:t>
            </w:r>
          </w:p>
        </w:tc>
      </w:tr>
      <w:tr w:rsidR="00EC69ED" w:rsidRPr="002645D5" w14:paraId="121FA1E1" w14:textId="77777777" w:rsidTr="00EC69ED">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2272DC5E" w14:textId="552E0CAB"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tcPr>
          <w:p w14:paraId="1241D725" w14:textId="638C8FBB"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02E76071" w14:textId="77777777" w:rsidR="00EC69ED" w:rsidRPr="002645D5" w:rsidRDefault="00EC69ED" w:rsidP="0084668D">
            <w:pPr>
              <w:pStyle w:val="BodyTextIndent2"/>
              <w:widowControl w:val="0"/>
              <w:spacing w:before="0"/>
              <w:ind w:left="0" w:firstLine="0"/>
              <w:jc w:val="center"/>
              <w:rPr>
                <w:rFonts w:cs="Times New Roman"/>
                <w:sz w:val="26"/>
                <w:szCs w:val="26"/>
              </w:rPr>
            </w:pPr>
            <w:r w:rsidRPr="002645D5">
              <w:rPr>
                <w:rFonts w:cs="Times New Roman"/>
                <w:sz w:val="26"/>
                <w:szCs w:val="26"/>
              </w:rPr>
              <w:t>10</w:t>
            </w:r>
            <w:r w:rsidRPr="002645D5">
              <w:rPr>
                <w:rFonts w:cs="Times New Roman"/>
                <w:sz w:val="26"/>
                <w:szCs w:val="26"/>
                <w:vertAlign w:val="superscript"/>
              </w:rPr>
              <w:t>6</w:t>
            </w:r>
            <w:r w:rsidRPr="002645D5">
              <w:rPr>
                <w:rFonts w:cs="Times New Roman"/>
                <w:sz w:val="26"/>
                <w:szCs w:val="26"/>
              </w:rPr>
              <w:t xml:space="preserve"> - 10</w:t>
            </w:r>
            <w:r w:rsidRPr="002645D5">
              <w:rPr>
                <w:rFonts w:cs="Times New Roman"/>
                <w:sz w:val="26"/>
                <w:szCs w:val="26"/>
                <w:vertAlign w:val="superscript"/>
              </w:rPr>
              <w:t>9</w:t>
            </w:r>
            <w:r w:rsidRPr="002645D5">
              <w:rPr>
                <w:rFonts w:cs="Times New Roman"/>
                <w:sz w:val="26"/>
                <w:szCs w:val="26"/>
              </w:rPr>
              <w:t xml:space="preserve"> MPN/100ml</w:t>
            </w:r>
          </w:p>
        </w:tc>
      </w:tr>
    </w:tbl>
    <w:p w14:paraId="6291EDD3" w14:textId="77777777" w:rsidR="0084668D" w:rsidRPr="002645D5" w:rsidRDefault="0084668D" w:rsidP="006C0F5C">
      <w:pPr>
        <w:pStyle w:val="7NOIDUNG"/>
        <w:rPr>
          <w:color w:val="auto"/>
          <w:sz w:val="26"/>
          <w:szCs w:val="26"/>
        </w:rPr>
      </w:pPr>
      <w:r w:rsidRPr="002645D5">
        <w:rPr>
          <w:color w:val="auto"/>
          <w:sz w:val="26"/>
          <w:szCs w:val="26"/>
        </w:rPr>
        <w:t>Từ hệ số tải lượng, số lao động và lưu lượng nước thải ta tính được nồng độ các chất ô nhiễm có trong nước thải sinh hoạt theo công thức sau:</w:t>
      </w:r>
    </w:p>
    <w:p w14:paraId="135DB478" w14:textId="77777777" w:rsidR="0084668D" w:rsidRPr="002645D5" w:rsidRDefault="0084668D" w:rsidP="009A5FD8">
      <w:pPr>
        <w:pStyle w:val="7NOIDUNG"/>
        <w:ind w:left="3402"/>
        <w:rPr>
          <w:color w:val="auto"/>
          <w:sz w:val="26"/>
          <w:szCs w:val="26"/>
        </w:rPr>
      </w:pPr>
      <w:r w:rsidRPr="002645D5">
        <w:rPr>
          <w:color w:val="auto"/>
          <w:sz w:val="26"/>
          <w:szCs w:val="26"/>
        </w:rPr>
        <w:t>C = C</w:t>
      </w:r>
      <w:r w:rsidRPr="002645D5">
        <w:rPr>
          <w:color w:val="auto"/>
          <w:sz w:val="26"/>
          <w:szCs w:val="26"/>
          <w:vertAlign w:val="subscript"/>
        </w:rPr>
        <w:t>0</w:t>
      </w:r>
      <w:r w:rsidRPr="002645D5">
        <w:rPr>
          <w:color w:val="auto"/>
          <w:sz w:val="26"/>
          <w:szCs w:val="26"/>
        </w:rPr>
        <w:t>.10</w:t>
      </w:r>
      <w:r w:rsidRPr="002645D5">
        <w:rPr>
          <w:color w:val="auto"/>
          <w:sz w:val="26"/>
          <w:szCs w:val="26"/>
          <w:vertAlign w:val="superscript"/>
        </w:rPr>
        <w:t>3</w:t>
      </w:r>
      <w:r w:rsidRPr="002645D5">
        <w:rPr>
          <w:color w:val="auto"/>
          <w:sz w:val="26"/>
          <w:szCs w:val="26"/>
        </w:rPr>
        <w:t xml:space="preserve">*N/Q </w:t>
      </w:r>
    </w:p>
    <w:p w14:paraId="0CE10C1B" w14:textId="77777777" w:rsidR="0084668D" w:rsidRPr="002645D5" w:rsidRDefault="0084668D" w:rsidP="006C0F5C">
      <w:pPr>
        <w:pStyle w:val="7NOIDUNG"/>
        <w:rPr>
          <w:color w:val="auto"/>
          <w:sz w:val="26"/>
          <w:szCs w:val="26"/>
        </w:rPr>
      </w:pPr>
      <w:r w:rsidRPr="002645D5">
        <w:rPr>
          <w:i/>
          <w:color w:val="auto"/>
          <w:sz w:val="26"/>
          <w:szCs w:val="26"/>
          <w:u w:val="single"/>
        </w:rPr>
        <w:t>Trong đó:</w:t>
      </w:r>
      <w:r w:rsidRPr="002645D5">
        <w:rPr>
          <w:color w:val="auto"/>
          <w:sz w:val="26"/>
          <w:szCs w:val="26"/>
        </w:rPr>
        <w:t xml:space="preserve"> </w:t>
      </w:r>
    </w:p>
    <w:p w14:paraId="309A173D" w14:textId="3CD37A9B" w:rsidR="0084668D" w:rsidRPr="002645D5" w:rsidRDefault="008E6A62"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C</w:t>
      </w:r>
      <w:r w:rsidR="0084668D" w:rsidRPr="002645D5">
        <w:rPr>
          <w:color w:val="auto"/>
          <w:sz w:val="26"/>
          <w:szCs w:val="26"/>
          <w:lang w:val="en-GB"/>
        </w:rPr>
        <w:t>:</w:t>
      </w:r>
      <w:r w:rsidR="0084668D" w:rsidRPr="002645D5">
        <w:rPr>
          <w:color w:val="auto"/>
          <w:sz w:val="26"/>
          <w:szCs w:val="26"/>
        </w:rPr>
        <w:t xml:space="preserve"> là nồng độ chất ô nhiễm (mg/l)</w:t>
      </w:r>
      <w:r w:rsidRPr="002645D5">
        <w:rPr>
          <w:color w:val="auto"/>
          <w:sz w:val="26"/>
          <w:szCs w:val="26"/>
        </w:rPr>
        <w:t>;</w:t>
      </w:r>
    </w:p>
    <w:p w14:paraId="227A582D" w14:textId="4780D50F" w:rsidR="0084668D" w:rsidRPr="002645D5" w:rsidRDefault="008E6A62"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C</w:t>
      </w:r>
      <w:r w:rsidR="0084668D" w:rsidRPr="002645D5">
        <w:rPr>
          <w:color w:val="auto"/>
          <w:sz w:val="26"/>
          <w:szCs w:val="26"/>
          <w:vertAlign w:val="subscript"/>
        </w:rPr>
        <w:t>0</w:t>
      </w:r>
      <w:r w:rsidR="0084668D" w:rsidRPr="002645D5">
        <w:rPr>
          <w:color w:val="auto"/>
          <w:sz w:val="26"/>
          <w:szCs w:val="26"/>
        </w:rPr>
        <w:t>: Tải lượng ô nhiễm (g/người/ngày đêm)</w:t>
      </w:r>
      <w:r w:rsidRPr="002645D5">
        <w:rPr>
          <w:color w:val="auto"/>
          <w:sz w:val="26"/>
          <w:szCs w:val="26"/>
        </w:rPr>
        <w:t>;</w:t>
      </w:r>
    </w:p>
    <w:p w14:paraId="4A958818" w14:textId="44FBB35B" w:rsidR="0084668D" w:rsidRPr="002645D5" w:rsidRDefault="008E6A62"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N: số công nhân (người)</w:t>
      </w:r>
      <w:r w:rsidRPr="002645D5">
        <w:rPr>
          <w:color w:val="auto"/>
          <w:sz w:val="26"/>
          <w:szCs w:val="26"/>
        </w:rPr>
        <w:t>;</w:t>
      </w:r>
    </w:p>
    <w:p w14:paraId="6592E113" w14:textId="4A54D7AD" w:rsidR="0084668D" w:rsidRPr="002645D5" w:rsidRDefault="008E6A62"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Q: Lưu lượng nước thải (l/ngày đêm)</w:t>
      </w:r>
      <w:r w:rsidRPr="002645D5">
        <w:rPr>
          <w:color w:val="auto"/>
          <w:sz w:val="26"/>
          <w:szCs w:val="26"/>
        </w:rPr>
        <w:t>.</w:t>
      </w:r>
    </w:p>
    <w:p w14:paraId="4ED1865E" w14:textId="77777777" w:rsidR="0084668D" w:rsidRPr="002645D5" w:rsidRDefault="0084668D" w:rsidP="006C0F5C">
      <w:pPr>
        <w:pStyle w:val="8BANG"/>
        <w:rPr>
          <w:rFonts w:cs="Times New Roman"/>
          <w:szCs w:val="26"/>
        </w:rPr>
      </w:pPr>
      <w:bookmarkStart w:id="150" w:name="_Toc26972202"/>
      <w:bookmarkStart w:id="151" w:name="_Toc71218643"/>
      <w:bookmarkStart w:id="152" w:name="_Toc79649238"/>
      <w:r w:rsidRPr="002645D5">
        <w:rPr>
          <w:rFonts w:cs="Times New Roman"/>
          <w:szCs w:val="26"/>
        </w:rPr>
        <w:t xml:space="preserve">Bảng </w:t>
      </w:r>
      <w:r w:rsidR="006C0F5C" w:rsidRPr="002645D5">
        <w:rPr>
          <w:rFonts w:cs="Times New Roman"/>
          <w:szCs w:val="26"/>
        </w:rPr>
        <w:t>4</w:t>
      </w:r>
      <w:r w:rsidRPr="002645D5">
        <w:rPr>
          <w:rFonts w:cs="Times New Roman"/>
          <w:szCs w:val="26"/>
        </w:rPr>
        <w:t>.16. Nồng độ các chất ô nhiễm trong nước thải sinh hoạt</w:t>
      </w:r>
      <w:bookmarkEnd w:id="150"/>
      <w:bookmarkEnd w:id="151"/>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EC69ED" w:rsidRPr="002645D5" w14:paraId="31420073" w14:textId="77777777" w:rsidTr="00EC69ED">
        <w:trPr>
          <w:trHeight w:val="425"/>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562CE4" w14:textId="5AC0C141" w:rsidR="00EC69ED" w:rsidRPr="002645D5" w:rsidRDefault="00EC69ED" w:rsidP="00EC69ED">
            <w:pPr>
              <w:widowControl w:val="0"/>
              <w:jc w:val="center"/>
              <w:rPr>
                <w:rFonts w:cs="Times New Roman"/>
                <w:b/>
                <w:bCs/>
                <w:sz w:val="26"/>
                <w:szCs w:val="26"/>
                <w:lang w:bidi="ar-SA"/>
              </w:rPr>
            </w:pPr>
            <w:r w:rsidRPr="002645D5">
              <w:rPr>
                <w:rFonts w:cs="Times New Roman"/>
                <w:b/>
                <w:bCs/>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1CB6A3" w14:textId="38054C8A" w:rsidR="00EC69ED" w:rsidRPr="002645D5" w:rsidRDefault="00EC69ED" w:rsidP="0084668D">
            <w:pPr>
              <w:widowControl w:val="0"/>
              <w:jc w:val="center"/>
              <w:rPr>
                <w:rFonts w:cs="Times New Roman"/>
                <w:sz w:val="26"/>
                <w:szCs w:val="26"/>
                <w:lang w:bidi="ar-SA"/>
              </w:rPr>
            </w:pPr>
            <w:r w:rsidRPr="002645D5">
              <w:rPr>
                <w:rFonts w:cs="Times New Roman"/>
                <w:b/>
                <w:bCs/>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977A0A" w14:textId="77777777" w:rsidR="00EC69ED" w:rsidRPr="002645D5" w:rsidRDefault="00EC69ED" w:rsidP="0084668D">
            <w:pPr>
              <w:widowControl w:val="0"/>
              <w:jc w:val="center"/>
              <w:rPr>
                <w:rFonts w:cs="Times New Roman"/>
                <w:b/>
                <w:bCs/>
                <w:sz w:val="26"/>
                <w:szCs w:val="26"/>
                <w:lang w:bidi="ar-SA"/>
              </w:rPr>
            </w:pPr>
            <w:r w:rsidRPr="002645D5">
              <w:rPr>
                <w:rFonts w:cs="Times New Roman"/>
                <w:b/>
                <w:bCs/>
                <w:sz w:val="26"/>
                <w:szCs w:val="26"/>
                <w:lang w:bidi="ar-SA"/>
              </w:rPr>
              <w:t>Nồng độ ô nhiễm</w:t>
            </w:r>
          </w:p>
          <w:p w14:paraId="6531778B" w14:textId="77777777" w:rsidR="00EC69ED" w:rsidRPr="002645D5" w:rsidRDefault="00EC69ED" w:rsidP="0084668D">
            <w:pPr>
              <w:widowControl w:val="0"/>
              <w:jc w:val="center"/>
              <w:rPr>
                <w:rFonts w:cs="Times New Roman"/>
                <w:sz w:val="26"/>
                <w:szCs w:val="26"/>
                <w:lang w:bidi="ar-SA"/>
              </w:rPr>
            </w:pPr>
            <w:r w:rsidRPr="002645D5">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C40C41" w14:textId="77777777" w:rsidR="00EC69ED" w:rsidRPr="002645D5" w:rsidRDefault="00EC69ED" w:rsidP="0084668D">
            <w:pPr>
              <w:widowControl w:val="0"/>
              <w:jc w:val="center"/>
              <w:rPr>
                <w:rFonts w:cs="Times New Roman"/>
                <w:b/>
                <w:bCs/>
                <w:sz w:val="26"/>
                <w:szCs w:val="26"/>
                <w:lang w:bidi="ar-SA"/>
              </w:rPr>
            </w:pPr>
            <w:r w:rsidRPr="002645D5">
              <w:rPr>
                <w:rFonts w:cs="Times New Roman"/>
                <w:b/>
                <w:bCs/>
                <w:sz w:val="26"/>
                <w:szCs w:val="26"/>
                <w:lang w:bidi="ar-SA"/>
              </w:rPr>
              <w:t>QCVN 14:2008/BTNMT</w:t>
            </w:r>
          </w:p>
          <w:p w14:paraId="3D16DDA6" w14:textId="77777777" w:rsidR="00EC69ED" w:rsidRPr="002645D5" w:rsidRDefault="00EC69ED" w:rsidP="0084668D">
            <w:pPr>
              <w:widowControl w:val="0"/>
              <w:jc w:val="center"/>
              <w:rPr>
                <w:rFonts w:cs="Times New Roman"/>
                <w:b/>
                <w:bCs/>
                <w:sz w:val="26"/>
                <w:szCs w:val="26"/>
                <w:lang w:bidi="ar-SA"/>
              </w:rPr>
            </w:pPr>
            <w:r w:rsidRPr="002645D5">
              <w:rPr>
                <w:rFonts w:cs="Times New Roman"/>
                <w:b/>
                <w:bCs/>
                <w:sz w:val="26"/>
                <w:szCs w:val="26"/>
                <w:lang w:bidi="ar-SA"/>
              </w:rPr>
              <w:t>Cột B (mg/l)</w:t>
            </w:r>
          </w:p>
        </w:tc>
      </w:tr>
      <w:tr w:rsidR="00EC69ED" w:rsidRPr="002645D5" w14:paraId="66FE799E" w14:textId="77777777" w:rsidTr="00EC69ED">
        <w:trPr>
          <w:trHeight w:val="89"/>
          <w:jc w:val="center"/>
        </w:trPr>
        <w:tc>
          <w:tcPr>
            <w:tcW w:w="0" w:type="auto"/>
            <w:tcBorders>
              <w:top w:val="single" w:sz="4" w:space="0" w:color="auto"/>
              <w:left w:val="single" w:sz="4" w:space="0" w:color="auto"/>
              <w:bottom w:val="single" w:sz="4" w:space="0" w:color="auto"/>
              <w:right w:val="single" w:sz="4" w:space="0" w:color="auto"/>
            </w:tcBorders>
            <w:vAlign w:val="center"/>
          </w:tcPr>
          <w:p w14:paraId="5687D95E" w14:textId="7D8BBDB9" w:rsidR="00EC69ED" w:rsidRPr="002645D5" w:rsidRDefault="00EC69ED" w:rsidP="00EC69ED">
            <w:pPr>
              <w:widowControl w:val="0"/>
              <w:tabs>
                <w:tab w:val="center" w:pos="1408"/>
              </w:tabs>
              <w:jc w:val="center"/>
              <w:rPr>
                <w:rFonts w:cs="Times New Roman"/>
                <w:sz w:val="26"/>
                <w:szCs w:val="26"/>
                <w:lang w:bidi="ar-SA"/>
              </w:rPr>
            </w:pPr>
            <w:r w:rsidRPr="002645D5">
              <w:rPr>
                <w:rFonts w:cs="Times New Roman"/>
                <w:sz w:val="26"/>
                <w:szCs w:val="26"/>
                <w:lang w:bidi="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4C17F8C5" w14:textId="0B04E9BE" w:rsidR="00EC69ED" w:rsidRPr="002645D5" w:rsidRDefault="00EC69ED" w:rsidP="0084668D">
            <w:pPr>
              <w:widowControl w:val="0"/>
              <w:tabs>
                <w:tab w:val="center" w:pos="1408"/>
              </w:tabs>
              <w:rPr>
                <w:rFonts w:cs="Times New Roman"/>
                <w:sz w:val="26"/>
                <w:szCs w:val="26"/>
                <w:lang w:bidi="ar-SA"/>
              </w:rPr>
            </w:pPr>
            <w:r w:rsidRPr="002645D5">
              <w:rPr>
                <w:rFonts w:cs="Times New Roman"/>
                <w:sz w:val="26"/>
                <w:szCs w:val="26"/>
                <w:lang w:bidi="ar-SA"/>
              </w:rPr>
              <w:t>BOD</w:t>
            </w:r>
            <w:r w:rsidRPr="002645D5">
              <w:rPr>
                <w:rFonts w:cs="Times New Roman"/>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4EAF71DC" w14:textId="77777777" w:rsidR="00EC69ED" w:rsidRPr="002645D5" w:rsidRDefault="00EC69ED" w:rsidP="0084668D">
            <w:pPr>
              <w:widowControl w:val="0"/>
              <w:jc w:val="center"/>
              <w:rPr>
                <w:rFonts w:cs="Times New Roman"/>
                <w:sz w:val="26"/>
                <w:szCs w:val="26"/>
                <w:lang w:bidi="ar-SA"/>
              </w:rPr>
            </w:pPr>
            <w:r w:rsidRPr="002645D5">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3BAFEC06" w14:textId="77777777" w:rsidR="00EC69ED" w:rsidRPr="002645D5" w:rsidRDefault="00EC69ED" w:rsidP="0084668D">
            <w:pPr>
              <w:widowControl w:val="0"/>
              <w:jc w:val="center"/>
              <w:rPr>
                <w:rFonts w:cs="Times New Roman"/>
                <w:sz w:val="26"/>
                <w:szCs w:val="26"/>
                <w:lang w:bidi="ar-SA"/>
              </w:rPr>
            </w:pPr>
            <w:r w:rsidRPr="002645D5">
              <w:rPr>
                <w:rFonts w:cs="Times New Roman"/>
                <w:sz w:val="26"/>
                <w:szCs w:val="26"/>
                <w:lang w:bidi="ar-SA"/>
              </w:rPr>
              <w:t>≤ 50</w:t>
            </w:r>
          </w:p>
        </w:tc>
      </w:tr>
      <w:tr w:rsidR="00EC69ED" w:rsidRPr="002645D5" w14:paraId="4102A5F9"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1584F8E5" w14:textId="2047F387" w:rsidR="00EC69ED" w:rsidRPr="002645D5" w:rsidRDefault="00EC69ED" w:rsidP="00EC69ED">
            <w:pPr>
              <w:widowControl w:val="0"/>
              <w:jc w:val="center"/>
              <w:rPr>
                <w:rFonts w:cs="Times New Roman"/>
                <w:sz w:val="26"/>
                <w:szCs w:val="26"/>
                <w:lang w:bidi="ar-SA"/>
              </w:rPr>
            </w:pPr>
            <w:r w:rsidRPr="002645D5">
              <w:rPr>
                <w:rFonts w:cs="Times New Roman"/>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4B8CA1A0" w14:textId="34AABF98" w:rsidR="00EC69ED" w:rsidRPr="002645D5" w:rsidRDefault="00EC69ED" w:rsidP="0084668D">
            <w:pPr>
              <w:widowControl w:val="0"/>
              <w:rPr>
                <w:rFonts w:cs="Times New Roman"/>
                <w:sz w:val="26"/>
                <w:szCs w:val="26"/>
                <w:lang w:bidi="ar-SA"/>
              </w:rPr>
            </w:pPr>
            <w:r w:rsidRPr="002645D5">
              <w:rPr>
                <w:rFonts w:cs="Times New Roman"/>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21614C" w14:textId="77777777" w:rsidR="00EC69ED" w:rsidRPr="002645D5" w:rsidRDefault="00EC69ED" w:rsidP="0084668D">
            <w:pPr>
              <w:widowControl w:val="0"/>
              <w:jc w:val="center"/>
              <w:rPr>
                <w:rFonts w:cs="Times New Roman"/>
                <w:sz w:val="26"/>
                <w:szCs w:val="26"/>
                <w:lang w:bidi="ar-SA"/>
              </w:rPr>
            </w:pPr>
            <w:r w:rsidRPr="002645D5">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349E8936" w14:textId="77777777" w:rsidR="00EC69ED" w:rsidRPr="002645D5" w:rsidRDefault="00EC69ED" w:rsidP="0084668D">
            <w:pPr>
              <w:widowControl w:val="0"/>
              <w:jc w:val="center"/>
              <w:rPr>
                <w:rFonts w:cs="Times New Roman"/>
                <w:sz w:val="26"/>
                <w:szCs w:val="26"/>
                <w:lang w:bidi="ar-SA"/>
              </w:rPr>
            </w:pPr>
            <w:r w:rsidRPr="002645D5">
              <w:rPr>
                <w:rFonts w:cs="Times New Roman"/>
                <w:sz w:val="26"/>
                <w:szCs w:val="26"/>
                <w:lang w:bidi="ar-SA"/>
              </w:rPr>
              <w:t>-</w:t>
            </w:r>
          </w:p>
        </w:tc>
      </w:tr>
      <w:tr w:rsidR="00EC69ED" w:rsidRPr="002645D5" w14:paraId="19DB420A"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12792DF2" w14:textId="1B30BFCA" w:rsidR="00EC69ED" w:rsidRPr="002645D5" w:rsidRDefault="00EC69ED" w:rsidP="00EC69ED">
            <w:pPr>
              <w:widowControl w:val="0"/>
              <w:jc w:val="center"/>
              <w:rPr>
                <w:rFonts w:cs="Times New Roman"/>
                <w:sz w:val="26"/>
                <w:szCs w:val="26"/>
                <w:lang w:val="pt-BR" w:bidi="ar-SA"/>
              </w:rPr>
            </w:pPr>
            <w:r w:rsidRPr="002645D5">
              <w:rPr>
                <w:rFonts w:cs="Times New Roman"/>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1DA614A1" w14:textId="294D3864" w:rsidR="00EC69ED" w:rsidRPr="002645D5" w:rsidRDefault="00EC69ED" w:rsidP="0084668D">
            <w:pPr>
              <w:widowControl w:val="0"/>
              <w:rPr>
                <w:rFonts w:cs="Times New Roman"/>
                <w:sz w:val="26"/>
                <w:szCs w:val="26"/>
                <w:lang w:val="pt-BR" w:bidi="ar-SA"/>
              </w:rPr>
            </w:pPr>
            <w:r w:rsidRPr="002645D5">
              <w:rPr>
                <w:rFonts w:cs="Times New Roman"/>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07722FCC"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2A04747"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 100</w:t>
            </w:r>
          </w:p>
        </w:tc>
      </w:tr>
      <w:tr w:rsidR="00EC69ED" w:rsidRPr="002645D5" w14:paraId="4489C07C"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4C514DF7" w14:textId="039FE9FF" w:rsidR="00EC69ED" w:rsidRPr="002645D5" w:rsidRDefault="00EC69ED" w:rsidP="00EC69ED">
            <w:pPr>
              <w:widowControl w:val="0"/>
              <w:jc w:val="center"/>
              <w:rPr>
                <w:rFonts w:cs="Times New Roman"/>
                <w:sz w:val="26"/>
                <w:szCs w:val="26"/>
                <w:lang w:val="pt-BR" w:bidi="ar-SA"/>
              </w:rPr>
            </w:pPr>
            <w:r w:rsidRPr="002645D5">
              <w:rPr>
                <w:rFonts w:cs="Times New Roman"/>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0B814BE8" w14:textId="4DE459AE" w:rsidR="00EC69ED" w:rsidRPr="002645D5" w:rsidRDefault="00EC69ED" w:rsidP="0084668D">
            <w:pPr>
              <w:widowControl w:val="0"/>
              <w:rPr>
                <w:rFonts w:cs="Times New Roman"/>
                <w:sz w:val="26"/>
                <w:szCs w:val="26"/>
                <w:lang w:val="pt-BR" w:bidi="ar-SA"/>
              </w:rPr>
            </w:pPr>
            <w:r w:rsidRPr="002645D5">
              <w:rPr>
                <w:rFonts w:cs="Times New Roman"/>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7A49C7B0"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7B7EA4EB"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 20</w:t>
            </w:r>
          </w:p>
        </w:tc>
      </w:tr>
      <w:tr w:rsidR="00EC69ED" w:rsidRPr="002645D5" w14:paraId="37F1340B"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45D3C6B2" w14:textId="4239BD7B" w:rsidR="00EC69ED" w:rsidRPr="002645D5" w:rsidRDefault="00EC69ED" w:rsidP="00EC69ED">
            <w:pPr>
              <w:widowControl w:val="0"/>
              <w:jc w:val="center"/>
              <w:rPr>
                <w:rFonts w:cs="Times New Roman"/>
                <w:sz w:val="26"/>
                <w:szCs w:val="26"/>
                <w:lang w:val="pt-BR" w:bidi="ar-SA"/>
              </w:rPr>
            </w:pPr>
            <w:r w:rsidRPr="002645D5">
              <w:rPr>
                <w:rFonts w:cs="Times New Roman"/>
                <w:sz w:val="26"/>
                <w:szCs w:val="26"/>
                <w:lang w:val="pt-BR"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3AA2B49" w14:textId="6628C9D4" w:rsidR="00EC69ED" w:rsidRPr="002645D5" w:rsidRDefault="00EC69ED" w:rsidP="0084668D">
            <w:pPr>
              <w:widowControl w:val="0"/>
              <w:rPr>
                <w:rFonts w:cs="Times New Roman"/>
                <w:sz w:val="26"/>
                <w:szCs w:val="26"/>
                <w:lang w:val="pt-BR" w:bidi="ar-SA"/>
              </w:rPr>
            </w:pPr>
            <w:r w:rsidRPr="002645D5">
              <w:rPr>
                <w:rFonts w:cs="Times New Roman"/>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624B9258"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083A1982"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 50</w:t>
            </w:r>
          </w:p>
        </w:tc>
      </w:tr>
      <w:tr w:rsidR="00EC69ED" w:rsidRPr="002645D5" w14:paraId="25BA2C88"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3E4439FB" w14:textId="60BFD9EB" w:rsidR="00EC69ED" w:rsidRPr="002645D5" w:rsidRDefault="00EC69ED" w:rsidP="00EC69ED">
            <w:pPr>
              <w:widowControl w:val="0"/>
              <w:jc w:val="center"/>
              <w:rPr>
                <w:rFonts w:cs="Times New Roman"/>
                <w:sz w:val="26"/>
                <w:szCs w:val="26"/>
                <w:lang w:val="pt-BR" w:bidi="ar-SA"/>
              </w:rPr>
            </w:pPr>
            <w:r w:rsidRPr="002645D5">
              <w:rPr>
                <w:rFonts w:cs="Times New Roman"/>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3B665D18" w14:textId="687A7E17" w:rsidR="00EC69ED" w:rsidRPr="002645D5" w:rsidRDefault="00EC69ED" w:rsidP="0084668D">
            <w:pPr>
              <w:widowControl w:val="0"/>
              <w:rPr>
                <w:rFonts w:cs="Times New Roman"/>
                <w:sz w:val="26"/>
                <w:szCs w:val="26"/>
                <w:lang w:val="pt-BR" w:bidi="ar-SA"/>
              </w:rPr>
            </w:pPr>
            <w:r w:rsidRPr="002645D5">
              <w:rPr>
                <w:rFonts w:cs="Times New Roman"/>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610E260D"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6D6B3BC"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 10</w:t>
            </w:r>
          </w:p>
        </w:tc>
      </w:tr>
      <w:tr w:rsidR="00EC69ED" w:rsidRPr="002645D5" w14:paraId="2640FD08"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44116413" w14:textId="2105793B" w:rsidR="00EC69ED" w:rsidRPr="002645D5" w:rsidRDefault="00EC69ED" w:rsidP="00EC69ED">
            <w:pPr>
              <w:widowControl w:val="0"/>
              <w:jc w:val="center"/>
              <w:rPr>
                <w:rFonts w:cs="Times New Roman"/>
                <w:sz w:val="26"/>
                <w:szCs w:val="26"/>
                <w:lang w:val="pt-BR" w:bidi="ar-SA"/>
              </w:rPr>
            </w:pPr>
            <w:r w:rsidRPr="002645D5">
              <w:rPr>
                <w:rFonts w:cs="Times New Roman"/>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724B3359" w14:textId="5A71352A" w:rsidR="00EC69ED" w:rsidRPr="002645D5" w:rsidRDefault="00EC69ED" w:rsidP="0084668D">
            <w:pPr>
              <w:widowControl w:val="0"/>
              <w:rPr>
                <w:rFonts w:cs="Times New Roman"/>
                <w:sz w:val="26"/>
                <w:szCs w:val="26"/>
                <w:lang w:val="pt-BR" w:bidi="ar-SA"/>
              </w:rPr>
            </w:pPr>
            <w:r w:rsidRPr="002645D5">
              <w:rPr>
                <w:rFonts w:cs="Times New Roman"/>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49FDC449"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75FEE2D" w14:textId="77777777" w:rsidR="00EC69ED" w:rsidRPr="002645D5" w:rsidRDefault="00EC69ED" w:rsidP="0084668D">
            <w:pPr>
              <w:widowControl w:val="0"/>
              <w:jc w:val="center"/>
              <w:rPr>
                <w:rFonts w:cs="Times New Roman"/>
                <w:sz w:val="26"/>
                <w:szCs w:val="26"/>
                <w:lang w:val="pt-BR" w:bidi="ar-SA"/>
              </w:rPr>
            </w:pPr>
            <w:r w:rsidRPr="002645D5">
              <w:rPr>
                <w:rFonts w:cs="Times New Roman"/>
                <w:sz w:val="26"/>
                <w:szCs w:val="26"/>
                <w:lang w:val="pt-BR" w:bidi="ar-SA"/>
              </w:rPr>
              <w:t>≤ 10</w:t>
            </w:r>
          </w:p>
        </w:tc>
      </w:tr>
      <w:tr w:rsidR="00EC69ED" w:rsidRPr="002645D5" w14:paraId="78458C62" w14:textId="77777777" w:rsidTr="00EC69ED">
        <w:trPr>
          <w:trHeight w:val="56"/>
          <w:jc w:val="center"/>
        </w:trPr>
        <w:tc>
          <w:tcPr>
            <w:tcW w:w="0" w:type="auto"/>
            <w:tcBorders>
              <w:top w:val="single" w:sz="4" w:space="0" w:color="auto"/>
              <w:left w:val="single" w:sz="4" w:space="0" w:color="auto"/>
              <w:bottom w:val="single" w:sz="4" w:space="0" w:color="auto"/>
              <w:right w:val="single" w:sz="4" w:space="0" w:color="auto"/>
            </w:tcBorders>
            <w:vAlign w:val="center"/>
          </w:tcPr>
          <w:p w14:paraId="28180075" w14:textId="45076889" w:rsidR="00EC69ED" w:rsidRPr="002645D5" w:rsidRDefault="00EC69ED" w:rsidP="00EC69ED">
            <w:pPr>
              <w:widowControl w:val="0"/>
              <w:jc w:val="center"/>
              <w:rPr>
                <w:rFonts w:cs="Times New Roman"/>
                <w:sz w:val="26"/>
                <w:szCs w:val="26"/>
                <w:lang w:val="pt-BR" w:bidi="ar-SA"/>
              </w:rPr>
            </w:pPr>
            <w:r w:rsidRPr="002645D5">
              <w:rPr>
                <w:rFonts w:cs="Times New Roman"/>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2637D6BA" w14:textId="6A39023E" w:rsidR="00EC69ED" w:rsidRPr="002645D5" w:rsidRDefault="00EC69ED" w:rsidP="0084668D">
            <w:pPr>
              <w:widowControl w:val="0"/>
              <w:rPr>
                <w:rFonts w:cs="Times New Roman"/>
                <w:sz w:val="26"/>
                <w:szCs w:val="26"/>
                <w:lang w:val="pt-BR" w:bidi="ar-SA"/>
              </w:rPr>
            </w:pPr>
            <w:r w:rsidRPr="002645D5">
              <w:rPr>
                <w:rFonts w:cs="Times New Roman"/>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47356799" w14:textId="77777777" w:rsidR="00EC69ED" w:rsidRPr="002645D5" w:rsidRDefault="00EC69ED" w:rsidP="0084668D">
            <w:pPr>
              <w:widowControl w:val="0"/>
              <w:jc w:val="center"/>
              <w:rPr>
                <w:rFonts w:cs="Times New Roman"/>
                <w:sz w:val="26"/>
                <w:szCs w:val="26"/>
                <w:lang w:bidi="ar-SA"/>
              </w:rPr>
            </w:pPr>
            <w:r w:rsidRPr="002645D5">
              <w:rPr>
                <w:rFonts w:cs="Times New Roman"/>
                <w:sz w:val="26"/>
                <w:szCs w:val="26"/>
                <w:lang w:val="pt-BR" w:bidi="ar-SA"/>
              </w:rPr>
              <w:t>10</w:t>
            </w:r>
            <w:r w:rsidRPr="002645D5">
              <w:rPr>
                <w:rFonts w:cs="Times New Roman"/>
                <w:sz w:val="26"/>
                <w:szCs w:val="26"/>
                <w:vertAlign w:val="superscript"/>
                <w:lang w:val="pt-BR" w:bidi="ar-SA"/>
              </w:rPr>
              <w:t>6</w:t>
            </w:r>
            <w:r w:rsidRPr="002645D5">
              <w:rPr>
                <w:rFonts w:cs="Times New Roman"/>
                <w:sz w:val="26"/>
                <w:szCs w:val="26"/>
                <w:lang w:val="pt-BR" w:bidi="ar-SA"/>
              </w:rPr>
              <w:t xml:space="preserve"> - </w:t>
            </w:r>
            <w:r w:rsidRPr="002645D5">
              <w:rPr>
                <w:rFonts w:cs="Times New Roman"/>
                <w:sz w:val="26"/>
                <w:szCs w:val="26"/>
                <w:lang w:bidi="ar-SA"/>
              </w:rPr>
              <w:t>10</w:t>
            </w:r>
            <w:r w:rsidRPr="002645D5">
              <w:rPr>
                <w:rFonts w:cs="Times New Roman"/>
                <w:sz w:val="26"/>
                <w:szCs w:val="26"/>
                <w:vertAlign w:val="superscript"/>
                <w:lang w:bidi="ar-SA"/>
              </w:rPr>
              <w:t>9</w:t>
            </w:r>
            <w:r w:rsidRPr="002645D5">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66D4441A" w14:textId="77777777" w:rsidR="00EC69ED" w:rsidRPr="002645D5" w:rsidRDefault="00EC69ED" w:rsidP="0084668D">
            <w:pPr>
              <w:widowControl w:val="0"/>
              <w:jc w:val="center"/>
              <w:rPr>
                <w:rFonts w:cs="Times New Roman"/>
                <w:spacing w:val="-10"/>
                <w:sz w:val="26"/>
                <w:szCs w:val="26"/>
                <w:lang w:bidi="ar-SA"/>
              </w:rPr>
            </w:pPr>
            <w:r w:rsidRPr="002645D5">
              <w:rPr>
                <w:rFonts w:cs="Times New Roman"/>
                <w:sz w:val="26"/>
                <w:szCs w:val="26"/>
                <w:lang w:bidi="ar-SA"/>
              </w:rPr>
              <w:t xml:space="preserve">≤ </w:t>
            </w:r>
            <w:r w:rsidRPr="002645D5">
              <w:rPr>
                <w:rFonts w:cs="Times New Roman"/>
                <w:spacing w:val="-10"/>
                <w:sz w:val="26"/>
                <w:szCs w:val="26"/>
                <w:lang w:bidi="ar-SA"/>
              </w:rPr>
              <w:t>5.000</w:t>
            </w:r>
          </w:p>
        </w:tc>
      </w:tr>
    </w:tbl>
    <w:p w14:paraId="1F277DDF" w14:textId="35097509" w:rsidR="0084668D" w:rsidRPr="002645D5" w:rsidRDefault="0084668D" w:rsidP="00FC22EA">
      <w:pPr>
        <w:pStyle w:val="7NOIDUNG"/>
        <w:rPr>
          <w:color w:val="auto"/>
          <w:sz w:val="26"/>
          <w:szCs w:val="26"/>
        </w:rPr>
      </w:pPr>
      <w:r w:rsidRPr="002645D5">
        <w:rPr>
          <w:color w:val="auto"/>
          <w:sz w:val="26"/>
          <w:szCs w:val="26"/>
        </w:rPr>
        <w:t>Như vậy, khi so sánh nồng độ các chất ô nhiễm trong nước thải si</w:t>
      </w:r>
      <w:r w:rsidR="00EC69ED" w:rsidRPr="002645D5">
        <w:rPr>
          <w:color w:val="auto"/>
          <w:sz w:val="26"/>
          <w:szCs w:val="26"/>
        </w:rPr>
        <w:t xml:space="preserve">nh hoạt chưa qua xử lý với QCVN </w:t>
      </w:r>
      <w:r w:rsidRPr="002645D5">
        <w:rPr>
          <w:color w:val="auto"/>
          <w:sz w:val="26"/>
          <w:szCs w:val="26"/>
        </w:rPr>
        <w:t>14:2008/BTNMT</w:t>
      </w:r>
      <w:r w:rsidR="00EC69ED" w:rsidRPr="002645D5">
        <w:rPr>
          <w:color w:val="auto"/>
          <w:sz w:val="26"/>
          <w:szCs w:val="26"/>
        </w:rPr>
        <w:t xml:space="preserve"> – Quy chuẩn kỹ thuật Quốc gia về nước thải sinh hoạt </w:t>
      </w:r>
      <w:r w:rsidRPr="002645D5">
        <w:rPr>
          <w:color w:val="auto"/>
          <w:sz w:val="26"/>
          <w:szCs w:val="26"/>
        </w:rPr>
        <w:t>thì các chất ô nhiễm có trong thành phần nước thải đen có hàm lượng vượt nhiều lần giới hạn cho phép.</w:t>
      </w:r>
    </w:p>
    <w:p w14:paraId="491487A3" w14:textId="14697A47" w:rsidR="0084668D" w:rsidRPr="002645D5" w:rsidRDefault="00EC69ED" w:rsidP="00EC69ED">
      <w:pPr>
        <w:pStyle w:val="7NOIDUNG"/>
        <w:rPr>
          <w:color w:val="auto"/>
          <w:sz w:val="26"/>
          <w:szCs w:val="26"/>
        </w:rPr>
      </w:pPr>
      <w:r w:rsidRPr="002645D5">
        <w:rPr>
          <w:color w:val="auto"/>
          <w:sz w:val="26"/>
          <w:szCs w:val="26"/>
        </w:rPr>
        <w:t>Đặc trưng của nước thải sinh hoạt là chứa một lượng lớn các chất rắn lơ lửng (SS), các chất hữu cơ (BOD</w:t>
      </w:r>
      <w:r w:rsidRPr="002645D5">
        <w:rPr>
          <w:color w:val="auto"/>
          <w:sz w:val="26"/>
          <w:szCs w:val="26"/>
          <w:vertAlign w:val="subscript"/>
        </w:rPr>
        <w:t>5</w:t>
      </w:r>
      <w:r w:rsidRPr="002645D5">
        <w:rPr>
          <w:color w:val="auto"/>
          <w:sz w:val="26"/>
          <w:szCs w:val="26"/>
        </w:rPr>
        <w:t xml:space="preserve">) và các vi khuẩn Coli. </w:t>
      </w:r>
      <w:r w:rsidR="0084668D" w:rsidRPr="002645D5">
        <w:rPr>
          <w:color w:val="auto"/>
          <w:sz w:val="26"/>
          <w:szCs w:val="26"/>
        </w:rPr>
        <w:t xml:space="preserve">Nếu nguồn thải này không được thu gom và xử lý mà thải trực tiếp ra môi trường thì sẽ gây ô nhiễm đất, có thể gây ô nhiễm nước ngầm, </w:t>
      </w:r>
      <w:r w:rsidRPr="002645D5">
        <w:rPr>
          <w:color w:val="auto"/>
          <w:sz w:val="26"/>
          <w:szCs w:val="26"/>
        </w:rPr>
        <w:t>theo các mương dẫn, địa hình về các vùng trũng thấp làm tù động, phát sinh mùi hôi</w:t>
      </w:r>
      <w:r w:rsidR="0084668D" w:rsidRPr="002645D5">
        <w:rPr>
          <w:color w:val="auto"/>
          <w:sz w:val="26"/>
          <w:szCs w:val="26"/>
        </w:rPr>
        <w:t>. Bên cạnh đó, nguồn thải này còn làm phát tán vi khuẩn gây bệnh làm ảnh hưởng đến sức khỏe của cán bộ công nhân cũng như cộng đồng dân cư, gây mất vệ sinh môi trường khu vực. Vì vậy trong quá trình thi công chủ đầu tư phải có các biệp pháp thu gom và xử lý nhằm hạn chế tác động của nguồn</w:t>
      </w:r>
      <w:r w:rsidR="0084668D" w:rsidRPr="002645D5">
        <w:rPr>
          <w:color w:val="auto"/>
          <w:sz w:val="26"/>
          <w:szCs w:val="26"/>
          <w:lang w:val="vi-VN"/>
        </w:rPr>
        <w:t xml:space="preserve"> thải này đến môi trường.</w:t>
      </w:r>
    </w:p>
    <w:p w14:paraId="33A457D3" w14:textId="77777777" w:rsidR="0084668D" w:rsidRPr="002645D5" w:rsidRDefault="0084668D" w:rsidP="006C0F5C">
      <w:pPr>
        <w:pStyle w:val="6MUC5"/>
        <w:rPr>
          <w:rFonts w:cs="Times New Roman"/>
          <w:sz w:val="26"/>
          <w:szCs w:val="26"/>
        </w:rPr>
      </w:pPr>
      <w:r w:rsidRPr="002645D5">
        <w:rPr>
          <w:rFonts w:cs="Times New Roman"/>
          <w:sz w:val="26"/>
          <w:szCs w:val="26"/>
        </w:rPr>
        <w:lastRenderedPageBreak/>
        <w:t>* Đối với nước thải xây dựng</w:t>
      </w:r>
    </w:p>
    <w:p w14:paraId="75AD1D7D" w14:textId="77777777" w:rsidR="0069597E" w:rsidRPr="002645D5" w:rsidRDefault="0084668D" w:rsidP="006C0F5C">
      <w:pPr>
        <w:pStyle w:val="7NOIDUNG"/>
        <w:rPr>
          <w:color w:val="auto"/>
          <w:sz w:val="26"/>
          <w:szCs w:val="26"/>
          <w:lang w:val="nb-NO"/>
        </w:rPr>
      </w:pPr>
      <w:r w:rsidRPr="002645D5">
        <w:rPr>
          <w:color w:val="auto"/>
          <w:sz w:val="26"/>
          <w:szCs w:val="26"/>
          <w:lang w:val="nb-NO"/>
        </w:rPr>
        <w:t>Nguồn thải này chủ yếu là nước thải từ các hoạt động trộn bê tông, vệ sinh thiết bị thi công, bảo dưỡng công trình</w:t>
      </w:r>
      <w:r w:rsidR="0069597E" w:rsidRPr="002645D5">
        <w:rPr>
          <w:color w:val="auto"/>
          <w:sz w:val="26"/>
          <w:szCs w:val="26"/>
          <w:lang w:val="nb-NO"/>
        </w:rPr>
        <w:t>, phun ẩm vật liệu, tuyến đường</w:t>
      </w:r>
      <w:r w:rsidRPr="002645D5">
        <w:rPr>
          <w:color w:val="auto"/>
          <w:sz w:val="26"/>
          <w:szCs w:val="26"/>
          <w:lang w:val="nb-NO"/>
        </w:rPr>
        <w:t xml:space="preserve">. Tải lượng nguồn thải rất khó tính toán vì nó phụ thuộc vào khối lượng các hạng mục thi công trong ngày, cách thức sử dụng nước của công nhân. </w:t>
      </w:r>
    </w:p>
    <w:p w14:paraId="21AFA1D6" w14:textId="0D8DD084" w:rsidR="0069597E" w:rsidRPr="002645D5" w:rsidRDefault="0069597E" w:rsidP="0069597E">
      <w:pPr>
        <w:pStyle w:val="7NOIDUNG"/>
        <w:rPr>
          <w:color w:val="auto"/>
          <w:sz w:val="26"/>
          <w:szCs w:val="26"/>
          <w:lang w:val="nb-NO"/>
        </w:rPr>
      </w:pPr>
      <w:r w:rsidRPr="002645D5">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2645D5">
        <w:rPr>
          <w:color w:val="auto"/>
          <w:sz w:val="26"/>
          <w:szCs w:val="26"/>
          <w:vertAlign w:val="superscript"/>
          <w:lang w:val="nb-NO"/>
        </w:rPr>
        <w:t>3</w:t>
      </w:r>
      <w:r w:rsidRPr="002645D5">
        <w:rPr>
          <w:color w:val="auto"/>
          <w:sz w:val="26"/>
          <w:szCs w:val="26"/>
          <w:lang w:val="nb-NO"/>
        </w:rPr>
        <w:t>/ngày.</w:t>
      </w:r>
    </w:p>
    <w:p w14:paraId="42CA0ACD" w14:textId="6E1402D0" w:rsidR="0084668D" w:rsidRPr="002645D5" w:rsidRDefault="0069597E" w:rsidP="006C0F5C">
      <w:pPr>
        <w:pStyle w:val="7NOIDUNG"/>
        <w:rPr>
          <w:color w:val="auto"/>
          <w:sz w:val="26"/>
          <w:szCs w:val="26"/>
          <w:lang w:val="nb-NO"/>
        </w:rPr>
      </w:pPr>
      <w:r w:rsidRPr="002645D5">
        <w:rPr>
          <w:color w:val="auto"/>
          <w:sz w:val="26"/>
          <w:szCs w:val="26"/>
          <w:lang w:val="nb-NO"/>
        </w:rPr>
        <w:t>- Nước phun ẩm: T</w:t>
      </w:r>
      <w:r w:rsidR="0084668D" w:rsidRPr="002645D5">
        <w:rPr>
          <w:color w:val="auto"/>
          <w:sz w:val="26"/>
          <w:szCs w:val="26"/>
          <w:lang w:val="nb-NO"/>
        </w:rPr>
        <w: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0084668D" w:rsidRPr="002645D5">
        <w:rPr>
          <w:color w:val="auto"/>
          <w:sz w:val="26"/>
          <w:szCs w:val="26"/>
          <w:vertAlign w:val="superscript"/>
          <w:lang w:val="nb-NO"/>
        </w:rPr>
        <w:t>3</w:t>
      </w:r>
      <w:r w:rsidR="0084668D" w:rsidRPr="002645D5">
        <w:rPr>
          <w:color w:val="auto"/>
          <w:sz w:val="26"/>
          <w:szCs w:val="26"/>
          <w:lang w:val="nb-NO"/>
        </w:rPr>
        <w:t>. Như vậy, tổng lượng nước phát sinh từ quá trình phun ẩm tuyến đường khoảng 4m</w:t>
      </w:r>
      <w:r w:rsidR="0084668D" w:rsidRPr="002645D5">
        <w:rPr>
          <w:color w:val="auto"/>
          <w:sz w:val="26"/>
          <w:szCs w:val="26"/>
          <w:vertAlign w:val="superscript"/>
          <w:lang w:val="nb-NO"/>
        </w:rPr>
        <w:t>3</w:t>
      </w:r>
      <w:r w:rsidR="0084668D" w:rsidRPr="002645D5">
        <w:rPr>
          <w:color w:val="auto"/>
          <w:sz w:val="26"/>
          <w:szCs w:val="26"/>
          <w:lang w:val="nb-NO"/>
        </w:rPr>
        <w:t>/ngày.</w:t>
      </w:r>
      <w:r w:rsidR="00EC69ED" w:rsidRPr="002645D5">
        <w:rPr>
          <w:color w:val="auto"/>
          <w:sz w:val="26"/>
          <w:szCs w:val="26"/>
          <w:lang w:val="nb-NO"/>
        </w:rPr>
        <w:t xml:space="preserve"> Cơ bản nước phun ẩm sẽ ở mức độ vừa phải đủ thấm tạo độ ẩm cho bề mặt đường, vật liệu mà không tạo thành dòng nước bề mặt và bay hơi dần theo thời gian.</w:t>
      </w:r>
    </w:p>
    <w:p w14:paraId="10BCDA87" w14:textId="59615974" w:rsidR="0069597E" w:rsidRPr="002645D5" w:rsidRDefault="0069597E" w:rsidP="006C0F5C">
      <w:pPr>
        <w:pStyle w:val="7NOIDUNG"/>
        <w:rPr>
          <w:color w:val="auto"/>
          <w:sz w:val="26"/>
          <w:szCs w:val="26"/>
          <w:lang w:val="nb-NO"/>
        </w:rPr>
      </w:pPr>
      <w:r w:rsidRPr="002645D5">
        <w:rPr>
          <w:color w:val="auto"/>
          <w:sz w:val="26"/>
          <w:szCs w:val="26"/>
          <w:lang w:val="nb-NO"/>
        </w:rPr>
        <w:t>- Nước vệ sinh dụng cụ: Sau quá trình thi công, các dụng cụ như bay, xẻng, thước, xô chậu</w:t>
      </w:r>
      <w:r w:rsidR="00A23A51" w:rsidRPr="002645D5">
        <w:rPr>
          <w:color w:val="auto"/>
          <w:sz w:val="26"/>
          <w:szCs w:val="26"/>
          <w:lang w:val="nb-NO"/>
        </w:rPr>
        <w:t>,...</w:t>
      </w:r>
      <w:r w:rsidRPr="002645D5">
        <w:rPr>
          <w:color w:val="auto"/>
          <w:sz w:val="26"/>
          <w:szCs w:val="26"/>
          <w:lang w:val="nb-NO"/>
        </w:rPr>
        <w:t xml:space="preserve"> cần được làm sạch tránh các mảng bám của xi măng, đất cát. Khối lượng nước cần sử dụng tùy thuộc vào </w:t>
      </w:r>
      <w:r w:rsidR="00A23A51" w:rsidRPr="002645D5">
        <w:rPr>
          <w:color w:val="auto"/>
          <w:sz w:val="26"/>
          <w:szCs w:val="26"/>
          <w:lang w:val="nb-NO"/>
        </w:rPr>
        <w:t>số lượng vật liệu,</w:t>
      </w:r>
      <w:r w:rsidRPr="002645D5">
        <w:rPr>
          <w:color w:val="auto"/>
          <w:sz w:val="26"/>
          <w:szCs w:val="26"/>
          <w:lang w:val="nb-NO"/>
        </w:rPr>
        <w:t xml:space="preserve"> ý thức tiết kiệm nước và phương án thu gom tái sử dụng của công nhân. Ước tính lượng nước mỗi ngày cần từ 1 – 2m</w:t>
      </w:r>
      <w:r w:rsidRPr="002645D5">
        <w:rPr>
          <w:color w:val="auto"/>
          <w:sz w:val="26"/>
          <w:szCs w:val="26"/>
          <w:vertAlign w:val="superscript"/>
          <w:lang w:val="nb-NO"/>
        </w:rPr>
        <w:t>3</w:t>
      </w:r>
      <w:r w:rsidRPr="002645D5">
        <w:rPr>
          <w:color w:val="auto"/>
          <w:sz w:val="26"/>
          <w:szCs w:val="26"/>
          <w:lang w:val="nb-NO"/>
        </w:rPr>
        <w:t xml:space="preserve"> nước.</w:t>
      </w:r>
    </w:p>
    <w:p w14:paraId="5C0D2972" w14:textId="6D6D9A0F" w:rsidR="0084668D" w:rsidRPr="002645D5" w:rsidRDefault="00A23A51" w:rsidP="006C0F5C">
      <w:pPr>
        <w:pStyle w:val="7NOIDUNG"/>
        <w:rPr>
          <w:color w:val="auto"/>
          <w:sz w:val="26"/>
          <w:szCs w:val="26"/>
          <w:lang w:val="nb-NO"/>
        </w:rPr>
      </w:pPr>
      <w:r w:rsidRPr="002645D5">
        <w:rPr>
          <w:color w:val="auto"/>
          <w:sz w:val="26"/>
          <w:szCs w:val="26"/>
          <w:lang w:val="nb-NO"/>
        </w:rPr>
        <w:t xml:space="preserve">Qua đó, dự báo khối lượng nước thải xây dựng phát sinh trong ngày không lớn. </w:t>
      </w:r>
      <w:r w:rsidR="0084668D" w:rsidRPr="002645D5">
        <w:rPr>
          <w:color w:val="auto"/>
          <w:sz w:val="26"/>
          <w:szCs w:val="26"/>
          <w:lang w:val="nb-NO"/>
        </w:rPr>
        <w:t>Thành phần các chất ô nhiễm trong nước thải chủ yếu là xi măng, đất, cát</w:t>
      </w:r>
      <w:r w:rsidR="0012110D" w:rsidRPr="002645D5">
        <w:rPr>
          <w:color w:val="auto"/>
          <w:sz w:val="26"/>
          <w:szCs w:val="26"/>
          <w:lang w:val="nb-NO"/>
        </w:rPr>
        <w:t xml:space="preserve"> xây dựng</w:t>
      </w:r>
      <w:r w:rsidR="0084668D" w:rsidRPr="002645D5">
        <w:rPr>
          <w:color w:val="auto"/>
          <w:sz w:val="26"/>
          <w:szCs w:val="26"/>
          <w:lang w:val="nb-NO"/>
        </w:rPr>
        <w:t>,….</w:t>
      </w:r>
      <w:r w:rsidR="0012110D" w:rsidRPr="002645D5">
        <w:rPr>
          <w:color w:val="auto"/>
          <w:sz w:val="26"/>
          <w:szCs w:val="26"/>
          <w:lang w:val="nb-NO"/>
        </w:rPr>
        <w:t xml:space="preserve"> thuộc loại ít độc</w:t>
      </w:r>
      <w:r w:rsidRPr="002645D5">
        <w:rPr>
          <w:color w:val="auto"/>
          <w:sz w:val="26"/>
          <w:szCs w:val="26"/>
          <w:lang w:val="nb-NO"/>
        </w:rPr>
        <w:t xml:space="preserve"> nên mức độ tác động đến môi trường ở mức trung bình. Tuy nhiên, hàm lượng chất rắn lơ lững trong nước thải cao,</w:t>
      </w:r>
      <w:r w:rsidR="0012110D" w:rsidRPr="002645D5">
        <w:rPr>
          <w:color w:val="auto"/>
          <w:sz w:val="26"/>
          <w:szCs w:val="26"/>
          <w:lang w:val="nb-NO"/>
        </w:rPr>
        <w:t xml:space="preserve"> dễ lắng động nên cần tránh xả thẳng ra môi trường, mương dẫn sẽ làm tích tụ gây tắc nghẽn</w:t>
      </w:r>
      <w:r w:rsidRPr="002645D5">
        <w:rPr>
          <w:color w:val="auto"/>
          <w:sz w:val="26"/>
          <w:szCs w:val="26"/>
          <w:lang w:val="nb-NO"/>
        </w:rPr>
        <w:t xml:space="preserve"> và làm mất vệ sinh môi trường.</w:t>
      </w:r>
    </w:p>
    <w:p w14:paraId="7FFBE57C" w14:textId="77777777" w:rsidR="0084668D" w:rsidRPr="002645D5" w:rsidRDefault="0084668D" w:rsidP="006C0F5C">
      <w:pPr>
        <w:pStyle w:val="6MUC5"/>
        <w:rPr>
          <w:rFonts w:cs="Times New Roman"/>
          <w:sz w:val="26"/>
          <w:szCs w:val="26"/>
        </w:rPr>
      </w:pPr>
      <w:r w:rsidRPr="002645D5">
        <w:rPr>
          <w:rFonts w:cs="Times New Roman"/>
          <w:b/>
          <w:sz w:val="26"/>
          <w:szCs w:val="26"/>
        </w:rPr>
        <w:t xml:space="preserve">* </w:t>
      </w:r>
      <w:r w:rsidRPr="002645D5">
        <w:rPr>
          <w:rFonts w:cs="Times New Roman"/>
          <w:sz w:val="26"/>
          <w:szCs w:val="26"/>
        </w:rPr>
        <w:t>Đối với nước mưa chảy tràn</w:t>
      </w:r>
    </w:p>
    <w:p w14:paraId="7D9FB589" w14:textId="4A3FC3C8" w:rsidR="0084668D" w:rsidRPr="002645D5" w:rsidRDefault="0084668D" w:rsidP="006C0F5C">
      <w:pPr>
        <w:pStyle w:val="7NOIDUNG"/>
        <w:rPr>
          <w:color w:val="auto"/>
          <w:sz w:val="26"/>
          <w:szCs w:val="26"/>
          <w:lang w:val="nb-NO"/>
        </w:rPr>
      </w:pPr>
      <w:r w:rsidRPr="002645D5">
        <w:rPr>
          <w:color w:val="auto"/>
          <w:sz w:val="26"/>
          <w:szCs w:val="26"/>
        </w:rPr>
        <w:t>Tải lượng nguồn thải này phụ thuộc vào điều kiện thời tiết có mưa hay không và diện tích khu vực. Có thể ước tính tải lượng nước mưa chảy tràn của khu vực trong ngày mưa lớn nhất như sau:</w:t>
      </w:r>
    </w:p>
    <w:p w14:paraId="730453C2" w14:textId="77777777" w:rsidR="0084668D" w:rsidRPr="002645D5" w:rsidRDefault="0084668D" w:rsidP="006C0F5C">
      <w:pPr>
        <w:pStyle w:val="7NOIDUNG"/>
        <w:rPr>
          <w:color w:val="auto"/>
          <w:sz w:val="26"/>
          <w:szCs w:val="26"/>
        </w:rPr>
      </w:pPr>
      <w:r w:rsidRPr="002645D5">
        <w:rPr>
          <w:color w:val="auto"/>
          <w:sz w:val="26"/>
          <w:szCs w:val="26"/>
        </w:rPr>
        <w:t>Trích dẫn tài liệu “Bảo vệ môi trường trong xây dựng cơ bản của tác giả Lê Văn Nãi - Nhà xuất bản khoa học kỹ thuật”</w:t>
      </w:r>
    </w:p>
    <w:p w14:paraId="080E3796" w14:textId="19D9B92B" w:rsidR="0084668D" w:rsidRPr="002645D5" w:rsidRDefault="0084668D" w:rsidP="00A23A51">
      <w:pPr>
        <w:pStyle w:val="7NOIDUNG"/>
        <w:jc w:val="center"/>
        <w:rPr>
          <w:color w:val="auto"/>
          <w:sz w:val="26"/>
          <w:szCs w:val="26"/>
        </w:rPr>
      </w:pPr>
      <w:r w:rsidRPr="002645D5">
        <w:rPr>
          <w:color w:val="auto"/>
          <w:sz w:val="26"/>
          <w:szCs w:val="26"/>
        </w:rPr>
        <w:t>Qmax = 0,278 *K*I*A</w:t>
      </w:r>
    </w:p>
    <w:p w14:paraId="24771D95" w14:textId="77777777" w:rsidR="0084668D" w:rsidRPr="002645D5" w:rsidRDefault="0084668D" w:rsidP="006C0F5C">
      <w:pPr>
        <w:pStyle w:val="7NOIDUNG"/>
        <w:rPr>
          <w:i/>
          <w:color w:val="auto"/>
          <w:sz w:val="26"/>
          <w:szCs w:val="26"/>
          <w:u w:val="single"/>
        </w:rPr>
      </w:pPr>
      <w:r w:rsidRPr="002645D5">
        <w:rPr>
          <w:i/>
          <w:color w:val="auto"/>
          <w:sz w:val="26"/>
          <w:szCs w:val="26"/>
          <w:u w:val="single"/>
        </w:rPr>
        <w:t xml:space="preserve">Trong đó:  </w:t>
      </w:r>
    </w:p>
    <w:p w14:paraId="08B6976D" w14:textId="07D43EE9" w:rsidR="0084668D" w:rsidRPr="002645D5" w:rsidRDefault="00A23A51"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0,278: Hệ số quy đổi đơn vị;</w:t>
      </w:r>
    </w:p>
    <w:p w14:paraId="5FDBF036" w14:textId="28DFD042" w:rsidR="0084668D" w:rsidRPr="002645D5" w:rsidRDefault="00A23A51"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Qmax: Lưu lượng cực đại của nước mưa chảy tràn, m</w:t>
      </w:r>
      <w:r w:rsidR="0084668D" w:rsidRPr="002645D5">
        <w:rPr>
          <w:color w:val="auto"/>
          <w:sz w:val="26"/>
          <w:szCs w:val="26"/>
          <w:vertAlign w:val="superscript"/>
        </w:rPr>
        <w:t>3</w:t>
      </w:r>
      <w:r w:rsidR="0084668D" w:rsidRPr="002645D5">
        <w:rPr>
          <w:color w:val="auto"/>
          <w:sz w:val="26"/>
          <w:szCs w:val="26"/>
        </w:rPr>
        <w:t>/s;</w:t>
      </w:r>
    </w:p>
    <w:p w14:paraId="139B29A0" w14:textId="23615B9A" w:rsidR="0084668D" w:rsidRPr="002645D5" w:rsidRDefault="00A23A51"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K: Hệ số chảy tràn, phụ thuộc vào đặc điểm bề mặt đất; K= 0,15</w:t>
      </w:r>
    </w:p>
    <w:p w14:paraId="4298A914" w14:textId="77777777" w:rsidR="0084668D" w:rsidRPr="002645D5" w:rsidRDefault="0084668D" w:rsidP="006C0F5C">
      <w:pPr>
        <w:pStyle w:val="8BANG"/>
        <w:rPr>
          <w:rFonts w:cs="Times New Roman"/>
          <w:szCs w:val="26"/>
        </w:rPr>
      </w:pPr>
      <w:bookmarkStart w:id="153" w:name="_Toc79649239"/>
      <w:r w:rsidRPr="002645D5">
        <w:rPr>
          <w:rFonts w:cs="Times New Roman"/>
          <w:szCs w:val="26"/>
        </w:rPr>
        <w:t xml:space="preserve">Bảng </w:t>
      </w:r>
      <w:r w:rsidR="006C0F5C" w:rsidRPr="002645D5">
        <w:rPr>
          <w:rFonts w:cs="Times New Roman"/>
          <w:szCs w:val="26"/>
        </w:rPr>
        <w:t>4</w:t>
      </w:r>
      <w:r w:rsidRPr="002645D5">
        <w:rPr>
          <w:rFonts w:cs="Times New Roman"/>
          <w:szCs w:val="26"/>
        </w:rPr>
        <w:t>.18. Hệ số dòng chảy theo đặc điểm mặt phủ</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84668D" w:rsidRPr="002645D5" w14:paraId="369F36FF" w14:textId="77777777" w:rsidTr="0084668D">
        <w:trPr>
          <w:trHeight w:val="397"/>
        </w:trPr>
        <w:tc>
          <w:tcPr>
            <w:tcW w:w="452" w:type="pct"/>
            <w:shd w:val="clear" w:color="auto" w:fill="B8CCE4" w:themeFill="accent1" w:themeFillTint="66"/>
            <w:vAlign w:val="center"/>
          </w:tcPr>
          <w:p w14:paraId="759B48D1" w14:textId="77777777" w:rsidR="0084668D" w:rsidRPr="002645D5" w:rsidRDefault="0084668D" w:rsidP="0084668D">
            <w:pPr>
              <w:jc w:val="center"/>
              <w:rPr>
                <w:rFonts w:cs="Times New Roman"/>
                <w:b/>
                <w:bCs/>
                <w:sz w:val="26"/>
                <w:szCs w:val="26"/>
              </w:rPr>
            </w:pPr>
            <w:r w:rsidRPr="002645D5">
              <w:rPr>
                <w:rFonts w:cs="Times New Roman"/>
                <w:b/>
                <w:bCs/>
                <w:sz w:val="26"/>
                <w:szCs w:val="26"/>
              </w:rPr>
              <w:t>TT</w:t>
            </w:r>
          </w:p>
        </w:tc>
        <w:tc>
          <w:tcPr>
            <w:tcW w:w="2200" w:type="pct"/>
            <w:shd w:val="clear" w:color="auto" w:fill="B8CCE4" w:themeFill="accent1" w:themeFillTint="66"/>
            <w:vAlign w:val="center"/>
          </w:tcPr>
          <w:p w14:paraId="614570FC" w14:textId="77777777" w:rsidR="0084668D" w:rsidRPr="002645D5" w:rsidRDefault="0084668D" w:rsidP="0084668D">
            <w:pPr>
              <w:jc w:val="center"/>
              <w:rPr>
                <w:rFonts w:cs="Times New Roman"/>
                <w:b/>
                <w:bCs/>
                <w:sz w:val="26"/>
                <w:szCs w:val="26"/>
              </w:rPr>
            </w:pPr>
            <w:r w:rsidRPr="002645D5">
              <w:rPr>
                <w:rFonts w:cs="Times New Roman"/>
                <w:b/>
                <w:bCs/>
                <w:sz w:val="26"/>
                <w:szCs w:val="26"/>
              </w:rPr>
              <w:t>Loại mặt phủ</w:t>
            </w:r>
          </w:p>
        </w:tc>
        <w:tc>
          <w:tcPr>
            <w:tcW w:w="2348" w:type="pct"/>
            <w:shd w:val="clear" w:color="auto" w:fill="B8CCE4" w:themeFill="accent1" w:themeFillTint="66"/>
            <w:vAlign w:val="center"/>
          </w:tcPr>
          <w:p w14:paraId="400C6583" w14:textId="77777777" w:rsidR="0084668D" w:rsidRPr="002645D5" w:rsidRDefault="0084668D" w:rsidP="0084668D">
            <w:pPr>
              <w:jc w:val="center"/>
              <w:rPr>
                <w:rFonts w:cs="Times New Roman"/>
                <w:b/>
                <w:bCs/>
                <w:sz w:val="26"/>
                <w:szCs w:val="26"/>
              </w:rPr>
            </w:pPr>
            <w:r w:rsidRPr="002645D5">
              <w:rPr>
                <w:rFonts w:cs="Times New Roman"/>
                <w:b/>
                <w:bCs/>
                <w:sz w:val="26"/>
                <w:szCs w:val="26"/>
              </w:rPr>
              <w:t>Hệ số (</w:t>
            </w:r>
            <w:r w:rsidRPr="002645D5">
              <w:rPr>
                <w:rFonts w:cs="Times New Roman"/>
                <w:b/>
                <w:bCs/>
                <w:sz w:val="26"/>
                <w:szCs w:val="26"/>
              </w:rPr>
              <w:sym w:font="Symbol" w:char="F079"/>
            </w:r>
            <w:r w:rsidRPr="002645D5">
              <w:rPr>
                <w:rFonts w:cs="Times New Roman"/>
                <w:b/>
                <w:bCs/>
                <w:sz w:val="26"/>
                <w:szCs w:val="26"/>
              </w:rPr>
              <w:t>)</w:t>
            </w:r>
          </w:p>
        </w:tc>
      </w:tr>
      <w:tr w:rsidR="0084668D" w:rsidRPr="002645D5" w14:paraId="7E7E7587" w14:textId="77777777" w:rsidTr="0084668D">
        <w:trPr>
          <w:trHeight w:val="397"/>
        </w:trPr>
        <w:tc>
          <w:tcPr>
            <w:tcW w:w="452" w:type="pct"/>
            <w:vAlign w:val="center"/>
          </w:tcPr>
          <w:p w14:paraId="150D9767" w14:textId="77777777" w:rsidR="0084668D" w:rsidRPr="002645D5" w:rsidRDefault="0084668D" w:rsidP="0084668D">
            <w:pPr>
              <w:jc w:val="center"/>
              <w:rPr>
                <w:rFonts w:cs="Times New Roman"/>
                <w:bCs/>
                <w:sz w:val="26"/>
                <w:szCs w:val="26"/>
              </w:rPr>
            </w:pPr>
            <w:r w:rsidRPr="002645D5">
              <w:rPr>
                <w:rFonts w:cs="Times New Roman"/>
                <w:bCs/>
                <w:sz w:val="26"/>
                <w:szCs w:val="26"/>
              </w:rPr>
              <w:t>1</w:t>
            </w:r>
          </w:p>
        </w:tc>
        <w:tc>
          <w:tcPr>
            <w:tcW w:w="2200" w:type="pct"/>
            <w:vAlign w:val="center"/>
          </w:tcPr>
          <w:p w14:paraId="4575F7D3" w14:textId="77777777" w:rsidR="0084668D" w:rsidRPr="002645D5" w:rsidRDefault="0084668D" w:rsidP="0084668D">
            <w:pPr>
              <w:jc w:val="both"/>
              <w:rPr>
                <w:rFonts w:cs="Times New Roman"/>
                <w:bCs/>
                <w:sz w:val="26"/>
                <w:szCs w:val="26"/>
              </w:rPr>
            </w:pPr>
            <w:r w:rsidRPr="002645D5">
              <w:rPr>
                <w:rFonts w:cs="Times New Roman"/>
                <w:bCs/>
                <w:sz w:val="26"/>
                <w:szCs w:val="26"/>
              </w:rPr>
              <w:t>Mái nhà, đường bê tông</w:t>
            </w:r>
          </w:p>
        </w:tc>
        <w:tc>
          <w:tcPr>
            <w:tcW w:w="2348" w:type="pct"/>
            <w:vAlign w:val="center"/>
          </w:tcPr>
          <w:p w14:paraId="59B13656" w14:textId="77777777" w:rsidR="0084668D" w:rsidRPr="002645D5" w:rsidRDefault="0084668D" w:rsidP="0084668D">
            <w:pPr>
              <w:jc w:val="center"/>
              <w:rPr>
                <w:rFonts w:cs="Times New Roman"/>
                <w:bCs/>
                <w:sz w:val="26"/>
                <w:szCs w:val="26"/>
              </w:rPr>
            </w:pPr>
            <w:r w:rsidRPr="002645D5">
              <w:rPr>
                <w:rFonts w:cs="Times New Roman"/>
                <w:bCs/>
                <w:sz w:val="26"/>
                <w:szCs w:val="26"/>
              </w:rPr>
              <w:t>0,80 - 0,90</w:t>
            </w:r>
          </w:p>
        </w:tc>
      </w:tr>
      <w:tr w:rsidR="0084668D" w:rsidRPr="002645D5" w14:paraId="335180FD" w14:textId="77777777" w:rsidTr="0084668D">
        <w:trPr>
          <w:trHeight w:val="397"/>
        </w:trPr>
        <w:tc>
          <w:tcPr>
            <w:tcW w:w="452" w:type="pct"/>
            <w:vAlign w:val="center"/>
          </w:tcPr>
          <w:p w14:paraId="546FB8A6" w14:textId="77777777" w:rsidR="0084668D" w:rsidRPr="002645D5" w:rsidRDefault="0084668D" w:rsidP="0084668D">
            <w:pPr>
              <w:jc w:val="center"/>
              <w:rPr>
                <w:rFonts w:cs="Times New Roman"/>
                <w:bCs/>
                <w:sz w:val="26"/>
                <w:szCs w:val="26"/>
              </w:rPr>
            </w:pPr>
            <w:r w:rsidRPr="002645D5">
              <w:rPr>
                <w:rFonts w:cs="Times New Roman"/>
                <w:bCs/>
                <w:sz w:val="26"/>
                <w:szCs w:val="26"/>
              </w:rPr>
              <w:t>2</w:t>
            </w:r>
          </w:p>
        </w:tc>
        <w:tc>
          <w:tcPr>
            <w:tcW w:w="2200" w:type="pct"/>
            <w:vAlign w:val="center"/>
          </w:tcPr>
          <w:p w14:paraId="5D0B94D7" w14:textId="77777777" w:rsidR="0084668D" w:rsidRPr="002645D5" w:rsidRDefault="0084668D" w:rsidP="0084668D">
            <w:pPr>
              <w:jc w:val="both"/>
              <w:rPr>
                <w:rFonts w:cs="Times New Roman"/>
                <w:bCs/>
                <w:sz w:val="26"/>
                <w:szCs w:val="26"/>
              </w:rPr>
            </w:pPr>
            <w:r w:rsidRPr="002645D5">
              <w:rPr>
                <w:rFonts w:cs="Times New Roman"/>
                <w:bCs/>
                <w:sz w:val="26"/>
                <w:szCs w:val="26"/>
              </w:rPr>
              <w:t>Đường nhựa</w:t>
            </w:r>
          </w:p>
        </w:tc>
        <w:tc>
          <w:tcPr>
            <w:tcW w:w="2348" w:type="pct"/>
            <w:vAlign w:val="center"/>
          </w:tcPr>
          <w:p w14:paraId="2059E276" w14:textId="77777777" w:rsidR="0084668D" w:rsidRPr="002645D5" w:rsidRDefault="0084668D" w:rsidP="0084668D">
            <w:pPr>
              <w:jc w:val="center"/>
              <w:rPr>
                <w:rFonts w:cs="Times New Roman"/>
                <w:bCs/>
                <w:sz w:val="26"/>
                <w:szCs w:val="26"/>
              </w:rPr>
            </w:pPr>
            <w:r w:rsidRPr="002645D5">
              <w:rPr>
                <w:rFonts w:cs="Times New Roman"/>
                <w:bCs/>
                <w:sz w:val="26"/>
                <w:szCs w:val="26"/>
              </w:rPr>
              <w:t>0,60 - 0,70</w:t>
            </w:r>
          </w:p>
        </w:tc>
      </w:tr>
      <w:tr w:rsidR="0084668D" w:rsidRPr="002645D5" w14:paraId="60D66391" w14:textId="77777777" w:rsidTr="0084668D">
        <w:trPr>
          <w:trHeight w:val="397"/>
        </w:trPr>
        <w:tc>
          <w:tcPr>
            <w:tcW w:w="452" w:type="pct"/>
            <w:vAlign w:val="center"/>
          </w:tcPr>
          <w:p w14:paraId="58CE459F" w14:textId="77777777" w:rsidR="0084668D" w:rsidRPr="002645D5" w:rsidRDefault="0084668D" w:rsidP="0084668D">
            <w:pPr>
              <w:jc w:val="center"/>
              <w:rPr>
                <w:rFonts w:cs="Times New Roman"/>
                <w:bCs/>
                <w:sz w:val="26"/>
                <w:szCs w:val="26"/>
              </w:rPr>
            </w:pPr>
            <w:r w:rsidRPr="002645D5">
              <w:rPr>
                <w:rFonts w:cs="Times New Roman"/>
                <w:bCs/>
                <w:sz w:val="26"/>
                <w:szCs w:val="26"/>
              </w:rPr>
              <w:t>3</w:t>
            </w:r>
          </w:p>
        </w:tc>
        <w:tc>
          <w:tcPr>
            <w:tcW w:w="2200" w:type="pct"/>
            <w:vAlign w:val="center"/>
          </w:tcPr>
          <w:p w14:paraId="7C51CB2F" w14:textId="77777777" w:rsidR="0084668D" w:rsidRPr="002645D5" w:rsidRDefault="0084668D" w:rsidP="0084668D">
            <w:pPr>
              <w:jc w:val="both"/>
              <w:rPr>
                <w:rFonts w:cs="Times New Roman"/>
                <w:bCs/>
                <w:sz w:val="26"/>
                <w:szCs w:val="26"/>
              </w:rPr>
            </w:pPr>
            <w:r w:rsidRPr="002645D5">
              <w:rPr>
                <w:rFonts w:cs="Times New Roman"/>
                <w:bCs/>
                <w:sz w:val="26"/>
                <w:szCs w:val="26"/>
              </w:rPr>
              <w:t>Đường lát đá hộc</w:t>
            </w:r>
          </w:p>
        </w:tc>
        <w:tc>
          <w:tcPr>
            <w:tcW w:w="2348" w:type="pct"/>
            <w:vAlign w:val="center"/>
          </w:tcPr>
          <w:p w14:paraId="68ECD5E3" w14:textId="77777777" w:rsidR="0084668D" w:rsidRPr="002645D5" w:rsidRDefault="0084668D" w:rsidP="0084668D">
            <w:pPr>
              <w:jc w:val="center"/>
              <w:rPr>
                <w:rFonts w:cs="Times New Roman"/>
                <w:bCs/>
                <w:sz w:val="26"/>
                <w:szCs w:val="26"/>
              </w:rPr>
            </w:pPr>
            <w:r w:rsidRPr="002645D5">
              <w:rPr>
                <w:rFonts w:cs="Times New Roman"/>
                <w:bCs/>
                <w:sz w:val="26"/>
                <w:szCs w:val="26"/>
              </w:rPr>
              <w:t>0,45 - 0,50</w:t>
            </w:r>
          </w:p>
        </w:tc>
      </w:tr>
      <w:tr w:rsidR="0084668D" w:rsidRPr="002645D5" w14:paraId="4B8D8DF9" w14:textId="77777777" w:rsidTr="0084668D">
        <w:trPr>
          <w:trHeight w:val="397"/>
        </w:trPr>
        <w:tc>
          <w:tcPr>
            <w:tcW w:w="452" w:type="pct"/>
            <w:vAlign w:val="center"/>
          </w:tcPr>
          <w:p w14:paraId="1BB6A66B" w14:textId="77777777" w:rsidR="0084668D" w:rsidRPr="002645D5" w:rsidRDefault="0084668D" w:rsidP="0084668D">
            <w:pPr>
              <w:jc w:val="center"/>
              <w:rPr>
                <w:rFonts w:cs="Times New Roman"/>
                <w:bCs/>
                <w:sz w:val="26"/>
                <w:szCs w:val="26"/>
              </w:rPr>
            </w:pPr>
            <w:r w:rsidRPr="002645D5">
              <w:rPr>
                <w:rFonts w:cs="Times New Roman"/>
                <w:bCs/>
                <w:sz w:val="26"/>
                <w:szCs w:val="26"/>
              </w:rPr>
              <w:lastRenderedPageBreak/>
              <w:t>4</w:t>
            </w:r>
          </w:p>
        </w:tc>
        <w:tc>
          <w:tcPr>
            <w:tcW w:w="2200" w:type="pct"/>
            <w:vAlign w:val="center"/>
          </w:tcPr>
          <w:p w14:paraId="491B0A32" w14:textId="77777777" w:rsidR="0084668D" w:rsidRPr="002645D5" w:rsidRDefault="0084668D" w:rsidP="0084668D">
            <w:pPr>
              <w:jc w:val="both"/>
              <w:rPr>
                <w:rFonts w:cs="Times New Roman"/>
                <w:bCs/>
                <w:sz w:val="26"/>
                <w:szCs w:val="26"/>
              </w:rPr>
            </w:pPr>
            <w:r w:rsidRPr="002645D5">
              <w:rPr>
                <w:rFonts w:cs="Times New Roman"/>
                <w:bCs/>
                <w:sz w:val="26"/>
                <w:szCs w:val="26"/>
              </w:rPr>
              <w:t>Đường rải sỏi</w:t>
            </w:r>
          </w:p>
        </w:tc>
        <w:tc>
          <w:tcPr>
            <w:tcW w:w="2348" w:type="pct"/>
            <w:vAlign w:val="center"/>
          </w:tcPr>
          <w:p w14:paraId="2D630A44" w14:textId="77777777" w:rsidR="0084668D" w:rsidRPr="002645D5" w:rsidRDefault="0084668D" w:rsidP="0084668D">
            <w:pPr>
              <w:jc w:val="center"/>
              <w:rPr>
                <w:rFonts w:cs="Times New Roman"/>
                <w:bCs/>
                <w:sz w:val="26"/>
                <w:szCs w:val="26"/>
              </w:rPr>
            </w:pPr>
            <w:r w:rsidRPr="002645D5">
              <w:rPr>
                <w:rFonts w:cs="Times New Roman"/>
                <w:bCs/>
                <w:sz w:val="26"/>
                <w:szCs w:val="26"/>
              </w:rPr>
              <w:t>0,30 - 0,35</w:t>
            </w:r>
          </w:p>
        </w:tc>
      </w:tr>
      <w:tr w:rsidR="0084668D" w:rsidRPr="002645D5" w14:paraId="1DF2DAA1" w14:textId="77777777" w:rsidTr="0084668D">
        <w:trPr>
          <w:trHeight w:val="397"/>
        </w:trPr>
        <w:tc>
          <w:tcPr>
            <w:tcW w:w="452" w:type="pct"/>
            <w:vAlign w:val="center"/>
          </w:tcPr>
          <w:p w14:paraId="108C56F0" w14:textId="77777777" w:rsidR="0084668D" w:rsidRPr="002645D5" w:rsidRDefault="0084668D" w:rsidP="0084668D">
            <w:pPr>
              <w:jc w:val="center"/>
              <w:rPr>
                <w:rFonts w:cs="Times New Roman"/>
                <w:bCs/>
                <w:sz w:val="26"/>
                <w:szCs w:val="26"/>
              </w:rPr>
            </w:pPr>
            <w:r w:rsidRPr="002645D5">
              <w:rPr>
                <w:rFonts w:cs="Times New Roman"/>
                <w:bCs/>
                <w:sz w:val="26"/>
                <w:szCs w:val="26"/>
              </w:rPr>
              <w:t>5</w:t>
            </w:r>
          </w:p>
        </w:tc>
        <w:tc>
          <w:tcPr>
            <w:tcW w:w="2200" w:type="pct"/>
            <w:vAlign w:val="center"/>
          </w:tcPr>
          <w:p w14:paraId="72EFE19E" w14:textId="77777777" w:rsidR="0084668D" w:rsidRPr="002645D5" w:rsidRDefault="0084668D" w:rsidP="0084668D">
            <w:pPr>
              <w:jc w:val="both"/>
              <w:rPr>
                <w:rFonts w:cs="Times New Roman"/>
                <w:bCs/>
                <w:sz w:val="26"/>
                <w:szCs w:val="26"/>
              </w:rPr>
            </w:pPr>
            <w:r w:rsidRPr="002645D5">
              <w:rPr>
                <w:rFonts w:cs="Times New Roman"/>
                <w:bCs/>
                <w:sz w:val="26"/>
                <w:szCs w:val="26"/>
              </w:rPr>
              <w:t>Mặt đất san</w:t>
            </w:r>
          </w:p>
        </w:tc>
        <w:tc>
          <w:tcPr>
            <w:tcW w:w="2348" w:type="pct"/>
            <w:vAlign w:val="center"/>
          </w:tcPr>
          <w:p w14:paraId="77AF5F95" w14:textId="77777777" w:rsidR="0084668D" w:rsidRPr="002645D5" w:rsidRDefault="0084668D" w:rsidP="0084668D">
            <w:pPr>
              <w:jc w:val="center"/>
              <w:rPr>
                <w:rFonts w:cs="Times New Roman"/>
                <w:bCs/>
                <w:sz w:val="26"/>
                <w:szCs w:val="26"/>
              </w:rPr>
            </w:pPr>
            <w:r w:rsidRPr="002645D5">
              <w:rPr>
                <w:rFonts w:cs="Times New Roman"/>
                <w:bCs/>
                <w:sz w:val="26"/>
                <w:szCs w:val="26"/>
              </w:rPr>
              <w:t>0,20 - 0,30</w:t>
            </w:r>
          </w:p>
        </w:tc>
      </w:tr>
      <w:tr w:rsidR="0084668D" w:rsidRPr="002645D5" w14:paraId="7C4AA287" w14:textId="77777777" w:rsidTr="0084668D">
        <w:trPr>
          <w:trHeight w:val="397"/>
        </w:trPr>
        <w:tc>
          <w:tcPr>
            <w:tcW w:w="452" w:type="pct"/>
            <w:vAlign w:val="center"/>
          </w:tcPr>
          <w:p w14:paraId="08BA23F0" w14:textId="77777777" w:rsidR="0084668D" w:rsidRPr="002645D5" w:rsidRDefault="0084668D" w:rsidP="0084668D">
            <w:pPr>
              <w:jc w:val="center"/>
              <w:rPr>
                <w:rFonts w:cs="Times New Roman"/>
                <w:bCs/>
                <w:sz w:val="26"/>
                <w:szCs w:val="26"/>
              </w:rPr>
            </w:pPr>
            <w:r w:rsidRPr="002645D5">
              <w:rPr>
                <w:rFonts w:cs="Times New Roman"/>
                <w:bCs/>
                <w:sz w:val="26"/>
                <w:szCs w:val="26"/>
              </w:rPr>
              <w:t>6</w:t>
            </w:r>
          </w:p>
        </w:tc>
        <w:tc>
          <w:tcPr>
            <w:tcW w:w="2200" w:type="pct"/>
            <w:vAlign w:val="center"/>
          </w:tcPr>
          <w:p w14:paraId="680172AB" w14:textId="77777777" w:rsidR="0084668D" w:rsidRPr="002645D5" w:rsidRDefault="0084668D" w:rsidP="0084668D">
            <w:pPr>
              <w:jc w:val="both"/>
              <w:rPr>
                <w:rFonts w:cs="Times New Roman"/>
                <w:bCs/>
                <w:sz w:val="26"/>
                <w:szCs w:val="26"/>
              </w:rPr>
            </w:pPr>
            <w:r w:rsidRPr="002645D5">
              <w:rPr>
                <w:rFonts w:cs="Times New Roman"/>
                <w:bCs/>
                <w:sz w:val="26"/>
                <w:szCs w:val="26"/>
              </w:rPr>
              <w:t>Bãi cỏ</w:t>
            </w:r>
          </w:p>
        </w:tc>
        <w:tc>
          <w:tcPr>
            <w:tcW w:w="2348" w:type="pct"/>
            <w:vAlign w:val="center"/>
          </w:tcPr>
          <w:p w14:paraId="1A990B13" w14:textId="77777777" w:rsidR="0084668D" w:rsidRPr="002645D5" w:rsidRDefault="0084668D" w:rsidP="0084668D">
            <w:pPr>
              <w:jc w:val="center"/>
              <w:rPr>
                <w:rFonts w:cs="Times New Roman"/>
                <w:bCs/>
                <w:sz w:val="26"/>
                <w:szCs w:val="26"/>
              </w:rPr>
            </w:pPr>
            <w:r w:rsidRPr="002645D5">
              <w:rPr>
                <w:rFonts w:cs="Times New Roman"/>
                <w:bCs/>
                <w:sz w:val="26"/>
                <w:szCs w:val="26"/>
              </w:rPr>
              <w:t>0,10 - 0,15</w:t>
            </w:r>
          </w:p>
        </w:tc>
      </w:tr>
    </w:tbl>
    <w:p w14:paraId="564A11F3" w14:textId="77777777" w:rsidR="0084668D" w:rsidRPr="002645D5" w:rsidRDefault="0084668D" w:rsidP="0084668D">
      <w:pPr>
        <w:pStyle w:val="Angun"/>
        <w:rPr>
          <w:rFonts w:ascii="Times New Roman" w:hAnsi="Times New Roman"/>
          <w:sz w:val="26"/>
          <w:szCs w:val="26"/>
        </w:rPr>
      </w:pPr>
      <w:r w:rsidRPr="002645D5">
        <w:rPr>
          <w:rFonts w:ascii="Times New Roman" w:hAnsi="Times New Roman"/>
          <w:sz w:val="26"/>
          <w:szCs w:val="26"/>
        </w:rPr>
        <w:t>(Nguồn: TCXDVN 51:2006)</w:t>
      </w:r>
    </w:p>
    <w:p w14:paraId="729F6952" w14:textId="548BBCCE" w:rsidR="0084668D" w:rsidRPr="002645D5" w:rsidRDefault="00A23A51" w:rsidP="006C0F5C">
      <w:pPr>
        <w:pStyle w:val="7NOIDUNG"/>
        <w:rPr>
          <w:color w:val="auto"/>
          <w:sz w:val="26"/>
          <w:szCs w:val="26"/>
        </w:rPr>
      </w:pPr>
      <w:r w:rsidRPr="002645D5">
        <w:rPr>
          <w:color w:val="auto"/>
          <w:sz w:val="26"/>
          <w:szCs w:val="26"/>
        </w:rPr>
        <w:t xml:space="preserve">+ </w:t>
      </w:r>
      <w:r w:rsidR="0084668D" w:rsidRPr="002645D5">
        <w:rPr>
          <w:color w:val="auto"/>
          <w:sz w:val="26"/>
          <w:szCs w:val="26"/>
        </w:rPr>
        <w:t>I: Lượng mưa lớn nhất trong ngày từng xuất hiệncủa khu vực là 747mm. Ngày xuất hiện 5/10/2010 (</w:t>
      </w:r>
      <w:r w:rsidR="0084668D" w:rsidRPr="002645D5">
        <w:rPr>
          <w:i/>
          <w:color w:val="auto"/>
          <w:sz w:val="26"/>
          <w:szCs w:val="26"/>
          <w:lang w:val="vi-VN"/>
        </w:rPr>
        <w:t xml:space="preserve">Trạm đo </w:t>
      </w:r>
      <w:r w:rsidR="0084668D" w:rsidRPr="002645D5">
        <w:rPr>
          <w:i/>
          <w:color w:val="auto"/>
          <w:sz w:val="26"/>
          <w:szCs w:val="26"/>
        </w:rPr>
        <w:t>Đồng Hới</w:t>
      </w:r>
      <w:r w:rsidR="0084668D" w:rsidRPr="002645D5">
        <w:rPr>
          <w:color w:val="auto"/>
          <w:sz w:val="26"/>
          <w:szCs w:val="26"/>
        </w:rPr>
        <w:t>)</w:t>
      </w:r>
      <w:r w:rsidRPr="002645D5">
        <w:rPr>
          <w:color w:val="auto"/>
          <w:sz w:val="26"/>
          <w:szCs w:val="26"/>
        </w:rPr>
        <w:t>.</w:t>
      </w:r>
    </w:p>
    <w:p w14:paraId="68986B05" w14:textId="0C0FA81E" w:rsidR="0084668D" w:rsidRPr="002645D5" w:rsidRDefault="00A23A51" w:rsidP="00A23A51">
      <w:pPr>
        <w:pStyle w:val="7NOIDUNG"/>
        <w:rPr>
          <w:color w:val="auto"/>
          <w:sz w:val="26"/>
          <w:szCs w:val="26"/>
        </w:rPr>
      </w:pPr>
      <w:r w:rsidRPr="002645D5">
        <w:rPr>
          <w:color w:val="auto"/>
          <w:sz w:val="26"/>
          <w:szCs w:val="26"/>
        </w:rPr>
        <w:t xml:space="preserve">+ </w:t>
      </w:r>
      <w:r w:rsidR="0084668D" w:rsidRPr="002645D5">
        <w:rPr>
          <w:color w:val="auto"/>
          <w:sz w:val="26"/>
          <w:szCs w:val="26"/>
        </w:rPr>
        <w:t xml:space="preserve">A: Diện tích đất khu vực dự án S = </w:t>
      </w:r>
      <w:r w:rsidRPr="002645D5">
        <w:rPr>
          <w:color w:val="auto"/>
          <w:sz w:val="26"/>
          <w:szCs w:val="26"/>
        </w:rPr>
        <w:t>25.360 m</w:t>
      </w:r>
      <w:r w:rsidRPr="002645D5">
        <w:rPr>
          <w:color w:val="auto"/>
          <w:sz w:val="26"/>
          <w:szCs w:val="26"/>
          <w:vertAlign w:val="superscript"/>
        </w:rPr>
        <w:t>2</w:t>
      </w:r>
    </w:p>
    <w:p w14:paraId="3A4E7EF3" w14:textId="71A479A2" w:rsidR="0084668D" w:rsidRPr="002645D5" w:rsidRDefault="0084668D" w:rsidP="006C0F5C">
      <w:pPr>
        <w:pStyle w:val="7NOIDUNG"/>
        <w:rPr>
          <w:color w:val="auto"/>
          <w:sz w:val="26"/>
          <w:szCs w:val="26"/>
        </w:rPr>
      </w:pPr>
      <w:r w:rsidRPr="002645D5">
        <w:rPr>
          <w:color w:val="auto"/>
          <w:sz w:val="26"/>
          <w:szCs w:val="26"/>
        </w:rPr>
        <w:t xml:space="preserve">Thay các giá trị trên vào công thức, xác định được lưu lượng nước mưa chảy tràn lớn nhất qua khu vực dự án như sau: </w:t>
      </w:r>
    </w:p>
    <w:p w14:paraId="70690BD6" w14:textId="77777777" w:rsidR="0084668D" w:rsidRPr="002645D5" w:rsidRDefault="0084668D" w:rsidP="00FC22EA">
      <w:pPr>
        <w:pStyle w:val="8BANG"/>
        <w:rPr>
          <w:rFonts w:cs="Times New Roman"/>
          <w:szCs w:val="26"/>
        </w:rPr>
      </w:pPr>
      <w:bookmarkStart w:id="154" w:name="_Toc79649240"/>
      <w:r w:rsidRPr="002645D5">
        <w:rPr>
          <w:rFonts w:cs="Times New Roman"/>
          <w:szCs w:val="26"/>
          <w:lang w:val="en-GB"/>
        </w:rPr>
        <w:t xml:space="preserve">Bảng </w:t>
      </w:r>
      <w:r w:rsidR="00FC22EA" w:rsidRPr="002645D5">
        <w:rPr>
          <w:rFonts w:cs="Times New Roman"/>
          <w:szCs w:val="26"/>
          <w:lang w:val="en-GB"/>
        </w:rPr>
        <w:t>4</w:t>
      </w:r>
      <w:r w:rsidRPr="002645D5">
        <w:rPr>
          <w:rFonts w:cs="Times New Roman"/>
          <w:szCs w:val="26"/>
          <w:lang w:val="en-GB"/>
        </w:rPr>
        <w:t xml:space="preserve">.17. </w:t>
      </w:r>
      <w:r w:rsidRPr="002645D5">
        <w:rPr>
          <w:rFonts w:cs="Times New Roman"/>
          <w:szCs w:val="26"/>
        </w:rPr>
        <w:t>Bảng tính l</w:t>
      </w:r>
      <w:r w:rsidRPr="002645D5">
        <w:rPr>
          <w:rFonts w:cs="Times New Roman"/>
          <w:szCs w:val="26"/>
          <w:lang w:eastAsia="en-GB"/>
        </w:rPr>
        <w:t>ượng nước mưa chảy tràn lớn nhất ngày</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84668D" w:rsidRPr="002645D5" w14:paraId="607C1001" w14:textId="77777777" w:rsidTr="00A23A51">
        <w:trPr>
          <w:trHeight w:val="678"/>
        </w:trPr>
        <w:tc>
          <w:tcPr>
            <w:tcW w:w="305" w:type="pct"/>
            <w:vAlign w:val="center"/>
          </w:tcPr>
          <w:p w14:paraId="08F80F99" w14:textId="77777777" w:rsidR="0084668D" w:rsidRPr="002645D5" w:rsidRDefault="0084668D" w:rsidP="0084668D">
            <w:pPr>
              <w:ind w:right="-11"/>
              <w:jc w:val="center"/>
              <w:rPr>
                <w:rFonts w:cs="Times New Roman"/>
                <w:b/>
                <w:iCs/>
                <w:sz w:val="26"/>
                <w:szCs w:val="26"/>
                <w:lang w:val="nl-NL"/>
              </w:rPr>
            </w:pPr>
            <w:r w:rsidRPr="002645D5">
              <w:rPr>
                <w:rFonts w:cs="Times New Roman"/>
                <w:b/>
                <w:iCs/>
                <w:sz w:val="26"/>
                <w:szCs w:val="26"/>
                <w:lang w:val="nl-NL"/>
              </w:rPr>
              <w:t>TT</w:t>
            </w:r>
          </w:p>
        </w:tc>
        <w:tc>
          <w:tcPr>
            <w:tcW w:w="1507" w:type="pct"/>
            <w:vAlign w:val="center"/>
          </w:tcPr>
          <w:p w14:paraId="2F7B27FD" w14:textId="77777777" w:rsidR="0084668D" w:rsidRPr="002645D5" w:rsidRDefault="0084668D" w:rsidP="0084668D">
            <w:pPr>
              <w:ind w:right="-94"/>
              <w:jc w:val="center"/>
              <w:rPr>
                <w:rFonts w:cs="Times New Roman"/>
                <w:b/>
                <w:iCs/>
                <w:sz w:val="26"/>
                <w:szCs w:val="26"/>
                <w:lang w:val="nl-NL"/>
              </w:rPr>
            </w:pPr>
            <w:r w:rsidRPr="002645D5">
              <w:rPr>
                <w:rFonts w:cs="Times New Roman"/>
                <w:b/>
                <w:iCs/>
                <w:sz w:val="26"/>
                <w:szCs w:val="26"/>
                <w:lang w:val="nl-NL"/>
              </w:rPr>
              <w:t>Khu vực</w:t>
            </w:r>
          </w:p>
        </w:tc>
        <w:tc>
          <w:tcPr>
            <w:tcW w:w="715" w:type="pct"/>
            <w:vAlign w:val="center"/>
          </w:tcPr>
          <w:p w14:paraId="22B9F2B9" w14:textId="77777777" w:rsidR="0084668D" w:rsidRPr="002645D5" w:rsidRDefault="0084668D" w:rsidP="0084668D">
            <w:pPr>
              <w:ind w:right="-94"/>
              <w:jc w:val="center"/>
              <w:rPr>
                <w:rFonts w:cs="Times New Roman"/>
                <w:b/>
                <w:iCs/>
                <w:sz w:val="26"/>
                <w:szCs w:val="26"/>
                <w:lang w:val="nl-NL"/>
              </w:rPr>
            </w:pPr>
            <w:r w:rsidRPr="002645D5">
              <w:rPr>
                <w:rFonts w:cs="Times New Roman"/>
                <w:b/>
                <w:iCs/>
                <w:sz w:val="26"/>
                <w:szCs w:val="26"/>
                <w:lang w:val="nl-NL"/>
              </w:rPr>
              <w:t>Diện tích (m</w:t>
            </w:r>
            <w:r w:rsidRPr="002645D5">
              <w:rPr>
                <w:rFonts w:cs="Times New Roman"/>
                <w:b/>
                <w:iCs/>
                <w:sz w:val="26"/>
                <w:szCs w:val="26"/>
                <w:vertAlign w:val="superscript"/>
                <w:lang w:val="nl-NL"/>
              </w:rPr>
              <w:t>2</w:t>
            </w:r>
            <w:r w:rsidRPr="002645D5">
              <w:rPr>
                <w:rFonts w:cs="Times New Roman"/>
                <w:b/>
                <w:iCs/>
                <w:sz w:val="26"/>
                <w:szCs w:val="26"/>
                <w:lang w:val="nl-NL"/>
              </w:rPr>
              <w:t>)</w:t>
            </w:r>
          </w:p>
        </w:tc>
        <w:tc>
          <w:tcPr>
            <w:tcW w:w="823" w:type="pct"/>
            <w:vAlign w:val="center"/>
          </w:tcPr>
          <w:p w14:paraId="52A16691" w14:textId="77777777" w:rsidR="0084668D" w:rsidRPr="002645D5" w:rsidRDefault="0084668D" w:rsidP="0084668D">
            <w:pPr>
              <w:ind w:left="-57" w:right="-57"/>
              <w:jc w:val="center"/>
              <w:rPr>
                <w:rFonts w:cs="Times New Roman"/>
                <w:b/>
                <w:iCs/>
                <w:sz w:val="26"/>
                <w:szCs w:val="26"/>
                <w:lang w:val="nl-NL"/>
              </w:rPr>
            </w:pPr>
            <w:r w:rsidRPr="002645D5">
              <w:rPr>
                <w:rFonts w:cs="Times New Roman"/>
                <w:b/>
                <w:iCs/>
                <w:sz w:val="26"/>
                <w:szCs w:val="26"/>
                <w:lang w:val="nl-NL"/>
              </w:rPr>
              <w:t xml:space="preserve">Hệ số dòng chảy bề mặt </w:t>
            </w:r>
          </w:p>
        </w:tc>
        <w:tc>
          <w:tcPr>
            <w:tcW w:w="782" w:type="pct"/>
            <w:vAlign w:val="center"/>
          </w:tcPr>
          <w:p w14:paraId="14E8ADD5" w14:textId="77777777" w:rsidR="0084668D" w:rsidRPr="002645D5" w:rsidRDefault="0084668D" w:rsidP="0084668D">
            <w:pPr>
              <w:ind w:left="-57" w:right="-57"/>
              <w:jc w:val="center"/>
              <w:rPr>
                <w:rFonts w:cs="Times New Roman"/>
                <w:b/>
                <w:iCs/>
                <w:spacing w:val="-6"/>
                <w:sz w:val="26"/>
                <w:szCs w:val="26"/>
                <w:lang w:val="nl-NL"/>
              </w:rPr>
            </w:pPr>
            <w:r w:rsidRPr="002645D5">
              <w:rPr>
                <w:rFonts w:cs="Times New Roman"/>
                <w:b/>
                <w:iCs/>
                <w:spacing w:val="-6"/>
                <w:sz w:val="26"/>
                <w:szCs w:val="26"/>
                <w:lang w:val="nl-NL"/>
              </w:rPr>
              <w:t>Lượng mưa (mm/ng.đ)</w:t>
            </w:r>
          </w:p>
        </w:tc>
        <w:tc>
          <w:tcPr>
            <w:tcW w:w="868" w:type="pct"/>
            <w:vAlign w:val="center"/>
          </w:tcPr>
          <w:p w14:paraId="3D618019" w14:textId="77777777" w:rsidR="0084668D" w:rsidRPr="002645D5" w:rsidRDefault="0084668D" w:rsidP="0084668D">
            <w:pPr>
              <w:ind w:left="-57" w:right="-57"/>
              <w:jc w:val="center"/>
              <w:rPr>
                <w:rFonts w:cs="Times New Roman"/>
                <w:b/>
                <w:iCs/>
                <w:spacing w:val="-4"/>
                <w:sz w:val="26"/>
                <w:szCs w:val="26"/>
                <w:lang w:val="nl-NL"/>
              </w:rPr>
            </w:pPr>
            <w:r w:rsidRPr="002645D5">
              <w:rPr>
                <w:rFonts w:cs="Times New Roman"/>
                <w:b/>
                <w:iCs/>
                <w:spacing w:val="-4"/>
                <w:sz w:val="26"/>
                <w:szCs w:val="26"/>
                <w:lang w:val="nl-NL"/>
              </w:rPr>
              <w:t>Lượng mưa (m</w:t>
            </w:r>
            <w:r w:rsidRPr="002645D5">
              <w:rPr>
                <w:rFonts w:cs="Times New Roman"/>
                <w:b/>
                <w:iCs/>
                <w:spacing w:val="-4"/>
                <w:sz w:val="26"/>
                <w:szCs w:val="26"/>
                <w:vertAlign w:val="superscript"/>
                <w:lang w:val="nl-NL"/>
              </w:rPr>
              <w:t>3</w:t>
            </w:r>
            <w:r w:rsidRPr="002645D5">
              <w:rPr>
                <w:rFonts w:cs="Times New Roman"/>
                <w:b/>
                <w:iCs/>
                <w:spacing w:val="-4"/>
                <w:sz w:val="26"/>
                <w:szCs w:val="26"/>
                <w:lang w:val="nl-NL"/>
              </w:rPr>
              <w:t>/ng.đ)</w:t>
            </w:r>
          </w:p>
        </w:tc>
      </w:tr>
      <w:tr w:rsidR="0084668D" w:rsidRPr="002645D5" w14:paraId="6D888AC9" w14:textId="77777777" w:rsidTr="00A23A51">
        <w:trPr>
          <w:trHeight w:val="350"/>
        </w:trPr>
        <w:tc>
          <w:tcPr>
            <w:tcW w:w="305" w:type="pct"/>
            <w:vAlign w:val="center"/>
          </w:tcPr>
          <w:p w14:paraId="127ED6CD" w14:textId="77777777" w:rsidR="0084668D" w:rsidRPr="002645D5" w:rsidRDefault="0084668D" w:rsidP="0084668D">
            <w:pPr>
              <w:ind w:right="-11"/>
              <w:jc w:val="center"/>
              <w:rPr>
                <w:rFonts w:cs="Times New Roman"/>
                <w:iCs/>
                <w:sz w:val="26"/>
                <w:szCs w:val="26"/>
                <w:lang w:val="nl-NL"/>
              </w:rPr>
            </w:pPr>
            <w:r w:rsidRPr="002645D5">
              <w:rPr>
                <w:rFonts w:cs="Times New Roman"/>
                <w:iCs/>
                <w:sz w:val="26"/>
                <w:szCs w:val="26"/>
                <w:lang w:val="nl-NL"/>
              </w:rPr>
              <w:t>1</w:t>
            </w:r>
          </w:p>
        </w:tc>
        <w:tc>
          <w:tcPr>
            <w:tcW w:w="1507" w:type="pct"/>
            <w:vAlign w:val="center"/>
          </w:tcPr>
          <w:p w14:paraId="2703212F" w14:textId="77777777" w:rsidR="0084668D" w:rsidRPr="002645D5" w:rsidRDefault="0084668D" w:rsidP="0084668D">
            <w:pPr>
              <w:ind w:right="-94"/>
              <w:jc w:val="both"/>
              <w:rPr>
                <w:rFonts w:cs="Times New Roman"/>
                <w:iCs/>
                <w:sz w:val="26"/>
                <w:szCs w:val="26"/>
                <w:lang w:val="nl-NL"/>
              </w:rPr>
            </w:pPr>
            <w:r w:rsidRPr="002645D5">
              <w:rPr>
                <w:rFonts w:cs="Times New Roman"/>
                <w:iCs/>
                <w:sz w:val="26"/>
                <w:szCs w:val="26"/>
                <w:lang w:val="nl-NL"/>
              </w:rPr>
              <w:t>Khu vực dự án</w:t>
            </w:r>
          </w:p>
        </w:tc>
        <w:tc>
          <w:tcPr>
            <w:tcW w:w="715" w:type="pct"/>
            <w:vAlign w:val="center"/>
          </w:tcPr>
          <w:p w14:paraId="3E1CD015" w14:textId="7299903E" w:rsidR="0084668D" w:rsidRPr="002645D5" w:rsidRDefault="00A23A51" w:rsidP="0084668D">
            <w:pPr>
              <w:spacing w:line="288" w:lineRule="auto"/>
              <w:ind w:right="-94"/>
              <w:jc w:val="center"/>
              <w:rPr>
                <w:rFonts w:cs="Times New Roman"/>
                <w:iCs/>
                <w:sz w:val="26"/>
                <w:szCs w:val="26"/>
                <w:lang w:val="nl-NL"/>
              </w:rPr>
            </w:pPr>
            <w:r w:rsidRPr="002645D5">
              <w:rPr>
                <w:rFonts w:cs="Times New Roman"/>
                <w:sz w:val="26"/>
                <w:szCs w:val="26"/>
                <w:lang w:val="pt-BR"/>
              </w:rPr>
              <w:t>25.360</w:t>
            </w:r>
            <w:r w:rsidR="0084668D" w:rsidRPr="002645D5">
              <w:rPr>
                <w:rFonts w:cs="Times New Roman"/>
                <w:sz w:val="26"/>
                <w:szCs w:val="26"/>
                <w:lang w:val="pt-BR"/>
              </w:rPr>
              <w:t xml:space="preserve"> m</w:t>
            </w:r>
            <w:r w:rsidR="0084668D" w:rsidRPr="002645D5">
              <w:rPr>
                <w:rFonts w:cs="Times New Roman"/>
                <w:sz w:val="26"/>
                <w:szCs w:val="26"/>
                <w:vertAlign w:val="superscript"/>
                <w:lang w:val="pt-BR"/>
              </w:rPr>
              <w:t>2</w:t>
            </w:r>
          </w:p>
        </w:tc>
        <w:tc>
          <w:tcPr>
            <w:tcW w:w="823" w:type="pct"/>
            <w:vAlign w:val="center"/>
          </w:tcPr>
          <w:p w14:paraId="72677E75" w14:textId="77777777" w:rsidR="0084668D" w:rsidRPr="002645D5" w:rsidRDefault="0084668D" w:rsidP="0084668D">
            <w:pPr>
              <w:spacing w:line="288" w:lineRule="auto"/>
              <w:ind w:right="-94"/>
              <w:jc w:val="center"/>
              <w:rPr>
                <w:rFonts w:cs="Times New Roman"/>
                <w:iCs/>
                <w:sz w:val="26"/>
                <w:szCs w:val="26"/>
                <w:lang w:val="nl-NL"/>
              </w:rPr>
            </w:pPr>
            <w:r w:rsidRPr="002645D5">
              <w:rPr>
                <w:rFonts w:cs="Times New Roman"/>
                <w:iCs/>
                <w:sz w:val="26"/>
                <w:szCs w:val="26"/>
                <w:lang w:val="nl-NL"/>
              </w:rPr>
              <w:t>0,3</w:t>
            </w:r>
          </w:p>
        </w:tc>
        <w:tc>
          <w:tcPr>
            <w:tcW w:w="782" w:type="pct"/>
            <w:vAlign w:val="center"/>
          </w:tcPr>
          <w:p w14:paraId="076B3DA0" w14:textId="77777777" w:rsidR="0084668D" w:rsidRPr="002645D5" w:rsidRDefault="0084668D" w:rsidP="0084668D">
            <w:pPr>
              <w:spacing w:line="288" w:lineRule="auto"/>
              <w:ind w:right="-94"/>
              <w:jc w:val="center"/>
              <w:rPr>
                <w:rFonts w:cs="Times New Roman"/>
                <w:iCs/>
                <w:sz w:val="26"/>
                <w:szCs w:val="26"/>
                <w:lang w:val="nl-NL"/>
              </w:rPr>
            </w:pPr>
            <w:r w:rsidRPr="002645D5">
              <w:rPr>
                <w:rFonts w:cs="Times New Roman"/>
                <w:iCs/>
                <w:sz w:val="26"/>
                <w:szCs w:val="26"/>
                <w:lang w:val="nl-NL"/>
              </w:rPr>
              <w:t>747</w:t>
            </w:r>
          </w:p>
        </w:tc>
        <w:tc>
          <w:tcPr>
            <w:tcW w:w="868" w:type="pct"/>
            <w:vAlign w:val="center"/>
          </w:tcPr>
          <w:p w14:paraId="3827E4FD" w14:textId="328CC687" w:rsidR="0084668D" w:rsidRPr="002645D5" w:rsidRDefault="00A23A51" w:rsidP="0084668D">
            <w:pPr>
              <w:spacing w:line="288" w:lineRule="auto"/>
              <w:jc w:val="center"/>
              <w:rPr>
                <w:rFonts w:cs="Times New Roman"/>
                <w:iCs/>
                <w:sz w:val="26"/>
                <w:szCs w:val="26"/>
                <w:lang w:val="nl-NL"/>
              </w:rPr>
            </w:pPr>
            <w:r w:rsidRPr="002645D5">
              <w:rPr>
                <w:rFonts w:cs="Times New Roman"/>
                <w:iCs/>
                <w:sz w:val="26"/>
                <w:szCs w:val="26"/>
                <w:lang w:val="nl-NL"/>
              </w:rPr>
              <w:t>1.580</w:t>
            </w:r>
          </w:p>
        </w:tc>
      </w:tr>
    </w:tbl>
    <w:p w14:paraId="0F7D2D63" w14:textId="77777777" w:rsidR="0084668D" w:rsidRPr="002645D5" w:rsidRDefault="0084668D" w:rsidP="00FC22EA">
      <w:pPr>
        <w:pStyle w:val="Angun"/>
        <w:rPr>
          <w:rFonts w:ascii="Times New Roman" w:hAnsi="Times New Roman"/>
          <w:sz w:val="26"/>
          <w:szCs w:val="26"/>
          <w:lang w:eastAsia="en-GB"/>
        </w:rPr>
      </w:pPr>
      <w:r w:rsidRPr="002645D5">
        <w:rPr>
          <w:rFonts w:ascii="Times New Roman" w:hAnsi="Times New Roman"/>
          <w:sz w:val="26"/>
          <w:szCs w:val="26"/>
          <w:lang w:eastAsia="en-GB"/>
        </w:rPr>
        <w:t>(Nguồn: Mạng lưới thoát nước – Tiến sỹ Nguyễn Trung Việt – Trần Thị Mỹ Diệu)</w:t>
      </w:r>
    </w:p>
    <w:p w14:paraId="5042DD1F" w14:textId="1C18D6E2" w:rsidR="0084668D" w:rsidRPr="002645D5" w:rsidRDefault="0084668D" w:rsidP="00FC22EA">
      <w:pPr>
        <w:pStyle w:val="7NOIDUNG"/>
        <w:rPr>
          <w:color w:val="auto"/>
          <w:sz w:val="26"/>
          <w:szCs w:val="26"/>
          <w:lang w:val="nl-NL"/>
        </w:rPr>
      </w:pPr>
      <w:r w:rsidRPr="002645D5">
        <w:rPr>
          <w:color w:val="auto"/>
          <w:sz w:val="26"/>
          <w:szCs w:val="26"/>
        </w:rPr>
        <w:t xml:space="preserve">Theo số liệu tính toán được ở trên cho thấy lượng nước mưa của dự án chảy tràn trên toàn bộ khu vực dự án là </w:t>
      </w:r>
      <w:r w:rsidR="00A23A51" w:rsidRPr="002645D5">
        <w:rPr>
          <w:color w:val="auto"/>
          <w:sz w:val="26"/>
          <w:szCs w:val="26"/>
        </w:rPr>
        <w:t xml:space="preserve">1.580 </w:t>
      </w:r>
      <w:r w:rsidRPr="002645D5">
        <w:rPr>
          <w:color w:val="auto"/>
          <w:sz w:val="26"/>
          <w:szCs w:val="26"/>
        </w:rPr>
        <w:t>m</w:t>
      </w:r>
      <w:r w:rsidRPr="002645D5">
        <w:rPr>
          <w:color w:val="auto"/>
          <w:sz w:val="26"/>
          <w:szCs w:val="26"/>
          <w:vertAlign w:val="superscript"/>
        </w:rPr>
        <w:t>3</w:t>
      </w:r>
      <w:r w:rsidRPr="002645D5">
        <w:rPr>
          <w:color w:val="auto"/>
          <w:sz w:val="26"/>
          <w:szCs w:val="26"/>
        </w:rPr>
        <w:t>/ngđ = 0,0</w:t>
      </w:r>
      <w:r w:rsidR="00A23A51" w:rsidRPr="002645D5">
        <w:rPr>
          <w:color w:val="auto"/>
          <w:sz w:val="26"/>
          <w:szCs w:val="26"/>
        </w:rPr>
        <w:t xml:space="preserve">18 </w:t>
      </w:r>
      <w:r w:rsidRPr="002645D5">
        <w:rPr>
          <w:color w:val="auto"/>
          <w:sz w:val="26"/>
          <w:szCs w:val="26"/>
        </w:rPr>
        <w:t>m</w:t>
      </w:r>
      <w:r w:rsidRPr="002645D5">
        <w:rPr>
          <w:color w:val="auto"/>
          <w:sz w:val="26"/>
          <w:szCs w:val="26"/>
          <w:vertAlign w:val="superscript"/>
        </w:rPr>
        <w:t>3</w:t>
      </w:r>
      <w:r w:rsidRPr="002645D5">
        <w:rPr>
          <w:color w:val="auto"/>
          <w:sz w:val="26"/>
          <w:szCs w:val="26"/>
        </w:rPr>
        <w:t xml:space="preserve">/s. </w:t>
      </w:r>
      <w:r w:rsidRPr="002645D5">
        <w:rPr>
          <w:color w:val="auto"/>
          <w:sz w:val="26"/>
          <w:szCs w:val="26"/>
          <w:lang w:val="nl-NL"/>
        </w:rPr>
        <w:t xml:space="preserve">Nước mưa sẽ tạo thành các dòng chảy bề mặt làm cuốn trôi các chất bẩn, đất cát, </w:t>
      </w:r>
      <w:r w:rsidRPr="002645D5">
        <w:rPr>
          <w:color w:val="auto"/>
          <w:sz w:val="26"/>
          <w:szCs w:val="26"/>
        </w:rPr>
        <w:t xml:space="preserve">cỏ lá khô </w:t>
      </w:r>
      <w:r w:rsidRPr="002645D5">
        <w:rPr>
          <w:color w:val="auto"/>
          <w:sz w:val="26"/>
          <w:szCs w:val="26"/>
          <w:lang w:val="nl-NL"/>
        </w:rPr>
        <w:t>trên bề mặt gây ảnh hưởng đến chất lượng nguồn nước dưới đất và gây bồi lấp đất về phía có địa hình thấp hơn xung quanh</w:t>
      </w:r>
      <w:r w:rsidRPr="002645D5">
        <w:rPr>
          <w:color w:val="auto"/>
          <w:sz w:val="26"/>
          <w:szCs w:val="26"/>
        </w:rPr>
        <w:t xml:space="preserve"> gây tù, ứ động nước, rác ở hố trũng tạo điều kiện sinh vật, vi khuẩn phát sinh, phát triển như muỗi, bọ quặng</w:t>
      </w:r>
      <w:r w:rsidRPr="002645D5">
        <w:rPr>
          <w:color w:val="auto"/>
          <w:sz w:val="26"/>
          <w:szCs w:val="26"/>
          <w:lang w:val="nl-NL"/>
        </w:rPr>
        <w:t>. Nước mưa chảy tràn mang theo bùn đất làm tăng độ đục, hàm lượng cặn lơ lửng đối với kênh mương, làm bồi lấp vùng trũng, xói mòn địa hình và mang theo các chất bẩn đến môi trường tiếp nhận.</w:t>
      </w:r>
    </w:p>
    <w:p w14:paraId="3029C3E8" w14:textId="24DB2249" w:rsidR="0084668D" w:rsidRPr="002645D5" w:rsidRDefault="0084668D" w:rsidP="00FC22EA">
      <w:pPr>
        <w:pStyle w:val="7NOIDUNG"/>
        <w:rPr>
          <w:color w:val="auto"/>
          <w:sz w:val="26"/>
          <w:szCs w:val="26"/>
          <w:lang w:val="nl-NL"/>
        </w:rPr>
      </w:pPr>
      <w:r w:rsidRPr="002645D5">
        <w:rPr>
          <w:color w:val="auto"/>
          <w:sz w:val="26"/>
          <w:szCs w:val="26"/>
          <w:lang w:val="nl-NL"/>
        </w:rPr>
        <w:t>Đặc biệt, trong giai đoạn đào, đổ đất thi công các hạng mục gặp thời tiết mưa lớn thì nước mưa chảy tràn dễ cuốn trôi lượng lớn đất, đá vừa mới đào đắp gây bồi lấp các tuyến mương gần dự án. Do đó, trong quá trình thi công chủ dự án sẽ thực hiện các biện pháp nhằm hạn chế đến mức thấp nhất các tác động của nguồn nước mưa chảy tràn đến môi trường xung quanh.</w:t>
      </w:r>
    </w:p>
    <w:p w14:paraId="5BDF4819" w14:textId="77777777" w:rsidR="0084668D" w:rsidRPr="002645D5" w:rsidRDefault="00FC22EA" w:rsidP="00FC22EA">
      <w:pPr>
        <w:pStyle w:val="5MUC4"/>
        <w:rPr>
          <w:rStyle w:val="Heading1Char1"/>
          <w:rFonts w:cs="Times New Roman"/>
          <w:b/>
          <w:bCs w:val="0"/>
          <w:iCs w:val="0"/>
          <w:lang w:val="vi-VN"/>
        </w:rPr>
      </w:pPr>
      <w:bookmarkStart w:id="155" w:name="_Toc20987916"/>
      <w:bookmarkStart w:id="156" w:name="_Toc23154038"/>
      <w:bookmarkStart w:id="157" w:name="_Toc26436951"/>
      <w:r w:rsidRPr="002645D5">
        <w:rPr>
          <w:rStyle w:val="Heading1Char1"/>
          <w:rFonts w:cs="Times New Roman"/>
          <w:b/>
          <w:bCs w:val="0"/>
          <w:iCs w:val="0"/>
        </w:rPr>
        <w:t>1</w:t>
      </w:r>
      <w:r w:rsidR="0084668D" w:rsidRPr="002645D5">
        <w:rPr>
          <w:rStyle w:val="Heading1Char1"/>
          <w:rFonts w:cs="Times New Roman"/>
          <w:b/>
          <w:bCs w:val="0"/>
          <w:iCs w:val="0"/>
          <w:lang w:val="vi-VN"/>
        </w:rPr>
        <w:t>.1.3. Tác động do chất thải rắn</w:t>
      </w:r>
      <w:bookmarkEnd w:id="137"/>
      <w:bookmarkEnd w:id="155"/>
      <w:bookmarkEnd w:id="156"/>
      <w:bookmarkEnd w:id="157"/>
    </w:p>
    <w:p w14:paraId="1FDDBED3" w14:textId="77777777" w:rsidR="0084668D" w:rsidRPr="002645D5" w:rsidRDefault="0084668D" w:rsidP="00FC22EA">
      <w:pPr>
        <w:pStyle w:val="6MUC5"/>
        <w:rPr>
          <w:rFonts w:cs="Times New Roman"/>
          <w:sz w:val="26"/>
          <w:szCs w:val="26"/>
        </w:rPr>
      </w:pPr>
      <w:bookmarkStart w:id="158" w:name="_Toc464561965"/>
      <w:r w:rsidRPr="002645D5">
        <w:rPr>
          <w:rFonts w:cs="Times New Roman"/>
          <w:sz w:val="26"/>
          <w:szCs w:val="26"/>
        </w:rPr>
        <w:t>a. Nguồn phát sinh</w:t>
      </w:r>
    </w:p>
    <w:p w14:paraId="18EE7308" w14:textId="77777777" w:rsidR="0084668D" w:rsidRPr="002645D5" w:rsidRDefault="0084668D" w:rsidP="00FC22EA">
      <w:pPr>
        <w:pStyle w:val="7NOIDUNG"/>
        <w:rPr>
          <w:color w:val="auto"/>
          <w:sz w:val="26"/>
          <w:szCs w:val="26"/>
          <w:lang w:val="nb-NO"/>
        </w:rPr>
      </w:pPr>
      <w:r w:rsidRPr="002645D5">
        <w:rPr>
          <w:color w:val="auto"/>
          <w:sz w:val="26"/>
          <w:szCs w:val="26"/>
          <w:lang w:val="nb-NO"/>
        </w:rPr>
        <w:t>Chất thải rắn phát sinh trong quá trình thi công các hạng mục dự án chủ yếu từ:</w:t>
      </w:r>
    </w:p>
    <w:p w14:paraId="0EBFAD3C" w14:textId="77777777" w:rsidR="0084668D" w:rsidRPr="002645D5" w:rsidRDefault="0084668D" w:rsidP="00FC22EA">
      <w:pPr>
        <w:pStyle w:val="7NOIDUNG"/>
        <w:rPr>
          <w:color w:val="auto"/>
          <w:sz w:val="26"/>
          <w:szCs w:val="26"/>
          <w:lang w:val="nb-NO"/>
        </w:rPr>
      </w:pPr>
      <w:r w:rsidRPr="002645D5">
        <w:rPr>
          <w:color w:val="auto"/>
          <w:sz w:val="26"/>
          <w:szCs w:val="26"/>
          <w:lang w:val="nb-NO"/>
        </w:rPr>
        <w:t>- Chất thải rắn phát sinh từ quá trình giải phóng mặt bằng;</w:t>
      </w:r>
    </w:p>
    <w:p w14:paraId="6A659A88" w14:textId="77777777" w:rsidR="0084668D" w:rsidRPr="002645D5" w:rsidRDefault="0084668D" w:rsidP="00FC22EA">
      <w:pPr>
        <w:pStyle w:val="7NOIDUNG"/>
        <w:rPr>
          <w:color w:val="auto"/>
          <w:sz w:val="26"/>
          <w:szCs w:val="26"/>
          <w:lang w:val="nb-NO"/>
        </w:rPr>
      </w:pPr>
      <w:r w:rsidRPr="002645D5">
        <w:rPr>
          <w:color w:val="auto"/>
          <w:sz w:val="26"/>
          <w:szCs w:val="26"/>
          <w:lang w:val="nb-NO"/>
        </w:rPr>
        <w:t>- Rác thải sinh hoạt của công nhân trên công trường;</w:t>
      </w:r>
    </w:p>
    <w:p w14:paraId="56E63509" w14:textId="4D0C6F5E" w:rsidR="0084668D" w:rsidRPr="002645D5" w:rsidRDefault="0084668D" w:rsidP="00FC22EA">
      <w:pPr>
        <w:pStyle w:val="7NOIDUNG"/>
        <w:rPr>
          <w:color w:val="auto"/>
          <w:sz w:val="26"/>
          <w:szCs w:val="26"/>
          <w:lang w:val="nb-NO"/>
        </w:rPr>
      </w:pPr>
      <w:r w:rsidRPr="002645D5">
        <w:rPr>
          <w:color w:val="auto"/>
          <w:sz w:val="26"/>
          <w:szCs w:val="26"/>
          <w:lang w:val="nb-NO"/>
        </w:rPr>
        <w:t xml:space="preserve">- </w:t>
      </w:r>
      <w:r w:rsidR="00B27050" w:rsidRPr="002645D5">
        <w:rPr>
          <w:color w:val="auto"/>
          <w:sz w:val="26"/>
          <w:szCs w:val="26"/>
          <w:lang w:val="nb-NO"/>
        </w:rPr>
        <w:t>Phế thải</w:t>
      </w:r>
      <w:r w:rsidRPr="002645D5">
        <w:rPr>
          <w:color w:val="auto"/>
          <w:sz w:val="26"/>
          <w:szCs w:val="26"/>
          <w:lang w:val="nb-NO"/>
        </w:rPr>
        <w:t xml:space="preserve"> thải trong quá trình xây dựng;</w:t>
      </w:r>
    </w:p>
    <w:p w14:paraId="588D8E1C" w14:textId="77777777" w:rsidR="0084668D" w:rsidRPr="002645D5" w:rsidRDefault="0084668D" w:rsidP="00FC22EA">
      <w:pPr>
        <w:pStyle w:val="7NOIDUNG"/>
        <w:rPr>
          <w:color w:val="auto"/>
          <w:sz w:val="26"/>
          <w:szCs w:val="26"/>
          <w:lang w:val="nb-NO"/>
        </w:rPr>
      </w:pPr>
      <w:r w:rsidRPr="002645D5">
        <w:rPr>
          <w:color w:val="auto"/>
          <w:sz w:val="26"/>
          <w:szCs w:val="26"/>
          <w:lang w:val="nb-NO"/>
        </w:rPr>
        <w:t>- Lượng đất phong hóa bóc lớp bề mặt;</w:t>
      </w:r>
    </w:p>
    <w:p w14:paraId="71F2EAEA" w14:textId="77777777" w:rsidR="0084668D" w:rsidRPr="002645D5" w:rsidRDefault="0084668D" w:rsidP="00FC22EA">
      <w:pPr>
        <w:pStyle w:val="7NOIDUNG"/>
        <w:rPr>
          <w:color w:val="auto"/>
          <w:sz w:val="26"/>
          <w:szCs w:val="26"/>
          <w:lang w:val="nb-NO"/>
        </w:rPr>
      </w:pPr>
      <w:r w:rsidRPr="002645D5">
        <w:rPr>
          <w:color w:val="auto"/>
          <w:sz w:val="26"/>
          <w:szCs w:val="26"/>
          <w:lang w:val="nb-NO"/>
        </w:rPr>
        <w:t>- Chất thải nguy hại trong quá trình thi công.</w:t>
      </w:r>
    </w:p>
    <w:p w14:paraId="0F2B1683" w14:textId="77777777" w:rsidR="0084668D" w:rsidRPr="002645D5" w:rsidRDefault="0084668D" w:rsidP="00FC22EA">
      <w:pPr>
        <w:pStyle w:val="6MUC5"/>
        <w:rPr>
          <w:rFonts w:cs="Times New Roman"/>
          <w:b/>
          <w:sz w:val="26"/>
          <w:szCs w:val="26"/>
        </w:rPr>
      </w:pPr>
      <w:r w:rsidRPr="002645D5">
        <w:rPr>
          <w:rFonts w:cs="Times New Roman"/>
          <w:sz w:val="26"/>
          <w:szCs w:val="26"/>
        </w:rPr>
        <w:t>b. Dự báo tải lượng và mức độ tác động</w:t>
      </w:r>
    </w:p>
    <w:p w14:paraId="030B4AAD" w14:textId="77777777" w:rsidR="0084668D" w:rsidRPr="002645D5" w:rsidRDefault="0084668D" w:rsidP="00FC22EA">
      <w:pPr>
        <w:pStyle w:val="6MUC5"/>
        <w:rPr>
          <w:rFonts w:cs="Times New Roman"/>
          <w:sz w:val="26"/>
          <w:szCs w:val="26"/>
        </w:rPr>
      </w:pPr>
      <w:r w:rsidRPr="002645D5">
        <w:rPr>
          <w:rFonts w:cs="Times New Roman"/>
          <w:sz w:val="26"/>
          <w:szCs w:val="26"/>
        </w:rPr>
        <w:t>* Chất thải rắn phát sinh từ quá trình giải phóng mặt bằng</w:t>
      </w:r>
    </w:p>
    <w:p w14:paraId="633C9355" w14:textId="070A3E11" w:rsidR="009E7ADF" w:rsidRPr="002645D5" w:rsidRDefault="009E7ADF" w:rsidP="009E7ADF">
      <w:pPr>
        <w:pStyle w:val="7NOIDUNG"/>
        <w:rPr>
          <w:color w:val="auto"/>
          <w:sz w:val="26"/>
          <w:szCs w:val="26"/>
        </w:rPr>
      </w:pPr>
      <w:r w:rsidRPr="002645D5">
        <w:rPr>
          <w:color w:val="auto"/>
          <w:sz w:val="26"/>
          <w:szCs w:val="26"/>
        </w:rPr>
        <w:t xml:space="preserve">Hiện trạng khu vực dự án chủ yếu là trồng </w:t>
      </w:r>
      <w:r w:rsidR="00B27050" w:rsidRPr="002645D5">
        <w:rPr>
          <w:color w:val="auto"/>
          <w:sz w:val="26"/>
          <w:szCs w:val="26"/>
        </w:rPr>
        <w:t>bạch đàn, tràm</w:t>
      </w:r>
      <w:r w:rsidRPr="002645D5">
        <w:rPr>
          <w:color w:val="auto"/>
          <w:sz w:val="26"/>
          <w:szCs w:val="26"/>
        </w:rPr>
        <w:t xml:space="preserve"> đường kính mỗi cây trung bình từ </w:t>
      </w:r>
      <w:r w:rsidR="00B27050" w:rsidRPr="002645D5">
        <w:rPr>
          <w:color w:val="auto"/>
          <w:sz w:val="26"/>
          <w:szCs w:val="26"/>
        </w:rPr>
        <w:t xml:space="preserve">8 </w:t>
      </w:r>
      <w:r w:rsidRPr="002645D5">
        <w:rPr>
          <w:color w:val="auto"/>
          <w:sz w:val="26"/>
          <w:szCs w:val="26"/>
        </w:rPr>
        <w:t xml:space="preserve">cm, mật độ cây trồng tại khu vực là </w:t>
      </w:r>
      <w:r w:rsidR="00B27050" w:rsidRPr="002645D5">
        <w:rPr>
          <w:color w:val="auto"/>
          <w:sz w:val="26"/>
          <w:szCs w:val="26"/>
        </w:rPr>
        <w:t>1.500 cây/ha</w:t>
      </w:r>
      <w:r w:rsidRPr="002645D5">
        <w:rPr>
          <w:color w:val="auto"/>
          <w:sz w:val="26"/>
          <w:szCs w:val="26"/>
        </w:rPr>
        <w:t xml:space="preserve">, trung bình cây cao </w:t>
      </w:r>
      <w:r w:rsidR="00B27050" w:rsidRPr="002645D5">
        <w:rPr>
          <w:color w:val="auto"/>
          <w:sz w:val="26"/>
          <w:szCs w:val="26"/>
        </w:rPr>
        <w:t>5</w:t>
      </w:r>
      <w:r w:rsidRPr="002645D5">
        <w:rPr>
          <w:color w:val="auto"/>
          <w:sz w:val="26"/>
          <w:szCs w:val="26"/>
        </w:rPr>
        <w:t xml:space="preserve">m. Do </w:t>
      </w:r>
      <w:r w:rsidRPr="002645D5">
        <w:rPr>
          <w:color w:val="auto"/>
          <w:sz w:val="26"/>
          <w:szCs w:val="26"/>
        </w:rPr>
        <w:lastRenderedPageBreak/>
        <w:t>đó, trước khi bóc hữu cơ phải giải phóng mặt bằng dẫn đến phát sinh lượng sinh khối thực vật khá lớn.</w:t>
      </w:r>
    </w:p>
    <w:p w14:paraId="25ECFE79" w14:textId="77777777" w:rsidR="009E7ADF" w:rsidRPr="002645D5" w:rsidRDefault="009E7ADF" w:rsidP="009E7ADF">
      <w:pPr>
        <w:pStyle w:val="7NOIDUNG"/>
        <w:rPr>
          <w:color w:val="auto"/>
          <w:sz w:val="26"/>
          <w:szCs w:val="26"/>
        </w:rPr>
      </w:pPr>
      <w:r w:rsidRPr="002645D5">
        <w:rPr>
          <w:color w:val="auto"/>
          <w:sz w:val="26"/>
          <w:szCs w:val="26"/>
        </w:rPr>
        <w:t>Trữ lượng sinh khối cây trồng được thu hoạch trên phạm vi dự án được tính theo công thức sau:</w:t>
      </w:r>
    </w:p>
    <w:p w14:paraId="0FEB233B" w14:textId="77777777" w:rsidR="009E7ADF" w:rsidRPr="002645D5" w:rsidRDefault="009E7ADF" w:rsidP="008E6A62">
      <w:pPr>
        <w:pStyle w:val="7NOIDUNG"/>
        <w:ind w:firstLine="0"/>
        <w:jc w:val="center"/>
        <w:rPr>
          <w:color w:val="auto"/>
          <w:sz w:val="26"/>
          <w:szCs w:val="26"/>
        </w:rPr>
      </w:pPr>
      <w:r w:rsidRPr="002645D5">
        <w:rPr>
          <w:color w:val="auto"/>
          <w:sz w:val="26"/>
          <w:szCs w:val="26"/>
        </w:rPr>
        <w:t>V = G*H*F*C</w:t>
      </w:r>
    </w:p>
    <w:p w14:paraId="4AB3358C" w14:textId="77777777" w:rsidR="009E7ADF" w:rsidRPr="002645D5" w:rsidRDefault="009E7ADF" w:rsidP="009E7ADF">
      <w:pPr>
        <w:pStyle w:val="7NOIDUNG"/>
        <w:rPr>
          <w:color w:val="auto"/>
          <w:sz w:val="26"/>
          <w:szCs w:val="26"/>
          <w:u w:val="single"/>
        </w:rPr>
      </w:pPr>
      <w:r w:rsidRPr="002645D5">
        <w:rPr>
          <w:color w:val="auto"/>
          <w:sz w:val="26"/>
          <w:szCs w:val="26"/>
          <w:u w:val="single"/>
        </w:rPr>
        <w:t>Trong đó:</w:t>
      </w:r>
    </w:p>
    <w:p w14:paraId="581A0EA7" w14:textId="77777777" w:rsidR="009E7ADF" w:rsidRPr="002645D5" w:rsidRDefault="009E7ADF" w:rsidP="009E7ADF">
      <w:pPr>
        <w:pStyle w:val="7NOIDUNG"/>
        <w:rPr>
          <w:color w:val="auto"/>
          <w:sz w:val="26"/>
          <w:szCs w:val="26"/>
        </w:rPr>
      </w:pPr>
      <w:r w:rsidRPr="002645D5">
        <w:rPr>
          <w:color w:val="auto"/>
          <w:sz w:val="26"/>
          <w:szCs w:val="26"/>
        </w:rPr>
        <w:t>+ G: tiết diện ngang của cây tại vị trí D5 - được tính bằng công thức sau:</w:t>
      </w:r>
    </w:p>
    <w:p w14:paraId="7AB111DA" w14:textId="68B9C689" w:rsidR="009E7ADF" w:rsidRPr="002645D5" w:rsidRDefault="009E7ADF" w:rsidP="008E6A62">
      <w:pPr>
        <w:pStyle w:val="7NOIDUNG"/>
        <w:ind w:firstLine="0"/>
        <w:jc w:val="center"/>
        <w:rPr>
          <w:color w:val="auto"/>
          <w:sz w:val="26"/>
          <w:szCs w:val="26"/>
        </w:rPr>
      </w:pPr>
      <w:r w:rsidRPr="002645D5">
        <w:rPr>
          <w:color w:val="auto"/>
          <w:sz w:val="26"/>
          <w:szCs w:val="26"/>
        </w:rPr>
        <w:t>G = [3,1417 * (D5)</w:t>
      </w:r>
      <w:r w:rsidRPr="002645D5">
        <w:rPr>
          <w:color w:val="auto"/>
          <w:sz w:val="26"/>
          <w:szCs w:val="26"/>
          <w:vertAlign w:val="superscript"/>
        </w:rPr>
        <w:t>2</w:t>
      </w:r>
      <w:r w:rsidRPr="002645D5">
        <w:rPr>
          <w:color w:val="auto"/>
          <w:sz w:val="26"/>
          <w:szCs w:val="26"/>
        </w:rPr>
        <w:t xml:space="preserve"> ] /4= </w:t>
      </w:r>
      <w:r w:rsidR="00B27050" w:rsidRPr="002645D5">
        <w:rPr>
          <w:color w:val="auto"/>
          <w:sz w:val="26"/>
          <w:szCs w:val="26"/>
        </w:rPr>
        <w:t xml:space="preserve">0,007854 </w:t>
      </w:r>
      <w:r w:rsidRPr="002645D5">
        <w:rPr>
          <w:color w:val="auto"/>
          <w:sz w:val="26"/>
          <w:szCs w:val="26"/>
        </w:rPr>
        <w:t>m</w:t>
      </w:r>
      <w:r w:rsidRPr="002645D5">
        <w:rPr>
          <w:color w:val="auto"/>
          <w:sz w:val="26"/>
          <w:szCs w:val="26"/>
          <w:vertAlign w:val="superscript"/>
        </w:rPr>
        <w:t>2</w:t>
      </w:r>
    </w:p>
    <w:p w14:paraId="7606DBB1" w14:textId="36F03570" w:rsidR="009E7ADF" w:rsidRPr="002645D5" w:rsidRDefault="009E7ADF" w:rsidP="009E7ADF">
      <w:pPr>
        <w:pStyle w:val="7NOIDUNG"/>
        <w:rPr>
          <w:color w:val="auto"/>
          <w:sz w:val="26"/>
          <w:szCs w:val="26"/>
        </w:rPr>
      </w:pPr>
      <w:r w:rsidRPr="002645D5">
        <w:rPr>
          <w:color w:val="auto"/>
          <w:sz w:val="26"/>
          <w:szCs w:val="26"/>
        </w:rPr>
        <w:t xml:space="preserve">+ D5: đường kính trung bình của cây ở độ cao </w:t>
      </w:r>
      <w:r w:rsidR="00B27050" w:rsidRPr="002645D5">
        <w:rPr>
          <w:color w:val="auto"/>
          <w:sz w:val="26"/>
          <w:szCs w:val="26"/>
        </w:rPr>
        <w:t>1,3</w:t>
      </w:r>
      <w:r w:rsidRPr="002645D5">
        <w:rPr>
          <w:color w:val="auto"/>
          <w:sz w:val="26"/>
          <w:szCs w:val="26"/>
        </w:rPr>
        <w:t xml:space="preserve"> m tính từ gốc lên: D5 = 0,0</w:t>
      </w:r>
      <w:r w:rsidR="00B27050" w:rsidRPr="002645D5">
        <w:rPr>
          <w:color w:val="auto"/>
          <w:sz w:val="26"/>
          <w:szCs w:val="26"/>
        </w:rPr>
        <w:t xml:space="preserve">8 </w:t>
      </w:r>
      <w:r w:rsidRPr="002645D5">
        <w:rPr>
          <w:color w:val="auto"/>
          <w:sz w:val="26"/>
          <w:szCs w:val="26"/>
        </w:rPr>
        <w:t>m.</w:t>
      </w:r>
    </w:p>
    <w:p w14:paraId="00270D1E" w14:textId="360C0009" w:rsidR="009E7ADF" w:rsidRPr="002645D5" w:rsidRDefault="009E7ADF" w:rsidP="009E7ADF">
      <w:pPr>
        <w:pStyle w:val="7NOIDUNG"/>
        <w:rPr>
          <w:color w:val="auto"/>
          <w:sz w:val="26"/>
          <w:szCs w:val="26"/>
        </w:rPr>
      </w:pPr>
      <w:r w:rsidRPr="002645D5">
        <w:rPr>
          <w:color w:val="auto"/>
          <w:sz w:val="26"/>
          <w:szCs w:val="26"/>
        </w:rPr>
        <w:t xml:space="preserve">+ H: Chiều cao vút ngọn, H = </w:t>
      </w:r>
      <w:r w:rsidR="00B27050" w:rsidRPr="002645D5">
        <w:rPr>
          <w:color w:val="auto"/>
          <w:sz w:val="26"/>
          <w:szCs w:val="26"/>
        </w:rPr>
        <w:t xml:space="preserve">5 </w:t>
      </w:r>
      <w:r w:rsidRPr="002645D5">
        <w:rPr>
          <w:color w:val="auto"/>
          <w:sz w:val="26"/>
          <w:szCs w:val="26"/>
        </w:rPr>
        <w:t>m.</w:t>
      </w:r>
    </w:p>
    <w:p w14:paraId="752ED617" w14:textId="15CB2942" w:rsidR="009E7ADF" w:rsidRPr="002645D5" w:rsidRDefault="009E7ADF" w:rsidP="009E7ADF">
      <w:pPr>
        <w:pStyle w:val="7NOIDUNG"/>
        <w:rPr>
          <w:color w:val="auto"/>
          <w:sz w:val="26"/>
          <w:szCs w:val="26"/>
        </w:rPr>
      </w:pPr>
      <w:r w:rsidRPr="002645D5">
        <w:rPr>
          <w:color w:val="auto"/>
          <w:sz w:val="26"/>
          <w:szCs w:val="26"/>
        </w:rPr>
        <w:t xml:space="preserve">+ F: Hình số thân cây: </w:t>
      </w:r>
      <w:r w:rsidR="00B27050" w:rsidRPr="002645D5">
        <w:rPr>
          <w:color w:val="auto"/>
          <w:sz w:val="26"/>
          <w:szCs w:val="26"/>
        </w:rPr>
        <w:t xml:space="preserve">đối với rừng trồng hệ số này được quy ước là </w:t>
      </w:r>
      <w:r w:rsidRPr="002645D5">
        <w:rPr>
          <w:color w:val="auto"/>
          <w:sz w:val="26"/>
          <w:szCs w:val="26"/>
        </w:rPr>
        <w:t>0,8.</w:t>
      </w:r>
    </w:p>
    <w:p w14:paraId="20D83847" w14:textId="3C65C492" w:rsidR="009E7ADF" w:rsidRPr="002645D5" w:rsidRDefault="009E7ADF" w:rsidP="009E7ADF">
      <w:pPr>
        <w:pStyle w:val="7NOIDUNG"/>
        <w:rPr>
          <w:color w:val="auto"/>
          <w:sz w:val="26"/>
          <w:szCs w:val="26"/>
        </w:rPr>
      </w:pPr>
      <w:r w:rsidRPr="002645D5">
        <w:rPr>
          <w:color w:val="auto"/>
          <w:sz w:val="26"/>
          <w:szCs w:val="26"/>
        </w:rPr>
        <w:t xml:space="preserve">+ C: Tổng số cây C = </w:t>
      </w:r>
      <w:r w:rsidR="00B27050" w:rsidRPr="002645D5">
        <w:rPr>
          <w:color w:val="auto"/>
          <w:sz w:val="26"/>
          <w:szCs w:val="26"/>
        </w:rPr>
        <w:t>3.804</w:t>
      </w:r>
      <w:r w:rsidRPr="002645D5">
        <w:rPr>
          <w:color w:val="auto"/>
          <w:sz w:val="26"/>
          <w:szCs w:val="26"/>
        </w:rPr>
        <w:t xml:space="preserve"> cây.</w:t>
      </w:r>
    </w:p>
    <w:p w14:paraId="21F3D0B0" w14:textId="77777777" w:rsidR="009E7ADF" w:rsidRPr="002645D5" w:rsidRDefault="009E7ADF" w:rsidP="009E7ADF">
      <w:pPr>
        <w:pStyle w:val="ANgun0"/>
        <w:rPr>
          <w:color w:val="auto"/>
          <w:sz w:val="26"/>
          <w:szCs w:val="26"/>
        </w:rPr>
      </w:pPr>
      <w:r w:rsidRPr="002645D5">
        <w:rPr>
          <w:color w:val="auto"/>
          <w:sz w:val="26"/>
          <w:szCs w:val="26"/>
        </w:rPr>
        <w:t>(Nguồn: Theo công văn số 212/SNN-LN ngày 24/02/2010 của sở Nông nghiệp và Phát triển Nông thôn tỉnh Quảng Bình).</w:t>
      </w:r>
    </w:p>
    <w:p w14:paraId="2199C210" w14:textId="4749CFF0" w:rsidR="009E7ADF" w:rsidRPr="002645D5" w:rsidRDefault="00B27050" w:rsidP="009E7ADF">
      <w:pPr>
        <w:pStyle w:val="7NOIDUNG"/>
        <w:rPr>
          <w:color w:val="auto"/>
          <w:sz w:val="26"/>
          <w:szCs w:val="26"/>
        </w:rPr>
      </w:pPr>
      <w:r w:rsidRPr="002645D5">
        <w:rPr>
          <w:color w:val="auto"/>
          <w:sz w:val="26"/>
          <w:szCs w:val="26"/>
        </w:rPr>
        <w:t>Thay số vào ta tính được thể tích thân cây bị chặt bỏ để lấy mặt bằng thi công khoảng 119,5m</w:t>
      </w:r>
      <w:r w:rsidRPr="002645D5">
        <w:rPr>
          <w:color w:val="auto"/>
          <w:sz w:val="26"/>
          <w:szCs w:val="26"/>
          <w:vertAlign w:val="superscript"/>
        </w:rPr>
        <w:t>3</w:t>
      </w:r>
      <w:r w:rsidRPr="002645D5">
        <w:rPr>
          <w:color w:val="auto"/>
          <w:sz w:val="26"/>
          <w:szCs w:val="26"/>
        </w:rPr>
        <w:t>. Trữ lượng sinh khối (cành, lá cây) ước tính chiếm 10% thân cây (khoảng 11,9m</w:t>
      </w:r>
      <w:r w:rsidRPr="002645D5">
        <w:rPr>
          <w:color w:val="auto"/>
          <w:sz w:val="26"/>
          <w:szCs w:val="26"/>
          <w:vertAlign w:val="superscript"/>
        </w:rPr>
        <w:t>3</w:t>
      </w:r>
      <w:r w:rsidRPr="002645D5">
        <w:rPr>
          <w:color w:val="auto"/>
          <w:sz w:val="26"/>
          <w:szCs w:val="26"/>
        </w:rPr>
        <w:t>). Trữ lượng sinh khối rễ (phần nằm dưới đất) ước tính bằng 20% tổng sinh khối trên mặt đất là 26,3m</w:t>
      </w:r>
      <w:r w:rsidRPr="002645D5">
        <w:rPr>
          <w:color w:val="auto"/>
          <w:sz w:val="26"/>
          <w:szCs w:val="26"/>
          <w:vertAlign w:val="superscript"/>
        </w:rPr>
        <w:t>3</w:t>
      </w:r>
      <w:r w:rsidRPr="002645D5">
        <w:rPr>
          <w:color w:val="auto"/>
          <w:sz w:val="26"/>
          <w:szCs w:val="26"/>
        </w:rPr>
        <w:t>. Tổng lượng sinh khối chặt bỏ là 157,7m</w:t>
      </w:r>
      <w:r w:rsidRPr="002645D5">
        <w:rPr>
          <w:color w:val="auto"/>
          <w:sz w:val="26"/>
          <w:szCs w:val="26"/>
          <w:vertAlign w:val="superscript"/>
        </w:rPr>
        <w:t>3</w:t>
      </w:r>
      <w:r w:rsidRPr="002645D5">
        <w:rPr>
          <w:color w:val="auto"/>
          <w:sz w:val="26"/>
          <w:szCs w:val="26"/>
        </w:rPr>
        <w:t>.</w:t>
      </w:r>
    </w:p>
    <w:p w14:paraId="22B6964A" w14:textId="77777777" w:rsidR="009E7ADF" w:rsidRPr="002645D5" w:rsidRDefault="009E7ADF" w:rsidP="009E7ADF">
      <w:pPr>
        <w:pStyle w:val="7NOIDUNG"/>
        <w:rPr>
          <w:color w:val="auto"/>
          <w:sz w:val="26"/>
          <w:szCs w:val="26"/>
        </w:rPr>
      </w:pPr>
      <w:r w:rsidRPr="002645D5">
        <w:rPr>
          <w:color w:val="auto"/>
          <w:sz w:val="26"/>
          <w:szCs w:val="26"/>
        </w:rPr>
        <w:t>Trữ lượng sinh khối ở trên theo tính toán cho toàn bộ bề mặt dự án phát sinh lớn, chất thải rắn hữu cơ với thành phần chủ yếu là cành, lá, vỏ cây, thân cây.... Nguồn thải này không chứa các chất độc hại và khả năng tận dụng lớn cho các đơn vị thu mua, các nhà máy sản xuất, dân cư có nhu cầu sử dụng làm vật liệu đốt,... nên tác động đến môi trường do lượng sinh khối này không đáng kể.</w:t>
      </w:r>
    </w:p>
    <w:p w14:paraId="51B04A62" w14:textId="77777777" w:rsidR="009E7ADF" w:rsidRPr="002645D5" w:rsidRDefault="009E7ADF" w:rsidP="009E7ADF">
      <w:pPr>
        <w:pStyle w:val="7NOIDUNG"/>
        <w:rPr>
          <w:color w:val="auto"/>
          <w:sz w:val="26"/>
          <w:szCs w:val="26"/>
        </w:rPr>
      </w:pPr>
      <w:r w:rsidRPr="002645D5">
        <w:rPr>
          <w:color w:val="auto"/>
          <w:sz w:val="26"/>
          <w:szCs w:val="26"/>
        </w:rPr>
        <w:t>Lượng chất thải này dễ khô vào thời tiết nắng nóng, nếu trong quá trình phát quang không có các biện pháp quản lý dễ gây cháy ảnh hưởng đến thực vật khu vực dự án và diện tích rừng xung quanh.</w:t>
      </w:r>
    </w:p>
    <w:p w14:paraId="7406FADE" w14:textId="77777777" w:rsidR="0084668D" w:rsidRPr="002645D5" w:rsidRDefault="0084668D" w:rsidP="00FC22EA">
      <w:pPr>
        <w:pStyle w:val="6MUC5"/>
        <w:rPr>
          <w:rFonts w:cs="Times New Roman"/>
          <w:sz w:val="26"/>
          <w:szCs w:val="26"/>
        </w:rPr>
      </w:pPr>
      <w:r w:rsidRPr="002645D5">
        <w:rPr>
          <w:rFonts w:cs="Times New Roman"/>
          <w:sz w:val="26"/>
          <w:szCs w:val="26"/>
        </w:rPr>
        <w:t>* Lượng đất phong hóa phát sinh từ quá trình đào móng, bóc hữu cơ</w:t>
      </w:r>
    </w:p>
    <w:p w14:paraId="4AD31CC5" w14:textId="2EAF57E9" w:rsidR="009E7ADF" w:rsidRPr="002645D5" w:rsidRDefault="009E7ADF" w:rsidP="009E7ADF">
      <w:pPr>
        <w:pStyle w:val="7NOIDUNG"/>
        <w:rPr>
          <w:color w:val="auto"/>
          <w:sz w:val="26"/>
          <w:szCs w:val="26"/>
        </w:rPr>
      </w:pPr>
      <w:r w:rsidRPr="002645D5">
        <w:rPr>
          <w:color w:val="auto"/>
          <w:sz w:val="26"/>
          <w:szCs w:val="26"/>
        </w:rPr>
        <w:t xml:space="preserve">Theo hồ sơ dự án thì trước khi thi công Dự án sẽ phát sinh thải bỏ khoảng </w:t>
      </w:r>
      <w:r w:rsidR="009C7C10" w:rsidRPr="002645D5">
        <w:rPr>
          <w:color w:val="auto"/>
          <w:sz w:val="26"/>
          <w:szCs w:val="26"/>
        </w:rPr>
        <w:t>6.918,18</w:t>
      </w:r>
      <w:r w:rsidRPr="002645D5">
        <w:rPr>
          <w:color w:val="auto"/>
          <w:sz w:val="26"/>
          <w:szCs w:val="26"/>
        </w:rPr>
        <w:t>m</w:t>
      </w:r>
      <w:r w:rsidRPr="002645D5">
        <w:rPr>
          <w:color w:val="auto"/>
          <w:sz w:val="26"/>
          <w:szCs w:val="26"/>
          <w:vertAlign w:val="superscript"/>
        </w:rPr>
        <w:t>3</w:t>
      </w:r>
      <w:r w:rsidRPr="002645D5">
        <w:rPr>
          <w:color w:val="auto"/>
          <w:sz w:val="26"/>
          <w:szCs w:val="26"/>
        </w:rPr>
        <w:t xml:space="preserve"> đất thải (</w:t>
      </w:r>
      <w:r w:rsidR="009C7C10" w:rsidRPr="002645D5">
        <w:rPr>
          <w:color w:val="auto"/>
          <w:sz w:val="26"/>
          <w:szCs w:val="26"/>
        </w:rPr>
        <w:t xml:space="preserve"> ≈ 9.685,5</w:t>
      </w:r>
      <w:r w:rsidRPr="002645D5">
        <w:rPr>
          <w:color w:val="auto"/>
          <w:sz w:val="26"/>
          <w:szCs w:val="26"/>
        </w:rPr>
        <w:t xml:space="preserve"> tấn). Khối lượng lớn chất thải này khá lớn </w:t>
      </w:r>
      <w:r w:rsidR="009C7C10" w:rsidRPr="002645D5">
        <w:rPr>
          <w:color w:val="auto"/>
          <w:sz w:val="26"/>
          <w:szCs w:val="26"/>
        </w:rPr>
        <w:t>cần thiết</w:t>
      </w:r>
      <w:r w:rsidRPr="002645D5">
        <w:rPr>
          <w:color w:val="auto"/>
          <w:sz w:val="26"/>
          <w:szCs w:val="26"/>
        </w:rPr>
        <w:t xml:space="preserve"> có các vị trí đổ bỏ hợp lý</w:t>
      </w:r>
      <w:r w:rsidR="009C7C10" w:rsidRPr="002645D5">
        <w:rPr>
          <w:color w:val="auto"/>
          <w:sz w:val="26"/>
          <w:szCs w:val="26"/>
        </w:rPr>
        <w:t xml:space="preserve"> nếu không</w:t>
      </w:r>
      <w:r w:rsidRPr="002645D5">
        <w:rPr>
          <w:color w:val="auto"/>
          <w:sz w:val="26"/>
          <w:szCs w:val="26"/>
        </w:rPr>
        <w:t xml:space="preserve"> sẽ </w:t>
      </w:r>
      <w:r w:rsidR="009C7C10" w:rsidRPr="002645D5">
        <w:rPr>
          <w:color w:val="auto"/>
          <w:sz w:val="26"/>
          <w:szCs w:val="26"/>
        </w:rPr>
        <w:t>làm</w:t>
      </w:r>
      <w:r w:rsidRPr="002645D5">
        <w:rPr>
          <w:color w:val="auto"/>
          <w:sz w:val="26"/>
          <w:szCs w:val="26"/>
        </w:rPr>
        <w:t xml:space="preserve"> ảnh hưởng giao thông đi lại khu vực, gây các vấn đề về xã hội</w:t>
      </w:r>
      <w:r w:rsidR="009C7C10" w:rsidRPr="002645D5">
        <w:rPr>
          <w:color w:val="auto"/>
        </w:rPr>
        <w:t xml:space="preserve"> </w:t>
      </w:r>
      <w:r w:rsidR="009C7C10" w:rsidRPr="002645D5">
        <w:rPr>
          <w:color w:val="auto"/>
          <w:sz w:val="26"/>
          <w:szCs w:val="26"/>
        </w:rPr>
        <w:t>như chiếm dụng đất,…</w:t>
      </w:r>
      <w:r w:rsidRPr="002645D5">
        <w:rPr>
          <w:color w:val="auto"/>
          <w:sz w:val="26"/>
          <w:szCs w:val="26"/>
        </w:rPr>
        <w:t xml:space="preserve"> nếu không được quản lý tốt.</w:t>
      </w:r>
    </w:p>
    <w:p w14:paraId="200390CD" w14:textId="44F16431" w:rsidR="009E7ADF" w:rsidRPr="002645D5" w:rsidRDefault="009E7ADF" w:rsidP="009E7ADF">
      <w:pPr>
        <w:pStyle w:val="7NOIDUNG"/>
        <w:rPr>
          <w:color w:val="auto"/>
          <w:sz w:val="26"/>
          <w:szCs w:val="26"/>
        </w:rPr>
      </w:pPr>
      <w:r w:rsidRPr="002645D5">
        <w:rPr>
          <w:color w:val="auto"/>
          <w:sz w:val="26"/>
          <w:szCs w:val="26"/>
        </w:rPr>
        <w:t xml:space="preserve">Quá trình vận chuyển, đổ bỏ nếu không có các biện pháp quản lý tốt sẽ gây phát sinh </w:t>
      </w:r>
      <w:r w:rsidR="009C7C10" w:rsidRPr="002645D5">
        <w:rPr>
          <w:color w:val="auto"/>
          <w:sz w:val="26"/>
          <w:szCs w:val="26"/>
        </w:rPr>
        <w:t xml:space="preserve">bụi trên tuyến đường vận chuyển, </w:t>
      </w:r>
      <w:r w:rsidRPr="002645D5">
        <w:rPr>
          <w:color w:val="auto"/>
          <w:sz w:val="26"/>
          <w:szCs w:val="26"/>
        </w:rPr>
        <w:t xml:space="preserve">vị trí đổ thải ảnh hưởng đến người dân, môi trường trên tuyến đường và khu vực xung quanh. Quy trình đổ thải không được quản lý chặt chẽ, đổ bỏ một cách bừa bãi thiếu hợp lý gây ra các tác động tiêu cực lên khu vực như sạt lỡ, cuối trôi gây bồi lấp trong điều kiện mưa lớn, khuếch tán bụi trong ngày thời tiết có gió to, cản trở quá trình thoát nước địa hình. Vì vậy, cần phải </w:t>
      </w:r>
      <w:r w:rsidR="009C7C10" w:rsidRPr="002645D5">
        <w:rPr>
          <w:color w:val="auto"/>
          <w:sz w:val="26"/>
          <w:szCs w:val="26"/>
        </w:rPr>
        <w:t xml:space="preserve">xác định vị trí đổ thải phù hợp với quy định pháp luật và địa phương đồng thời </w:t>
      </w:r>
      <w:r w:rsidRPr="002645D5">
        <w:rPr>
          <w:color w:val="auto"/>
          <w:sz w:val="26"/>
          <w:szCs w:val="26"/>
        </w:rPr>
        <w:t>thực hiện các biện pháp quản lý và giảm thiểu các tác động liên quan đến vị trí đổ thải.</w:t>
      </w:r>
    </w:p>
    <w:p w14:paraId="43D6DD24" w14:textId="77777777" w:rsidR="0084668D" w:rsidRPr="002645D5" w:rsidRDefault="0084668D" w:rsidP="00FC22EA">
      <w:pPr>
        <w:pStyle w:val="6MUC5"/>
        <w:rPr>
          <w:rFonts w:cs="Times New Roman"/>
          <w:sz w:val="26"/>
          <w:szCs w:val="26"/>
        </w:rPr>
      </w:pPr>
      <w:r w:rsidRPr="002645D5">
        <w:rPr>
          <w:rFonts w:cs="Times New Roman"/>
          <w:sz w:val="26"/>
          <w:szCs w:val="26"/>
        </w:rPr>
        <w:t>* Chất thải rắn xây dựng</w:t>
      </w:r>
    </w:p>
    <w:p w14:paraId="24EE91A9" w14:textId="77777777" w:rsidR="0084668D" w:rsidRPr="002645D5" w:rsidRDefault="0084668D" w:rsidP="00FC22EA">
      <w:pPr>
        <w:pStyle w:val="7NOIDUNG"/>
        <w:rPr>
          <w:color w:val="auto"/>
          <w:sz w:val="26"/>
          <w:szCs w:val="26"/>
        </w:rPr>
      </w:pPr>
      <w:r w:rsidRPr="002645D5">
        <w:rPr>
          <w:color w:val="auto"/>
          <w:sz w:val="26"/>
          <w:szCs w:val="26"/>
        </w:rPr>
        <w:t xml:space="preserve">Khối lượng CTR sinh ra trong khi thi công xây lắp các hạng mục của Dự án gồm: </w:t>
      </w:r>
      <w:r w:rsidRPr="002645D5">
        <w:rPr>
          <w:color w:val="auto"/>
          <w:sz w:val="26"/>
          <w:szCs w:val="26"/>
        </w:rPr>
        <w:lastRenderedPageBreak/>
        <w:t xml:space="preserve">đất đá, cốp pha gỗ, vật liệu xây dựng, xi măng, gạch vỡ, bao bì đựng vật liệu xây dựng, sắt, thép dư thừa,... Tải lượng các nguồn rác thải này khó định lượng, tải lượng tuỳ thuộc vào khả năng tiết kiệm nguyên vật liệu, trình độ tay nghề của công nhân và biện pháp thu gom tái sử dụng các phế liệu sản xuất vào các mục đích khác. </w:t>
      </w:r>
    </w:p>
    <w:p w14:paraId="6F56C33A" w14:textId="5475A580" w:rsidR="0084668D" w:rsidRPr="002645D5" w:rsidRDefault="0084668D" w:rsidP="00FC22EA">
      <w:pPr>
        <w:pStyle w:val="7NOIDUNG"/>
        <w:rPr>
          <w:color w:val="auto"/>
          <w:sz w:val="26"/>
          <w:szCs w:val="26"/>
        </w:rPr>
      </w:pPr>
      <w:r w:rsidRPr="002645D5">
        <w:rPr>
          <w:color w:val="auto"/>
          <w:sz w:val="26"/>
          <w:szCs w:val="26"/>
        </w:rPr>
        <w:t xml:space="preserve">Khối lượng nguyên vật liệu xây dựng của Dự án theo ước tính khoảng </w:t>
      </w:r>
      <w:r w:rsidR="00F46E90" w:rsidRPr="002645D5">
        <w:rPr>
          <w:color w:val="auto"/>
        </w:rPr>
        <w:t xml:space="preserve">44.540 </w:t>
      </w:r>
      <w:r w:rsidRPr="002645D5">
        <w:rPr>
          <w:color w:val="auto"/>
          <w:sz w:val="26"/>
          <w:szCs w:val="26"/>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F46E90" w:rsidRPr="002645D5">
        <w:rPr>
          <w:color w:val="auto"/>
        </w:rPr>
        <w:t>44.540</w:t>
      </w:r>
      <w:r w:rsidRPr="002645D5">
        <w:rPr>
          <w:color w:val="auto"/>
          <w:sz w:val="26"/>
          <w:szCs w:val="26"/>
        </w:rPr>
        <w:t xml:space="preserve"> = </w:t>
      </w:r>
      <w:r w:rsidR="00F46E90" w:rsidRPr="002645D5">
        <w:rPr>
          <w:color w:val="auto"/>
          <w:sz w:val="26"/>
          <w:szCs w:val="26"/>
        </w:rPr>
        <w:t>4,5</w:t>
      </w:r>
      <w:r w:rsidRPr="002645D5">
        <w:rPr>
          <w:color w:val="auto"/>
          <w:sz w:val="26"/>
          <w:szCs w:val="26"/>
        </w:rPr>
        <w:t xml:space="preserve"> (tấn/thời gian thi công).</w:t>
      </w:r>
    </w:p>
    <w:p w14:paraId="405B00FB" w14:textId="0AF6375B" w:rsidR="00F46E90" w:rsidRPr="002645D5" w:rsidRDefault="00F46E90" w:rsidP="00FC22EA">
      <w:pPr>
        <w:pStyle w:val="7NOIDUNG"/>
        <w:rPr>
          <w:color w:val="auto"/>
          <w:sz w:val="26"/>
          <w:szCs w:val="26"/>
        </w:rPr>
      </w:pPr>
      <w:r w:rsidRPr="002645D5">
        <w:rPr>
          <w:color w:val="auto"/>
          <w:sz w:val="26"/>
          <w:szCs w:val="26"/>
        </w:rPr>
        <w:t>Tác động do CTR xây dựng: Lượng CTR xây dựng phát sinh trong quá trình thi công xây dựng dự án là lớn. Nếu nguồn thải này không có biện pháp quản lý, thu gom và xử lý tốt sẽ gây ảnh hưởng hoạt động thi công, là một trong các nguyên nhân gây sự cố an toàn lao động, đồng thời ảnh hưởng đến mỹ quan khu vực và gây cản trở giao thông trong khu vực dự án.</w:t>
      </w:r>
    </w:p>
    <w:p w14:paraId="6E8C892B" w14:textId="77777777" w:rsidR="0084668D" w:rsidRPr="002645D5" w:rsidRDefault="0084668D" w:rsidP="00FC22EA">
      <w:pPr>
        <w:pStyle w:val="6MUC5"/>
        <w:rPr>
          <w:rFonts w:cs="Times New Roman"/>
          <w:sz w:val="26"/>
          <w:szCs w:val="26"/>
        </w:rPr>
      </w:pPr>
      <w:r w:rsidRPr="002645D5">
        <w:rPr>
          <w:rFonts w:cs="Times New Roman"/>
          <w:sz w:val="26"/>
          <w:szCs w:val="26"/>
        </w:rPr>
        <w:t>* Đối với rác thải từ quá trình sinh hoạt của nhân viên, công nhân lao động</w:t>
      </w:r>
    </w:p>
    <w:p w14:paraId="207735A0" w14:textId="2976FD50" w:rsidR="0084668D" w:rsidRPr="002645D5" w:rsidRDefault="0084668D" w:rsidP="00FC22EA">
      <w:pPr>
        <w:pStyle w:val="7NOIDUNG"/>
        <w:rPr>
          <w:color w:val="auto"/>
          <w:sz w:val="26"/>
          <w:szCs w:val="26"/>
          <w:lang w:val="vi-VN"/>
        </w:rPr>
      </w:pPr>
      <w:r w:rsidRPr="002645D5">
        <w:rPr>
          <w:color w:val="auto"/>
          <w:sz w:val="26"/>
          <w:szCs w:val="26"/>
          <w:lang w:val="vi-VN"/>
        </w:rPr>
        <w:t>Theo “</w:t>
      </w:r>
      <w:r w:rsidRPr="002645D5">
        <w:rPr>
          <w:i/>
          <w:color w:val="auto"/>
          <w:sz w:val="26"/>
          <w:szCs w:val="26"/>
          <w:lang w:val="vi-VN"/>
        </w:rPr>
        <w:t>Theo số liệu điều tra hiện trạng môi trường tỉnh Quảng Bình năm 2014</w:t>
      </w:r>
      <w:r w:rsidRPr="002645D5">
        <w:rPr>
          <w:i/>
          <w:color w:val="auto"/>
          <w:sz w:val="26"/>
          <w:szCs w:val="26"/>
          <w:lang w:val="en-GB"/>
        </w:rPr>
        <w:t>”</w:t>
      </w:r>
      <w:r w:rsidRPr="002645D5">
        <w:rPr>
          <w:i/>
          <w:color w:val="auto"/>
          <w:sz w:val="26"/>
          <w:szCs w:val="26"/>
          <w:lang w:val="vi-VN"/>
        </w:rPr>
        <w:t xml:space="preserve"> </w:t>
      </w:r>
      <w:r w:rsidRPr="002645D5">
        <w:rPr>
          <w:color w:val="auto"/>
          <w:sz w:val="26"/>
          <w:szCs w:val="26"/>
          <w:lang w:val="vi-VN"/>
        </w:rPr>
        <w:t xml:space="preserve">do Chi cục Bảo vệ môi trường thực hiện thì lượng rác thải trung bình trên đầu người hiện nay là 0,7kg/ngày.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46E90" w:rsidRPr="002645D5">
        <w:rPr>
          <w:color w:val="auto"/>
          <w:sz w:val="26"/>
          <w:szCs w:val="26"/>
          <w:lang w:val="en-GB"/>
        </w:rPr>
        <w:t>2</w:t>
      </w:r>
      <w:r w:rsidRPr="002645D5">
        <w:rPr>
          <w:color w:val="auto"/>
          <w:sz w:val="26"/>
          <w:szCs w:val="26"/>
          <w:lang w:val="vi-VN"/>
        </w:rPr>
        <w:t xml:space="preserve">0 người. Ước tính khối lượng chất thải sinh hoạt phát sinh tại công trường trong một ngày là: 0,3 kg/người/ngày x </w:t>
      </w:r>
      <w:r w:rsidR="00F46E90" w:rsidRPr="002645D5">
        <w:rPr>
          <w:color w:val="auto"/>
          <w:sz w:val="26"/>
          <w:szCs w:val="26"/>
          <w:lang w:val="en-GB"/>
        </w:rPr>
        <w:t>2</w:t>
      </w:r>
      <w:r w:rsidRPr="002645D5">
        <w:rPr>
          <w:color w:val="auto"/>
          <w:sz w:val="26"/>
          <w:szCs w:val="26"/>
          <w:lang w:val="vi-VN"/>
        </w:rPr>
        <w:t xml:space="preserve">0 người = </w:t>
      </w:r>
      <w:r w:rsidR="00F46E90" w:rsidRPr="002645D5">
        <w:rPr>
          <w:color w:val="auto"/>
          <w:sz w:val="26"/>
          <w:szCs w:val="26"/>
          <w:lang w:val="en-GB"/>
        </w:rPr>
        <w:t xml:space="preserve">6 </w:t>
      </w:r>
      <w:r w:rsidRPr="002645D5">
        <w:rPr>
          <w:color w:val="auto"/>
          <w:sz w:val="26"/>
          <w:szCs w:val="26"/>
          <w:lang w:val="vi-VN"/>
        </w:rPr>
        <w:t>kg/ngày.</w:t>
      </w:r>
    </w:p>
    <w:p w14:paraId="18511079" w14:textId="77777777" w:rsidR="0084668D" w:rsidRPr="002645D5" w:rsidRDefault="0084668D" w:rsidP="009E7ADF">
      <w:pPr>
        <w:pStyle w:val="7NOIDUNG"/>
        <w:rPr>
          <w:color w:val="auto"/>
          <w:sz w:val="26"/>
          <w:szCs w:val="26"/>
        </w:rPr>
      </w:pPr>
      <w:r w:rsidRPr="002645D5">
        <w:rPr>
          <w:color w:val="auto"/>
          <w:sz w:val="26"/>
          <w:szCs w:val="26"/>
        </w:rPr>
        <w:t>Thành phần của chất thải rắn sinh hoạt bao gồm: Thực phẩm thừa, rác hữu cơ, giấy coton, ni lon, chất dẻo, kim loại, vỏ hộp,…</w:t>
      </w:r>
    </w:p>
    <w:p w14:paraId="78F1A129" w14:textId="5EFFB812" w:rsidR="0084668D" w:rsidRPr="002645D5" w:rsidRDefault="0084668D" w:rsidP="009E7ADF">
      <w:pPr>
        <w:pStyle w:val="7NOIDUNG"/>
        <w:rPr>
          <w:color w:val="auto"/>
          <w:sz w:val="26"/>
          <w:szCs w:val="26"/>
        </w:rPr>
      </w:pPr>
      <w:r w:rsidRPr="002645D5">
        <w:rPr>
          <w:color w:val="auto"/>
          <w:sz w:val="26"/>
          <w:szCs w:val="26"/>
        </w:rPr>
        <w:t xml:space="preserve">Lượng chất thải này tuy không nhiều </w:t>
      </w:r>
      <w:r w:rsidR="00F46E90" w:rsidRPr="002645D5">
        <w:rPr>
          <w:color w:val="auto"/>
          <w:sz w:val="26"/>
          <w:szCs w:val="26"/>
        </w:rPr>
        <w:t>nhưng đặc tính</w:t>
      </w:r>
      <w:r w:rsidRPr="002645D5">
        <w:rPr>
          <w:color w:val="auto"/>
          <w:sz w:val="26"/>
          <w:szCs w:val="26"/>
        </w:rPr>
        <w:t xml:space="preserve"> </w:t>
      </w:r>
      <w:r w:rsidR="00F46E90" w:rsidRPr="002645D5">
        <w:rPr>
          <w:color w:val="auto"/>
          <w:sz w:val="26"/>
          <w:szCs w:val="26"/>
        </w:rPr>
        <w:t xml:space="preserve">dễ phân hủy sinh học, chứa nhiều chất dinh dưỡng đối với sinh vật, vi khuẩn gây bệnh </w:t>
      </w:r>
      <w:r w:rsidRPr="002645D5">
        <w:rPr>
          <w:color w:val="auto"/>
          <w:sz w:val="26"/>
          <w:szCs w:val="26"/>
        </w:rPr>
        <w:t>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4EA63315" w14:textId="77777777" w:rsidR="0084668D" w:rsidRPr="002645D5" w:rsidRDefault="0084668D" w:rsidP="00FC22EA">
      <w:pPr>
        <w:pStyle w:val="6MUC5"/>
        <w:rPr>
          <w:rFonts w:cs="Times New Roman"/>
          <w:sz w:val="26"/>
          <w:szCs w:val="26"/>
        </w:rPr>
      </w:pPr>
      <w:r w:rsidRPr="002645D5">
        <w:rPr>
          <w:rFonts w:cs="Times New Roman"/>
          <w:sz w:val="26"/>
          <w:szCs w:val="26"/>
        </w:rPr>
        <w:t>* Đối với chất thải nguy hại</w:t>
      </w:r>
    </w:p>
    <w:p w14:paraId="59027D2D" w14:textId="77777777" w:rsidR="0084668D" w:rsidRPr="002645D5" w:rsidRDefault="0084668D" w:rsidP="00FC22EA">
      <w:pPr>
        <w:pStyle w:val="7NOIDUNG"/>
        <w:rPr>
          <w:color w:val="auto"/>
          <w:sz w:val="26"/>
          <w:szCs w:val="26"/>
        </w:rPr>
      </w:pPr>
      <w:bookmarkStart w:id="159" w:name="_Toc23154039"/>
      <w:bookmarkStart w:id="160" w:name="_Toc26436952"/>
      <w:r w:rsidRPr="002645D5">
        <w:rPr>
          <w:color w:val="auto"/>
          <w:sz w:val="26"/>
          <w:szCs w:val="26"/>
        </w:rPr>
        <w:t xml:space="preserve">Các loại chất thải nguy hại có khả năng phát sinh trong giai đoạn xây dựng dự án chủ yếu là các loại chất thải nhiễm dầu mỡ, sơn.... </w:t>
      </w:r>
    </w:p>
    <w:p w14:paraId="4F890B4D" w14:textId="77777777" w:rsidR="0084668D" w:rsidRPr="002645D5" w:rsidRDefault="0084668D" w:rsidP="00FC22EA">
      <w:pPr>
        <w:pStyle w:val="7NOIDUNG"/>
        <w:rPr>
          <w:color w:val="auto"/>
          <w:sz w:val="26"/>
          <w:szCs w:val="26"/>
        </w:rPr>
      </w:pPr>
      <w:r w:rsidRPr="002645D5">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57836EA6" w14:textId="77777777" w:rsidR="0084668D" w:rsidRPr="002645D5" w:rsidRDefault="0084668D" w:rsidP="00FC22EA">
      <w:pPr>
        <w:pStyle w:val="7NOIDUNG"/>
        <w:rPr>
          <w:color w:val="auto"/>
          <w:sz w:val="26"/>
          <w:szCs w:val="26"/>
        </w:rPr>
      </w:pPr>
      <w:r w:rsidRPr="002645D5">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w:t>
      </w:r>
      <w:r w:rsidRPr="002645D5">
        <w:rPr>
          <w:color w:val="auto"/>
          <w:sz w:val="26"/>
          <w:szCs w:val="26"/>
        </w:rPr>
        <w:lastRenderedPageBreak/>
        <w:t xml:space="preserve">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6838C2CC" w14:textId="77777777" w:rsidR="0084668D" w:rsidRPr="002645D5" w:rsidRDefault="0084668D" w:rsidP="00FC22EA">
      <w:pPr>
        <w:pStyle w:val="7NOIDUNG"/>
        <w:rPr>
          <w:color w:val="auto"/>
          <w:sz w:val="26"/>
          <w:szCs w:val="26"/>
        </w:rPr>
      </w:pPr>
      <w:r w:rsidRPr="002645D5">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4960CE9" w14:textId="77777777" w:rsidR="0084668D" w:rsidRPr="002645D5" w:rsidRDefault="0084668D" w:rsidP="00FC22EA">
      <w:pPr>
        <w:pStyle w:val="6MUC5"/>
        <w:rPr>
          <w:rFonts w:cs="Times New Roman"/>
          <w:sz w:val="26"/>
          <w:szCs w:val="26"/>
        </w:rPr>
      </w:pPr>
      <w:r w:rsidRPr="002645D5">
        <w:rPr>
          <w:rFonts w:cs="Times New Roman"/>
          <w:sz w:val="26"/>
          <w:szCs w:val="26"/>
        </w:rPr>
        <w:t xml:space="preserve">- Đối với giẻ lau, bao bì dính dầu mỡ: </w:t>
      </w:r>
    </w:p>
    <w:p w14:paraId="6B7A29B3" w14:textId="77777777" w:rsidR="0084668D" w:rsidRPr="002645D5" w:rsidRDefault="0084668D" w:rsidP="00FC22EA">
      <w:pPr>
        <w:pStyle w:val="7NOIDUNG"/>
        <w:rPr>
          <w:color w:val="auto"/>
          <w:sz w:val="26"/>
          <w:szCs w:val="26"/>
        </w:rPr>
      </w:pPr>
      <w:r w:rsidRPr="002645D5">
        <w:rPr>
          <w:color w:val="auto"/>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489E96D0" w14:textId="77777777" w:rsidR="0084668D" w:rsidRPr="002645D5" w:rsidRDefault="0084668D" w:rsidP="00FC22EA">
      <w:pPr>
        <w:pStyle w:val="7NOIDUNG"/>
        <w:rPr>
          <w:color w:val="auto"/>
          <w:sz w:val="26"/>
          <w:szCs w:val="26"/>
        </w:rPr>
      </w:pPr>
      <w:r w:rsidRPr="002645D5">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070C7ADD" w14:textId="77777777" w:rsidR="0084668D" w:rsidRPr="002645D5" w:rsidRDefault="0084668D" w:rsidP="00FC22EA">
      <w:pPr>
        <w:pStyle w:val="4MUC3"/>
        <w:rPr>
          <w:rStyle w:val="Heading1Char1"/>
          <w:rFonts w:eastAsia="Arial" w:cs="Times New Roman"/>
          <w:b/>
          <w:bCs w:val="0"/>
          <w:iCs w:val="0"/>
        </w:rPr>
      </w:pPr>
      <w:r w:rsidRPr="002645D5">
        <w:rPr>
          <w:rStyle w:val="Heading1Char1"/>
          <w:rFonts w:eastAsia="Arial" w:cs="Times New Roman"/>
          <w:b/>
          <w:bCs w:val="0"/>
          <w:iCs w:val="0"/>
        </w:rPr>
        <w:t>B. Nguồn gây tác động không liên quan đến chất thải</w:t>
      </w:r>
      <w:bookmarkEnd w:id="94"/>
      <w:bookmarkEnd w:id="158"/>
      <w:bookmarkEnd w:id="159"/>
      <w:bookmarkEnd w:id="160"/>
    </w:p>
    <w:p w14:paraId="04D226D6" w14:textId="77777777" w:rsidR="0084668D" w:rsidRPr="002645D5" w:rsidRDefault="00FC22EA" w:rsidP="00FC22EA">
      <w:pPr>
        <w:pStyle w:val="5MUC4"/>
        <w:rPr>
          <w:rStyle w:val="Heading1Char1"/>
          <w:rFonts w:cs="Times New Roman"/>
          <w:b/>
          <w:lang w:val="vi-VN"/>
        </w:rPr>
      </w:pPr>
      <w:bookmarkStart w:id="161" w:name="_Toc313600512"/>
      <w:bookmarkStart w:id="162" w:name="_Toc409166988"/>
      <w:bookmarkStart w:id="163" w:name="_Toc464561966"/>
      <w:bookmarkStart w:id="164" w:name="_Toc20987918"/>
      <w:bookmarkStart w:id="165" w:name="_Toc23154040"/>
      <w:bookmarkStart w:id="166" w:name="_Toc26436953"/>
      <w:r w:rsidRPr="002645D5">
        <w:rPr>
          <w:rStyle w:val="Heading1Char1"/>
          <w:rFonts w:cs="Times New Roman"/>
          <w:b/>
        </w:rPr>
        <w:t>1</w:t>
      </w:r>
      <w:r w:rsidR="0084668D" w:rsidRPr="002645D5">
        <w:rPr>
          <w:rStyle w:val="Heading1Char1"/>
          <w:rFonts w:cs="Times New Roman"/>
          <w:b/>
        </w:rPr>
        <w:t>.1.4.</w:t>
      </w:r>
      <w:r w:rsidR="0084668D" w:rsidRPr="002645D5">
        <w:rPr>
          <w:rStyle w:val="Heading1Char1"/>
          <w:rFonts w:cs="Times New Roman"/>
          <w:b/>
          <w:lang w:val="vi-VN"/>
        </w:rPr>
        <w:t xml:space="preserve"> Tác động do tiếng ồn</w:t>
      </w:r>
      <w:r w:rsidR="0084668D" w:rsidRPr="002645D5">
        <w:rPr>
          <w:rStyle w:val="Heading1Char1"/>
          <w:rFonts w:cs="Times New Roman"/>
          <w:b/>
        </w:rPr>
        <w:t>, độ rung</w:t>
      </w:r>
      <w:bookmarkEnd w:id="161"/>
      <w:bookmarkEnd w:id="162"/>
      <w:bookmarkEnd w:id="163"/>
      <w:bookmarkEnd w:id="164"/>
      <w:bookmarkEnd w:id="165"/>
      <w:bookmarkEnd w:id="166"/>
    </w:p>
    <w:p w14:paraId="0D289C36" w14:textId="77777777" w:rsidR="0084668D" w:rsidRPr="002645D5" w:rsidRDefault="0084668D" w:rsidP="00FC22EA">
      <w:pPr>
        <w:pStyle w:val="6MUC5"/>
        <w:rPr>
          <w:rFonts w:cs="Times New Roman"/>
          <w:sz w:val="26"/>
          <w:szCs w:val="26"/>
        </w:rPr>
      </w:pPr>
      <w:bookmarkStart w:id="167" w:name="_Toc313600514"/>
      <w:bookmarkStart w:id="168" w:name="_Toc409166990"/>
      <w:bookmarkStart w:id="169" w:name="_Toc464561968"/>
      <w:r w:rsidRPr="002645D5">
        <w:rPr>
          <w:rFonts w:cs="Times New Roman"/>
          <w:sz w:val="26"/>
          <w:szCs w:val="26"/>
        </w:rPr>
        <w:t xml:space="preserve">a. Nguồn phát sinh </w:t>
      </w:r>
    </w:p>
    <w:p w14:paraId="69FD8D7F" w14:textId="77777777" w:rsidR="0084668D" w:rsidRPr="002645D5" w:rsidRDefault="0084668D" w:rsidP="00FC22EA">
      <w:pPr>
        <w:pStyle w:val="7NOIDUNG"/>
        <w:rPr>
          <w:color w:val="auto"/>
          <w:sz w:val="26"/>
          <w:szCs w:val="26"/>
          <w:lang w:val="nb-NO"/>
        </w:rPr>
      </w:pPr>
      <w:r w:rsidRPr="002645D5">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3F2A1EB9" w14:textId="77777777" w:rsidR="0084668D" w:rsidRPr="002645D5" w:rsidRDefault="0084668D" w:rsidP="00FC22EA">
      <w:pPr>
        <w:pStyle w:val="7NOIDUNG"/>
        <w:rPr>
          <w:color w:val="auto"/>
          <w:sz w:val="26"/>
          <w:szCs w:val="26"/>
          <w:lang w:val="nb-NO"/>
        </w:rPr>
      </w:pPr>
      <w:r w:rsidRPr="002645D5">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4DE97406" w14:textId="77777777" w:rsidR="0084668D" w:rsidRPr="002645D5" w:rsidRDefault="0084668D" w:rsidP="00FC22EA">
      <w:pPr>
        <w:pStyle w:val="8BANG"/>
        <w:rPr>
          <w:rFonts w:cs="Times New Roman"/>
          <w:szCs w:val="26"/>
        </w:rPr>
      </w:pPr>
      <w:bookmarkStart w:id="170" w:name="_Toc71218644"/>
      <w:bookmarkStart w:id="171" w:name="_Toc79649241"/>
      <w:r w:rsidRPr="002645D5">
        <w:rPr>
          <w:rFonts w:cs="Times New Roman"/>
          <w:szCs w:val="26"/>
        </w:rPr>
        <w:t xml:space="preserve">Bảng </w:t>
      </w:r>
      <w:r w:rsidR="00FC22EA" w:rsidRPr="002645D5">
        <w:rPr>
          <w:rFonts w:cs="Times New Roman"/>
          <w:szCs w:val="26"/>
        </w:rPr>
        <w:t>4</w:t>
      </w:r>
      <w:r w:rsidRPr="002645D5">
        <w:rPr>
          <w:rFonts w:cs="Times New Roman"/>
          <w:szCs w:val="26"/>
        </w:rPr>
        <w:t>.19. Mức áp âm từ các ph</w:t>
      </w:r>
      <w:r w:rsidRPr="002645D5">
        <w:rPr>
          <w:rFonts w:cs="Times New Roman"/>
          <w:szCs w:val="26"/>
        </w:rPr>
        <w:softHyphen/>
        <w:t>ương tiện giao thông và máy xây dựng</w:t>
      </w:r>
      <w:bookmarkEnd w:id="170"/>
      <w:bookmarkEnd w:id="17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84668D" w:rsidRPr="002645D5" w14:paraId="370B97C6" w14:textId="77777777" w:rsidTr="0084668D">
        <w:trPr>
          <w:trHeight w:val="340"/>
        </w:trPr>
        <w:tc>
          <w:tcPr>
            <w:tcW w:w="3363" w:type="dxa"/>
            <w:vAlign w:val="center"/>
          </w:tcPr>
          <w:p w14:paraId="1014FBB3" w14:textId="77777777" w:rsidR="0084668D" w:rsidRPr="002645D5" w:rsidRDefault="0084668D" w:rsidP="0084668D">
            <w:pPr>
              <w:pStyle w:val="Title"/>
              <w:tabs>
                <w:tab w:val="left" w:pos="3327"/>
              </w:tabs>
              <w:spacing w:line="281" w:lineRule="auto"/>
              <w:rPr>
                <w:rFonts w:ascii="Times New Roman" w:hAnsi="Times New Roman" w:cs="Times New Roman"/>
                <w:sz w:val="26"/>
                <w:szCs w:val="26"/>
                <w:lang w:eastAsia="en-US"/>
              </w:rPr>
            </w:pPr>
            <w:bookmarkStart w:id="172" w:name="_Toc27380633"/>
            <w:bookmarkStart w:id="173" w:name="_Toc27381632"/>
            <w:bookmarkStart w:id="174" w:name="_Toc27382194"/>
            <w:r w:rsidRPr="002645D5">
              <w:rPr>
                <w:rFonts w:ascii="Times New Roman" w:hAnsi="Times New Roman" w:cs="Times New Roman"/>
                <w:sz w:val="26"/>
                <w:szCs w:val="26"/>
                <w:lang w:eastAsia="en-US"/>
              </w:rPr>
              <w:t>Phương tiện</w:t>
            </w:r>
            <w:bookmarkEnd w:id="172"/>
            <w:bookmarkEnd w:id="173"/>
            <w:bookmarkEnd w:id="174"/>
          </w:p>
        </w:tc>
        <w:tc>
          <w:tcPr>
            <w:tcW w:w="3016" w:type="dxa"/>
            <w:vAlign w:val="center"/>
          </w:tcPr>
          <w:p w14:paraId="1008BCA0" w14:textId="77777777" w:rsidR="0084668D" w:rsidRPr="002645D5" w:rsidRDefault="0084668D" w:rsidP="0084668D">
            <w:pPr>
              <w:pStyle w:val="Title"/>
              <w:spacing w:line="281" w:lineRule="auto"/>
              <w:rPr>
                <w:rFonts w:ascii="Times New Roman" w:hAnsi="Times New Roman" w:cs="Times New Roman"/>
                <w:sz w:val="26"/>
                <w:szCs w:val="26"/>
                <w:lang w:eastAsia="en-US"/>
              </w:rPr>
            </w:pPr>
            <w:bookmarkStart w:id="175" w:name="_Toc27380634"/>
            <w:bookmarkStart w:id="176" w:name="_Toc27381633"/>
            <w:bookmarkStart w:id="177" w:name="_Toc27382195"/>
            <w:r w:rsidRPr="002645D5">
              <w:rPr>
                <w:rFonts w:ascii="Times New Roman" w:hAnsi="Times New Roman" w:cs="Times New Roman"/>
                <w:sz w:val="26"/>
                <w:szCs w:val="26"/>
                <w:lang w:eastAsia="en-US"/>
              </w:rPr>
              <w:t>Mức ồn phổ biến</w:t>
            </w:r>
            <w:bookmarkStart w:id="178" w:name="_Toc27380635"/>
            <w:bookmarkStart w:id="179" w:name="_Toc27381634"/>
            <w:bookmarkStart w:id="180" w:name="_Toc27382196"/>
            <w:bookmarkEnd w:id="175"/>
            <w:bookmarkEnd w:id="176"/>
            <w:bookmarkEnd w:id="177"/>
            <w:r w:rsidRPr="002645D5">
              <w:rPr>
                <w:rFonts w:ascii="Times New Roman" w:hAnsi="Times New Roman" w:cs="Times New Roman"/>
                <w:sz w:val="26"/>
                <w:szCs w:val="26"/>
                <w:lang w:eastAsia="en-US"/>
              </w:rPr>
              <w:t>(dBA)</w:t>
            </w:r>
            <w:bookmarkEnd w:id="178"/>
            <w:bookmarkEnd w:id="179"/>
            <w:bookmarkEnd w:id="180"/>
          </w:p>
        </w:tc>
        <w:tc>
          <w:tcPr>
            <w:tcW w:w="2977" w:type="dxa"/>
            <w:vAlign w:val="center"/>
          </w:tcPr>
          <w:p w14:paraId="3A38FB40" w14:textId="77777777" w:rsidR="0084668D" w:rsidRPr="002645D5" w:rsidRDefault="0084668D" w:rsidP="0084668D">
            <w:pPr>
              <w:pStyle w:val="Title"/>
              <w:spacing w:line="281" w:lineRule="auto"/>
              <w:rPr>
                <w:rFonts w:ascii="Times New Roman" w:hAnsi="Times New Roman" w:cs="Times New Roman"/>
                <w:sz w:val="26"/>
                <w:szCs w:val="26"/>
                <w:lang w:eastAsia="en-US"/>
              </w:rPr>
            </w:pPr>
            <w:bookmarkStart w:id="181" w:name="_Toc27380636"/>
            <w:bookmarkStart w:id="182" w:name="_Toc27381635"/>
            <w:bookmarkStart w:id="183" w:name="_Toc27382197"/>
            <w:r w:rsidRPr="002645D5">
              <w:rPr>
                <w:rFonts w:ascii="Times New Roman" w:hAnsi="Times New Roman" w:cs="Times New Roman"/>
                <w:sz w:val="26"/>
                <w:szCs w:val="26"/>
                <w:lang w:eastAsia="en-US"/>
              </w:rPr>
              <w:t>Mức ồn lớn nhất</w:t>
            </w:r>
            <w:bookmarkStart w:id="184" w:name="_Toc27380637"/>
            <w:bookmarkStart w:id="185" w:name="_Toc27381636"/>
            <w:bookmarkStart w:id="186" w:name="_Toc27382198"/>
            <w:bookmarkEnd w:id="181"/>
            <w:bookmarkEnd w:id="182"/>
            <w:bookmarkEnd w:id="183"/>
            <w:r w:rsidRPr="002645D5">
              <w:rPr>
                <w:rFonts w:ascii="Times New Roman" w:hAnsi="Times New Roman" w:cs="Times New Roman"/>
                <w:sz w:val="26"/>
                <w:szCs w:val="26"/>
                <w:lang w:eastAsia="en-US"/>
              </w:rPr>
              <w:t>(dBA)</w:t>
            </w:r>
            <w:bookmarkEnd w:id="184"/>
            <w:bookmarkEnd w:id="185"/>
            <w:bookmarkEnd w:id="186"/>
          </w:p>
        </w:tc>
      </w:tr>
      <w:tr w:rsidR="0084668D" w:rsidRPr="002645D5" w14:paraId="14DDE085" w14:textId="77777777" w:rsidTr="0084668D">
        <w:trPr>
          <w:trHeight w:val="340"/>
        </w:trPr>
        <w:tc>
          <w:tcPr>
            <w:tcW w:w="3363" w:type="dxa"/>
            <w:vAlign w:val="center"/>
          </w:tcPr>
          <w:p w14:paraId="52CA5262" w14:textId="77777777" w:rsidR="0084668D" w:rsidRPr="002645D5" w:rsidRDefault="0084668D" w:rsidP="0084668D">
            <w:pPr>
              <w:pStyle w:val="Title"/>
              <w:spacing w:line="281" w:lineRule="auto"/>
              <w:jc w:val="both"/>
              <w:rPr>
                <w:rFonts w:ascii="Times New Roman" w:hAnsi="Times New Roman" w:cs="Times New Roman"/>
                <w:b w:val="0"/>
                <w:bCs/>
                <w:sz w:val="26"/>
                <w:szCs w:val="26"/>
                <w:lang w:eastAsia="en-US"/>
              </w:rPr>
            </w:pPr>
            <w:bookmarkStart w:id="187" w:name="_Toc27380638"/>
            <w:bookmarkStart w:id="188" w:name="_Toc27381637"/>
            <w:bookmarkStart w:id="189" w:name="_Toc27382199"/>
            <w:r w:rsidRPr="002645D5">
              <w:rPr>
                <w:rFonts w:ascii="Times New Roman" w:hAnsi="Times New Roman" w:cs="Times New Roman"/>
                <w:b w:val="0"/>
                <w:bCs/>
                <w:sz w:val="26"/>
                <w:szCs w:val="26"/>
                <w:lang w:eastAsia="en-US"/>
              </w:rPr>
              <w:t>Ô tô có trọng tải &lt; 3,5t</w:t>
            </w:r>
            <w:bookmarkEnd w:id="187"/>
            <w:bookmarkEnd w:id="188"/>
            <w:bookmarkEnd w:id="189"/>
          </w:p>
        </w:tc>
        <w:tc>
          <w:tcPr>
            <w:tcW w:w="3016" w:type="dxa"/>
            <w:vAlign w:val="center"/>
          </w:tcPr>
          <w:p w14:paraId="36C75012"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190" w:name="_Toc27380639"/>
            <w:bookmarkStart w:id="191" w:name="_Toc27381638"/>
            <w:bookmarkStart w:id="192" w:name="_Toc27382200"/>
            <w:r w:rsidRPr="002645D5">
              <w:rPr>
                <w:rFonts w:ascii="Times New Roman" w:hAnsi="Times New Roman" w:cs="Times New Roman"/>
                <w:b w:val="0"/>
                <w:bCs/>
                <w:sz w:val="26"/>
                <w:szCs w:val="26"/>
                <w:lang w:eastAsia="en-US"/>
              </w:rPr>
              <w:t>85 - 90</w:t>
            </w:r>
            <w:bookmarkEnd w:id="190"/>
            <w:bookmarkEnd w:id="191"/>
            <w:bookmarkEnd w:id="192"/>
          </w:p>
        </w:tc>
        <w:tc>
          <w:tcPr>
            <w:tcW w:w="2977" w:type="dxa"/>
            <w:vAlign w:val="center"/>
          </w:tcPr>
          <w:p w14:paraId="17578D8C"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193" w:name="_Toc27380640"/>
            <w:bookmarkStart w:id="194" w:name="_Toc27381639"/>
            <w:bookmarkStart w:id="195" w:name="_Toc27382201"/>
            <w:r w:rsidRPr="002645D5">
              <w:rPr>
                <w:rFonts w:ascii="Times New Roman" w:hAnsi="Times New Roman" w:cs="Times New Roman"/>
                <w:b w:val="0"/>
                <w:bCs/>
                <w:sz w:val="26"/>
                <w:szCs w:val="26"/>
                <w:lang w:eastAsia="en-US"/>
              </w:rPr>
              <w:t>103</w:t>
            </w:r>
            <w:bookmarkEnd w:id="193"/>
            <w:bookmarkEnd w:id="194"/>
            <w:bookmarkEnd w:id="195"/>
          </w:p>
        </w:tc>
      </w:tr>
      <w:tr w:rsidR="0084668D" w:rsidRPr="002645D5" w14:paraId="3C253755" w14:textId="77777777" w:rsidTr="0084668D">
        <w:trPr>
          <w:trHeight w:val="340"/>
        </w:trPr>
        <w:tc>
          <w:tcPr>
            <w:tcW w:w="3363" w:type="dxa"/>
            <w:vAlign w:val="center"/>
          </w:tcPr>
          <w:p w14:paraId="1EFB0BAF" w14:textId="77777777" w:rsidR="0084668D" w:rsidRPr="002645D5" w:rsidRDefault="0084668D" w:rsidP="0084668D">
            <w:pPr>
              <w:pStyle w:val="Title"/>
              <w:spacing w:line="281" w:lineRule="auto"/>
              <w:jc w:val="both"/>
              <w:rPr>
                <w:rFonts w:ascii="Times New Roman" w:hAnsi="Times New Roman" w:cs="Times New Roman"/>
                <w:b w:val="0"/>
                <w:bCs/>
                <w:sz w:val="26"/>
                <w:szCs w:val="26"/>
                <w:lang w:eastAsia="en-US"/>
              </w:rPr>
            </w:pPr>
            <w:bookmarkStart w:id="196" w:name="_Toc27380641"/>
            <w:bookmarkStart w:id="197" w:name="_Toc27381640"/>
            <w:bookmarkStart w:id="198" w:name="_Toc27382202"/>
            <w:r w:rsidRPr="002645D5">
              <w:rPr>
                <w:rFonts w:ascii="Times New Roman" w:hAnsi="Times New Roman" w:cs="Times New Roman"/>
                <w:b w:val="0"/>
                <w:bCs/>
                <w:sz w:val="26"/>
                <w:szCs w:val="26"/>
                <w:lang w:eastAsia="en-US"/>
              </w:rPr>
              <w:t>Ô tô có trọng tải &gt; 3,5t</w:t>
            </w:r>
            <w:bookmarkEnd w:id="196"/>
            <w:bookmarkEnd w:id="197"/>
            <w:bookmarkEnd w:id="198"/>
          </w:p>
        </w:tc>
        <w:tc>
          <w:tcPr>
            <w:tcW w:w="3016" w:type="dxa"/>
            <w:vAlign w:val="center"/>
          </w:tcPr>
          <w:p w14:paraId="1FFC0959"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199" w:name="_Toc27380642"/>
            <w:bookmarkStart w:id="200" w:name="_Toc27381641"/>
            <w:bookmarkStart w:id="201" w:name="_Toc27382203"/>
            <w:r w:rsidRPr="002645D5">
              <w:rPr>
                <w:rFonts w:ascii="Times New Roman" w:hAnsi="Times New Roman" w:cs="Times New Roman"/>
                <w:b w:val="0"/>
                <w:bCs/>
                <w:sz w:val="26"/>
                <w:szCs w:val="26"/>
                <w:lang w:eastAsia="en-US"/>
              </w:rPr>
              <w:t>90 - 95</w:t>
            </w:r>
            <w:bookmarkEnd w:id="199"/>
            <w:bookmarkEnd w:id="200"/>
            <w:bookmarkEnd w:id="201"/>
          </w:p>
        </w:tc>
        <w:tc>
          <w:tcPr>
            <w:tcW w:w="2977" w:type="dxa"/>
            <w:vAlign w:val="center"/>
          </w:tcPr>
          <w:p w14:paraId="22FF6DD5"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202" w:name="_Toc27380643"/>
            <w:bookmarkStart w:id="203" w:name="_Toc27381642"/>
            <w:bookmarkStart w:id="204" w:name="_Toc27382204"/>
            <w:r w:rsidRPr="002645D5">
              <w:rPr>
                <w:rFonts w:ascii="Times New Roman" w:hAnsi="Times New Roman" w:cs="Times New Roman"/>
                <w:b w:val="0"/>
                <w:bCs/>
                <w:sz w:val="26"/>
                <w:szCs w:val="26"/>
                <w:lang w:eastAsia="en-US"/>
              </w:rPr>
              <w:t>105</w:t>
            </w:r>
            <w:bookmarkEnd w:id="202"/>
            <w:bookmarkEnd w:id="203"/>
            <w:bookmarkEnd w:id="204"/>
          </w:p>
        </w:tc>
      </w:tr>
      <w:tr w:rsidR="0084668D" w:rsidRPr="002645D5" w14:paraId="76AFE1B9" w14:textId="77777777" w:rsidTr="0084668D">
        <w:trPr>
          <w:trHeight w:val="340"/>
        </w:trPr>
        <w:tc>
          <w:tcPr>
            <w:tcW w:w="3363" w:type="dxa"/>
            <w:vAlign w:val="center"/>
          </w:tcPr>
          <w:p w14:paraId="7AC87F22" w14:textId="77777777" w:rsidR="0084668D" w:rsidRPr="002645D5" w:rsidRDefault="0084668D" w:rsidP="0084668D">
            <w:pPr>
              <w:pStyle w:val="Title"/>
              <w:spacing w:line="281" w:lineRule="auto"/>
              <w:jc w:val="both"/>
              <w:rPr>
                <w:rFonts w:ascii="Times New Roman" w:hAnsi="Times New Roman" w:cs="Times New Roman"/>
                <w:b w:val="0"/>
                <w:bCs/>
                <w:sz w:val="26"/>
                <w:szCs w:val="26"/>
                <w:lang w:eastAsia="en-US"/>
              </w:rPr>
            </w:pPr>
            <w:bookmarkStart w:id="205" w:name="_Toc27380644"/>
            <w:bookmarkStart w:id="206" w:name="_Toc27381643"/>
            <w:bookmarkStart w:id="207" w:name="_Toc27382205"/>
            <w:r w:rsidRPr="002645D5">
              <w:rPr>
                <w:rFonts w:ascii="Times New Roman" w:hAnsi="Times New Roman" w:cs="Times New Roman"/>
                <w:b w:val="0"/>
                <w:bCs/>
                <w:sz w:val="26"/>
                <w:szCs w:val="26"/>
                <w:lang w:eastAsia="en-US"/>
              </w:rPr>
              <w:t>Máy đầm rung</w:t>
            </w:r>
            <w:bookmarkEnd w:id="205"/>
            <w:bookmarkEnd w:id="206"/>
            <w:bookmarkEnd w:id="207"/>
          </w:p>
        </w:tc>
        <w:tc>
          <w:tcPr>
            <w:tcW w:w="3016" w:type="dxa"/>
            <w:vAlign w:val="center"/>
          </w:tcPr>
          <w:p w14:paraId="78C23196"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208" w:name="_Toc27380645"/>
            <w:bookmarkStart w:id="209" w:name="_Toc27381644"/>
            <w:bookmarkStart w:id="210" w:name="_Toc27382206"/>
            <w:r w:rsidRPr="002645D5">
              <w:rPr>
                <w:rFonts w:ascii="Times New Roman" w:hAnsi="Times New Roman" w:cs="Times New Roman"/>
                <w:b w:val="0"/>
                <w:bCs/>
                <w:sz w:val="26"/>
                <w:szCs w:val="26"/>
                <w:lang w:eastAsia="en-US"/>
              </w:rPr>
              <w:t>70 - 80</w:t>
            </w:r>
            <w:bookmarkEnd w:id="208"/>
            <w:bookmarkEnd w:id="209"/>
            <w:bookmarkEnd w:id="210"/>
          </w:p>
        </w:tc>
        <w:tc>
          <w:tcPr>
            <w:tcW w:w="2977" w:type="dxa"/>
            <w:vAlign w:val="center"/>
          </w:tcPr>
          <w:p w14:paraId="4CF5399C"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211" w:name="_Toc27380646"/>
            <w:bookmarkStart w:id="212" w:name="_Toc27381645"/>
            <w:bookmarkStart w:id="213" w:name="_Toc27382207"/>
            <w:r w:rsidRPr="002645D5">
              <w:rPr>
                <w:rFonts w:ascii="Times New Roman" w:hAnsi="Times New Roman" w:cs="Times New Roman"/>
                <w:b w:val="0"/>
                <w:bCs/>
                <w:sz w:val="26"/>
                <w:szCs w:val="26"/>
                <w:lang w:eastAsia="en-US"/>
              </w:rPr>
              <w:t>85 - 90</w:t>
            </w:r>
            <w:bookmarkEnd w:id="211"/>
            <w:bookmarkEnd w:id="212"/>
            <w:bookmarkEnd w:id="213"/>
          </w:p>
        </w:tc>
      </w:tr>
      <w:tr w:rsidR="0084668D" w:rsidRPr="002645D5" w14:paraId="62269588" w14:textId="77777777" w:rsidTr="0084668D">
        <w:trPr>
          <w:trHeight w:val="340"/>
        </w:trPr>
        <w:tc>
          <w:tcPr>
            <w:tcW w:w="3363" w:type="dxa"/>
            <w:vAlign w:val="center"/>
          </w:tcPr>
          <w:p w14:paraId="54735E0F" w14:textId="77777777" w:rsidR="0084668D" w:rsidRPr="002645D5" w:rsidRDefault="0084668D" w:rsidP="0084668D">
            <w:pPr>
              <w:pStyle w:val="Title"/>
              <w:spacing w:line="281" w:lineRule="auto"/>
              <w:jc w:val="both"/>
              <w:rPr>
                <w:rFonts w:ascii="Times New Roman" w:hAnsi="Times New Roman" w:cs="Times New Roman"/>
                <w:b w:val="0"/>
                <w:bCs/>
                <w:sz w:val="26"/>
                <w:szCs w:val="26"/>
                <w:lang w:eastAsia="en-US"/>
              </w:rPr>
            </w:pPr>
            <w:bookmarkStart w:id="214" w:name="_Toc27380647"/>
            <w:bookmarkStart w:id="215" w:name="_Toc27381646"/>
            <w:bookmarkStart w:id="216" w:name="_Toc27382208"/>
            <w:r w:rsidRPr="002645D5">
              <w:rPr>
                <w:rFonts w:ascii="Times New Roman" w:hAnsi="Times New Roman" w:cs="Times New Roman"/>
                <w:b w:val="0"/>
                <w:bCs/>
                <w:sz w:val="26"/>
                <w:szCs w:val="26"/>
                <w:lang w:eastAsia="en-US"/>
              </w:rPr>
              <w:t>Máy đào/xúc</w:t>
            </w:r>
            <w:bookmarkEnd w:id="214"/>
            <w:bookmarkEnd w:id="215"/>
            <w:bookmarkEnd w:id="216"/>
          </w:p>
        </w:tc>
        <w:tc>
          <w:tcPr>
            <w:tcW w:w="3016" w:type="dxa"/>
            <w:vAlign w:val="center"/>
          </w:tcPr>
          <w:p w14:paraId="68EC35FF"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217" w:name="_Toc27380648"/>
            <w:bookmarkStart w:id="218" w:name="_Toc27381647"/>
            <w:bookmarkStart w:id="219" w:name="_Toc27382209"/>
            <w:r w:rsidRPr="002645D5">
              <w:rPr>
                <w:rFonts w:ascii="Times New Roman" w:hAnsi="Times New Roman" w:cs="Times New Roman"/>
                <w:b w:val="0"/>
                <w:bCs/>
                <w:sz w:val="26"/>
                <w:szCs w:val="26"/>
                <w:lang w:eastAsia="en-US"/>
              </w:rPr>
              <w:t>70 - 80</w:t>
            </w:r>
            <w:bookmarkEnd w:id="217"/>
            <w:bookmarkEnd w:id="218"/>
            <w:bookmarkEnd w:id="219"/>
          </w:p>
        </w:tc>
        <w:tc>
          <w:tcPr>
            <w:tcW w:w="2977" w:type="dxa"/>
            <w:vAlign w:val="center"/>
          </w:tcPr>
          <w:p w14:paraId="48E05B97" w14:textId="77777777" w:rsidR="0084668D" w:rsidRPr="002645D5" w:rsidRDefault="0084668D" w:rsidP="0084668D">
            <w:pPr>
              <w:pStyle w:val="Title"/>
              <w:spacing w:line="281" w:lineRule="auto"/>
              <w:rPr>
                <w:rFonts w:ascii="Times New Roman" w:hAnsi="Times New Roman" w:cs="Times New Roman"/>
                <w:b w:val="0"/>
                <w:bCs/>
                <w:sz w:val="26"/>
                <w:szCs w:val="26"/>
                <w:lang w:eastAsia="en-US"/>
              </w:rPr>
            </w:pPr>
            <w:bookmarkStart w:id="220" w:name="_Toc27380649"/>
            <w:bookmarkStart w:id="221" w:name="_Toc27381648"/>
            <w:bookmarkStart w:id="222" w:name="_Toc27382210"/>
            <w:r w:rsidRPr="002645D5">
              <w:rPr>
                <w:rFonts w:ascii="Times New Roman" w:hAnsi="Times New Roman" w:cs="Times New Roman"/>
                <w:b w:val="0"/>
                <w:bCs/>
                <w:sz w:val="26"/>
                <w:szCs w:val="26"/>
                <w:lang w:eastAsia="en-US"/>
              </w:rPr>
              <w:t>85 - 90</w:t>
            </w:r>
            <w:bookmarkEnd w:id="220"/>
            <w:bookmarkEnd w:id="221"/>
            <w:bookmarkEnd w:id="222"/>
          </w:p>
        </w:tc>
      </w:tr>
    </w:tbl>
    <w:p w14:paraId="7D436EE6" w14:textId="77777777" w:rsidR="0084668D" w:rsidRPr="002645D5" w:rsidRDefault="0084668D" w:rsidP="0084668D">
      <w:pPr>
        <w:pStyle w:val="ANgun0"/>
        <w:rPr>
          <w:color w:val="auto"/>
          <w:sz w:val="26"/>
          <w:szCs w:val="26"/>
        </w:rPr>
      </w:pPr>
      <w:r w:rsidRPr="002645D5">
        <w:rPr>
          <w:color w:val="auto"/>
          <w:sz w:val="26"/>
          <w:szCs w:val="26"/>
        </w:rPr>
        <w:t xml:space="preserve"> (Nguồn: Trung tâm KHCN môi trường GTVT) </w:t>
      </w:r>
    </w:p>
    <w:p w14:paraId="1F026E5C" w14:textId="77777777" w:rsidR="0084668D" w:rsidRPr="002645D5" w:rsidRDefault="0084668D" w:rsidP="00FC22EA">
      <w:pPr>
        <w:pStyle w:val="7NOIDUNG"/>
        <w:rPr>
          <w:color w:val="auto"/>
          <w:sz w:val="26"/>
          <w:szCs w:val="26"/>
        </w:rPr>
      </w:pPr>
      <w:r w:rsidRPr="002645D5">
        <w:rPr>
          <w:color w:val="auto"/>
          <w:sz w:val="26"/>
          <w:szCs w:val="26"/>
        </w:rPr>
        <w:t>Từ bảng trên, dự báo mức áp âm trung bình trên công trường dao động trong khoảng từ 85 - 95 dBA, mức áp âm cực đại có thể vượt quá 115 dBA khi có sự cộng hưởng do hoạt động cùng một lúc của nhiều phương tiện, máy móc và thiết bị trong quá trình thi công xây dựng.</w:t>
      </w:r>
    </w:p>
    <w:p w14:paraId="3B507C30" w14:textId="77777777" w:rsidR="0084668D" w:rsidRPr="002645D5" w:rsidRDefault="0084668D" w:rsidP="00FC22EA">
      <w:pPr>
        <w:pStyle w:val="6MUC5"/>
        <w:rPr>
          <w:rFonts w:cs="Times New Roman"/>
          <w:sz w:val="26"/>
          <w:szCs w:val="26"/>
        </w:rPr>
      </w:pPr>
      <w:r w:rsidRPr="002645D5">
        <w:rPr>
          <w:rFonts w:cs="Times New Roman"/>
          <w:sz w:val="26"/>
          <w:szCs w:val="26"/>
        </w:rPr>
        <w:t>b. Cường độ tác động</w:t>
      </w:r>
    </w:p>
    <w:p w14:paraId="19B92331" w14:textId="77777777" w:rsidR="0084668D" w:rsidRPr="002645D5" w:rsidRDefault="0084668D" w:rsidP="00FC22EA">
      <w:pPr>
        <w:pStyle w:val="6MUC5"/>
        <w:rPr>
          <w:rFonts w:cs="Times New Roman"/>
          <w:sz w:val="26"/>
          <w:szCs w:val="26"/>
        </w:rPr>
      </w:pPr>
      <w:r w:rsidRPr="002645D5">
        <w:rPr>
          <w:rFonts w:cs="Times New Roman"/>
          <w:sz w:val="26"/>
          <w:szCs w:val="26"/>
        </w:rPr>
        <w:t>* Tiếng ồn</w:t>
      </w:r>
    </w:p>
    <w:p w14:paraId="6E87DBE6" w14:textId="77777777" w:rsidR="0084668D" w:rsidRPr="002645D5" w:rsidRDefault="0084668D" w:rsidP="00FC22EA">
      <w:pPr>
        <w:pStyle w:val="7NOIDUNG"/>
        <w:rPr>
          <w:i/>
          <w:iCs/>
          <w:color w:val="auto"/>
          <w:sz w:val="26"/>
          <w:szCs w:val="26"/>
        </w:rPr>
      </w:pPr>
      <w:r w:rsidRPr="002645D5">
        <w:rPr>
          <w:color w:val="auto"/>
          <w:sz w:val="26"/>
          <w:szCs w:val="26"/>
        </w:rPr>
        <w:lastRenderedPageBreak/>
        <w:t>Khả năng lan truyền của tiếng ồn từ các thiết bị thi công tới khu vực xung quanh được tính gần đúng bằng công thức sau:</w:t>
      </w:r>
    </w:p>
    <w:p w14:paraId="6D0C033C" w14:textId="77777777" w:rsidR="0084668D" w:rsidRPr="002645D5" w:rsidRDefault="0084668D" w:rsidP="00F46E90">
      <w:pPr>
        <w:pStyle w:val="7NOIDUNG"/>
        <w:jc w:val="center"/>
        <w:rPr>
          <w:color w:val="auto"/>
          <w:sz w:val="26"/>
          <w:szCs w:val="26"/>
        </w:rPr>
      </w:pPr>
      <w:r w:rsidRPr="002645D5">
        <w:rPr>
          <w:b/>
          <w:color w:val="auto"/>
          <w:sz w:val="26"/>
          <w:szCs w:val="26"/>
          <w:lang w:val="vi-VN"/>
        </w:rPr>
        <w:t>L = L</w:t>
      </w:r>
      <w:r w:rsidRPr="002645D5">
        <w:rPr>
          <w:b/>
          <w:color w:val="auto"/>
          <w:sz w:val="26"/>
          <w:szCs w:val="26"/>
          <w:vertAlign w:val="subscript"/>
          <w:lang w:val="vi-VN"/>
        </w:rPr>
        <w:t>p</w:t>
      </w:r>
      <w:r w:rsidRPr="002645D5">
        <w:rPr>
          <w:b/>
          <w:color w:val="auto"/>
          <w:sz w:val="26"/>
          <w:szCs w:val="26"/>
          <w:lang w:val="vi-VN"/>
        </w:rPr>
        <w:t xml:space="preserve"> - ∆L</w:t>
      </w:r>
      <w:r w:rsidRPr="002645D5">
        <w:rPr>
          <w:b/>
          <w:color w:val="auto"/>
          <w:sz w:val="26"/>
          <w:szCs w:val="26"/>
          <w:vertAlign w:val="subscript"/>
          <w:lang w:val="vi-VN"/>
        </w:rPr>
        <w:t>d</w:t>
      </w:r>
      <w:r w:rsidRPr="002645D5">
        <w:rPr>
          <w:b/>
          <w:color w:val="auto"/>
          <w:sz w:val="26"/>
          <w:szCs w:val="26"/>
          <w:lang w:val="vi-VN"/>
        </w:rPr>
        <w:t xml:space="preserve"> - ∆L</w:t>
      </w:r>
      <w:r w:rsidRPr="002645D5">
        <w:rPr>
          <w:b/>
          <w:color w:val="auto"/>
          <w:sz w:val="26"/>
          <w:szCs w:val="26"/>
          <w:vertAlign w:val="subscript"/>
          <w:lang w:val="vi-VN"/>
        </w:rPr>
        <w:t>b</w:t>
      </w:r>
      <w:r w:rsidRPr="002645D5">
        <w:rPr>
          <w:b/>
          <w:color w:val="auto"/>
          <w:sz w:val="26"/>
          <w:szCs w:val="26"/>
          <w:lang w:val="vi-VN"/>
        </w:rPr>
        <w:t xml:space="preserve"> - ∆L</w:t>
      </w:r>
      <w:r w:rsidRPr="002645D5">
        <w:rPr>
          <w:b/>
          <w:color w:val="auto"/>
          <w:sz w:val="26"/>
          <w:szCs w:val="26"/>
          <w:vertAlign w:val="subscript"/>
          <w:lang w:val="vi-VN"/>
        </w:rPr>
        <w:t>n</w:t>
      </w:r>
      <w:r w:rsidRPr="002645D5">
        <w:rPr>
          <w:b/>
          <w:color w:val="auto"/>
          <w:sz w:val="26"/>
          <w:szCs w:val="26"/>
          <w:lang w:val="vi-VN"/>
        </w:rPr>
        <w:t xml:space="preserve">  (dBA)</w:t>
      </w:r>
    </w:p>
    <w:p w14:paraId="00E4F83B" w14:textId="77777777" w:rsidR="0084668D" w:rsidRPr="002645D5" w:rsidRDefault="0084668D" w:rsidP="00FC22EA">
      <w:pPr>
        <w:pStyle w:val="7NOIDUNG"/>
        <w:rPr>
          <w:i/>
          <w:color w:val="auto"/>
          <w:sz w:val="26"/>
          <w:szCs w:val="26"/>
          <w:u w:val="single"/>
        </w:rPr>
      </w:pPr>
      <w:r w:rsidRPr="002645D5">
        <w:rPr>
          <w:i/>
          <w:color w:val="auto"/>
          <w:sz w:val="26"/>
          <w:szCs w:val="26"/>
          <w:u w:val="single"/>
        </w:rPr>
        <w:t>Trong đó:</w:t>
      </w:r>
    </w:p>
    <w:p w14:paraId="6B13A468" w14:textId="663B4B93" w:rsidR="0084668D" w:rsidRPr="002645D5" w:rsidRDefault="00F46E90" w:rsidP="00FC22EA">
      <w:pPr>
        <w:pStyle w:val="7NOIDUNG"/>
        <w:rPr>
          <w:color w:val="auto"/>
          <w:sz w:val="26"/>
          <w:szCs w:val="26"/>
        </w:rPr>
      </w:pPr>
      <w:r w:rsidRPr="002645D5">
        <w:rPr>
          <w:color w:val="auto"/>
          <w:sz w:val="26"/>
          <w:szCs w:val="26"/>
        </w:rPr>
        <w:t xml:space="preserve">+ </w:t>
      </w:r>
      <w:r w:rsidR="0084668D" w:rsidRPr="002645D5">
        <w:rPr>
          <w:color w:val="auto"/>
          <w:sz w:val="26"/>
          <w:szCs w:val="26"/>
        </w:rPr>
        <w:t xml:space="preserve">L </w:t>
      </w:r>
      <w:r w:rsidR="0084668D" w:rsidRPr="002645D5">
        <w:rPr>
          <w:color w:val="auto"/>
          <w:sz w:val="26"/>
          <w:szCs w:val="26"/>
        </w:rPr>
        <w:tab/>
        <w:t>: Mức ồn truyền tới điểm tính toán ở môi trường xung quanh (dBA);</w:t>
      </w:r>
    </w:p>
    <w:p w14:paraId="6B9713BB" w14:textId="579D93FE" w:rsidR="0084668D" w:rsidRPr="002645D5" w:rsidRDefault="00F46E90" w:rsidP="00FC22EA">
      <w:pPr>
        <w:pStyle w:val="7NOIDUNG"/>
        <w:rPr>
          <w:color w:val="auto"/>
          <w:sz w:val="26"/>
          <w:szCs w:val="26"/>
        </w:rPr>
      </w:pPr>
      <w:r w:rsidRPr="002645D5">
        <w:rPr>
          <w:color w:val="auto"/>
          <w:sz w:val="26"/>
          <w:szCs w:val="26"/>
        </w:rPr>
        <w:t xml:space="preserve">+ </w:t>
      </w:r>
      <w:r w:rsidR="0084668D" w:rsidRPr="002645D5">
        <w:rPr>
          <w:color w:val="auto"/>
          <w:sz w:val="26"/>
          <w:szCs w:val="26"/>
        </w:rPr>
        <w:t>L</w:t>
      </w:r>
      <w:r w:rsidR="0084668D" w:rsidRPr="002645D5">
        <w:rPr>
          <w:color w:val="auto"/>
          <w:sz w:val="26"/>
          <w:szCs w:val="26"/>
          <w:vertAlign w:val="subscript"/>
        </w:rPr>
        <w:t>p</w:t>
      </w:r>
      <w:r w:rsidR="0084668D" w:rsidRPr="002645D5">
        <w:rPr>
          <w:color w:val="auto"/>
          <w:sz w:val="26"/>
          <w:szCs w:val="26"/>
          <w:vertAlign w:val="subscript"/>
        </w:rPr>
        <w:tab/>
      </w:r>
      <w:r w:rsidR="0084668D" w:rsidRPr="002645D5">
        <w:rPr>
          <w:color w:val="auto"/>
          <w:sz w:val="26"/>
          <w:szCs w:val="26"/>
        </w:rPr>
        <w:t>: Mức ồn của nguồn gây ồn (dBA);</w:t>
      </w:r>
    </w:p>
    <w:p w14:paraId="1DDCCC2B" w14:textId="20A8285B" w:rsidR="0084668D" w:rsidRPr="002645D5" w:rsidRDefault="00F46E90" w:rsidP="00FC22EA">
      <w:pPr>
        <w:pStyle w:val="7NOIDUNG"/>
        <w:rPr>
          <w:color w:val="auto"/>
          <w:sz w:val="26"/>
          <w:szCs w:val="26"/>
        </w:rPr>
      </w:pPr>
      <w:r w:rsidRPr="002645D5">
        <w:rPr>
          <w:color w:val="auto"/>
          <w:sz w:val="26"/>
          <w:szCs w:val="26"/>
        </w:rPr>
        <w:t>+</w:t>
      </w:r>
      <w:r w:rsidRPr="002645D5">
        <w:rPr>
          <w:b/>
          <w:color w:val="auto"/>
          <w:sz w:val="26"/>
          <w:szCs w:val="26"/>
        </w:rPr>
        <w:t xml:space="preserve"> </w:t>
      </w:r>
      <w:r w:rsidR="0084668D" w:rsidRPr="002645D5">
        <w:rPr>
          <w:b/>
          <w:color w:val="auto"/>
          <w:sz w:val="26"/>
          <w:szCs w:val="26"/>
        </w:rPr>
        <w:t>∆</w:t>
      </w:r>
      <w:r w:rsidR="0084668D" w:rsidRPr="002645D5">
        <w:rPr>
          <w:color w:val="auto"/>
          <w:sz w:val="26"/>
          <w:szCs w:val="26"/>
        </w:rPr>
        <w:t>L</w:t>
      </w:r>
      <w:r w:rsidR="0084668D" w:rsidRPr="002645D5">
        <w:rPr>
          <w:color w:val="auto"/>
          <w:sz w:val="26"/>
          <w:szCs w:val="26"/>
          <w:vertAlign w:val="subscript"/>
        </w:rPr>
        <w:t>d</w:t>
      </w:r>
      <w:r w:rsidR="0084668D" w:rsidRPr="002645D5">
        <w:rPr>
          <w:color w:val="auto"/>
          <w:sz w:val="26"/>
          <w:szCs w:val="26"/>
          <w:vertAlign w:val="subscript"/>
        </w:rPr>
        <w:tab/>
      </w:r>
      <w:r w:rsidR="0084668D" w:rsidRPr="002645D5">
        <w:rPr>
          <w:color w:val="auto"/>
          <w:sz w:val="26"/>
          <w:szCs w:val="26"/>
        </w:rPr>
        <w:t>: Mức ồn giảm đi theo khoảng cách (dBA);</w:t>
      </w:r>
    </w:p>
    <w:p w14:paraId="3A91625E" w14:textId="635C06BE" w:rsidR="0084668D" w:rsidRPr="002645D5" w:rsidRDefault="00F46E90" w:rsidP="00FC22EA">
      <w:pPr>
        <w:pStyle w:val="7NOIDUNG"/>
        <w:rPr>
          <w:color w:val="auto"/>
          <w:sz w:val="26"/>
          <w:szCs w:val="26"/>
          <w:lang w:val="pt-BR"/>
        </w:rPr>
      </w:pPr>
      <w:r w:rsidRPr="002645D5">
        <w:rPr>
          <w:color w:val="auto"/>
          <w:sz w:val="26"/>
          <w:szCs w:val="26"/>
          <w:lang w:val="pt-BR"/>
        </w:rPr>
        <w:t xml:space="preserve">+ </w:t>
      </w:r>
      <w:r w:rsidR="0084668D" w:rsidRPr="002645D5">
        <w:rPr>
          <w:color w:val="auto"/>
          <w:sz w:val="26"/>
          <w:szCs w:val="26"/>
          <w:lang w:val="pt-BR"/>
        </w:rPr>
        <w:t>∆L</w:t>
      </w:r>
      <w:r w:rsidR="0084668D" w:rsidRPr="002645D5">
        <w:rPr>
          <w:color w:val="auto"/>
          <w:sz w:val="26"/>
          <w:szCs w:val="26"/>
          <w:vertAlign w:val="subscript"/>
          <w:lang w:val="pt-BR"/>
        </w:rPr>
        <w:t>d</w:t>
      </w:r>
      <w:r w:rsidR="0084668D" w:rsidRPr="002645D5">
        <w:rPr>
          <w:color w:val="auto"/>
          <w:sz w:val="26"/>
          <w:szCs w:val="26"/>
          <w:lang w:val="pt-BR"/>
        </w:rPr>
        <w:t xml:space="preserve">  = 20*lg[(r</w:t>
      </w:r>
      <w:r w:rsidR="0084668D" w:rsidRPr="002645D5">
        <w:rPr>
          <w:color w:val="auto"/>
          <w:sz w:val="26"/>
          <w:szCs w:val="26"/>
          <w:vertAlign w:val="subscript"/>
          <w:lang w:val="pt-BR"/>
        </w:rPr>
        <w:t>2</w:t>
      </w:r>
      <w:r w:rsidR="0084668D" w:rsidRPr="002645D5">
        <w:rPr>
          <w:color w:val="auto"/>
          <w:sz w:val="26"/>
          <w:szCs w:val="26"/>
          <w:lang w:val="pt-BR"/>
        </w:rPr>
        <w:t>/r</w:t>
      </w:r>
      <w:r w:rsidR="0084668D" w:rsidRPr="002645D5">
        <w:rPr>
          <w:color w:val="auto"/>
          <w:sz w:val="26"/>
          <w:szCs w:val="26"/>
          <w:vertAlign w:val="subscript"/>
          <w:lang w:val="pt-BR"/>
        </w:rPr>
        <w:t>1</w:t>
      </w:r>
      <w:r w:rsidR="0084668D" w:rsidRPr="002645D5">
        <w:rPr>
          <w:color w:val="auto"/>
          <w:sz w:val="26"/>
          <w:szCs w:val="26"/>
          <w:lang w:val="pt-BR"/>
        </w:rPr>
        <w:t>)</w:t>
      </w:r>
      <w:r w:rsidR="0084668D" w:rsidRPr="002645D5">
        <w:rPr>
          <w:color w:val="auto"/>
          <w:sz w:val="26"/>
          <w:szCs w:val="26"/>
          <w:vertAlign w:val="superscript"/>
          <w:lang w:val="pt-BR"/>
        </w:rPr>
        <w:t>1+a</w:t>
      </w:r>
      <w:r w:rsidR="0084668D" w:rsidRPr="002645D5">
        <w:rPr>
          <w:color w:val="auto"/>
          <w:sz w:val="26"/>
          <w:szCs w:val="26"/>
          <w:lang w:val="pt-BR"/>
        </w:rPr>
        <w:t>].</w:t>
      </w:r>
    </w:p>
    <w:p w14:paraId="76777455" w14:textId="77777777" w:rsidR="0084668D" w:rsidRPr="002645D5" w:rsidRDefault="0084668D" w:rsidP="00FC22EA">
      <w:pPr>
        <w:pStyle w:val="7NOIDUNG"/>
        <w:rPr>
          <w:i/>
          <w:color w:val="auto"/>
          <w:sz w:val="26"/>
          <w:szCs w:val="26"/>
          <w:u w:val="single"/>
          <w:lang w:val="pt-BR"/>
        </w:rPr>
      </w:pPr>
      <w:r w:rsidRPr="002645D5">
        <w:rPr>
          <w:i/>
          <w:color w:val="auto"/>
          <w:sz w:val="26"/>
          <w:szCs w:val="26"/>
          <w:u w:val="single"/>
          <w:lang w:val="pt-BR"/>
        </w:rPr>
        <w:t>Trong đó:</w:t>
      </w:r>
    </w:p>
    <w:p w14:paraId="5FB6C5F5" w14:textId="77777777" w:rsidR="0084668D" w:rsidRPr="002645D5" w:rsidRDefault="0084668D" w:rsidP="00FC22EA">
      <w:pPr>
        <w:pStyle w:val="7NOIDUNG"/>
        <w:rPr>
          <w:color w:val="auto"/>
          <w:sz w:val="26"/>
          <w:szCs w:val="26"/>
          <w:lang w:val="pt-BR"/>
        </w:rPr>
      </w:pPr>
      <w:r w:rsidRPr="002645D5">
        <w:rPr>
          <w:color w:val="auto"/>
          <w:sz w:val="26"/>
          <w:szCs w:val="26"/>
          <w:lang w:val="pt-BR"/>
        </w:rPr>
        <w:t>r</w:t>
      </w:r>
      <w:r w:rsidRPr="002645D5">
        <w:rPr>
          <w:color w:val="auto"/>
          <w:sz w:val="26"/>
          <w:szCs w:val="26"/>
          <w:vertAlign w:val="subscript"/>
          <w:lang w:val="pt-BR"/>
        </w:rPr>
        <w:t>1</w:t>
      </w:r>
      <w:r w:rsidRPr="002645D5">
        <w:rPr>
          <w:color w:val="auto"/>
          <w:sz w:val="26"/>
          <w:szCs w:val="26"/>
          <w:lang w:val="pt-BR"/>
        </w:rPr>
        <w:t>: Khoảng cách dùng để xác định mức âm đặc trưng của nguồn gây ồn, thường lấy bằng 1m đối với nguồn điểm;</w:t>
      </w:r>
    </w:p>
    <w:p w14:paraId="01D52332" w14:textId="77777777" w:rsidR="0084668D" w:rsidRPr="002645D5" w:rsidRDefault="0084668D" w:rsidP="00FC22EA">
      <w:pPr>
        <w:pStyle w:val="7NOIDUNG"/>
        <w:rPr>
          <w:color w:val="auto"/>
          <w:sz w:val="26"/>
          <w:szCs w:val="26"/>
          <w:lang w:val="pt-BR"/>
        </w:rPr>
      </w:pPr>
      <w:r w:rsidRPr="002645D5">
        <w:rPr>
          <w:color w:val="auto"/>
          <w:sz w:val="26"/>
          <w:szCs w:val="26"/>
          <w:lang w:val="pt-BR"/>
        </w:rPr>
        <w:t>r</w:t>
      </w:r>
      <w:r w:rsidRPr="002645D5">
        <w:rPr>
          <w:color w:val="auto"/>
          <w:sz w:val="26"/>
          <w:szCs w:val="26"/>
          <w:vertAlign w:val="subscript"/>
          <w:lang w:val="pt-BR"/>
        </w:rPr>
        <w:t>2</w:t>
      </w:r>
      <w:r w:rsidRPr="002645D5">
        <w:rPr>
          <w:color w:val="auto"/>
          <w:sz w:val="26"/>
          <w:szCs w:val="26"/>
          <w:lang w:val="pt-BR"/>
        </w:rPr>
        <w:t xml:space="preserve">: Khoảng cách tính toán độ giảm mức ồn tính từ nguồn gây ồn (m); </w:t>
      </w:r>
    </w:p>
    <w:p w14:paraId="68B3EAD0" w14:textId="77777777" w:rsidR="0084668D" w:rsidRPr="002645D5" w:rsidRDefault="0084668D" w:rsidP="00FC22EA">
      <w:pPr>
        <w:pStyle w:val="7NOIDUNG"/>
        <w:rPr>
          <w:color w:val="auto"/>
          <w:sz w:val="26"/>
          <w:szCs w:val="26"/>
          <w:lang w:val="pt-BR"/>
        </w:rPr>
      </w:pPr>
      <w:r w:rsidRPr="002645D5">
        <w:rPr>
          <w:color w:val="auto"/>
          <w:sz w:val="26"/>
          <w:szCs w:val="26"/>
          <w:lang w:val="pt-BR"/>
        </w:rPr>
        <w:t>a : Hệ số kể đến ảnh hưởng hấp thụ tiếng ồn của địa hình mặt đất, đối với mặt đất trống trải a = 0;</w:t>
      </w:r>
    </w:p>
    <w:p w14:paraId="59440980" w14:textId="77777777" w:rsidR="0084668D" w:rsidRPr="002645D5" w:rsidRDefault="0084668D" w:rsidP="00FC22EA">
      <w:pPr>
        <w:pStyle w:val="7NOIDUNG"/>
        <w:rPr>
          <w:color w:val="auto"/>
          <w:sz w:val="26"/>
          <w:szCs w:val="26"/>
          <w:lang w:val="pt-BR"/>
        </w:rPr>
      </w:pPr>
      <w:r w:rsidRPr="002645D5">
        <w:rPr>
          <w:b/>
          <w:color w:val="auto"/>
          <w:sz w:val="26"/>
          <w:szCs w:val="26"/>
          <w:lang w:val="pt-BR"/>
        </w:rPr>
        <w:t>∆</w:t>
      </w:r>
      <w:r w:rsidRPr="002645D5">
        <w:rPr>
          <w:color w:val="auto"/>
          <w:sz w:val="26"/>
          <w:szCs w:val="26"/>
          <w:lang w:val="pt-BR"/>
        </w:rPr>
        <w:t>L</w:t>
      </w:r>
      <w:r w:rsidRPr="002645D5">
        <w:rPr>
          <w:color w:val="auto"/>
          <w:sz w:val="26"/>
          <w:szCs w:val="26"/>
          <w:vertAlign w:val="subscript"/>
          <w:lang w:val="pt-BR"/>
        </w:rPr>
        <w:t>b</w:t>
      </w:r>
      <w:r w:rsidRPr="002645D5">
        <w:rPr>
          <w:color w:val="auto"/>
          <w:sz w:val="26"/>
          <w:szCs w:val="26"/>
          <w:lang w:val="pt-BR"/>
        </w:rPr>
        <w:t xml:space="preserve">: Mức ồn giảm đi khi truyền qua vật cản. Khu vực Công trình có địa hình rộng thoáng và không có vật cản nên </w:t>
      </w:r>
      <w:r w:rsidRPr="002645D5">
        <w:rPr>
          <w:b/>
          <w:color w:val="auto"/>
          <w:sz w:val="26"/>
          <w:szCs w:val="26"/>
          <w:lang w:val="pt-BR"/>
        </w:rPr>
        <w:t>∆</w:t>
      </w:r>
      <w:r w:rsidRPr="002645D5">
        <w:rPr>
          <w:color w:val="auto"/>
          <w:sz w:val="26"/>
          <w:szCs w:val="26"/>
          <w:lang w:val="pt-BR"/>
        </w:rPr>
        <w:t>L</w:t>
      </w:r>
      <w:r w:rsidRPr="002645D5">
        <w:rPr>
          <w:color w:val="auto"/>
          <w:sz w:val="26"/>
          <w:szCs w:val="26"/>
          <w:vertAlign w:val="subscript"/>
          <w:lang w:val="pt-BR"/>
        </w:rPr>
        <w:t>b</w:t>
      </w:r>
      <w:r w:rsidRPr="002645D5">
        <w:rPr>
          <w:color w:val="auto"/>
          <w:sz w:val="26"/>
          <w:szCs w:val="26"/>
          <w:lang w:val="pt-BR"/>
        </w:rPr>
        <w:t xml:space="preserve"> = 0;</w:t>
      </w:r>
    </w:p>
    <w:p w14:paraId="222D5F79" w14:textId="77777777" w:rsidR="0084668D" w:rsidRPr="002645D5" w:rsidRDefault="0084668D" w:rsidP="00FC22EA">
      <w:pPr>
        <w:pStyle w:val="7NOIDUNG"/>
        <w:rPr>
          <w:color w:val="auto"/>
          <w:sz w:val="26"/>
          <w:szCs w:val="26"/>
          <w:lang w:val="pt-BR"/>
        </w:rPr>
      </w:pPr>
      <w:r w:rsidRPr="002645D5">
        <w:rPr>
          <w:b/>
          <w:color w:val="auto"/>
          <w:sz w:val="26"/>
          <w:szCs w:val="26"/>
          <w:lang w:val="pt-BR"/>
        </w:rPr>
        <w:t>∆</w:t>
      </w:r>
      <w:r w:rsidRPr="002645D5">
        <w:rPr>
          <w:color w:val="auto"/>
          <w:sz w:val="26"/>
          <w:szCs w:val="26"/>
          <w:lang w:val="pt-BR"/>
        </w:rPr>
        <w:t>L</w:t>
      </w:r>
      <w:r w:rsidRPr="002645D5">
        <w:rPr>
          <w:color w:val="auto"/>
          <w:sz w:val="26"/>
          <w:szCs w:val="26"/>
          <w:vertAlign w:val="subscript"/>
          <w:lang w:val="pt-BR"/>
        </w:rPr>
        <w:t>n</w:t>
      </w:r>
      <w:r w:rsidRPr="002645D5">
        <w:rPr>
          <w:color w:val="auto"/>
          <w:sz w:val="26"/>
          <w:szCs w:val="26"/>
          <w:lang w:val="pt-BR"/>
        </w:rPr>
        <w:t xml:space="preserve">: Mức ồn giảm đi do không khí và các bề mặt xung quanh hấp thụ. Trong phạm vi tính toán nhỏ, chúng ta có thể bỏ qua mức giảm độ ồn này. </w:t>
      </w:r>
    </w:p>
    <w:p w14:paraId="41B474FB" w14:textId="77777777" w:rsidR="0084668D" w:rsidRPr="002645D5" w:rsidRDefault="0084668D" w:rsidP="00FC22EA">
      <w:pPr>
        <w:pStyle w:val="Angun"/>
        <w:rPr>
          <w:rFonts w:ascii="Times New Roman" w:hAnsi="Times New Roman"/>
          <w:sz w:val="26"/>
          <w:szCs w:val="26"/>
        </w:rPr>
      </w:pPr>
      <w:r w:rsidRPr="002645D5">
        <w:rPr>
          <w:rFonts w:ascii="Times New Roman" w:hAnsi="Times New Roman"/>
          <w:sz w:val="26"/>
          <w:szCs w:val="26"/>
        </w:rPr>
        <w:t>(Nguồn: GS.TS Phạm Ngọc Đăng, Môi trường không khí, Nhà xuất bản Khoa học Kỹ thuật, Hà Nội - 1997).</w:t>
      </w:r>
    </w:p>
    <w:p w14:paraId="42F89AB9" w14:textId="77777777" w:rsidR="0084668D" w:rsidRPr="002645D5" w:rsidRDefault="0084668D" w:rsidP="00FC22EA">
      <w:pPr>
        <w:pStyle w:val="7NOIDUNG"/>
        <w:rPr>
          <w:color w:val="auto"/>
          <w:sz w:val="26"/>
          <w:szCs w:val="26"/>
          <w:lang w:val="pt-BR"/>
        </w:rPr>
      </w:pPr>
      <w:r w:rsidRPr="002645D5">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223" w:name="_Toc226950848"/>
      <w:bookmarkStart w:id="224" w:name="_Toc234825080"/>
      <w:bookmarkStart w:id="225" w:name="_Toc296954212"/>
      <w:bookmarkStart w:id="226" w:name="_Toc298136951"/>
      <w:bookmarkStart w:id="227" w:name="_Toc298137576"/>
      <w:bookmarkStart w:id="228" w:name="_Toc300846936"/>
      <w:bookmarkStart w:id="229" w:name="_Toc305053181"/>
      <w:bookmarkStart w:id="230" w:name="_Toc314452295"/>
      <w:bookmarkStart w:id="231" w:name="_Toc314534990"/>
    </w:p>
    <w:p w14:paraId="5654875E" w14:textId="77777777" w:rsidR="0084668D" w:rsidRPr="002645D5" w:rsidRDefault="0084668D" w:rsidP="00FC22EA">
      <w:pPr>
        <w:pStyle w:val="8BANG"/>
        <w:rPr>
          <w:rFonts w:cs="Times New Roman"/>
          <w:szCs w:val="26"/>
        </w:rPr>
      </w:pPr>
      <w:bookmarkStart w:id="232" w:name="_Toc71218645"/>
      <w:bookmarkStart w:id="233" w:name="_Toc79649242"/>
      <w:r w:rsidRPr="002645D5">
        <w:rPr>
          <w:rFonts w:cs="Times New Roman"/>
          <w:szCs w:val="26"/>
        </w:rPr>
        <w:t xml:space="preserve">Bảng </w:t>
      </w:r>
      <w:r w:rsidR="00FC22EA" w:rsidRPr="002645D5">
        <w:rPr>
          <w:rFonts w:cs="Times New Roman"/>
          <w:szCs w:val="26"/>
        </w:rPr>
        <w:t>4</w:t>
      </w:r>
      <w:r w:rsidRPr="002645D5">
        <w:rPr>
          <w:rFonts w:cs="Times New Roman"/>
          <w:szCs w:val="26"/>
        </w:rPr>
        <w:t>.20. Mức ồn tối đa từ hoạt động của các phương tiện vận chuyển</w:t>
      </w:r>
      <w:bookmarkStart w:id="234" w:name="_Toc226950849"/>
      <w:bookmarkStart w:id="235" w:name="_Toc234825081"/>
      <w:bookmarkStart w:id="236" w:name="_Toc296954213"/>
      <w:bookmarkStart w:id="237" w:name="_Toc298136952"/>
      <w:bookmarkStart w:id="238" w:name="_Toc298137577"/>
      <w:bookmarkStart w:id="239" w:name="_Toc300846937"/>
      <w:bookmarkStart w:id="240" w:name="_Toc305053182"/>
      <w:bookmarkStart w:id="241" w:name="_Toc314452296"/>
      <w:bookmarkStart w:id="242" w:name="_Toc314534991"/>
      <w:bookmarkEnd w:id="223"/>
      <w:bookmarkEnd w:id="224"/>
      <w:bookmarkEnd w:id="225"/>
      <w:bookmarkEnd w:id="226"/>
      <w:bookmarkEnd w:id="227"/>
      <w:bookmarkEnd w:id="228"/>
      <w:bookmarkEnd w:id="229"/>
      <w:bookmarkEnd w:id="230"/>
      <w:bookmarkEnd w:id="231"/>
      <w:r w:rsidRPr="002645D5">
        <w:rPr>
          <w:rFonts w:cs="Times New Roman"/>
          <w:szCs w:val="26"/>
        </w:rPr>
        <w:t xml:space="preserve"> và thiết bị cơ giới</w:t>
      </w:r>
      <w:bookmarkEnd w:id="232"/>
      <w:bookmarkEnd w:id="233"/>
      <w:bookmarkEnd w:id="234"/>
      <w:bookmarkEnd w:id="235"/>
      <w:bookmarkEnd w:id="236"/>
      <w:bookmarkEnd w:id="237"/>
      <w:bookmarkEnd w:id="238"/>
      <w:bookmarkEnd w:id="239"/>
      <w:bookmarkEnd w:id="240"/>
      <w:bookmarkEnd w:id="241"/>
      <w:bookmarkEnd w:id="242"/>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84668D" w:rsidRPr="002645D5" w14:paraId="19DA0B37" w14:textId="77777777" w:rsidTr="0084668D">
        <w:trPr>
          <w:trHeight w:val="635"/>
          <w:jc w:val="center"/>
        </w:trPr>
        <w:tc>
          <w:tcPr>
            <w:tcW w:w="568" w:type="dxa"/>
            <w:vMerge w:val="restart"/>
            <w:shd w:val="clear" w:color="auto" w:fill="EEECE1" w:themeFill="background2"/>
            <w:vAlign w:val="center"/>
          </w:tcPr>
          <w:p w14:paraId="03DA0B07" w14:textId="77777777" w:rsidR="0084668D" w:rsidRPr="002645D5" w:rsidRDefault="0084668D" w:rsidP="0084668D">
            <w:pPr>
              <w:jc w:val="center"/>
              <w:rPr>
                <w:rFonts w:cs="Times New Roman"/>
                <w:b/>
                <w:sz w:val="26"/>
                <w:szCs w:val="26"/>
              </w:rPr>
            </w:pPr>
            <w:r w:rsidRPr="002645D5">
              <w:rPr>
                <w:rFonts w:cs="Times New Roman"/>
                <w:b/>
                <w:sz w:val="26"/>
                <w:szCs w:val="26"/>
              </w:rPr>
              <w:t>Stt</w:t>
            </w:r>
          </w:p>
        </w:tc>
        <w:tc>
          <w:tcPr>
            <w:tcW w:w="3255" w:type="dxa"/>
            <w:vMerge w:val="restart"/>
            <w:shd w:val="clear" w:color="auto" w:fill="EEECE1" w:themeFill="background2"/>
            <w:vAlign w:val="center"/>
          </w:tcPr>
          <w:p w14:paraId="5EE5B1E8" w14:textId="77777777" w:rsidR="0084668D" w:rsidRPr="002645D5" w:rsidRDefault="0084668D" w:rsidP="0084668D">
            <w:pPr>
              <w:jc w:val="center"/>
              <w:rPr>
                <w:rFonts w:cs="Times New Roman"/>
                <w:b/>
                <w:sz w:val="26"/>
                <w:szCs w:val="26"/>
              </w:rPr>
            </w:pPr>
            <w:r w:rsidRPr="002645D5">
              <w:rPr>
                <w:rFonts w:cs="Times New Roman"/>
                <w:b/>
                <w:sz w:val="26"/>
                <w:szCs w:val="26"/>
              </w:rPr>
              <w:t>Thiết bị, phương tiện</w:t>
            </w:r>
          </w:p>
        </w:tc>
        <w:tc>
          <w:tcPr>
            <w:tcW w:w="1417" w:type="dxa"/>
            <w:vMerge w:val="restart"/>
            <w:shd w:val="clear" w:color="auto" w:fill="EEECE1" w:themeFill="background2"/>
            <w:vAlign w:val="center"/>
          </w:tcPr>
          <w:p w14:paraId="2CE6EB1F" w14:textId="77777777" w:rsidR="0084668D" w:rsidRPr="002645D5" w:rsidRDefault="0084668D" w:rsidP="0084668D">
            <w:pPr>
              <w:jc w:val="center"/>
              <w:rPr>
                <w:rFonts w:cs="Times New Roman"/>
                <w:b/>
                <w:sz w:val="26"/>
                <w:szCs w:val="26"/>
              </w:rPr>
            </w:pPr>
            <w:r w:rsidRPr="002645D5">
              <w:rPr>
                <w:rFonts w:cs="Times New Roman"/>
                <w:b/>
                <w:sz w:val="26"/>
                <w:szCs w:val="26"/>
              </w:rPr>
              <w:t>Mức ồn phổ biến</w:t>
            </w:r>
          </w:p>
        </w:tc>
        <w:tc>
          <w:tcPr>
            <w:tcW w:w="4253" w:type="dxa"/>
            <w:gridSpan w:val="5"/>
            <w:shd w:val="clear" w:color="auto" w:fill="EEECE1" w:themeFill="background2"/>
            <w:vAlign w:val="center"/>
          </w:tcPr>
          <w:p w14:paraId="31D6D5EF" w14:textId="77777777" w:rsidR="0084668D" w:rsidRPr="002645D5" w:rsidRDefault="0084668D" w:rsidP="0084668D">
            <w:pPr>
              <w:jc w:val="center"/>
              <w:rPr>
                <w:rFonts w:cs="Times New Roman"/>
                <w:b/>
                <w:sz w:val="26"/>
                <w:szCs w:val="26"/>
              </w:rPr>
            </w:pPr>
            <w:r w:rsidRPr="002645D5">
              <w:rPr>
                <w:rFonts w:cs="Times New Roman"/>
                <w:b/>
                <w:sz w:val="26"/>
                <w:szCs w:val="26"/>
              </w:rPr>
              <w:t>Độ ồn (dBA) theo khoảng cách (m)</w:t>
            </w:r>
          </w:p>
        </w:tc>
      </w:tr>
      <w:tr w:rsidR="0084668D" w:rsidRPr="002645D5" w14:paraId="072A3756" w14:textId="77777777" w:rsidTr="0084668D">
        <w:trPr>
          <w:trHeight w:val="397"/>
          <w:jc w:val="center"/>
        </w:trPr>
        <w:tc>
          <w:tcPr>
            <w:tcW w:w="568" w:type="dxa"/>
            <w:vMerge/>
            <w:shd w:val="clear" w:color="auto" w:fill="EEECE1" w:themeFill="background2"/>
          </w:tcPr>
          <w:p w14:paraId="5CED0B34" w14:textId="77777777" w:rsidR="0084668D" w:rsidRPr="002645D5" w:rsidRDefault="0084668D" w:rsidP="0084668D">
            <w:pPr>
              <w:jc w:val="both"/>
              <w:rPr>
                <w:rFonts w:cs="Times New Roman"/>
                <w:sz w:val="26"/>
                <w:szCs w:val="26"/>
              </w:rPr>
            </w:pPr>
          </w:p>
        </w:tc>
        <w:tc>
          <w:tcPr>
            <w:tcW w:w="3255" w:type="dxa"/>
            <w:vMerge/>
            <w:shd w:val="clear" w:color="auto" w:fill="EEECE1" w:themeFill="background2"/>
          </w:tcPr>
          <w:p w14:paraId="0CD3BC03" w14:textId="77777777" w:rsidR="0084668D" w:rsidRPr="002645D5" w:rsidRDefault="0084668D" w:rsidP="0084668D">
            <w:pPr>
              <w:jc w:val="both"/>
              <w:rPr>
                <w:rFonts w:cs="Times New Roman"/>
                <w:sz w:val="26"/>
                <w:szCs w:val="26"/>
              </w:rPr>
            </w:pPr>
          </w:p>
        </w:tc>
        <w:tc>
          <w:tcPr>
            <w:tcW w:w="1417" w:type="dxa"/>
            <w:vMerge/>
            <w:shd w:val="clear" w:color="auto" w:fill="EEECE1" w:themeFill="background2"/>
          </w:tcPr>
          <w:p w14:paraId="31E064B4" w14:textId="77777777" w:rsidR="0084668D" w:rsidRPr="002645D5" w:rsidRDefault="0084668D" w:rsidP="0084668D">
            <w:pPr>
              <w:jc w:val="both"/>
              <w:rPr>
                <w:rFonts w:cs="Times New Roman"/>
                <w:sz w:val="26"/>
                <w:szCs w:val="26"/>
              </w:rPr>
            </w:pPr>
          </w:p>
        </w:tc>
        <w:tc>
          <w:tcPr>
            <w:tcW w:w="851" w:type="dxa"/>
            <w:shd w:val="clear" w:color="auto" w:fill="EEECE1" w:themeFill="background2"/>
            <w:vAlign w:val="center"/>
          </w:tcPr>
          <w:p w14:paraId="08842E47" w14:textId="77777777" w:rsidR="0084668D" w:rsidRPr="002645D5" w:rsidRDefault="0084668D" w:rsidP="0084668D">
            <w:pPr>
              <w:jc w:val="center"/>
              <w:rPr>
                <w:rFonts w:cs="Times New Roman"/>
                <w:b/>
                <w:sz w:val="26"/>
                <w:szCs w:val="26"/>
              </w:rPr>
            </w:pPr>
            <w:r w:rsidRPr="002645D5">
              <w:rPr>
                <w:rFonts w:cs="Times New Roman"/>
                <w:b/>
                <w:sz w:val="26"/>
                <w:szCs w:val="26"/>
              </w:rPr>
              <w:t>20</w:t>
            </w:r>
          </w:p>
        </w:tc>
        <w:tc>
          <w:tcPr>
            <w:tcW w:w="850" w:type="dxa"/>
            <w:shd w:val="clear" w:color="auto" w:fill="EEECE1" w:themeFill="background2"/>
            <w:vAlign w:val="center"/>
          </w:tcPr>
          <w:p w14:paraId="51F007F3" w14:textId="77777777" w:rsidR="0084668D" w:rsidRPr="002645D5" w:rsidRDefault="0084668D" w:rsidP="0084668D">
            <w:pPr>
              <w:jc w:val="center"/>
              <w:rPr>
                <w:rFonts w:cs="Times New Roman"/>
                <w:b/>
                <w:sz w:val="26"/>
                <w:szCs w:val="26"/>
              </w:rPr>
            </w:pPr>
            <w:r w:rsidRPr="002645D5">
              <w:rPr>
                <w:rFonts w:cs="Times New Roman"/>
                <w:b/>
                <w:sz w:val="26"/>
                <w:szCs w:val="26"/>
              </w:rPr>
              <w:t>50</w:t>
            </w:r>
          </w:p>
        </w:tc>
        <w:tc>
          <w:tcPr>
            <w:tcW w:w="851" w:type="dxa"/>
            <w:shd w:val="clear" w:color="auto" w:fill="EEECE1" w:themeFill="background2"/>
            <w:vAlign w:val="center"/>
          </w:tcPr>
          <w:p w14:paraId="006DCAED" w14:textId="77777777" w:rsidR="0084668D" w:rsidRPr="002645D5" w:rsidRDefault="0084668D" w:rsidP="0084668D">
            <w:pPr>
              <w:jc w:val="center"/>
              <w:rPr>
                <w:rFonts w:cs="Times New Roman"/>
                <w:b/>
                <w:sz w:val="26"/>
                <w:szCs w:val="26"/>
              </w:rPr>
            </w:pPr>
            <w:r w:rsidRPr="002645D5">
              <w:rPr>
                <w:rFonts w:cs="Times New Roman"/>
                <w:b/>
                <w:sz w:val="26"/>
                <w:szCs w:val="26"/>
              </w:rPr>
              <w:t>100</w:t>
            </w:r>
          </w:p>
        </w:tc>
        <w:tc>
          <w:tcPr>
            <w:tcW w:w="850" w:type="dxa"/>
            <w:shd w:val="clear" w:color="auto" w:fill="EEECE1" w:themeFill="background2"/>
            <w:vAlign w:val="center"/>
          </w:tcPr>
          <w:p w14:paraId="0F0E8AD1" w14:textId="77777777" w:rsidR="0084668D" w:rsidRPr="002645D5" w:rsidRDefault="0084668D" w:rsidP="0084668D">
            <w:pPr>
              <w:jc w:val="center"/>
              <w:rPr>
                <w:rFonts w:cs="Times New Roman"/>
                <w:b/>
                <w:sz w:val="26"/>
                <w:szCs w:val="26"/>
              </w:rPr>
            </w:pPr>
            <w:r w:rsidRPr="002645D5">
              <w:rPr>
                <w:rFonts w:cs="Times New Roman"/>
                <w:b/>
                <w:sz w:val="26"/>
                <w:szCs w:val="26"/>
              </w:rPr>
              <w:t>150</w:t>
            </w:r>
          </w:p>
        </w:tc>
        <w:tc>
          <w:tcPr>
            <w:tcW w:w="851" w:type="dxa"/>
            <w:shd w:val="clear" w:color="auto" w:fill="EEECE1" w:themeFill="background2"/>
            <w:vAlign w:val="center"/>
          </w:tcPr>
          <w:p w14:paraId="3BF0278E" w14:textId="77777777" w:rsidR="0084668D" w:rsidRPr="002645D5" w:rsidRDefault="0084668D" w:rsidP="0084668D">
            <w:pPr>
              <w:jc w:val="center"/>
              <w:rPr>
                <w:rFonts w:cs="Times New Roman"/>
                <w:b/>
                <w:sz w:val="26"/>
                <w:szCs w:val="26"/>
              </w:rPr>
            </w:pPr>
            <w:r w:rsidRPr="002645D5">
              <w:rPr>
                <w:rFonts w:cs="Times New Roman"/>
                <w:b/>
                <w:sz w:val="26"/>
                <w:szCs w:val="26"/>
              </w:rPr>
              <w:t>200</w:t>
            </w:r>
          </w:p>
        </w:tc>
      </w:tr>
      <w:tr w:rsidR="0084668D" w:rsidRPr="002645D5" w14:paraId="5CDD0D6B" w14:textId="77777777" w:rsidTr="0084668D">
        <w:trPr>
          <w:trHeight w:val="397"/>
          <w:jc w:val="center"/>
        </w:trPr>
        <w:tc>
          <w:tcPr>
            <w:tcW w:w="568" w:type="dxa"/>
            <w:vAlign w:val="center"/>
          </w:tcPr>
          <w:p w14:paraId="799997A2" w14:textId="77777777" w:rsidR="0084668D" w:rsidRPr="002645D5" w:rsidRDefault="0084668D" w:rsidP="0084668D">
            <w:pPr>
              <w:jc w:val="center"/>
              <w:rPr>
                <w:rFonts w:cs="Times New Roman"/>
                <w:sz w:val="26"/>
                <w:szCs w:val="26"/>
              </w:rPr>
            </w:pPr>
            <w:r w:rsidRPr="002645D5">
              <w:rPr>
                <w:rFonts w:cs="Times New Roman"/>
                <w:sz w:val="26"/>
                <w:szCs w:val="26"/>
              </w:rPr>
              <w:t>1</w:t>
            </w:r>
          </w:p>
        </w:tc>
        <w:tc>
          <w:tcPr>
            <w:tcW w:w="3255" w:type="dxa"/>
            <w:vAlign w:val="center"/>
          </w:tcPr>
          <w:p w14:paraId="145B274D" w14:textId="77777777" w:rsidR="0084668D" w:rsidRPr="002645D5" w:rsidRDefault="0084668D" w:rsidP="0084668D">
            <w:pPr>
              <w:rPr>
                <w:rFonts w:cs="Times New Roman"/>
                <w:iCs/>
                <w:kern w:val="16"/>
                <w:sz w:val="26"/>
                <w:szCs w:val="26"/>
                <w:lang w:val="fr-FR"/>
              </w:rPr>
            </w:pPr>
            <w:r w:rsidRPr="002645D5">
              <w:rPr>
                <w:rFonts w:cs="Times New Roman"/>
                <w:sz w:val="26"/>
                <w:szCs w:val="26"/>
                <w:lang w:val="fr-FR"/>
              </w:rPr>
              <w:t>Ô tô có tải trọng &lt;3,5 tấn</w:t>
            </w:r>
          </w:p>
        </w:tc>
        <w:tc>
          <w:tcPr>
            <w:tcW w:w="1417" w:type="dxa"/>
            <w:vAlign w:val="center"/>
          </w:tcPr>
          <w:p w14:paraId="07FF7BC9" w14:textId="77777777" w:rsidR="0084668D" w:rsidRPr="002645D5" w:rsidRDefault="0084668D" w:rsidP="0084668D">
            <w:pPr>
              <w:jc w:val="center"/>
              <w:rPr>
                <w:rFonts w:cs="Times New Roman"/>
                <w:iCs/>
                <w:kern w:val="16"/>
                <w:sz w:val="26"/>
                <w:szCs w:val="26"/>
                <w:lang w:val="fr-FR"/>
              </w:rPr>
            </w:pPr>
            <w:r w:rsidRPr="002645D5">
              <w:rPr>
                <w:rFonts w:cs="Times New Roman"/>
                <w:sz w:val="26"/>
                <w:szCs w:val="26"/>
                <w:lang w:val="fr-FR"/>
              </w:rPr>
              <w:t>85 – 90</w:t>
            </w:r>
          </w:p>
        </w:tc>
        <w:tc>
          <w:tcPr>
            <w:tcW w:w="851" w:type="dxa"/>
            <w:vAlign w:val="center"/>
          </w:tcPr>
          <w:p w14:paraId="6F3C7415" w14:textId="77777777" w:rsidR="0084668D" w:rsidRPr="002645D5" w:rsidRDefault="0084668D" w:rsidP="0084668D">
            <w:pPr>
              <w:jc w:val="center"/>
              <w:rPr>
                <w:rFonts w:cs="Times New Roman"/>
                <w:sz w:val="26"/>
                <w:szCs w:val="26"/>
              </w:rPr>
            </w:pPr>
            <w:r w:rsidRPr="002645D5">
              <w:rPr>
                <w:rFonts w:cs="Times New Roman"/>
                <w:sz w:val="26"/>
                <w:szCs w:val="26"/>
              </w:rPr>
              <w:t>64</w:t>
            </w:r>
          </w:p>
        </w:tc>
        <w:tc>
          <w:tcPr>
            <w:tcW w:w="850" w:type="dxa"/>
            <w:vAlign w:val="center"/>
          </w:tcPr>
          <w:p w14:paraId="7D3E2DF4" w14:textId="77777777" w:rsidR="0084668D" w:rsidRPr="002645D5" w:rsidRDefault="0084668D" w:rsidP="0084668D">
            <w:pPr>
              <w:jc w:val="center"/>
              <w:rPr>
                <w:rFonts w:cs="Times New Roman"/>
                <w:sz w:val="26"/>
                <w:szCs w:val="26"/>
              </w:rPr>
            </w:pPr>
            <w:r w:rsidRPr="002645D5">
              <w:rPr>
                <w:rFonts w:cs="Times New Roman"/>
                <w:sz w:val="26"/>
                <w:szCs w:val="26"/>
              </w:rPr>
              <w:t>56</w:t>
            </w:r>
          </w:p>
        </w:tc>
        <w:tc>
          <w:tcPr>
            <w:tcW w:w="851" w:type="dxa"/>
            <w:vAlign w:val="center"/>
          </w:tcPr>
          <w:p w14:paraId="5575F23C" w14:textId="77777777" w:rsidR="0084668D" w:rsidRPr="002645D5" w:rsidRDefault="0084668D" w:rsidP="0084668D">
            <w:pPr>
              <w:jc w:val="center"/>
              <w:rPr>
                <w:rFonts w:cs="Times New Roman"/>
                <w:sz w:val="26"/>
                <w:szCs w:val="26"/>
              </w:rPr>
            </w:pPr>
            <w:r w:rsidRPr="002645D5">
              <w:rPr>
                <w:rFonts w:cs="Times New Roman"/>
                <w:sz w:val="26"/>
                <w:szCs w:val="26"/>
              </w:rPr>
              <w:t>50</w:t>
            </w:r>
          </w:p>
        </w:tc>
        <w:tc>
          <w:tcPr>
            <w:tcW w:w="850" w:type="dxa"/>
            <w:vAlign w:val="center"/>
          </w:tcPr>
          <w:p w14:paraId="28DAC6BC" w14:textId="77777777" w:rsidR="0084668D" w:rsidRPr="002645D5" w:rsidRDefault="0084668D" w:rsidP="0084668D">
            <w:pPr>
              <w:jc w:val="center"/>
              <w:rPr>
                <w:rFonts w:cs="Times New Roman"/>
                <w:sz w:val="26"/>
                <w:szCs w:val="26"/>
              </w:rPr>
            </w:pPr>
            <w:r w:rsidRPr="002645D5">
              <w:rPr>
                <w:rFonts w:cs="Times New Roman"/>
                <w:sz w:val="26"/>
                <w:szCs w:val="26"/>
              </w:rPr>
              <w:t>47.5</w:t>
            </w:r>
          </w:p>
        </w:tc>
        <w:tc>
          <w:tcPr>
            <w:tcW w:w="851" w:type="dxa"/>
            <w:vAlign w:val="center"/>
          </w:tcPr>
          <w:p w14:paraId="6C06D317" w14:textId="77777777" w:rsidR="0084668D" w:rsidRPr="002645D5" w:rsidRDefault="0084668D" w:rsidP="0084668D">
            <w:pPr>
              <w:jc w:val="center"/>
              <w:rPr>
                <w:rFonts w:cs="Times New Roman"/>
                <w:sz w:val="26"/>
                <w:szCs w:val="26"/>
              </w:rPr>
            </w:pPr>
            <w:r w:rsidRPr="002645D5">
              <w:rPr>
                <w:rFonts w:cs="Times New Roman"/>
                <w:sz w:val="26"/>
                <w:szCs w:val="26"/>
              </w:rPr>
              <w:t>45</w:t>
            </w:r>
          </w:p>
        </w:tc>
      </w:tr>
      <w:tr w:rsidR="0084668D" w:rsidRPr="002645D5" w14:paraId="5D2CFE05" w14:textId="77777777" w:rsidTr="0084668D">
        <w:trPr>
          <w:trHeight w:val="397"/>
          <w:jc w:val="center"/>
        </w:trPr>
        <w:tc>
          <w:tcPr>
            <w:tcW w:w="568" w:type="dxa"/>
            <w:vAlign w:val="center"/>
          </w:tcPr>
          <w:p w14:paraId="2758A9A6" w14:textId="77777777" w:rsidR="0084668D" w:rsidRPr="002645D5" w:rsidRDefault="0084668D" w:rsidP="0084668D">
            <w:pPr>
              <w:jc w:val="center"/>
              <w:rPr>
                <w:rFonts w:cs="Times New Roman"/>
                <w:sz w:val="26"/>
                <w:szCs w:val="26"/>
              </w:rPr>
            </w:pPr>
            <w:r w:rsidRPr="002645D5">
              <w:rPr>
                <w:rFonts w:cs="Times New Roman"/>
                <w:sz w:val="26"/>
                <w:szCs w:val="26"/>
              </w:rPr>
              <w:t>2</w:t>
            </w:r>
          </w:p>
        </w:tc>
        <w:tc>
          <w:tcPr>
            <w:tcW w:w="3255" w:type="dxa"/>
            <w:vAlign w:val="center"/>
          </w:tcPr>
          <w:p w14:paraId="0F710EBD" w14:textId="77777777" w:rsidR="0084668D" w:rsidRPr="002645D5" w:rsidRDefault="0084668D" w:rsidP="0084668D">
            <w:pPr>
              <w:rPr>
                <w:rFonts w:cs="Times New Roman"/>
                <w:iCs/>
                <w:kern w:val="16"/>
                <w:sz w:val="26"/>
                <w:szCs w:val="26"/>
                <w:lang w:val="fr-FR"/>
              </w:rPr>
            </w:pPr>
            <w:r w:rsidRPr="002645D5">
              <w:rPr>
                <w:rFonts w:cs="Times New Roman"/>
                <w:sz w:val="26"/>
                <w:szCs w:val="26"/>
                <w:lang w:val="fr-FR"/>
              </w:rPr>
              <w:t>Ô tô có tải trọng &gt;3,5 tấn</w:t>
            </w:r>
          </w:p>
        </w:tc>
        <w:tc>
          <w:tcPr>
            <w:tcW w:w="1417" w:type="dxa"/>
            <w:vAlign w:val="center"/>
          </w:tcPr>
          <w:p w14:paraId="7F4F1C6F" w14:textId="77777777" w:rsidR="0084668D" w:rsidRPr="002645D5" w:rsidRDefault="0084668D" w:rsidP="0084668D">
            <w:pPr>
              <w:jc w:val="center"/>
              <w:rPr>
                <w:rFonts w:cs="Times New Roman"/>
                <w:iCs/>
                <w:kern w:val="16"/>
                <w:sz w:val="26"/>
                <w:szCs w:val="26"/>
                <w:lang w:val="fr-FR"/>
              </w:rPr>
            </w:pPr>
            <w:r w:rsidRPr="002645D5">
              <w:rPr>
                <w:rFonts w:cs="Times New Roman"/>
                <w:sz w:val="26"/>
                <w:szCs w:val="26"/>
                <w:lang w:val="fr-FR"/>
              </w:rPr>
              <w:t>90 – 95</w:t>
            </w:r>
          </w:p>
        </w:tc>
        <w:tc>
          <w:tcPr>
            <w:tcW w:w="851" w:type="dxa"/>
            <w:vAlign w:val="center"/>
          </w:tcPr>
          <w:p w14:paraId="1902BBDF" w14:textId="77777777" w:rsidR="0084668D" w:rsidRPr="002645D5" w:rsidRDefault="0084668D" w:rsidP="0084668D">
            <w:pPr>
              <w:jc w:val="center"/>
              <w:rPr>
                <w:rFonts w:cs="Times New Roman"/>
                <w:sz w:val="26"/>
                <w:szCs w:val="26"/>
              </w:rPr>
            </w:pPr>
            <w:r w:rsidRPr="002645D5">
              <w:rPr>
                <w:rFonts w:cs="Times New Roman"/>
                <w:sz w:val="26"/>
                <w:szCs w:val="26"/>
              </w:rPr>
              <w:t>69</w:t>
            </w:r>
          </w:p>
        </w:tc>
        <w:tc>
          <w:tcPr>
            <w:tcW w:w="850" w:type="dxa"/>
            <w:vAlign w:val="center"/>
          </w:tcPr>
          <w:p w14:paraId="18EE2312" w14:textId="77777777" w:rsidR="0084668D" w:rsidRPr="002645D5" w:rsidRDefault="0084668D" w:rsidP="0084668D">
            <w:pPr>
              <w:jc w:val="center"/>
              <w:rPr>
                <w:rFonts w:cs="Times New Roman"/>
                <w:sz w:val="26"/>
                <w:szCs w:val="26"/>
              </w:rPr>
            </w:pPr>
            <w:r w:rsidRPr="002645D5">
              <w:rPr>
                <w:rFonts w:cs="Times New Roman"/>
                <w:sz w:val="26"/>
                <w:szCs w:val="26"/>
              </w:rPr>
              <w:t>61</w:t>
            </w:r>
          </w:p>
        </w:tc>
        <w:tc>
          <w:tcPr>
            <w:tcW w:w="851" w:type="dxa"/>
            <w:vAlign w:val="center"/>
          </w:tcPr>
          <w:p w14:paraId="02C420D7" w14:textId="77777777" w:rsidR="0084668D" w:rsidRPr="002645D5" w:rsidRDefault="0084668D" w:rsidP="0084668D">
            <w:pPr>
              <w:jc w:val="center"/>
              <w:rPr>
                <w:rFonts w:cs="Times New Roman"/>
                <w:sz w:val="26"/>
                <w:szCs w:val="26"/>
              </w:rPr>
            </w:pPr>
            <w:r w:rsidRPr="002645D5">
              <w:rPr>
                <w:rFonts w:cs="Times New Roman"/>
                <w:sz w:val="26"/>
                <w:szCs w:val="26"/>
              </w:rPr>
              <w:t>55</w:t>
            </w:r>
          </w:p>
        </w:tc>
        <w:tc>
          <w:tcPr>
            <w:tcW w:w="850" w:type="dxa"/>
            <w:vAlign w:val="center"/>
          </w:tcPr>
          <w:p w14:paraId="392C8D88" w14:textId="77777777" w:rsidR="0084668D" w:rsidRPr="002645D5" w:rsidRDefault="0084668D" w:rsidP="0084668D">
            <w:pPr>
              <w:jc w:val="center"/>
              <w:rPr>
                <w:rFonts w:cs="Times New Roman"/>
                <w:sz w:val="26"/>
                <w:szCs w:val="26"/>
              </w:rPr>
            </w:pPr>
            <w:r w:rsidRPr="002645D5">
              <w:rPr>
                <w:rFonts w:cs="Times New Roman"/>
                <w:sz w:val="26"/>
                <w:szCs w:val="26"/>
              </w:rPr>
              <w:t>51.5</w:t>
            </w:r>
          </w:p>
        </w:tc>
        <w:tc>
          <w:tcPr>
            <w:tcW w:w="851" w:type="dxa"/>
            <w:vAlign w:val="center"/>
          </w:tcPr>
          <w:p w14:paraId="7D3E6170" w14:textId="77777777" w:rsidR="0084668D" w:rsidRPr="002645D5" w:rsidRDefault="0084668D" w:rsidP="0084668D">
            <w:pPr>
              <w:jc w:val="center"/>
              <w:rPr>
                <w:rFonts w:cs="Times New Roman"/>
                <w:sz w:val="26"/>
                <w:szCs w:val="26"/>
              </w:rPr>
            </w:pPr>
            <w:r w:rsidRPr="002645D5">
              <w:rPr>
                <w:rFonts w:cs="Times New Roman"/>
                <w:sz w:val="26"/>
                <w:szCs w:val="26"/>
              </w:rPr>
              <w:t>49</w:t>
            </w:r>
          </w:p>
        </w:tc>
      </w:tr>
      <w:tr w:rsidR="0084668D" w:rsidRPr="002645D5" w14:paraId="30855677" w14:textId="77777777" w:rsidTr="0084668D">
        <w:trPr>
          <w:trHeight w:val="397"/>
          <w:jc w:val="center"/>
        </w:trPr>
        <w:tc>
          <w:tcPr>
            <w:tcW w:w="568" w:type="dxa"/>
            <w:vAlign w:val="center"/>
          </w:tcPr>
          <w:p w14:paraId="2219FB3B" w14:textId="77777777" w:rsidR="0084668D" w:rsidRPr="002645D5" w:rsidRDefault="0084668D" w:rsidP="0084668D">
            <w:pPr>
              <w:jc w:val="center"/>
              <w:rPr>
                <w:rFonts w:cs="Times New Roman"/>
                <w:sz w:val="26"/>
                <w:szCs w:val="26"/>
              </w:rPr>
            </w:pPr>
            <w:r w:rsidRPr="002645D5">
              <w:rPr>
                <w:rFonts w:cs="Times New Roman"/>
                <w:sz w:val="26"/>
                <w:szCs w:val="26"/>
              </w:rPr>
              <w:t>3</w:t>
            </w:r>
          </w:p>
        </w:tc>
        <w:tc>
          <w:tcPr>
            <w:tcW w:w="3255" w:type="dxa"/>
            <w:vAlign w:val="center"/>
          </w:tcPr>
          <w:p w14:paraId="59C7D21C" w14:textId="77777777" w:rsidR="0084668D" w:rsidRPr="002645D5" w:rsidRDefault="0084668D" w:rsidP="0084668D">
            <w:pPr>
              <w:rPr>
                <w:rFonts w:cs="Times New Roman"/>
                <w:iCs/>
                <w:kern w:val="16"/>
                <w:sz w:val="26"/>
                <w:szCs w:val="26"/>
                <w:lang w:val="fr-FR"/>
              </w:rPr>
            </w:pPr>
            <w:r w:rsidRPr="002645D5">
              <w:rPr>
                <w:rFonts w:cs="Times New Roman"/>
                <w:sz w:val="26"/>
                <w:szCs w:val="26"/>
                <w:lang w:val="fr-FR"/>
              </w:rPr>
              <w:t>Máy xúc</w:t>
            </w:r>
          </w:p>
        </w:tc>
        <w:tc>
          <w:tcPr>
            <w:tcW w:w="1417" w:type="dxa"/>
            <w:vAlign w:val="center"/>
          </w:tcPr>
          <w:p w14:paraId="61D4678B" w14:textId="77777777" w:rsidR="0084668D" w:rsidRPr="002645D5" w:rsidRDefault="0084668D" w:rsidP="0084668D">
            <w:pPr>
              <w:jc w:val="center"/>
              <w:rPr>
                <w:rFonts w:cs="Times New Roman"/>
                <w:iCs/>
                <w:kern w:val="16"/>
                <w:sz w:val="26"/>
                <w:szCs w:val="26"/>
                <w:lang w:val="fr-FR"/>
              </w:rPr>
            </w:pPr>
            <w:r w:rsidRPr="002645D5">
              <w:rPr>
                <w:rFonts w:cs="Times New Roman"/>
                <w:sz w:val="26"/>
                <w:szCs w:val="26"/>
                <w:lang w:val="fr-FR"/>
              </w:rPr>
              <w:t>80 – 95</w:t>
            </w:r>
          </w:p>
        </w:tc>
        <w:tc>
          <w:tcPr>
            <w:tcW w:w="851" w:type="dxa"/>
            <w:vAlign w:val="center"/>
          </w:tcPr>
          <w:p w14:paraId="2C952480" w14:textId="77777777" w:rsidR="0084668D" w:rsidRPr="002645D5" w:rsidRDefault="0084668D" w:rsidP="0084668D">
            <w:pPr>
              <w:jc w:val="center"/>
              <w:rPr>
                <w:rFonts w:cs="Times New Roman"/>
                <w:sz w:val="26"/>
                <w:szCs w:val="26"/>
              </w:rPr>
            </w:pPr>
            <w:r w:rsidRPr="002645D5">
              <w:rPr>
                <w:rFonts w:cs="Times New Roman"/>
                <w:sz w:val="26"/>
                <w:szCs w:val="26"/>
              </w:rPr>
              <w:t>69</w:t>
            </w:r>
          </w:p>
        </w:tc>
        <w:tc>
          <w:tcPr>
            <w:tcW w:w="850" w:type="dxa"/>
            <w:vAlign w:val="center"/>
          </w:tcPr>
          <w:p w14:paraId="70A616A4" w14:textId="77777777" w:rsidR="0084668D" w:rsidRPr="002645D5" w:rsidRDefault="0084668D" w:rsidP="0084668D">
            <w:pPr>
              <w:jc w:val="center"/>
              <w:rPr>
                <w:rFonts w:cs="Times New Roman"/>
                <w:sz w:val="26"/>
                <w:szCs w:val="26"/>
              </w:rPr>
            </w:pPr>
            <w:r w:rsidRPr="002645D5">
              <w:rPr>
                <w:rFonts w:cs="Times New Roman"/>
                <w:sz w:val="26"/>
                <w:szCs w:val="26"/>
              </w:rPr>
              <w:t>61</w:t>
            </w:r>
          </w:p>
        </w:tc>
        <w:tc>
          <w:tcPr>
            <w:tcW w:w="851" w:type="dxa"/>
            <w:vAlign w:val="center"/>
          </w:tcPr>
          <w:p w14:paraId="2EBF911C" w14:textId="77777777" w:rsidR="0084668D" w:rsidRPr="002645D5" w:rsidRDefault="0084668D" w:rsidP="0084668D">
            <w:pPr>
              <w:jc w:val="center"/>
              <w:rPr>
                <w:rFonts w:cs="Times New Roman"/>
                <w:sz w:val="26"/>
                <w:szCs w:val="26"/>
              </w:rPr>
            </w:pPr>
            <w:r w:rsidRPr="002645D5">
              <w:rPr>
                <w:rFonts w:cs="Times New Roman"/>
                <w:sz w:val="26"/>
                <w:szCs w:val="26"/>
              </w:rPr>
              <w:t>55</w:t>
            </w:r>
          </w:p>
        </w:tc>
        <w:tc>
          <w:tcPr>
            <w:tcW w:w="850" w:type="dxa"/>
            <w:vAlign w:val="center"/>
          </w:tcPr>
          <w:p w14:paraId="062E98A5" w14:textId="77777777" w:rsidR="0084668D" w:rsidRPr="002645D5" w:rsidRDefault="0084668D" w:rsidP="0084668D">
            <w:pPr>
              <w:jc w:val="center"/>
              <w:rPr>
                <w:rFonts w:cs="Times New Roman"/>
                <w:sz w:val="26"/>
                <w:szCs w:val="26"/>
              </w:rPr>
            </w:pPr>
            <w:r w:rsidRPr="002645D5">
              <w:rPr>
                <w:rFonts w:cs="Times New Roman"/>
                <w:sz w:val="26"/>
                <w:szCs w:val="26"/>
              </w:rPr>
              <w:t>51.5</w:t>
            </w:r>
          </w:p>
        </w:tc>
        <w:tc>
          <w:tcPr>
            <w:tcW w:w="851" w:type="dxa"/>
            <w:vAlign w:val="center"/>
          </w:tcPr>
          <w:p w14:paraId="44A2B1A1" w14:textId="77777777" w:rsidR="0084668D" w:rsidRPr="002645D5" w:rsidRDefault="0084668D" w:rsidP="0084668D">
            <w:pPr>
              <w:jc w:val="center"/>
              <w:rPr>
                <w:rFonts w:cs="Times New Roman"/>
                <w:sz w:val="26"/>
                <w:szCs w:val="26"/>
              </w:rPr>
            </w:pPr>
            <w:r w:rsidRPr="002645D5">
              <w:rPr>
                <w:rFonts w:cs="Times New Roman"/>
                <w:sz w:val="26"/>
                <w:szCs w:val="26"/>
              </w:rPr>
              <w:t>49</w:t>
            </w:r>
          </w:p>
        </w:tc>
      </w:tr>
      <w:tr w:rsidR="0084668D" w:rsidRPr="002645D5" w14:paraId="109760BA" w14:textId="77777777" w:rsidTr="0084668D">
        <w:trPr>
          <w:trHeight w:val="397"/>
          <w:jc w:val="center"/>
        </w:trPr>
        <w:tc>
          <w:tcPr>
            <w:tcW w:w="568" w:type="dxa"/>
            <w:vAlign w:val="center"/>
          </w:tcPr>
          <w:p w14:paraId="0652D911" w14:textId="77777777" w:rsidR="0084668D" w:rsidRPr="002645D5" w:rsidRDefault="0084668D" w:rsidP="0084668D">
            <w:pPr>
              <w:jc w:val="center"/>
              <w:rPr>
                <w:rFonts w:cs="Times New Roman"/>
                <w:sz w:val="26"/>
                <w:szCs w:val="26"/>
              </w:rPr>
            </w:pPr>
            <w:r w:rsidRPr="002645D5">
              <w:rPr>
                <w:rFonts w:cs="Times New Roman"/>
                <w:sz w:val="26"/>
                <w:szCs w:val="26"/>
              </w:rPr>
              <w:t>4</w:t>
            </w:r>
          </w:p>
        </w:tc>
        <w:tc>
          <w:tcPr>
            <w:tcW w:w="3255" w:type="dxa"/>
            <w:vAlign w:val="center"/>
          </w:tcPr>
          <w:p w14:paraId="335E1FBE" w14:textId="77777777" w:rsidR="0084668D" w:rsidRPr="002645D5" w:rsidRDefault="0084668D" w:rsidP="0084668D">
            <w:pPr>
              <w:rPr>
                <w:rFonts w:cs="Times New Roman"/>
                <w:iCs/>
                <w:kern w:val="16"/>
                <w:sz w:val="26"/>
                <w:szCs w:val="26"/>
                <w:lang w:val="fr-FR"/>
              </w:rPr>
            </w:pPr>
            <w:r w:rsidRPr="002645D5">
              <w:rPr>
                <w:rFonts w:cs="Times New Roman"/>
                <w:sz w:val="26"/>
                <w:szCs w:val="26"/>
                <w:lang w:val="fr-FR"/>
              </w:rPr>
              <w:t>Máy trộn bê tông</w:t>
            </w:r>
          </w:p>
        </w:tc>
        <w:tc>
          <w:tcPr>
            <w:tcW w:w="1417" w:type="dxa"/>
            <w:vAlign w:val="center"/>
          </w:tcPr>
          <w:p w14:paraId="3CF48933" w14:textId="77777777" w:rsidR="0084668D" w:rsidRPr="002645D5" w:rsidRDefault="0084668D" w:rsidP="0084668D">
            <w:pPr>
              <w:jc w:val="center"/>
              <w:rPr>
                <w:rFonts w:cs="Times New Roman"/>
                <w:iCs/>
                <w:kern w:val="16"/>
                <w:sz w:val="26"/>
                <w:szCs w:val="26"/>
                <w:lang w:val="fr-FR"/>
              </w:rPr>
            </w:pPr>
            <w:r w:rsidRPr="002645D5">
              <w:rPr>
                <w:rFonts w:cs="Times New Roman"/>
                <w:sz w:val="26"/>
                <w:szCs w:val="26"/>
                <w:lang w:val="fr-FR"/>
              </w:rPr>
              <w:t>80 – 85</w:t>
            </w:r>
          </w:p>
        </w:tc>
        <w:tc>
          <w:tcPr>
            <w:tcW w:w="851" w:type="dxa"/>
            <w:vAlign w:val="center"/>
          </w:tcPr>
          <w:p w14:paraId="0C4046D1" w14:textId="77777777" w:rsidR="0084668D" w:rsidRPr="002645D5" w:rsidRDefault="0084668D" w:rsidP="0084668D">
            <w:pPr>
              <w:jc w:val="center"/>
              <w:rPr>
                <w:rFonts w:cs="Times New Roman"/>
                <w:sz w:val="26"/>
                <w:szCs w:val="26"/>
              </w:rPr>
            </w:pPr>
            <w:r w:rsidRPr="002645D5">
              <w:rPr>
                <w:rFonts w:cs="Times New Roman"/>
                <w:sz w:val="26"/>
                <w:szCs w:val="26"/>
              </w:rPr>
              <w:t>59</w:t>
            </w:r>
          </w:p>
        </w:tc>
        <w:tc>
          <w:tcPr>
            <w:tcW w:w="850" w:type="dxa"/>
            <w:vAlign w:val="center"/>
          </w:tcPr>
          <w:p w14:paraId="18E978E0" w14:textId="77777777" w:rsidR="0084668D" w:rsidRPr="002645D5" w:rsidRDefault="0084668D" w:rsidP="0084668D">
            <w:pPr>
              <w:jc w:val="center"/>
              <w:rPr>
                <w:rFonts w:cs="Times New Roman"/>
                <w:sz w:val="26"/>
                <w:szCs w:val="26"/>
              </w:rPr>
            </w:pPr>
            <w:r w:rsidRPr="002645D5">
              <w:rPr>
                <w:rFonts w:cs="Times New Roman"/>
                <w:sz w:val="26"/>
                <w:szCs w:val="26"/>
              </w:rPr>
              <w:t>31</w:t>
            </w:r>
          </w:p>
        </w:tc>
        <w:tc>
          <w:tcPr>
            <w:tcW w:w="851" w:type="dxa"/>
            <w:vAlign w:val="center"/>
          </w:tcPr>
          <w:p w14:paraId="4FCEDEA6" w14:textId="77777777" w:rsidR="0084668D" w:rsidRPr="002645D5" w:rsidRDefault="0084668D" w:rsidP="0084668D">
            <w:pPr>
              <w:jc w:val="center"/>
              <w:rPr>
                <w:rFonts w:cs="Times New Roman"/>
                <w:sz w:val="26"/>
                <w:szCs w:val="26"/>
              </w:rPr>
            </w:pPr>
            <w:r w:rsidRPr="002645D5">
              <w:rPr>
                <w:rFonts w:cs="Times New Roman"/>
                <w:sz w:val="26"/>
                <w:szCs w:val="26"/>
              </w:rPr>
              <w:t>45</w:t>
            </w:r>
          </w:p>
        </w:tc>
        <w:tc>
          <w:tcPr>
            <w:tcW w:w="850" w:type="dxa"/>
            <w:vAlign w:val="center"/>
          </w:tcPr>
          <w:p w14:paraId="4E4065C3" w14:textId="77777777" w:rsidR="0084668D" w:rsidRPr="002645D5" w:rsidRDefault="0084668D" w:rsidP="0084668D">
            <w:pPr>
              <w:jc w:val="center"/>
              <w:rPr>
                <w:rFonts w:cs="Times New Roman"/>
                <w:sz w:val="26"/>
                <w:szCs w:val="26"/>
              </w:rPr>
            </w:pPr>
            <w:r w:rsidRPr="002645D5">
              <w:rPr>
                <w:rFonts w:cs="Times New Roman"/>
                <w:sz w:val="26"/>
                <w:szCs w:val="26"/>
              </w:rPr>
              <w:t>41.5</w:t>
            </w:r>
          </w:p>
        </w:tc>
        <w:tc>
          <w:tcPr>
            <w:tcW w:w="851" w:type="dxa"/>
            <w:vAlign w:val="center"/>
          </w:tcPr>
          <w:p w14:paraId="178CD36B" w14:textId="77777777" w:rsidR="0084668D" w:rsidRPr="002645D5" w:rsidRDefault="0084668D" w:rsidP="0084668D">
            <w:pPr>
              <w:jc w:val="center"/>
              <w:rPr>
                <w:rFonts w:cs="Times New Roman"/>
                <w:sz w:val="26"/>
                <w:szCs w:val="26"/>
              </w:rPr>
            </w:pPr>
            <w:r w:rsidRPr="002645D5">
              <w:rPr>
                <w:rFonts w:cs="Times New Roman"/>
                <w:sz w:val="26"/>
                <w:szCs w:val="26"/>
              </w:rPr>
              <w:t>48</w:t>
            </w:r>
          </w:p>
        </w:tc>
      </w:tr>
      <w:tr w:rsidR="0084668D" w:rsidRPr="002645D5" w14:paraId="5C8CC5FE" w14:textId="77777777" w:rsidTr="0084668D">
        <w:trPr>
          <w:trHeight w:val="397"/>
          <w:jc w:val="center"/>
        </w:trPr>
        <w:tc>
          <w:tcPr>
            <w:tcW w:w="568" w:type="dxa"/>
            <w:vAlign w:val="center"/>
          </w:tcPr>
          <w:p w14:paraId="1A668388" w14:textId="77777777" w:rsidR="0084668D" w:rsidRPr="002645D5" w:rsidRDefault="0084668D" w:rsidP="0084668D">
            <w:pPr>
              <w:jc w:val="center"/>
              <w:rPr>
                <w:rFonts w:cs="Times New Roman"/>
                <w:sz w:val="26"/>
                <w:szCs w:val="26"/>
              </w:rPr>
            </w:pPr>
            <w:r w:rsidRPr="002645D5">
              <w:rPr>
                <w:rFonts w:cs="Times New Roman"/>
                <w:sz w:val="26"/>
                <w:szCs w:val="26"/>
              </w:rPr>
              <w:t>5</w:t>
            </w:r>
          </w:p>
        </w:tc>
        <w:tc>
          <w:tcPr>
            <w:tcW w:w="3255" w:type="dxa"/>
            <w:vAlign w:val="center"/>
          </w:tcPr>
          <w:p w14:paraId="69D0C894" w14:textId="77777777" w:rsidR="0084668D" w:rsidRPr="002645D5" w:rsidRDefault="0084668D" w:rsidP="0084668D">
            <w:pPr>
              <w:rPr>
                <w:rFonts w:cs="Times New Roman"/>
                <w:iCs/>
                <w:kern w:val="16"/>
                <w:sz w:val="26"/>
                <w:szCs w:val="26"/>
              </w:rPr>
            </w:pPr>
            <w:r w:rsidRPr="002645D5">
              <w:rPr>
                <w:rFonts w:cs="Times New Roman"/>
                <w:sz w:val="26"/>
                <w:szCs w:val="26"/>
              </w:rPr>
              <w:t>Máy cẩu</w:t>
            </w:r>
          </w:p>
        </w:tc>
        <w:tc>
          <w:tcPr>
            <w:tcW w:w="1417" w:type="dxa"/>
            <w:vAlign w:val="center"/>
          </w:tcPr>
          <w:p w14:paraId="09ABBD3F" w14:textId="77777777" w:rsidR="0084668D" w:rsidRPr="002645D5" w:rsidRDefault="0084668D" w:rsidP="0084668D">
            <w:pPr>
              <w:jc w:val="center"/>
              <w:rPr>
                <w:rFonts w:cs="Times New Roman"/>
                <w:iCs/>
                <w:kern w:val="16"/>
                <w:sz w:val="26"/>
                <w:szCs w:val="26"/>
              </w:rPr>
            </w:pPr>
            <w:r w:rsidRPr="002645D5">
              <w:rPr>
                <w:rFonts w:cs="Times New Roman"/>
                <w:sz w:val="26"/>
                <w:szCs w:val="26"/>
              </w:rPr>
              <w:t>75 – 80</w:t>
            </w:r>
          </w:p>
        </w:tc>
        <w:tc>
          <w:tcPr>
            <w:tcW w:w="851" w:type="dxa"/>
            <w:vAlign w:val="center"/>
          </w:tcPr>
          <w:p w14:paraId="1C87C772" w14:textId="77777777" w:rsidR="0084668D" w:rsidRPr="002645D5" w:rsidRDefault="0084668D" w:rsidP="0084668D">
            <w:pPr>
              <w:jc w:val="center"/>
              <w:rPr>
                <w:rFonts w:cs="Times New Roman"/>
                <w:sz w:val="26"/>
                <w:szCs w:val="26"/>
              </w:rPr>
            </w:pPr>
            <w:r w:rsidRPr="002645D5">
              <w:rPr>
                <w:rFonts w:cs="Times New Roman"/>
                <w:sz w:val="26"/>
                <w:szCs w:val="26"/>
              </w:rPr>
              <w:t>54</w:t>
            </w:r>
          </w:p>
        </w:tc>
        <w:tc>
          <w:tcPr>
            <w:tcW w:w="850" w:type="dxa"/>
            <w:vAlign w:val="center"/>
          </w:tcPr>
          <w:p w14:paraId="1FFB24AD" w14:textId="77777777" w:rsidR="0084668D" w:rsidRPr="002645D5" w:rsidRDefault="0084668D" w:rsidP="0084668D">
            <w:pPr>
              <w:jc w:val="center"/>
              <w:rPr>
                <w:rFonts w:cs="Times New Roman"/>
                <w:sz w:val="26"/>
                <w:szCs w:val="26"/>
              </w:rPr>
            </w:pPr>
            <w:r w:rsidRPr="002645D5">
              <w:rPr>
                <w:rFonts w:cs="Times New Roman"/>
                <w:sz w:val="26"/>
                <w:szCs w:val="26"/>
              </w:rPr>
              <w:t>46</w:t>
            </w:r>
          </w:p>
        </w:tc>
        <w:tc>
          <w:tcPr>
            <w:tcW w:w="851" w:type="dxa"/>
            <w:vAlign w:val="center"/>
          </w:tcPr>
          <w:p w14:paraId="00BAC689" w14:textId="77777777" w:rsidR="0084668D" w:rsidRPr="002645D5" w:rsidRDefault="0084668D" w:rsidP="0084668D">
            <w:pPr>
              <w:jc w:val="center"/>
              <w:rPr>
                <w:rFonts w:cs="Times New Roman"/>
                <w:sz w:val="26"/>
                <w:szCs w:val="26"/>
              </w:rPr>
            </w:pPr>
            <w:r w:rsidRPr="002645D5">
              <w:rPr>
                <w:rFonts w:cs="Times New Roman"/>
                <w:sz w:val="26"/>
                <w:szCs w:val="26"/>
              </w:rPr>
              <w:t>40</w:t>
            </w:r>
          </w:p>
        </w:tc>
        <w:tc>
          <w:tcPr>
            <w:tcW w:w="850" w:type="dxa"/>
            <w:vAlign w:val="center"/>
          </w:tcPr>
          <w:p w14:paraId="185F2667" w14:textId="77777777" w:rsidR="0084668D" w:rsidRPr="002645D5" w:rsidRDefault="0084668D" w:rsidP="0084668D">
            <w:pPr>
              <w:jc w:val="center"/>
              <w:rPr>
                <w:rFonts w:cs="Times New Roman"/>
                <w:sz w:val="26"/>
                <w:szCs w:val="26"/>
              </w:rPr>
            </w:pPr>
            <w:r w:rsidRPr="002645D5">
              <w:rPr>
                <w:rFonts w:cs="Times New Roman"/>
                <w:sz w:val="26"/>
                <w:szCs w:val="26"/>
              </w:rPr>
              <w:t>36.5</w:t>
            </w:r>
          </w:p>
        </w:tc>
        <w:tc>
          <w:tcPr>
            <w:tcW w:w="851" w:type="dxa"/>
            <w:vAlign w:val="center"/>
          </w:tcPr>
          <w:p w14:paraId="1550EC7A" w14:textId="77777777" w:rsidR="0084668D" w:rsidRPr="002645D5" w:rsidRDefault="0084668D" w:rsidP="0084668D">
            <w:pPr>
              <w:jc w:val="center"/>
              <w:rPr>
                <w:rFonts w:cs="Times New Roman"/>
                <w:sz w:val="26"/>
                <w:szCs w:val="26"/>
              </w:rPr>
            </w:pPr>
            <w:r w:rsidRPr="002645D5">
              <w:rPr>
                <w:rFonts w:cs="Times New Roman"/>
                <w:sz w:val="26"/>
                <w:szCs w:val="26"/>
              </w:rPr>
              <w:t>34</w:t>
            </w:r>
          </w:p>
        </w:tc>
      </w:tr>
      <w:tr w:rsidR="0084668D" w:rsidRPr="002645D5" w14:paraId="7D95A7B8" w14:textId="77777777" w:rsidTr="0084668D">
        <w:trPr>
          <w:trHeight w:val="397"/>
          <w:jc w:val="center"/>
        </w:trPr>
        <w:tc>
          <w:tcPr>
            <w:tcW w:w="568" w:type="dxa"/>
            <w:vMerge w:val="restart"/>
            <w:vAlign w:val="center"/>
          </w:tcPr>
          <w:p w14:paraId="1F949647" w14:textId="77777777" w:rsidR="0084668D" w:rsidRPr="002645D5" w:rsidRDefault="0084668D" w:rsidP="0084668D">
            <w:pPr>
              <w:jc w:val="center"/>
              <w:rPr>
                <w:rFonts w:cs="Times New Roman"/>
                <w:sz w:val="26"/>
                <w:szCs w:val="26"/>
              </w:rPr>
            </w:pPr>
          </w:p>
        </w:tc>
        <w:tc>
          <w:tcPr>
            <w:tcW w:w="4672" w:type="dxa"/>
            <w:gridSpan w:val="2"/>
            <w:vMerge w:val="restart"/>
            <w:vAlign w:val="center"/>
          </w:tcPr>
          <w:p w14:paraId="2255DA4B" w14:textId="77777777" w:rsidR="0084668D" w:rsidRPr="002645D5" w:rsidRDefault="0084668D" w:rsidP="0084668D">
            <w:pPr>
              <w:jc w:val="center"/>
              <w:rPr>
                <w:rFonts w:cs="Times New Roman"/>
                <w:b/>
                <w:sz w:val="26"/>
                <w:szCs w:val="26"/>
              </w:rPr>
            </w:pPr>
            <w:r w:rsidRPr="002645D5">
              <w:rPr>
                <w:rFonts w:cs="Times New Roman"/>
                <w:b/>
                <w:sz w:val="26"/>
                <w:szCs w:val="26"/>
              </w:rPr>
              <w:t>QCVN 26:2010/BTNMT</w:t>
            </w:r>
          </w:p>
        </w:tc>
        <w:tc>
          <w:tcPr>
            <w:tcW w:w="4253" w:type="dxa"/>
            <w:gridSpan w:val="5"/>
            <w:vAlign w:val="center"/>
          </w:tcPr>
          <w:p w14:paraId="52A42113" w14:textId="77777777" w:rsidR="0084668D" w:rsidRPr="002645D5" w:rsidRDefault="0084668D" w:rsidP="0084668D">
            <w:pPr>
              <w:jc w:val="center"/>
              <w:rPr>
                <w:rFonts w:cs="Times New Roman"/>
                <w:b/>
                <w:sz w:val="26"/>
                <w:szCs w:val="26"/>
              </w:rPr>
            </w:pPr>
            <w:r w:rsidRPr="002645D5">
              <w:rPr>
                <w:rFonts w:cs="Times New Roman"/>
                <w:b/>
                <w:sz w:val="26"/>
                <w:szCs w:val="26"/>
              </w:rPr>
              <w:t>70dBA (6-21h)</w:t>
            </w:r>
          </w:p>
        </w:tc>
      </w:tr>
      <w:tr w:rsidR="0084668D" w:rsidRPr="002645D5" w14:paraId="310D8018" w14:textId="77777777" w:rsidTr="0084668D">
        <w:trPr>
          <w:trHeight w:val="397"/>
          <w:jc w:val="center"/>
        </w:trPr>
        <w:tc>
          <w:tcPr>
            <w:tcW w:w="568" w:type="dxa"/>
            <w:vMerge/>
            <w:vAlign w:val="center"/>
          </w:tcPr>
          <w:p w14:paraId="71504B88" w14:textId="77777777" w:rsidR="0084668D" w:rsidRPr="002645D5" w:rsidRDefault="0084668D" w:rsidP="0084668D">
            <w:pPr>
              <w:jc w:val="center"/>
              <w:rPr>
                <w:rFonts w:cs="Times New Roman"/>
                <w:sz w:val="26"/>
                <w:szCs w:val="26"/>
              </w:rPr>
            </w:pPr>
          </w:p>
        </w:tc>
        <w:tc>
          <w:tcPr>
            <w:tcW w:w="4672" w:type="dxa"/>
            <w:gridSpan w:val="2"/>
            <w:vMerge/>
            <w:vAlign w:val="center"/>
          </w:tcPr>
          <w:p w14:paraId="306E8CD4" w14:textId="77777777" w:rsidR="0084668D" w:rsidRPr="002645D5" w:rsidRDefault="0084668D" w:rsidP="0084668D">
            <w:pPr>
              <w:jc w:val="center"/>
              <w:rPr>
                <w:rFonts w:cs="Times New Roman"/>
                <w:sz w:val="26"/>
                <w:szCs w:val="26"/>
              </w:rPr>
            </w:pPr>
          </w:p>
        </w:tc>
        <w:tc>
          <w:tcPr>
            <w:tcW w:w="4253" w:type="dxa"/>
            <w:gridSpan w:val="5"/>
            <w:vAlign w:val="center"/>
          </w:tcPr>
          <w:p w14:paraId="1C1D7490" w14:textId="77777777" w:rsidR="0084668D" w:rsidRPr="002645D5" w:rsidRDefault="0084668D" w:rsidP="0084668D">
            <w:pPr>
              <w:jc w:val="center"/>
              <w:rPr>
                <w:rFonts w:cs="Times New Roman"/>
                <w:b/>
                <w:sz w:val="26"/>
                <w:szCs w:val="26"/>
              </w:rPr>
            </w:pPr>
            <w:r w:rsidRPr="002645D5">
              <w:rPr>
                <w:rFonts w:cs="Times New Roman"/>
                <w:b/>
                <w:sz w:val="26"/>
                <w:szCs w:val="26"/>
              </w:rPr>
              <w:t>55dBA (21-6h)</w:t>
            </w:r>
          </w:p>
        </w:tc>
      </w:tr>
    </w:tbl>
    <w:p w14:paraId="6DF7F301" w14:textId="77777777" w:rsidR="0084668D" w:rsidRPr="002645D5" w:rsidRDefault="0084668D" w:rsidP="00FC22EA">
      <w:pPr>
        <w:pStyle w:val="Angun"/>
        <w:rPr>
          <w:rFonts w:ascii="Times New Roman" w:hAnsi="Times New Roman"/>
          <w:sz w:val="26"/>
          <w:szCs w:val="26"/>
        </w:rPr>
      </w:pPr>
      <w:r w:rsidRPr="002645D5">
        <w:rPr>
          <w:rFonts w:ascii="Times New Roman" w:hAnsi="Times New Roman"/>
          <w:sz w:val="26"/>
          <w:szCs w:val="26"/>
        </w:rPr>
        <w:t>(Nguồn: GS.TS Phạm Ngọc Đăng, Môi trường không khí, Nhà xuất bản Khoa học Kỹ thuật, Hà Nội – 1997)</w:t>
      </w:r>
    </w:p>
    <w:p w14:paraId="5C3268D8" w14:textId="77777777" w:rsidR="0084668D" w:rsidRPr="002645D5" w:rsidRDefault="0084668D" w:rsidP="00FC22EA">
      <w:pPr>
        <w:pStyle w:val="7NOIDUNG"/>
        <w:rPr>
          <w:color w:val="auto"/>
          <w:sz w:val="26"/>
          <w:szCs w:val="26"/>
        </w:rPr>
      </w:pPr>
      <w:r w:rsidRPr="002645D5">
        <w:rPr>
          <w:color w:val="auto"/>
          <w:sz w:val="26"/>
          <w:szCs w:val="26"/>
        </w:rPr>
        <w:t>Mức ồn trong các hoạt động thi công các hạng mục được đánh giá cụ thể như sau:</w:t>
      </w:r>
    </w:p>
    <w:p w14:paraId="14ED0D80" w14:textId="77777777" w:rsidR="0084668D" w:rsidRPr="002645D5" w:rsidRDefault="0084668D" w:rsidP="00FC22EA">
      <w:pPr>
        <w:pStyle w:val="7NOIDUNG"/>
        <w:rPr>
          <w:color w:val="auto"/>
          <w:sz w:val="26"/>
          <w:szCs w:val="26"/>
        </w:rPr>
      </w:pPr>
      <w:r w:rsidRPr="002645D5">
        <w:rPr>
          <w:i/>
          <w:color w:val="auto"/>
          <w:sz w:val="26"/>
          <w:szCs w:val="26"/>
        </w:rPr>
        <w:lastRenderedPageBreak/>
        <w:t>- Trong môi trường lao động:</w:t>
      </w:r>
      <w:r w:rsidRPr="002645D5">
        <w:rPr>
          <w:color w:val="auto"/>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652B919C" w14:textId="77777777" w:rsidR="0084668D" w:rsidRPr="002645D5" w:rsidRDefault="0084668D" w:rsidP="00FC22EA">
      <w:pPr>
        <w:pStyle w:val="7NOIDUNG"/>
        <w:rPr>
          <w:color w:val="auto"/>
          <w:spacing w:val="-2"/>
          <w:sz w:val="26"/>
          <w:szCs w:val="26"/>
        </w:rPr>
      </w:pPr>
      <w:r w:rsidRPr="002645D5">
        <w:rPr>
          <w:color w:val="auto"/>
          <w:spacing w:val="-2"/>
          <w:sz w:val="26"/>
          <w:szCs w:val="26"/>
        </w:rPr>
        <w:t xml:space="preserve">Tiếng ồn trong môi trường lao động được đánh giá theo </w:t>
      </w:r>
      <w:r w:rsidRPr="002645D5">
        <w:rPr>
          <w:color w:val="auto"/>
          <w:sz w:val="26"/>
          <w:szCs w:val="26"/>
          <w:lang w:val="pt-BR"/>
        </w:rPr>
        <w:t>QCVN 24/2016/BYT - Quy chuẩn kỹ thuật quốc gia về tiếng ồn - Mức tiếp xúc cho phép tiếng ồn tại nơi làm việc</w:t>
      </w:r>
      <w:r w:rsidRPr="002645D5">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537DEAA8" w14:textId="2D80DF36" w:rsidR="0084668D" w:rsidRPr="002645D5" w:rsidRDefault="0084668D" w:rsidP="00FC22EA">
      <w:pPr>
        <w:pStyle w:val="7NOIDUNG"/>
        <w:rPr>
          <w:color w:val="auto"/>
          <w:sz w:val="26"/>
          <w:szCs w:val="26"/>
        </w:rPr>
      </w:pPr>
      <w:r w:rsidRPr="002645D5">
        <w:rPr>
          <w:color w:val="auto"/>
          <w:sz w:val="26"/>
          <w:szCs w:val="26"/>
        </w:rPr>
        <w:tab/>
        <w:t>4 h</w:t>
      </w:r>
      <w:r w:rsidRPr="002645D5">
        <w:rPr>
          <w:color w:val="auto"/>
          <w:sz w:val="26"/>
          <w:szCs w:val="26"/>
        </w:rPr>
        <w:tab/>
      </w:r>
      <w:r w:rsidR="00B06817" w:rsidRPr="002645D5">
        <w:rPr>
          <w:color w:val="auto"/>
          <w:sz w:val="26"/>
          <w:szCs w:val="26"/>
        </w:rPr>
        <w:tab/>
      </w:r>
      <w:r w:rsidRPr="002645D5">
        <w:rPr>
          <w:color w:val="auto"/>
          <w:sz w:val="26"/>
          <w:szCs w:val="26"/>
        </w:rPr>
        <w:t>làm việc không đ</w:t>
      </w:r>
      <w:r w:rsidRPr="002645D5">
        <w:rPr>
          <w:color w:val="auto"/>
          <w:sz w:val="26"/>
          <w:szCs w:val="26"/>
        </w:rPr>
        <w:softHyphen/>
        <w:t>ược vượt quá</w:t>
      </w:r>
      <w:r w:rsidRPr="002645D5">
        <w:rPr>
          <w:color w:val="auto"/>
          <w:sz w:val="26"/>
          <w:szCs w:val="26"/>
        </w:rPr>
        <w:tab/>
      </w:r>
      <w:r w:rsidR="00B06817" w:rsidRPr="002645D5">
        <w:rPr>
          <w:color w:val="auto"/>
          <w:sz w:val="26"/>
          <w:szCs w:val="26"/>
        </w:rPr>
        <w:tab/>
      </w:r>
      <w:r w:rsidRPr="002645D5">
        <w:rPr>
          <w:color w:val="auto"/>
          <w:sz w:val="26"/>
          <w:szCs w:val="26"/>
        </w:rPr>
        <w:t>90 dBA,</w:t>
      </w:r>
    </w:p>
    <w:p w14:paraId="20A018D5" w14:textId="3A03F19C" w:rsidR="0084668D" w:rsidRPr="002645D5" w:rsidRDefault="0084668D" w:rsidP="00FC22EA">
      <w:pPr>
        <w:pStyle w:val="7NOIDUNG"/>
        <w:rPr>
          <w:color w:val="auto"/>
          <w:sz w:val="26"/>
          <w:szCs w:val="26"/>
        </w:rPr>
      </w:pPr>
      <w:r w:rsidRPr="002645D5">
        <w:rPr>
          <w:color w:val="auto"/>
          <w:sz w:val="26"/>
          <w:szCs w:val="26"/>
        </w:rPr>
        <w:tab/>
        <w:t>2 h</w:t>
      </w:r>
      <w:r w:rsidRPr="002645D5">
        <w:rPr>
          <w:color w:val="auto"/>
          <w:sz w:val="26"/>
          <w:szCs w:val="26"/>
        </w:rPr>
        <w:tab/>
      </w:r>
      <w:r w:rsidR="00B06817" w:rsidRPr="002645D5">
        <w:rPr>
          <w:color w:val="auto"/>
          <w:sz w:val="26"/>
          <w:szCs w:val="26"/>
        </w:rPr>
        <w:tab/>
      </w:r>
      <w:r w:rsidRPr="002645D5">
        <w:rPr>
          <w:color w:val="auto"/>
          <w:sz w:val="26"/>
          <w:szCs w:val="26"/>
        </w:rPr>
        <w:t>làm việc không đ</w:t>
      </w:r>
      <w:r w:rsidRPr="002645D5">
        <w:rPr>
          <w:color w:val="auto"/>
          <w:sz w:val="26"/>
          <w:szCs w:val="26"/>
        </w:rPr>
        <w:softHyphen/>
        <w:t>ược vượt quá</w:t>
      </w:r>
      <w:r w:rsidRPr="002645D5">
        <w:rPr>
          <w:color w:val="auto"/>
          <w:sz w:val="26"/>
          <w:szCs w:val="26"/>
        </w:rPr>
        <w:tab/>
      </w:r>
      <w:r w:rsidR="00B06817" w:rsidRPr="002645D5">
        <w:rPr>
          <w:color w:val="auto"/>
          <w:sz w:val="26"/>
          <w:szCs w:val="26"/>
        </w:rPr>
        <w:tab/>
      </w:r>
      <w:r w:rsidRPr="002645D5">
        <w:rPr>
          <w:color w:val="auto"/>
          <w:sz w:val="26"/>
          <w:szCs w:val="26"/>
        </w:rPr>
        <w:t>95 dBA,</w:t>
      </w:r>
    </w:p>
    <w:p w14:paraId="38E56923" w14:textId="2FFDD50D" w:rsidR="0084668D" w:rsidRPr="002645D5" w:rsidRDefault="0084668D" w:rsidP="00FC22EA">
      <w:pPr>
        <w:pStyle w:val="7NOIDUNG"/>
        <w:rPr>
          <w:color w:val="auto"/>
          <w:sz w:val="26"/>
          <w:szCs w:val="26"/>
        </w:rPr>
      </w:pPr>
      <w:r w:rsidRPr="002645D5">
        <w:rPr>
          <w:color w:val="auto"/>
          <w:sz w:val="26"/>
          <w:szCs w:val="26"/>
        </w:rPr>
        <w:tab/>
        <w:t>1 h</w:t>
      </w:r>
      <w:r w:rsidRPr="002645D5">
        <w:rPr>
          <w:color w:val="auto"/>
          <w:sz w:val="26"/>
          <w:szCs w:val="26"/>
        </w:rPr>
        <w:tab/>
      </w:r>
      <w:r w:rsidR="00B06817" w:rsidRPr="002645D5">
        <w:rPr>
          <w:color w:val="auto"/>
          <w:sz w:val="26"/>
          <w:szCs w:val="26"/>
        </w:rPr>
        <w:tab/>
      </w:r>
      <w:r w:rsidRPr="002645D5">
        <w:rPr>
          <w:color w:val="auto"/>
          <w:sz w:val="26"/>
          <w:szCs w:val="26"/>
        </w:rPr>
        <w:t>làm việc không đ</w:t>
      </w:r>
      <w:r w:rsidRPr="002645D5">
        <w:rPr>
          <w:color w:val="auto"/>
          <w:sz w:val="26"/>
          <w:szCs w:val="26"/>
        </w:rPr>
        <w:softHyphen/>
        <w:t>ược vượt quá</w:t>
      </w:r>
      <w:r w:rsidRPr="002645D5">
        <w:rPr>
          <w:color w:val="auto"/>
          <w:sz w:val="26"/>
          <w:szCs w:val="26"/>
        </w:rPr>
        <w:tab/>
        <w:t xml:space="preserve">     </w:t>
      </w:r>
      <w:r w:rsidR="00B06817" w:rsidRPr="002645D5">
        <w:rPr>
          <w:color w:val="auto"/>
          <w:sz w:val="26"/>
          <w:szCs w:val="26"/>
        </w:rPr>
        <w:tab/>
      </w:r>
      <w:r w:rsidRPr="002645D5">
        <w:rPr>
          <w:color w:val="auto"/>
          <w:sz w:val="26"/>
          <w:szCs w:val="26"/>
        </w:rPr>
        <w:t>100 dBA,</w:t>
      </w:r>
    </w:p>
    <w:p w14:paraId="53FF41AD" w14:textId="72080743" w:rsidR="0084668D" w:rsidRPr="002645D5" w:rsidRDefault="00B06817" w:rsidP="00FC22EA">
      <w:pPr>
        <w:pStyle w:val="7NOIDUNG"/>
        <w:rPr>
          <w:color w:val="auto"/>
          <w:sz w:val="26"/>
          <w:szCs w:val="26"/>
        </w:rPr>
      </w:pPr>
      <w:r w:rsidRPr="002645D5">
        <w:rPr>
          <w:color w:val="auto"/>
          <w:sz w:val="26"/>
          <w:szCs w:val="26"/>
        </w:rPr>
        <w:tab/>
        <w:t xml:space="preserve"> </w:t>
      </w:r>
      <w:r w:rsidR="0084668D" w:rsidRPr="002645D5">
        <w:rPr>
          <w:color w:val="auto"/>
          <w:sz w:val="26"/>
          <w:szCs w:val="26"/>
        </w:rPr>
        <w:t>0,5 h</w:t>
      </w:r>
      <w:r w:rsidR="0084668D" w:rsidRPr="002645D5">
        <w:rPr>
          <w:color w:val="auto"/>
          <w:sz w:val="26"/>
          <w:szCs w:val="26"/>
        </w:rPr>
        <w:tab/>
        <w:t>làm</w:t>
      </w:r>
      <w:r w:rsidRPr="002645D5">
        <w:rPr>
          <w:color w:val="auto"/>
          <w:sz w:val="26"/>
          <w:szCs w:val="26"/>
        </w:rPr>
        <w:t xml:space="preserve"> việc không đ</w:t>
      </w:r>
      <w:r w:rsidRPr="002645D5">
        <w:rPr>
          <w:color w:val="auto"/>
          <w:sz w:val="26"/>
          <w:szCs w:val="26"/>
        </w:rPr>
        <w:softHyphen/>
        <w:t>ược vượt quá</w:t>
      </w:r>
      <w:r w:rsidRPr="002645D5">
        <w:rPr>
          <w:color w:val="auto"/>
          <w:sz w:val="26"/>
          <w:szCs w:val="26"/>
        </w:rPr>
        <w:tab/>
      </w:r>
      <w:r w:rsidRPr="002645D5">
        <w:rPr>
          <w:color w:val="auto"/>
          <w:sz w:val="26"/>
          <w:szCs w:val="26"/>
        </w:rPr>
        <w:tab/>
      </w:r>
      <w:r w:rsidR="0084668D" w:rsidRPr="002645D5">
        <w:rPr>
          <w:color w:val="auto"/>
          <w:sz w:val="26"/>
          <w:szCs w:val="26"/>
        </w:rPr>
        <w:t>105 dBA,</w:t>
      </w:r>
    </w:p>
    <w:p w14:paraId="02875B26" w14:textId="18C6ED4F" w:rsidR="0084668D" w:rsidRPr="002645D5" w:rsidRDefault="0084668D" w:rsidP="00FC22EA">
      <w:pPr>
        <w:pStyle w:val="7NOIDUNG"/>
        <w:rPr>
          <w:color w:val="auto"/>
          <w:sz w:val="26"/>
          <w:szCs w:val="26"/>
        </w:rPr>
      </w:pPr>
      <w:r w:rsidRPr="002645D5">
        <w:rPr>
          <w:color w:val="auto"/>
          <w:sz w:val="26"/>
          <w:szCs w:val="26"/>
        </w:rPr>
        <w:t xml:space="preserve">  </w:t>
      </w:r>
      <w:r w:rsidRPr="002645D5">
        <w:rPr>
          <w:color w:val="auto"/>
          <w:sz w:val="26"/>
          <w:szCs w:val="26"/>
        </w:rPr>
        <w:tab/>
        <w:t>15 phút</w:t>
      </w:r>
      <w:r w:rsidRPr="002645D5">
        <w:rPr>
          <w:color w:val="auto"/>
          <w:sz w:val="26"/>
          <w:szCs w:val="26"/>
        </w:rPr>
        <w:tab/>
        <w:t>làm việc không đ</w:t>
      </w:r>
      <w:r w:rsidRPr="002645D5">
        <w:rPr>
          <w:color w:val="auto"/>
          <w:sz w:val="26"/>
          <w:szCs w:val="26"/>
        </w:rPr>
        <w:softHyphen/>
        <w:t>ược vượt quá</w:t>
      </w:r>
      <w:r w:rsidRPr="002645D5">
        <w:rPr>
          <w:color w:val="auto"/>
          <w:sz w:val="26"/>
          <w:szCs w:val="26"/>
        </w:rPr>
        <w:tab/>
      </w:r>
      <w:r w:rsidR="00B06817" w:rsidRPr="002645D5">
        <w:rPr>
          <w:color w:val="auto"/>
          <w:sz w:val="26"/>
          <w:szCs w:val="26"/>
        </w:rPr>
        <w:tab/>
      </w:r>
      <w:r w:rsidRPr="002645D5">
        <w:rPr>
          <w:color w:val="auto"/>
          <w:sz w:val="26"/>
          <w:szCs w:val="26"/>
        </w:rPr>
        <w:t>110 dBA,</w:t>
      </w:r>
    </w:p>
    <w:p w14:paraId="1DC0775B" w14:textId="77777777" w:rsidR="0084668D" w:rsidRPr="002645D5" w:rsidRDefault="0084668D" w:rsidP="00FC22EA">
      <w:pPr>
        <w:pStyle w:val="7NOIDUNG"/>
        <w:rPr>
          <w:color w:val="auto"/>
          <w:sz w:val="26"/>
          <w:szCs w:val="26"/>
        </w:rPr>
      </w:pPr>
      <w:r w:rsidRPr="002645D5">
        <w:rPr>
          <w:color w:val="auto"/>
          <w:sz w:val="26"/>
          <w:szCs w:val="26"/>
        </w:rPr>
        <w:t xml:space="preserve">Thời gian làm việc còn lại trong ngày chỉ được tiếp xúc với tiếng ồn dưới 80dBA. </w:t>
      </w:r>
    </w:p>
    <w:p w14:paraId="7BAF9A86" w14:textId="77777777" w:rsidR="0084668D" w:rsidRPr="002645D5" w:rsidRDefault="0084668D" w:rsidP="00FC22EA">
      <w:pPr>
        <w:pStyle w:val="7NOIDUNG"/>
        <w:rPr>
          <w:i/>
          <w:color w:val="auto"/>
          <w:sz w:val="26"/>
          <w:szCs w:val="26"/>
        </w:rPr>
      </w:pPr>
      <w:r w:rsidRPr="002645D5">
        <w:rPr>
          <w:i/>
          <w:color w:val="auto"/>
          <w:sz w:val="26"/>
          <w:szCs w:val="26"/>
        </w:rPr>
        <w:t>- Tiếng ồn trong khu vực công cộng và dân cư:</w:t>
      </w:r>
    </w:p>
    <w:p w14:paraId="1AC80DEE" w14:textId="6CF76BC6" w:rsidR="0084668D" w:rsidRPr="002645D5" w:rsidRDefault="0084668D" w:rsidP="00FC22EA">
      <w:pPr>
        <w:pStyle w:val="7NOIDUNG"/>
        <w:rPr>
          <w:color w:val="auto"/>
          <w:spacing w:val="-2"/>
          <w:sz w:val="26"/>
          <w:szCs w:val="26"/>
        </w:rPr>
      </w:pPr>
      <w:r w:rsidRPr="002645D5">
        <w:rPr>
          <w:color w:val="auto"/>
          <w:spacing w:val="-2"/>
          <w:sz w:val="26"/>
          <w:szCs w:val="26"/>
        </w:rPr>
        <w:t xml:space="preserve">+ Tiếng ồn phát sinh từ khu vực dự án: Theo Bảng </w:t>
      </w:r>
      <w:r w:rsidR="004E5A5C" w:rsidRPr="002645D5">
        <w:rPr>
          <w:color w:val="auto"/>
          <w:spacing w:val="-2"/>
          <w:sz w:val="26"/>
          <w:szCs w:val="26"/>
        </w:rPr>
        <w:t>4</w:t>
      </w:r>
      <w:r w:rsidRPr="002645D5">
        <w:rPr>
          <w:color w:val="auto"/>
          <w:spacing w:val="-2"/>
          <w:sz w:val="26"/>
          <w:szCs w:val="26"/>
        </w:rPr>
        <w:t>.20 thì tiếng ồn phát sinh từ khu vực dự án ở khoảng cách &gt; 20m sẽ đảm bảo nằm trong giới hạn cho phép theo QCVN 26:2010/BTNMT – Quy chuẩn kỹ thuật quốc gia về tiếng ồn khu vực thông thường ≤70 dBA (6-21h). Do đó, tiếng ồn trong</w:t>
      </w:r>
      <w:r w:rsidR="00B06817" w:rsidRPr="002645D5">
        <w:rPr>
          <w:color w:val="auto"/>
          <w:spacing w:val="-2"/>
          <w:sz w:val="26"/>
          <w:szCs w:val="26"/>
        </w:rPr>
        <w:t xml:space="preserve"> quá trình thi công chủ yếu ảnh hưởng trực tiếp đến cán bộ công nhân trên công trường</w:t>
      </w:r>
      <w:r w:rsidRPr="002645D5">
        <w:rPr>
          <w:color w:val="auto"/>
          <w:spacing w:val="-2"/>
          <w:sz w:val="26"/>
          <w:szCs w:val="26"/>
        </w:rPr>
        <w:t xml:space="preserve">. </w:t>
      </w:r>
    </w:p>
    <w:p w14:paraId="07CB11B2" w14:textId="77777777" w:rsidR="0084668D" w:rsidRPr="002645D5" w:rsidRDefault="0084668D" w:rsidP="00FC22EA">
      <w:pPr>
        <w:pStyle w:val="7NOIDUNG"/>
        <w:rPr>
          <w:color w:val="auto"/>
          <w:sz w:val="26"/>
          <w:szCs w:val="26"/>
        </w:rPr>
      </w:pPr>
      <w:r w:rsidRPr="002645D5">
        <w:rPr>
          <w:color w:val="auto"/>
          <w:sz w:val="26"/>
          <w:szCs w:val="26"/>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thời gian ngắn khi có phương tiện vận tải đi qua nên ảnh hưởng của tiếng ồn đến sức khỏe và sinh hoạt của người dân là không lớn.</w:t>
      </w:r>
    </w:p>
    <w:p w14:paraId="14728FEA" w14:textId="77777777" w:rsidR="0084668D" w:rsidRPr="002645D5" w:rsidRDefault="0084668D" w:rsidP="00FC22EA">
      <w:pPr>
        <w:pStyle w:val="8BANG"/>
        <w:rPr>
          <w:rFonts w:cs="Times New Roman"/>
          <w:szCs w:val="26"/>
        </w:rPr>
      </w:pPr>
      <w:bookmarkStart w:id="243" w:name="_Toc71218646"/>
      <w:bookmarkStart w:id="244" w:name="_Toc79649243"/>
      <w:r w:rsidRPr="002645D5">
        <w:rPr>
          <w:rFonts w:cs="Times New Roman"/>
          <w:szCs w:val="26"/>
        </w:rPr>
        <w:t xml:space="preserve">Bảng </w:t>
      </w:r>
      <w:r w:rsidR="00FC22EA" w:rsidRPr="002645D5">
        <w:rPr>
          <w:rFonts w:cs="Times New Roman"/>
          <w:szCs w:val="26"/>
        </w:rPr>
        <w:t>4</w:t>
      </w:r>
      <w:r w:rsidRPr="002645D5">
        <w:rPr>
          <w:rFonts w:cs="Times New Roman"/>
          <w:szCs w:val="26"/>
        </w:rPr>
        <w:t>.21. Giới hạn tối đa cho phép về tiếng ồn</w:t>
      </w:r>
      <w:bookmarkEnd w:id="243"/>
      <w:bookmarkEnd w:id="244"/>
    </w:p>
    <w:p w14:paraId="0A07CAF8" w14:textId="77777777" w:rsidR="0084668D" w:rsidRPr="002645D5" w:rsidRDefault="0084668D" w:rsidP="0084668D">
      <w:pPr>
        <w:pStyle w:val="Angun"/>
        <w:rPr>
          <w:rFonts w:ascii="Times New Roman" w:hAnsi="Times New Roman"/>
          <w:b/>
          <w:sz w:val="26"/>
          <w:szCs w:val="26"/>
        </w:rPr>
      </w:pPr>
      <w:r w:rsidRPr="002645D5">
        <w:rPr>
          <w:rFonts w:ascii="Times New Roman" w:hAnsi="Times New Roman"/>
          <w:sz w:val="26"/>
          <w:szCs w:val="26"/>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84668D" w:rsidRPr="002645D5" w14:paraId="0B63D68E" w14:textId="77777777" w:rsidTr="0084668D">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24018"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645D5">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61B4CE"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645D5">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225BD"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645D5">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EBADE"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2645D5">
              <w:rPr>
                <w:rFonts w:ascii="Times New Roman" w:hAnsi="Times New Roman"/>
                <w:b/>
                <w:bCs w:val="0"/>
                <w:sz w:val="26"/>
                <w:szCs w:val="26"/>
                <w:lang w:val="en-US"/>
              </w:rPr>
              <w:t>Từ 21 giờ đến 6 giờ</w:t>
            </w:r>
          </w:p>
        </w:tc>
      </w:tr>
      <w:tr w:rsidR="0084668D" w:rsidRPr="002645D5" w14:paraId="01C5C093" w14:textId="77777777" w:rsidTr="0084668D">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02ABB76"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2666858"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3DBDE6F0"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39515F67"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45</w:t>
            </w:r>
          </w:p>
        </w:tc>
      </w:tr>
      <w:tr w:rsidR="0084668D" w:rsidRPr="002645D5" w14:paraId="7A76BD22" w14:textId="77777777" w:rsidTr="0084668D">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1A7965D3"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3E441FC1"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56830042"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7AADD950" w14:textId="77777777" w:rsidR="0084668D" w:rsidRPr="002645D5" w:rsidRDefault="0084668D" w:rsidP="0084668D">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2645D5">
              <w:rPr>
                <w:rFonts w:ascii="Times New Roman" w:hAnsi="Times New Roman"/>
                <w:sz w:val="26"/>
                <w:szCs w:val="26"/>
                <w:lang w:val="en-US"/>
              </w:rPr>
              <w:t>55</w:t>
            </w:r>
          </w:p>
        </w:tc>
      </w:tr>
    </w:tbl>
    <w:p w14:paraId="3842B0EC" w14:textId="77777777" w:rsidR="0084668D" w:rsidRPr="002645D5" w:rsidRDefault="0084668D" w:rsidP="00FC22EA">
      <w:pPr>
        <w:pStyle w:val="6MUC5"/>
        <w:rPr>
          <w:rFonts w:cs="Times New Roman"/>
          <w:sz w:val="26"/>
          <w:szCs w:val="26"/>
        </w:rPr>
      </w:pPr>
      <w:r w:rsidRPr="002645D5">
        <w:rPr>
          <w:rFonts w:cs="Times New Roman"/>
          <w:sz w:val="26"/>
          <w:szCs w:val="26"/>
        </w:rPr>
        <w:t>* Độ rung tại khu vực công trường và trên tuyến đường vận chuyển </w:t>
      </w:r>
    </w:p>
    <w:p w14:paraId="718A130A" w14:textId="77777777" w:rsidR="0084668D" w:rsidRPr="002645D5" w:rsidRDefault="0084668D" w:rsidP="00FC22EA">
      <w:pPr>
        <w:pStyle w:val="7NOIDUNG"/>
        <w:rPr>
          <w:color w:val="auto"/>
          <w:sz w:val="26"/>
          <w:szCs w:val="26"/>
          <w:lang w:val="cs-CZ" w:eastAsia="en-GB"/>
        </w:rPr>
      </w:pPr>
      <w:r w:rsidRPr="002645D5">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59096782" w14:textId="77777777" w:rsidR="0084668D" w:rsidRPr="002645D5" w:rsidRDefault="0084668D" w:rsidP="00FC22EA">
      <w:pPr>
        <w:pStyle w:val="8BANG"/>
        <w:rPr>
          <w:rFonts w:cs="Times New Roman"/>
          <w:szCs w:val="26"/>
          <w:lang w:eastAsia="en-GB"/>
        </w:rPr>
      </w:pPr>
      <w:bookmarkStart w:id="245" w:name="_Toc71218647"/>
      <w:bookmarkStart w:id="246" w:name="_Toc79649244"/>
      <w:r w:rsidRPr="002645D5">
        <w:rPr>
          <w:rFonts w:cs="Times New Roman"/>
          <w:szCs w:val="26"/>
          <w:lang w:eastAsia="en-GB"/>
        </w:rPr>
        <w:t xml:space="preserve">Bảng </w:t>
      </w:r>
      <w:r w:rsidR="00FC22EA" w:rsidRPr="002645D5">
        <w:rPr>
          <w:rFonts w:cs="Times New Roman"/>
          <w:szCs w:val="26"/>
          <w:lang w:eastAsia="en-GB"/>
        </w:rPr>
        <w:t>4</w:t>
      </w:r>
      <w:r w:rsidRPr="002645D5">
        <w:rPr>
          <w:rFonts w:cs="Times New Roman"/>
          <w:szCs w:val="26"/>
          <w:lang w:eastAsia="en-GB"/>
        </w:rPr>
        <w:t>.22. Mức rung của một số loại máy móc, thiết bị thi công</w:t>
      </w:r>
      <w:bookmarkEnd w:id="245"/>
      <w:bookmarkEnd w:id="246"/>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84668D" w:rsidRPr="002645D5" w14:paraId="67DD783E" w14:textId="77777777" w:rsidTr="0084668D">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8D4D040" w14:textId="77777777" w:rsidR="0084668D" w:rsidRPr="002645D5" w:rsidRDefault="0084668D" w:rsidP="0084668D">
            <w:pPr>
              <w:widowControl w:val="0"/>
              <w:jc w:val="center"/>
              <w:rPr>
                <w:rFonts w:eastAsia="SimSun" w:cs="Times New Roman"/>
                <w:b/>
                <w:bCs/>
                <w:iCs/>
                <w:kern w:val="16"/>
                <w:sz w:val="26"/>
                <w:szCs w:val="26"/>
                <w:lang w:val="fr-FR"/>
              </w:rPr>
            </w:pPr>
            <w:r w:rsidRPr="002645D5">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74601E9" w14:textId="77777777" w:rsidR="0084668D" w:rsidRPr="002645D5" w:rsidRDefault="0084668D" w:rsidP="0084668D">
            <w:pPr>
              <w:widowControl w:val="0"/>
              <w:jc w:val="center"/>
              <w:rPr>
                <w:rFonts w:eastAsia="SimSun" w:cs="Times New Roman"/>
                <w:b/>
                <w:bCs/>
                <w:iCs/>
                <w:kern w:val="16"/>
                <w:sz w:val="26"/>
                <w:szCs w:val="26"/>
              </w:rPr>
            </w:pPr>
            <w:r w:rsidRPr="002645D5">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3C43F9B" w14:textId="77777777" w:rsidR="0084668D" w:rsidRPr="002645D5" w:rsidRDefault="0084668D" w:rsidP="0084668D">
            <w:pPr>
              <w:widowControl w:val="0"/>
              <w:jc w:val="center"/>
              <w:rPr>
                <w:rFonts w:eastAsia="SimSun" w:cs="Times New Roman"/>
                <w:b/>
                <w:bCs/>
                <w:iCs/>
                <w:kern w:val="16"/>
                <w:sz w:val="26"/>
                <w:szCs w:val="26"/>
              </w:rPr>
            </w:pPr>
            <w:r w:rsidRPr="002645D5">
              <w:rPr>
                <w:rFonts w:eastAsia="SimSun" w:cs="Times New Roman"/>
                <w:b/>
                <w:sz w:val="26"/>
                <w:szCs w:val="26"/>
              </w:rPr>
              <w:t>Mức rung cách máy 10m</w:t>
            </w:r>
          </w:p>
          <w:p w14:paraId="2AC8EFCE" w14:textId="77777777" w:rsidR="0084668D" w:rsidRPr="002645D5" w:rsidRDefault="0084668D" w:rsidP="0084668D">
            <w:pPr>
              <w:widowControl w:val="0"/>
              <w:jc w:val="center"/>
              <w:rPr>
                <w:rFonts w:eastAsia="SimSun" w:cs="Times New Roman"/>
                <w:b/>
                <w:bCs/>
                <w:iCs/>
                <w:kern w:val="16"/>
                <w:sz w:val="26"/>
                <w:szCs w:val="26"/>
              </w:rPr>
            </w:pPr>
            <w:r w:rsidRPr="002645D5">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9A48B26" w14:textId="77777777" w:rsidR="0084668D" w:rsidRPr="002645D5" w:rsidRDefault="0084668D" w:rsidP="0084668D">
            <w:pPr>
              <w:widowControl w:val="0"/>
              <w:jc w:val="center"/>
              <w:rPr>
                <w:rFonts w:eastAsia="SimSun" w:cs="Times New Roman"/>
                <w:b/>
                <w:bCs/>
                <w:iCs/>
                <w:kern w:val="16"/>
                <w:sz w:val="26"/>
                <w:szCs w:val="26"/>
              </w:rPr>
            </w:pPr>
            <w:r w:rsidRPr="002645D5">
              <w:rPr>
                <w:rFonts w:eastAsia="SimSun" w:cs="Times New Roman"/>
                <w:b/>
                <w:sz w:val="26"/>
                <w:szCs w:val="26"/>
              </w:rPr>
              <w:t>Mức rung cách máy 30m</w:t>
            </w:r>
          </w:p>
          <w:p w14:paraId="387B1E6D" w14:textId="77777777" w:rsidR="0084668D" w:rsidRPr="002645D5" w:rsidRDefault="0084668D" w:rsidP="0084668D">
            <w:pPr>
              <w:widowControl w:val="0"/>
              <w:jc w:val="center"/>
              <w:rPr>
                <w:rFonts w:eastAsia="SimSun" w:cs="Times New Roman"/>
                <w:b/>
                <w:bCs/>
                <w:iCs/>
                <w:kern w:val="16"/>
                <w:sz w:val="26"/>
                <w:szCs w:val="26"/>
              </w:rPr>
            </w:pPr>
            <w:r w:rsidRPr="002645D5">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64B0B8B" w14:textId="77777777" w:rsidR="0084668D" w:rsidRPr="002645D5" w:rsidRDefault="0084668D" w:rsidP="0084668D">
            <w:pPr>
              <w:widowControl w:val="0"/>
              <w:jc w:val="center"/>
              <w:rPr>
                <w:rFonts w:eastAsia="SimSun" w:cs="Times New Roman"/>
                <w:b/>
                <w:bCs/>
                <w:iCs/>
                <w:kern w:val="16"/>
                <w:sz w:val="26"/>
                <w:szCs w:val="26"/>
              </w:rPr>
            </w:pPr>
            <w:r w:rsidRPr="002645D5">
              <w:rPr>
                <w:rFonts w:eastAsia="SimSun" w:cs="Times New Roman"/>
                <w:b/>
                <w:sz w:val="26"/>
                <w:szCs w:val="26"/>
              </w:rPr>
              <w:t>Mức rung cách máy 60m</w:t>
            </w:r>
          </w:p>
          <w:p w14:paraId="6806CC6E" w14:textId="77777777" w:rsidR="0084668D" w:rsidRPr="002645D5" w:rsidRDefault="0084668D" w:rsidP="0084668D">
            <w:pPr>
              <w:widowControl w:val="0"/>
              <w:jc w:val="center"/>
              <w:rPr>
                <w:rFonts w:eastAsia="SimSun" w:cs="Times New Roman"/>
                <w:b/>
                <w:bCs/>
                <w:iCs/>
                <w:kern w:val="16"/>
                <w:sz w:val="26"/>
                <w:szCs w:val="26"/>
              </w:rPr>
            </w:pPr>
            <w:r w:rsidRPr="002645D5">
              <w:rPr>
                <w:rFonts w:eastAsia="SimSun" w:cs="Times New Roman"/>
                <w:b/>
                <w:sz w:val="26"/>
                <w:szCs w:val="26"/>
              </w:rPr>
              <w:t xml:space="preserve"> (dBA)</w:t>
            </w:r>
          </w:p>
        </w:tc>
      </w:tr>
      <w:tr w:rsidR="0084668D" w:rsidRPr="002645D5" w14:paraId="1163428D"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5ACC06" w14:textId="77777777" w:rsidR="0084668D" w:rsidRPr="002645D5" w:rsidRDefault="0084668D" w:rsidP="0084668D">
            <w:pPr>
              <w:widowControl w:val="0"/>
              <w:jc w:val="center"/>
              <w:rPr>
                <w:rFonts w:eastAsia="SimSun" w:cs="Times New Roman"/>
                <w:b/>
                <w:bCs/>
                <w:iCs/>
                <w:kern w:val="16"/>
                <w:sz w:val="26"/>
                <w:szCs w:val="26"/>
                <w:lang w:val="fr-FR"/>
              </w:rPr>
            </w:pPr>
            <w:r w:rsidRPr="002645D5">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451D26D" w14:textId="77777777" w:rsidR="0084668D" w:rsidRPr="002645D5" w:rsidRDefault="0084668D" w:rsidP="0084668D">
            <w:pPr>
              <w:widowControl w:val="0"/>
              <w:rPr>
                <w:rFonts w:eastAsia="SimSun" w:cs="Times New Roman"/>
                <w:bCs/>
                <w:iCs/>
                <w:kern w:val="16"/>
                <w:sz w:val="26"/>
                <w:szCs w:val="26"/>
              </w:rPr>
            </w:pPr>
            <w:r w:rsidRPr="002645D5">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2028E0A" w14:textId="77777777" w:rsidR="0084668D" w:rsidRPr="002645D5" w:rsidRDefault="0084668D" w:rsidP="0084668D">
            <w:pPr>
              <w:widowControl w:val="0"/>
              <w:jc w:val="center"/>
              <w:rPr>
                <w:rFonts w:eastAsia="SimSun" w:cs="Times New Roman"/>
                <w:bCs/>
                <w:iCs/>
                <w:kern w:val="16"/>
                <w:sz w:val="26"/>
                <w:szCs w:val="26"/>
              </w:rPr>
            </w:pPr>
            <w:r w:rsidRPr="002645D5">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7100BCC" w14:textId="77777777" w:rsidR="0084668D" w:rsidRPr="002645D5" w:rsidRDefault="0084668D" w:rsidP="0084668D">
            <w:pPr>
              <w:widowControl w:val="0"/>
              <w:jc w:val="center"/>
              <w:rPr>
                <w:rFonts w:eastAsia="SimSun" w:cs="Times New Roman"/>
                <w:bCs/>
                <w:iCs/>
                <w:kern w:val="16"/>
                <w:sz w:val="26"/>
                <w:szCs w:val="26"/>
              </w:rPr>
            </w:pPr>
            <w:r w:rsidRPr="002645D5">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DA155BE" w14:textId="77777777" w:rsidR="0084668D" w:rsidRPr="002645D5" w:rsidRDefault="0084668D" w:rsidP="0084668D">
            <w:pPr>
              <w:widowControl w:val="0"/>
              <w:jc w:val="center"/>
              <w:rPr>
                <w:rFonts w:eastAsia="SimSun" w:cs="Times New Roman"/>
                <w:bCs/>
                <w:iCs/>
                <w:kern w:val="16"/>
                <w:sz w:val="26"/>
                <w:szCs w:val="26"/>
              </w:rPr>
            </w:pPr>
            <w:r w:rsidRPr="002645D5">
              <w:rPr>
                <w:rFonts w:eastAsia="SimSun" w:cs="Times New Roman"/>
                <w:sz w:val="26"/>
                <w:szCs w:val="26"/>
              </w:rPr>
              <w:t>57</w:t>
            </w:r>
          </w:p>
        </w:tc>
      </w:tr>
      <w:tr w:rsidR="0084668D" w:rsidRPr="002645D5" w14:paraId="425AC740"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7FCDD9C"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lastRenderedPageBreak/>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ACE80F7" w14:textId="77777777" w:rsidR="0084668D" w:rsidRPr="002645D5" w:rsidRDefault="0084668D" w:rsidP="0084668D">
            <w:pPr>
              <w:widowControl w:val="0"/>
              <w:jc w:val="both"/>
              <w:rPr>
                <w:rFonts w:eastAsia="SimSun" w:cs="Times New Roman"/>
                <w:iCs/>
                <w:kern w:val="16"/>
                <w:sz w:val="26"/>
                <w:szCs w:val="26"/>
                <w:lang w:val="fr-FR"/>
              </w:rPr>
            </w:pPr>
            <w:r w:rsidRPr="002645D5">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F364EA8"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71747572"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BCA7E44"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62</w:t>
            </w:r>
          </w:p>
        </w:tc>
      </w:tr>
      <w:tr w:rsidR="0084668D" w:rsidRPr="002645D5" w14:paraId="6E4C42D1"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F9AC635"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FB29E91" w14:textId="77777777" w:rsidR="0084668D" w:rsidRPr="002645D5" w:rsidRDefault="0084668D" w:rsidP="0084668D">
            <w:pPr>
              <w:widowControl w:val="0"/>
              <w:jc w:val="both"/>
              <w:rPr>
                <w:rFonts w:eastAsia="SimSun" w:cs="Times New Roman"/>
                <w:iCs/>
                <w:kern w:val="16"/>
                <w:sz w:val="26"/>
                <w:szCs w:val="26"/>
                <w:lang w:val="fr-FR"/>
              </w:rPr>
            </w:pPr>
            <w:r w:rsidRPr="002645D5">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27A0D2C"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7F582B6B"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486B149"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57</w:t>
            </w:r>
          </w:p>
        </w:tc>
      </w:tr>
      <w:tr w:rsidR="0084668D" w:rsidRPr="002645D5" w14:paraId="645ED45E"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EAC2B28"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E0098A4" w14:textId="77777777" w:rsidR="0084668D" w:rsidRPr="002645D5" w:rsidRDefault="0084668D" w:rsidP="0084668D">
            <w:pPr>
              <w:widowControl w:val="0"/>
              <w:jc w:val="both"/>
              <w:rPr>
                <w:rFonts w:eastAsia="SimSun" w:cs="Times New Roman"/>
                <w:iCs/>
                <w:kern w:val="16"/>
                <w:sz w:val="26"/>
                <w:szCs w:val="26"/>
                <w:lang w:val="fr-FR"/>
              </w:rPr>
            </w:pPr>
            <w:r w:rsidRPr="002645D5">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EC8FD6"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7956F0C9"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7604C61"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56</w:t>
            </w:r>
          </w:p>
        </w:tc>
      </w:tr>
      <w:tr w:rsidR="0084668D" w:rsidRPr="002645D5" w14:paraId="6E172CF0"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05FDA8"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1E0D1E5" w14:textId="77777777" w:rsidR="0084668D" w:rsidRPr="002645D5" w:rsidRDefault="0084668D" w:rsidP="0084668D">
            <w:pPr>
              <w:widowControl w:val="0"/>
              <w:jc w:val="both"/>
              <w:rPr>
                <w:rFonts w:eastAsia="SimSun" w:cs="Times New Roman"/>
                <w:iCs/>
                <w:kern w:val="16"/>
                <w:sz w:val="26"/>
                <w:szCs w:val="26"/>
                <w:lang w:val="fr-FR"/>
              </w:rPr>
            </w:pPr>
            <w:r w:rsidRPr="002645D5">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8E1436A"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4E411D9"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C8D9197"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48</w:t>
            </w:r>
          </w:p>
        </w:tc>
      </w:tr>
      <w:tr w:rsidR="0084668D" w:rsidRPr="002645D5" w14:paraId="5B7D1370"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0A23E049"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D6015FB" w14:textId="77777777" w:rsidR="0084668D" w:rsidRPr="002645D5" w:rsidRDefault="0084668D" w:rsidP="0084668D">
            <w:pPr>
              <w:widowControl w:val="0"/>
              <w:jc w:val="both"/>
              <w:rPr>
                <w:rFonts w:eastAsia="SimSun" w:cs="Times New Roman"/>
                <w:iCs/>
                <w:kern w:val="16"/>
                <w:sz w:val="26"/>
                <w:szCs w:val="26"/>
                <w:lang w:val="fr-FR"/>
              </w:rPr>
            </w:pPr>
            <w:r w:rsidRPr="002645D5">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A380046"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16F38DA"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42E4B83F"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54</w:t>
            </w:r>
          </w:p>
        </w:tc>
      </w:tr>
      <w:tr w:rsidR="0084668D" w:rsidRPr="002645D5" w14:paraId="755B6CE6" w14:textId="77777777" w:rsidTr="0084668D">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685FA59F"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861C138" w14:textId="77777777" w:rsidR="0084668D" w:rsidRPr="002645D5" w:rsidRDefault="0084668D" w:rsidP="0084668D">
            <w:pPr>
              <w:widowControl w:val="0"/>
              <w:jc w:val="both"/>
              <w:rPr>
                <w:rFonts w:eastAsia="SimSun" w:cs="Times New Roman"/>
                <w:iCs/>
                <w:kern w:val="16"/>
                <w:sz w:val="26"/>
                <w:szCs w:val="26"/>
                <w:lang w:val="fr-FR"/>
              </w:rPr>
            </w:pPr>
            <w:r w:rsidRPr="002645D5">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193E4FDF"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068ADF47"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8A4624A" w14:textId="77777777" w:rsidR="0084668D" w:rsidRPr="002645D5" w:rsidRDefault="0084668D" w:rsidP="0084668D">
            <w:pPr>
              <w:widowControl w:val="0"/>
              <w:jc w:val="center"/>
              <w:rPr>
                <w:rFonts w:eastAsia="SimSun" w:cs="Times New Roman"/>
                <w:iCs/>
                <w:kern w:val="16"/>
                <w:sz w:val="26"/>
                <w:szCs w:val="26"/>
                <w:lang w:val="fr-FR"/>
              </w:rPr>
            </w:pPr>
            <w:r w:rsidRPr="002645D5">
              <w:rPr>
                <w:rFonts w:eastAsia="SimSun" w:cs="Times New Roman"/>
                <w:sz w:val="26"/>
                <w:szCs w:val="26"/>
                <w:lang w:val="fr-FR"/>
              </w:rPr>
              <w:t>55</w:t>
            </w:r>
          </w:p>
        </w:tc>
      </w:tr>
      <w:tr w:rsidR="0084668D" w:rsidRPr="002645D5" w14:paraId="072DC884" w14:textId="77777777" w:rsidTr="0084668D">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4F6DA05A" w14:textId="77777777" w:rsidR="0084668D" w:rsidRPr="002645D5" w:rsidRDefault="0084668D" w:rsidP="0084668D">
            <w:pPr>
              <w:widowControl w:val="0"/>
              <w:jc w:val="center"/>
              <w:rPr>
                <w:rFonts w:eastAsia="SimSun" w:cs="Times New Roman"/>
                <w:b/>
                <w:i/>
                <w:iCs/>
                <w:kern w:val="16"/>
                <w:sz w:val="26"/>
                <w:szCs w:val="26"/>
                <w:lang w:val="fr-FR"/>
              </w:rPr>
            </w:pPr>
            <w:r w:rsidRPr="002645D5">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3BAD6CA5" w14:textId="77777777" w:rsidR="0084668D" w:rsidRPr="002645D5" w:rsidRDefault="0084668D" w:rsidP="0084668D">
            <w:pPr>
              <w:widowControl w:val="0"/>
              <w:jc w:val="center"/>
              <w:rPr>
                <w:rFonts w:eastAsia="SimSun" w:cs="Times New Roman"/>
                <w:b/>
                <w:i/>
                <w:iCs/>
                <w:kern w:val="16"/>
                <w:sz w:val="26"/>
                <w:szCs w:val="26"/>
                <w:lang w:val="fr-FR"/>
              </w:rPr>
            </w:pPr>
            <w:r w:rsidRPr="002645D5">
              <w:rPr>
                <w:rFonts w:eastAsia="SimSun" w:cs="Times New Roman"/>
                <w:b/>
                <w:i/>
                <w:sz w:val="26"/>
                <w:szCs w:val="26"/>
                <w:lang w:val="fr-FR"/>
              </w:rPr>
              <w:t>75 (Mức gia tốc rung cho phép trong hoạt động    xây dựng từ 6h - 21h)</w:t>
            </w:r>
          </w:p>
        </w:tc>
      </w:tr>
    </w:tbl>
    <w:p w14:paraId="027229E0" w14:textId="77777777" w:rsidR="0084668D" w:rsidRPr="002645D5" w:rsidRDefault="0084668D" w:rsidP="00FC22EA">
      <w:pPr>
        <w:pStyle w:val="Angun"/>
        <w:rPr>
          <w:rFonts w:ascii="Times New Roman" w:hAnsi="Times New Roman"/>
          <w:sz w:val="26"/>
          <w:szCs w:val="26"/>
        </w:rPr>
      </w:pPr>
      <w:r w:rsidRPr="002645D5">
        <w:rPr>
          <w:rFonts w:ascii="Times New Roman" w:hAnsi="Times New Roman"/>
          <w:sz w:val="26"/>
          <w:szCs w:val="26"/>
        </w:rPr>
        <w:t>(Nguồn: Viện KH&amp;CN môi trường - Bộ GTVT)</w:t>
      </w:r>
    </w:p>
    <w:p w14:paraId="70BD3982" w14:textId="77777777" w:rsidR="0084668D" w:rsidRPr="002645D5" w:rsidRDefault="0084668D" w:rsidP="00FC22EA">
      <w:pPr>
        <w:pStyle w:val="7NOIDUNG"/>
        <w:rPr>
          <w:color w:val="auto"/>
          <w:spacing w:val="-2"/>
          <w:sz w:val="26"/>
          <w:szCs w:val="26"/>
          <w:lang w:eastAsia="en-GB"/>
        </w:rPr>
      </w:pPr>
      <w:r w:rsidRPr="002645D5">
        <w:rPr>
          <w:color w:val="auto"/>
          <w:sz w:val="26"/>
          <w:szCs w:val="26"/>
          <w:lang w:eastAsia="en-GB"/>
        </w:rPr>
        <w:t xml:space="preserve">Từ kết quả ở Bảng trên cho thấy, mức rung động sinh ra từ các máy móc, thiết bị và phương tiện vận tải ở vị trí cách xa 10m so với nguồn rung ở vào khoảng 80dB, </w:t>
      </w:r>
      <w:r w:rsidRPr="002645D5">
        <w:rPr>
          <w:color w:val="auto"/>
          <w:spacing w:val="-2"/>
          <w:sz w:val="26"/>
          <w:szCs w:val="26"/>
          <w:lang w:eastAsia="en-GB"/>
        </w:rPr>
        <w:t xml:space="preserve">còn mức rung sinh ra từ khoảng cách </w:t>
      </w:r>
      <w:r w:rsidRPr="002645D5">
        <w:rPr>
          <w:color w:val="auto"/>
          <w:spacing w:val="-4"/>
          <w:sz w:val="26"/>
          <w:szCs w:val="26"/>
          <w:lang w:eastAsia="en-GB"/>
        </w:rPr>
        <w:t xml:space="preserve">từ </w:t>
      </w:r>
      <w:r w:rsidRPr="002645D5">
        <w:rPr>
          <w:color w:val="auto"/>
          <w:spacing w:val="-2"/>
          <w:sz w:val="26"/>
          <w:szCs w:val="26"/>
          <w:lang w:eastAsia="en-GB"/>
        </w:rPr>
        <w:t xml:space="preserve">30m </w:t>
      </w:r>
      <w:r w:rsidRPr="002645D5">
        <w:rPr>
          <w:color w:val="auto"/>
          <w:spacing w:val="-4"/>
          <w:sz w:val="26"/>
          <w:szCs w:val="26"/>
          <w:lang w:eastAsia="en-GB"/>
        </w:rPr>
        <w:t>trở lên</w:t>
      </w:r>
      <w:r w:rsidRPr="002645D5">
        <w:rPr>
          <w:color w:val="auto"/>
          <w:spacing w:val="-2"/>
          <w:sz w:val="26"/>
          <w:szCs w:val="26"/>
          <w:lang w:eastAsia="en-GB"/>
        </w:rPr>
        <w:t xml:space="preserve"> đều có giá trị nhỏ hơn 75dB và nằm trong giới hạn cho phép theo QCVN 27: 2010/BTNMT - Quy chuẩn kỹ thuật quốc gia về độ rung </w:t>
      </w:r>
      <w:r w:rsidRPr="002645D5">
        <w:rPr>
          <w:i/>
          <w:color w:val="auto"/>
          <w:spacing w:val="-2"/>
          <w:sz w:val="26"/>
          <w:szCs w:val="26"/>
          <w:lang w:eastAsia="en-GB"/>
        </w:rPr>
        <w:t>(giới hạn tối đa cho phép về mức gia tốc rung đối với hoạt động xây dựng ≤ 75dB - Áp dụng đối với khu vực thông thường từ 6h - 21h)</w:t>
      </w:r>
      <w:r w:rsidRPr="002645D5">
        <w:rPr>
          <w:color w:val="auto"/>
          <w:spacing w:val="-2"/>
          <w:sz w:val="26"/>
          <w:szCs w:val="26"/>
          <w:lang w:eastAsia="en-GB"/>
        </w:rPr>
        <w:t>.</w:t>
      </w:r>
    </w:p>
    <w:p w14:paraId="265426D8" w14:textId="77777777" w:rsidR="0084668D" w:rsidRPr="002645D5" w:rsidRDefault="0084668D" w:rsidP="00FC22EA">
      <w:pPr>
        <w:pStyle w:val="6MUC5"/>
        <w:rPr>
          <w:rFonts w:cs="Times New Roman"/>
          <w:sz w:val="26"/>
          <w:szCs w:val="26"/>
        </w:rPr>
      </w:pPr>
      <w:r w:rsidRPr="002645D5">
        <w:rPr>
          <w:rFonts w:cs="Times New Roman"/>
          <w:sz w:val="26"/>
          <w:szCs w:val="26"/>
        </w:rPr>
        <w:t>c. Phạm vi, đối tượng và mức độ tác động</w:t>
      </w:r>
    </w:p>
    <w:p w14:paraId="0562E532" w14:textId="593DF52C" w:rsidR="0084668D" w:rsidRPr="002645D5" w:rsidRDefault="0084668D" w:rsidP="00FC22EA">
      <w:pPr>
        <w:pStyle w:val="7NOIDUNG"/>
        <w:rPr>
          <w:i/>
          <w:iCs/>
          <w:color w:val="auto"/>
          <w:sz w:val="26"/>
          <w:szCs w:val="26"/>
        </w:rPr>
      </w:pPr>
      <w:r w:rsidRPr="002645D5">
        <w:rPr>
          <w:color w:val="auto"/>
          <w:sz w:val="26"/>
          <w:szCs w:val="26"/>
        </w:rPr>
        <w:t xml:space="preserve">- Đối tượng chịu tác động của tiếng ồn, độ rung: là công nhân trực tiếp lao động tại công trường </w:t>
      </w:r>
      <w:r w:rsidRPr="002645D5">
        <w:rPr>
          <w:i/>
          <w:iCs/>
          <w:color w:val="auto"/>
          <w:sz w:val="26"/>
          <w:szCs w:val="26"/>
        </w:rPr>
        <w:t>(đây là đối tượng chịu tác động chính)</w:t>
      </w:r>
      <w:r w:rsidR="004E5A5C" w:rsidRPr="002645D5">
        <w:rPr>
          <w:color w:val="auto"/>
          <w:sz w:val="26"/>
          <w:szCs w:val="26"/>
        </w:rPr>
        <w:t xml:space="preserve"> </w:t>
      </w:r>
      <w:r w:rsidRPr="002645D5">
        <w:rPr>
          <w:color w:val="auto"/>
          <w:sz w:val="26"/>
          <w:szCs w:val="26"/>
        </w:rPr>
        <w:t xml:space="preserve">và </w:t>
      </w:r>
      <w:r w:rsidR="004E5A5C" w:rsidRPr="002645D5">
        <w:rPr>
          <w:color w:val="auto"/>
          <w:sz w:val="26"/>
          <w:szCs w:val="26"/>
        </w:rPr>
        <w:t>người dân và phương tiện đi lại t</w:t>
      </w:r>
      <w:r w:rsidR="00B06817" w:rsidRPr="002645D5">
        <w:rPr>
          <w:color w:val="auto"/>
          <w:sz w:val="26"/>
          <w:szCs w:val="26"/>
        </w:rPr>
        <w:t>rên tuyến đường Phan Đình Phùng</w:t>
      </w:r>
      <w:r w:rsidRPr="002645D5">
        <w:rPr>
          <w:color w:val="auto"/>
          <w:sz w:val="26"/>
          <w:szCs w:val="26"/>
        </w:rPr>
        <w:t>.</w:t>
      </w:r>
    </w:p>
    <w:p w14:paraId="3DFF4F89" w14:textId="77777777" w:rsidR="0084668D" w:rsidRPr="002645D5" w:rsidRDefault="0084668D" w:rsidP="00FC22EA">
      <w:pPr>
        <w:pStyle w:val="7NOIDUNG"/>
        <w:rPr>
          <w:color w:val="auto"/>
          <w:sz w:val="26"/>
          <w:szCs w:val="26"/>
        </w:rPr>
      </w:pPr>
      <w:r w:rsidRPr="002645D5">
        <w:rPr>
          <w:color w:val="auto"/>
          <w:sz w:val="26"/>
          <w:szCs w:val="26"/>
        </w:rPr>
        <w:t>- Đánh giá mức độ tác động:</w:t>
      </w:r>
    </w:p>
    <w:p w14:paraId="069B003B" w14:textId="13DCA771" w:rsidR="0084668D" w:rsidRPr="002645D5" w:rsidRDefault="0084668D" w:rsidP="00FC22EA">
      <w:pPr>
        <w:pStyle w:val="7NOIDUNG"/>
        <w:rPr>
          <w:color w:val="auto"/>
          <w:sz w:val="26"/>
          <w:szCs w:val="26"/>
          <w:lang w:val="en-GB"/>
        </w:rPr>
      </w:pPr>
      <w:r w:rsidRPr="002645D5">
        <w:rPr>
          <w:color w:val="auto"/>
          <w:sz w:val="26"/>
          <w:szCs w:val="26"/>
        </w:rPr>
        <w:t>+ Công nhân làm việc ở những nơi có độ ồn lớn, kéo dài có thể mắc các chứng bệnh như: đau đầu, giảm thính giác, ảnh hưởng đến hệ thần kinh</w:t>
      </w:r>
      <w:r w:rsidRPr="002645D5">
        <w:rPr>
          <w:color w:val="auto"/>
          <w:sz w:val="26"/>
          <w:szCs w:val="26"/>
          <w:lang w:val="en-GB"/>
        </w:rPr>
        <w:t>,</w:t>
      </w:r>
      <w:r w:rsidR="00B06817" w:rsidRPr="002645D5">
        <w:rPr>
          <w:color w:val="auto"/>
          <w:sz w:val="26"/>
          <w:szCs w:val="26"/>
          <w:lang w:val="en-GB"/>
        </w:rPr>
        <w:t xml:space="preserve"> hiệu quả làm việc và dẫn đến các sự cố an toàn lao động,</w:t>
      </w:r>
      <w:r w:rsidRPr="002645D5">
        <w:rPr>
          <w:color w:val="auto"/>
          <w:sz w:val="26"/>
          <w:szCs w:val="26"/>
        </w:rPr>
        <w:t>...</w:t>
      </w:r>
      <w:r w:rsidRPr="002645D5">
        <w:rPr>
          <w:color w:val="auto"/>
          <w:sz w:val="26"/>
          <w:szCs w:val="26"/>
          <w:lang w:val="en-GB"/>
        </w:rPr>
        <w:t>.</w:t>
      </w:r>
    </w:p>
    <w:p w14:paraId="03649986" w14:textId="77777777" w:rsidR="0084668D" w:rsidRPr="002645D5" w:rsidRDefault="0084668D" w:rsidP="00FC22EA">
      <w:pPr>
        <w:pStyle w:val="7NOIDUNG"/>
        <w:rPr>
          <w:color w:val="auto"/>
          <w:sz w:val="26"/>
          <w:szCs w:val="26"/>
        </w:rPr>
      </w:pPr>
      <w:r w:rsidRPr="002645D5">
        <w:rPr>
          <w:color w:val="auto"/>
          <w:sz w:val="26"/>
          <w:szCs w:val="26"/>
        </w:rPr>
        <w:t>+ Hoạt động vận chuyển sẽ gây ảnh hưởng đến sức khỏe và sinh hoạt hàng ngày của các hộ dân sinh sống hai bên tuyến đường vận chuyển</w:t>
      </w:r>
      <w:r w:rsidRPr="002645D5">
        <w:rPr>
          <w:color w:val="auto"/>
          <w:sz w:val="26"/>
          <w:szCs w:val="26"/>
          <w:lang w:val="en-GB"/>
        </w:rPr>
        <w:t xml:space="preserve"> như</w:t>
      </w:r>
      <w:r w:rsidRPr="002645D5">
        <w:rPr>
          <w:color w:val="auto"/>
          <w:sz w:val="26"/>
          <w:szCs w:val="26"/>
        </w:rPr>
        <w:t>: gây cảm giác khó chịu, mất tập trung, gây đau đầu, giảm hiệu quả làm việc,... có thể gây mất an toàn cho người tham gia giao thông trên các tuyến đường khi có xe vận chuyển đất, cát đi qua.</w:t>
      </w:r>
    </w:p>
    <w:p w14:paraId="45626519" w14:textId="77777777" w:rsidR="0084668D" w:rsidRPr="002645D5" w:rsidRDefault="00FC22EA" w:rsidP="00FC22EA">
      <w:pPr>
        <w:pStyle w:val="5MUC4"/>
        <w:rPr>
          <w:rStyle w:val="Heading1Char1"/>
          <w:rFonts w:cs="Times New Roman"/>
          <w:b/>
        </w:rPr>
      </w:pPr>
      <w:bookmarkStart w:id="247" w:name="_Toc20987919"/>
      <w:bookmarkStart w:id="248" w:name="_Toc23154041"/>
      <w:bookmarkStart w:id="249" w:name="_Toc26436954"/>
      <w:r w:rsidRPr="002645D5">
        <w:rPr>
          <w:rStyle w:val="Heading1Char1"/>
          <w:rFonts w:cs="Times New Roman"/>
          <w:b/>
        </w:rPr>
        <w:t>1</w:t>
      </w:r>
      <w:r w:rsidR="0084668D" w:rsidRPr="002645D5">
        <w:rPr>
          <w:rStyle w:val="Heading1Char1"/>
          <w:rFonts w:cs="Times New Roman"/>
          <w:b/>
        </w:rPr>
        <w:t xml:space="preserve">.1.5. </w:t>
      </w:r>
      <w:r w:rsidR="0084668D" w:rsidRPr="002645D5">
        <w:rPr>
          <w:rStyle w:val="Heading1Char1"/>
          <w:rFonts w:cs="Times New Roman"/>
          <w:b/>
          <w:lang w:val="vi-VN"/>
        </w:rPr>
        <w:t xml:space="preserve">Tác động </w:t>
      </w:r>
      <w:bookmarkEnd w:id="167"/>
      <w:bookmarkEnd w:id="168"/>
      <w:bookmarkEnd w:id="169"/>
      <w:r w:rsidR="0084668D" w:rsidRPr="002645D5">
        <w:rPr>
          <w:rStyle w:val="Heading1Char1"/>
          <w:rFonts w:cs="Times New Roman"/>
          <w:b/>
        </w:rPr>
        <w:t>đến kinh tế - xã hội</w:t>
      </w:r>
      <w:bookmarkStart w:id="250" w:name="_Toc313600516"/>
      <w:bookmarkStart w:id="251" w:name="_Toc409166992"/>
      <w:bookmarkStart w:id="252" w:name="_Toc464561969"/>
      <w:bookmarkEnd w:id="247"/>
      <w:bookmarkEnd w:id="248"/>
      <w:bookmarkEnd w:id="249"/>
    </w:p>
    <w:p w14:paraId="6ACD4B7E" w14:textId="6ECDA399" w:rsidR="0084668D" w:rsidRPr="002645D5" w:rsidRDefault="0084668D" w:rsidP="00FC22EA">
      <w:pPr>
        <w:pStyle w:val="7NOIDUNG"/>
        <w:rPr>
          <w:color w:val="auto"/>
          <w:sz w:val="26"/>
          <w:szCs w:val="26"/>
          <w:lang w:val="vi-VN" w:eastAsia="en-GB"/>
        </w:rPr>
      </w:pPr>
      <w:r w:rsidRPr="002645D5">
        <w:rPr>
          <w:color w:val="auto"/>
          <w:sz w:val="26"/>
          <w:szCs w:val="26"/>
          <w:lang w:val="vi-VN" w:eastAsia="en-GB"/>
        </w:rPr>
        <w:t xml:space="preserve">Các tác động kinh tế - xã hội trong quá trình </w:t>
      </w:r>
      <w:r w:rsidRPr="002645D5">
        <w:rPr>
          <w:color w:val="auto"/>
          <w:sz w:val="26"/>
          <w:szCs w:val="26"/>
          <w:lang w:val="en-GB" w:eastAsia="en-GB"/>
        </w:rPr>
        <w:t xml:space="preserve">thi công dự án </w:t>
      </w:r>
      <w:r w:rsidRPr="002645D5">
        <w:rPr>
          <w:color w:val="auto"/>
          <w:sz w:val="26"/>
          <w:szCs w:val="26"/>
          <w:lang w:val="vi-VN" w:eastAsia="en-GB"/>
        </w:rPr>
        <w:t>như sau:</w:t>
      </w:r>
    </w:p>
    <w:p w14:paraId="2F64911A" w14:textId="77777777" w:rsidR="00910B37" w:rsidRPr="002645D5" w:rsidRDefault="00910B37" w:rsidP="00910B37">
      <w:pPr>
        <w:pStyle w:val="6MUC5"/>
        <w:rPr>
          <w:rFonts w:cs="Times New Roman"/>
          <w:sz w:val="26"/>
          <w:szCs w:val="26"/>
          <w:lang w:eastAsia="en-GB"/>
        </w:rPr>
      </w:pPr>
      <w:r w:rsidRPr="002645D5">
        <w:rPr>
          <w:rFonts w:cs="Times New Roman"/>
          <w:sz w:val="26"/>
          <w:szCs w:val="26"/>
          <w:lang w:eastAsia="en-GB"/>
        </w:rPr>
        <w:t>* Tích cực</w:t>
      </w:r>
    </w:p>
    <w:p w14:paraId="401F5E6C" w14:textId="77777777" w:rsidR="00910B37" w:rsidRPr="002645D5" w:rsidRDefault="00910B37" w:rsidP="00910B37">
      <w:pPr>
        <w:pStyle w:val="7NOIDUNG"/>
        <w:rPr>
          <w:color w:val="auto"/>
          <w:sz w:val="26"/>
          <w:szCs w:val="26"/>
          <w:lang w:val="vi-VN" w:eastAsia="en-GB"/>
        </w:rPr>
      </w:pPr>
      <w:r w:rsidRPr="002645D5">
        <w:rPr>
          <w:color w:val="auto"/>
          <w:sz w:val="26"/>
          <w:szCs w:val="26"/>
          <w:lang w:val="vi-VN" w:eastAsia="en-GB"/>
        </w:rPr>
        <w:t xml:space="preserve">- </w:t>
      </w:r>
      <w:r w:rsidRPr="002645D5">
        <w:rPr>
          <w:color w:val="auto"/>
          <w:sz w:val="26"/>
          <w:szCs w:val="26"/>
          <w:lang w:val="en-GB" w:eastAsia="en-GB"/>
        </w:rPr>
        <w:t xml:space="preserve">Xây dựng Trung tâm Kiểm soát bệnh tật tỉnh Quảng Bình (CDC) </w:t>
      </w:r>
      <w:r w:rsidRPr="002645D5">
        <w:rPr>
          <w:color w:val="auto"/>
          <w:sz w:val="26"/>
          <w:szCs w:val="26"/>
          <w:lang w:val="vi-VN" w:eastAsia="en-GB"/>
        </w:rPr>
        <w:t xml:space="preserve">thành một </w:t>
      </w:r>
      <w:r w:rsidRPr="002645D5">
        <w:rPr>
          <w:color w:val="auto"/>
          <w:sz w:val="26"/>
          <w:szCs w:val="26"/>
          <w:lang w:val="en-GB" w:eastAsia="en-GB"/>
        </w:rPr>
        <w:t>trung tâm</w:t>
      </w:r>
      <w:r w:rsidRPr="002645D5">
        <w:rPr>
          <w:color w:val="auto"/>
          <w:sz w:val="26"/>
          <w:szCs w:val="26"/>
          <w:lang w:val="vi-VN" w:eastAsia="en-GB"/>
        </w:rPr>
        <w:t xml:space="preserve"> tiên</w:t>
      </w:r>
      <w:r w:rsidRPr="002645D5">
        <w:rPr>
          <w:color w:val="auto"/>
          <w:sz w:val="26"/>
          <w:szCs w:val="26"/>
          <w:lang w:val="en-GB" w:eastAsia="en-GB"/>
        </w:rPr>
        <w:t xml:space="preserve"> </w:t>
      </w:r>
      <w:r w:rsidRPr="002645D5">
        <w:rPr>
          <w:color w:val="auto"/>
          <w:sz w:val="26"/>
          <w:szCs w:val="26"/>
          <w:lang w:val="vi-VN" w:eastAsia="en-GB"/>
        </w:rPr>
        <w:t xml:space="preserve">tiến, hiện đại, đáp ứng đủ nhu cầu khám chữa bệnh cho </w:t>
      </w:r>
      <w:r w:rsidRPr="002645D5">
        <w:rPr>
          <w:color w:val="auto"/>
          <w:sz w:val="26"/>
          <w:szCs w:val="26"/>
          <w:lang w:val="en-GB" w:eastAsia="en-GB"/>
        </w:rPr>
        <w:t>cộng đồng dân cư,</w:t>
      </w:r>
      <w:r w:rsidRPr="002645D5">
        <w:rPr>
          <w:color w:val="auto"/>
          <w:sz w:val="26"/>
          <w:szCs w:val="26"/>
          <w:lang w:val="vi-VN" w:eastAsia="en-GB"/>
        </w:rPr>
        <w:t>…;</w:t>
      </w:r>
      <w:r w:rsidRPr="002645D5">
        <w:rPr>
          <w:color w:val="auto"/>
          <w:sz w:val="26"/>
          <w:szCs w:val="26"/>
          <w:lang w:val="en-GB" w:eastAsia="en-GB"/>
        </w:rPr>
        <w:t xml:space="preserve"> </w:t>
      </w:r>
    </w:p>
    <w:p w14:paraId="0E76361F" w14:textId="77777777" w:rsidR="00910B37" w:rsidRPr="002645D5" w:rsidRDefault="00910B37" w:rsidP="00910B37">
      <w:pPr>
        <w:pStyle w:val="7NOIDUNG"/>
        <w:rPr>
          <w:color w:val="auto"/>
          <w:sz w:val="26"/>
          <w:szCs w:val="26"/>
          <w:lang w:val="vi-VN" w:eastAsia="en-GB"/>
        </w:rPr>
      </w:pPr>
      <w:r w:rsidRPr="002645D5">
        <w:rPr>
          <w:color w:val="auto"/>
          <w:sz w:val="26"/>
          <w:szCs w:val="26"/>
          <w:lang w:val="vi-VN" w:eastAsia="en-GB"/>
        </w:rPr>
        <w:t>- Tạo thu nhập và việc làm cho người dân;</w:t>
      </w:r>
    </w:p>
    <w:p w14:paraId="6806F16A" w14:textId="77777777" w:rsidR="00910B37" w:rsidRPr="002645D5" w:rsidRDefault="00910B37" w:rsidP="00910B37">
      <w:pPr>
        <w:pStyle w:val="7NOIDUNG"/>
        <w:rPr>
          <w:color w:val="auto"/>
          <w:sz w:val="26"/>
          <w:szCs w:val="26"/>
          <w:lang w:val="vi-VN" w:eastAsia="en-GB"/>
        </w:rPr>
      </w:pPr>
      <w:r w:rsidRPr="002645D5">
        <w:rPr>
          <w:color w:val="auto"/>
          <w:sz w:val="26"/>
          <w:szCs w:val="26"/>
          <w:lang w:val="vi-VN" w:eastAsia="en-GB"/>
        </w:rPr>
        <w:t>- Tăng nhu cầu tiêu thụ nhu yếu phẩm, đẩy mạnh phát triển dịch vụ cho khu vực;</w:t>
      </w:r>
    </w:p>
    <w:p w14:paraId="6D686B83" w14:textId="77777777" w:rsidR="00910B37" w:rsidRPr="002645D5" w:rsidRDefault="00910B37" w:rsidP="00910B37">
      <w:pPr>
        <w:pStyle w:val="7NOIDUNG"/>
        <w:rPr>
          <w:color w:val="auto"/>
          <w:sz w:val="26"/>
          <w:szCs w:val="26"/>
          <w:lang w:val="vi-VN" w:eastAsia="en-GB"/>
        </w:rPr>
      </w:pPr>
      <w:r w:rsidRPr="002645D5">
        <w:rPr>
          <w:color w:val="auto"/>
          <w:sz w:val="26"/>
          <w:szCs w:val="26"/>
          <w:lang w:val="vi-VN" w:eastAsia="en-GB"/>
        </w:rPr>
        <w:t>- Tận dụng lao động địa phương sẽ góp phần giải quyết lao động và tăng thu</w:t>
      </w:r>
      <w:r w:rsidRPr="002645D5">
        <w:rPr>
          <w:color w:val="auto"/>
          <w:sz w:val="26"/>
          <w:szCs w:val="26"/>
          <w:lang w:val="en-GB" w:eastAsia="en-GB"/>
        </w:rPr>
        <w:t xml:space="preserve"> </w:t>
      </w:r>
      <w:r w:rsidRPr="002645D5">
        <w:rPr>
          <w:color w:val="auto"/>
          <w:sz w:val="26"/>
          <w:szCs w:val="26"/>
          <w:lang w:val="vi-VN" w:eastAsia="en-GB"/>
        </w:rPr>
        <w:t>nhập tạm thời cho người lao động.</w:t>
      </w:r>
    </w:p>
    <w:p w14:paraId="59F17208" w14:textId="77777777" w:rsidR="00910B37" w:rsidRPr="002645D5" w:rsidRDefault="00910B37" w:rsidP="00910B37">
      <w:pPr>
        <w:pStyle w:val="7NOIDUNG"/>
        <w:rPr>
          <w:color w:val="auto"/>
          <w:sz w:val="26"/>
          <w:szCs w:val="26"/>
          <w:lang w:val="vi-VN" w:eastAsia="en-GB"/>
        </w:rPr>
      </w:pPr>
      <w:r w:rsidRPr="002645D5">
        <w:rPr>
          <w:color w:val="auto"/>
          <w:sz w:val="26"/>
          <w:szCs w:val="26"/>
          <w:lang w:val="vi-VN" w:eastAsia="en-GB"/>
        </w:rPr>
        <w:t>Bên cạnh đó, ước tính dự án sẽ sử dụng 50% lực lượng lao động trong giai đoạn</w:t>
      </w:r>
      <w:r w:rsidRPr="002645D5">
        <w:rPr>
          <w:color w:val="auto"/>
          <w:sz w:val="26"/>
          <w:szCs w:val="26"/>
          <w:lang w:val="en-GB" w:eastAsia="en-GB"/>
        </w:rPr>
        <w:t xml:space="preserve"> </w:t>
      </w:r>
      <w:r w:rsidRPr="002645D5">
        <w:rPr>
          <w:color w:val="auto"/>
          <w:sz w:val="26"/>
          <w:szCs w:val="26"/>
          <w:lang w:val="vi-VN" w:eastAsia="en-GB"/>
        </w:rPr>
        <w:t xml:space="preserve">xây </w:t>
      </w:r>
      <w:r w:rsidRPr="002645D5">
        <w:rPr>
          <w:color w:val="auto"/>
          <w:sz w:val="26"/>
          <w:szCs w:val="26"/>
          <w:lang w:val="vi-VN" w:eastAsia="en-GB"/>
        </w:rPr>
        <w:lastRenderedPageBreak/>
        <w:t>dựng sẽ là dân địa phương. Người lao động trong giai đoạn xây dựng cũng có thể</w:t>
      </w:r>
      <w:r w:rsidRPr="002645D5">
        <w:rPr>
          <w:color w:val="auto"/>
          <w:sz w:val="26"/>
          <w:szCs w:val="26"/>
          <w:lang w:val="en-GB" w:eastAsia="en-GB"/>
        </w:rPr>
        <w:t xml:space="preserve"> </w:t>
      </w:r>
      <w:r w:rsidRPr="002645D5">
        <w:rPr>
          <w:color w:val="auto"/>
          <w:sz w:val="26"/>
          <w:szCs w:val="26"/>
          <w:lang w:val="vi-VN" w:eastAsia="en-GB"/>
        </w:rPr>
        <w:t>làm gia tăng nhu cầu hàng hóa và dịch vụ xung quanh khu vực dự án. Các doanh</w:t>
      </w:r>
      <w:r w:rsidRPr="002645D5">
        <w:rPr>
          <w:color w:val="auto"/>
          <w:sz w:val="26"/>
          <w:szCs w:val="26"/>
          <w:lang w:val="en-GB" w:eastAsia="en-GB"/>
        </w:rPr>
        <w:t xml:space="preserve"> </w:t>
      </w:r>
      <w:r w:rsidRPr="002645D5">
        <w:rPr>
          <w:color w:val="auto"/>
          <w:sz w:val="26"/>
          <w:szCs w:val="26"/>
          <w:lang w:val="vi-VN" w:eastAsia="en-GB"/>
        </w:rPr>
        <w:t>nghiệp nhỏ gần khu vực dự án sẽ bán được nhiều hàng hóa và dịch vụ hơn cho công</w:t>
      </w:r>
      <w:r w:rsidRPr="002645D5">
        <w:rPr>
          <w:color w:val="auto"/>
          <w:sz w:val="26"/>
          <w:szCs w:val="26"/>
          <w:lang w:val="en-GB" w:eastAsia="en-GB"/>
        </w:rPr>
        <w:t xml:space="preserve"> </w:t>
      </w:r>
      <w:r w:rsidRPr="002645D5">
        <w:rPr>
          <w:color w:val="auto"/>
          <w:sz w:val="26"/>
          <w:szCs w:val="26"/>
          <w:lang w:val="vi-VN" w:eastAsia="en-GB"/>
        </w:rPr>
        <w:t>nhân và nguyên vật liệu cho Dự án.</w:t>
      </w:r>
    </w:p>
    <w:p w14:paraId="60D611B0" w14:textId="77777777" w:rsidR="0084668D" w:rsidRPr="002645D5" w:rsidRDefault="0084668D" w:rsidP="00FC22EA">
      <w:pPr>
        <w:pStyle w:val="6MUC5"/>
        <w:rPr>
          <w:rFonts w:cs="Times New Roman"/>
          <w:sz w:val="26"/>
          <w:szCs w:val="26"/>
          <w:lang w:eastAsia="en-GB"/>
        </w:rPr>
      </w:pPr>
      <w:r w:rsidRPr="002645D5">
        <w:rPr>
          <w:rFonts w:cs="Times New Roman"/>
          <w:sz w:val="26"/>
          <w:szCs w:val="26"/>
          <w:lang w:eastAsia="en-GB"/>
        </w:rPr>
        <w:t>* Tiêu cực</w:t>
      </w:r>
    </w:p>
    <w:p w14:paraId="0F7182F4" w14:textId="77777777" w:rsidR="0084668D" w:rsidRPr="002645D5" w:rsidRDefault="0084668D" w:rsidP="00FC22EA">
      <w:pPr>
        <w:pStyle w:val="7NOIDUNG"/>
        <w:rPr>
          <w:color w:val="auto"/>
          <w:sz w:val="26"/>
          <w:szCs w:val="26"/>
        </w:rPr>
      </w:pPr>
      <w:r w:rsidRPr="002645D5">
        <w:rPr>
          <w:color w:val="auto"/>
          <w:sz w:val="26"/>
          <w:szCs w:val="26"/>
        </w:rPr>
        <w:t>- Các tác động xấu đến môi trường trong quá trình thi công dự án như đã phân tích ở trên sẽ gây ảnh hưởng xấu đến sức khoẻ, đời sống của công nhân cũng như dân cư trên tuyến đường vận chuyển.</w:t>
      </w:r>
    </w:p>
    <w:p w14:paraId="10B98157" w14:textId="77777777" w:rsidR="0084668D" w:rsidRPr="002645D5" w:rsidRDefault="0084668D" w:rsidP="00FC22EA">
      <w:pPr>
        <w:pStyle w:val="7NOIDUNG"/>
        <w:rPr>
          <w:color w:val="auto"/>
          <w:sz w:val="26"/>
          <w:szCs w:val="26"/>
          <w:lang w:val="en-GB" w:eastAsia="en-GB"/>
        </w:rPr>
      </w:pPr>
      <w:r w:rsidRPr="002645D5">
        <w:rPr>
          <w:color w:val="auto"/>
          <w:sz w:val="26"/>
          <w:szCs w:val="26"/>
          <w:lang w:val="vi-VN" w:eastAsia="en-GB"/>
        </w:rPr>
        <w:t xml:space="preserve">- </w:t>
      </w:r>
      <w:r w:rsidRPr="002645D5">
        <w:rPr>
          <w:color w:val="auto"/>
          <w:sz w:val="26"/>
          <w:szCs w:val="26"/>
          <w:lang w:val="en-GB" w:eastAsia="en-GB"/>
        </w:rPr>
        <w:t>T</w:t>
      </w:r>
      <w:r w:rsidRPr="002645D5">
        <w:rPr>
          <w:color w:val="auto"/>
          <w:sz w:val="26"/>
          <w:szCs w:val="26"/>
          <w:lang w:val="vi-VN" w:eastAsia="en-GB"/>
        </w:rPr>
        <w:t xml:space="preserve">hi công </w:t>
      </w:r>
      <w:r w:rsidRPr="002645D5">
        <w:rPr>
          <w:color w:val="auto"/>
          <w:sz w:val="26"/>
          <w:szCs w:val="26"/>
          <w:lang w:val="en-GB" w:eastAsia="en-GB"/>
        </w:rPr>
        <w:t xml:space="preserve">không </w:t>
      </w:r>
      <w:r w:rsidRPr="002645D5">
        <w:rPr>
          <w:color w:val="auto"/>
          <w:sz w:val="26"/>
          <w:szCs w:val="26"/>
          <w:lang w:val="vi-VN" w:eastAsia="en-GB"/>
        </w:rPr>
        <w:t xml:space="preserve">đúng thiết kế </w:t>
      </w:r>
      <w:r w:rsidRPr="002645D5">
        <w:rPr>
          <w:color w:val="auto"/>
          <w:sz w:val="26"/>
          <w:szCs w:val="26"/>
          <w:lang w:val="en-GB" w:eastAsia="en-GB"/>
        </w:rPr>
        <w:t xml:space="preserve">dẫn đến </w:t>
      </w:r>
      <w:r w:rsidRPr="002645D5">
        <w:rPr>
          <w:color w:val="auto"/>
          <w:sz w:val="26"/>
          <w:szCs w:val="26"/>
          <w:lang w:val="vi-VN" w:eastAsia="en-GB"/>
        </w:rPr>
        <w:t xml:space="preserve">diện tích chân công trình lấn sang diện tích </w:t>
      </w:r>
      <w:r w:rsidR="004E5A5C" w:rsidRPr="002645D5">
        <w:rPr>
          <w:color w:val="auto"/>
          <w:sz w:val="26"/>
          <w:szCs w:val="26"/>
          <w:lang w:eastAsia="en-GB"/>
        </w:rPr>
        <w:t>đất xung quanh dự án</w:t>
      </w:r>
      <w:r w:rsidRPr="002645D5">
        <w:rPr>
          <w:color w:val="auto"/>
          <w:sz w:val="26"/>
          <w:szCs w:val="26"/>
          <w:lang w:val="vi-VN" w:eastAsia="en-GB"/>
        </w:rPr>
        <w:t>, phát sinh các mâu thuẫn không đáng có</w:t>
      </w:r>
      <w:r w:rsidRPr="002645D5">
        <w:rPr>
          <w:color w:val="auto"/>
          <w:sz w:val="26"/>
          <w:szCs w:val="26"/>
          <w:lang w:val="en-GB" w:eastAsia="en-GB"/>
        </w:rPr>
        <w:t>.</w:t>
      </w:r>
    </w:p>
    <w:p w14:paraId="37A3B103" w14:textId="6DCE5CDB" w:rsidR="0084668D" w:rsidRPr="002645D5" w:rsidRDefault="0084668D" w:rsidP="00FC22EA">
      <w:pPr>
        <w:pStyle w:val="7NOIDUNG"/>
        <w:rPr>
          <w:color w:val="auto"/>
          <w:sz w:val="26"/>
          <w:szCs w:val="26"/>
          <w:lang w:val="vi-VN" w:eastAsia="en-GB"/>
        </w:rPr>
      </w:pPr>
      <w:r w:rsidRPr="002645D5">
        <w:rPr>
          <w:color w:val="auto"/>
          <w:sz w:val="26"/>
          <w:szCs w:val="26"/>
          <w:lang w:val="en-GB" w:eastAsia="en-GB"/>
        </w:rPr>
        <w:t xml:space="preserve">- </w:t>
      </w:r>
      <w:r w:rsidRPr="002645D5">
        <w:rPr>
          <w:color w:val="auto"/>
          <w:sz w:val="26"/>
          <w:szCs w:val="26"/>
          <w:lang w:val="vi-VN" w:eastAsia="en-GB"/>
        </w:rPr>
        <w:t>Việc tập trung một số lượng</w:t>
      </w:r>
      <w:r w:rsidRPr="002645D5">
        <w:rPr>
          <w:color w:val="auto"/>
          <w:sz w:val="26"/>
          <w:szCs w:val="26"/>
          <w:lang w:val="en-GB" w:eastAsia="en-GB"/>
        </w:rPr>
        <w:t xml:space="preserve"> lớn</w:t>
      </w:r>
      <w:r w:rsidRPr="002645D5">
        <w:rPr>
          <w:color w:val="auto"/>
          <w:sz w:val="26"/>
          <w:szCs w:val="26"/>
          <w:lang w:val="vi-VN" w:eastAsia="en-GB"/>
        </w:rPr>
        <w:t xml:space="preserve"> công nhân</w:t>
      </w:r>
      <w:r w:rsidRPr="002645D5">
        <w:rPr>
          <w:color w:val="auto"/>
          <w:sz w:val="26"/>
          <w:szCs w:val="26"/>
          <w:lang w:val="en-GB" w:eastAsia="en-GB"/>
        </w:rPr>
        <w:t xml:space="preserve"> (khoảng </w:t>
      </w:r>
      <w:r w:rsidR="00B06817" w:rsidRPr="002645D5">
        <w:rPr>
          <w:color w:val="auto"/>
          <w:sz w:val="26"/>
          <w:szCs w:val="26"/>
          <w:lang w:val="en-GB" w:eastAsia="en-GB"/>
        </w:rPr>
        <w:t>2</w:t>
      </w:r>
      <w:r w:rsidRPr="002645D5">
        <w:rPr>
          <w:color w:val="auto"/>
          <w:sz w:val="26"/>
          <w:szCs w:val="26"/>
          <w:lang w:val="en-GB" w:eastAsia="en-GB"/>
        </w:rPr>
        <w:t>0 người) t</w:t>
      </w:r>
      <w:r w:rsidRPr="002645D5">
        <w:rPr>
          <w:color w:val="auto"/>
          <w:sz w:val="26"/>
          <w:szCs w:val="26"/>
          <w:lang w:val="vi-VN" w:eastAsia="en-GB"/>
        </w:rPr>
        <w:t xml:space="preserve">rong quá trình </w:t>
      </w:r>
      <w:r w:rsidRPr="002645D5">
        <w:rPr>
          <w:color w:val="auto"/>
          <w:sz w:val="26"/>
          <w:szCs w:val="26"/>
          <w:lang w:val="en-GB" w:eastAsia="en-GB"/>
        </w:rPr>
        <w:t>thi công dự án</w:t>
      </w:r>
      <w:r w:rsidRPr="002645D5">
        <w:rPr>
          <w:color w:val="auto"/>
          <w:sz w:val="26"/>
          <w:szCs w:val="26"/>
          <w:lang w:val="vi-VN" w:eastAsia="en-GB"/>
        </w:rPr>
        <w:t xml:space="preserve"> tại khu vực nếu công tác tổ chức, quản lý không tốt cũng có thể nảy sinh những vấn đề về các tệ nạn xã hội (như ma túy, cờ bạc,</w:t>
      </w:r>
      <w:r w:rsidRPr="002645D5">
        <w:rPr>
          <w:color w:val="auto"/>
          <w:sz w:val="26"/>
          <w:szCs w:val="26"/>
          <w:lang w:val="en-GB" w:eastAsia="en-GB"/>
        </w:rPr>
        <w:t xml:space="preserve"> rượu bia</w:t>
      </w:r>
      <w:r w:rsidRPr="002645D5">
        <w:rPr>
          <w:color w:val="auto"/>
          <w:sz w:val="26"/>
          <w:szCs w:val="26"/>
          <w:lang w:val="vi-VN" w:eastAsia="en-GB"/>
        </w:rPr>
        <w:t>…); sinh ra mâu thuẫn giữa công nhân với công nhân, công nhân với người dân địa phương làm ảnh hưởng đến an ninh trật tự khu vực.</w:t>
      </w:r>
    </w:p>
    <w:p w14:paraId="1DCA81BB" w14:textId="6DB53E82" w:rsidR="0084668D" w:rsidRPr="002645D5" w:rsidRDefault="0084668D" w:rsidP="00FC22EA">
      <w:pPr>
        <w:pStyle w:val="7NOIDUNG"/>
        <w:rPr>
          <w:color w:val="auto"/>
          <w:sz w:val="26"/>
          <w:szCs w:val="26"/>
          <w:lang w:val="vi-VN" w:eastAsia="en-GB"/>
        </w:rPr>
      </w:pPr>
      <w:r w:rsidRPr="002645D5">
        <w:rPr>
          <w:color w:val="auto"/>
          <w:sz w:val="26"/>
          <w:szCs w:val="26"/>
          <w:lang w:val="vi-VN" w:eastAsia="en-GB"/>
        </w:rPr>
        <w:t xml:space="preserve">- Tập trung nhiều người từ </w:t>
      </w:r>
      <w:r w:rsidRPr="002645D5">
        <w:rPr>
          <w:color w:val="auto"/>
          <w:sz w:val="26"/>
          <w:szCs w:val="26"/>
          <w:lang w:val="en-GB" w:eastAsia="en-GB"/>
        </w:rPr>
        <w:t xml:space="preserve">nhiều </w:t>
      </w:r>
      <w:r w:rsidRPr="002645D5">
        <w:rPr>
          <w:color w:val="auto"/>
          <w:sz w:val="26"/>
          <w:szCs w:val="26"/>
          <w:lang w:val="vi-VN" w:eastAsia="en-GB"/>
        </w:rPr>
        <w:t xml:space="preserve">nơi khác </w:t>
      </w:r>
      <w:r w:rsidRPr="002645D5">
        <w:rPr>
          <w:color w:val="auto"/>
          <w:sz w:val="26"/>
          <w:szCs w:val="26"/>
          <w:lang w:val="en-GB" w:eastAsia="en-GB"/>
        </w:rPr>
        <w:t xml:space="preserve">đến </w:t>
      </w:r>
      <w:r w:rsidRPr="002645D5">
        <w:rPr>
          <w:color w:val="auto"/>
          <w:sz w:val="26"/>
          <w:szCs w:val="26"/>
          <w:lang w:val="vi-VN" w:eastAsia="en-GB"/>
        </w:rPr>
        <w:t xml:space="preserve">cũng là nguyên nhân </w:t>
      </w:r>
      <w:r w:rsidRPr="002645D5">
        <w:rPr>
          <w:color w:val="auto"/>
          <w:sz w:val="26"/>
          <w:szCs w:val="26"/>
          <w:lang w:val="en-GB" w:eastAsia="en-GB"/>
        </w:rPr>
        <w:t>xuất hiện</w:t>
      </w:r>
      <w:r w:rsidRPr="002645D5">
        <w:rPr>
          <w:color w:val="auto"/>
          <w:sz w:val="26"/>
          <w:szCs w:val="26"/>
          <w:lang w:val="vi-VN" w:eastAsia="en-GB"/>
        </w:rPr>
        <w:t xml:space="preserve"> các ổ dịch bệnh ảnh hưởng đến</w:t>
      </w:r>
      <w:r w:rsidR="00B06817" w:rsidRPr="002645D5">
        <w:rPr>
          <w:color w:val="auto"/>
          <w:sz w:val="26"/>
          <w:szCs w:val="26"/>
          <w:lang w:val="vi-VN" w:eastAsia="en-GB"/>
        </w:rPr>
        <w:t xml:space="preserve"> sức khỏe cộng đồng.</w:t>
      </w:r>
    </w:p>
    <w:p w14:paraId="7CDF9AE7" w14:textId="77777777" w:rsidR="0084668D" w:rsidRPr="002645D5" w:rsidRDefault="0084668D" w:rsidP="00FC22EA">
      <w:pPr>
        <w:pStyle w:val="7NOIDUNG"/>
        <w:rPr>
          <w:color w:val="auto"/>
          <w:sz w:val="26"/>
          <w:szCs w:val="26"/>
          <w:lang w:val="vi-VN" w:eastAsia="en-GB"/>
        </w:rPr>
      </w:pPr>
      <w:r w:rsidRPr="002645D5">
        <w:rPr>
          <w:color w:val="auto"/>
          <w:sz w:val="26"/>
          <w:szCs w:val="26"/>
          <w:lang w:val="en-GB" w:eastAsia="en-GB"/>
        </w:rPr>
        <w:t xml:space="preserve">- </w:t>
      </w:r>
      <w:r w:rsidRPr="002645D5">
        <w:rPr>
          <w:color w:val="auto"/>
          <w:sz w:val="26"/>
          <w:szCs w:val="26"/>
          <w:lang w:val="vi-VN" w:eastAsia="en-GB"/>
        </w:rPr>
        <w:t>Cần phải có sự giám sát, quản lý</w:t>
      </w:r>
      <w:r w:rsidRPr="002645D5">
        <w:rPr>
          <w:color w:val="auto"/>
          <w:sz w:val="26"/>
          <w:szCs w:val="26"/>
          <w:lang w:val="en-GB" w:eastAsia="en-GB"/>
        </w:rPr>
        <w:t xml:space="preserve"> và phối hợp</w:t>
      </w:r>
      <w:r w:rsidRPr="002645D5">
        <w:rPr>
          <w:color w:val="auto"/>
          <w:sz w:val="26"/>
          <w:szCs w:val="26"/>
          <w:lang w:val="vi-VN" w:eastAsia="en-GB"/>
        </w:rPr>
        <w:t xml:space="preserve"> chặt chẽ của chính quyền với đơn vị thi công</w:t>
      </w:r>
      <w:r w:rsidRPr="002645D5">
        <w:rPr>
          <w:color w:val="auto"/>
          <w:sz w:val="26"/>
          <w:szCs w:val="26"/>
          <w:lang w:val="en-GB" w:eastAsia="en-GB"/>
        </w:rPr>
        <w:t xml:space="preserve"> để giảm thiểu những tác động tiêu cực này trong quá trình thi công.</w:t>
      </w:r>
    </w:p>
    <w:p w14:paraId="3E89C081" w14:textId="77777777" w:rsidR="0084668D" w:rsidRPr="002645D5" w:rsidRDefault="00FC22EA" w:rsidP="00FC22EA">
      <w:pPr>
        <w:pStyle w:val="5MUC4"/>
        <w:rPr>
          <w:rStyle w:val="Heading1Char1"/>
          <w:rFonts w:cs="Times New Roman"/>
          <w:b/>
          <w:bCs w:val="0"/>
          <w:iCs w:val="0"/>
          <w:lang w:val="en-GB"/>
        </w:rPr>
      </w:pPr>
      <w:bookmarkStart w:id="253" w:name="0.1__Toc240960302"/>
      <w:bookmarkStart w:id="254" w:name="_Toc351058686"/>
      <w:bookmarkStart w:id="255" w:name="_Toc358038386"/>
      <w:bookmarkStart w:id="256" w:name="_Toc361637701"/>
      <w:bookmarkEnd w:id="253"/>
      <w:r w:rsidRPr="002645D5">
        <w:rPr>
          <w:rStyle w:val="Heading1Char1"/>
          <w:rFonts w:cs="Times New Roman"/>
          <w:b/>
          <w:bCs w:val="0"/>
          <w:iCs w:val="0"/>
        </w:rPr>
        <w:t>1</w:t>
      </w:r>
      <w:r w:rsidR="0084668D" w:rsidRPr="002645D5">
        <w:rPr>
          <w:rStyle w:val="Heading1Char1"/>
          <w:rFonts w:cs="Times New Roman"/>
          <w:b/>
          <w:bCs w:val="0"/>
          <w:iCs w:val="0"/>
          <w:lang w:val="vi-VN"/>
        </w:rPr>
        <w:t>.1.6. Tác động đến hoạt động giao thông</w:t>
      </w:r>
    </w:p>
    <w:p w14:paraId="45AAF838" w14:textId="77777777" w:rsidR="0084668D" w:rsidRPr="002645D5" w:rsidRDefault="0084668D" w:rsidP="00FC22EA">
      <w:pPr>
        <w:pStyle w:val="6MUC5"/>
        <w:rPr>
          <w:rFonts w:cs="Times New Roman"/>
          <w:sz w:val="26"/>
          <w:szCs w:val="26"/>
          <w:lang w:eastAsia="en-GB"/>
        </w:rPr>
      </w:pPr>
      <w:r w:rsidRPr="002645D5">
        <w:rPr>
          <w:rFonts w:cs="Times New Roman"/>
          <w:sz w:val="26"/>
          <w:szCs w:val="26"/>
          <w:lang w:eastAsia="en-GB"/>
        </w:rPr>
        <w:t>* Giao thông khu vực</w:t>
      </w:r>
    </w:p>
    <w:p w14:paraId="4B0150A3" w14:textId="77777777" w:rsidR="0084668D" w:rsidRPr="002645D5" w:rsidRDefault="0084668D" w:rsidP="00FC22EA">
      <w:pPr>
        <w:pStyle w:val="6MUC5"/>
        <w:rPr>
          <w:rFonts w:cs="Times New Roman"/>
          <w:sz w:val="26"/>
          <w:szCs w:val="26"/>
          <w:lang w:eastAsia="en-GB"/>
        </w:rPr>
      </w:pPr>
      <w:r w:rsidRPr="002645D5">
        <w:rPr>
          <w:rFonts w:cs="Times New Roman"/>
          <w:sz w:val="26"/>
          <w:szCs w:val="26"/>
          <w:lang w:eastAsia="en-GB"/>
        </w:rPr>
        <w:t>• Mật độ giao thông và hư hại nền đường</w:t>
      </w:r>
    </w:p>
    <w:p w14:paraId="0C7F6452" w14:textId="1130BE4A" w:rsidR="0084668D" w:rsidRPr="002645D5" w:rsidRDefault="0084668D" w:rsidP="00FC22EA">
      <w:pPr>
        <w:pStyle w:val="7NOIDUNG"/>
        <w:rPr>
          <w:color w:val="auto"/>
          <w:sz w:val="26"/>
          <w:szCs w:val="26"/>
          <w:lang w:val="vi-VN" w:eastAsia="en-GB"/>
        </w:rPr>
      </w:pPr>
      <w:r w:rsidRPr="002645D5">
        <w:rPr>
          <w:color w:val="auto"/>
          <w:sz w:val="26"/>
          <w:szCs w:val="26"/>
          <w:lang w:val="vi-VN" w:eastAsia="en-GB"/>
        </w:rPr>
        <w:t>Sự xuất hiện các phương tiện vận tải phục vụ thi công Dự án sẽ làm tăng mật độ xe lưu thông trên đường</w:t>
      </w:r>
      <w:r w:rsidR="008E0B65" w:rsidRPr="002645D5">
        <w:rPr>
          <w:color w:val="auto"/>
          <w:sz w:val="26"/>
          <w:szCs w:val="26"/>
          <w:lang w:val="en-GB" w:eastAsia="en-GB"/>
        </w:rPr>
        <w:t xml:space="preserve"> (đặc biệt là tuyến đường Phan Đình Phùng)</w:t>
      </w:r>
      <w:r w:rsidRPr="002645D5">
        <w:rPr>
          <w:color w:val="auto"/>
          <w:sz w:val="26"/>
          <w:szCs w:val="26"/>
          <w:lang w:val="vi-VN" w:eastAsia="en-GB"/>
        </w:rPr>
        <w:t xml:space="preserve">, cùng với đó là bụi phát sinh từ thùng xe, bụi cuốn nền đường sẽ làm ảnh hưởng đến hoạt động giao thông trên các tuyến đường vận chuyển. Ngoài ra, nếu phương tiện chở quá tải, quá trọng cũng có thể gây </w:t>
      </w:r>
      <w:r w:rsidR="008E0B65" w:rsidRPr="002645D5">
        <w:rPr>
          <w:color w:val="auto"/>
          <w:sz w:val="26"/>
          <w:szCs w:val="26"/>
          <w:lang w:val="vi-VN" w:eastAsia="en-GB"/>
        </w:rPr>
        <w:t>ra hư hỏng nền đường.</w:t>
      </w:r>
    </w:p>
    <w:p w14:paraId="0E384EDF" w14:textId="77777777" w:rsidR="0084668D" w:rsidRPr="002645D5" w:rsidRDefault="0084668D" w:rsidP="00FC22EA">
      <w:pPr>
        <w:pStyle w:val="7NOIDUNG"/>
        <w:rPr>
          <w:color w:val="auto"/>
          <w:sz w:val="26"/>
          <w:szCs w:val="26"/>
          <w:lang w:val="en-GB" w:eastAsia="en-GB"/>
        </w:rPr>
      </w:pPr>
      <w:r w:rsidRPr="002645D5">
        <w:rPr>
          <w:color w:val="auto"/>
          <w:sz w:val="26"/>
          <w:szCs w:val="26"/>
          <w:lang w:val="en-GB"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14:paraId="21367384" w14:textId="77777777" w:rsidR="0084668D" w:rsidRPr="002645D5" w:rsidRDefault="0084668D" w:rsidP="00FC22EA">
      <w:pPr>
        <w:pStyle w:val="6MUC5"/>
        <w:rPr>
          <w:rFonts w:cs="Times New Roman"/>
          <w:sz w:val="26"/>
          <w:szCs w:val="26"/>
        </w:rPr>
      </w:pPr>
      <w:bookmarkStart w:id="257" w:name="_Toc230504902"/>
      <w:bookmarkStart w:id="258" w:name="_Toc230515011"/>
      <w:bookmarkStart w:id="259" w:name="_Toc234142376"/>
      <w:r w:rsidRPr="002645D5">
        <w:rPr>
          <w:rFonts w:cs="Times New Roman"/>
          <w:sz w:val="26"/>
          <w:szCs w:val="26"/>
        </w:rPr>
        <w:t>• Sự cố tai nạn giao thông</w:t>
      </w:r>
      <w:bookmarkEnd w:id="257"/>
      <w:bookmarkEnd w:id="258"/>
      <w:bookmarkEnd w:id="259"/>
    </w:p>
    <w:p w14:paraId="40FA52C3" w14:textId="1DCFF2E1" w:rsidR="0084668D" w:rsidRPr="002645D5" w:rsidRDefault="0084668D" w:rsidP="00FC22EA">
      <w:pPr>
        <w:pStyle w:val="7NOIDUNG"/>
        <w:rPr>
          <w:color w:val="auto"/>
          <w:sz w:val="26"/>
          <w:szCs w:val="26"/>
        </w:rPr>
      </w:pPr>
      <w:r w:rsidRPr="002645D5">
        <w:rPr>
          <w:color w:val="auto"/>
          <w:sz w:val="26"/>
          <w:szCs w:val="26"/>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w:t>
      </w:r>
      <w:r w:rsidRPr="002645D5">
        <w:rPr>
          <w:color w:val="auto"/>
          <w:sz w:val="26"/>
          <w:szCs w:val="26"/>
          <w:lang w:val="en-GB"/>
        </w:rPr>
        <w:t xml:space="preserve"> đặc biệt trên </w:t>
      </w:r>
      <w:r w:rsidR="004800BF" w:rsidRPr="002645D5">
        <w:rPr>
          <w:color w:val="auto"/>
          <w:sz w:val="26"/>
          <w:szCs w:val="26"/>
          <w:lang w:val="en-GB"/>
        </w:rPr>
        <w:t>tuyến đường tránh Quốc lộ 1A</w:t>
      </w:r>
      <w:r w:rsidR="008E0B65" w:rsidRPr="002645D5">
        <w:rPr>
          <w:color w:val="auto"/>
          <w:sz w:val="26"/>
          <w:szCs w:val="26"/>
          <w:lang w:val="en-GB"/>
        </w:rPr>
        <w:t>, Phan Đình Phùng</w:t>
      </w:r>
      <w:r w:rsidRPr="002645D5">
        <w:rPr>
          <w:color w:val="auto"/>
          <w:sz w:val="26"/>
          <w:szCs w:val="26"/>
        </w:rPr>
        <w:t>. Nguyên nhân chủ yếu là:</w:t>
      </w:r>
    </w:p>
    <w:p w14:paraId="5E45EB70" w14:textId="77777777" w:rsidR="0084668D" w:rsidRPr="002645D5" w:rsidRDefault="0084668D" w:rsidP="00FC22EA">
      <w:pPr>
        <w:pStyle w:val="7NOIDUNG"/>
        <w:rPr>
          <w:color w:val="auto"/>
          <w:sz w:val="26"/>
          <w:szCs w:val="26"/>
          <w:lang w:val="en-GB"/>
        </w:rPr>
      </w:pPr>
      <w:r w:rsidRPr="002645D5">
        <w:rPr>
          <w:color w:val="auto"/>
          <w:sz w:val="26"/>
          <w:szCs w:val="26"/>
          <w:lang w:val="en-GB"/>
        </w:rPr>
        <w:t>- Do sự gia tăng mật độ giao thông trên các tuyến đường vào những giờ cao điểm;</w:t>
      </w:r>
    </w:p>
    <w:p w14:paraId="3B661768" w14:textId="77777777" w:rsidR="0084668D" w:rsidRPr="002645D5" w:rsidRDefault="0084668D" w:rsidP="00FC22EA">
      <w:pPr>
        <w:pStyle w:val="7NOIDUNG"/>
        <w:rPr>
          <w:color w:val="auto"/>
          <w:sz w:val="26"/>
          <w:szCs w:val="26"/>
        </w:rPr>
      </w:pPr>
      <w:r w:rsidRPr="002645D5">
        <w:rPr>
          <w:color w:val="auto"/>
          <w:sz w:val="26"/>
          <w:szCs w:val="26"/>
        </w:rPr>
        <w:t>- Do chở quá tải trọng quy định;</w:t>
      </w:r>
    </w:p>
    <w:p w14:paraId="569CC3F3" w14:textId="77777777" w:rsidR="0084668D" w:rsidRPr="002645D5" w:rsidRDefault="0084668D" w:rsidP="00FC22EA">
      <w:pPr>
        <w:pStyle w:val="7NOIDUNG"/>
        <w:rPr>
          <w:color w:val="auto"/>
          <w:sz w:val="26"/>
          <w:szCs w:val="26"/>
        </w:rPr>
      </w:pPr>
      <w:r w:rsidRPr="002645D5">
        <w:rPr>
          <w:color w:val="auto"/>
          <w:sz w:val="26"/>
          <w:szCs w:val="26"/>
        </w:rPr>
        <w:t>- Do các tài xế điều khiển xe chạy quá tốc độ;</w:t>
      </w:r>
    </w:p>
    <w:p w14:paraId="571632F1" w14:textId="77777777" w:rsidR="0084668D" w:rsidRPr="002645D5" w:rsidRDefault="0084668D" w:rsidP="00FC22EA">
      <w:pPr>
        <w:pStyle w:val="7NOIDUNG"/>
        <w:rPr>
          <w:color w:val="auto"/>
          <w:sz w:val="26"/>
          <w:szCs w:val="26"/>
        </w:rPr>
      </w:pPr>
      <w:r w:rsidRPr="002645D5">
        <w:rPr>
          <w:color w:val="auto"/>
          <w:sz w:val="26"/>
          <w:szCs w:val="26"/>
        </w:rPr>
        <w:t>- Do sự cẩu thả trong công việc của các tài xế (uống rượu bia, hút thuốc lá khi lái xe) dẫn đến việc xảy ra tai nạn;</w:t>
      </w:r>
    </w:p>
    <w:p w14:paraId="09AD3673" w14:textId="77777777" w:rsidR="0084668D" w:rsidRPr="002645D5" w:rsidRDefault="0084668D" w:rsidP="00FC22EA">
      <w:pPr>
        <w:pStyle w:val="7NOIDUNG"/>
        <w:rPr>
          <w:color w:val="auto"/>
          <w:sz w:val="26"/>
          <w:szCs w:val="26"/>
        </w:rPr>
      </w:pPr>
      <w:r w:rsidRPr="002645D5">
        <w:rPr>
          <w:color w:val="auto"/>
          <w:sz w:val="26"/>
          <w:szCs w:val="26"/>
        </w:rPr>
        <w:t xml:space="preserve">Khi các sự cố trên xảy ra có thể gây thiệt hại về vật chất, gây ảnh hưởng tới sức </w:t>
      </w:r>
      <w:r w:rsidRPr="002645D5">
        <w:rPr>
          <w:color w:val="auto"/>
          <w:sz w:val="26"/>
          <w:szCs w:val="26"/>
        </w:rPr>
        <w:lastRenderedPageBreak/>
        <w:t>khỏe, thậm chí là tính mạng của công nhân điều khiển phương tiện của dự án và có thể gây thiệt hại tới tài sản, sức khỏe, tính mạng của các đối tượng liên quan khác;</w:t>
      </w:r>
    </w:p>
    <w:p w14:paraId="550E86A9" w14:textId="77777777" w:rsidR="0084668D" w:rsidRPr="002645D5" w:rsidRDefault="0084668D" w:rsidP="00FC22EA">
      <w:pPr>
        <w:pStyle w:val="7NOIDUNG"/>
        <w:rPr>
          <w:color w:val="auto"/>
          <w:sz w:val="26"/>
          <w:szCs w:val="26"/>
          <w:lang w:val="vi-VN"/>
        </w:rPr>
      </w:pPr>
      <w:r w:rsidRPr="002645D5">
        <w:rPr>
          <w:color w:val="auto"/>
          <w:sz w:val="26"/>
          <w:szCs w:val="26"/>
          <w:lang w:val="vi-VN"/>
        </w:rPr>
        <w:t xml:space="preserve">Nguyên nhân gây ra sự cố trên chủ yếu là do yếu tố chủ quan của </w:t>
      </w:r>
      <w:r w:rsidRPr="002645D5">
        <w:rPr>
          <w:color w:val="auto"/>
          <w:sz w:val="26"/>
          <w:szCs w:val="26"/>
          <w:lang w:val="en-GB"/>
        </w:rPr>
        <w:t>con người</w:t>
      </w:r>
      <w:r w:rsidRPr="002645D5">
        <w:rPr>
          <w:color w:val="auto"/>
          <w:sz w:val="26"/>
          <w:szCs w:val="26"/>
          <w:lang w:val="vi-VN"/>
        </w:rPr>
        <w:t xml:space="preserve"> nên có thể tránh được thông qua các biện pháp giáo dục và quản lý lái xe.</w:t>
      </w:r>
    </w:p>
    <w:p w14:paraId="2950D3AB" w14:textId="77777777" w:rsidR="0084668D" w:rsidRPr="002645D5" w:rsidRDefault="00FC22EA" w:rsidP="00FC22EA">
      <w:pPr>
        <w:pStyle w:val="5MUC4"/>
        <w:rPr>
          <w:rFonts w:cs="Times New Roman"/>
          <w:sz w:val="26"/>
          <w:szCs w:val="26"/>
        </w:rPr>
      </w:pPr>
      <w:r w:rsidRPr="002645D5">
        <w:rPr>
          <w:rFonts w:cs="Times New Roman"/>
          <w:sz w:val="26"/>
          <w:szCs w:val="26"/>
        </w:rPr>
        <w:t>1</w:t>
      </w:r>
      <w:r w:rsidR="0084668D" w:rsidRPr="002645D5">
        <w:rPr>
          <w:rFonts w:cs="Times New Roman"/>
          <w:sz w:val="26"/>
          <w:szCs w:val="26"/>
        </w:rPr>
        <w:t>.1.7. Tác động đến hệ sinh thái và môi trường tự nhiên</w:t>
      </w:r>
    </w:p>
    <w:p w14:paraId="1CD50B88" w14:textId="65DFED7D" w:rsidR="004800BF" w:rsidRPr="002645D5" w:rsidRDefault="004800BF" w:rsidP="008E0B65">
      <w:pPr>
        <w:pStyle w:val="7NOIDUNG"/>
        <w:rPr>
          <w:color w:val="auto"/>
          <w:sz w:val="26"/>
          <w:szCs w:val="26"/>
        </w:rPr>
      </w:pPr>
      <w:r w:rsidRPr="002645D5">
        <w:rPr>
          <w:color w:val="auto"/>
          <w:sz w:val="26"/>
          <w:szCs w:val="26"/>
        </w:rPr>
        <w:t>Sự hình thành và xây dựng dự án trước hết làm thay đổi mục đích sử dụng đất của khu vực dự án, phá bỏ thảm thực vật</w:t>
      </w:r>
      <w:r w:rsidR="00C44A6B" w:rsidRPr="002645D5">
        <w:rPr>
          <w:color w:val="auto"/>
          <w:sz w:val="26"/>
          <w:szCs w:val="26"/>
        </w:rPr>
        <w:t xml:space="preserve"> khu vực</w:t>
      </w:r>
      <w:r w:rsidRPr="002645D5">
        <w:rPr>
          <w:color w:val="auto"/>
          <w:sz w:val="26"/>
          <w:szCs w:val="26"/>
        </w:rPr>
        <w:t xml:space="preserve"> dự án do các hoạt động phát quang, đào, đắ</w:t>
      </w:r>
      <w:r w:rsidR="008E0B65" w:rsidRPr="002645D5">
        <w:rPr>
          <w:color w:val="auto"/>
          <w:sz w:val="26"/>
          <w:szCs w:val="26"/>
        </w:rPr>
        <w:t>p, san lấp mặt bằng. N</w:t>
      </w:r>
      <w:r w:rsidRPr="002645D5">
        <w:rPr>
          <w:color w:val="auto"/>
          <w:sz w:val="26"/>
          <w:szCs w:val="26"/>
        </w:rPr>
        <w:t xml:space="preserve">hư đã trình bày, hiện trạng khu vực dự án chủ yếu là đất trồng </w:t>
      </w:r>
      <w:r w:rsidR="008E0B65" w:rsidRPr="002645D5">
        <w:rPr>
          <w:color w:val="auto"/>
          <w:sz w:val="26"/>
          <w:szCs w:val="26"/>
        </w:rPr>
        <w:t xml:space="preserve"> cây bạch đàn, cây tràm</w:t>
      </w:r>
      <w:r w:rsidRPr="002645D5">
        <w:rPr>
          <w:color w:val="auto"/>
          <w:sz w:val="26"/>
          <w:szCs w:val="26"/>
        </w:rPr>
        <w:t>. Hệ thực vật và sinh thái nhìn chung khá nghèo nàn, số lượng loài và sự đa dạng không quá lớn chủ yếu là chim sẻ và các loài bò sát,... cho nên tác động của dự án đến hệ sinh thái và môi tr</w:t>
      </w:r>
      <w:r w:rsidR="008E0B65" w:rsidRPr="002645D5">
        <w:rPr>
          <w:color w:val="auto"/>
          <w:sz w:val="26"/>
          <w:szCs w:val="26"/>
        </w:rPr>
        <w:t>ường tự nhiên là không đáng kể.</w:t>
      </w:r>
    </w:p>
    <w:p w14:paraId="34283407" w14:textId="1436FF48" w:rsidR="004800BF" w:rsidRPr="002645D5" w:rsidRDefault="004800BF" w:rsidP="004800BF">
      <w:pPr>
        <w:pStyle w:val="7NOIDUNG"/>
        <w:rPr>
          <w:color w:val="auto"/>
          <w:sz w:val="26"/>
          <w:szCs w:val="26"/>
        </w:rPr>
      </w:pPr>
      <w:r w:rsidRPr="002645D5">
        <w:rPr>
          <w:color w:val="auto"/>
          <w:sz w:val="26"/>
          <w:szCs w:val="26"/>
        </w:rPr>
        <w:t>Ở đây, tác động đến hệ sinh thái đáng chú ý nhất là trường hợp quản lý không tốt</w:t>
      </w:r>
      <w:r w:rsidR="008E0B65" w:rsidRPr="002645D5">
        <w:rPr>
          <w:color w:val="auto"/>
          <w:sz w:val="26"/>
          <w:szCs w:val="26"/>
        </w:rPr>
        <w:t xml:space="preserve"> chất thải trong quá trình xây dựng làm phát tán</w:t>
      </w:r>
      <w:r w:rsidRPr="002645D5">
        <w:rPr>
          <w:color w:val="auto"/>
          <w:sz w:val="26"/>
          <w:szCs w:val="26"/>
        </w:rPr>
        <w:t xml:space="preserve"> ảnh hưởng đến hệ sinh thái trên quy mô rộng lớn. </w:t>
      </w:r>
    </w:p>
    <w:p w14:paraId="0560BF4C" w14:textId="3B368469" w:rsidR="004800BF" w:rsidRPr="002645D5" w:rsidRDefault="004800BF" w:rsidP="004800BF">
      <w:pPr>
        <w:pStyle w:val="7NOIDUNG"/>
        <w:rPr>
          <w:color w:val="auto"/>
          <w:sz w:val="26"/>
          <w:szCs w:val="26"/>
        </w:rPr>
      </w:pPr>
      <w:r w:rsidRPr="002645D5">
        <w:rPr>
          <w:color w:val="auto"/>
          <w:sz w:val="26"/>
          <w:szCs w:val="26"/>
        </w:rPr>
        <w:t>Nhìn chung, tác động đến hệ sinh thái và môi tr</w:t>
      </w:r>
      <w:r w:rsidR="008E0B65" w:rsidRPr="002645D5">
        <w:rPr>
          <w:color w:val="auto"/>
          <w:sz w:val="26"/>
          <w:szCs w:val="26"/>
        </w:rPr>
        <w:t xml:space="preserve">ường tự nhiên của khu vực Dự án </w:t>
      </w:r>
      <w:r w:rsidRPr="002645D5">
        <w:rPr>
          <w:color w:val="auto"/>
          <w:sz w:val="26"/>
          <w:szCs w:val="26"/>
        </w:rPr>
        <w:t xml:space="preserve">tùy thuộc vào vấn đề quản lý, xử lý các nguồn chất thải phát sinh của từng nhà thầu thi công. </w:t>
      </w:r>
    </w:p>
    <w:p w14:paraId="6B977669" w14:textId="77777777" w:rsidR="0084668D" w:rsidRPr="002645D5" w:rsidRDefault="00FC22EA" w:rsidP="004800BF">
      <w:pPr>
        <w:pStyle w:val="5MUC4"/>
        <w:rPr>
          <w:rStyle w:val="Heading1Char1"/>
          <w:rFonts w:cs="Times New Roman"/>
          <w:b/>
          <w:bCs w:val="0"/>
          <w:iCs w:val="0"/>
        </w:rPr>
      </w:pPr>
      <w:r w:rsidRPr="002645D5">
        <w:rPr>
          <w:rStyle w:val="Heading1Char1"/>
          <w:rFonts w:cs="Times New Roman"/>
          <w:b/>
          <w:bCs w:val="0"/>
          <w:iCs w:val="0"/>
        </w:rPr>
        <w:t>1</w:t>
      </w:r>
      <w:r w:rsidR="0084668D" w:rsidRPr="002645D5">
        <w:rPr>
          <w:rStyle w:val="Heading1Char1"/>
          <w:rFonts w:cs="Times New Roman"/>
          <w:b/>
          <w:bCs w:val="0"/>
          <w:iCs w:val="0"/>
        </w:rPr>
        <w:t>.</w:t>
      </w:r>
      <w:r w:rsidRPr="002645D5">
        <w:rPr>
          <w:rStyle w:val="Heading1Char1"/>
          <w:rFonts w:cs="Times New Roman"/>
          <w:b/>
          <w:bCs w:val="0"/>
          <w:iCs w:val="0"/>
        </w:rPr>
        <w:t>1</w:t>
      </w:r>
      <w:r w:rsidR="0084668D" w:rsidRPr="002645D5">
        <w:rPr>
          <w:rStyle w:val="Heading1Char1"/>
          <w:rFonts w:cs="Times New Roman"/>
          <w:b/>
          <w:bCs w:val="0"/>
          <w:iCs w:val="0"/>
        </w:rPr>
        <w:t>.8. Tác động cộng hưởng đối với các dự án xung quanh</w:t>
      </w:r>
    </w:p>
    <w:p w14:paraId="2CA69601" w14:textId="0F7C1C8B" w:rsidR="004800BF" w:rsidRPr="002645D5" w:rsidRDefault="004800BF" w:rsidP="004800BF">
      <w:pPr>
        <w:pStyle w:val="7NOIDUNG"/>
        <w:rPr>
          <w:color w:val="auto"/>
          <w:sz w:val="26"/>
          <w:szCs w:val="26"/>
          <w:lang w:val="vi-VN" w:eastAsia="en-GB"/>
        </w:rPr>
      </w:pPr>
      <w:bookmarkStart w:id="260" w:name="_Toc20987920"/>
      <w:bookmarkStart w:id="261" w:name="_Toc23154042"/>
      <w:bookmarkStart w:id="262" w:name="_Toc26436955"/>
      <w:bookmarkEnd w:id="254"/>
      <w:bookmarkEnd w:id="255"/>
      <w:bookmarkEnd w:id="256"/>
      <w:r w:rsidRPr="002645D5">
        <w:rPr>
          <w:color w:val="auto"/>
          <w:sz w:val="26"/>
          <w:szCs w:val="26"/>
          <w:lang w:val="vi-VN" w:eastAsia="en-GB"/>
        </w:rPr>
        <w:t xml:space="preserve">Sự xuất hiện các phương tiện vận tải </w:t>
      </w:r>
      <w:r w:rsidRPr="002645D5">
        <w:rPr>
          <w:color w:val="auto"/>
          <w:sz w:val="26"/>
          <w:szCs w:val="26"/>
          <w:lang w:val="en-GB" w:eastAsia="en-GB"/>
        </w:rPr>
        <w:t xml:space="preserve">tải trọng lớn </w:t>
      </w:r>
      <w:r w:rsidRPr="002645D5">
        <w:rPr>
          <w:color w:val="auto"/>
          <w:sz w:val="26"/>
          <w:szCs w:val="26"/>
          <w:lang w:val="vi-VN" w:eastAsia="en-GB"/>
        </w:rPr>
        <w:t xml:space="preserve">phục vụ </w:t>
      </w:r>
      <w:r w:rsidRPr="002645D5">
        <w:rPr>
          <w:color w:val="auto"/>
          <w:sz w:val="26"/>
          <w:szCs w:val="26"/>
          <w:lang w:val="en-GB" w:eastAsia="en-GB"/>
        </w:rPr>
        <w:t xml:space="preserve">vận chuyển vật liệu </w:t>
      </w:r>
      <w:r w:rsidRPr="002645D5">
        <w:rPr>
          <w:color w:val="auto"/>
          <w:sz w:val="26"/>
          <w:szCs w:val="26"/>
          <w:lang w:val="vi-VN" w:eastAsia="en-GB"/>
        </w:rPr>
        <w:t xml:space="preserve">thi công sẽ làm tăng mật độ xe lưu thông trên </w:t>
      </w:r>
      <w:r w:rsidRPr="002645D5">
        <w:rPr>
          <w:color w:val="auto"/>
          <w:sz w:val="26"/>
          <w:szCs w:val="26"/>
          <w:lang w:val="en-GB" w:eastAsia="en-GB"/>
        </w:rPr>
        <w:t xml:space="preserve">các tuyến </w:t>
      </w:r>
      <w:r w:rsidRPr="002645D5">
        <w:rPr>
          <w:color w:val="auto"/>
          <w:sz w:val="26"/>
          <w:szCs w:val="26"/>
          <w:lang w:val="vi-VN" w:eastAsia="en-GB"/>
        </w:rPr>
        <w:t>đường</w:t>
      </w:r>
      <w:r w:rsidRPr="002645D5">
        <w:rPr>
          <w:color w:val="auto"/>
          <w:sz w:val="26"/>
          <w:szCs w:val="26"/>
          <w:lang w:val="en-GB" w:eastAsia="en-GB"/>
        </w:rPr>
        <w:t xml:space="preserve"> xung quanh đặc biệt là tuyến đường tránh QL1A</w:t>
      </w:r>
      <w:r w:rsidR="00EA7E98" w:rsidRPr="002645D5">
        <w:rPr>
          <w:color w:val="auto"/>
          <w:sz w:val="26"/>
          <w:szCs w:val="26"/>
          <w:lang w:val="en-GB" w:eastAsia="en-GB"/>
        </w:rPr>
        <w:t>, Phan Đình Phùng</w:t>
      </w:r>
      <w:r w:rsidRPr="002645D5">
        <w:rPr>
          <w:color w:val="auto"/>
          <w:sz w:val="26"/>
          <w:szCs w:val="26"/>
          <w:lang w:val="en-GB" w:eastAsia="en-GB"/>
        </w:rPr>
        <w:t xml:space="preserve"> nơi có mật độ giao thông cao, tải trọng xe lớn, tốc độ vận chuyển nhanh </w:t>
      </w:r>
      <w:r w:rsidR="00EA7E98" w:rsidRPr="002645D5">
        <w:rPr>
          <w:color w:val="auto"/>
          <w:sz w:val="26"/>
          <w:szCs w:val="26"/>
          <w:lang w:val="en-GB" w:eastAsia="en-GB"/>
        </w:rPr>
        <w:t xml:space="preserve">phục vụ cho KCN Bắc Đồng Hới và KCN Tây Bắc Đồng Hới </w:t>
      </w:r>
      <w:r w:rsidRPr="002645D5">
        <w:rPr>
          <w:color w:val="auto"/>
          <w:sz w:val="26"/>
          <w:szCs w:val="26"/>
          <w:lang w:val="vi-VN" w:eastAsia="en-GB"/>
        </w:rPr>
        <w:t>dẫn đến các vấn đề về an toàn giao thông</w:t>
      </w:r>
      <w:r w:rsidRPr="002645D5">
        <w:rPr>
          <w:color w:val="auto"/>
          <w:sz w:val="26"/>
          <w:szCs w:val="26"/>
          <w:lang w:val="en-GB" w:eastAsia="en-GB"/>
        </w:rPr>
        <w:t xml:space="preserve">, </w:t>
      </w:r>
      <w:r w:rsidRPr="002645D5">
        <w:rPr>
          <w:color w:val="auto"/>
          <w:sz w:val="26"/>
          <w:szCs w:val="26"/>
          <w:lang w:val="vi-VN" w:eastAsia="en-GB"/>
        </w:rPr>
        <w:t>nguy cơ ùn tắc giao thông</w:t>
      </w:r>
      <w:r w:rsidRPr="002645D5">
        <w:rPr>
          <w:color w:val="auto"/>
          <w:sz w:val="26"/>
          <w:szCs w:val="26"/>
          <w:lang w:val="en-GB" w:eastAsia="en-GB"/>
        </w:rPr>
        <w:t xml:space="preserve"> </w:t>
      </w:r>
      <w:r w:rsidRPr="002645D5">
        <w:rPr>
          <w:color w:val="auto"/>
          <w:sz w:val="26"/>
          <w:szCs w:val="26"/>
          <w:lang w:val="vi-VN" w:eastAsia="en-GB"/>
        </w:rPr>
        <w:t xml:space="preserve">khu vực. </w:t>
      </w:r>
    </w:p>
    <w:p w14:paraId="4E0D53F7" w14:textId="4A90974C" w:rsidR="004800BF" w:rsidRPr="002645D5" w:rsidRDefault="004800BF" w:rsidP="00EA7E98">
      <w:pPr>
        <w:pStyle w:val="7NOIDUNG"/>
        <w:rPr>
          <w:color w:val="auto"/>
          <w:sz w:val="26"/>
          <w:szCs w:val="26"/>
          <w:lang w:val="en-GB" w:eastAsia="en-GB"/>
        </w:rPr>
      </w:pPr>
      <w:r w:rsidRPr="002645D5">
        <w:rPr>
          <w:color w:val="auto"/>
          <w:sz w:val="26"/>
          <w:szCs w:val="26"/>
          <w:lang w:val="en-GB" w:eastAsia="en-GB"/>
        </w:rPr>
        <w:t xml:space="preserve">Bên cạnh đó, các khu vực xung quanh đều đã được quy hoạch thực hiện </w:t>
      </w:r>
      <w:r w:rsidR="00EA7E98" w:rsidRPr="002645D5">
        <w:rPr>
          <w:color w:val="auto"/>
          <w:sz w:val="26"/>
          <w:szCs w:val="26"/>
          <w:lang w:val="en-GB" w:eastAsia="en-GB"/>
        </w:rPr>
        <w:t xml:space="preserve">các dự án, cụ thể phía Bắc tuyến đường Phan Đình Phùng là Khu công nghiệp Bắc Đồng Hới mở rộng, </w:t>
      </w:r>
      <w:r w:rsidRPr="002645D5">
        <w:rPr>
          <w:color w:val="auto"/>
          <w:sz w:val="26"/>
          <w:szCs w:val="26"/>
          <w:lang w:val="en-GB" w:eastAsia="en-GB"/>
        </w:rPr>
        <w:t>tuy nhiên hiện nay chưa triển khai</w:t>
      </w:r>
      <w:r w:rsidR="00EA7E98" w:rsidRPr="002645D5">
        <w:rPr>
          <w:color w:val="auto"/>
          <w:sz w:val="26"/>
          <w:szCs w:val="26"/>
          <w:lang w:val="en-GB" w:eastAsia="en-GB"/>
        </w:rPr>
        <w:t xml:space="preserve"> xây dựng</w:t>
      </w:r>
      <w:r w:rsidRPr="002645D5">
        <w:rPr>
          <w:color w:val="auto"/>
          <w:sz w:val="26"/>
          <w:szCs w:val="26"/>
          <w:lang w:val="en-GB" w:eastAsia="en-GB"/>
        </w:rPr>
        <w:t>. Do đó, nếu triển khai thực hiện cùng một lúc sẽ gây ra các tác động cộng hưởng về mật độ giao thông, bụi, khí thải, tiếng ồn, độ rung trên diện rộng, các vấn đề về an ninh xã hội, làm gia tăng tác động lên các đối tượng chịu tác động xung quanh.</w:t>
      </w:r>
    </w:p>
    <w:p w14:paraId="705B0577" w14:textId="77777777" w:rsidR="0084668D" w:rsidRPr="002645D5" w:rsidRDefault="00FC22EA" w:rsidP="00186988">
      <w:pPr>
        <w:pStyle w:val="5MUC4"/>
        <w:rPr>
          <w:rStyle w:val="Heading1Char1"/>
          <w:rFonts w:cs="Times New Roman"/>
          <w:b/>
          <w:bCs w:val="0"/>
          <w:iCs w:val="0"/>
        </w:rPr>
      </w:pPr>
      <w:r w:rsidRPr="002645D5">
        <w:rPr>
          <w:rStyle w:val="Heading1Char1"/>
          <w:rFonts w:cs="Times New Roman"/>
          <w:b/>
          <w:bCs w:val="0"/>
          <w:iCs w:val="0"/>
        </w:rPr>
        <w:t>1</w:t>
      </w:r>
      <w:r w:rsidR="0084668D" w:rsidRPr="002645D5">
        <w:rPr>
          <w:rStyle w:val="Heading1Char1"/>
          <w:rFonts w:cs="Times New Roman"/>
          <w:b/>
          <w:bCs w:val="0"/>
          <w:iCs w:val="0"/>
        </w:rPr>
        <w:t xml:space="preserve">.1.9. </w:t>
      </w:r>
      <w:bookmarkEnd w:id="250"/>
      <w:bookmarkEnd w:id="251"/>
      <w:bookmarkEnd w:id="252"/>
      <w:r w:rsidR="0084668D" w:rsidRPr="002645D5">
        <w:rPr>
          <w:rStyle w:val="Heading1Char1"/>
          <w:rFonts w:cs="Times New Roman"/>
          <w:b/>
          <w:bCs w:val="0"/>
          <w:iCs w:val="0"/>
        </w:rPr>
        <w:t>Các sự cố liên quan đến hoạt động của dự án</w:t>
      </w:r>
      <w:bookmarkEnd w:id="260"/>
      <w:bookmarkEnd w:id="261"/>
      <w:bookmarkEnd w:id="262"/>
    </w:p>
    <w:p w14:paraId="3E3854F1" w14:textId="2DF0A2C6" w:rsidR="0084668D" w:rsidRPr="002645D5" w:rsidRDefault="00EA7E98" w:rsidP="00FC22EA">
      <w:pPr>
        <w:pStyle w:val="6MUC5"/>
        <w:rPr>
          <w:rFonts w:cs="Times New Roman"/>
          <w:sz w:val="26"/>
          <w:szCs w:val="26"/>
        </w:rPr>
      </w:pPr>
      <w:bookmarkStart w:id="263" w:name="_Toc297897346"/>
      <w:bookmarkStart w:id="264" w:name="_Toc300902696"/>
      <w:bookmarkStart w:id="265" w:name="_Toc313600517"/>
      <w:bookmarkStart w:id="266" w:name="_Toc409166993"/>
      <w:bookmarkStart w:id="267" w:name="_Toc464561970"/>
      <w:r w:rsidRPr="002645D5">
        <w:rPr>
          <w:rFonts w:cs="Times New Roman"/>
          <w:sz w:val="26"/>
          <w:szCs w:val="26"/>
          <w:lang w:val="en-GB"/>
        </w:rPr>
        <w:t>a</w:t>
      </w:r>
      <w:r w:rsidR="0084668D" w:rsidRPr="002645D5">
        <w:rPr>
          <w:rFonts w:cs="Times New Roman"/>
          <w:sz w:val="26"/>
          <w:szCs w:val="26"/>
        </w:rPr>
        <w:t>. Sự cố tai nạn lao động</w:t>
      </w:r>
    </w:p>
    <w:p w14:paraId="11917012" w14:textId="77777777" w:rsidR="0016677D" w:rsidRPr="002645D5" w:rsidRDefault="0016677D" w:rsidP="0016677D">
      <w:pPr>
        <w:pStyle w:val="7NOIDUNG"/>
        <w:rPr>
          <w:color w:val="auto"/>
          <w:sz w:val="26"/>
          <w:szCs w:val="26"/>
          <w:lang w:val="vi-VN"/>
        </w:rPr>
      </w:pPr>
      <w:r w:rsidRPr="002645D5">
        <w:rPr>
          <w:color w:val="auto"/>
          <w:sz w:val="26"/>
          <w:szCs w:val="26"/>
          <w:lang w:val="vi-VN"/>
        </w:rPr>
        <w:t xml:space="preserve">Sự cố tai nạn lao động thường hay xảy ra trong giai đoạn thi công xây dựng. Những sự cố này hầu như bắt nguồn từ các nguyên nhân sau: </w:t>
      </w:r>
    </w:p>
    <w:p w14:paraId="13852E98" w14:textId="77777777" w:rsidR="0016677D" w:rsidRPr="002645D5" w:rsidRDefault="0016677D" w:rsidP="0016677D">
      <w:pPr>
        <w:pStyle w:val="7NOIDUNG"/>
        <w:rPr>
          <w:color w:val="auto"/>
          <w:sz w:val="26"/>
          <w:szCs w:val="26"/>
          <w:lang w:val="vi-VN"/>
        </w:rPr>
      </w:pPr>
      <w:r w:rsidRPr="002645D5">
        <w:rPr>
          <w:color w:val="auto"/>
          <w:sz w:val="26"/>
          <w:szCs w:val="26"/>
          <w:lang w:val="vi-VN"/>
        </w:rPr>
        <w:t>- Sự bất cẩn của công nhân trong quá trình vận hành máy móc, thiết bị có thể dẫn đến các sự cố đáng tiếc xảy ra;</w:t>
      </w:r>
    </w:p>
    <w:p w14:paraId="77593EB4" w14:textId="77777777" w:rsidR="0016677D" w:rsidRPr="002645D5" w:rsidRDefault="0016677D" w:rsidP="0016677D">
      <w:pPr>
        <w:pStyle w:val="7NOIDUNG"/>
        <w:rPr>
          <w:color w:val="auto"/>
          <w:sz w:val="26"/>
          <w:szCs w:val="26"/>
          <w:lang w:val="vi-VN"/>
        </w:rPr>
      </w:pPr>
      <w:r w:rsidRPr="002645D5">
        <w:rPr>
          <w:color w:val="auto"/>
          <w:sz w:val="26"/>
          <w:szCs w:val="26"/>
          <w:lang w:val="vi-VN"/>
        </w:rPr>
        <w:t>- Ngoài ra, một yếu tố quan trọng gây nên sự cố trong lao động đó chính là thiếu trang bị bảo hộ lao động hoặc do thiếu ý thức tuân thủ nghiêm chỉnh về nội quy an toàn lao động của công nhân thi công;</w:t>
      </w:r>
    </w:p>
    <w:p w14:paraId="35C77627" w14:textId="77777777" w:rsidR="0016677D" w:rsidRPr="002645D5" w:rsidRDefault="0016677D" w:rsidP="0016677D">
      <w:pPr>
        <w:pStyle w:val="7NOIDUNG"/>
        <w:rPr>
          <w:color w:val="auto"/>
          <w:sz w:val="26"/>
          <w:szCs w:val="26"/>
          <w:lang w:val="vi-VN"/>
        </w:rPr>
      </w:pPr>
      <w:r w:rsidRPr="002645D5">
        <w:rPr>
          <w:color w:val="auto"/>
          <w:sz w:val="26"/>
          <w:szCs w:val="26"/>
          <w:lang w:val="vi-VN"/>
        </w:rPr>
        <w:t>- Quá trình thi công các hạng mục đặc biệt là nhà thi đấu với chiều cao lớn có thể dẫn đến các sự cố như sau:</w:t>
      </w:r>
    </w:p>
    <w:p w14:paraId="400C8C43" w14:textId="77777777" w:rsidR="0016677D" w:rsidRPr="002645D5" w:rsidRDefault="0016677D" w:rsidP="0016677D">
      <w:pPr>
        <w:pStyle w:val="7NOIDUNG"/>
        <w:rPr>
          <w:color w:val="auto"/>
          <w:sz w:val="26"/>
          <w:szCs w:val="26"/>
          <w:lang w:val="vi-VN"/>
        </w:rPr>
      </w:pPr>
      <w:r w:rsidRPr="002645D5">
        <w:rPr>
          <w:color w:val="auto"/>
          <w:sz w:val="26"/>
          <w:szCs w:val="26"/>
          <w:lang w:val="vi-VN"/>
        </w:rPr>
        <w:t xml:space="preserve">+ Công việc lao động nặng nhọc, trên cao, thời gian làm việc liên tục và lâu dài có thể ảnh hưởng đáng kể đến khoẻ của công nhân, gây tình trạng mệt mỏi, choáng váng hay </w:t>
      </w:r>
      <w:r w:rsidRPr="002645D5">
        <w:rPr>
          <w:color w:val="auto"/>
          <w:sz w:val="26"/>
          <w:szCs w:val="26"/>
          <w:lang w:val="vi-VN"/>
        </w:rPr>
        <w:lastRenderedPageBreak/>
        <w:t>ngất xỉu cho công nhân tại công trường.</w:t>
      </w:r>
    </w:p>
    <w:p w14:paraId="3C6DB4DE" w14:textId="77777777" w:rsidR="0016677D" w:rsidRPr="002645D5" w:rsidRDefault="0016677D" w:rsidP="0016677D">
      <w:pPr>
        <w:pStyle w:val="7NOIDUNG"/>
        <w:rPr>
          <w:color w:val="auto"/>
          <w:sz w:val="26"/>
          <w:szCs w:val="26"/>
          <w:lang w:val="vi-VN"/>
        </w:rPr>
      </w:pPr>
      <w:r w:rsidRPr="002645D5">
        <w:rPr>
          <w:color w:val="auto"/>
          <w:sz w:val="26"/>
          <w:szCs w:val="26"/>
          <w:lang w:val="vi-VN"/>
        </w:rPr>
        <w:t>+ Giàn giáo không được lắp đặt đúng kỹ thuật, giàn giáo không có sàn công tác hoặc sàn công tác không đảm bảo an toàn, do gãy, sụp sàn công tác.</w:t>
      </w:r>
    </w:p>
    <w:p w14:paraId="57C069E9" w14:textId="77777777" w:rsidR="0016677D" w:rsidRPr="002645D5" w:rsidRDefault="0016677D" w:rsidP="0016677D">
      <w:pPr>
        <w:pStyle w:val="7NOIDUNG"/>
        <w:rPr>
          <w:color w:val="auto"/>
          <w:sz w:val="26"/>
          <w:szCs w:val="26"/>
          <w:lang w:val="vi-VN"/>
        </w:rPr>
      </w:pPr>
      <w:r w:rsidRPr="002645D5">
        <w:rPr>
          <w:color w:val="auto"/>
          <w:sz w:val="26"/>
          <w:szCs w:val="26"/>
          <w:lang w:val="vi-VN"/>
        </w:rPr>
        <w:t>+ Tai nạn cũng có thể xảy ra ngay trên công trường do các phương tiện thi công và vận chuyển nguyên vật liệu gây ra đối với công nhân.</w:t>
      </w:r>
    </w:p>
    <w:p w14:paraId="0BABF181" w14:textId="77777777" w:rsidR="0016677D" w:rsidRPr="002645D5" w:rsidRDefault="0016677D" w:rsidP="0016677D">
      <w:pPr>
        <w:pStyle w:val="7NOIDUNG"/>
        <w:rPr>
          <w:color w:val="auto"/>
          <w:sz w:val="26"/>
          <w:szCs w:val="26"/>
          <w:lang w:val="vi-VN"/>
        </w:rPr>
      </w:pPr>
      <w:r w:rsidRPr="002645D5">
        <w:rPr>
          <w:color w:val="auto"/>
          <w:sz w:val="26"/>
          <w:szCs w:val="26"/>
          <w:lang w:val="vi-VN"/>
        </w:rPr>
        <w:t>+ Tất cả các công cụ, thiết bị nặng và nguyên vật liệu có thể rơi từ trên cao và mũ bảo hộ cứng không phải lúc nào cũng phát huy tác dụng bảo vệ người lao động.</w:t>
      </w:r>
    </w:p>
    <w:p w14:paraId="5E5C9DE1" w14:textId="77777777" w:rsidR="0016677D" w:rsidRPr="002645D5" w:rsidRDefault="0016677D" w:rsidP="0016677D">
      <w:pPr>
        <w:pStyle w:val="7NOIDUNG"/>
        <w:rPr>
          <w:color w:val="auto"/>
          <w:sz w:val="26"/>
          <w:szCs w:val="26"/>
          <w:lang w:val="vi-VN"/>
        </w:rPr>
      </w:pPr>
      <w:r w:rsidRPr="002645D5">
        <w:rPr>
          <w:color w:val="auto"/>
          <w:sz w:val="26"/>
          <w:szCs w:val="26"/>
          <w:lang w:val="vi-VN"/>
        </w:rPr>
        <w:t>+ Quá trình tời vật nguyên vật liệu lên cao bằng cần cẩu có thể đứt cáp, gãy cần cẩu hoặc sập cần cẩu đều gây nguy hiểm đến tính mạng của công nhân lao động ở phía dưới.</w:t>
      </w:r>
    </w:p>
    <w:p w14:paraId="1B09FC64" w14:textId="2221AD89" w:rsidR="0084668D" w:rsidRPr="002645D5" w:rsidRDefault="0016677D" w:rsidP="0016677D">
      <w:pPr>
        <w:pStyle w:val="7NOIDUNG"/>
        <w:rPr>
          <w:color w:val="auto"/>
          <w:sz w:val="26"/>
          <w:szCs w:val="26"/>
        </w:rPr>
      </w:pPr>
      <w:r w:rsidRPr="002645D5">
        <w:rPr>
          <w:color w:val="auto"/>
          <w:sz w:val="26"/>
          <w:szCs w:val="26"/>
          <w:lang w:val="vi-VN"/>
        </w:rPr>
        <w:t>Khi sự cố này xảy ra có thể gây ảnh hưởng đến sức khỏe của công nhân gặp sự cố, thậm chí còn nguy hại đến tính mạng. Do đó, Chủ dự án sẽ yêu cầu đơn vị thi công dưới sự giám sát của đơn vị tư vấn QLDA, tư vấn giám sát công trình có kế hoạch điều động máy móc, xe cộ, thiết bị kỹ thuật một cách hợp lý, bảo đảm nội quy an toàn lao động cho lực lượng công nhân làm việc trên công trường để hạn chế đến mức thấp nhất tai nạn lao động.</w:t>
      </w:r>
      <w:r w:rsidR="0084668D" w:rsidRPr="002645D5">
        <w:rPr>
          <w:color w:val="auto"/>
          <w:sz w:val="26"/>
          <w:szCs w:val="26"/>
        </w:rPr>
        <w:t xml:space="preserve"> </w:t>
      </w:r>
    </w:p>
    <w:p w14:paraId="69243E20" w14:textId="034352C1" w:rsidR="0084668D" w:rsidRPr="002645D5" w:rsidRDefault="0016677D" w:rsidP="00FC22EA">
      <w:pPr>
        <w:pStyle w:val="6MUC5"/>
        <w:rPr>
          <w:rFonts w:cs="Times New Roman"/>
          <w:sz w:val="26"/>
          <w:szCs w:val="26"/>
        </w:rPr>
      </w:pPr>
      <w:r w:rsidRPr="002645D5">
        <w:rPr>
          <w:rFonts w:cs="Times New Roman"/>
          <w:sz w:val="26"/>
          <w:szCs w:val="26"/>
          <w:lang w:val="en-GB"/>
        </w:rPr>
        <w:t>b</w:t>
      </w:r>
      <w:r w:rsidR="0084668D" w:rsidRPr="002645D5">
        <w:rPr>
          <w:rFonts w:cs="Times New Roman"/>
          <w:sz w:val="26"/>
          <w:szCs w:val="26"/>
        </w:rPr>
        <w:t>. Sự cố sạt lở đất</w:t>
      </w:r>
    </w:p>
    <w:p w14:paraId="2E704923" w14:textId="77D46B0F" w:rsidR="0084668D" w:rsidRPr="002645D5" w:rsidRDefault="0016677D" w:rsidP="00FC22EA">
      <w:pPr>
        <w:pStyle w:val="7NOIDUNG"/>
        <w:rPr>
          <w:color w:val="auto"/>
          <w:sz w:val="26"/>
          <w:szCs w:val="26"/>
          <w:lang w:eastAsia="en-GB"/>
        </w:rPr>
      </w:pPr>
      <w:r w:rsidRPr="002645D5">
        <w:rPr>
          <w:color w:val="auto"/>
          <w:sz w:val="26"/>
          <w:szCs w:val="26"/>
          <w:lang w:eastAsia="en-GB"/>
        </w:rPr>
        <w:t>Sự cố sạt lở đất có thể xảy ra ở khu vực biên giới khu vực Dự án, sự cố dễ xảy ra trong những ngày mưa lớn gây xói mòn, do bất cẩn của lái xe khi tính toán không đúng khi đổ đất, do không thực hiện 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24B292B1" w14:textId="17DDD4BB" w:rsidR="0084668D" w:rsidRPr="002645D5" w:rsidRDefault="0016677D" w:rsidP="00FC22EA">
      <w:pPr>
        <w:pStyle w:val="6MUC5"/>
        <w:rPr>
          <w:rFonts w:cs="Times New Roman"/>
          <w:sz w:val="26"/>
          <w:szCs w:val="26"/>
        </w:rPr>
      </w:pPr>
      <w:bookmarkStart w:id="268" w:name="_Toc394908763"/>
      <w:bookmarkStart w:id="269" w:name="_Toc477508266"/>
      <w:r w:rsidRPr="002645D5">
        <w:rPr>
          <w:rFonts w:cs="Times New Roman"/>
          <w:sz w:val="26"/>
          <w:szCs w:val="26"/>
          <w:lang w:val="en-GB"/>
        </w:rPr>
        <w:t>c</w:t>
      </w:r>
      <w:r w:rsidR="0084668D" w:rsidRPr="002645D5">
        <w:rPr>
          <w:rFonts w:cs="Times New Roman"/>
          <w:sz w:val="26"/>
          <w:szCs w:val="26"/>
        </w:rPr>
        <w:t>. Sự cố cháy nổ</w:t>
      </w:r>
    </w:p>
    <w:bookmarkEnd w:id="268"/>
    <w:bookmarkEnd w:id="269"/>
    <w:p w14:paraId="71B25502" w14:textId="77777777" w:rsidR="0084668D" w:rsidRPr="002645D5" w:rsidRDefault="0084668D" w:rsidP="00FC22EA">
      <w:pPr>
        <w:pStyle w:val="7NOIDUNG"/>
        <w:rPr>
          <w:color w:val="auto"/>
          <w:sz w:val="26"/>
          <w:szCs w:val="26"/>
        </w:rPr>
      </w:pPr>
      <w:r w:rsidRPr="002645D5">
        <w:rPr>
          <w:color w:val="auto"/>
          <w:sz w:val="26"/>
          <w:szCs w:val="26"/>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61741D38" w14:textId="37B370C0" w:rsidR="0084668D" w:rsidRPr="002645D5" w:rsidRDefault="0016677D" w:rsidP="00FC22EA">
      <w:pPr>
        <w:pStyle w:val="6MUC5"/>
        <w:rPr>
          <w:rFonts w:cs="Times New Roman"/>
          <w:sz w:val="26"/>
          <w:szCs w:val="26"/>
        </w:rPr>
      </w:pPr>
      <w:r w:rsidRPr="002645D5">
        <w:rPr>
          <w:rFonts w:cs="Times New Roman"/>
          <w:sz w:val="26"/>
          <w:szCs w:val="26"/>
          <w:lang w:val="en-GB"/>
        </w:rPr>
        <w:t>d</w:t>
      </w:r>
      <w:r w:rsidR="0084668D" w:rsidRPr="002645D5">
        <w:rPr>
          <w:rFonts w:cs="Times New Roman"/>
          <w:sz w:val="26"/>
          <w:szCs w:val="26"/>
        </w:rPr>
        <w:t>. Sự cố bom mìn</w:t>
      </w:r>
    </w:p>
    <w:p w14:paraId="3E91D1F9" w14:textId="77777777" w:rsidR="0084668D" w:rsidRPr="002645D5" w:rsidRDefault="0084668D" w:rsidP="00FC22EA">
      <w:pPr>
        <w:pStyle w:val="7NOIDUNG"/>
        <w:rPr>
          <w:color w:val="auto"/>
          <w:sz w:val="26"/>
          <w:szCs w:val="26"/>
          <w:lang w:val="sv-SE"/>
        </w:rPr>
      </w:pPr>
      <w:bookmarkStart w:id="270" w:name="_Toc412636096"/>
      <w:bookmarkStart w:id="271" w:name="_Toc412636415"/>
      <w:bookmarkStart w:id="272" w:name="_Toc412638135"/>
      <w:bookmarkStart w:id="273" w:name="_Toc412638551"/>
      <w:bookmarkStart w:id="274" w:name="_Toc412638987"/>
      <w:bookmarkStart w:id="275" w:name="_Toc412639639"/>
      <w:bookmarkStart w:id="276" w:name="_Toc412639796"/>
      <w:r w:rsidRPr="002645D5">
        <w:rPr>
          <w:color w:val="auto"/>
          <w:sz w:val="26"/>
          <w:szCs w:val="26"/>
        </w:rPr>
        <w:t>Công tác GPMB, bóc phong hóa, thi công hệ thống điện, cấp thoát nước có thể gây nên sự cố bom mìn do hậu quả của chiến tranh để lại</w:t>
      </w:r>
      <w:r w:rsidRPr="002645D5">
        <w:rPr>
          <w:color w:val="auto"/>
          <w:sz w:val="26"/>
          <w:szCs w:val="26"/>
          <w:lang w:val="sv-SE"/>
        </w:rPr>
        <w:t>.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thi công dự án.</w:t>
      </w:r>
      <w:bookmarkEnd w:id="270"/>
      <w:bookmarkEnd w:id="271"/>
      <w:bookmarkEnd w:id="272"/>
      <w:bookmarkEnd w:id="273"/>
      <w:bookmarkEnd w:id="274"/>
      <w:bookmarkEnd w:id="275"/>
      <w:bookmarkEnd w:id="276"/>
    </w:p>
    <w:bookmarkEnd w:id="263"/>
    <w:bookmarkEnd w:id="264"/>
    <w:bookmarkEnd w:id="265"/>
    <w:bookmarkEnd w:id="266"/>
    <w:bookmarkEnd w:id="267"/>
    <w:p w14:paraId="2D4CF4CB" w14:textId="2422AD2E" w:rsidR="0084668D" w:rsidRPr="002645D5" w:rsidRDefault="0016677D" w:rsidP="00FC22EA">
      <w:pPr>
        <w:pStyle w:val="6MUC5"/>
        <w:rPr>
          <w:rFonts w:cs="Times New Roman"/>
          <w:sz w:val="26"/>
          <w:szCs w:val="26"/>
          <w:lang w:eastAsia="en-GB"/>
        </w:rPr>
      </w:pPr>
      <w:r w:rsidRPr="002645D5">
        <w:rPr>
          <w:rFonts w:cs="Times New Roman"/>
          <w:sz w:val="26"/>
          <w:szCs w:val="26"/>
          <w:lang w:val="en-GB" w:eastAsia="en-GB"/>
        </w:rPr>
        <w:t>e</w:t>
      </w:r>
      <w:r w:rsidR="0084668D" w:rsidRPr="002645D5">
        <w:rPr>
          <w:rFonts w:cs="Times New Roman"/>
          <w:sz w:val="26"/>
          <w:szCs w:val="26"/>
          <w:lang w:eastAsia="en-GB"/>
        </w:rPr>
        <w:t>. Sự cố thời tiết tiêu cực, thiên tai, ngập lụt</w:t>
      </w:r>
    </w:p>
    <w:p w14:paraId="7C57DA12" w14:textId="77777777" w:rsidR="0084668D" w:rsidRPr="002645D5" w:rsidRDefault="0084668D" w:rsidP="00FC22EA">
      <w:pPr>
        <w:pStyle w:val="7NOIDUNG"/>
        <w:rPr>
          <w:color w:val="auto"/>
          <w:sz w:val="26"/>
          <w:szCs w:val="26"/>
          <w:lang w:eastAsia="en-GB"/>
        </w:rPr>
      </w:pPr>
      <w:r w:rsidRPr="002645D5">
        <w:rPr>
          <w:color w:val="auto"/>
          <w:sz w:val="26"/>
          <w:szCs w:val="26"/>
          <w:lang w:eastAsia="en-GB"/>
        </w:rPr>
        <w:t>Dự án thực hiện trong thời gian dài, do đó gió lớn, áp thấp nhiệt đới hoặc bão đổ bộ kèm theo mưa lớn dài ngày vào khu vực Dự án trong quá trình thi công có thể gây hư hại các hạng mục công trình, gây sự cố ngập úng cục bộ dẫn đến sạt lỡ chân công trình, ảnh hưởng đến nền đất.</w:t>
      </w:r>
    </w:p>
    <w:p w14:paraId="5155EBEF" w14:textId="77777777" w:rsidR="0084668D" w:rsidRPr="002645D5" w:rsidRDefault="0084668D" w:rsidP="00FC22EA">
      <w:pPr>
        <w:pStyle w:val="7NOIDUNG"/>
        <w:rPr>
          <w:color w:val="auto"/>
          <w:sz w:val="26"/>
          <w:szCs w:val="26"/>
          <w:lang w:eastAsia="en-GB"/>
        </w:rPr>
      </w:pPr>
      <w:r w:rsidRPr="002645D5">
        <w:rPr>
          <w:color w:val="auto"/>
          <w:sz w:val="26"/>
          <w:szCs w:val="26"/>
          <w:lang w:eastAsia="en-GB"/>
        </w:rPr>
        <w:t>Ngoài ra, khu vực Dự án dễ xảy ra sự cố sét đánh khi trời có dông sét. Sự cố sét đánh nếu xảy ra ngoài việc làm hư hỏng máy móc thi công thì còn có khả năng gây ảnh hưởng đến sức khỏe, thậm chí là tính mạng của công nhân.</w:t>
      </w:r>
    </w:p>
    <w:p w14:paraId="6849125A" w14:textId="77777777" w:rsidR="0084668D" w:rsidRPr="002645D5" w:rsidRDefault="0084668D" w:rsidP="00FC22EA">
      <w:pPr>
        <w:pStyle w:val="7NOIDUNG"/>
        <w:rPr>
          <w:color w:val="auto"/>
          <w:sz w:val="26"/>
          <w:szCs w:val="26"/>
          <w:lang w:eastAsia="en-GB"/>
        </w:rPr>
      </w:pPr>
      <w:r w:rsidRPr="002645D5">
        <w:rPr>
          <w:color w:val="auto"/>
          <w:sz w:val="26"/>
          <w:szCs w:val="26"/>
          <w:lang w:eastAsia="en-GB"/>
        </w:rPr>
        <w:t xml:space="preserve">Các sự cố này có thể xảy ra bất kỳ lúc nào nên chủ dự án sẽ bảo đảm áp dụng các biện pháp, phương án phòng chống, khống chế hiệu quả nhằm hạn chế tối đa các tác động </w:t>
      </w:r>
      <w:r w:rsidRPr="002645D5">
        <w:rPr>
          <w:color w:val="auto"/>
          <w:sz w:val="26"/>
          <w:szCs w:val="26"/>
          <w:lang w:eastAsia="en-GB"/>
        </w:rPr>
        <w:lastRenderedPageBreak/>
        <w:t>tiêu cực này.</w:t>
      </w:r>
    </w:p>
    <w:p w14:paraId="5652016D" w14:textId="77777777" w:rsidR="000A318D" w:rsidRPr="002645D5" w:rsidRDefault="000A318D" w:rsidP="003A595E">
      <w:pPr>
        <w:pStyle w:val="3MUC2"/>
        <w:rPr>
          <w:rFonts w:cs="Times New Roman"/>
          <w:szCs w:val="26"/>
        </w:rPr>
      </w:pPr>
      <w:bookmarkStart w:id="277" w:name="_Toc97646781"/>
      <w:bookmarkStart w:id="278" w:name="_Toc97647560"/>
      <w:r w:rsidRPr="002645D5">
        <w:rPr>
          <w:rFonts w:cs="Times New Roman"/>
          <w:szCs w:val="26"/>
        </w:rPr>
        <w:t>1.2. Các công trình, biện pháp bảo vệ môi trường đề xuất thực hiện</w:t>
      </w:r>
      <w:bookmarkEnd w:id="277"/>
      <w:bookmarkEnd w:id="278"/>
    </w:p>
    <w:p w14:paraId="230DA0AB" w14:textId="77777777" w:rsidR="0084779A" w:rsidRPr="002645D5" w:rsidRDefault="0032709E" w:rsidP="0032709E">
      <w:pPr>
        <w:pStyle w:val="4MUC3"/>
        <w:rPr>
          <w:rStyle w:val="Heading1Char1"/>
          <w:rFonts w:cs="Times New Roman"/>
          <w:b/>
          <w:bCs w:val="0"/>
          <w:iCs w:val="0"/>
          <w:lang w:val="vi-VN"/>
        </w:rPr>
      </w:pPr>
      <w:bookmarkStart w:id="279" w:name="_Toc97646782"/>
      <w:bookmarkStart w:id="280" w:name="_Toc97647569"/>
      <w:r w:rsidRPr="002645D5">
        <w:rPr>
          <w:rStyle w:val="Heading1Char1"/>
          <w:rFonts w:cs="Times New Roman"/>
          <w:b/>
          <w:bCs w:val="0"/>
          <w:iCs w:val="0"/>
        </w:rPr>
        <w:t>1</w:t>
      </w:r>
      <w:r w:rsidR="0084779A" w:rsidRPr="002645D5">
        <w:rPr>
          <w:rStyle w:val="Heading1Char1"/>
          <w:rFonts w:cs="Times New Roman"/>
          <w:b/>
          <w:bCs w:val="0"/>
          <w:iCs w:val="0"/>
          <w:lang w:val="vi-VN"/>
        </w:rPr>
        <w:t xml:space="preserve">.2.1. </w:t>
      </w:r>
      <w:r w:rsidR="0084779A" w:rsidRPr="002645D5">
        <w:rPr>
          <w:rStyle w:val="Heading1Char1"/>
          <w:rFonts w:cs="Times New Roman"/>
          <w:b/>
          <w:bCs w:val="0"/>
          <w:iCs w:val="0"/>
          <w:lang w:val="en-GB"/>
        </w:rPr>
        <w:t xml:space="preserve">Biện pháp giảm thiểu </w:t>
      </w:r>
      <w:r w:rsidR="0084779A" w:rsidRPr="002645D5">
        <w:rPr>
          <w:rStyle w:val="Heading1Char1"/>
          <w:rFonts w:cs="Times New Roman"/>
          <w:b/>
          <w:bCs w:val="0"/>
          <w:iCs w:val="0"/>
          <w:lang w:val="vi-VN"/>
        </w:rPr>
        <w:t>bụi, khí thải</w:t>
      </w:r>
    </w:p>
    <w:p w14:paraId="5CD99371" w14:textId="77777777" w:rsidR="0084779A" w:rsidRPr="002645D5" w:rsidRDefault="0084779A" w:rsidP="0032709E">
      <w:pPr>
        <w:pStyle w:val="6MUC5"/>
        <w:rPr>
          <w:rFonts w:cs="Times New Roman"/>
          <w:sz w:val="26"/>
          <w:szCs w:val="26"/>
          <w:lang w:val="en-GB"/>
        </w:rPr>
      </w:pPr>
      <w:r w:rsidRPr="002645D5">
        <w:rPr>
          <w:rFonts w:cs="Times New Roman"/>
          <w:sz w:val="26"/>
          <w:szCs w:val="26"/>
        </w:rPr>
        <w:t>* Biện pháp giảm thiểu bụi</w:t>
      </w:r>
      <w:r w:rsidRPr="002645D5">
        <w:rPr>
          <w:rFonts w:cs="Times New Roman"/>
          <w:sz w:val="26"/>
          <w:szCs w:val="26"/>
          <w:lang w:val="en-GB"/>
        </w:rPr>
        <w:t>, khí thải</w:t>
      </w:r>
      <w:r w:rsidRPr="002645D5">
        <w:rPr>
          <w:rFonts w:cs="Times New Roman"/>
          <w:sz w:val="26"/>
          <w:szCs w:val="26"/>
        </w:rPr>
        <w:t xml:space="preserve"> phát sinh trên các tuyến đường vận chuyển nguyên vật liệu phục vụ thi công và vận chuyển đất bóc bề mặt đến bãi </w:t>
      </w:r>
      <w:r w:rsidRPr="002645D5">
        <w:rPr>
          <w:rFonts w:cs="Times New Roman"/>
          <w:sz w:val="26"/>
          <w:szCs w:val="26"/>
          <w:lang w:val="en-GB"/>
        </w:rPr>
        <w:t>đổ đất</w:t>
      </w:r>
    </w:p>
    <w:p w14:paraId="21FA2F4B" w14:textId="77777777" w:rsidR="0084779A" w:rsidRPr="002645D5" w:rsidRDefault="0084779A" w:rsidP="0032709E">
      <w:pPr>
        <w:pStyle w:val="7NOIDUNG"/>
        <w:rPr>
          <w:color w:val="auto"/>
          <w:sz w:val="26"/>
          <w:szCs w:val="26"/>
          <w:lang w:val="vi-VN"/>
        </w:rPr>
      </w:pPr>
      <w:r w:rsidRPr="002645D5">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15F5108A" w14:textId="593C2BB5" w:rsidR="0084779A" w:rsidRPr="002645D5" w:rsidRDefault="0084779A" w:rsidP="0032709E">
      <w:pPr>
        <w:pStyle w:val="7NOIDUNG"/>
        <w:rPr>
          <w:color w:val="auto"/>
          <w:sz w:val="26"/>
          <w:szCs w:val="26"/>
          <w:lang w:val="vi-VN"/>
        </w:rPr>
      </w:pPr>
      <w:r w:rsidRPr="002645D5">
        <w:rPr>
          <w:color w:val="auto"/>
          <w:sz w:val="26"/>
          <w:szCs w:val="26"/>
          <w:lang w:val="vi-VN"/>
        </w:rPr>
        <w:t>- Bố trí lịch vận chuyển hợp lý, không tập trung xe vận chuyển</w:t>
      </w:r>
      <w:r w:rsidRPr="002645D5">
        <w:rPr>
          <w:color w:val="auto"/>
          <w:sz w:val="26"/>
          <w:szCs w:val="26"/>
          <w:lang w:val="en-GB"/>
        </w:rPr>
        <w:t xml:space="preserve"> vào giờ cao điểm</w:t>
      </w:r>
      <w:r w:rsidRPr="002645D5">
        <w:rPr>
          <w:color w:val="auto"/>
          <w:sz w:val="26"/>
          <w:szCs w:val="26"/>
          <w:lang w:val="vi-VN"/>
        </w:rPr>
        <w:t xml:space="preserve"> trên tuyến đường </w:t>
      </w:r>
      <w:r w:rsidR="006D633A" w:rsidRPr="002645D5">
        <w:rPr>
          <w:color w:val="auto"/>
          <w:sz w:val="26"/>
          <w:szCs w:val="26"/>
          <w:lang w:val="en-GB"/>
        </w:rPr>
        <w:t xml:space="preserve">tránh Quốc lộ 1A, </w:t>
      </w:r>
      <w:r w:rsidR="001E7BC5" w:rsidRPr="002645D5">
        <w:rPr>
          <w:color w:val="auto"/>
          <w:sz w:val="26"/>
          <w:szCs w:val="26"/>
          <w:lang w:val="en-GB"/>
        </w:rPr>
        <w:t xml:space="preserve">đường Phan Đình Phùng </w:t>
      </w:r>
      <w:r w:rsidRPr="002645D5">
        <w:rPr>
          <w:color w:val="auto"/>
          <w:sz w:val="26"/>
          <w:szCs w:val="26"/>
          <w:lang w:val="vi-VN"/>
        </w:rPr>
        <w:t xml:space="preserve">để hạn chế </w:t>
      </w:r>
      <w:r w:rsidRPr="002645D5">
        <w:rPr>
          <w:color w:val="auto"/>
          <w:sz w:val="26"/>
          <w:szCs w:val="26"/>
          <w:lang w:val="en-GB"/>
        </w:rPr>
        <w:t>sự cộng hưởng nồng độ khí thải do quá trình phát thải từ động cơ, bụi cuốn bánh xe</w:t>
      </w:r>
      <w:r w:rsidRPr="002645D5">
        <w:rPr>
          <w:color w:val="auto"/>
          <w:sz w:val="26"/>
          <w:szCs w:val="26"/>
          <w:lang w:val="vi-VN"/>
        </w:rPr>
        <w:t>;</w:t>
      </w:r>
    </w:p>
    <w:p w14:paraId="75882BC3" w14:textId="77777777" w:rsidR="0084779A" w:rsidRPr="002645D5" w:rsidRDefault="0084779A" w:rsidP="0032709E">
      <w:pPr>
        <w:pStyle w:val="7NOIDUNG"/>
        <w:rPr>
          <w:color w:val="auto"/>
          <w:sz w:val="26"/>
          <w:szCs w:val="26"/>
          <w:lang w:val="vi-VN"/>
        </w:rPr>
      </w:pPr>
      <w:r w:rsidRPr="002645D5">
        <w:rPr>
          <w:color w:val="auto"/>
          <w:sz w:val="26"/>
          <w:szCs w:val="26"/>
          <w:lang w:val="vi-VN"/>
        </w:rPr>
        <w:t>- Xe chở vật liệu xây dựng sẽ không chở quá tải trọng cho phép và tuân thủ biển báo tốc độ</w:t>
      </w:r>
      <w:r w:rsidRPr="002645D5">
        <w:rPr>
          <w:color w:val="auto"/>
          <w:sz w:val="26"/>
          <w:szCs w:val="26"/>
          <w:lang w:val="en-GB"/>
        </w:rPr>
        <w:t>, luật an toàn giao thông, khống chế tốc độ xe &lt;5km khi ra vào dự án</w:t>
      </w:r>
      <w:r w:rsidRPr="002645D5">
        <w:rPr>
          <w:color w:val="auto"/>
          <w:sz w:val="26"/>
          <w:szCs w:val="26"/>
          <w:lang w:val="vi-VN"/>
        </w:rPr>
        <w:t>;</w:t>
      </w:r>
    </w:p>
    <w:p w14:paraId="0403C96F" w14:textId="77777777" w:rsidR="0084779A" w:rsidRPr="002645D5" w:rsidRDefault="0084779A" w:rsidP="0032709E">
      <w:pPr>
        <w:pStyle w:val="7NOIDUNG"/>
        <w:rPr>
          <w:color w:val="auto"/>
          <w:sz w:val="26"/>
          <w:szCs w:val="26"/>
          <w:lang w:val="vi-VN"/>
        </w:rPr>
      </w:pPr>
      <w:r w:rsidRPr="002645D5">
        <w:rPr>
          <w:color w:val="auto"/>
          <w:sz w:val="26"/>
          <w:szCs w:val="26"/>
          <w:lang w:val="vi-VN"/>
        </w:rPr>
        <w:t xml:space="preserve">- Hạn chế </w:t>
      </w:r>
      <w:r w:rsidRPr="002645D5">
        <w:rPr>
          <w:color w:val="auto"/>
          <w:sz w:val="26"/>
          <w:szCs w:val="26"/>
          <w:lang w:val="en-GB"/>
        </w:rPr>
        <w:t xml:space="preserve">vận chuyển </w:t>
      </w:r>
      <w:r w:rsidRPr="002645D5">
        <w:rPr>
          <w:color w:val="auto"/>
          <w:sz w:val="26"/>
          <w:szCs w:val="26"/>
          <w:lang w:val="vi-VN"/>
        </w:rPr>
        <w:t>tập kết nguyên vật liệu vào thời điểm khu vực có mưa để hạn chế được lượng bùn bám dính bánh xe ra các tuyến đường khu vực;</w:t>
      </w:r>
    </w:p>
    <w:p w14:paraId="205368E4" w14:textId="77777777" w:rsidR="0084779A" w:rsidRPr="002645D5" w:rsidRDefault="0084779A" w:rsidP="0032709E">
      <w:pPr>
        <w:pStyle w:val="7NOIDUNG"/>
        <w:rPr>
          <w:color w:val="auto"/>
          <w:sz w:val="26"/>
          <w:szCs w:val="26"/>
          <w:lang w:val="vi-VN"/>
        </w:rPr>
      </w:pPr>
      <w:r w:rsidRPr="002645D5">
        <w:rPr>
          <w:color w:val="auto"/>
          <w:sz w:val="26"/>
          <w:szCs w:val="26"/>
          <w:lang w:val="vi-VN"/>
        </w:rPr>
        <w:t xml:space="preserve">- Lựa chọn nhà thầu có đủ năng lực, phương tiện, thiết bị </w:t>
      </w:r>
      <w:r w:rsidRPr="002645D5">
        <w:rPr>
          <w:color w:val="auto"/>
          <w:sz w:val="26"/>
          <w:szCs w:val="26"/>
          <w:lang w:val="en-GB"/>
        </w:rPr>
        <w:t xml:space="preserve">tốt </w:t>
      </w:r>
      <w:r w:rsidRPr="002645D5">
        <w:rPr>
          <w:color w:val="auto"/>
          <w:sz w:val="26"/>
          <w:szCs w:val="26"/>
          <w:lang w:val="vi-VN"/>
        </w:rPr>
        <w:t>để hạn chế rơi vãi nguyên vật liệu ra môi trường trong quá trình vận chuyển;</w:t>
      </w:r>
    </w:p>
    <w:p w14:paraId="3AEBA3D5" w14:textId="3213305C" w:rsidR="0084779A" w:rsidRPr="002645D5" w:rsidRDefault="0084779A" w:rsidP="0032709E">
      <w:pPr>
        <w:pStyle w:val="7NOIDUNG"/>
        <w:rPr>
          <w:color w:val="auto"/>
          <w:sz w:val="26"/>
          <w:szCs w:val="26"/>
          <w:lang w:val="vi-VN"/>
        </w:rPr>
      </w:pPr>
      <w:r w:rsidRPr="002645D5">
        <w:rPr>
          <w:color w:val="auto"/>
          <w:sz w:val="26"/>
          <w:szCs w:val="26"/>
          <w:lang w:val="vi-VN"/>
        </w:rPr>
        <w:t xml:space="preserve">- Bố trí xe chở nước để tưới nước phun ẩm đoạn đường vào khu vực dự án, </w:t>
      </w:r>
      <w:r w:rsidR="006D633A" w:rsidRPr="002645D5">
        <w:rPr>
          <w:color w:val="auto"/>
          <w:sz w:val="26"/>
          <w:szCs w:val="26"/>
          <w:lang w:val="vi-VN"/>
        </w:rPr>
        <w:t xml:space="preserve">tuyến đường </w:t>
      </w:r>
      <w:r w:rsidR="001E7BC5" w:rsidRPr="002645D5">
        <w:rPr>
          <w:color w:val="auto"/>
          <w:sz w:val="26"/>
          <w:szCs w:val="26"/>
          <w:lang w:val="en-GB"/>
        </w:rPr>
        <w:t xml:space="preserve">Phan Đình Phùng </w:t>
      </w:r>
      <w:r w:rsidRPr="002645D5">
        <w:rPr>
          <w:color w:val="auto"/>
          <w:sz w:val="26"/>
          <w:szCs w:val="26"/>
          <w:lang w:val="vi-VN"/>
        </w:rPr>
        <w:t xml:space="preserve">trong quá trình vận chuyển nguyên vật liệu phục vụ thi công dự án. Tần suất phun ẩm bình quân </w:t>
      </w:r>
      <w:r w:rsidRPr="002645D5">
        <w:rPr>
          <w:color w:val="auto"/>
          <w:sz w:val="26"/>
          <w:szCs w:val="26"/>
          <w:lang w:val="en-GB"/>
        </w:rPr>
        <w:t xml:space="preserve">khoảng </w:t>
      </w:r>
      <w:r w:rsidRPr="002645D5">
        <w:rPr>
          <w:color w:val="auto"/>
          <w:sz w:val="26"/>
          <w:szCs w:val="26"/>
          <w:lang w:val="vi-VN"/>
        </w:rPr>
        <w:t>2 lần/ngày, tăng tần suất lên 4 lần/ngày vào những ngày nắng nóng khô hanh, nhiều gió;</w:t>
      </w:r>
    </w:p>
    <w:p w14:paraId="7CF8F446" w14:textId="3F5447B5" w:rsidR="0084779A" w:rsidRPr="002645D5" w:rsidRDefault="0084779A" w:rsidP="0032709E">
      <w:pPr>
        <w:pStyle w:val="7NOIDUNG"/>
        <w:rPr>
          <w:color w:val="auto"/>
          <w:sz w:val="26"/>
          <w:szCs w:val="26"/>
          <w:lang w:val="vi-VN"/>
        </w:rPr>
      </w:pPr>
      <w:r w:rsidRPr="002645D5">
        <w:rPr>
          <w:color w:val="auto"/>
          <w:sz w:val="26"/>
          <w:szCs w:val="26"/>
          <w:lang w:val="vi-VN"/>
        </w:rPr>
        <w:t xml:space="preserve">- Bố trí khu vực rửa xe trong khu vực dự án phía tiếp giáp ra tuyến đường </w:t>
      </w:r>
      <w:r w:rsidR="001E7BC5" w:rsidRPr="002645D5">
        <w:rPr>
          <w:color w:val="auto"/>
          <w:sz w:val="26"/>
          <w:szCs w:val="26"/>
          <w:lang w:val="en-GB"/>
        </w:rPr>
        <w:t xml:space="preserve">Phan Đình Phùng </w:t>
      </w:r>
      <w:r w:rsidRPr="002645D5">
        <w:rPr>
          <w:color w:val="auto"/>
          <w:sz w:val="26"/>
          <w:szCs w:val="26"/>
          <w:lang w:val="vi-VN"/>
        </w:rPr>
        <w:t>để xịt rửa bánh xe vận chuyển ra vào dự án. Tiến hành rải lớp đá dăm chiều dài từ 20 – 30m trên tuyến đường ra vào dự án để h</w:t>
      </w:r>
      <w:r w:rsidR="003466ED" w:rsidRPr="002645D5">
        <w:rPr>
          <w:color w:val="auto"/>
          <w:sz w:val="26"/>
          <w:szCs w:val="26"/>
          <w:lang w:val="vi-VN"/>
        </w:rPr>
        <w:t>ạn chế bùn đất bám theo bánh xe;</w:t>
      </w:r>
    </w:p>
    <w:p w14:paraId="6428146E" w14:textId="77777777" w:rsidR="0084779A" w:rsidRPr="002645D5" w:rsidRDefault="0084779A" w:rsidP="0032709E">
      <w:pPr>
        <w:pStyle w:val="7NOIDUNG"/>
        <w:rPr>
          <w:color w:val="auto"/>
          <w:sz w:val="26"/>
          <w:szCs w:val="26"/>
          <w:lang w:val="vi-VN"/>
        </w:rPr>
      </w:pPr>
      <w:r w:rsidRPr="002645D5">
        <w:rPr>
          <w:color w:val="auto"/>
          <w:sz w:val="26"/>
          <w:szCs w:val="26"/>
          <w:lang w:val="vi-VN"/>
        </w:rPr>
        <w:t xml:space="preserve">- Bố trí công nhân thường xuyên quét dọn, vệ sinh đất rơi vãi do xe vận chuyển gây ra, đặc biệt tại các nút giao cắt trên tuyến đường vận chuyển qua khu dân cư; </w:t>
      </w:r>
    </w:p>
    <w:p w14:paraId="70A4B346" w14:textId="77777777" w:rsidR="0084779A" w:rsidRPr="002645D5" w:rsidRDefault="0084779A" w:rsidP="0032709E">
      <w:pPr>
        <w:pStyle w:val="7NOIDUNG"/>
        <w:rPr>
          <w:color w:val="auto"/>
          <w:sz w:val="26"/>
          <w:szCs w:val="26"/>
          <w:lang w:val="vi-VN"/>
        </w:rPr>
      </w:pPr>
      <w:r w:rsidRPr="002645D5">
        <w:rPr>
          <w:color w:val="auto"/>
          <w:sz w:val="26"/>
          <w:szCs w:val="26"/>
          <w:lang w:val="vi-VN"/>
        </w:rPr>
        <w:t xml:space="preserve">- Phương tiện vận chuyển đất đi đổ thải phải hạn chế tối đa hiện tượng rơi vãi đất đá trong quá trình vận chuyển bằng cách không chở quá đầy thùng, </w:t>
      </w:r>
      <w:r w:rsidRPr="002645D5">
        <w:rPr>
          <w:color w:val="auto"/>
          <w:sz w:val="26"/>
          <w:szCs w:val="26"/>
          <w:lang w:val="en-GB"/>
        </w:rPr>
        <w:t xml:space="preserve">phủ bạt thùng xe, </w:t>
      </w:r>
      <w:r w:rsidRPr="002645D5">
        <w:rPr>
          <w:color w:val="auto"/>
          <w:sz w:val="26"/>
          <w:szCs w:val="26"/>
          <w:lang w:val="vi-VN"/>
        </w:rPr>
        <w:t>di chuyển với tốc độ chậm, đối với đất bùn thì thùng xe phải kín đảm bảo bùn đất không bị chảy ra ngoài;</w:t>
      </w:r>
    </w:p>
    <w:p w14:paraId="797E732C" w14:textId="77777777" w:rsidR="0084779A" w:rsidRPr="002645D5" w:rsidRDefault="0084779A" w:rsidP="0032709E">
      <w:pPr>
        <w:pStyle w:val="7NOIDUNG"/>
        <w:rPr>
          <w:color w:val="auto"/>
          <w:sz w:val="26"/>
          <w:szCs w:val="26"/>
          <w:lang w:val="vi-VN"/>
        </w:rPr>
      </w:pPr>
      <w:r w:rsidRPr="002645D5">
        <w:rPr>
          <w:color w:val="auto"/>
          <w:sz w:val="26"/>
          <w:szCs w:val="26"/>
          <w:lang w:val="vi-VN"/>
        </w:rPr>
        <w:t>- Sử dụng các phương tiện vận chuyển hiện đại</w:t>
      </w:r>
      <w:r w:rsidRPr="002645D5">
        <w:rPr>
          <w:color w:val="auto"/>
          <w:sz w:val="26"/>
          <w:szCs w:val="26"/>
          <w:lang w:val="en-GB"/>
        </w:rPr>
        <w:t>,</w:t>
      </w:r>
      <w:r w:rsidRPr="002645D5">
        <w:rPr>
          <w:color w:val="auto"/>
          <w:sz w:val="26"/>
          <w:szCs w:val="26"/>
        </w:rPr>
        <w:t xml:space="preserve"> đăng kiểm, đảm bảo kiểm định chất lượng</w:t>
      </w:r>
      <w:r w:rsidRPr="002645D5">
        <w:rPr>
          <w:color w:val="auto"/>
          <w:sz w:val="26"/>
          <w:szCs w:val="26"/>
          <w:lang w:val="vi-VN"/>
        </w:rPr>
        <w:t xml:space="preserve"> và thực hiện chế độ bảo dưỡng định kỳ nhằm giảm tiêu hao nhiên liệu, đồng thời giảm lượng khí thải phát sinh</w:t>
      </w:r>
      <w:r w:rsidRPr="002645D5">
        <w:rPr>
          <w:color w:val="auto"/>
          <w:sz w:val="26"/>
          <w:szCs w:val="26"/>
          <w:lang w:val="en-GB"/>
        </w:rPr>
        <w:t xml:space="preserve"> ra môi trường</w:t>
      </w:r>
      <w:r w:rsidRPr="002645D5">
        <w:rPr>
          <w:color w:val="auto"/>
          <w:sz w:val="26"/>
          <w:szCs w:val="26"/>
          <w:lang w:val="vi-VN"/>
        </w:rPr>
        <w:t>;</w:t>
      </w:r>
    </w:p>
    <w:p w14:paraId="03154ACF" w14:textId="77777777" w:rsidR="0084779A" w:rsidRPr="002645D5" w:rsidRDefault="0084779A" w:rsidP="0032709E">
      <w:pPr>
        <w:pStyle w:val="7NOIDUNG"/>
        <w:rPr>
          <w:color w:val="auto"/>
          <w:sz w:val="26"/>
          <w:szCs w:val="26"/>
          <w:lang w:val="es-ES"/>
        </w:rPr>
      </w:pPr>
      <w:r w:rsidRPr="002645D5">
        <w:rPr>
          <w:color w:val="auto"/>
          <w:sz w:val="26"/>
          <w:szCs w:val="26"/>
          <w:lang w:val="es-ES"/>
        </w:rPr>
        <w:t>- Tiếp nhận và phối hợp để giải quyết các khiếu nại (nếu có) của người dân địa phương về ô nhiễm không khí, hư hỏng tuyến đường,…và có các biện pháp khắc phục;</w:t>
      </w:r>
    </w:p>
    <w:p w14:paraId="62E3A95C" w14:textId="77777777" w:rsidR="0084779A" w:rsidRPr="002645D5" w:rsidRDefault="0084779A" w:rsidP="0032709E">
      <w:pPr>
        <w:pStyle w:val="7NOIDUNG"/>
        <w:rPr>
          <w:color w:val="auto"/>
          <w:sz w:val="26"/>
          <w:szCs w:val="26"/>
          <w:lang w:val="es-ES"/>
        </w:rPr>
      </w:pPr>
      <w:r w:rsidRPr="002645D5">
        <w:rPr>
          <w:color w:val="auto"/>
          <w:sz w:val="26"/>
          <w:szCs w:val="26"/>
          <w:lang w:val="es-ES"/>
        </w:rPr>
        <w:t>- Lựa chọn các mỏ cung cấp nguyên, vật liệu gần nhất (đã được cấp phép về môi trường) để rút ngắn thời gian vận chuyển.</w:t>
      </w:r>
    </w:p>
    <w:p w14:paraId="52E5172C" w14:textId="77777777" w:rsidR="0084779A" w:rsidRPr="002645D5" w:rsidRDefault="0084779A" w:rsidP="0032709E">
      <w:pPr>
        <w:pStyle w:val="6MUC5"/>
        <w:rPr>
          <w:rFonts w:cs="Times New Roman"/>
          <w:sz w:val="26"/>
          <w:szCs w:val="26"/>
        </w:rPr>
      </w:pPr>
      <w:r w:rsidRPr="002645D5">
        <w:rPr>
          <w:rFonts w:cs="Times New Roman"/>
          <w:sz w:val="26"/>
          <w:szCs w:val="26"/>
        </w:rPr>
        <w:t>* Đối với bụi phát tán trên công trường từ quá trình san nền, bãi tập kết vật liệu</w:t>
      </w:r>
    </w:p>
    <w:p w14:paraId="39B6E148" w14:textId="6ADA6597" w:rsidR="0084779A" w:rsidRPr="002645D5" w:rsidRDefault="0084779A" w:rsidP="0032709E">
      <w:pPr>
        <w:pStyle w:val="7NOIDUNG"/>
        <w:rPr>
          <w:color w:val="auto"/>
          <w:sz w:val="26"/>
          <w:szCs w:val="26"/>
          <w:lang w:val="es-ES"/>
        </w:rPr>
      </w:pPr>
      <w:r w:rsidRPr="002645D5">
        <w:rPr>
          <w:color w:val="auto"/>
          <w:sz w:val="26"/>
          <w:szCs w:val="26"/>
          <w:lang w:val="es-ES"/>
        </w:rPr>
        <w:t>- Áp dụng biện pháp thi công đào, đắp đất làm các tuyến đường, san nền</w:t>
      </w:r>
      <w:r w:rsidR="006D633A" w:rsidRPr="002645D5">
        <w:rPr>
          <w:color w:val="auto"/>
          <w:sz w:val="26"/>
          <w:szCs w:val="26"/>
          <w:lang w:val="es-ES"/>
        </w:rPr>
        <w:t xml:space="preserve"> th</w:t>
      </w:r>
      <w:r w:rsidR="001E7BC5" w:rsidRPr="002645D5">
        <w:rPr>
          <w:color w:val="auto"/>
          <w:sz w:val="26"/>
          <w:szCs w:val="26"/>
          <w:lang w:val="es-ES"/>
        </w:rPr>
        <w:t xml:space="preserve">eo hình thức cuốn chiếu </w:t>
      </w:r>
      <w:r w:rsidRPr="002645D5">
        <w:rPr>
          <w:color w:val="auto"/>
          <w:sz w:val="26"/>
          <w:szCs w:val="26"/>
          <w:lang w:val="es-ES"/>
        </w:rPr>
        <w:t>để hạn chế khối lượng lớn cát đào đắp, san gạt vào cùng một thời điểm nhằm hạn chế lượng b</w:t>
      </w:r>
      <w:r w:rsidR="003466ED" w:rsidRPr="002645D5">
        <w:rPr>
          <w:color w:val="auto"/>
          <w:sz w:val="26"/>
          <w:szCs w:val="26"/>
          <w:lang w:val="es-ES"/>
        </w:rPr>
        <w:t>ụi phát tán trên diện tích rộng;</w:t>
      </w:r>
    </w:p>
    <w:p w14:paraId="37ED4905" w14:textId="0C116218" w:rsidR="0084779A" w:rsidRPr="002645D5" w:rsidRDefault="0084779A" w:rsidP="0032709E">
      <w:pPr>
        <w:pStyle w:val="7NOIDUNG"/>
        <w:rPr>
          <w:color w:val="auto"/>
          <w:sz w:val="26"/>
          <w:szCs w:val="26"/>
          <w:lang w:val="es-ES"/>
        </w:rPr>
      </w:pPr>
      <w:r w:rsidRPr="002645D5">
        <w:rPr>
          <w:color w:val="auto"/>
          <w:sz w:val="26"/>
          <w:szCs w:val="26"/>
          <w:lang w:val="es-ES"/>
        </w:rPr>
        <w:lastRenderedPageBreak/>
        <w:t>- Có kế hoạch cung cấp vật tư thích hợp để hạn chế khối lượng lớn nguyên vật liệu tập kết cùng một lúc. Lập kế hoạch xây dựng và bố trí nhân lực chính xác, tiến độ thi công hợp lý để tránh chồng chéo gi</w:t>
      </w:r>
      <w:r w:rsidR="003466ED" w:rsidRPr="002645D5">
        <w:rPr>
          <w:color w:val="auto"/>
          <w:sz w:val="26"/>
          <w:szCs w:val="26"/>
          <w:lang w:val="es-ES"/>
        </w:rPr>
        <w:t>ữa các quá trình thi công dự án;</w:t>
      </w:r>
    </w:p>
    <w:p w14:paraId="251711B2" w14:textId="77777777" w:rsidR="0084779A" w:rsidRPr="002645D5" w:rsidRDefault="0084779A" w:rsidP="0032709E">
      <w:pPr>
        <w:pStyle w:val="7NOIDUNG"/>
        <w:rPr>
          <w:color w:val="auto"/>
          <w:sz w:val="26"/>
          <w:szCs w:val="26"/>
          <w:lang w:val="es-ES"/>
        </w:rPr>
      </w:pPr>
      <w:r w:rsidRPr="002645D5">
        <w:rPr>
          <w:color w:val="auto"/>
          <w:sz w:val="26"/>
          <w:szCs w:val="26"/>
          <w:lang w:val="es-ES"/>
        </w:rPr>
        <w:t>- Đẩy nhanh tiến độ thi công san nền tại khu vực tiếp giáp dân cư phía Bắc dự án;</w:t>
      </w:r>
    </w:p>
    <w:p w14:paraId="010E9B15" w14:textId="59EFEBC0" w:rsidR="0084779A" w:rsidRPr="002645D5" w:rsidRDefault="0084779A" w:rsidP="0032709E">
      <w:pPr>
        <w:pStyle w:val="7NOIDUNG"/>
        <w:rPr>
          <w:color w:val="auto"/>
          <w:sz w:val="26"/>
          <w:szCs w:val="26"/>
          <w:lang w:val="es-ES"/>
        </w:rPr>
      </w:pPr>
      <w:r w:rsidRPr="002645D5">
        <w:rPr>
          <w:color w:val="auto"/>
          <w:sz w:val="26"/>
          <w:szCs w:val="26"/>
          <w:lang w:val="es-ES"/>
        </w:rPr>
        <w:t xml:space="preserve">- Vị trí tập kết nguyên vật liệu thi công ngoài việc thuận tiện cho quá trình thi công các hạng mục còn phải đảm bảo khoảng cách đến các khu dân cư để tránh sự phát </w:t>
      </w:r>
      <w:r w:rsidR="003466ED" w:rsidRPr="002645D5">
        <w:rPr>
          <w:color w:val="auto"/>
          <w:sz w:val="26"/>
          <w:szCs w:val="26"/>
          <w:lang w:val="es-ES"/>
        </w:rPr>
        <w:t>tán bụi trong điều kiện gió lớn;</w:t>
      </w:r>
    </w:p>
    <w:p w14:paraId="286017B2" w14:textId="77777777" w:rsidR="0084779A" w:rsidRPr="002645D5" w:rsidRDefault="0084779A" w:rsidP="0032709E">
      <w:pPr>
        <w:pStyle w:val="7NOIDUNG"/>
        <w:rPr>
          <w:color w:val="auto"/>
          <w:sz w:val="26"/>
          <w:szCs w:val="26"/>
          <w:lang w:val="es-ES"/>
        </w:rPr>
      </w:pPr>
      <w:r w:rsidRPr="002645D5">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14:paraId="0979E1CF" w14:textId="77777777" w:rsidR="0084779A" w:rsidRPr="002645D5" w:rsidRDefault="0084779A" w:rsidP="0032709E">
      <w:pPr>
        <w:pStyle w:val="7NOIDUNG"/>
        <w:rPr>
          <w:color w:val="auto"/>
          <w:sz w:val="26"/>
          <w:szCs w:val="26"/>
          <w:lang w:val="es-ES"/>
        </w:rPr>
      </w:pPr>
      <w:r w:rsidRPr="002645D5">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14:paraId="23D86E85" w14:textId="77777777" w:rsidR="0084779A" w:rsidRPr="002645D5" w:rsidRDefault="0084779A" w:rsidP="0032709E">
      <w:pPr>
        <w:pStyle w:val="7NOIDUNG"/>
        <w:rPr>
          <w:color w:val="auto"/>
          <w:sz w:val="26"/>
          <w:szCs w:val="26"/>
          <w:lang w:val="es-ES"/>
        </w:rPr>
      </w:pPr>
      <w:r w:rsidRPr="002645D5">
        <w:rPr>
          <w:color w:val="auto"/>
          <w:sz w:val="26"/>
          <w:szCs w:val="26"/>
          <w:lang w:val="es-ES"/>
        </w:rPr>
        <w:t>- Che chắn tạm thời các bãi chứa nguyên vật liệu trong quá trình thi công để hạn chế bụi phát tán ra môi trường xung quanh;</w:t>
      </w:r>
    </w:p>
    <w:p w14:paraId="4114BBDF" w14:textId="14F3847D" w:rsidR="0084779A" w:rsidRPr="002645D5" w:rsidRDefault="0084779A" w:rsidP="0032709E">
      <w:pPr>
        <w:pStyle w:val="7NOIDUNG"/>
        <w:rPr>
          <w:color w:val="auto"/>
          <w:sz w:val="26"/>
          <w:szCs w:val="26"/>
          <w:lang w:val="es-ES"/>
        </w:rPr>
      </w:pPr>
      <w:r w:rsidRPr="002645D5">
        <w:rPr>
          <w:color w:val="auto"/>
          <w:sz w:val="26"/>
          <w:szCs w:val="26"/>
          <w:lang w:val="es-ES"/>
        </w:rPr>
        <w:t>- Sử dụng bạt hoặc tôn cao 2,5m che chắn xung quanh dự án,</w:t>
      </w:r>
      <w:r w:rsidR="006D633A" w:rsidRPr="002645D5">
        <w:rPr>
          <w:color w:val="auto"/>
          <w:sz w:val="26"/>
          <w:szCs w:val="26"/>
          <w:lang w:val="es-ES"/>
        </w:rPr>
        <w:t xml:space="preserve"> đặc biệt các khu vực tiếp giáp</w:t>
      </w:r>
      <w:r w:rsidR="000F52F4" w:rsidRPr="002645D5">
        <w:rPr>
          <w:color w:val="auto"/>
          <w:sz w:val="26"/>
          <w:szCs w:val="26"/>
          <w:lang w:val="es-ES"/>
        </w:rPr>
        <w:t xml:space="preserve"> đường Phan Đình Phùng</w:t>
      </w:r>
      <w:r w:rsidR="003466ED" w:rsidRPr="002645D5">
        <w:rPr>
          <w:color w:val="auto"/>
          <w:sz w:val="26"/>
          <w:szCs w:val="26"/>
          <w:lang w:val="es-ES"/>
        </w:rPr>
        <w:t>;</w:t>
      </w:r>
    </w:p>
    <w:p w14:paraId="53782A26" w14:textId="77777777" w:rsidR="0084779A" w:rsidRPr="002645D5" w:rsidRDefault="0084779A" w:rsidP="0032709E">
      <w:pPr>
        <w:pStyle w:val="7NOIDUNG"/>
        <w:rPr>
          <w:color w:val="auto"/>
          <w:sz w:val="26"/>
          <w:szCs w:val="26"/>
          <w:lang w:val="es-ES"/>
        </w:rPr>
      </w:pPr>
      <w:r w:rsidRPr="002645D5">
        <w:rPr>
          <w:color w:val="auto"/>
          <w:sz w:val="26"/>
          <w:szCs w:val="26"/>
          <w:lang w:val="es-ES"/>
        </w:rPr>
        <w:t>- Trang bị đầy đủ bảo hộ lao động cho công nhân làm việc trên công trường như: khẩu trang, kính bảo vệ mắt, mũ nón, áo quần bảo hộ,...</w:t>
      </w:r>
    </w:p>
    <w:p w14:paraId="2BD45AAC" w14:textId="77777777" w:rsidR="0084779A" w:rsidRPr="002645D5" w:rsidRDefault="0084779A" w:rsidP="0032709E">
      <w:pPr>
        <w:pStyle w:val="6MUC5"/>
        <w:rPr>
          <w:rFonts w:cs="Times New Roman"/>
          <w:sz w:val="26"/>
          <w:szCs w:val="26"/>
        </w:rPr>
      </w:pPr>
      <w:r w:rsidRPr="002645D5">
        <w:rPr>
          <w:rFonts w:cs="Times New Roman"/>
          <w:sz w:val="26"/>
          <w:szCs w:val="26"/>
        </w:rPr>
        <w:t xml:space="preserve">* Đối với bụi phát tán trong quá trình thi công xây dựng các hạng mục </w:t>
      </w:r>
    </w:p>
    <w:p w14:paraId="0CA73B40" w14:textId="77777777" w:rsidR="0084779A" w:rsidRPr="002645D5" w:rsidRDefault="0084779A" w:rsidP="0032709E">
      <w:pPr>
        <w:pStyle w:val="7NOIDUNG"/>
        <w:rPr>
          <w:color w:val="auto"/>
          <w:sz w:val="26"/>
          <w:szCs w:val="26"/>
          <w:lang w:val="es-ES"/>
        </w:rPr>
      </w:pPr>
      <w:r w:rsidRPr="002645D5">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0698B3A9" w14:textId="08703571" w:rsidR="0084779A" w:rsidRPr="002645D5" w:rsidRDefault="0084779A" w:rsidP="0032709E">
      <w:pPr>
        <w:pStyle w:val="7NOIDUNG"/>
        <w:rPr>
          <w:color w:val="auto"/>
          <w:sz w:val="26"/>
          <w:szCs w:val="26"/>
          <w:lang w:val="es-ES"/>
        </w:rPr>
      </w:pPr>
      <w:r w:rsidRPr="002645D5">
        <w:rPr>
          <w:color w:val="auto"/>
          <w:sz w:val="26"/>
          <w:szCs w:val="26"/>
          <w:lang w:val="es-ES"/>
        </w:rPr>
        <w:t>- Lập kế hoạch xây dựng và bố trí nhân lực, máy móc hợp lý để tránh chồng chéo giữa các quá t</w:t>
      </w:r>
      <w:r w:rsidR="000F52F4" w:rsidRPr="002645D5">
        <w:rPr>
          <w:color w:val="auto"/>
          <w:sz w:val="26"/>
          <w:szCs w:val="26"/>
          <w:lang w:val="es-ES"/>
        </w:rPr>
        <w:t>rình thi công dự án;</w:t>
      </w:r>
    </w:p>
    <w:p w14:paraId="2B3110B8" w14:textId="77777777" w:rsidR="0084779A" w:rsidRPr="002645D5" w:rsidRDefault="0084779A" w:rsidP="0032709E">
      <w:pPr>
        <w:pStyle w:val="7NOIDUNG"/>
        <w:rPr>
          <w:color w:val="auto"/>
          <w:sz w:val="26"/>
          <w:szCs w:val="26"/>
          <w:lang w:val="es-ES"/>
        </w:rPr>
      </w:pPr>
      <w:r w:rsidRPr="002645D5">
        <w:rPr>
          <w:color w:val="auto"/>
          <w:sz w:val="26"/>
          <w:szCs w:val="26"/>
          <w:lang w:val="es-ES"/>
        </w:rPr>
        <w:t>- Trang bị đầy đủ bảo hộ lao động cho công nhân thi công như khẩu trang, kính bảo vệ mắt, mũ nón, áo quần bảo hộ,....</w:t>
      </w:r>
    </w:p>
    <w:p w14:paraId="096ACBD0" w14:textId="77777777" w:rsidR="0084779A" w:rsidRPr="002645D5" w:rsidRDefault="0084779A" w:rsidP="0032709E">
      <w:pPr>
        <w:pStyle w:val="6MUC5"/>
        <w:rPr>
          <w:rFonts w:cs="Times New Roman"/>
          <w:sz w:val="26"/>
          <w:szCs w:val="26"/>
        </w:rPr>
      </w:pPr>
      <w:r w:rsidRPr="002645D5">
        <w:rPr>
          <w:rFonts w:cs="Times New Roman"/>
          <w:sz w:val="26"/>
          <w:szCs w:val="26"/>
        </w:rPr>
        <w:t>* Biện pháp giảm thiểu ô nhiễm đối với khí thải động cơ</w:t>
      </w:r>
    </w:p>
    <w:p w14:paraId="6119A0A9" w14:textId="77777777" w:rsidR="0084779A" w:rsidRPr="002645D5" w:rsidRDefault="0084779A" w:rsidP="0032709E">
      <w:pPr>
        <w:pStyle w:val="7NOIDUNG"/>
        <w:rPr>
          <w:color w:val="auto"/>
          <w:sz w:val="26"/>
          <w:szCs w:val="26"/>
          <w:lang w:val="es-ES"/>
        </w:rPr>
      </w:pPr>
      <w:r w:rsidRPr="002645D5">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2F3552C8" w14:textId="77777777" w:rsidR="0084779A" w:rsidRPr="002645D5" w:rsidRDefault="0084779A" w:rsidP="0032709E">
      <w:pPr>
        <w:pStyle w:val="7NOIDUNG"/>
        <w:rPr>
          <w:color w:val="auto"/>
          <w:sz w:val="26"/>
          <w:szCs w:val="26"/>
          <w:lang w:val="es-ES"/>
        </w:rPr>
      </w:pPr>
      <w:r w:rsidRPr="002645D5">
        <w:rPr>
          <w:color w:val="auto"/>
          <w:sz w:val="26"/>
          <w:szCs w:val="26"/>
          <w:lang w:val="es-ES"/>
        </w:rPr>
        <w:t>- Lựa chọn những nhà thầu thi công có phương tiện vận tải được cơ quan đăng kiểm cấp phép (đây là một tiêu chí trong đấu thầu thi công);</w:t>
      </w:r>
    </w:p>
    <w:p w14:paraId="2BB57EE6" w14:textId="77777777" w:rsidR="0084779A" w:rsidRPr="002645D5" w:rsidRDefault="0084779A" w:rsidP="0032709E">
      <w:pPr>
        <w:pStyle w:val="7NOIDUNG"/>
        <w:rPr>
          <w:color w:val="auto"/>
          <w:sz w:val="26"/>
          <w:szCs w:val="26"/>
          <w:lang w:val="es-ES"/>
        </w:rPr>
      </w:pPr>
      <w:r w:rsidRPr="002645D5">
        <w:rPr>
          <w:color w:val="auto"/>
          <w:sz w:val="26"/>
          <w:szCs w:val="26"/>
          <w:lang w:val="es-ES"/>
        </w:rPr>
        <w:t>- Lựa chọn các phương tiện cơ giới đồng bộ, thường xuyên kiểm tra và bảo dưỡng các thiết bị máy móc.</w:t>
      </w:r>
    </w:p>
    <w:p w14:paraId="6CD218E4" w14:textId="77777777" w:rsidR="0084779A" w:rsidRPr="002645D5" w:rsidRDefault="0084779A" w:rsidP="0032709E">
      <w:pPr>
        <w:pStyle w:val="7NOIDUNG"/>
        <w:rPr>
          <w:color w:val="auto"/>
          <w:sz w:val="26"/>
          <w:szCs w:val="26"/>
          <w:lang w:val="es-ES"/>
        </w:rPr>
      </w:pPr>
      <w:r w:rsidRPr="002645D5">
        <w:rPr>
          <w:color w:val="auto"/>
          <w:sz w:val="26"/>
          <w:szCs w:val="26"/>
          <w:lang w:val="es-ES"/>
        </w:rPr>
        <w:lastRenderedPageBreak/>
        <w:t>- Không tập trung các phương tiện, máy móc, thiết bị hoạt động cùng lúc tại một địa điểm cố định để hạn chế ô nhiễm cục bộ;</w:t>
      </w:r>
    </w:p>
    <w:p w14:paraId="5311CCC7" w14:textId="40BA1413" w:rsidR="0084779A" w:rsidRPr="002645D5" w:rsidRDefault="0084779A" w:rsidP="0032709E">
      <w:pPr>
        <w:pStyle w:val="7NOIDUNG"/>
        <w:rPr>
          <w:color w:val="auto"/>
          <w:sz w:val="26"/>
          <w:szCs w:val="26"/>
          <w:lang w:val="es-ES"/>
        </w:rPr>
      </w:pPr>
      <w:r w:rsidRPr="002645D5">
        <w:rPr>
          <w:color w:val="auto"/>
          <w:sz w:val="26"/>
          <w:szCs w:val="26"/>
          <w:lang w:val="es-ES"/>
        </w:rPr>
        <w:t xml:space="preserve">- Thường xuyên bảo dưỡng, thay thế các chi tiết máy bị hỏng hóc để hạn chế thấp nhất mức tiêu hao nhiên liệu, tức là hạn chế lượng khí thải phát </w:t>
      </w:r>
      <w:r w:rsidR="000F52F4" w:rsidRPr="002645D5">
        <w:rPr>
          <w:color w:val="auto"/>
          <w:sz w:val="26"/>
          <w:szCs w:val="26"/>
          <w:lang w:val="es-ES"/>
        </w:rPr>
        <w:t>sinh.</w:t>
      </w:r>
    </w:p>
    <w:p w14:paraId="6CE9C223" w14:textId="77777777" w:rsidR="0084779A" w:rsidRPr="002645D5" w:rsidRDefault="0084779A" w:rsidP="0032709E">
      <w:pPr>
        <w:pStyle w:val="6MUC5"/>
        <w:rPr>
          <w:rFonts w:cs="Times New Roman"/>
          <w:sz w:val="26"/>
          <w:szCs w:val="26"/>
        </w:rPr>
      </w:pPr>
      <w:r w:rsidRPr="002645D5">
        <w:rPr>
          <w:rFonts w:cs="Times New Roman"/>
          <w:sz w:val="26"/>
          <w:szCs w:val="26"/>
        </w:rPr>
        <w:t>* Biện pháp giảm thiểu ô nhiễm khí thải, mùi hôi từ các khu vực lán trại</w:t>
      </w:r>
    </w:p>
    <w:p w14:paraId="5EC99C5E" w14:textId="77777777" w:rsidR="0084779A" w:rsidRPr="002645D5" w:rsidRDefault="0084779A" w:rsidP="0032709E">
      <w:pPr>
        <w:pStyle w:val="7NOIDUNG"/>
        <w:rPr>
          <w:color w:val="auto"/>
          <w:sz w:val="26"/>
          <w:szCs w:val="26"/>
          <w:lang w:val="es-ES"/>
        </w:rPr>
      </w:pPr>
      <w:r w:rsidRPr="002645D5">
        <w:rPr>
          <w:color w:val="auto"/>
          <w:sz w:val="26"/>
          <w:szCs w:val="26"/>
          <w:lang w:val="es-ES"/>
        </w:rPr>
        <w:t>- Xây dựng nội quy sinh hoạt, yêu cầu mọi người tuân thủ các biện pháp giữ gìn vệ sinh chung, đổ rác đúng nơi quy định;</w:t>
      </w:r>
    </w:p>
    <w:p w14:paraId="7780B276" w14:textId="77777777" w:rsidR="0084779A" w:rsidRPr="002645D5" w:rsidRDefault="0084779A" w:rsidP="0032709E">
      <w:pPr>
        <w:pStyle w:val="7NOIDUNG"/>
        <w:rPr>
          <w:color w:val="auto"/>
          <w:sz w:val="26"/>
          <w:szCs w:val="26"/>
          <w:lang w:val="es-ES"/>
        </w:rPr>
      </w:pPr>
      <w:r w:rsidRPr="002645D5">
        <w:rPr>
          <w:color w:val="auto"/>
          <w:sz w:val="26"/>
          <w:szCs w:val="26"/>
          <w:lang w:val="es-ES"/>
        </w:rPr>
        <w:t>- Bố trí thùng rác di động loại 100 lít tại khu vực sinh hoạt của công nhân để thu gom rác thải hằng ngày.</w:t>
      </w:r>
    </w:p>
    <w:p w14:paraId="1F4B63C9" w14:textId="77777777" w:rsidR="0084779A" w:rsidRPr="002645D5" w:rsidRDefault="0084779A" w:rsidP="0032709E">
      <w:pPr>
        <w:pStyle w:val="7NOIDUNG"/>
        <w:rPr>
          <w:color w:val="auto"/>
          <w:sz w:val="26"/>
          <w:szCs w:val="26"/>
          <w:lang w:val="es-ES"/>
        </w:rPr>
      </w:pPr>
      <w:r w:rsidRPr="002645D5">
        <w:rPr>
          <w:color w:val="auto"/>
          <w:sz w:val="26"/>
          <w:szCs w:val="26"/>
          <w:lang w:val="es-ES"/>
        </w:rPr>
        <w:t>- Nhà vệ sinh lưu động tại lán trại phải được che chắn ngăn mùi, có nắp đậy, vị trí xa dân cư, sau khi hoàn thành công trình sẽ hoàn trả lại mặt bằng cho khu vực;</w:t>
      </w:r>
    </w:p>
    <w:p w14:paraId="2A3FE6DE" w14:textId="77777777" w:rsidR="0084779A" w:rsidRPr="002645D5" w:rsidRDefault="0084779A" w:rsidP="0032709E">
      <w:pPr>
        <w:pStyle w:val="7NOIDUNG"/>
        <w:rPr>
          <w:color w:val="auto"/>
          <w:sz w:val="26"/>
          <w:szCs w:val="26"/>
          <w:lang w:val="es-ES"/>
        </w:rPr>
      </w:pPr>
      <w:r w:rsidRPr="002645D5">
        <w:rPr>
          <w:color w:val="auto"/>
          <w:sz w:val="26"/>
          <w:szCs w:val="26"/>
          <w:lang w:val="es-ES"/>
        </w:rPr>
        <w:t>- Nghiêm cấm công nhân tham gia thi công không được phóng uế trên công trường để tránh gây mất mỹ quan và ảnh hưởng đến môi trường khu vực.</w:t>
      </w:r>
    </w:p>
    <w:p w14:paraId="7088AC1C" w14:textId="77777777" w:rsidR="0084779A" w:rsidRPr="002645D5" w:rsidRDefault="0084779A" w:rsidP="0032709E">
      <w:pPr>
        <w:pStyle w:val="6MUC5"/>
        <w:rPr>
          <w:rFonts w:cs="Times New Roman"/>
          <w:sz w:val="26"/>
          <w:szCs w:val="26"/>
        </w:rPr>
      </w:pPr>
      <w:r w:rsidRPr="002645D5">
        <w:rPr>
          <w:rFonts w:cs="Times New Roman"/>
          <w:sz w:val="26"/>
          <w:szCs w:val="26"/>
        </w:rPr>
        <w:t>* Đối với bụi tại vị trí đổ thải</w:t>
      </w:r>
    </w:p>
    <w:p w14:paraId="463FA9BB" w14:textId="77777777" w:rsidR="008F278E" w:rsidRPr="002645D5" w:rsidRDefault="008F278E" w:rsidP="008F278E">
      <w:pPr>
        <w:pStyle w:val="7NOIDUNG"/>
        <w:rPr>
          <w:color w:val="auto"/>
          <w:sz w:val="26"/>
          <w:szCs w:val="26"/>
          <w:lang w:val="es-ES"/>
        </w:rPr>
      </w:pPr>
      <w:r w:rsidRPr="002645D5">
        <w:rPr>
          <w:color w:val="auto"/>
          <w:sz w:val="26"/>
          <w:szCs w:val="26"/>
          <w:lang w:val="es-ES"/>
        </w:rPr>
        <w:t>- Thực hiện nghiêm túc, đồng bộ các biện pháp như đã trình bày trong quá trình vận chuyển trên các tuyến đường;</w:t>
      </w:r>
    </w:p>
    <w:p w14:paraId="135F32A5" w14:textId="77777777" w:rsidR="008F278E" w:rsidRPr="002645D5" w:rsidRDefault="008F278E" w:rsidP="008F278E">
      <w:pPr>
        <w:pStyle w:val="7NOIDUNG"/>
        <w:rPr>
          <w:color w:val="auto"/>
          <w:sz w:val="26"/>
          <w:szCs w:val="26"/>
          <w:lang w:val="es-ES"/>
        </w:rPr>
      </w:pPr>
      <w:r w:rsidRPr="002645D5">
        <w:rPr>
          <w:color w:val="auto"/>
          <w:sz w:val="26"/>
          <w:szCs w:val="26"/>
          <w:lang w:val="es-ES"/>
        </w:rPr>
        <w:t>- Tại khu vực đổ bỏ thì sẽ tiến hành san gạt ngay sau khi đổ để tránh sự chất đống gây bụi khi đất khô và khu vực có gió;</w:t>
      </w:r>
    </w:p>
    <w:p w14:paraId="462690E6" w14:textId="48EAE3A1" w:rsidR="008F278E" w:rsidRPr="002645D5" w:rsidRDefault="008F278E" w:rsidP="008F278E">
      <w:pPr>
        <w:pStyle w:val="7NOIDUNG"/>
        <w:rPr>
          <w:color w:val="auto"/>
          <w:sz w:val="26"/>
          <w:szCs w:val="26"/>
          <w:lang w:val="es-ES"/>
        </w:rPr>
      </w:pPr>
      <w:r w:rsidRPr="002645D5">
        <w:rPr>
          <w:color w:val="auto"/>
          <w:sz w:val="26"/>
          <w:szCs w:val="26"/>
          <w:lang w:val="es-ES"/>
        </w:rPr>
        <w:t>- Đổ thải đúng trong phạm vi cho phép của bãi thải</w:t>
      </w:r>
      <w:r w:rsidR="000F52F4" w:rsidRPr="002645D5">
        <w:rPr>
          <w:color w:val="auto"/>
          <w:sz w:val="26"/>
          <w:szCs w:val="26"/>
          <w:lang w:val="es-ES"/>
        </w:rPr>
        <w:t xml:space="preserve"> và theo sự hướng dẫn của đơn vị quản lý</w:t>
      </w:r>
      <w:r w:rsidRPr="002645D5">
        <w:rPr>
          <w:color w:val="auto"/>
          <w:sz w:val="26"/>
          <w:szCs w:val="26"/>
          <w:lang w:val="es-ES"/>
        </w:rPr>
        <w:t>;</w:t>
      </w:r>
    </w:p>
    <w:p w14:paraId="5091A0CB" w14:textId="77777777" w:rsidR="008F278E" w:rsidRPr="002645D5" w:rsidRDefault="008F278E" w:rsidP="008F278E">
      <w:pPr>
        <w:pStyle w:val="7NOIDUNG"/>
        <w:rPr>
          <w:color w:val="auto"/>
          <w:sz w:val="26"/>
          <w:szCs w:val="26"/>
          <w:lang w:val="es-ES"/>
        </w:rPr>
      </w:pPr>
      <w:r w:rsidRPr="002645D5">
        <w:rPr>
          <w:color w:val="auto"/>
          <w:sz w:val="26"/>
          <w:szCs w:val="26"/>
          <w:lang w:val="es-ES"/>
        </w:rPr>
        <w:t>- Tiến hành phun ẩm khi thời tiết khô nóng hoặc có gió Tây Nam hoạt động mạnh.</w:t>
      </w:r>
    </w:p>
    <w:p w14:paraId="7DD27265" w14:textId="77777777" w:rsidR="0084779A" w:rsidRPr="002645D5" w:rsidRDefault="0084779A" w:rsidP="0032709E">
      <w:pPr>
        <w:pStyle w:val="6MUC5"/>
        <w:rPr>
          <w:rFonts w:cs="Times New Roman"/>
          <w:sz w:val="26"/>
          <w:szCs w:val="26"/>
        </w:rPr>
      </w:pPr>
      <w:r w:rsidRPr="002645D5">
        <w:rPr>
          <w:rFonts w:cs="Times New Roman"/>
          <w:sz w:val="26"/>
          <w:szCs w:val="26"/>
        </w:rPr>
        <w:t>* Yêu cầu bảo vệ môi trường</w:t>
      </w:r>
    </w:p>
    <w:p w14:paraId="0D7B870D" w14:textId="77777777" w:rsidR="0084779A" w:rsidRPr="002645D5" w:rsidRDefault="0084779A" w:rsidP="0032709E">
      <w:pPr>
        <w:pStyle w:val="7NOIDUNG"/>
        <w:rPr>
          <w:color w:val="auto"/>
          <w:sz w:val="26"/>
          <w:szCs w:val="26"/>
          <w:lang w:val="af-ZA"/>
        </w:rPr>
      </w:pPr>
      <w:r w:rsidRPr="002645D5">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14:paraId="56F8C906" w14:textId="77777777" w:rsidR="0084779A" w:rsidRPr="002645D5" w:rsidRDefault="0084779A" w:rsidP="0032709E">
      <w:pPr>
        <w:pStyle w:val="7NOIDUNG"/>
        <w:rPr>
          <w:color w:val="auto"/>
          <w:sz w:val="26"/>
          <w:szCs w:val="26"/>
          <w:lang w:val="af-ZA"/>
        </w:rPr>
      </w:pPr>
      <w:r w:rsidRPr="002645D5">
        <w:rPr>
          <w:color w:val="auto"/>
          <w:sz w:val="26"/>
          <w:szCs w:val="26"/>
          <w:lang w:val="af-ZA"/>
        </w:rPr>
        <w:t>+ QCVN 05:2013/BTNMT - Quy chuẩn kỹ thuật quốc gia về chất lượng không khí xung quanh;</w:t>
      </w:r>
    </w:p>
    <w:p w14:paraId="2144DA13" w14:textId="77777777" w:rsidR="0084779A" w:rsidRPr="002645D5" w:rsidRDefault="0084779A" w:rsidP="0032709E">
      <w:pPr>
        <w:pStyle w:val="7NOIDUNG"/>
        <w:rPr>
          <w:color w:val="auto"/>
          <w:sz w:val="26"/>
          <w:szCs w:val="26"/>
          <w:lang w:val="af-ZA"/>
        </w:rPr>
      </w:pPr>
      <w:r w:rsidRPr="002645D5">
        <w:rPr>
          <w:color w:val="auto"/>
          <w:sz w:val="26"/>
          <w:szCs w:val="26"/>
          <w:lang w:val="af-ZA"/>
        </w:rPr>
        <w:t>+ QCVN 06:2009/BTNMT - Quy chuẩn kỹ thuật quốc gia về một số chất độc hại trong không khí xung quanh;</w:t>
      </w:r>
    </w:p>
    <w:p w14:paraId="696EDE25" w14:textId="77777777" w:rsidR="0084779A" w:rsidRPr="002645D5" w:rsidRDefault="0084779A" w:rsidP="0032709E">
      <w:pPr>
        <w:pStyle w:val="7NOIDUNG"/>
        <w:rPr>
          <w:color w:val="auto"/>
          <w:sz w:val="26"/>
          <w:szCs w:val="26"/>
          <w:lang w:val="af-ZA"/>
        </w:rPr>
      </w:pPr>
      <w:r w:rsidRPr="002645D5">
        <w:rPr>
          <w:color w:val="auto"/>
          <w:sz w:val="26"/>
          <w:szCs w:val="26"/>
          <w:lang w:val="af-ZA"/>
        </w:rPr>
        <w:t>+ QCVN 26:2010/BTNMT - Quy chuẩn kỹ thuật quốc gia về tiếng ồn;</w:t>
      </w:r>
    </w:p>
    <w:p w14:paraId="5D4D2A13" w14:textId="77777777" w:rsidR="0084779A" w:rsidRPr="002645D5" w:rsidRDefault="0084779A" w:rsidP="0032709E">
      <w:pPr>
        <w:pStyle w:val="7NOIDUNG"/>
        <w:rPr>
          <w:color w:val="auto"/>
          <w:sz w:val="26"/>
          <w:szCs w:val="26"/>
          <w:lang w:val="af-ZA"/>
        </w:rPr>
      </w:pPr>
      <w:r w:rsidRPr="002645D5">
        <w:rPr>
          <w:color w:val="auto"/>
          <w:sz w:val="26"/>
          <w:szCs w:val="26"/>
          <w:lang w:val="af-ZA"/>
        </w:rPr>
        <w:t>+ QCVN 27:2010/BTNMT - Quy chuẩn kỹ thuật quốc gia về độ rung;</w:t>
      </w:r>
    </w:p>
    <w:p w14:paraId="745405AC" w14:textId="77777777" w:rsidR="0084779A" w:rsidRPr="002645D5" w:rsidRDefault="0084779A" w:rsidP="0032709E">
      <w:pPr>
        <w:pStyle w:val="7NOIDUNG"/>
        <w:rPr>
          <w:color w:val="auto"/>
          <w:sz w:val="26"/>
          <w:szCs w:val="26"/>
          <w:lang w:val="af-ZA"/>
        </w:rPr>
      </w:pPr>
      <w:r w:rsidRPr="002645D5">
        <w:rPr>
          <w:color w:val="auto"/>
          <w:sz w:val="26"/>
          <w:szCs w:val="26"/>
          <w:lang w:val="af-ZA"/>
        </w:rPr>
        <w:t>+ Quyết định số 3733/2002/QĐ-BYT ngày 10 tháng 10 năm 2002 của Bộ Y tế ban hành 21 tiêu chuẩn vệ sinh lao động, 05 nguyên tắc và 07 thông số vệ sinh lao động.</w:t>
      </w:r>
    </w:p>
    <w:p w14:paraId="566A9177" w14:textId="77777777" w:rsidR="0084779A" w:rsidRPr="002645D5" w:rsidRDefault="0032709E" w:rsidP="0032709E">
      <w:pPr>
        <w:pStyle w:val="5MUC4"/>
        <w:rPr>
          <w:rFonts w:cs="Times New Roman"/>
          <w:sz w:val="26"/>
          <w:szCs w:val="26"/>
        </w:rPr>
      </w:pPr>
      <w:r w:rsidRPr="002645D5">
        <w:rPr>
          <w:rFonts w:cs="Times New Roman"/>
          <w:sz w:val="26"/>
          <w:szCs w:val="26"/>
        </w:rPr>
        <w:t>1</w:t>
      </w:r>
      <w:r w:rsidR="0084779A" w:rsidRPr="002645D5">
        <w:rPr>
          <w:rFonts w:cs="Times New Roman"/>
          <w:sz w:val="26"/>
          <w:szCs w:val="26"/>
        </w:rPr>
        <w:t>.2.2.Về công trình xử lý nước thải</w:t>
      </w:r>
    </w:p>
    <w:p w14:paraId="515B7758" w14:textId="77777777" w:rsidR="0084779A" w:rsidRPr="002645D5" w:rsidRDefault="0084779A" w:rsidP="0032709E">
      <w:pPr>
        <w:pStyle w:val="7NOIDUNG"/>
        <w:rPr>
          <w:color w:val="auto"/>
          <w:sz w:val="26"/>
          <w:szCs w:val="26"/>
          <w:lang w:val="pl-PL"/>
        </w:rPr>
      </w:pPr>
      <w:r w:rsidRPr="002645D5">
        <w:rPr>
          <w:color w:val="auto"/>
          <w:sz w:val="26"/>
          <w:szCs w:val="26"/>
          <w:lang w:val="pl-PL"/>
        </w:rPr>
        <w:t>* Nước thải sinh hoạt</w:t>
      </w:r>
    </w:p>
    <w:p w14:paraId="3CFE4123" w14:textId="39D1180E" w:rsidR="0084779A" w:rsidRPr="002645D5" w:rsidRDefault="0084779A" w:rsidP="0032709E">
      <w:pPr>
        <w:pStyle w:val="7NOIDUNG"/>
        <w:rPr>
          <w:color w:val="auto"/>
          <w:sz w:val="26"/>
          <w:szCs w:val="26"/>
          <w:lang w:val="pl-PL"/>
        </w:rPr>
      </w:pPr>
      <w:r w:rsidRPr="002645D5">
        <w:rPr>
          <w:color w:val="auto"/>
          <w:sz w:val="26"/>
          <w:szCs w:val="26"/>
          <w:lang w:val="pl-PL"/>
        </w:rPr>
        <w:t>- Tại khu vực lán trại trên công trường sử dụng 0</w:t>
      </w:r>
      <w:r w:rsidR="008F278E" w:rsidRPr="002645D5">
        <w:rPr>
          <w:color w:val="auto"/>
          <w:sz w:val="26"/>
          <w:szCs w:val="26"/>
          <w:lang w:val="pl-PL"/>
        </w:rPr>
        <w:t>2</w:t>
      </w:r>
      <w:r w:rsidRPr="002645D5">
        <w:rPr>
          <w:color w:val="auto"/>
          <w:sz w:val="26"/>
          <w:szCs w:val="26"/>
          <w:lang w:val="pl-PL"/>
        </w:rPr>
        <w:t xml:space="preserve"> nhà vệ sinh lưu độn</w:t>
      </w:r>
      <w:r w:rsidR="00E61427" w:rsidRPr="002645D5">
        <w:rPr>
          <w:color w:val="auto"/>
          <w:sz w:val="26"/>
          <w:szCs w:val="26"/>
          <w:lang w:val="pl-PL"/>
        </w:rPr>
        <w:t>g</w:t>
      </w:r>
      <w:r w:rsidRPr="002645D5">
        <w:rPr>
          <w:color w:val="auto"/>
          <w:sz w:val="26"/>
          <w:szCs w:val="26"/>
          <w:lang w:val="pl-PL"/>
        </w:rPr>
        <w:t xml:space="preserve">, sau khi kết thúc giai đoạn xây dựng Chủ Dự án hợp đồng với đơn vị có chức năng tiến hành bốc dỡ </w:t>
      </w:r>
      <w:r w:rsidR="00E61427" w:rsidRPr="002645D5">
        <w:rPr>
          <w:color w:val="auto"/>
          <w:sz w:val="26"/>
          <w:szCs w:val="26"/>
          <w:lang w:val="pl-PL"/>
        </w:rPr>
        <w:t>hoàn trả mặt bằng</w:t>
      </w:r>
      <w:r w:rsidRPr="002645D5">
        <w:rPr>
          <w:color w:val="auto"/>
          <w:sz w:val="26"/>
          <w:szCs w:val="26"/>
          <w:lang w:val="pl-PL"/>
        </w:rPr>
        <w:t>.</w:t>
      </w:r>
    </w:p>
    <w:p w14:paraId="0115B136" w14:textId="77777777" w:rsidR="0084779A" w:rsidRPr="002645D5" w:rsidRDefault="0084779A" w:rsidP="0032709E">
      <w:pPr>
        <w:pStyle w:val="7NOIDUNG"/>
        <w:rPr>
          <w:color w:val="auto"/>
          <w:sz w:val="26"/>
          <w:szCs w:val="26"/>
          <w:lang w:val="pl-PL"/>
        </w:rPr>
      </w:pPr>
      <w:r w:rsidRPr="002645D5">
        <w:rPr>
          <w:color w:val="auto"/>
          <w:sz w:val="26"/>
          <w:szCs w:val="26"/>
          <w:lang w:val="pl-PL"/>
        </w:rPr>
        <w:t>Thiết kế nhà vệ sinh lưu động như sau:</w:t>
      </w:r>
    </w:p>
    <w:p w14:paraId="383C21C2" w14:textId="77777777" w:rsidR="0084779A" w:rsidRPr="002645D5" w:rsidRDefault="0084779A" w:rsidP="0032709E">
      <w:pPr>
        <w:pStyle w:val="7NOIDUNG"/>
        <w:rPr>
          <w:color w:val="auto"/>
          <w:sz w:val="26"/>
          <w:szCs w:val="26"/>
          <w:lang w:val="pl-PL"/>
        </w:rPr>
      </w:pPr>
      <w:r w:rsidRPr="002645D5">
        <w:rPr>
          <w:color w:val="auto"/>
          <w:sz w:val="26"/>
          <w:szCs w:val="26"/>
          <w:lang w:val="pl-PL"/>
        </w:rPr>
        <w:t>+ Chiều dài: 0,95 m.</w:t>
      </w:r>
    </w:p>
    <w:p w14:paraId="75E7F1B5" w14:textId="77777777" w:rsidR="0084779A" w:rsidRPr="002645D5" w:rsidRDefault="0084779A" w:rsidP="0032709E">
      <w:pPr>
        <w:pStyle w:val="7NOIDUNG"/>
        <w:rPr>
          <w:color w:val="auto"/>
          <w:sz w:val="26"/>
          <w:szCs w:val="26"/>
          <w:lang w:val="pl-PL"/>
        </w:rPr>
      </w:pPr>
      <w:r w:rsidRPr="002645D5">
        <w:rPr>
          <w:color w:val="auto"/>
          <w:sz w:val="26"/>
          <w:szCs w:val="26"/>
          <w:lang w:val="pl-PL"/>
        </w:rPr>
        <w:lastRenderedPageBreak/>
        <w:t>+ Chiều rộng: 1,3 m.</w:t>
      </w:r>
    </w:p>
    <w:p w14:paraId="5E309713" w14:textId="77777777" w:rsidR="0084779A" w:rsidRPr="002645D5" w:rsidRDefault="0084779A" w:rsidP="0032709E">
      <w:pPr>
        <w:pStyle w:val="7NOIDUNG"/>
        <w:rPr>
          <w:color w:val="auto"/>
          <w:sz w:val="26"/>
          <w:szCs w:val="26"/>
          <w:lang w:val="pl-PL"/>
        </w:rPr>
      </w:pPr>
      <w:r w:rsidRPr="002645D5">
        <w:rPr>
          <w:color w:val="auto"/>
          <w:sz w:val="26"/>
          <w:szCs w:val="26"/>
          <w:lang w:val="pl-PL"/>
        </w:rPr>
        <w:t>+ Chiều cao: 2,5 m.</w:t>
      </w:r>
    </w:p>
    <w:p w14:paraId="0920AA84" w14:textId="77777777" w:rsidR="0084779A" w:rsidRPr="002645D5" w:rsidRDefault="0084779A" w:rsidP="0032709E">
      <w:pPr>
        <w:pStyle w:val="7NOIDUNG"/>
        <w:rPr>
          <w:color w:val="auto"/>
          <w:sz w:val="26"/>
          <w:szCs w:val="26"/>
          <w:lang w:val="pl-PL"/>
        </w:rPr>
      </w:pPr>
      <w:r w:rsidRPr="002645D5">
        <w:rPr>
          <w:color w:val="auto"/>
          <w:sz w:val="26"/>
          <w:szCs w:val="26"/>
          <w:lang w:val="pl-PL"/>
        </w:rPr>
        <w:t>+ Dung tích bể nước sạch: 400 lít.</w:t>
      </w:r>
    </w:p>
    <w:p w14:paraId="453A5209" w14:textId="77777777" w:rsidR="0084779A" w:rsidRPr="002645D5" w:rsidRDefault="0084779A" w:rsidP="0032709E">
      <w:pPr>
        <w:pStyle w:val="7NOIDUNG"/>
        <w:rPr>
          <w:color w:val="auto"/>
          <w:sz w:val="26"/>
          <w:szCs w:val="26"/>
          <w:lang w:val="pl-PL"/>
        </w:rPr>
      </w:pPr>
      <w:r w:rsidRPr="002645D5">
        <w:rPr>
          <w:color w:val="auto"/>
          <w:sz w:val="26"/>
          <w:szCs w:val="26"/>
          <w:lang w:val="pl-PL"/>
        </w:rPr>
        <w:t>+ Dung tích bể chứa chất thải: 500 lít.</w:t>
      </w:r>
    </w:p>
    <w:p w14:paraId="6969F311" w14:textId="77777777" w:rsidR="0084779A" w:rsidRPr="002645D5" w:rsidRDefault="0084779A" w:rsidP="0032709E">
      <w:pPr>
        <w:pStyle w:val="7NOIDUNG"/>
        <w:rPr>
          <w:color w:val="auto"/>
          <w:sz w:val="26"/>
          <w:szCs w:val="26"/>
          <w:lang w:val="pl-PL"/>
        </w:rPr>
      </w:pPr>
      <w:r w:rsidRPr="002645D5">
        <w:rPr>
          <w:color w:val="auto"/>
          <w:sz w:val="26"/>
          <w:szCs w:val="26"/>
          <w:lang w:val="pl-PL"/>
        </w:rPr>
        <w:t>+ Nội thất: Quạt thông gió, đèn chiếu sáng bên trong, gương, lô cuốn giấy, vòi nước, công tắc.</w:t>
      </w:r>
    </w:p>
    <w:p w14:paraId="209EBE2D" w14:textId="77777777" w:rsidR="0084779A" w:rsidRPr="002645D5" w:rsidRDefault="0084779A" w:rsidP="0032709E">
      <w:pPr>
        <w:pStyle w:val="7NOIDUNG"/>
        <w:rPr>
          <w:color w:val="auto"/>
          <w:sz w:val="26"/>
          <w:szCs w:val="26"/>
          <w:lang w:val="pl-PL"/>
        </w:rPr>
      </w:pPr>
      <w:r w:rsidRPr="002645D5">
        <w:rPr>
          <w:color w:val="auto"/>
          <w:sz w:val="26"/>
          <w:szCs w:val="26"/>
          <w:lang w:val="pl-PL"/>
        </w:rPr>
        <w:t>+ Vật liệu chế tạo bằng composite nên không bị han rỉ hay lão hóa, không bay màu.</w:t>
      </w:r>
    </w:p>
    <w:p w14:paraId="04F28683" w14:textId="77777777" w:rsidR="0084779A" w:rsidRPr="002645D5" w:rsidRDefault="0084779A" w:rsidP="0084779A">
      <w:pPr>
        <w:pStyle w:val="ANORMAL0"/>
        <w:jc w:val="center"/>
        <w:rPr>
          <w:lang w:val="pl-PL"/>
        </w:rPr>
      </w:pPr>
      <w:r w:rsidRPr="002645D5">
        <w:rPr>
          <w:noProof/>
          <w:lang w:val="en-GB" w:eastAsia="en-GB" w:bidi="ar-SA"/>
        </w:rPr>
        <w:drawing>
          <wp:inline distT="0" distB="0" distL="0" distR="0" wp14:anchorId="710281AF" wp14:editId="60E49EF9">
            <wp:extent cx="1581150" cy="1852763"/>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021"/>
                    <a:stretch/>
                  </pic:blipFill>
                  <pic:spPr bwMode="auto">
                    <a:xfrm>
                      <a:off x="0" y="0"/>
                      <a:ext cx="1621402" cy="1899930"/>
                    </a:xfrm>
                    <a:prstGeom prst="rect">
                      <a:avLst/>
                    </a:prstGeom>
                    <a:noFill/>
                    <a:ln>
                      <a:noFill/>
                    </a:ln>
                    <a:extLst>
                      <a:ext uri="{53640926-AAD7-44D8-BBD7-CCE9431645EC}">
                        <a14:shadowObscured xmlns:a14="http://schemas.microsoft.com/office/drawing/2010/main"/>
                      </a:ext>
                    </a:extLst>
                  </pic:spPr>
                </pic:pic>
              </a:graphicData>
            </a:graphic>
          </wp:inline>
        </w:drawing>
      </w:r>
    </w:p>
    <w:p w14:paraId="671F11F9" w14:textId="77777777" w:rsidR="0084779A" w:rsidRPr="002645D5" w:rsidRDefault="0032709E" w:rsidP="0032709E">
      <w:pPr>
        <w:pStyle w:val="9HINH"/>
        <w:rPr>
          <w:rFonts w:cs="Times New Roman"/>
          <w:szCs w:val="26"/>
          <w:lang w:val="pl-PL"/>
        </w:rPr>
      </w:pPr>
      <w:r w:rsidRPr="002645D5">
        <w:rPr>
          <w:rFonts w:cs="Times New Roman"/>
          <w:szCs w:val="26"/>
          <w:lang w:val="pl-PL"/>
        </w:rPr>
        <w:t xml:space="preserve">Hình 4.1. </w:t>
      </w:r>
      <w:r w:rsidR="0084779A" w:rsidRPr="002645D5">
        <w:rPr>
          <w:rFonts w:cs="Times New Roman"/>
          <w:szCs w:val="26"/>
          <w:lang w:val="pl-PL"/>
        </w:rPr>
        <w:t>Hình ảnh minh họa nhà vệ sinh di động</w:t>
      </w:r>
    </w:p>
    <w:p w14:paraId="2E017B1D" w14:textId="77777777" w:rsidR="0084779A" w:rsidRPr="002645D5" w:rsidRDefault="0084779A" w:rsidP="0032709E">
      <w:pPr>
        <w:pStyle w:val="7NOIDUNG"/>
        <w:rPr>
          <w:color w:val="auto"/>
          <w:sz w:val="26"/>
          <w:szCs w:val="26"/>
          <w:lang w:val="pl-PL"/>
        </w:rPr>
      </w:pPr>
      <w:r w:rsidRPr="002645D5">
        <w:rPr>
          <w:color w:val="auto"/>
          <w:sz w:val="26"/>
          <w:szCs w:val="26"/>
          <w:lang w:val="pl-PL"/>
        </w:rPr>
        <w:t>Nguyên lý hoạt động của nhà vệ sinh lưu động như sau:</w:t>
      </w:r>
    </w:p>
    <w:p w14:paraId="09DCD278" w14:textId="77777777" w:rsidR="0084779A" w:rsidRPr="002645D5" w:rsidRDefault="0084779A" w:rsidP="0032709E">
      <w:pPr>
        <w:pStyle w:val="7NOIDUNG"/>
        <w:rPr>
          <w:color w:val="auto"/>
          <w:sz w:val="26"/>
          <w:szCs w:val="26"/>
          <w:lang w:val="pl-PL"/>
        </w:rPr>
      </w:pPr>
      <w:r w:rsidRPr="002645D5">
        <w:rPr>
          <w:color w:val="auto"/>
          <w:sz w:val="26"/>
          <w:szCs w:val="26"/>
          <w:lang w:val="pl-PL"/>
        </w:rPr>
        <w:t xml:space="preserve">+ Nhà vệ sinh di động gồm 2 bộ phận chính: buồng và hầm nhà vệ sinh. </w:t>
      </w:r>
    </w:p>
    <w:p w14:paraId="7782EB48" w14:textId="77777777" w:rsidR="0084779A" w:rsidRPr="002645D5" w:rsidRDefault="0084779A" w:rsidP="0032709E">
      <w:pPr>
        <w:pStyle w:val="7NOIDUNG"/>
        <w:rPr>
          <w:color w:val="auto"/>
          <w:sz w:val="26"/>
          <w:szCs w:val="26"/>
          <w:lang w:val="pl-PL"/>
        </w:rPr>
      </w:pPr>
      <w:r w:rsidRPr="002645D5">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74891101" w14:textId="54DE99ED" w:rsidR="0084779A" w:rsidRPr="002645D5" w:rsidRDefault="0084779A" w:rsidP="0032709E">
      <w:pPr>
        <w:pStyle w:val="7NOIDUNG"/>
        <w:rPr>
          <w:color w:val="auto"/>
          <w:sz w:val="26"/>
          <w:szCs w:val="26"/>
          <w:lang w:val="pl-PL"/>
        </w:rPr>
      </w:pPr>
      <w:r w:rsidRPr="002645D5">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w:t>
      </w:r>
      <w:r w:rsidR="00E61427" w:rsidRPr="002645D5">
        <w:rPr>
          <w:color w:val="auto"/>
          <w:sz w:val="26"/>
          <w:szCs w:val="26"/>
          <w:lang w:val="pl-PL"/>
        </w:rPr>
        <w:t>ng than hoạt tính, đá sỏi). C</w:t>
      </w:r>
      <w:r w:rsidRPr="002645D5">
        <w:rPr>
          <w:color w:val="auto"/>
          <w:sz w:val="26"/>
          <w:szCs w:val="26"/>
          <w:lang w:val="pl-PL"/>
        </w:rPr>
        <w:t xml:space="preserve">am kết xử lý nước thải sau xử lý đạt QCVN 14:2008/BTNMT – (cột B) trước khi thoát </w:t>
      </w:r>
      <w:r w:rsidR="00E61427" w:rsidRPr="002645D5">
        <w:rPr>
          <w:color w:val="auto"/>
          <w:sz w:val="26"/>
          <w:szCs w:val="26"/>
          <w:lang w:val="pl-PL"/>
        </w:rPr>
        <w:t>ra môi trường.</w:t>
      </w:r>
    </w:p>
    <w:p w14:paraId="495E4A46" w14:textId="77777777" w:rsidR="0084779A" w:rsidRPr="002645D5" w:rsidRDefault="0084779A" w:rsidP="0032709E">
      <w:pPr>
        <w:pStyle w:val="7NOIDUNG"/>
        <w:rPr>
          <w:color w:val="auto"/>
          <w:sz w:val="26"/>
          <w:szCs w:val="26"/>
          <w:lang w:val="pl-PL"/>
        </w:rPr>
      </w:pPr>
      <w:r w:rsidRPr="002645D5">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41544376" w14:textId="7ACE5205" w:rsidR="0084779A" w:rsidRPr="002645D5" w:rsidRDefault="0084779A" w:rsidP="0032709E">
      <w:pPr>
        <w:pStyle w:val="7NOIDUNG"/>
        <w:rPr>
          <w:color w:val="auto"/>
          <w:sz w:val="26"/>
          <w:szCs w:val="26"/>
          <w:lang w:val="pl-PL"/>
        </w:rPr>
      </w:pPr>
      <w:r w:rsidRPr="002645D5">
        <w:rPr>
          <w:color w:val="auto"/>
          <w:sz w:val="26"/>
          <w:szCs w:val="26"/>
          <w:lang w:val="pl-PL"/>
        </w:rPr>
        <w:t xml:space="preserve">- Giáo dục ý thức bảo vệ môi trường cho </w:t>
      </w:r>
      <w:r w:rsidR="00E61427" w:rsidRPr="002645D5">
        <w:rPr>
          <w:color w:val="auto"/>
          <w:sz w:val="26"/>
          <w:szCs w:val="26"/>
          <w:lang w:val="pl-PL"/>
        </w:rPr>
        <w:t>cán bộ, công nhân</w:t>
      </w:r>
      <w:r w:rsidRPr="002645D5">
        <w:rPr>
          <w:color w:val="auto"/>
          <w:sz w:val="26"/>
          <w:szCs w:val="26"/>
          <w:lang w:val="pl-PL"/>
        </w:rPr>
        <w:t>, không phóng uế bừa bãi trên khu vực công trình và các khu vực lân cận.</w:t>
      </w:r>
    </w:p>
    <w:p w14:paraId="58ACCC26" w14:textId="4AD56669" w:rsidR="0084779A" w:rsidRPr="002645D5" w:rsidRDefault="0084779A" w:rsidP="0032709E">
      <w:pPr>
        <w:pStyle w:val="7NOIDUNG"/>
        <w:rPr>
          <w:color w:val="auto"/>
          <w:sz w:val="26"/>
          <w:szCs w:val="26"/>
          <w:lang w:val="pl-PL"/>
        </w:rPr>
      </w:pPr>
      <w:r w:rsidRPr="002645D5">
        <w:rPr>
          <w:color w:val="auto"/>
          <w:sz w:val="26"/>
          <w:szCs w:val="26"/>
          <w:lang w:val="pl-PL"/>
        </w:rPr>
        <w:t>- Với nước thải chế biến thức ăn, rửa chén bát (nếu có): Được chứa trong hố lắng có lớp cát lọc gần khu vực nhà bếp để lắng và tự thấm nguồn nước thải này. Khối lượng nguồn thải này rất nhỏ so với khả năng tiếp nhận của môi trường nên có thể cho tự thấm; sau khi kết thúc hoạt động thi c</w:t>
      </w:r>
      <w:r w:rsidR="00E61427" w:rsidRPr="002645D5">
        <w:rPr>
          <w:color w:val="auto"/>
          <w:sz w:val="26"/>
          <w:szCs w:val="26"/>
          <w:lang w:val="pl-PL"/>
        </w:rPr>
        <w:t>ông thì hố này sẽ được lấp lại.</w:t>
      </w:r>
    </w:p>
    <w:p w14:paraId="7820B62D" w14:textId="4E247481" w:rsidR="0084779A" w:rsidRPr="002645D5" w:rsidRDefault="0084779A" w:rsidP="0032709E">
      <w:pPr>
        <w:pStyle w:val="7NOIDUNG"/>
        <w:rPr>
          <w:color w:val="auto"/>
          <w:sz w:val="26"/>
          <w:szCs w:val="26"/>
          <w:lang w:val="pl-PL"/>
        </w:rPr>
      </w:pPr>
      <w:r w:rsidRPr="002645D5">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w:t>
      </w:r>
      <w:r w:rsidR="00E61427" w:rsidRPr="002645D5">
        <w:rPr>
          <w:color w:val="auto"/>
          <w:sz w:val="26"/>
          <w:szCs w:val="26"/>
          <w:lang w:val="pl-PL"/>
        </w:rPr>
        <w:t xml:space="preserve"> với lớp cát, sỏi</w:t>
      </w:r>
      <w:r w:rsidRPr="002645D5">
        <w:rPr>
          <w:color w:val="auto"/>
          <w:sz w:val="26"/>
          <w:szCs w:val="26"/>
          <w:lang w:val="pl-PL"/>
        </w:rPr>
        <w:t xml:space="preserve"> thể tích khoảng 2m</w:t>
      </w:r>
      <w:r w:rsidRPr="002645D5">
        <w:rPr>
          <w:color w:val="auto"/>
          <w:sz w:val="26"/>
          <w:szCs w:val="26"/>
          <w:vertAlign w:val="superscript"/>
          <w:lang w:val="pl-PL"/>
        </w:rPr>
        <w:t>3</w:t>
      </w:r>
      <w:r w:rsidRPr="002645D5">
        <w:rPr>
          <w:color w:val="auto"/>
          <w:sz w:val="26"/>
          <w:szCs w:val="26"/>
          <w:lang w:val="pl-PL"/>
        </w:rPr>
        <w:t xml:space="preserve"> ở khu vực tắm rửa của công nhân.</w:t>
      </w:r>
    </w:p>
    <w:p w14:paraId="19F9DD87" w14:textId="77777777" w:rsidR="0084779A" w:rsidRPr="002645D5" w:rsidRDefault="0084779A" w:rsidP="0032709E">
      <w:pPr>
        <w:pStyle w:val="7NOIDUNG"/>
        <w:rPr>
          <w:color w:val="auto"/>
          <w:sz w:val="26"/>
          <w:szCs w:val="26"/>
          <w:lang w:val="pl-PL"/>
        </w:rPr>
      </w:pPr>
      <w:r w:rsidRPr="002645D5">
        <w:rPr>
          <w:color w:val="auto"/>
          <w:sz w:val="26"/>
          <w:szCs w:val="26"/>
          <w:lang w:val="pl-PL"/>
        </w:rPr>
        <w:t xml:space="preserve">- Bên cạnh đó, Chủ dự án khuyến khích nhà thầu thi công ưu tiên tuyển dụng công </w:t>
      </w:r>
      <w:r w:rsidRPr="002645D5">
        <w:rPr>
          <w:color w:val="auto"/>
          <w:sz w:val="26"/>
          <w:szCs w:val="26"/>
          <w:lang w:val="pl-PL"/>
        </w:rPr>
        <w:lastRenderedPageBreak/>
        <w:t>nhân trong khu vực, có điều kiện tự túc ăn ở. Tổ chức hợp lý nhân lực trong giai đoạn thi công. Ngoài ra còn tiến hành quản lý, nâng cao ý thức sử dụng tiết kiệm nước, không cho chảy tràn ra khu vực xây dựng, bảo vệ môi trường.</w:t>
      </w:r>
    </w:p>
    <w:p w14:paraId="21B43D37" w14:textId="77777777" w:rsidR="0084779A" w:rsidRPr="002645D5" w:rsidRDefault="0084779A" w:rsidP="0032709E">
      <w:pPr>
        <w:pStyle w:val="6MUC5"/>
        <w:rPr>
          <w:rFonts w:cs="Times New Roman"/>
          <w:sz w:val="26"/>
          <w:szCs w:val="26"/>
        </w:rPr>
      </w:pPr>
      <w:r w:rsidRPr="002645D5">
        <w:rPr>
          <w:rFonts w:cs="Times New Roman"/>
          <w:sz w:val="26"/>
          <w:szCs w:val="26"/>
        </w:rPr>
        <w:t>* Nước thải xây dựng, xịt rửa</w:t>
      </w:r>
    </w:p>
    <w:p w14:paraId="1A9D3129" w14:textId="77777777" w:rsidR="0084779A" w:rsidRPr="002645D5" w:rsidRDefault="0084779A" w:rsidP="0032709E">
      <w:pPr>
        <w:pStyle w:val="7NOIDUNG"/>
        <w:rPr>
          <w:b/>
          <w:color w:val="auto"/>
          <w:sz w:val="26"/>
          <w:szCs w:val="26"/>
          <w:lang w:val="pl-PL"/>
        </w:rPr>
      </w:pPr>
      <w:r w:rsidRPr="002645D5">
        <w:rPr>
          <w:color w:val="auto"/>
          <w:sz w:val="26"/>
          <w:szCs w:val="26"/>
          <w:lang w:val="pl-PL"/>
        </w:rPr>
        <w:t>- Không tập trung nguyên vật liệu, vật tư gần các tuyến thoát nước.</w:t>
      </w:r>
    </w:p>
    <w:p w14:paraId="1B73C4FE" w14:textId="77777777" w:rsidR="0084779A" w:rsidRPr="002645D5" w:rsidRDefault="0084779A" w:rsidP="0032709E">
      <w:pPr>
        <w:pStyle w:val="7NOIDUNG"/>
        <w:rPr>
          <w:b/>
          <w:color w:val="auto"/>
          <w:sz w:val="26"/>
          <w:szCs w:val="26"/>
          <w:lang w:val="pl-PL"/>
        </w:rPr>
      </w:pPr>
      <w:r w:rsidRPr="002645D5">
        <w:rPr>
          <w:color w:val="auto"/>
          <w:sz w:val="26"/>
          <w:szCs w:val="26"/>
          <w:lang w:val="pl-PL"/>
        </w:rPr>
        <w:t>- Lót đáy bằng các vật liệu như các tấm kim loại hay bạt lót nếu có các quá trình trộn vữa bê tông không sử dụng máy trộn.</w:t>
      </w:r>
    </w:p>
    <w:p w14:paraId="4359089C" w14:textId="77777777" w:rsidR="0084779A" w:rsidRPr="002645D5" w:rsidRDefault="0084779A" w:rsidP="0032709E">
      <w:pPr>
        <w:pStyle w:val="7NOIDUNG"/>
        <w:rPr>
          <w:b/>
          <w:color w:val="auto"/>
          <w:sz w:val="26"/>
          <w:szCs w:val="26"/>
          <w:lang w:val="pl-PL"/>
        </w:rPr>
      </w:pPr>
      <w:r w:rsidRPr="002645D5">
        <w:rPr>
          <w:color w:val="auto"/>
          <w:sz w:val="26"/>
          <w:szCs w:val="26"/>
          <w:lang w:val="pl-PL"/>
        </w:rPr>
        <w:t>- Sử dụng các loại máy trộn tại các vị trí trộn vữa bê tông, xi măng để hạn chế nước trộn thấm vào đất, gây ảnh hưởng môi trường.</w:t>
      </w:r>
    </w:p>
    <w:p w14:paraId="49AC1553" w14:textId="77777777" w:rsidR="0084779A" w:rsidRPr="002645D5" w:rsidRDefault="0084779A" w:rsidP="0032709E">
      <w:pPr>
        <w:pStyle w:val="7NOIDUNG"/>
        <w:rPr>
          <w:b/>
          <w:color w:val="auto"/>
          <w:sz w:val="26"/>
          <w:szCs w:val="26"/>
          <w:lang w:val="pl-PL"/>
        </w:rPr>
      </w:pPr>
      <w:r w:rsidRPr="002645D5">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69BAE405" w14:textId="77777777" w:rsidR="0084779A" w:rsidRPr="002645D5" w:rsidRDefault="0084779A" w:rsidP="0032709E">
      <w:pPr>
        <w:pStyle w:val="7NOIDUNG"/>
        <w:rPr>
          <w:color w:val="auto"/>
          <w:sz w:val="26"/>
          <w:szCs w:val="26"/>
          <w:lang w:val="pl-PL"/>
        </w:rPr>
      </w:pPr>
      <w:r w:rsidRPr="002645D5">
        <w:rPr>
          <w:color w:val="auto"/>
          <w:sz w:val="26"/>
          <w:szCs w:val="26"/>
          <w:lang w:val="pl-PL"/>
        </w:rPr>
        <w:t>- Xây dựng 01 hố lắng kích thước khoảng 2m</w:t>
      </w:r>
      <w:r w:rsidRPr="002645D5">
        <w:rPr>
          <w:color w:val="auto"/>
          <w:sz w:val="26"/>
          <w:szCs w:val="26"/>
          <w:vertAlign w:val="superscript"/>
          <w:lang w:val="pl-PL"/>
        </w:rPr>
        <w:t>3</w:t>
      </w:r>
      <w:r w:rsidRPr="002645D5">
        <w:rPr>
          <w:color w:val="auto"/>
          <w:sz w:val="26"/>
          <w:szCs w:val="26"/>
          <w:lang w:val="pl-PL"/>
        </w:rPr>
        <w:t xml:space="preserve"> ở khu vực xịt rửa bánh xe để lắng đất, cát của nước xịt rửa trước khi thoát ra môi trường.</w:t>
      </w:r>
    </w:p>
    <w:p w14:paraId="41CA8FF9" w14:textId="77777777" w:rsidR="0084779A" w:rsidRPr="002645D5" w:rsidRDefault="0084779A" w:rsidP="0032709E">
      <w:pPr>
        <w:pStyle w:val="6MUC5"/>
        <w:rPr>
          <w:rFonts w:cs="Times New Roman"/>
          <w:sz w:val="26"/>
          <w:szCs w:val="26"/>
        </w:rPr>
      </w:pPr>
      <w:r w:rsidRPr="002645D5">
        <w:rPr>
          <w:rFonts w:cs="Times New Roman"/>
          <w:sz w:val="26"/>
          <w:szCs w:val="26"/>
        </w:rPr>
        <w:t>* Nước mưa chảy tràn</w:t>
      </w:r>
    </w:p>
    <w:p w14:paraId="13021C7A" w14:textId="77777777" w:rsidR="0084779A" w:rsidRPr="002645D5" w:rsidRDefault="0084779A" w:rsidP="0032709E">
      <w:pPr>
        <w:pStyle w:val="7NOIDUNG"/>
        <w:rPr>
          <w:color w:val="auto"/>
          <w:sz w:val="26"/>
          <w:szCs w:val="26"/>
          <w:lang w:val="pl-PL"/>
        </w:rPr>
      </w:pPr>
      <w:r w:rsidRPr="002645D5">
        <w:rPr>
          <w:color w:val="auto"/>
          <w:sz w:val="26"/>
          <w:szCs w:val="26"/>
          <w:lang w:val="pl-PL"/>
        </w:rPr>
        <w:t>- Áp dụng phương thức thi công đào, đắp thi công các tuyến đường theo hình thức cuốn chiếu.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14:paraId="530B1FB4" w14:textId="23AD5DA5" w:rsidR="0084779A" w:rsidRPr="002645D5" w:rsidRDefault="004E3499" w:rsidP="0032709E">
      <w:pPr>
        <w:pStyle w:val="7NOIDUNG"/>
        <w:rPr>
          <w:color w:val="auto"/>
          <w:sz w:val="26"/>
          <w:szCs w:val="26"/>
          <w:lang w:val="pl-PL"/>
        </w:rPr>
      </w:pPr>
      <w:r w:rsidRPr="002645D5">
        <w:rPr>
          <w:color w:val="auto"/>
          <w:sz w:val="26"/>
          <w:szCs w:val="26"/>
          <w:lang w:val="pl-PL"/>
        </w:rPr>
        <w:t>- Tạo các rãnh thoát nước mưa trên khu vực đang thi công dẫn đến bể lắng 6 m</w:t>
      </w:r>
      <w:r w:rsidRPr="002645D5">
        <w:rPr>
          <w:color w:val="auto"/>
          <w:sz w:val="26"/>
          <w:szCs w:val="26"/>
          <w:vertAlign w:val="superscript"/>
          <w:lang w:val="pl-PL"/>
        </w:rPr>
        <w:t>3</w:t>
      </w:r>
      <w:r w:rsidRPr="002645D5">
        <w:rPr>
          <w:color w:val="auto"/>
          <w:sz w:val="26"/>
          <w:szCs w:val="26"/>
          <w:lang w:val="pl-PL"/>
        </w:rPr>
        <w:t xml:space="preserve"> (dài 2m, rộng 2m, sâu 1,5m) trong phạm vi dự án để lắng cặn tạm thời, trước khi thoát về rãnh thoát nước dọc đường Phan Đình Phùng.</w:t>
      </w:r>
    </w:p>
    <w:p w14:paraId="2BB6ACBB" w14:textId="3FB763A7" w:rsidR="0084779A" w:rsidRPr="002645D5" w:rsidRDefault="0084779A" w:rsidP="0032709E">
      <w:pPr>
        <w:pStyle w:val="7NOIDUNG"/>
        <w:rPr>
          <w:color w:val="auto"/>
          <w:sz w:val="26"/>
          <w:szCs w:val="26"/>
          <w:lang w:val="pl-PL"/>
        </w:rPr>
      </w:pPr>
      <w:r w:rsidRPr="002645D5">
        <w:rPr>
          <w:color w:val="auto"/>
          <w:sz w:val="26"/>
          <w:szCs w:val="26"/>
          <w:lang w:val="pl-PL"/>
        </w:rPr>
        <w:t xml:space="preserve">- Đẩy nhanh tiến độ để hoàn thành san đắp mặt bằng trong mùa khô nhằm hạn chế tác động của nước mưa chảy tràn rửa trôi đất cát ra khu vực xung quanh. </w:t>
      </w:r>
    </w:p>
    <w:p w14:paraId="1A0D5495" w14:textId="1C2FDE5C" w:rsidR="0084779A" w:rsidRPr="002645D5" w:rsidRDefault="004E3499" w:rsidP="0032709E">
      <w:pPr>
        <w:pStyle w:val="7NOIDUNG"/>
        <w:rPr>
          <w:color w:val="auto"/>
          <w:sz w:val="26"/>
          <w:szCs w:val="26"/>
          <w:lang w:val="pl-PL"/>
        </w:rPr>
      </w:pPr>
      <w:r w:rsidRPr="002645D5">
        <w:rPr>
          <w:color w:val="auto"/>
          <w:sz w:val="26"/>
          <w:szCs w:val="26"/>
          <w:lang w:val="pl-PL"/>
        </w:rPr>
        <w:t>- Định kỳ t</w:t>
      </w:r>
      <w:r w:rsidR="0084779A" w:rsidRPr="002645D5">
        <w:rPr>
          <w:color w:val="auto"/>
          <w:sz w:val="26"/>
          <w:szCs w:val="26"/>
          <w:lang w:val="pl-PL"/>
        </w:rPr>
        <w:t>hu dọn nạo vét các mương thoát nước trong quá trình thi công</w:t>
      </w:r>
      <w:r w:rsidRPr="002645D5">
        <w:rPr>
          <w:color w:val="auto"/>
          <w:sz w:val="26"/>
          <w:szCs w:val="26"/>
          <w:lang w:val="pl-PL"/>
        </w:rPr>
        <w:t xml:space="preserve"> đặc biệt là vào các thời điểm trước mùa mưa</w:t>
      </w:r>
      <w:r w:rsidR="0084779A" w:rsidRPr="002645D5">
        <w:rPr>
          <w:color w:val="auto"/>
          <w:sz w:val="26"/>
          <w:szCs w:val="26"/>
          <w:lang w:val="pl-PL"/>
        </w:rPr>
        <w:t>.</w:t>
      </w:r>
    </w:p>
    <w:p w14:paraId="0C729905" w14:textId="6F47C447" w:rsidR="0084779A" w:rsidRPr="002645D5" w:rsidRDefault="0084779A" w:rsidP="0032709E">
      <w:pPr>
        <w:pStyle w:val="7NOIDUNG"/>
        <w:rPr>
          <w:color w:val="auto"/>
          <w:sz w:val="26"/>
          <w:szCs w:val="26"/>
          <w:lang w:val="pl-PL"/>
        </w:rPr>
      </w:pPr>
      <w:r w:rsidRPr="002645D5">
        <w:rPr>
          <w:color w:val="auto"/>
          <w:sz w:val="26"/>
          <w:szCs w:val="26"/>
          <w:lang w:val="pl-PL"/>
        </w:rPr>
        <w:t>- Các điểm tập kết vật liệu, nhà xe, nhà chứa thiết bị thi công sẽ được che chắn cẩn thận để tránh nước mưa cuốn theo dầu mỡ, chất rắn lơ lửng.</w:t>
      </w:r>
      <w:r w:rsidR="004E3499" w:rsidRPr="002645D5">
        <w:rPr>
          <w:color w:val="auto"/>
          <w:sz w:val="26"/>
          <w:szCs w:val="26"/>
          <w:lang w:val="pl-PL"/>
        </w:rPr>
        <w:t xml:space="preserve"> Đối với dầu mỡ rơi vãi và giẻ lau dầu máy nếu có sẽ được thu gom vào các thùng phi có nắp đậy kín và hợp đồng với đơn vị thu gom vận chuyển đi xử lý theo đúng quy định, tránh nước mưa chảy tràn cuốn trôi gây ô nhiễm môi trường tiếp nhận.</w:t>
      </w:r>
    </w:p>
    <w:p w14:paraId="2F41CF61" w14:textId="2D0271F9" w:rsidR="004E3499" w:rsidRPr="002645D5" w:rsidRDefault="004E3499" w:rsidP="0032709E">
      <w:pPr>
        <w:pStyle w:val="7NOIDUNG"/>
        <w:rPr>
          <w:color w:val="auto"/>
          <w:sz w:val="26"/>
          <w:szCs w:val="26"/>
          <w:lang w:val="pl-PL"/>
        </w:rPr>
      </w:pPr>
      <w:r w:rsidRPr="002645D5">
        <w:rPr>
          <w:color w:val="auto"/>
          <w:sz w:val="26"/>
          <w:szCs w:val="26"/>
          <w:lang w:val="pl-PL"/>
        </w:rPr>
        <w:t>- Thu gom triệt để rác thải sinh hoạt trong khu vực, nghiêm cấm phóng uế bừa bãi.</w:t>
      </w:r>
    </w:p>
    <w:p w14:paraId="77B6A300" w14:textId="77777777" w:rsidR="0084779A" w:rsidRPr="002645D5" w:rsidRDefault="0032709E" w:rsidP="0032709E">
      <w:pPr>
        <w:pStyle w:val="5MUC4"/>
        <w:rPr>
          <w:rFonts w:cs="Times New Roman"/>
          <w:sz w:val="26"/>
          <w:szCs w:val="26"/>
        </w:rPr>
      </w:pPr>
      <w:r w:rsidRPr="002645D5">
        <w:rPr>
          <w:rFonts w:cs="Times New Roman"/>
          <w:sz w:val="26"/>
          <w:szCs w:val="26"/>
        </w:rPr>
        <w:t>1</w:t>
      </w:r>
      <w:r w:rsidR="0084779A" w:rsidRPr="002645D5">
        <w:rPr>
          <w:rFonts w:cs="Times New Roman"/>
          <w:sz w:val="26"/>
          <w:szCs w:val="26"/>
        </w:rPr>
        <w:t>.2.3. Về công trình lưu giữ, xử lý chất thải rắn thông thường</w:t>
      </w:r>
    </w:p>
    <w:p w14:paraId="349821EC" w14:textId="77777777" w:rsidR="0084779A" w:rsidRPr="002645D5" w:rsidRDefault="0084779A" w:rsidP="0032709E">
      <w:pPr>
        <w:pStyle w:val="6MUC5"/>
        <w:rPr>
          <w:rFonts w:cs="Times New Roman"/>
          <w:sz w:val="26"/>
          <w:szCs w:val="26"/>
        </w:rPr>
      </w:pPr>
      <w:r w:rsidRPr="002645D5">
        <w:rPr>
          <w:rFonts w:cs="Times New Roman"/>
          <w:sz w:val="26"/>
          <w:szCs w:val="26"/>
        </w:rPr>
        <w:t>* Đối với lượng chất thải giải phóng mặt bằng</w:t>
      </w:r>
    </w:p>
    <w:p w14:paraId="0C763451" w14:textId="77777777" w:rsidR="004E3499" w:rsidRPr="002645D5" w:rsidRDefault="004E3499" w:rsidP="004E3499">
      <w:pPr>
        <w:pStyle w:val="7NOIDUNG"/>
        <w:rPr>
          <w:color w:val="auto"/>
          <w:sz w:val="26"/>
          <w:szCs w:val="26"/>
          <w:lang w:val="nb-NO"/>
        </w:rPr>
      </w:pPr>
      <w:r w:rsidRPr="002645D5">
        <w:rPr>
          <w:color w:val="auto"/>
          <w:sz w:val="26"/>
          <w:szCs w:val="26"/>
          <w:lang w:val="nb-NO"/>
        </w:rPr>
        <w:t>Chủ dự án sẽ thực hiện giám sát đơn vị được tham gia phát quang thực hiện các biện pháp giảm thiểu tác động do chất thải rắn như sau:</w:t>
      </w:r>
    </w:p>
    <w:p w14:paraId="2DC1B67B" w14:textId="77777777" w:rsidR="004E3499" w:rsidRPr="002645D5" w:rsidRDefault="004E3499" w:rsidP="004E3499">
      <w:pPr>
        <w:pStyle w:val="7NOIDUNG"/>
        <w:rPr>
          <w:color w:val="auto"/>
          <w:sz w:val="26"/>
          <w:szCs w:val="26"/>
          <w:lang w:val="nb-NO"/>
        </w:rPr>
      </w:pPr>
      <w:r w:rsidRPr="002645D5">
        <w:rPr>
          <w:color w:val="auto"/>
          <w:sz w:val="26"/>
          <w:szCs w:val="26"/>
          <w:lang w:val="nb-NO"/>
        </w:rPr>
        <w:t>- Phát quang đến đâu phân loại và thu dọn xác thực vật đến đó: những thân gỗ lớn có thể hợp đồng với đơn vị thu mua tận thu ngay cho mục đích chế biến gỗ, thân nhỏ và cành lá thu gom cho lao động tham gia phát quang tận thu làm chất đốt;</w:t>
      </w:r>
    </w:p>
    <w:p w14:paraId="582CAF8F" w14:textId="308DC716" w:rsidR="0084779A" w:rsidRPr="002645D5" w:rsidRDefault="004E3499" w:rsidP="004E3499">
      <w:pPr>
        <w:pStyle w:val="7NOIDUNG"/>
        <w:rPr>
          <w:color w:val="auto"/>
          <w:sz w:val="26"/>
          <w:szCs w:val="26"/>
          <w:lang w:val="nb-NO"/>
        </w:rPr>
      </w:pPr>
      <w:r w:rsidRPr="002645D5">
        <w:rPr>
          <w:color w:val="auto"/>
          <w:sz w:val="26"/>
          <w:szCs w:val="26"/>
          <w:lang w:val="nb-NO"/>
        </w:rPr>
        <w:lastRenderedPageBreak/>
        <w:t>- Đối với lá cây và phần không tận thu được: Thu gom và hợp đồng với Công ty Cổ phần Môi trường và Phát triển Đô thị Quảng Bình để vận chuyển đến bãi xử lý rác và xử lý hợp vệ sinh.</w:t>
      </w:r>
    </w:p>
    <w:p w14:paraId="56EFC35D" w14:textId="77777777" w:rsidR="0084779A" w:rsidRPr="002645D5" w:rsidRDefault="0084779A" w:rsidP="0032709E">
      <w:pPr>
        <w:pStyle w:val="6MUC5"/>
        <w:rPr>
          <w:rFonts w:cs="Times New Roman"/>
          <w:bCs/>
          <w:iCs/>
          <w:sz w:val="26"/>
          <w:szCs w:val="26"/>
        </w:rPr>
      </w:pPr>
      <w:r w:rsidRPr="002645D5">
        <w:rPr>
          <w:rFonts w:cs="Times New Roman"/>
          <w:sz w:val="26"/>
          <w:szCs w:val="26"/>
        </w:rPr>
        <w:t>* Đối với chất thải rắn sinh hoạt</w:t>
      </w:r>
    </w:p>
    <w:p w14:paraId="4726AAAA" w14:textId="77777777" w:rsidR="0084779A" w:rsidRPr="002645D5" w:rsidRDefault="0084779A" w:rsidP="0032709E">
      <w:pPr>
        <w:pStyle w:val="7NOIDUNG"/>
        <w:rPr>
          <w:color w:val="auto"/>
          <w:sz w:val="26"/>
          <w:szCs w:val="26"/>
          <w:lang w:val="nb-NO"/>
        </w:rPr>
      </w:pPr>
      <w:r w:rsidRPr="002645D5">
        <w:rPr>
          <w:color w:val="auto"/>
          <w:sz w:val="26"/>
          <w:szCs w:val="26"/>
          <w:lang w:val="nb-NO"/>
        </w:rPr>
        <w:t>Chất thải sinh hoạt của công nhân như đã trình bày có khối lượng không đáng kể. Tuy nhiên để đảm bảo vệ sinh môi trường, yêu cầu đơn vị thi công bố trí 02 thùng rác di động 100l có nắp đậy tại khu vực lán trại của công nhân để thu gom chất thải vô cơ và hợp đồng với Công ty Cổ phần Môi trường và Phát triển đô thị Quảng Bình để vận chuyển trong ngày đến bãi rác chung để xử lý.</w:t>
      </w:r>
    </w:p>
    <w:p w14:paraId="316E1A78" w14:textId="77777777" w:rsidR="0084779A" w:rsidRPr="002645D5" w:rsidRDefault="0084779A" w:rsidP="0032709E">
      <w:pPr>
        <w:pStyle w:val="7NOIDUNG"/>
        <w:rPr>
          <w:color w:val="auto"/>
          <w:sz w:val="26"/>
          <w:szCs w:val="26"/>
          <w:lang w:val="nb-NO"/>
        </w:rPr>
      </w:pPr>
      <w:r w:rsidRPr="002645D5">
        <w:rPr>
          <w:color w:val="auto"/>
          <w:sz w:val="26"/>
          <w:szCs w:val="26"/>
          <w:lang w:val="nb-NO"/>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14:paraId="67FA37D8" w14:textId="77777777" w:rsidR="0084779A" w:rsidRPr="002645D5" w:rsidRDefault="0084779A" w:rsidP="0032709E">
      <w:pPr>
        <w:pStyle w:val="7NOIDUNG"/>
        <w:rPr>
          <w:color w:val="auto"/>
          <w:sz w:val="26"/>
          <w:szCs w:val="26"/>
          <w:lang w:val="vi-VN"/>
        </w:rPr>
      </w:pPr>
      <w:r w:rsidRPr="002645D5">
        <w:rPr>
          <w:color w:val="auto"/>
          <w:sz w:val="26"/>
          <w:szCs w:val="26"/>
          <w:lang w:val="vi-VN"/>
        </w:rPr>
        <w:t>- Tuyên truyền, giáo dục nâng cao ý thức bảo vệ môi trường cho cán bộ, công nhân xây dựng, không vứt rác bừa bãi mà tự thu gom vào các thùng chứa rác.</w:t>
      </w:r>
    </w:p>
    <w:p w14:paraId="053D59E6" w14:textId="77777777" w:rsidR="0084779A" w:rsidRPr="002645D5" w:rsidRDefault="0084779A" w:rsidP="0032709E">
      <w:pPr>
        <w:pStyle w:val="6MUC5"/>
        <w:rPr>
          <w:rFonts w:cs="Times New Roman"/>
          <w:sz w:val="26"/>
          <w:szCs w:val="26"/>
        </w:rPr>
      </w:pPr>
      <w:r w:rsidRPr="002645D5">
        <w:rPr>
          <w:rFonts w:cs="Times New Roman"/>
          <w:sz w:val="26"/>
          <w:szCs w:val="26"/>
        </w:rPr>
        <w:t>* Biện pháp giảm thiểu đối với chất thải xây dựng</w:t>
      </w:r>
    </w:p>
    <w:p w14:paraId="1DAE8CC5" w14:textId="77777777" w:rsidR="0084779A" w:rsidRPr="002645D5" w:rsidRDefault="0084779A" w:rsidP="0032709E">
      <w:pPr>
        <w:pStyle w:val="7NOIDUNG"/>
        <w:rPr>
          <w:color w:val="auto"/>
          <w:sz w:val="26"/>
          <w:szCs w:val="26"/>
        </w:rPr>
      </w:pPr>
      <w:r w:rsidRPr="002645D5">
        <w:rPr>
          <w:color w:val="auto"/>
          <w:sz w:val="26"/>
          <w:szCs w:val="26"/>
        </w:rPr>
        <w:t>+ Rác thải vật liệu xây dựng sẽ vận chuyển về bãi đổ phế thải xây dựng thuộc khu vực Ba Trang, thôn 6, xã Lộc Ninh. Vị trí đổ thải phải được thực hiện đúng nơi quy định theo sự hướng dẫn của Công ty Cổ phần Môi trường và Đô thị Quảng Bình để đảm bảo vệ sinh môi trường, an toàn giao thông, phòng chóng cháy nổ tại khu vực bãi thải.</w:t>
      </w:r>
    </w:p>
    <w:p w14:paraId="4C5B2E98" w14:textId="77777777" w:rsidR="0084779A" w:rsidRPr="002645D5" w:rsidRDefault="0084779A" w:rsidP="0032709E">
      <w:pPr>
        <w:pStyle w:val="7NOIDUNG"/>
        <w:rPr>
          <w:color w:val="auto"/>
          <w:sz w:val="26"/>
          <w:szCs w:val="26"/>
        </w:rPr>
      </w:pPr>
      <w:r w:rsidRPr="002645D5">
        <w:rPr>
          <w:color w:val="auto"/>
          <w:sz w:val="26"/>
          <w:szCs w:val="26"/>
        </w:rPr>
        <w:t>+ Đối với các dạng sắt thép loại, vỏ bao xi măng,... được thu gom và bán cho các đơn vị thu mua tái chế;</w:t>
      </w:r>
    </w:p>
    <w:p w14:paraId="61174C91" w14:textId="77777777" w:rsidR="0084779A" w:rsidRPr="002645D5" w:rsidRDefault="0084779A" w:rsidP="0032709E">
      <w:pPr>
        <w:pStyle w:val="7NOIDUNG"/>
        <w:rPr>
          <w:color w:val="auto"/>
          <w:sz w:val="26"/>
          <w:szCs w:val="26"/>
        </w:rPr>
      </w:pPr>
      <w:r w:rsidRPr="002645D5">
        <w:rPr>
          <w:color w:val="auto"/>
          <w:sz w:val="26"/>
          <w:szCs w:val="26"/>
        </w:rPr>
        <w:t>+ Các loại không tận dụng được như bao bì rách nát có thể thu gom và xử lý chung theo phương thức xử lý rác thải sinh hoạt;</w:t>
      </w:r>
    </w:p>
    <w:p w14:paraId="55E13E3A" w14:textId="77777777" w:rsidR="0084779A" w:rsidRPr="002645D5" w:rsidRDefault="0084779A" w:rsidP="0032709E">
      <w:pPr>
        <w:pStyle w:val="7NOIDUNG"/>
        <w:rPr>
          <w:color w:val="auto"/>
          <w:sz w:val="26"/>
          <w:szCs w:val="26"/>
        </w:rPr>
      </w:pPr>
      <w:r w:rsidRPr="002645D5">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3D1D11F5" w14:textId="0100CB9D" w:rsidR="0084779A" w:rsidRPr="002645D5" w:rsidRDefault="0084779A" w:rsidP="0032709E">
      <w:pPr>
        <w:pStyle w:val="7NOIDUNG"/>
        <w:rPr>
          <w:color w:val="auto"/>
          <w:sz w:val="26"/>
          <w:szCs w:val="26"/>
        </w:rPr>
      </w:pPr>
      <w:r w:rsidRPr="002645D5">
        <w:rPr>
          <w:color w:val="auto"/>
          <w:sz w:val="26"/>
          <w:szCs w:val="26"/>
        </w:rPr>
        <w:t xml:space="preserve">+ Đối với chất thải là đất đá rơi vãi trên các tuyến đường vận chuyển, Chủ đầu tư yêu cầu đơn vị thi công cắt cử người dọn vệ sinh trên đoạn đường qua khu vực dân cư (đặc biệt đối với đường </w:t>
      </w:r>
      <w:r w:rsidR="004E3499" w:rsidRPr="002645D5">
        <w:rPr>
          <w:color w:val="auto"/>
          <w:sz w:val="26"/>
          <w:szCs w:val="26"/>
        </w:rPr>
        <w:t>Phan Đình Phùng</w:t>
      </w:r>
      <w:r w:rsidRPr="002645D5">
        <w:rPr>
          <w:color w:val="auto"/>
          <w:sz w:val="26"/>
          <w:szCs w:val="26"/>
        </w:rPr>
        <w:t>);</w:t>
      </w:r>
    </w:p>
    <w:p w14:paraId="1F46CA82" w14:textId="77777777" w:rsidR="0084779A" w:rsidRPr="002645D5" w:rsidRDefault="0084779A" w:rsidP="0032709E">
      <w:pPr>
        <w:pStyle w:val="7NOIDUNG"/>
        <w:rPr>
          <w:color w:val="auto"/>
          <w:sz w:val="26"/>
          <w:szCs w:val="26"/>
        </w:rPr>
      </w:pPr>
      <w:r w:rsidRPr="002645D5">
        <w:rPr>
          <w:color w:val="auto"/>
          <w:sz w:val="26"/>
          <w:szCs w:val="26"/>
        </w:rPr>
        <w:t>+ Tuyệt đối không để chất thải rắn bên ngoài khu vực dự án, vừa chiếm dụng đất, gây ô nhiễm môi trường, mất mỹ quan khu vực;</w:t>
      </w:r>
    </w:p>
    <w:p w14:paraId="79D3A348" w14:textId="77777777" w:rsidR="0084779A" w:rsidRPr="002645D5" w:rsidRDefault="0084779A" w:rsidP="0032709E">
      <w:pPr>
        <w:pStyle w:val="7NOIDUNG"/>
        <w:rPr>
          <w:color w:val="auto"/>
          <w:sz w:val="26"/>
          <w:szCs w:val="26"/>
        </w:rPr>
      </w:pPr>
      <w:r w:rsidRPr="002645D5">
        <w:rPr>
          <w:color w:val="auto"/>
          <w:sz w:val="26"/>
          <w:szCs w:val="26"/>
        </w:rPr>
        <w:t>+ Chủ đầu tư thuê đơn vị tư vấn quản lý dự án và tư vấn giám sát thi công giám sát việc thực hiện vệ sinh khu vực công trình và xung quanh dự án;</w:t>
      </w:r>
    </w:p>
    <w:p w14:paraId="472BFAFD" w14:textId="77777777" w:rsidR="0084779A" w:rsidRPr="002645D5" w:rsidRDefault="0084779A" w:rsidP="0032709E">
      <w:pPr>
        <w:pStyle w:val="7NOIDUNG"/>
        <w:rPr>
          <w:color w:val="auto"/>
          <w:sz w:val="26"/>
          <w:szCs w:val="26"/>
        </w:rPr>
      </w:pPr>
      <w:r w:rsidRPr="002645D5">
        <w:rPr>
          <w:color w:val="auto"/>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hoạt động xây dựng của dự án khác.</w:t>
      </w:r>
    </w:p>
    <w:p w14:paraId="7D48A33C" w14:textId="77777777" w:rsidR="0084779A" w:rsidRPr="002645D5" w:rsidRDefault="0084779A" w:rsidP="0032709E">
      <w:pPr>
        <w:pStyle w:val="6MUC5"/>
        <w:rPr>
          <w:rFonts w:cs="Times New Roman"/>
          <w:sz w:val="26"/>
          <w:szCs w:val="26"/>
        </w:rPr>
      </w:pPr>
      <w:r w:rsidRPr="002645D5">
        <w:rPr>
          <w:rFonts w:cs="Times New Roman"/>
          <w:sz w:val="26"/>
          <w:szCs w:val="26"/>
        </w:rPr>
        <w:t>* Biện pháp giảm thiểu đối với lượng đất phong hóa, đất đào hữu cơ</w:t>
      </w:r>
    </w:p>
    <w:p w14:paraId="462E7289" w14:textId="17C4BE79" w:rsidR="0084779A" w:rsidRPr="002645D5" w:rsidRDefault="00F635AF" w:rsidP="0032709E">
      <w:pPr>
        <w:pStyle w:val="7NOIDUNG"/>
        <w:rPr>
          <w:color w:val="auto"/>
          <w:sz w:val="26"/>
          <w:szCs w:val="26"/>
        </w:rPr>
      </w:pPr>
      <w:r w:rsidRPr="002645D5">
        <w:rPr>
          <w:color w:val="auto"/>
          <w:sz w:val="26"/>
          <w:szCs w:val="26"/>
        </w:rPr>
        <w:t xml:space="preserve">Lượng đất hữu cơ sau khi đào lên sẽ được vận chuyển đổ thải tại Bãi đổ phế thải xây dựng khu vực Ba Trang, thôn 6, xã Lộc Ninh, thành phố Đồng Hới. Chủ đầu tư sẽ hợp đồng với Công ty Cổ phần Môi trường và Phát triển Đô thị Quảng Bình để quản lý </w:t>
      </w:r>
      <w:r w:rsidRPr="002645D5">
        <w:rPr>
          <w:color w:val="auto"/>
          <w:sz w:val="26"/>
          <w:szCs w:val="26"/>
        </w:rPr>
        <w:lastRenderedPageBreak/>
        <w:t>khối lượng đổ thải này.</w:t>
      </w:r>
    </w:p>
    <w:p w14:paraId="7EECD220" w14:textId="77777777" w:rsidR="0084779A" w:rsidRPr="002645D5" w:rsidRDefault="0084779A" w:rsidP="0032709E">
      <w:pPr>
        <w:pStyle w:val="6MUC5"/>
        <w:rPr>
          <w:rFonts w:cs="Times New Roman"/>
          <w:sz w:val="26"/>
          <w:szCs w:val="26"/>
        </w:rPr>
      </w:pPr>
      <w:r w:rsidRPr="002645D5">
        <w:rPr>
          <w:rFonts w:cs="Times New Roman"/>
          <w:sz w:val="26"/>
          <w:szCs w:val="26"/>
        </w:rPr>
        <w:t>* Đối với bùn, đất dính bám theo phương tiện vận chuyển:</w:t>
      </w:r>
    </w:p>
    <w:p w14:paraId="5E460617" w14:textId="77777777" w:rsidR="0084779A" w:rsidRPr="002645D5" w:rsidRDefault="0084779A" w:rsidP="0032709E">
      <w:pPr>
        <w:pStyle w:val="7NOIDUNG"/>
        <w:rPr>
          <w:color w:val="auto"/>
          <w:sz w:val="26"/>
          <w:szCs w:val="26"/>
        </w:rPr>
      </w:pPr>
      <w:r w:rsidRPr="002645D5">
        <w:rPr>
          <w:color w:val="auto"/>
          <w:sz w:val="26"/>
          <w:szCs w:val="26"/>
        </w:rPr>
        <w:t>Chủ đầu tư sẽ yêu cầu đơn vị tư vấn quản lý dự án và tư vấn giám sát giám sát đơn vị thi công thực hiện:</w:t>
      </w:r>
    </w:p>
    <w:p w14:paraId="3F6492EC" w14:textId="68250BBF" w:rsidR="0084779A" w:rsidRPr="002645D5" w:rsidRDefault="0084779A" w:rsidP="0032709E">
      <w:pPr>
        <w:pStyle w:val="7NOIDUNG"/>
        <w:rPr>
          <w:color w:val="auto"/>
          <w:sz w:val="26"/>
          <w:szCs w:val="26"/>
        </w:rPr>
      </w:pPr>
      <w:r w:rsidRPr="002645D5">
        <w:rPr>
          <w:color w:val="auto"/>
          <w:sz w:val="26"/>
          <w:szCs w:val="26"/>
        </w:rPr>
        <w:t>- Bố trí vòi nước xịt rửa sạch bánh xe từ công trường đi ra để giảm thiểu lượng bùn đất bám theo bánh xe gây dính bám trên đường, rải đá dăm từ điểm xịt rửa phương tiện vận chuyển đi ra khỏi khu vực Dự án cũng với mục đích tránh đất dính bám lại phương tiện vận chuyển sau khi đã rửa sạch;</w:t>
      </w:r>
    </w:p>
    <w:p w14:paraId="10653729" w14:textId="77777777" w:rsidR="0084779A" w:rsidRPr="002645D5" w:rsidRDefault="0084779A" w:rsidP="0032709E">
      <w:pPr>
        <w:pStyle w:val="7NOIDUNG"/>
        <w:rPr>
          <w:color w:val="auto"/>
          <w:sz w:val="26"/>
          <w:szCs w:val="26"/>
        </w:rPr>
      </w:pPr>
      <w:r w:rsidRPr="002645D5">
        <w:rPr>
          <w:color w:val="auto"/>
          <w:sz w:val="26"/>
          <w:szCs w:val="26"/>
        </w:rPr>
        <w:t>- Không chở quá tải trọng, quá khổ và có bạt che phủ thùng xe, đảm bảo thùng xe kín khi chở đất, cát san đắp cũng như đất hữu cơ đi đổ bỏ;</w:t>
      </w:r>
    </w:p>
    <w:p w14:paraId="1601E80E" w14:textId="77777777" w:rsidR="0084779A" w:rsidRPr="002645D5" w:rsidRDefault="0084779A" w:rsidP="0032709E">
      <w:pPr>
        <w:pStyle w:val="7NOIDUNG"/>
        <w:rPr>
          <w:color w:val="auto"/>
          <w:sz w:val="26"/>
          <w:szCs w:val="26"/>
        </w:rPr>
      </w:pPr>
      <w:r w:rsidRPr="002645D5">
        <w:rPr>
          <w:color w:val="auto"/>
          <w:sz w:val="26"/>
          <w:szCs w:val="26"/>
        </w:rPr>
        <w:t>- Thu dọn vệ sinh nếu để xảy ra tình trạng bùn, đất rơi vãi do hoạt động vận chuyển của mình gây ra.</w:t>
      </w:r>
    </w:p>
    <w:p w14:paraId="6AEC0C6B" w14:textId="77777777" w:rsidR="0084779A" w:rsidRPr="002645D5" w:rsidRDefault="0084779A" w:rsidP="0032709E">
      <w:pPr>
        <w:pStyle w:val="6MUC5"/>
        <w:rPr>
          <w:rFonts w:cs="Times New Roman"/>
          <w:sz w:val="26"/>
          <w:szCs w:val="26"/>
        </w:rPr>
      </w:pPr>
      <w:r w:rsidRPr="002645D5">
        <w:rPr>
          <w:rFonts w:cs="Times New Roman"/>
          <w:sz w:val="26"/>
          <w:szCs w:val="26"/>
        </w:rPr>
        <w:t>* Yêu cầu về bảo vệ môi trường</w:t>
      </w:r>
    </w:p>
    <w:p w14:paraId="7CA54A19" w14:textId="77777777" w:rsidR="0084779A" w:rsidRPr="002645D5" w:rsidRDefault="0084779A" w:rsidP="0032709E">
      <w:pPr>
        <w:pStyle w:val="7NOIDUNG"/>
        <w:rPr>
          <w:color w:val="auto"/>
          <w:sz w:val="26"/>
          <w:szCs w:val="26"/>
        </w:rPr>
      </w:pPr>
      <w:r w:rsidRPr="002645D5">
        <w:rPr>
          <w:color w:val="auto"/>
          <w:sz w:val="26"/>
          <w:szCs w:val="26"/>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6C188A34" w14:textId="77777777" w:rsidR="0084779A" w:rsidRPr="002645D5" w:rsidRDefault="0032709E" w:rsidP="0032709E">
      <w:pPr>
        <w:pStyle w:val="5MUC4"/>
        <w:rPr>
          <w:rFonts w:cs="Times New Roman"/>
          <w:sz w:val="26"/>
          <w:szCs w:val="26"/>
        </w:rPr>
      </w:pPr>
      <w:r w:rsidRPr="002645D5">
        <w:rPr>
          <w:rFonts w:cs="Times New Roman"/>
          <w:sz w:val="26"/>
          <w:szCs w:val="26"/>
        </w:rPr>
        <w:t>1</w:t>
      </w:r>
      <w:r w:rsidR="0084779A" w:rsidRPr="002645D5">
        <w:rPr>
          <w:rFonts w:cs="Times New Roman"/>
          <w:sz w:val="26"/>
          <w:szCs w:val="26"/>
        </w:rPr>
        <w:t>.2.4. Đối với chất thải nguy hại</w:t>
      </w:r>
    </w:p>
    <w:p w14:paraId="047AE71A" w14:textId="1D068567" w:rsidR="0084779A" w:rsidRPr="002645D5" w:rsidRDefault="0084779A" w:rsidP="0032709E">
      <w:pPr>
        <w:pStyle w:val="7NOIDUNG"/>
        <w:rPr>
          <w:color w:val="auto"/>
          <w:sz w:val="26"/>
          <w:szCs w:val="26"/>
          <w:lang w:val="es-ES"/>
        </w:rPr>
      </w:pPr>
      <w:r w:rsidRPr="002645D5">
        <w:rPr>
          <w:color w:val="auto"/>
          <w:sz w:val="26"/>
          <w:szCs w:val="26"/>
          <w:lang w:val="es-ES"/>
        </w:rPr>
        <w:t xml:space="preserve">- Lượng chất thải nguy hại chủ yếu là dầu thải, giẻ lau dính dầu, mỡ từ quá trình bảo dưỡng thay dầu, sửa chữa xe, thiết bị. Như đã đánh giá,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36/2015/TT-BTNMT ngày 30 tháng 6 năm 2015 của Bộ Tài nguyên và Môi trường. </w:t>
      </w:r>
    </w:p>
    <w:p w14:paraId="7A008DCF" w14:textId="77777777" w:rsidR="0084779A" w:rsidRPr="002645D5" w:rsidRDefault="0084779A" w:rsidP="0032709E">
      <w:pPr>
        <w:pStyle w:val="7NOIDUNG"/>
        <w:rPr>
          <w:color w:val="auto"/>
          <w:sz w:val="26"/>
          <w:szCs w:val="26"/>
        </w:rPr>
      </w:pPr>
      <w:r w:rsidRPr="002645D5">
        <w:rPr>
          <w:color w:val="auto"/>
          <w:sz w:val="26"/>
          <w:szCs w:val="26"/>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Thông tư số 36/2015/TT-BTNMT ngày 30 tháng 6 năm 2015 của Bộ Tài nguyên và Môi trường. </w:t>
      </w:r>
    </w:p>
    <w:p w14:paraId="024D3557" w14:textId="77777777" w:rsidR="0084779A" w:rsidRPr="002645D5" w:rsidRDefault="0084779A" w:rsidP="0032709E">
      <w:pPr>
        <w:pStyle w:val="7NOIDUNG"/>
        <w:rPr>
          <w:color w:val="auto"/>
          <w:sz w:val="26"/>
          <w:szCs w:val="26"/>
          <w:lang w:val="es-ES"/>
        </w:rPr>
      </w:pPr>
      <w:r w:rsidRPr="002645D5">
        <w:rPr>
          <w:color w:val="auto"/>
          <w:sz w:val="26"/>
          <w:szCs w:val="26"/>
          <w:lang w:val="es-ES"/>
        </w:rPr>
        <w:t>- Kiểm tra, nhắc nhở công nhân thu gom chất thải nguy hại đúng nơi quy định.</w:t>
      </w:r>
    </w:p>
    <w:p w14:paraId="6703F6E3" w14:textId="77777777" w:rsidR="0084779A" w:rsidRPr="002645D5" w:rsidRDefault="0084779A" w:rsidP="0032709E">
      <w:pPr>
        <w:pStyle w:val="7NOIDUNG"/>
        <w:rPr>
          <w:color w:val="auto"/>
          <w:sz w:val="26"/>
          <w:szCs w:val="26"/>
          <w:lang w:val="es-ES"/>
        </w:rPr>
      </w:pPr>
      <w:r w:rsidRPr="002645D5">
        <w:rPr>
          <w:color w:val="auto"/>
          <w:sz w:val="26"/>
          <w:szCs w:val="26"/>
          <w:lang w:val="es-ES"/>
        </w:rPr>
        <w:t>- Cam kết thu gom và xử lý chất thải nguy hại theo quy định tại Thông tư số 36/2015/TT-BTNMT ngày 30/6/2015 của Bộ Tài nguyên và Môi trường.</w:t>
      </w:r>
    </w:p>
    <w:p w14:paraId="1E2349B9" w14:textId="77777777" w:rsidR="0084779A" w:rsidRPr="002645D5" w:rsidRDefault="0032709E" w:rsidP="0032709E">
      <w:pPr>
        <w:pStyle w:val="5MUC4"/>
        <w:rPr>
          <w:rFonts w:cs="Times New Roman"/>
          <w:sz w:val="26"/>
          <w:szCs w:val="26"/>
          <w:lang w:val="en-GB"/>
        </w:rPr>
      </w:pPr>
      <w:r w:rsidRPr="002645D5">
        <w:rPr>
          <w:rFonts w:cs="Times New Roman"/>
          <w:sz w:val="26"/>
          <w:szCs w:val="26"/>
        </w:rPr>
        <w:t>1</w:t>
      </w:r>
      <w:r w:rsidR="0084779A" w:rsidRPr="002645D5">
        <w:rPr>
          <w:rFonts w:cs="Times New Roman"/>
          <w:sz w:val="26"/>
          <w:szCs w:val="26"/>
        </w:rPr>
        <w:t xml:space="preserve">.2.5. </w:t>
      </w:r>
      <w:r w:rsidR="0084779A" w:rsidRPr="002645D5">
        <w:rPr>
          <w:rFonts w:cs="Times New Roman"/>
          <w:sz w:val="26"/>
          <w:szCs w:val="26"/>
          <w:lang w:val="en-GB"/>
        </w:rPr>
        <w:t>B</w:t>
      </w:r>
      <w:r w:rsidR="0084779A" w:rsidRPr="002645D5">
        <w:rPr>
          <w:rFonts w:cs="Times New Roman"/>
          <w:sz w:val="26"/>
          <w:szCs w:val="26"/>
        </w:rPr>
        <w:t xml:space="preserve">iện pháp </w:t>
      </w:r>
      <w:r w:rsidR="0084779A" w:rsidRPr="002645D5">
        <w:rPr>
          <w:rFonts w:cs="Times New Roman"/>
          <w:sz w:val="26"/>
          <w:szCs w:val="26"/>
          <w:lang w:val="en-GB"/>
        </w:rPr>
        <w:t>giảm thiểu đến giao thông khu vực</w:t>
      </w:r>
    </w:p>
    <w:p w14:paraId="4ACFEDDC" w14:textId="77777777" w:rsidR="0084779A" w:rsidRPr="002645D5" w:rsidRDefault="0084779A" w:rsidP="0032709E">
      <w:pPr>
        <w:pStyle w:val="6MUC5"/>
        <w:rPr>
          <w:rFonts w:eastAsia="Cordia New" w:cs="Times New Roman"/>
          <w:sz w:val="26"/>
          <w:szCs w:val="26"/>
          <w:lang w:eastAsia="zh-CN"/>
        </w:rPr>
      </w:pPr>
      <w:r w:rsidRPr="002645D5">
        <w:rPr>
          <w:rFonts w:cs="Times New Roman"/>
          <w:sz w:val="26"/>
          <w:szCs w:val="26"/>
        </w:rPr>
        <w:t xml:space="preserve">• </w:t>
      </w:r>
      <w:r w:rsidRPr="002645D5">
        <w:rPr>
          <w:rFonts w:eastAsia="Cordia New" w:cs="Times New Roman"/>
          <w:sz w:val="26"/>
          <w:szCs w:val="26"/>
          <w:lang w:eastAsia="zh-CN"/>
        </w:rPr>
        <w:t>Giao thông khu vực</w:t>
      </w:r>
    </w:p>
    <w:p w14:paraId="25E4FED8" w14:textId="138A891D" w:rsidR="0084779A" w:rsidRPr="002645D5" w:rsidRDefault="00DE2EE4" w:rsidP="00DE2EE4">
      <w:pPr>
        <w:pStyle w:val="7NOIDUNG"/>
        <w:rPr>
          <w:color w:val="auto"/>
          <w:sz w:val="26"/>
          <w:szCs w:val="26"/>
          <w:lang w:val="nb-NO"/>
        </w:rPr>
      </w:pPr>
      <w:r w:rsidRPr="002645D5">
        <w:rPr>
          <w:color w:val="auto"/>
          <w:sz w:val="26"/>
          <w:szCs w:val="26"/>
          <w:lang w:val="nb-NO"/>
        </w:rPr>
        <w:lastRenderedPageBreak/>
        <w:t>- Nhà thầu sẽ phải tuân thủ các quy định trong Thông tư số 04/2017/TT-BXD của Bộ Xây dựng về quy định về quản lý an toàn lao động trong thi công xây dựng công trình.</w:t>
      </w:r>
    </w:p>
    <w:p w14:paraId="5D1169DA" w14:textId="367BAAC0" w:rsidR="0084779A" w:rsidRPr="002645D5" w:rsidRDefault="0084779A" w:rsidP="0032709E">
      <w:pPr>
        <w:pStyle w:val="7NOIDUNG"/>
        <w:rPr>
          <w:color w:val="auto"/>
          <w:sz w:val="26"/>
          <w:szCs w:val="26"/>
          <w:lang w:val="nb-NO"/>
        </w:rPr>
      </w:pPr>
      <w:r w:rsidRPr="002645D5">
        <w:rPr>
          <w:color w:val="auto"/>
          <w:sz w:val="26"/>
          <w:szCs w:val="26"/>
          <w:lang w:val="nb-NO"/>
        </w:rPr>
        <w:t xml:space="preserve">- Bố trí các xe vận chuyển đất, vật liệu ra vào khu vực thi công với mật độ hợp lý, không tập trung quá nhiều cùng một lúc để tránh gây ùn tắc, mất an toàn giao thông, đặc </w:t>
      </w:r>
      <w:r w:rsidR="00F635AF" w:rsidRPr="002645D5">
        <w:rPr>
          <w:color w:val="auto"/>
          <w:sz w:val="26"/>
          <w:szCs w:val="26"/>
          <w:lang w:val="nb-NO"/>
        </w:rPr>
        <w:t>biệt vào giờ cao điểm;</w:t>
      </w:r>
    </w:p>
    <w:p w14:paraId="0016B1AE" w14:textId="2DF2DB51" w:rsidR="0084779A" w:rsidRPr="002645D5" w:rsidRDefault="0084779A" w:rsidP="0032709E">
      <w:pPr>
        <w:pStyle w:val="7NOIDUNG"/>
        <w:rPr>
          <w:color w:val="auto"/>
          <w:sz w:val="26"/>
          <w:szCs w:val="26"/>
          <w:lang w:val="nb-NO"/>
        </w:rPr>
      </w:pPr>
      <w:r w:rsidRPr="002645D5">
        <w:rPr>
          <w:color w:val="auto"/>
          <w:sz w:val="26"/>
          <w:szCs w:val="26"/>
          <w:lang w:val="nb-NO"/>
        </w:rPr>
        <w:t xml:space="preserve">- Yêu cầu công nhân lái xe chạy đúng tốc độ cho phép, đặc biệt là tại nút giao thông từ khu vực Dự án đi ra đường </w:t>
      </w:r>
      <w:r w:rsidR="00F635AF" w:rsidRPr="002645D5">
        <w:rPr>
          <w:color w:val="auto"/>
          <w:sz w:val="26"/>
          <w:szCs w:val="26"/>
          <w:lang w:val="nb-NO"/>
        </w:rPr>
        <w:t>Phan Đình Phùng, Quốc Lộ 1A</w:t>
      </w:r>
      <w:r w:rsidRPr="002645D5">
        <w:rPr>
          <w:color w:val="auto"/>
          <w:sz w:val="26"/>
          <w:szCs w:val="26"/>
          <w:lang w:val="nb-NO"/>
        </w:rPr>
        <w:t xml:space="preserve"> để đảm bảo an toàn giao thông;</w:t>
      </w:r>
    </w:p>
    <w:p w14:paraId="01AB1FC1" w14:textId="77777777" w:rsidR="0084779A" w:rsidRPr="002645D5" w:rsidRDefault="0084779A" w:rsidP="0032709E">
      <w:pPr>
        <w:pStyle w:val="7NOIDUNG"/>
        <w:rPr>
          <w:color w:val="auto"/>
          <w:sz w:val="26"/>
          <w:szCs w:val="26"/>
          <w:lang w:val="nb-NO"/>
        </w:rPr>
      </w:pPr>
      <w:r w:rsidRPr="002645D5">
        <w:rPr>
          <w:color w:val="auto"/>
          <w:sz w:val="26"/>
          <w:szCs w:val="26"/>
          <w:lang w:val="nb-NO"/>
        </w:rPr>
        <w:t>- Có chế tài xử phạt đối với các xe hợp đồng vận chuyển nếu xảy ra vi phạm trong quá trình thương thảo hợp đồng;</w:t>
      </w:r>
    </w:p>
    <w:p w14:paraId="1CEDE3CB" w14:textId="77777777" w:rsidR="0084779A" w:rsidRPr="002645D5" w:rsidRDefault="0084779A" w:rsidP="0032709E">
      <w:pPr>
        <w:pStyle w:val="7NOIDUNG"/>
        <w:rPr>
          <w:color w:val="auto"/>
          <w:sz w:val="26"/>
          <w:szCs w:val="26"/>
          <w:lang w:val="nb-NO"/>
        </w:rPr>
      </w:pPr>
      <w:r w:rsidRPr="002645D5">
        <w:rPr>
          <w:color w:val="auto"/>
          <w:sz w:val="26"/>
          <w:szCs w:val="26"/>
          <w:lang w:val="nb-NO"/>
        </w:rPr>
        <w:t>- Tăng cường giáo dục, tuyên truyền cho lái xe ý thức chấp hành các quy định an toàn giao thông, không uống rượu, chở quá tải trọng, lấn đường,...;</w:t>
      </w:r>
    </w:p>
    <w:p w14:paraId="6D48981D" w14:textId="555F8BDE" w:rsidR="0084779A" w:rsidRPr="002645D5" w:rsidRDefault="0084779A" w:rsidP="0032709E">
      <w:pPr>
        <w:pStyle w:val="7NOIDUNG"/>
        <w:rPr>
          <w:color w:val="auto"/>
          <w:sz w:val="26"/>
          <w:szCs w:val="26"/>
          <w:lang w:val="nb-NO"/>
        </w:rPr>
      </w:pPr>
      <w:r w:rsidRPr="002645D5">
        <w:rPr>
          <w:color w:val="auto"/>
          <w:sz w:val="26"/>
          <w:szCs w:val="26"/>
          <w:lang w:val="nb-NO"/>
        </w:rPr>
        <w:t xml:space="preserve">- </w:t>
      </w:r>
      <w:r w:rsidR="00F635AF" w:rsidRPr="002645D5">
        <w:rPr>
          <w:color w:val="auto"/>
          <w:sz w:val="26"/>
          <w:szCs w:val="26"/>
          <w:lang w:val="nb-NO"/>
        </w:rPr>
        <w:t>Q</w:t>
      </w:r>
      <w:r w:rsidRPr="002645D5">
        <w:rPr>
          <w:color w:val="auto"/>
          <w:sz w:val="26"/>
          <w:szCs w:val="26"/>
          <w:lang w:val="nb-NO"/>
        </w:rPr>
        <w:t>uy định tốc độ lưu thông ra vào công trường &lt;5km/h;</w:t>
      </w:r>
    </w:p>
    <w:p w14:paraId="4CB2CE8C" w14:textId="77777777" w:rsidR="0084779A" w:rsidRPr="002645D5" w:rsidRDefault="0084779A" w:rsidP="0032709E">
      <w:pPr>
        <w:pStyle w:val="7NOIDUNG"/>
        <w:rPr>
          <w:color w:val="auto"/>
          <w:sz w:val="26"/>
          <w:szCs w:val="26"/>
          <w:lang w:val="nb-NO"/>
        </w:rPr>
      </w:pPr>
      <w:r w:rsidRPr="002645D5">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31889355" w14:textId="77777777" w:rsidR="0084779A" w:rsidRPr="002645D5" w:rsidRDefault="0084779A" w:rsidP="0032709E">
      <w:pPr>
        <w:pStyle w:val="6MUC5"/>
        <w:rPr>
          <w:rFonts w:cs="Times New Roman"/>
          <w:sz w:val="26"/>
          <w:szCs w:val="26"/>
        </w:rPr>
      </w:pPr>
      <w:r w:rsidRPr="002645D5">
        <w:rPr>
          <w:rFonts w:cs="Times New Roman"/>
          <w:sz w:val="26"/>
          <w:szCs w:val="26"/>
        </w:rPr>
        <w:t>• Hư hỏng tuyến đường</w:t>
      </w:r>
    </w:p>
    <w:p w14:paraId="5F88FC11" w14:textId="77777777" w:rsidR="0084779A" w:rsidRPr="002645D5" w:rsidRDefault="0084779A" w:rsidP="0032709E">
      <w:pPr>
        <w:pStyle w:val="7NOIDUNG"/>
        <w:rPr>
          <w:color w:val="auto"/>
          <w:sz w:val="26"/>
          <w:szCs w:val="26"/>
          <w:lang w:val="es-ES"/>
        </w:rPr>
      </w:pPr>
      <w:r w:rsidRPr="002645D5">
        <w:rPr>
          <w:color w:val="auto"/>
          <w:sz w:val="26"/>
          <w:szCs w:val="26"/>
          <w:lang w:val="es-ES"/>
        </w:rPr>
        <w:t>- Yêu cầu chở đúng tải trọng quy định của phương tiện;</w:t>
      </w:r>
    </w:p>
    <w:p w14:paraId="253B105D" w14:textId="77777777" w:rsidR="0084779A" w:rsidRPr="002645D5" w:rsidRDefault="0084779A" w:rsidP="0032709E">
      <w:pPr>
        <w:pStyle w:val="7NOIDUNG"/>
        <w:rPr>
          <w:color w:val="auto"/>
          <w:sz w:val="26"/>
          <w:szCs w:val="26"/>
          <w:lang w:val="es-ES"/>
        </w:rPr>
      </w:pPr>
      <w:r w:rsidRPr="002645D5">
        <w:rPr>
          <w:color w:val="auto"/>
          <w:sz w:val="26"/>
          <w:szCs w:val="26"/>
          <w:lang w:val="es-ES"/>
        </w:rPr>
        <w:t>- Sử dụng xe vận tải ≤10 tấn để đảm bảo hạn chế hư hỏng các tuyến đường;</w:t>
      </w:r>
    </w:p>
    <w:p w14:paraId="65EF80BF" w14:textId="77777777" w:rsidR="0084779A" w:rsidRPr="002645D5" w:rsidRDefault="0084779A" w:rsidP="0032709E">
      <w:pPr>
        <w:pStyle w:val="7NOIDUNG"/>
        <w:rPr>
          <w:color w:val="auto"/>
          <w:sz w:val="26"/>
          <w:szCs w:val="26"/>
          <w:lang w:val="es-ES"/>
        </w:rPr>
      </w:pPr>
      <w:r w:rsidRPr="002645D5">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302B0BBC" w14:textId="77777777" w:rsidR="0084779A" w:rsidRPr="002645D5" w:rsidRDefault="0084779A" w:rsidP="0032709E">
      <w:pPr>
        <w:pStyle w:val="7NOIDUNG"/>
        <w:rPr>
          <w:color w:val="auto"/>
          <w:sz w:val="26"/>
          <w:szCs w:val="26"/>
          <w:lang w:val="es-ES"/>
        </w:rPr>
      </w:pPr>
      <w:r w:rsidRPr="002645D5">
        <w:rPr>
          <w:color w:val="auto"/>
          <w:sz w:val="26"/>
          <w:szCs w:val="26"/>
          <w:lang w:val="es-ES"/>
        </w:rPr>
        <w:t>- Cam kết khắc phục, sửa chữa, hoàn trả nền đường theo hiện trạng ban đầu nếu để xảy ra các sự cố trên tuyến đường vận chuyển.</w:t>
      </w:r>
    </w:p>
    <w:p w14:paraId="7E6DF7CC" w14:textId="77777777" w:rsidR="0084779A" w:rsidRPr="002645D5" w:rsidRDefault="0032709E" w:rsidP="0032709E">
      <w:pPr>
        <w:pStyle w:val="5MUC4"/>
        <w:rPr>
          <w:rFonts w:cs="Times New Roman"/>
          <w:sz w:val="26"/>
          <w:szCs w:val="26"/>
        </w:rPr>
      </w:pPr>
      <w:r w:rsidRPr="002645D5">
        <w:rPr>
          <w:rFonts w:cs="Times New Roman"/>
          <w:sz w:val="26"/>
          <w:szCs w:val="26"/>
        </w:rPr>
        <w:t>1</w:t>
      </w:r>
      <w:r w:rsidR="0084779A" w:rsidRPr="002645D5">
        <w:rPr>
          <w:rFonts w:cs="Times New Roman"/>
          <w:sz w:val="26"/>
          <w:szCs w:val="26"/>
        </w:rPr>
        <w:t>.2.6. Các biện pháp bảo vệ môi trường khác</w:t>
      </w:r>
    </w:p>
    <w:p w14:paraId="5BC83868" w14:textId="77777777" w:rsidR="0084779A" w:rsidRPr="002645D5" w:rsidRDefault="0084779A" w:rsidP="0032709E">
      <w:pPr>
        <w:pStyle w:val="6MUC5"/>
        <w:rPr>
          <w:rFonts w:cs="Times New Roman"/>
          <w:sz w:val="26"/>
          <w:szCs w:val="26"/>
        </w:rPr>
      </w:pPr>
      <w:r w:rsidRPr="002645D5">
        <w:rPr>
          <w:rFonts w:cs="Times New Roman"/>
          <w:sz w:val="26"/>
          <w:szCs w:val="26"/>
        </w:rPr>
        <w:t>* Biện pháp giảm thiểu tiếng ồn, độ rung</w:t>
      </w:r>
    </w:p>
    <w:p w14:paraId="7C314BF7" w14:textId="77777777" w:rsidR="00F635AF" w:rsidRPr="002645D5" w:rsidRDefault="00F635AF" w:rsidP="00F635AF">
      <w:pPr>
        <w:pStyle w:val="7NOIDUNG"/>
        <w:rPr>
          <w:color w:val="auto"/>
          <w:sz w:val="26"/>
          <w:szCs w:val="26"/>
          <w:lang w:val="es-ES"/>
        </w:rPr>
      </w:pPr>
      <w:r w:rsidRPr="002645D5">
        <w:rPr>
          <w:color w:val="auto"/>
          <w:sz w:val="26"/>
          <w:szCs w:val="26"/>
          <w:lang w:val="es-ES"/>
        </w:rPr>
        <w:t>Để hạn chế tiếng ồn, độ rung chủ dự án sẽ áp dụng các biện pháp như sau:</w:t>
      </w:r>
    </w:p>
    <w:p w14:paraId="44200529" w14:textId="44828114" w:rsidR="00F635AF" w:rsidRPr="002645D5" w:rsidRDefault="00F635AF" w:rsidP="00DE2EE4">
      <w:pPr>
        <w:pStyle w:val="7NOIDUNG"/>
        <w:rPr>
          <w:color w:val="auto"/>
          <w:sz w:val="26"/>
          <w:szCs w:val="26"/>
          <w:lang w:val="es-ES"/>
        </w:rPr>
      </w:pPr>
      <w:r w:rsidRPr="002645D5">
        <w:rPr>
          <w:color w:val="auto"/>
          <w:sz w:val="26"/>
          <w:szCs w:val="26"/>
          <w:lang w:val="es-ES"/>
        </w:rPr>
        <w:t>- Bảo dưỡng thiết bị, máy móc, kiểm tra định kỳ để bảo đảm các yêu cầu về kỹ thuật, hoạt động trong tình trạng tốt nhất nhằm hạn chế khả năng gây ồn trong quá trình thi công và vận chuyển;</w:t>
      </w:r>
    </w:p>
    <w:p w14:paraId="1B72D6DB" w14:textId="77777777" w:rsidR="00F635AF" w:rsidRPr="002645D5" w:rsidRDefault="00F635AF" w:rsidP="00F635AF">
      <w:pPr>
        <w:pStyle w:val="7NOIDUNG"/>
        <w:rPr>
          <w:color w:val="auto"/>
          <w:sz w:val="26"/>
          <w:szCs w:val="26"/>
          <w:lang w:val="es-ES"/>
        </w:rPr>
      </w:pPr>
      <w:r w:rsidRPr="002645D5">
        <w:rPr>
          <w:color w:val="auto"/>
          <w:sz w:val="26"/>
          <w:szCs w:val="26"/>
          <w:lang w:val="es-ES"/>
        </w:rPr>
        <w:t>- Sử dụng các máy móc, phương tiện đã được đăng kiểm định kỳ nhằm đảm bảo tiếng ồn nằm trong giới hạn cho phép;</w:t>
      </w:r>
    </w:p>
    <w:p w14:paraId="1FA944AF" w14:textId="01DA0233" w:rsidR="00F635AF" w:rsidRPr="002645D5" w:rsidRDefault="00F635AF" w:rsidP="00F635AF">
      <w:pPr>
        <w:pStyle w:val="7NOIDUNG"/>
        <w:rPr>
          <w:color w:val="auto"/>
          <w:sz w:val="26"/>
          <w:szCs w:val="26"/>
          <w:lang w:val="es-ES"/>
        </w:rPr>
      </w:pPr>
      <w:r w:rsidRPr="002645D5">
        <w:rPr>
          <w:color w:val="auto"/>
          <w:sz w:val="26"/>
          <w:szCs w:val="26"/>
          <w:lang w:val="es-ES"/>
        </w:rPr>
        <w:t>- Áp dụng các công nghệ thi công tiên tiến nhằm giảm khả năng gây ồn, rung do các h</w:t>
      </w:r>
      <w:r w:rsidR="00DE2EE4" w:rsidRPr="002645D5">
        <w:rPr>
          <w:color w:val="auto"/>
          <w:sz w:val="26"/>
          <w:szCs w:val="26"/>
          <w:lang w:val="es-ES"/>
        </w:rPr>
        <w:t>oạt động thi công dự án gây ra;</w:t>
      </w:r>
    </w:p>
    <w:p w14:paraId="3BBCBF19" w14:textId="77777777" w:rsidR="00F635AF" w:rsidRPr="002645D5" w:rsidRDefault="00F635AF" w:rsidP="00F635AF">
      <w:pPr>
        <w:pStyle w:val="7NOIDUNG"/>
        <w:rPr>
          <w:color w:val="auto"/>
          <w:sz w:val="26"/>
          <w:szCs w:val="26"/>
          <w:lang w:val="es-ES"/>
        </w:rPr>
      </w:pPr>
      <w:r w:rsidRPr="002645D5">
        <w:rPr>
          <w:color w:val="auto"/>
          <w:sz w:val="26"/>
          <w:szCs w:val="26"/>
          <w:lang w:val="es-ES"/>
        </w:rPr>
        <w:t>- Đảm bảo đạt quy chuẩn tiếng ồn theo quy định của QCVN 24:2016/BYT; QCVN 26:2010/BTNMT; QCVN 27:2010/BTNMT;</w:t>
      </w:r>
    </w:p>
    <w:p w14:paraId="52FBED89" w14:textId="3EEC09F2" w:rsidR="00F635AF" w:rsidRPr="002645D5" w:rsidRDefault="00F635AF" w:rsidP="00F635AF">
      <w:pPr>
        <w:pStyle w:val="7NOIDUNG"/>
        <w:rPr>
          <w:color w:val="auto"/>
          <w:sz w:val="26"/>
          <w:szCs w:val="26"/>
          <w:lang w:val="es-ES"/>
        </w:rPr>
      </w:pPr>
      <w:r w:rsidRPr="002645D5">
        <w:rPr>
          <w:color w:val="auto"/>
          <w:sz w:val="26"/>
          <w:szCs w:val="26"/>
          <w:lang w:val="es-ES"/>
        </w:rPr>
        <w:t xml:space="preserve">- Công nhân làm việc ở gần nguồn gây tiếng ồn lớn, kéo dài có chế độ nghỉ dưỡng hợp lý và sử dụng các phương tiện bảo hiểm thích hợp dùng mũ </w:t>
      </w:r>
      <w:r w:rsidR="00DE2EE4" w:rsidRPr="002645D5">
        <w:rPr>
          <w:color w:val="auto"/>
          <w:sz w:val="26"/>
          <w:szCs w:val="26"/>
          <w:lang w:val="es-ES"/>
        </w:rPr>
        <w:t>giảm âm, hoặc nút tai chống ồn;</w:t>
      </w:r>
    </w:p>
    <w:p w14:paraId="25D4773D" w14:textId="77777777" w:rsidR="00F635AF" w:rsidRPr="002645D5" w:rsidRDefault="00F635AF" w:rsidP="00F635AF">
      <w:pPr>
        <w:pStyle w:val="7NOIDUNG"/>
        <w:rPr>
          <w:color w:val="auto"/>
          <w:sz w:val="26"/>
          <w:szCs w:val="26"/>
          <w:lang w:val="es-ES"/>
        </w:rPr>
      </w:pPr>
      <w:r w:rsidRPr="002645D5">
        <w:rPr>
          <w:color w:val="auto"/>
          <w:sz w:val="26"/>
          <w:szCs w:val="26"/>
          <w:lang w:val="es-ES"/>
        </w:rPr>
        <w:t xml:space="preserve">- Bố trí thời gian thi công, vận chuyển phù hợp. Không tập trung phương tiện vận </w:t>
      </w:r>
      <w:r w:rsidRPr="002645D5">
        <w:rPr>
          <w:color w:val="auto"/>
          <w:sz w:val="26"/>
          <w:szCs w:val="26"/>
          <w:lang w:val="es-ES"/>
        </w:rPr>
        <w:lastRenderedPageBreak/>
        <w:t>chuyển vào cùng một thời gian, nhất là thời gian nhạy cảm (từ 21h đến 6h sáng hôm sau) để giảm thiểu tác động của tiếng ồn đến việc nghỉ ngơi của người dân gần dự án;</w:t>
      </w:r>
    </w:p>
    <w:p w14:paraId="62EF2A29" w14:textId="18228C64" w:rsidR="00F635AF" w:rsidRPr="002645D5" w:rsidRDefault="00F635AF" w:rsidP="00F635AF">
      <w:pPr>
        <w:pStyle w:val="7NOIDUNG"/>
        <w:rPr>
          <w:color w:val="auto"/>
          <w:sz w:val="26"/>
          <w:szCs w:val="26"/>
          <w:lang w:val="es-ES"/>
        </w:rPr>
      </w:pPr>
      <w:r w:rsidRPr="002645D5">
        <w:rPr>
          <w:color w:val="auto"/>
          <w:sz w:val="26"/>
          <w:szCs w:val="26"/>
          <w:lang w:val="es-ES"/>
        </w:rPr>
        <w:t>- Các máy trộn, máy dập ủi tránh hoạt động vào những giờ nghỉ ngơi của người dân xung quanh (11h30 – 13h và sau 21h hàng ngày);</w:t>
      </w:r>
    </w:p>
    <w:p w14:paraId="0C316048" w14:textId="701A8197" w:rsidR="00F635AF" w:rsidRPr="002645D5" w:rsidRDefault="00F635AF" w:rsidP="00F635AF">
      <w:pPr>
        <w:pStyle w:val="7NOIDUNG"/>
        <w:rPr>
          <w:color w:val="auto"/>
          <w:sz w:val="26"/>
          <w:szCs w:val="26"/>
          <w:lang w:val="es-ES"/>
        </w:rPr>
      </w:pPr>
      <w:r w:rsidRPr="002645D5">
        <w:rPr>
          <w:color w:val="auto"/>
          <w:sz w:val="26"/>
          <w:szCs w:val="26"/>
          <w:lang w:val="es-ES"/>
        </w:rPr>
        <w:t>- Che chắn, rào tôn cao 2m quanh khu vực thực hiện dự án</w:t>
      </w:r>
      <w:r w:rsidR="00DE2EE4" w:rsidRPr="002645D5">
        <w:rPr>
          <w:color w:val="auto"/>
          <w:sz w:val="26"/>
          <w:szCs w:val="26"/>
          <w:lang w:val="es-ES"/>
        </w:rPr>
        <w:t>, để lại vành đai cây xây</w:t>
      </w:r>
      <w:r w:rsidRPr="002645D5">
        <w:rPr>
          <w:color w:val="auto"/>
          <w:sz w:val="26"/>
          <w:szCs w:val="26"/>
          <w:lang w:val="es-ES"/>
        </w:rPr>
        <w:t xml:space="preserve"> để hạn chế lan truyền tiếng ồn ra ngoài;</w:t>
      </w:r>
    </w:p>
    <w:p w14:paraId="5D476785" w14:textId="77777777" w:rsidR="00F635AF" w:rsidRPr="002645D5" w:rsidRDefault="00F635AF" w:rsidP="00F635AF">
      <w:pPr>
        <w:pStyle w:val="7NOIDUNG"/>
        <w:rPr>
          <w:color w:val="auto"/>
          <w:sz w:val="26"/>
          <w:szCs w:val="26"/>
          <w:lang w:val="es-ES"/>
        </w:rPr>
      </w:pPr>
      <w:r w:rsidRPr="002645D5">
        <w:rPr>
          <w:color w:val="auto"/>
          <w:sz w:val="26"/>
          <w:szCs w:val="26"/>
          <w:lang w:val="es-ES"/>
        </w:rPr>
        <w:t>- Không tập trung các phương tiện máy móc thi công vào cùng một thời điểm, không sử dụng phương tiện thi công hạng nặng để giảm độ rung, tránh gây ảnh hưởng các công trình xung quanh;</w:t>
      </w:r>
    </w:p>
    <w:p w14:paraId="282629F7" w14:textId="175B5075" w:rsidR="0084779A" w:rsidRPr="002645D5" w:rsidRDefault="00F635AF" w:rsidP="00F635AF">
      <w:pPr>
        <w:pStyle w:val="7NOIDUNG"/>
        <w:rPr>
          <w:color w:val="auto"/>
          <w:sz w:val="26"/>
          <w:szCs w:val="26"/>
          <w:lang w:val="es-ES"/>
        </w:rPr>
      </w:pPr>
      <w:r w:rsidRPr="002645D5">
        <w:rPr>
          <w:color w:val="auto"/>
          <w:sz w:val="26"/>
          <w:szCs w:val="26"/>
          <w:lang w:val="es-ES"/>
        </w:rPr>
        <w:t>- Bố trí thời gian thi công, vận chuyển phù hợp, không vận chuyển vào thời gian nghỉ ngơi của người dân (11h30 – 13h và sau 21h hàng ngày).</w:t>
      </w:r>
    </w:p>
    <w:p w14:paraId="2BD07225" w14:textId="77777777" w:rsidR="0084779A" w:rsidRPr="002645D5" w:rsidRDefault="0084779A" w:rsidP="0032709E">
      <w:pPr>
        <w:pStyle w:val="6MUC5"/>
        <w:rPr>
          <w:rFonts w:cs="Times New Roman"/>
          <w:caps/>
          <w:sz w:val="26"/>
          <w:szCs w:val="26"/>
        </w:rPr>
      </w:pPr>
      <w:r w:rsidRPr="002645D5">
        <w:rPr>
          <w:rFonts w:cs="Times New Roman"/>
          <w:sz w:val="26"/>
          <w:szCs w:val="26"/>
        </w:rPr>
        <w:t>* Giảm thiểu tác động tiêu cực đến kinh tế - xã hội</w:t>
      </w:r>
    </w:p>
    <w:p w14:paraId="76B7BC19" w14:textId="0350875B" w:rsidR="0084779A" w:rsidRPr="002645D5" w:rsidRDefault="0084779A" w:rsidP="0032709E">
      <w:pPr>
        <w:pStyle w:val="7NOIDUNG"/>
        <w:rPr>
          <w:color w:val="auto"/>
          <w:sz w:val="26"/>
          <w:szCs w:val="26"/>
          <w:lang w:val="pt-BR"/>
        </w:rPr>
      </w:pPr>
      <w:r w:rsidRPr="002645D5">
        <w:rPr>
          <w:color w:val="auto"/>
          <w:sz w:val="26"/>
          <w:szCs w:val="26"/>
          <w:lang w:val="vi-VN"/>
        </w:rPr>
        <w:t xml:space="preserve">- Tổ chức các cuộc họp phổ biến cộng đồng về </w:t>
      </w:r>
      <w:r w:rsidRPr="002645D5">
        <w:rPr>
          <w:color w:val="auto"/>
          <w:sz w:val="26"/>
          <w:szCs w:val="26"/>
          <w:lang w:val="pt-BR"/>
        </w:rPr>
        <w:t>D</w:t>
      </w:r>
      <w:r w:rsidRPr="002645D5">
        <w:rPr>
          <w:color w:val="auto"/>
          <w:sz w:val="26"/>
          <w:szCs w:val="26"/>
          <w:lang w:val="vi-VN"/>
        </w:rPr>
        <w:t xml:space="preserve">ự án, nhằm nâng cao sự hiểu biết của người dân về </w:t>
      </w:r>
      <w:r w:rsidRPr="002645D5">
        <w:rPr>
          <w:color w:val="auto"/>
          <w:sz w:val="26"/>
          <w:szCs w:val="26"/>
          <w:lang w:val="pt-BR"/>
        </w:rPr>
        <w:t>D</w:t>
      </w:r>
      <w:r w:rsidRPr="002645D5">
        <w:rPr>
          <w:color w:val="auto"/>
          <w:sz w:val="26"/>
          <w:szCs w:val="26"/>
          <w:lang w:val="vi-VN"/>
        </w:rPr>
        <w:t xml:space="preserve">ự án, sự cần thiết và lợi ích của </w:t>
      </w:r>
      <w:r w:rsidRPr="002645D5">
        <w:rPr>
          <w:color w:val="auto"/>
          <w:sz w:val="26"/>
          <w:szCs w:val="26"/>
          <w:lang w:val="pt-BR"/>
        </w:rPr>
        <w:t>D</w:t>
      </w:r>
      <w:r w:rsidRPr="002645D5">
        <w:rPr>
          <w:color w:val="auto"/>
          <w:sz w:val="26"/>
          <w:szCs w:val="26"/>
          <w:lang w:val="vi-VN"/>
        </w:rPr>
        <w:t>ự án,...</w:t>
      </w:r>
      <w:r w:rsidRPr="002645D5">
        <w:rPr>
          <w:color w:val="auto"/>
          <w:sz w:val="26"/>
          <w:szCs w:val="26"/>
          <w:lang w:val="pt-BR"/>
        </w:rPr>
        <w:t xml:space="preserve">; </w:t>
      </w:r>
    </w:p>
    <w:p w14:paraId="01B7EFF1" w14:textId="77777777" w:rsidR="0084779A" w:rsidRPr="002645D5" w:rsidRDefault="0084779A" w:rsidP="0032709E">
      <w:pPr>
        <w:pStyle w:val="7NOIDUNG"/>
        <w:rPr>
          <w:color w:val="auto"/>
          <w:sz w:val="26"/>
          <w:szCs w:val="26"/>
          <w:lang w:val="pt-BR"/>
        </w:rPr>
      </w:pPr>
      <w:r w:rsidRPr="002645D5">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2645D5">
        <w:rPr>
          <w:color w:val="auto"/>
          <w:sz w:val="26"/>
          <w:szCs w:val="26"/>
          <w:lang w:val="pt-BR"/>
        </w:rPr>
        <w:t>D</w:t>
      </w:r>
      <w:r w:rsidRPr="002645D5">
        <w:rPr>
          <w:color w:val="auto"/>
          <w:sz w:val="26"/>
          <w:szCs w:val="26"/>
          <w:lang w:val="vi-VN"/>
        </w:rPr>
        <w:t>ự án;</w:t>
      </w:r>
      <w:r w:rsidRPr="002645D5">
        <w:rPr>
          <w:color w:val="auto"/>
          <w:sz w:val="26"/>
          <w:szCs w:val="26"/>
          <w:lang w:val="pt-BR"/>
        </w:rPr>
        <w:t xml:space="preserve"> </w:t>
      </w:r>
    </w:p>
    <w:p w14:paraId="087C908D" w14:textId="77777777" w:rsidR="0084779A" w:rsidRPr="002645D5" w:rsidRDefault="0084779A" w:rsidP="0032709E">
      <w:pPr>
        <w:pStyle w:val="7NOIDUNG"/>
        <w:rPr>
          <w:color w:val="auto"/>
          <w:sz w:val="26"/>
          <w:szCs w:val="26"/>
          <w:lang w:val="pt-BR"/>
        </w:rPr>
      </w:pPr>
      <w:r w:rsidRPr="002645D5">
        <w:rPr>
          <w:color w:val="auto"/>
          <w:sz w:val="26"/>
          <w:szCs w:val="26"/>
          <w:lang w:val="vi-VN"/>
        </w:rPr>
        <w:t>- Chấp hành đúng các luật và quy định của Nhà nước trong việc thuê nhân công lao động nghiệp vụ và lao động phổ thông</w:t>
      </w:r>
      <w:r w:rsidRPr="002645D5">
        <w:rPr>
          <w:color w:val="auto"/>
          <w:sz w:val="26"/>
          <w:szCs w:val="26"/>
          <w:lang w:val="pt-BR"/>
        </w:rPr>
        <w:t>;</w:t>
      </w:r>
    </w:p>
    <w:p w14:paraId="2DC213D8" w14:textId="77777777" w:rsidR="0084779A" w:rsidRPr="002645D5" w:rsidRDefault="0084779A" w:rsidP="0032709E">
      <w:pPr>
        <w:pStyle w:val="7NOIDUNG"/>
        <w:rPr>
          <w:color w:val="auto"/>
          <w:sz w:val="26"/>
          <w:szCs w:val="26"/>
          <w:lang w:val="pt-BR"/>
        </w:rPr>
      </w:pPr>
      <w:r w:rsidRPr="002645D5">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09800CCB" w14:textId="77777777" w:rsidR="0084779A" w:rsidRPr="002645D5" w:rsidRDefault="0084779A" w:rsidP="0032709E">
      <w:pPr>
        <w:pStyle w:val="7NOIDUNG"/>
        <w:rPr>
          <w:color w:val="auto"/>
          <w:sz w:val="26"/>
          <w:szCs w:val="26"/>
          <w:lang w:val="nb-NO"/>
        </w:rPr>
      </w:pPr>
      <w:r w:rsidRPr="002645D5">
        <w:rPr>
          <w:color w:val="auto"/>
          <w:sz w:val="26"/>
          <w:szCs w:val="26"/>
          <w:lang w:val="nb-NO"/>
        </w:rPr>
        <w:t>- Hỗ trợ chính quyền địa phương trong công tác phúc lợi nhằm tránh gây xung đột giữa chủ dự án với người dân và chính quyền địa phương;</w:t>
      </w:r>
    </w:p>
    <w:p w14:paraId="10778F58" w14:textId="77777777" w:rsidR="0084779A" w:rsidRPr="002645D5" w:rsidRDefault="0084779A" w:rsidP="0032709E">
      <w:pPr>
        <w:pStyle w:val="7NOIDUNG"/>
        <w:rPr>
          <w:color w:val="auto"/>
          <w:sz w:val="26"/>
          <w:szCs w:val="26"/>
          <w:lang w:val="nb-NO"/>
        </w:rPr>
      </w:pPr>
      <w:r w:rsidRPr="002645D5">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55C2D8A7" w14:textId="77777777" w:rsidR="0084779A" w:rsidRPr="002645D5" w:rsidRDefault="0084779A" w:rsidP="0032709E">
      <w:pPr>
        <w:pStyle w:val="7NOIDUNG"/>
        <w:rPr>
          <w:color w:val="auto"/>
          <w:sz w:val="26"/>
          <w:szCs w:val="26"/>
          <w:lang w:val="nb-NO"/>
        </w:rPr>
      </w:pPr>
      <w:r w:rsidRPr="002645D5">
        <w:rPr>
          <w:color w:val="auto"/>
          <w:sz w:val="26"/>
          <w:szCs w:val="26"/>
          <w:lang w:val="nb-NO"/>
        </w:rPr>
        <w:t>- Thực hiện tốt công tác phòng chống dịch bệnh trong quá trình thực hiện dự án.</w:t>
      </w:r>
    </w:p>
    <w:p w14:paraId="2EFE7146" w14:textId="77777777" w:rsidR="0084779A" w:rsidRPr="002645D5" w:rsidRDefault="0084779A" w:rsidP="0032709E">
      <w:pPr>
        <w:pStyle w:val="6MUC5"/>
        <w:rPr>
          <w:rFonts w:cs="Times New Roman"/>
          <w:sz w:val="26"/>
          <w:szCs w:val="26"/>
        </w:rPr>
      </w:pPr>
      <w:r w:rsidRPr="002645D5">
        <w:rPr>
          <w:rFonts w:cs="Times New Roman"/>
          <w:sz w:val="26"/>
          <w:szCs w:val="26"/>
        </w:rPr>
        <w:t xml:space="preserve">* Giảm thiểu tác động đến hệ sinh thái </w:t>
      </w:r>
    </w:p>
    <w:p w14:paraId="724C4A1E" w14:textId="5F6E7C3D" w:rsidR="0084779A" w:rsidRPr="002645D5" w:rsidRDefault="0084779A" w:rsidP="0032709E">
      <w:pPr>
        <w:pStyle w:val="7NOIDUNG"/>
        <w:rPr>
          <w:color w:val="auto"/>
          <w:sz w:val="26"/>
          <w:szCs w:val="26"/>
          <w:lang w:val="nb-NO"/>
        </w:rPr>
      </w:pPr>
      <w:r w:rsidRPr="002645D5">
        <w:rPr>
          <w:color w:val="auto"/>
          <w:sz w:val="26"/>
          <w:szCs w:val="26"/>
          <w:lang w:val="nb-NO"/>
        </w:rPr>
        <w:t xml:space="preserve">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w:t>
      </w:r>
      <w:r w:rsidR="00DE2EE4" w:rsidRPr="002645D5">
        <w:rPr>
          <w:color w:val="auto"/>
          <w:sz w:val="26"/>
          <w:szCs w:val="26"/>
          <w:lang w:val="nb-NO"/>
        </w:rPr>
        <w:t>cận khu vực đổ đất hữu cơ thải.</w:t>
      </w:r>
    </w:p>
    <w:p w14:paraId="73C449DF" w14:textId="77777777" w:rsidR="0084779A" w:rsidRPr="002645D5" w:rsidRDefault="0084779A" w:rsidP="0032709E">
      <w:pPr>
        <w:pStyle w:val="6MUC5"/>
        <w:rPr>
          <w:rFonts w:cs="Times New Roman"/>
          <w:sz w:val="26"/>
          <w:szCs w:val="26"/>
        </w:rPr>
      </w:pPr>
      <w:r w:rsidRPr="002645D5">
        <w:rPr>
          <w:rFonts w:cs="Times New Roman"/>
          <w:sz w:val="26"/>
          <w:szCs w:val="26"/>
        </w:rPr>
        <w:t>* Giảm thiểu các sự cố liên quan đến hoạt động của dự án</w:t>
      </w:r>
    </w:p>
    <w:p w14:paraId="4C52DC48" w14:textId="77777777" w:rsidR="0084779A" w:rsidRPr="002645D5" w:rsidRDefault="0084779A" w:rsidP="0032709E">
      <w:pPr>
        <w:pStyle w:val="6MUC5"/>
        <w:rPr>
          <w:rFonts w:eastAsia="Cordia New" w:cs="Times New Roman"/>
          <w:iCs/>
          <w:sz w:val="26"/>
          <w:szCs w:val="26"/>
          <w:lang w:val="it-IT" w:eastAsia="zh-CN"/>
        </w:rPr>
      </w:pPr>
      <w:r w:rsidRPr="002645D5">
        <w:rPr>
          <w:rFonts w:cs="Times New Roman"/>
          <w:sz w:val="26"/>
          <w:szCs w:val="26"/>
          <w:lang w:val="it-IT"/>
        </w:rPr>
        <w:t xml:space="preserve">• </w:t>
      </w:r>
      <w:r w:rsidRPr="002645D5">
        <w:rPr>
          <w:rFonts w:eastAsia="Cordia New" w:cs="Times New Roman"/>
          <w:iCs/>
          <w:sz w:val="26"/>
          <w:szCs w:val="26"/>
          <w:lang w:val="it-IT" w:eastAsia="zh-CN"/>
        </w:rPr>
        <w:t>Sự cố bom mìn</w:t>
      </w:r>
    </w:p>
    <w:p w14:paraId="21D9A221" w14:textId="77777777" w:rsidR="0084779A" w:rsidRPr="002645D5" w:rsidRDefault="0084779A" w:rsidP="0032709E">
      <w:pPr>
        <w:pStyle w:val="7NOIDUNG"/>
        <w:rPr>
          <w:color w:val="auto"/>
          <w:sz w:val="26"/>
          <w:szCs w:val="26"/>
          <w:lang w:val="nb-NO"/>
        </w:rPr>
      </w:pPr>
      <w:r w:rsidRPr="002645D5">
        <w:rPr>
          <w:color w:val="auto"/>
          <w:sz w:val="26"/>
          <w:szCs w:val="26"/>
          <w:lang w:val="nb-NO"/>
        </w:rPr>
        <w:t>- Trước khi thi công chủ dự án sẽ thuê đơn vị có chức năng rà phá bom mìn thực hiện việc rà phá bom mìn trên toàn bộ diện tích dự án.</w:t>
      </w:r>
    </w:p>
    <w:p w14:paraId="352D9C03" w14:textId="77777777" w:rsidR="0084779A" w:rsidRPr="002645D5" w:rsidRDefault="0084779A" w:rsidP="0032709E">
      <w:pPr>
        <w:pStyle w:val="7NOIDUNG"/>
        <w:rPr>
          <w:color w:val="auto"/>
          <w:sz w:val="26"/>
          <w:szCs w:val="26"/>
          <w:lang w:val="nb-NO"/>
        </w:rPr>
      </w:pPr>
      <w:r w:rsidRPr="002645D5">
        <w:rPr>
          <w:color w:val="auto"/>
          <w:sz w:val="26"/>
          <w:szCs w:val="26"/>
          <w:lang w:val="nb-NO"/>
        </w:rPr>
        <w:t>- Việc rà phá bom mìn phải được thực hiện kỹ lưỡng, đúng quy định tránh tình trạng bom mìn nằm sâu trong lòng đất gây nguy hiểm cho công tác đào đất sau này.</w:t>
      </w:r>
    </w:p>
    <w:p w14:paraId="31C6F8A1" w14:textId="77777777" w:rsidR="0084779A" w:rsidRPr="002645D5" w:rsidRDefault="0084779A" w:rsidP="0032709E">
      <w:pPr>
        <w:pStyle w:val="7NOIDUNG"/>
        <w:rPr>
          <w:color w:val="auto"/>
          <w:sz w:val="26"/>
          <w:szCs w:val="26"/>
          <w:lang w:val="nb-NO"/>
        </w:rPr>
      </w:pPr>
      <w:r w:rsidRPr="002645D5">
        <w:rPr>
          <w:color w:val="auto"/>
          <w:sz w:val="26"/>
          <w:szCs w:val="26"/>
          <w:lang w:val="nb-NO"/>
        </w:rPr>
        <w:t xml:space="preserve">- Bom mìn khi phát hiện cần phải xử lý theo quy định, không tự ý xử lý khi không </w:t>
      </w:r>
      <w:r w:rsidRPr="002645D5">
        <w:rPr>
          <w:color w:val="auto"/>
          <w:sz w:val="26"/>
          <w:szCs w:val="26"/>
          <w:lang w:val="nb-NO"/>
        </w:rPr>
        <w:lastRenderedPageBreak/>
        <w:t>được sự cho phép của cơ quan chức năng.</w:t>
      </w:r>
    </w:p>
    <w:p w14:paraId="393D14A7" w14:textId="77777777" w:rsidR="0084779A" w:rsidRPr="002645D5" w:rsidRDefault="0084779A" w:rsidP="0032709E">
      <w:pPr>
        <w:pStyle w:val="6MUC5"/>
        <w:rPr>
          <w:rFonts w:eastAsia="Cordia New" w:cs="Times New Roman"/>
          <w:sz w:val="26"/>
          <w:szCs w:val="26"/>
          <w:lang w:eastAsia="zh-CN"/>
        </w:rPr>
      </w:pPr>
      <w:r w:rsidRPr="002645D5">
        <w:rPr>
          <w:rFonts w:cs="Times New Roman"/>
          <w:b/>
          <w:sz w:val="26"/>
          <w:szCs w:val="26"/>
        </w:rPr>
        <w:t xml:space="preserve">• </w:t>
      </w:r>
      <w:r w:rsidRPr="002645D5">
        <w:rPr>
          <w:rFonts w:eastAsia="Cordia New" w:cs="Times New Roman"/>
          <w:sz w:val="26"/>
          <w:szCs w:val="26"/>
          <w:lang w:eastAsia="zh-CN"/>
        </w:rPr>
        <w:t>Tai nạn lao động</w:t>
      </w:r>
    </w:p>
    <w:p w14:paraId="144CE793" w14:textId="77777777" w:rsidR="00DE2EE4" w:rsidRPr="002645D5" w:rsidRDefault="00DE2EE4" w:rsidP="00DE2EE4">
      <w:pPr>
        <w:pStyle w:val="7NOIDUNG"/>
        <w:rPr>
          <w:color w:val="auto"/>
          <w:sz w:val="26"/>
          <w:szCs w:val="26"/>
          <w:lang w:val="nb-NO"/>
        </w:rPr>
      </w:pPr>
      <w:r w:rsidRPr="002645D5">
        <w:rPr>
          <w:color w:val="auto"/>
          <w:sz w:val="26"/>
          <w:szCs w:val="26"/>
          <w:lang w:val="nb-NO"/>
        </w:rPr>
        <w:t>Các biện pháp hạn chế tai nạn lao động trong quá trình thi công như sau:</w:t>
      </w:r>
    </w:p>
    <w:p w14:paraId="655CA9B3" w14:textId="77777777" w:rsidR="00DE2EE4" w:rsidRPr="002645D5" w:rsidRDefault="00DE2EE4" w:rsidP="00DE2EE4">
      <w:pPr>
        <w:pStyle w:val="7NOIDUNG"/>
        <w:rPr>
          <w:color w:val="auto"/>
          <w:sz w:val="26"/>
          <w:szCs w:val="26"/>
          <w:lang w:val="nb-NO"/>
        </w:rPr>
      </w:pPr>
      <w:r w:rsidRPr="002645D5">
        <w:rPr>
          <w:color w:val="auto"/>
          <w:sz w:val="26"/>
          <w:szCs w:val="26"/>
          <w:lang w:val="nb-NO"/>
        </w:rPr>
        <w:t>- Tuân thủ các quy định về an toàn lao động trong tổ chức thi công (bố trí các thiết bị, máy móc thi công, hệ thống điện,...) để phòng ngừa tai nạn.</w:t>
      </w:r>
    </w:p>
    <w:p w14:paraId="2EE72AD2" w14:textId="77777777" w:rsidR="00DE2EE4" w:rsidRPr="002645D5" w:rsidRDefault="00DE2EE4" w:rsidP="00DE2EE4">
      <w:pPr>
        <w:pStyle w:val="7NOIDUNG"/>
        <w:rPr>
          <w:color w:val="auto"/>
          <w:sz w:val="26"/>
          <w:szCs w:val="26"/>
          <w:lang w:val="nb-NO"/>
        </w:rPr>
      </w:pPr>
      <w:r w:rsidRPr="002645D5">
        <w:rPr>
          <w:color w:val="auto"/>
          <w:sz w:val="26"/>
          <w:szCs w:val="26"/>
          <w:lang w:val="nb-NO"/>
        </w:rPr>
        <w:t>- Các công nhân trực tiếp vận hành máy móc, thiết bị được đào tạo có chứng chỉ, thực hành theo nguyên tắc vận hành và bảo trì kỹ thuật.</w:t>
      </w:r>
    </w:p>
    <w:p w14:paraId="75627840" w14:textId="77777777" w:rsidR="00DE2EE4" w:rsidRPr="002645D5" w:rsidRDefault="00DE2EE4" w:rsidP="00DE2EE4">
      <w:pPr>
        <w:pStyle w:val="7NOIDUNG"/>
        <w:rPr>
          <w:color w:val="auto"/>
          <w:sz w:val="26"/>
          <w:szCs w:val="26"/>
          <w:lang w:val="nb-NO"/>
        </w:rPr>
      </w:pPr>
      <w:r w:rsidRPr="002645D5">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5DAC37C5" w14:textId="77777777" w:rsidR="00DE2EE4" w:rsidRPr="002645D5" w:rsidRDefault="00DE2EE4" w:rsidP="00DE2EE4">
      <w:pPr>
        <w:pStyle w:val="7NOIDUNG"/>
        <w:rPr>
          <w:color w:val="auto"/>
          <w:sz w:val="26"/>
          <w:szCs w:val="26"/>
          <w:lang w:val="nb-NO"/>
        </w:rPr>
      </w:pPr>
      <w:r w:rsidRPr="002645D5">
        <w:rPr>
          <w:color w:val="auto"/>
          <w:sz w:val="26"/>
          <w:szCs w:val="26"/>
          <w:lang w:val="nb-NO"/>
        </w:rPr>
        <w:t>- Công nhân phải tuyệt đối chấp hành kỷ luật lao động và nội quy an toàn làm việc trên cao.</w:t>
      </w:r>
    </w:p>
    <w:p w14:paraId="32E4589C" w14:textId="77777777" w:rsidR="00DE2EE4" w:rsidRPr="002645D5" w:rsidRDefault="00DE2EE4" w:rsidP="00DE2EE4">
      <w:pPr>
        <w:pStyle w:val="7NOIDUNG"/>
        <w:rPr>
          <w:color w:val="auto"/>
          <w:sz w:val="26"/>
          <w:szCs w:val="26"/>
          <w:lang w:val="nb-NO"/>
        </w:rPr>
      </w:pPr>
      <w:r w:rsidRPr="002645D5">
        <w:rPr>
          <w:color w:val="auto"/>
          <w:sz w:val="26"/>
          <w:szCs w:val="26"/>
          <w:lang w:val="nb-NO"/>
        </w:rPr>
        <w:t>- Khi tiếng ồn nơi làm việc &gt; 85dBA, bắt buộc công nhân sẽ sử dụng dụng cụ bảo vệ tai. Công nhân được định kỳ kiểm tra sức khỏe.</w:t>
      </w:r>
    </w:p>
    <w:p w14:paraId="7D281C8E" w14:textId="77777777" w:rsidR="00DE2EE4" w:rsidRPr="002645D5" w:rsidRDefault="00DE2EE4" w:rsidP="00DE2EE4">
      <w:pPr>
        <w:pStyle w:val="7NOIDUNG"/>
        <w:rPr>
          <w:color w:val="auto"/>
          <w:sz w:val="26"/>
          <w:szCs w:val="26"/>
          <w:lang w:val="nb-NO"/>
        </w:rPr>
      </w:pPr>
      <w:r w:rsidRPr="002645D5">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06DC6328" w14:textId="77777777" w:rsidR="00DE2EE4" w:rsidRPr="002645D5" w:rsidRDefault="00DE2EE4" w:rsidP="00DE2EE4">
      <w:pPr>
        <w:pStyle w:val="7NOIDUNG"/>
        <w:rPr>
          <w:color w:val="auto"/>
          <w:sz w:val="26"/>
          <w:szCs w:val="26"/>
          <w:lang w:val="nb-NO"/>
        </w:rPr>
      </w:pPr>
      <w:r w:rsidRPr="002645D5">
        <w:rPr>
          <w:color w:val="auto"/>
          <w:sz w:val="26"/>
          <w:szCs w:val="26"/>
          <w:lang w:val="nb-NO"/>
        </w:rPr>
        <w:t>* Trách nhiệm của nhà thầu xây dựng:</w:t>
      </w:r>
    </w:p>
    <w:p w14:paraId="4FD4BAD7" w14:textId="77777777" w:rsidR="00DE2EE4" w:rsidRPr="002645D5" w:rsidRDefault="00DE2EE4" w:rsidP="00DE2EE4">
      <w:pPr>
        <w:pStyle w:val="7NOIDUNG"/>
        <w:rPr>
          <w:color w:val="auto"/>
          <w:sz w:val="26"/>
          <w:szCs w:val="26"/>
          <w:lang w:val="nb-NO"/>
        </w:rPr>
      </w:pPr>
      <w:r w:rsidRPr="002645D5">
        <w:rPr>
          <w:color w:val="auto"/>
          <w:sz w:val="26"/>
          <w:szCs w:val="26"/>
          <w:lang w:val="nb-NO"/>
        </w:rPr>
        <w:t xml:space="preserve">- Khi tuyển dụng công nhân làm việc cho công trình phải đảm bảo 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2F10A49F" w14:textId="77777777" w:rsidR="00DE2EE4" w:rsidRPr="002645D5" w:rsidRDefault="00DE2EE4" w:rsidP="00DE2EE4">
      <w:pPr>
        <w:pStyle w:val="7NOIDUNG"/>
        <w:rPr>
          <w:color w:val="auto"/>
          <w:sz w:val="26"/>
          <w:szCs w:val="26"/>
          <w:lang w:val="nb-NO"/>
        </w:rPr>
      </w:pPr>
      <w:r w:rsidRPr="002645D5">
        <w:rPr>
          <w:color w:val="auto"/>
          <w:sz w:val="26"/>
          <w:szCs w:val="26"/>
          <w:lang w:val="nb-NO"/>
        </w:rPr>
        <w:t>- Phải trang bị đầy đủ các phương tiện bảo hộ lao động cho công nhân thi công trên công trường.</w:t>
      </w:r>
    </w:p>
    <w:p w14:paraId="2C882B6C" w14:textId="77777777" w:rsidR="00DE2EE4" w:rsidRPr="002645D5" w:rsidRDefault="00DE2EE4" w:rsidP="00DE2EE4">
      <w:pPr>
        <w:pStyle w:val="7NOIDUNG"/>
        <w:rPr>
          <w:color w:val="auto"/>
          <w:sz w:val="26"/>
          <w:szCs w:val="26"/>
          <w:lang w:val="nb-NO"/>
        </w:rPr>
      </w:pPr>
      <w:r w:rsidRPr="002645D5">
        <w:rPr>
          <w:color w:val="auto"/>
          <w:sz w:val="26"/>
          <w:szCs w:val="26"/>
          <w:lang w:val="nb-NO"/>
        </w:rPr>
        <w:t xml:space="preserve">- Tuân thủ đúng quy trình thi công theo quy hoạch, thiết kế. </w:t>
      </w:r>
    </w:p>
    <w:p w14:paraId="7EF6A8E5" w14:textId="77777777" w:rsidR="00DE2EE4" w:rsidRPr="002645D5" w:rsidRDefault="00DE2EE4" w:rsidP="00DE2EE4">
      <w:pPr>
        <w:pStyle w:val="7NOIDUNG"/>
        <w:rPr>
          <w:color w:val="auto"/>
          <w:sz w:val="26"/>
          <w:szCs w:val="26"/>
          <w:lang w:val="nb-NO"/>
        </w:rPr>
      </w:pPr>
      <w:r w:rsidRPr="002645D5">
        <w:rPr>
          <w:color w:val="auto"/>
          <w:sz w:val="26"/>
          <w:szCs w:val="26"/>
          <w:lang w:val="nb-NO"/>
        </w:rPr>
        <w:t>- Đôn đốc, nhắc nhở công nhân thực hiện nghiêm chỉnh các biện pháp an toàn lao động trong quá trình thi công.</w:t>
      </w:r>
    </w:p>
    <w:p w14:paraId="57BA5127" w14:textId="77777777" w:rsidR="00DE2EE4" w:rsidRPr="002645D5" w:rsidRDefault="00DE2EE4" w:rsidP="00DE2EE4">
      <w:pPr>
        <w:pStyle w:val="7NOIDUNG"/>
        <w:rPr>
          <w:color w:val="auto"/>
          <w:sz w:val="26"/>
          <w:szCs w:val="26"/>
          <w:lang w:val="nb-NO"/>
        </w:rPr>
      </w:pPr>
      <w:r w:rsidRPr="002645D5">
        <w:rPr>
          <w:color w:val="auto"/>
          <w:sz w:val="26"/>
          <w:szCs w:val="26"/>
          <w:lang w:val="nb-NO"/>
        </w:rPr>
        <w:t>- Nhà thầu cam kết và tuân thủ đúng theo các văn bản kỹ thuật đính kèm trong báo cáo của Nhà nước đã ban hành.</w:t>
      </w:r>
    </w:p>
    <w:p w14:paraId="21C817AB" w14:textId="77777777" w:rsidR="00DE2EE4" w:rsidRPr="002645D5" w:rsidRDefault="00DE2EE4" w:rsidP="00DE2EE4">
      <w:pPr>
        <w:pStyle w:val="7NOIDUNG"/>
        <w:rPr>
          <w:color w:val="auto"/>
          <w:sz w:val="26"/>
          <w:szCs w:val="26"/>
          <w:lang w:val="nb-NO"/>
        </w:rPr>
      </w:pPr>
      <w:r w:rsidRPr="002645D5">
        <w:rPr>
          <w:color w:val="auto"/>
          <w:sz w:val="26"/>
          <w:szCs w:val="26"/>
          <w:lang w:val="nb-NO"/>
        </w:rPr>
        <w:t>- Lập phương án xử lý, ứng cứu khẩn cấp khi xảy ra sự cố mất an toàn trong quá trình thi công xây dựng.</w:t>
      </w:r>
    </w:p>
    <w:p w14:paraId="1440AE13" w14:textId="77777777" w:rsidR="00DE2EE4" w:rsidRPr="002645D5" w:rsidRDefault="00DE2EE4" w:rsidP="00DE2EE4">
      <w:pPr>
        <w:pStyle w:val="7NOIDUNG"/>
        <w:rPr>
          <w:color w:val="auto"/>
          <w:sz w:val="26"/>
          <w:szCs w:val="26"/>
          <w:lang w:val="nb-NO"/>
        </w:rPr>
      </w:pPr>
      <w:r w:rsidRPr="002645D5">
        <w:rPr>
          <w:color w:val="auto"/>
          <w:sz w:val="26"/>
          <w:szCs w:val="26"/>
          <w:lang w:val="nb-NO"/>
        </w:rPr>
        <w:t>* Đối với chủ đầu tư, nhà thầu giám sát thi công xây dựng</w:t>
      </w:r>
    </w:p>
    <w:p w14:paraId="1062D62A" w14:textId="77777777" w:rsidR="00DE2EE4" w:rsidRPr="002645D5" w:rsidRDefault="00DE2EE4" w:rsidP="00DE2EE4">
      <w:pPr>
        <w:pStyle w:val="7NOIDUNG"/>
        <w:rPr>
          <w:color w:val="auto"/>
          <w:sz w:val="26"/>
          <w:szCs w:val="26"/>
          <w:lang w:val="nb-NO"/>
        </w:rPr>
      </w:pPr>
      <w:r w:rsidRPr="002645D5">
        <w:rPr>
          <w:color w:val="auto"/>
          <w:sz w:val="26"/>
          <w:szCs w:val="26"/>
          <w:lang w:val="nb-NO"/>
        </w:rPr>
        <w:t>- Thường xuyên theo dõi, kiểm tra việc thực hiện biện pháp thi công, biện pháp đảm bảo an toàn của nhà thầu thi công xây dựng;</w:t>
      </w:r>
    </w:p>
    <w:p w14:paraId="0F8A25B8" w14:textId="3ABEB2C5" w:rsidR="0084779A" w:rsidRPr="002645D5" w:rsidRDefault="00DE2EE4" w:rsidP="00DE2EE4">
      <w:pPr>
        <w:pStyle w:val="7NOIDUNG"/>
        <w:rPr>
          <w:color w:val="auto"/>
          <w:sz w:val="26"/>
          <w:szCs w:val="26"/>
          <w:lang w:val="nb-NO"/>
        </w:rPr>
      </w:pPr>
      <w:r w:rsidRPr="002645D5">
        <w:rPr>
          <w:color w:val="auto"/>
          <w:sz w:val="26"/>
          <w:szCs w:val="26"/>
          <w:lang w:val="nb-NO"/>
        </w:rPr>
        <w:t>- Kiên quyết dừng thi công và yêu cầu nhà thi công khắc phục khi phát hiện dấu hiệu vi phạm các quy định về an toàn trong thi công xây dựng.</w:t>
      </w:r>
    </w:p>
    <w:p w14:paraId="41D5B6DF" w14:textId="77777777" w:rsidR="0084779A" w:rsidRPr="002645D5" w:rsidRDefault="0084779A" w:rsidP="0032709E">
      <w:pPr>
        <w:pStyle w:val="6MUC5"/>
        <w:rPr>
          <w:rFonts w:eastAsia="Cordia New" w:cs="Times New Roman"/>
          <w:sz w:val="26"/>
          <w:szCs w:val="26"/>
          <w:lang w:eastAsia="zh-CN"/>
        </w:rPr>
      </w:pPr>
      <w:r w:rsidRPr="002645D5">
        <w:rPr>
          <w:rFonts w:cs="Times New Roman"/>
          <w:b/>
          <w:sz w:val="26"/>
          <w:szCs w:val="26"/>
        </w:rPr>
        <w:t xml:space="preserve">• </w:t>
      </w:r>
      <w:r w:rsidRPr="002645D5">
        <w:rPr>
          <w:rFonts w:eastAsia="Cordia New" w:cs="Times New Roman"/>
          <w:sz w:val="26"/>
          <w:szCs w:val="26"/>
          <w:lang w:eastAsia="zh-CN"/>
        </w:rPr>
        <w:t>Sự cố cháy nổ</w:t>
      </w:r>
    </w:p>
    <w:p w14:paraId="3ED5573D" w14:textId="77777777" w:rsidR="0084779A" w:rsidRPr="002645D5" w:rsidRDefault="0084779A" w:rsidP="0032709E">
      <w:pPr>
        <w:pStyle w:val="7NOIDUNG"/>
        <w:rPr>
          <w:color w:val="auto"/>
          <w:sz w:val="26"/>
          <w:szCs w:val="26"/>
        </w:rPr>
      </w:pPr>
      <w:r w:rsidRPr="002645D5">
        <w:rPr>
          <w:color w:val="auto"/>
          <w:sz w:val="26"/>
          <w:szCs w:val="26"/>
        </w:rPr>
        <w:t xml:space="preserve">- Tuân thủ các quy định nghiêm ngặt trong việc sử dụng lửa tại những nơi dễ cháy </w:t>
      </w:r>
      <w:r w:rsidRPr="002645D5">
        <w:rPr>
          <w:color w:val="auto"/>
          <w:sz w:val="26"/>
          <w:szCs w:val="26"/>
        </w:rPr>
        <w:lastRenderedPageBreak/>
        <w:t>nổ.</w:t>
      </w:r>
    </w:p>
    <w:p w14:paraId="19808AEA" w14:textId="77777777" w:rsidR="0084779A" w:rsidRPr="002645D5" w:rsidRDefault="0084779A" w:rsidP="0032709E">
      <w:pPr>
        <w:pStyle w:val="7NOIDUNG"/>
        <w:rPr>
          <w:color w:val="auto"/>
          <w:sz w:val="26"/>
          <w:szCs w:val="26"/>
        </w:rPr>
      </w:pPr>
      <w:r w:rsidRPr="002645D5">
        <w:rPr>
          <w:color w:val="auto"/>
          <w:sz w:val="26"/>
          <w:szCs w:val="26"/>
        </w:rPr>
        <w:t>- Tuyên truyền cho toàn bộ công nhân làm việc chấp hành mọi nội quy về cháy nổ trong xây dựng cũng như trong sinh hoạt.</w:t>
      </w:r>
    </w:p>
    <w:p w14:paraId="735DFEFB" w14:textId="77777777" w:rsidR="0084779A" w:rsidRPr="002645D5" w:rsidRDefault="0084779A" w:rsidP="0032709E">
      <w:pPr>
        <w:pStyle w:val="7NOIDUNG"/>
        <w:rPr>
          <w:color w:val="auto"/>
          <w:sz w:val="26"/>
          <w:szCs w:val="26"/>
        </w:rPr>
      </w:pPr>
      <w:r w:rsidRPr="002645D5">
        <w:rPr>
          <w:color w:val="auto"/>
          <w:sz w:val="26"/>
          <w:szCs w:val="26"/>
        </w:rPr>
        <w:t>- Trong xây dựng, phải sử dụng các bình chứa nhiên liệu như bình ga, bình nén khí đạt tiêu chuẩn, các máy móc thiết bị trong thi công sử dụng đúng công suất.</w:t>
      </w:r>
    </w:p>
    <w:p w14:paraId="780BEA6D" w14:textId="77777777" w:rsidR="0084779A" w:rsidRPr="002645D5" w:rsidRDefault="0084779A" w:rsidP="0032709E">
      <w:pPr>
        <w:pStyle w:val="7NOIDUNG"/>
        <w:rPr>
          <w:color w:val="auto"/>
          <w:sz w:val="26"/>
          <w:szCs w:val="26"/>
        </w:rPr>
      </w:pPr>
      <w:r w:rsidRPr="002645D5">
        <w:rPr>
          <w:color w:val="auto"/>
          <w:sz w:val="26"/>
          <w:szCs w:val="26"/>
        </w:rPr>
        <w:t>- Trong lán trại, hệ thống dây điện cần phải bố trí thích hợp, chất lượng tốt tránh tình trạng chập nổ do quá tải.</w:t>
      </w:r>
    </w:p>
    <w:p w14:paraId="7C2D528D" w14:textId="77777777" w:rsidR="0084779A" w:rsidRPr="002645D5" w:rsidRDefault="0084779A" w:rsidP="0032709E">
      <w:pPr>
        <w:pStyle w:val="7NOIDUNG"/>
        <w:rPr>
          <w:color w:val="auto"/>
          <w:sz w:val="26"/>
          <w:szCs w:val="26"/>
        </w:rPr>
      </w:pPr>
      <w:r w:rsidRPr="002645D5">
        <w:rPr>
          <w:color w:val="auto"/>
          <w:sz w:val="26"/>
          <w:szCs w:val="26"/>
        </w:rPr>
        <w:t>- Nên sử dụng các loại vật liệu khó cháy làm lán trại như sắt thép, tôn, vệ sinh bếp nấu sạch sẽ, sử dụng nhiên liệu để nấu nướng an toàn.</w:t>
      </w:r>
    </w:p>
    <w:p w14:paraId="71C4EE45" w14:textId="77777777" w:rsidR="0084779A" w:rsidRPr="002645D5" w:rsidRDefault="0084779A" w:rsidP="0032709E">
      <w:pPr>
        <w:pStyle w:val="7NOIDUNG"/>
        <w:rPr>
          <w:color w:val="auto"/>
          <w:sz w:val="26"/>
          <w:szCs w:val="26"/>
        </w:rPr>
      </w:pPr>
      <w:r w:rsidRPr="002645D5">
        <w:rPr>
          <w:color w:val="auto"/>
          <w:sz w:val="26"/>
          <w:szCs w:val="26"/>
        </w:rPr>
        <w:t>- Lắp đặt các cầu giao ngắt điện, khóa ga và các bình chữa cháy trong lán trại.</w:t>
      </w:r>
    </w:p>
    <w:p w14:paraId="2AF5C16F" w14:textId="77777777" w:rsidR="0084779A" w:rsidRPr="002645D5" w:rsidRDefault="0084779A" w:rsidP="0032709E">
      <w:pPr>
        <w:pStyle w:val="7NOIDUNG"/>
        <w:rPr>
          <w:color w:val="auto"/>
          <w:sz w:val="26"/>
          <w:szCs w:val="26"/>
        </w:rPr>
      </w:pPr>
      <w:r w:rsidRPr="002645D5">
        <w:rPr>
          <w:color w:val="auto"/>
          <w:sz w:val="26"/>
          <w:szCs w:val="26"/>
        </w:rPr>
        <w:t>- Phối hợp với Cảnh sát phòng cháy chữa cháy xây dựng phương án phòng cháy chữa cháy cho dự án khi đi vào xây dựng.</w:t>
      </w:r>
    </w:p>
    <w:p w14:paraId="071615E9" w14:textId="223C57D9" w:rsidR="0032709E" w:rsidRPr="002645D5" w:rsidRDefault="0084779A" w:rsidP="0032709E">
      <w:pPr>
        <w:pStyle w:val="6MUC5"/>
        <w:rPr>
          <w:rFonts w:cs="Times New Roman"/>
          <w:sz w:val="26"/>
          <w:szCs w:val="26"/>
          <w:lang w:eastAsia="zh-CN"/>
        </w:rPr>
      </w:pPr>
      <w:r w:rsidRPr="002645D5">
        <w:rPr>
          <w:rFonts w:cs="Times New Roman"/>
          <w:b/>
          <w:sz w:val="26"/>
          <w:szCs w:val="26"/>
        </w:rPr>
        <w:t xml:space="preserve">• </w:t>
      </w:r>
      <w:r w:rsidRPr="002645D5">
        <w:rPr>
          <w:rFonts w:cs="Times New Roman"/>
          <w:sz w:val="26"/>
          <w:szCs w:val="26"/>
          <w:lang w:eastAsia="zh-CN"/>
        </w:rPr>
        <w:t>Sự cố thiên tai</w:t>
      </w:r>
    </w:p>
    <w:p w14:paraId="14A6A593" w14:textId="77777777" w:rsidR="0084779A" w:rsidRPr="002645D5" w:rsidRDefault="0084779A" w:rsidP="0032709E">
      <w:pPr>
        <w:pStyle w:val="7NOIDUNG"/>
        <w:rPr>
          <w:color w:val="auto"/>
          <w:sz w:val="26"/>
          <w:szCs w:val="26"/>
          <w:lang w:val="nb-NO"/>
        </w:rPr>
      </w:pPr>
      <w:r w:rsidRPr="002645D5">
        <w:rPr>
          <w:color w:val="auto"/>
          <w:sz w:val="26"/>
          <w:szCs w:val="26"/>
          <w:lang w:val="nb-NO"/>
        </w:rPr>
        <w:t>- Đẩy nhanh tiến độ san nền trước mùa mưa;</w:t>
      </w:r>
    </w:p>
    <w:p w14:paraId="582AC50E" w14:textId="2873AF40" w:rsidR="0084779A" w:rsidRPr="002645D5" w:rsidRDefault="0084779A" w:rsidP="0032709E">
      <w:pPr>
        <w:pStyle w:val="7NOIDUNG"/>
        <w:rPr>
          <w:color w:val="auto"/>
          <w:sz w:val="26"/>
          <w:szCs w:val="26"/>
          <w:lang w:val="nb-NO"/>
        </w:rPr>
      </w:pPr>
      <w:r w:rsidRPr="002645D5">
        <w:rPr>
          <w:color w:val="auto"/>
          <w:sz w:val="26"/>
          <w:szCs w:val="26"/>
          <w:lang w:val="nb-NO"/>
        </w:rPr>
        <w:t>- Thực hiện phương án hệ thống thoát nước tạm như đã trình bày trong quá trình thi công;</w:t>
      </w:r>
    </w:p>
    <w:p w14:paraId="7BD67CF4" w14:textId="77777777" w:rsidR="0084779A" w:rsidRPr="002645D5" w:rsidRDefault="0084779A" w:rsidP="0032709E">
      <w:pPr>
        <w:pStyle w:val="7NOIDUNG"/>
        <w:rPr>
          <w:color w:val="auto"/>
          <w:sz w:val="26"/>
          <w:szCs w:val="26"/>
          <w:lang w:val="nb-NO"/>
        </w:rPr>
      </w:pPr>
      <w:r w:rsidRPr="002645D5">
        <w:rPr>
          <w:color w:val="auto"/>
          <w:sz w:val="26"/>
          <w:szCs w:val="26"/>
          <w:lang w:val="nb-NO"/>
        </w:rPr>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6FE6A332" w14:textId="3E700E41" w:rsidR="0084779A" w:rsidRPr="002645D5" w:rsidRDefault="0084779A" w:rsidP="0032709E">
      <w:pPr>
        <w:pStyle w:val="7NOIDUNG"/>
        <w:rPr>
          <w:color w:val="auto"/>
          <w:sz w:val="26"/>
          <w:szCs w:val="26"/>
          <w:lang w:val="nb-NO"/>
        </w:rPr>
      </w:pPr>
      <w:r w:rsidRPr="002645D5">
        <w:rPr>
          <w:color w:val="auto"/>
          <w:sz w:val="26"/>
          <w:szCs w:val="26"/>
          <w:lang w:val="nb-NO"/>
        </w:rPr>
        <w:t>- Xây dựng phương án di chuyển thiết bị, máy móc thi công và nguyên vật liệu xây dựng khi có sự bất thường về thời tiết như bão, mưa lớn;</w:t>
      </w:r>
    </w:p>
    <w:p w14:paraId="7E0FB450" w14:textId="77777777" w:rsidR="0084779A" w:rsidRPr="002645D5" w:rsidRDefault="0084779A" w:rsidP="0032709E">
      <w:pPr>
        <w:pStyle w:val="7NOIDUNG"/>
        <w:rPr>
          <w:color w:val="auto"/>
          <w:sz w:val="26"/>
          <w:szCs w:val="26"/>
          <w:lang w:val="nb-NO"/>
        </w:rPr>
      </w:pPr>
      <w:r w:rsidRPr="002645D5">
        <w:rPr>
          <w:color w:val="auto"/>
          <w:sz w:val="26"/>
          <w:szCs w:val="26"/>
          <w:lang w:val="nb-NO"/>
        </w:rPr>
        <w:t>- Không tiến hành thi công trong những ngày mưa lớn, gió bão, giông sét;</w:t>
      </w:r>
    </w:p>
    <w:p w14:paraId="3B856AB5" w14:textId="77777777" w:rsidR="0084779A" w:rsidRPr="002645D5" w:rsidRDefault="0084779A" w:rsidP="0032709E">
      <w:pPr>
        <w:pStyle w:val="7NOIDUNG"/>
        <w:rPr>
          <w:color w:val="auto"/>
          <w:sz w:val="26"/>
          <w:szCs w:val="26"/>
          <w:lang w:val="nb-NO"/>
        </w:rPr>
      </w:pPr>
      <w:r w:rsidRPr="002645D5">
        <w:rPr>
          <w:color w:val="auto"/>
          <w:sz w:val="26"/>
          <w:szCs w:val="26"/>
          <w:lang w:val="nb-NO"/>
        </w:rPr>
        <w:t>- Lắp đặt cột thu sét tạm ở khu vực lán trại.</w:t>
      </w:r>
    </w:p>
    <w:p w14:paraId="085B6F29" w14:textId="77777777" w:rsidR="0084779A" w:rsidRPr="002645D5" w:rsidRDefault="0084779A" w:rsidP="0032709E">
      <w:pPr>
        <w:pStyle w:val="6MUC5"/>
        <w:rPr>
          <w:rFonts w:eastAsia="Cordia New" w:cs="Times New Roman"/>
          <w:sz w:val="26"/>
          <w:szCs w:val="26"/>
          <w:lang w:eastAsia="zh-CN"/>
        </w:rPr>
      </w:pPr>
      <w:r w:rsidRPr="002645D5">
        <w:rPr>
          <w:rFonts w:cs="Times New Roman"/>
          <w:b/>
          <w:sz w:val="26"/>
          <w:szCs w:val="26"/>
        </w:rPr>
        <w:t xml:space="preserve">• </w:t>
      </w:r>
      <w:r w:rsidRPr="002645D5">
        <w:rPr>
          <w:rFonts w:eastAsia="Cordia New" w:cs="Times New Roman"/>
          <w:sz w:val="26"/>
          <w:szCs w:val="26"/>
          <w:lang w:eastAsia="zh-CN"/>
        </w:rPr>
        <w:t>Đối với sự cố sạt lở đất</w:t>
      </w:r>
    </w:p>
    <w:p w14:paraId="1CA7255F" w14:textId="77777777" w:rsidR="0084779A" w:rsidRPr="002645D5" w:rsidRDefault="0084779A" w:rsidP="0032709E">
      <w:pPr>
        <w:pStyle w:val="7NOIDUNG"/>
        <w:rPr>
          <w:rFonts w:eastAsia="MS Mincho"/>
          <w:color w:val="auto"/>
          <w:sz w:val="26"/>
          <w:szCs w:val="26"/>
          <w:lang w:bidi="ar-SA"/>
        </w:rPr>
      </w:pPr>
      <w:r w:rsidRPr="002645D5">
        <w:rPr>
          <w:rFonts w:eastAsia="MS Mincho"/>
          <w:color w:val="auto"/>
          <w:sz w:val="26"/>
          <w:szCs w:val="26"/>
          <w:lang w:bidi="ar-SA"/>
        </w:rPr>
        <w:t>- Không thi công san gạt nền vào những ngày mưa;</w:t>
      </w:r>
    </w:p>
    <w:p w14:paraId="535163E9" w14:textId="77777777" w:rsidR="0084779A" w:rsidRPr="002645D5" w:rsidRDefault="0084779A" w:rsidP="0032709E">
      <w:pPr>
        <w:pStyle w:val="7NOIDUNG"/>
        <w:rPr>
          <w:rFonts w:eastAsia="MS Mincho"/>
          <w:color w:val="auto"/>
          <w:sz w:val="26"/>
          <w:szCs w:val="26"/>
          <w:lang w:bidi="ar-SA"/>
        </w:rPr>
      </w:pPr>
      <w:r w:rsidRPr="002645D5">
        <w:rPr>
          <w:rFonts w:eastAsia="MS Mincho"/>
          <w:color w:val="auto"/>
          <w:sz w:val="26"/>
          <w:szCs w:val="26"/>
          <w:lang w:bidi="ar-SA"/>
        </w:rPr>
        <w:t>- Thi công san gạt nền đến đâu thì lu lèn chặt đến đó; tạo mái taluy ở các vị trí ranh giới khu đất Dự án;</w:t>
      </w:r>
    </w:p>
    <w:p w14:paraId="7472B689" w14:textId="16299C29" w:rsidR="0084779A" w:rsidRPr="002645D5" w:rsidRDefault="0084779A" w:rsidP="0032709E">
      <w:pPr>
        <w:pStyle w:val="7NOIDUNG"/>
        <w:rPr>
          <w:color w:val="auto"/>
          <w:sz w:val="26"/>
          <w:szCs w:val="26"/>
          <w:lang w:bidi="ar-SA"/>
        </w:rPr>
      </w:pPr>
      <w:r w:rsidRPr="002645D5">
        <w:rPr>
          <w:color w:val="auto"/>
          <w:sz w:val="26"/>
          <w:szCs w:val="26"/>
          <w:lang w:bidi="ar-SA"/>
        </w:rPr>
        <w:t>- Thường xuyên giám sát các lái xe đổ đấ</w:t>
      </w:r>
      <w:r w:rsidR="00DE2EE4" w:rsidRPr="002645D5">
        <w:rPr>
          <w:color w:val="auto"/>
          <w:sz w:val="26"/>
          <w:szCs w:val="26"/>
          <w:lang w:bidi="ar-SA"/>
        </w:rPr>
        <w:t>t, cát thực hiện đổ đúng vị trí, quy trình kỹ thuật.</w:t>
      </w:r>
    </w:p>
    <w:p w14:paraId="7CA6D049" w14:textId="77777777" w:rsidR="00051542" w:rsidRPr="002645D5" w:rsidRDefault="00051542" w:rsidP="003A595E">
      <w:pPr>
        <w:pStyle w:val="2MUC1"/>
        <w:rPr>
          <w:rFonts w:cs="Times New Roman"/>
          <w:szCs w:val="26"/>
        </w:rPr>
      </w:pPr>
      <w:r w:rsidRPr="002645D5">
        <w:rPr>
          <w:rFonts w:cs="Times New Roman"/>
          <w:szCs w:val="26"/>
        </w:rPr>
        <w:t xml:space="preserve">2. Đánh giá tác động và đề xuất các biện pháp, công trình bảo vệ môi trường trong giai đoạn dự án đi vào </w:t>
      </w:r>
      <w:bookmarkEnd w:id="279"/>
      <w:bookmarkEnd w:id="280"/>
      <w:r w:rsidR="0036020F" w:rsidRPr="002645D5">
        <w:rPr>
          <w:rFonts w:cs="Times New Roman"/>
          <w:szCs w:val="26"/>
        </w:rPr>
        <w:t>hoạt động</w:t>
      </w:r>
    </w:p>
    <w:p w14:paraId="26918BBD" w14:textId="77777777" w:rsidR="00051542" w:rsidRPr="002645D5" w:rsidRDefault="00051542" w:rsidP="003A595E">
      <w:pPr>
        <w:pStyle w:val="3MUC2"/>
        <w:rPr>
          <w:rFonts w:cs="Times New Roman"/>
          <w:szCs w:val="26"/>
        </w:rPr>
      </w:pPr>
      <w:bookmarkStart w:id="281" w:name="_Toc97646783"/>
      <w:bookmarkStart w:id="282" w:name="_Toc97647570"/>
      <w:r w:rsidRPr="002645D5">
        <w:rPr>
          <w:rFonts w:cs="Times New Roman"/>
          <w:szCs w:val="26"/>
        </w:rPr>
        <w:t>2.1. Đánh giá, dự báo các tác động:</w:t>
      </w:r>
      <w:bookmarkEnd w:id="281"/>
      <w:bookmarkEnd w:id="282"/>
    </w:p>
    <w:p w14:paraId="38AA9805" w14:textId="77777777" w:rsidR="003657F4" w:rsidRPr="002645D5" w:rsidRDefault="003657F4" w:rsidP="003657F4">
      <w:pPr>
        <w:pStyle w:val="4MUC3"/>
        <w:rPr>
          <w:rFonts w:cs="Times New Roman"/>
          <w:szCs w:val="26"/>
        </w:rPr>
      </w:pPr>
      <w:bookmarkStart w:id="283" w:name="_Toc97646784"/>
      <w:bookmarkStart w:id="284" w:name="_Toc97647576"/>
      <w:r w:rsidRPr="002645D5">
        <w:rPr>
          <w:rFonts w:cs="Times New Roman"/>
          <w:szCs w:val="26"/>
        </w:rPr>
        <w:t>2.1.1. Nguồn tác động đến môi trường không khí</w:t>
      </w:r>
    </w:p>
    <w:p w14:paraId="0396C0CD" w14:textId="77777777" w:rsidR="003657F4" w:rsidRPr="002645D5" w:rsidRDefault="003657F4" w:rsidP="003657F4">
      <w:pPr>
        <w:pStyle w:val="5MUC4"/>
        <w:rPr>
          <w:rFonts w:cs="Times New Roman"/>
          <w:sz w:val="26"/>
          <w:szCs w:val="26"/>
        </w:rPr>
      </w:pPr>
      <w:r w:rsidRPr="002645D5">
        <w:rPr>
          <w:rFonts w:cs="Times New Roman"/>
          <w:sz w:val="26"/>
          <w:szCs w:val="26"/>
        </w:rPr>
        <w:t>a. Nguồn gây ô nhiễm môi trường không khí</w:t>
      </w:r>
    </w:p>
    <w:p w14:paraId="496F28CD" w14:textId="77777777" w:rsidR="00625E15" w:rsidRPr="002645D5" w:rsidRDefault="00625E15" w:rsidP="00625E15">
      <w:pPr>
        <w:pStyle w:val="ANORMAL0"/>
        <w:spacing w:before="80" w:after="80"/>
      </w:pPr>
      <w:r w:rsidRPr="002645D5">
        <w:t>- Khí thải phát sinh từ hoạt động khám bệnh (dược phẩm bay hơi, chất tẩy trùng...) và các khoa phòng khác trong Trung tâm như: hơi khí độc do sử dụng hóa chất phòng xét nghiệm.</w:t>
      </w:r>
    </w:p>
    <w:p w14:paraId="487D2061" w14:textId="77777777" w:rsidR="00625E15" w:rsidRPr="002645D5" w:rsidRDefault="00625E15" w:rsidP="00625E15">
      <w:pPr>
        <w:pStyle w:val="ANORMAL0"/>
        <w:spacing w:before="80" w:after="80"/>
      </w:pPr>
      <w:r w:rsidRPr="002645D5">
        <w:t>- Khí thải phát sinh từ phương tiện đi lại của CBCNV Trung tâm và người đến khám bệnh.</w:t>
      </w:r>
    </w:p>
    <w:p w14:paraId="03501643" w14:textId="77777777" w:rsidR="00625E15" w:rsidRPr="002645D5" w:rsidRDefault="00625E15" w:rsidP="00625E15">
      <w:pPr>
        <w:pStyle w:val="ANORMAL0"/>
        <w:spacing w:before="80" w:after="80"/>
      </w:pPr>
      <w:r w:rsidRPr="002645D5">
        <w:lastRenderedPageBreak/>
        <w:t>- Khí thải từ hoạt động của máy phát điện.</w:t>
      </w:r>
    </w:p>
    <w:p w14:paraId="3272C6D5" w14:textId="77777777" w:rsidR="00625E15" w:rsidRPr="002645D5" w:rsidRDefault="00625E15" w:rsidP="00625E15">
      <w:pPr>
        <w:pStyle w:val="ANORMAL0"/>
        <w:spacing w:before="80" w:after="80"/>
      </w:pPr>
      <w:r w:rsidRPr="002645D5">
        <w:t>- Khí thải từ hệ thống thoát nước và xử lý nước thải.</w:t>
      </w:r>
    </w:p>
    <w:p w14:paraId="78429F96" w14:textId="77777777" w:rsidR="00625E15" w:rsidRPr="002645D5" w:rsidRDefault="00625E15" w:rsidP="00625E15">
      <w:pPr>
        <w:pStyle w:val="ANORMAL0"/>
        <w:spacing w:before="80" w:after="80"/>
      </w:pPr>
      <w:r w:rsidRPr="002645D5">
        <w:t>- Mùi hôi phát sinh từ hoạt động nấu nướng của nhà bếp.</w:t>
      </w:r>
    </w:p>
    <w:p w14:paraId="2EF135E7" w14:textId="77777777" w:rsidR="00625E15" w:rsidRPr="002645D5" w:rsidRDefault="00625E15" w:rsidP="00625E15">
      <w:pPr>
        <w:pStyle w:val="ANORMAL0"/>
        <w:spacing w:before="80" w:after="80"/>
      </w:pPr>
      <w:r w:rsidRPr="002645D5">
        <w:t>- Mùi hôi từ khu vực nuôi động vật thí nghiệm.</w:t>
      </w:r>
    </w:p>
    <w:p w14:paraId="76ADB4DC" w14:textId="77777777" w:rsidR="00625E15" w:rsidRPr="002645D5" w:rsidRDefault="00625E15" w:rsidP="00625E15">
      <w:pPr>
        <w:pStyle w:val="ANORMAL0"/>
        <w:spacing w:before="80" w:after="80"/>
      </w:pPr>
      <w:r w:rsidRPr="002645D5">
        <w:t>- Mùi hôi, khí thải từ phòng lưu trữ rác.</w:t>
      </w:r>
    </w:p>
    <w:p w14:paraId="010042E1" w14:textId="77777777" w:rsidR="003657F4" w:rsidRPr="002645D5" w:rsidRDefault="00625E15" w:rsidP="00625E15">
      <w:pPr>
        <w:pStyle w:val="ANORMAL0"/>
        <w:spacing w:before="80" w:after="80"/>
      </w:pPr>
      <w:r w:rsidRPr="002645D5">
        <w:t>- Mùi hôi từ các nhà vệ sinh,…</w:t>
      </w:r>
      <w:r w:rsidR="003657F4" w:rsidRPr="002645D5">
        <w:t xml:space="preserve"> </w:t>
      </w:r>
    </w:p>
    <w:p w14:paraId="02125509" w14:textId="77777777" w:rsidR="003657F4" w:rsidRPr="002645D5" w:rsidRDefault="003657F4" w:rsidP="003657F4">
      <w:pPr>
        <w:pStyle w:val="5MUC4"/>
        <w:rPr>
          <w:rFonts w:cs="Times New Roman"/>
          <w:sz w:val="26"/>
          <w:szCs w:val="26"/>
        </w:rPr>
      </w:pPr>
      <w:r w:rsidRPr="002645D5">
        <w:rPr>
          <w:rFonts w:cs="Times New Roman"/>
          <w:sz w:val="26"/>
          <w:szCs w:val="26"/>
        </w:rPr>
        <w:t>b. Tải lượng, dự báo và mức độ tác động</w:t>
      </w:r>
    </w:p>
    <w:p w14:paraId="1454DC97" w14:textId="77777777" w:rsidR="00625E15" w:rsidRPr="002645D5" w:rsidRDefault="00625E15" w:rsidP="00625E15">
      <w:pPr>
        <w:pStyle w:val="7NOIDUNG"/>
        <w:rPr>
          <w:i/>
          <w:color w:val="auto"/>
          <w:sz w:val="26"/>
          <w:szCs w:val="26"/>
        </w:rPr>
      </w:pPr>
      <w:r w:rsidRPr="002645D5">
        <w:rPr>
          <w:i/>
          <w:color w:val="auto"/>
          <w:sz w:val="26"/>
          <w:szCs w:val="26"/>
        </w:rPr>
        <w:t>* Khí thải phát sinh từ hoạt động khám bệnh (dược phẩm bay hơi, chất tẩy trùng...) và các khoa phòng khác trong Trung tâm như hơi khí độc do sử dụng hóa chất phòng xét nghiệm</w:t>
      </w:r>
    </w:p>
    <w:p w14:paraId="169F532D" w14:textId="77777777" w:rsidR="00625E15" w:rsidRPr="002645D5" w:rsidRDefault="00625E15" w:rsidP="00625E15">
      <w:pPr>
        <w:pStyle w:val="7NOIDUNG"/>
        <w:rPr>
          <w:color w:val="auto"/>
          <w:sz w:val="26"/>
          <w:szCs w:val="26"/>
        </w:rPr>
      </w:pPr>
      <w:r w:rsidRPr="002645D5">
        <w:rPr>
          <w:color w:val="auto"/>
          <w:sz w:val="26"/>
          <w:szCs w:val="26"/>
        </w:rPr>
        <w:t>Khí thải phát sinh từ quá trình khám bệnh, từ khu giặt là, vệ sinh trang thiết bị, dụng cụ y tế. Thành phần các khí phát sinh từ các khu vực trên chủ yếu là:</w:t>
      </w:r>
    </w:p>
    <w:p w14:paraId="7946A705" w14:textId="77777777" w:rsidR="00625E15" w:rsidRPr="002645D5" w:rsidRDefault="00625E15" w:rsidP="00625E15">
      <w:pPr>
        <w:pStyle w:val="7NOIDUNG"/>
        <w:rPr>
          <w:color w:val="auto"/>
          <w:sz w:val="26"/>
          <w:szCs w:val="26"/>
        </w:rPr>
      </w:pPr>
      <w:r w:rsidRPr="002645D5">
        <w:rPr>
          <w:color w:val="auto"/>
          <w:sz w:val="26"/>
          <w:szCs w:val="26"/>
        </w:rPr>
        <w:t>- Khí Clo phát sinh từ khâu giặt là, vệ sinh trang thiết bị, dụng cụ y tế.</w:t>
      </w:r>
    </w:p>
    <w:p w14:paraId="26825FD2" w14:textId="77777777" w:rsidR="00625E15" w:rsidRPr="002645D5" w:rsidRDefault="00625E15" w:rsidP="00625E15">
      <w:pPr>
        <w:pStyle w:val="7NOIDUNG"/>
        <w:rPr>
          <w:color w:val="auto"/>
          <w:sz w:val="26"/>
          <w:szCs w:val="26"/>
        </w:rPr>
      </w:pPr>
      <w:r w:rsidRPr="002645D5">
        <w:rPr>
          <w:color w:val="auto"/>
          <w:sz w:val="26"/>
          <w:szCs w:val="26"/>
        </w:rPr>
        <w:t>- Hơi alcohol phát sinh từ khâu sát trùng vết thương từ các phòng khám bệnh.</w:t>
      </w:r>
    </w:p>
    <w:p w14:paraId="72A2B3DB" w14:textId="77777777" w:rsidR="00625E15" w:rsidRPr="002645D5" w:rsidRDefault="00625E15" w:rsidP="00625E15">
      <w:pPr>
        <w:pStyle w:val="7NOIDUNG"/>
        <w:rPr>
          <w:color w:val="auto"/>
          <w:sz w:val="26"/>
          <w:szCs w:val="26"/>
        </w:rPr>
      </w:pPr>
      <w:r w:rsidRPr="002645D5">
        <w:rPr>
          <w:color w:val="auto"/>
          <w:sz w:val="26"/>
          <w:szCs w:val="26"/>
        </w:rPr>
        <w:t>- Mùi do các loại hóa chất hữu cơ, các chất tẩy trùng, dược phẩm bay hơi...</w:t>
      </w:r>
    </w:p>
    <w:p w14:paraId="66DADE14" w14:textId="77777777" w:rsidR="00625E15" w:rsidRPr="002645D5" w:rsidRDefault="00625E15" w:rsidP="00625E15">
      <w:pPr>
        <w:pStyle w:val="7NOIDUNG"/>
        <w:rPr>
          <w:color w:val="auto"/>
          <w:sz w:val="26"/>
          <w:szCs w:val="26"/>
        </w:rPr>
      </w:pPr>
      <w:r w:rsidRPr="002645D5">
        <w:rPr>
          <w:color w:val="auto"/>
          <w:sz w:val="26"/>
          <w:szCs w:val="26"/>
        </w:rPr>
        <w:t>Tải lượng các loại khí thải này phát sinh tùy thuộc vào hoạt động chuyên môn của từng khoa, từng khu vực, thay đổi tùy thuộc vào số lượt bệnh nhân đến khám bệnh vào các thời gian khác nhau.</w:t>
      </w:r>
    </w:p>
    <w:p w14:paraId="7586997A" w14:textId="77777777" w:rsidR="003657F4" w:rsidRPr="002645D5" w:rsidRDefault="00625E15" w:rsidP="00625E15">
      <w:pPr>
        <w:pStyle w:val="7NOIDUNG"/>
        <w:rPr>
          <w:b/>
          <w:i/>
          <w:color w:val="auto"/>
          <w:sz w:val="26"/>
          <w:szCs w:val="26"/>
        </w:rPr>
      </w:pPr>
      <w:r w:rsidRPr="002645D5">
        <w:rPr>
          <w:color w:val="auto"/>
          <w:sz w:val="26"/>
          <w:szCs w:val="26"/>
        </w:rPr>
        <w:t>Đối với hơi khí độc do sử dụng hóa chất phòng xét nghiệm: Nếu không được kiểm soát ở mức cho phép, không có biện pháp phát tán hơi khí độc ra ngoài ảnh hưởng đến sức khỏe của cán bộ làm việc ở phòng xét nghiệm cũng như người đến xét nghiệm.</w:t>
      </w:r>
    </w:p>
    <w:p w14:paraId="47BAD2F5" w14:textId="77777777" w:rsidR="003657F4" w:rsidRPr="002645D5" w:rsidRDefault="00625E15" w:rsidP="003657F4">
      <w:pPr>
        <w:pStyle w:val="6MUC5"/>
        <w:rPr>
          <w:rFonts w:cs="Times New Roman"/>
          <w:sz w:val="26"/>
          <w:szCs w:val="26"/>
        </w:rPr>
      </w:pPr>
      <w:r w:rsidRPr="002645D5">
        <w:rPr>
          <w:rFonts w:cs="Times New Roman"/>
          <w:sz w:val="26"/>
          <w:szCs w:val="26"/>
        </w:rPr>
        <w:t>* Khí thải phát sinh từ xe phương tiện đi lại của CBCNV Trung tâm và người dân đến khám bệnh</w:t>
      </w:r>
      <w:r w:rsidR="003657F4" w:rsidRPr="002645D5">
        <w:rPr>
          <w:rFonts w:cs="Times New Roman"/>
          <w:sz w:val="26"/>
          <w:szCs w:val="26"/>
        </w:rPr>
        <w:t xml:space="preserve"> </w:t>
      </w:r>
    </w:p>
    <w:p w14:paraId="653BE1BC" w14:textId="77777777" w:rsidR="00625E15" w:rsidRPr="002645D5" w:rsidRDefault="00625E15" w:rsidP="00625E15">
      <w:pPr>
        <w:pStyle w:val="7NOIDUNG"/>
        <w:rPr>
          <w:color w:val="auto"/>
          <w:sz w:val="26"/>
          <w:szCs w:val="26"/>
        </w:rPr>
      </w:pPr>
      <w:r w:rsidRPr="002645D5">
        <w:rPr>
          <w:color w:val="auto"/>
          <w:sz w:val="26"/>
          <w:szCs w:val="26"/>
        </w:rPr>
        <w:t>Hoạt động của phương tiện giao thông ra vào bệnh viện của CBCNV, xe của bệnh nhân đến khám và điều trị bệnh, xe cứu thương,... phát sinh bụi và khí thải như CO, SO2, NOx, VOC,... do sử dụng xăng, dầu làm nguyên liệu. Tuy nhiên, khu vực đỗ xe được bố trí ngay phía cổng ra vào. Trong khuôn viên của Bệnh viện cấm các loại xe hoạt động (trừ xe chuyên dùng và xe cứu thương), việc di chuyển bệnh nhân sử dụng xe điện, nên khí thải phát sinh ở mức độ thấp, không đáng kể.</w:t>
      </w:r>
    </w:p>
    <w:p w14:paraId="454FD63E" w14:textId="77777777" w:rsidR="003657F4" w:rsidRPr="002645D5" w:rsidRDefault="00625E15" w:rsidP="00625E15">
      <w:pPr>
        <w:pStyle w:val="7NOIDUNG"/>
        <w:rPr>
          <w:color w:val="auto"/>
          <w:sz w:val="26"/>
          <w:szCs w:val="26"/>
        </w:rPr>
      </w:pPr>
      <w:r w:rsidRPr="002645D5">
        <w:rPr>
          <w:color w:val="auto"/>
          <w:sz w:val="26"/>
          <w:szCs w:val="26"/>
        </w:rPr>
        <w:t>Do vậy, tác động của khí thải mang tính chất cục bộ và khu vực nhà để xe được bố trí cách xa các khoa phòng chức năng nên mức độ tác động của khí thải là không lớn. Đồng thời, sân đường nội bộ hầu hết được bê tông hóa nên lượng bụi phát tán là tương đối thấp. Vì vậy, tác động do bụi phát sinh từ các phương tiện giao thông ra vào bệnh viện được đánh giá là không đáng kể.</w:t>
      </w:r>
    </w:p>
    <w:p w14:paraId="22DAE669" w14:textId="77777777" w:rsidR="00625E15" w:rsidRPr="002645D5" w:rsidRDefault="00625E15" w:rsidP="00625E15">
      <w:pPr>
        <w:pStyle w:val="7NOIDUNG"/>
        <w:rPr>
          <w:i/>
          <w:color w:val="auto"/>
          <w:sz w:val="26"/>
          <w:szCs w:val="26"/>
        </w:rPr>
      </w:pPr>
      <w:r w:rsidRPr="002645D5">
        <w:rPr>
          <w:i/>
          <w:color w:val="auto"/>
          <w:sz w:val="26"/>
          <w:szCs w:val="26"/>
        </w:rPr>
        <w:t>* Khí thải từ hệ thống thoát nước và xử lý nước thải</w:t>
      </w:r>
    </w:p>
    <w:p w14:paraId="42C61479" w14:textId="77777777" w:rsidR="00625E15" w:rsidRPr="002645D5" w:rsidRDefault="00625E15" w:rsidP="00625E15">
      <w:pPr>
        <w:pStyle w:val="7NOIDUNG"/>
        <w:rPr>
          <w:color w:val="auto"/>
          <w:sz w:val="26"/>
          <w:szCs w:val="26"/>
        </w:rPr>
      </w:pPr>
      <w:r w:rsidRPr="002645D5">
        <w:rPr>
          <w:color w:val="auto"/>
          <w:sz w:val="26"/>
          <w:szCs w:val="26"/>
        </w:rPr>
        <w:t>Tại khu xử lý nước thải trung tâm, các chất ô nhiễm không khí cũng phát sinh từ các công trình xử lý. Thành phần các chất ô nhiễm không khí bao gồm NH3, H2S, Metan... tuy nhiên nước thải được thu gom theo một đường ống riêng vào hệ thống xử lý nước thải tập trung, hệ thống đảm bảo khép kín. Do đó, khí thải phát sinh từ hệ thống thoát nước và xử lý nước của Trung tâm không ảnh hưởng đến các hoạt động khám bệnh.</w:t>
      </w:r>
    </w:p>
    <w:p w14:paraId="440C46FD" w14:textId="77777777" w:rsidR="00625E15" w:rsidRPr="002645D5" w:rsidRDefault="00625E15" w:rsidP="00625E15">
      <w:pPr>
        <w:pStyle w:val="7NOIDUNG"/>
        <w:rPr>
          <w:i/>
          <w:color w:val="auto"/>
          <w:sz w:val="26"/>
          <w:szCs w:val="26"/>
        </w:rPr>
      </w:pPr>
      <w:r w:rsidRPr="002645D5">
        <w:rPr>
          <w:i/>
          <w:color w:val="auto"/>
          <w:sz w:val="26"/>
          <w:szCs w:val="26"/>
        </w:rPr>
        <w:t>* Khí thải, mùi hôi từ khu vực lưu trữ rác thải</w:t>
      </w:r>
    </w:p>
    <w:p w14:paraId="260C3A5E" w14:textId="77777777" w:rsidR="00625E15" w:rsidRPr="002645D5" w:rsidRDefault="00625E15" w:rsidP="00625E15">
      <w:pPr>
        <w:pStyle w:val="7NOIDUNG"/>
        <w:rPr>
          <w:color w:val="auto"/>
          <w:sz w:val="26"/>
          <w:szCs w:val="26"/>
        </w:rPr>
      </w:pPr>
      <w:r w:rsidRPr="002645D5">
        <w:rPr>
          <w:color w:val="auto"/>
          <w:sz w:val="26"/>
          <w:szCs w:val="26"/>
        </w:rPr>
        <w:lastRenderedPageBreak/>
        <w:t>Chất thải rắn phát sinh từ hoạt động của Trung tâm chủ yếu là chất thải rắn y tế và chất thải rắn sinh hoạt. Do đó, quá trình lưu trữ tại khu vực thu gom sẽ phát sinh các khí gây mùi khó chịu từ việc lên men phân hủy kỵ khí các chất hữu cơ. Thông thường, chất thải sẽ bắt đầu phân hủy sau một ngày lưu trữ. Thành phần các khí chủ yếu sinh ra từ quá trình phân hủy chất hữu cơ bao gồm CO2, NH3, H2S, CH4... Trong đó, các khí gây mùi chủ yếu là NH3, H2S...</w:t>
      </w:r>
    </w:p>
    <w:p w14:paraId="3E27F58D" w14:textId="77777777" w:rsidR="00625E15" w:rsidRPr="002645D5" w:rsidRDefault="00625E15" w:rsidP="00625E15">
      <w:pPr>
        <w:pStyle w:val="7NOIDUNG"/>
        <w:rPr>
          <w:color w:val="auto"/>
          <w:sz w:val="26"/>
          <w:szCs w:val="26"/>
        </w:rPr>
      </w:pPr>
      <w:r w:rsidRPr="002645D5">
        <w:rPr>
          <w:color w:val="auto"/>
          <w:sz w:val="26"/>
          <w:szCs w:val="26"/>
        </w:rPr>
        <w:t>Quá trình phân giải các hợp chất hữu cơ sẽ tạo ra các loại axit amin, H2S, CH4, NH3... gây mùi hôi khó chịu đối với người tiếp xúc. Tải lượng ô nhiễm tuỳ thuộc vào điều kiện lưu giữ chất thải. Nếu khu vực lưu giữ chất thải không che chắn tốt, sẽ là điều kiện cho côn trùng, ruồi nhặng tiếp xúc, các quá trình phân hủy chất hữu cơ sẽ diễn ra nhanh hơn và sinh ra nhiều khí độc gây mùi. Tải lượng ô nhiễm khí độc gây mùi hôi cũng sẽ gia tăng khi thời gian lưu giữ chất thải càng lâu. Các loại khí độc này cũng có thể được hạn chế bằng việc sử dụng các loại hoá chất khử trùng và có khu vực chứa chất thải đảm bảo an toàn.</w:t>
      </w:r>
    </w:p>
    <w:p w14:paraId="1E03EE0D" w14:textId="77777777" w:rsidR="00625E15" w:rsidRPr="002645D5" w:rsidRDefault="00625E15" w:rsidP="00625E15">
      <w:pPr>
        <w:pStyle w:val="7NOIDUNG"/>
        <w:rPr>
          <w:i/>
          <w:color w:val="auto"/>
          <w:sz w:val="26"/>
          <w:szCs w:val="26"/>
        </w:rPr>
      </w:pPr>
      <w:r w:rsidRPr="002645D5">
        <w:rPr>
          <w:i/>
          <w:color w:val="auto"/>
          <w:sz w:val="26"/>
          <w:szCs w:val="26"/>
        </w:rPr>
        <w:t>* Mùi hôi phát sinh từ hoạt động nấu nướng của nhà bếp</w:t>
      </w:r>
    </w:p>
    <w:p w14:paraId="17D03BAC" w14:textId="77777777" w:rsidR="00625E15" w:rsidRPr="002645D5" w:rsidRDefault="00625E15" w:rsidP="00625E15">
      <w:pPr>
        <w:pStyle w:val="7NOIDUNG"/>
        <w:rPr>
          <w:color w:val="auto"/>
          <w:sz w:val="26"/>
          <w:szCs w:val="26"/>
        </w:rPr>
      </w:pPr>
      <w:r w:rsidRPr="002645D5">
        <w:rPr>
          <w:color w:val="auto"/>
          <w:sz w:val="26"/>
          <w:szCs w:val="26"/>
        </w:rPr>
        <w:t xml:space="preserve">Hoạt động nấu nướng của nhà bếp sẽ phát sinh mùi hôi từ quá trình chế biến thức ăn cũng như lưu trữ thức ăn dư thừa. Mùi hôi phát sinh nếu không được xử lý tốt sẽ gây khó chịu cho cán bộ, nhân viên làm việc ở nhà bếp, phát tán ra môi trường khu vực Trung tâm. </w:t>
      </w:r>
    </w:p>
    <w:p w14:paraId="2A8DEBE2" w14:textId="77777777" w:rsidR="00625E15" w:rsidRPr="002645D5" w:rsidRDefault="00625E15" w:rsidP="00625E15">
      <w:pPr>
        <w:pStyle w:val="7NOIDUNG"/>
        <w:rPr>
          <w:i/>
          <w:color w:val="auto"/>
          <w:sz w:val="26"/>
          <w:szCs w:val="26"/>
        </w:rPr>
      </w:pPr>
      <w:r w:rsidRPr="002645D5">
        <w:rPr>
          <w:i/>
          <w:color w:val="auto"/>
          <w:sz w:val="26"/>
          <w:szCs w:val="26"/>
        </w:rPr>
        <w:t>* Mùi hôi từ khu vực nuôi động vật thí nghiệm</w:t>
      </w:r>
    </w:p>
    <w:p w14:paraId="219F11FF" w14:textId="77777777" w:rsidR="00625E15" w:rsidRPr="002645D5" w:rsidRDefault="00625E15" w:rsidP="00625E15">
      <w:pPr>
        <w:pStyle w:val="7NOIDUNG"/>
        <w:rPr>
          <w:color w:val="auto"/>
          <w:sz w:val="26"/>
          <w:szCs w:val="26"/>
        </w:rPr>
      </w:pPr>
      <w:r w:rsidRPr="002645D5">
        <w:rPr>
          <w:color w:val="auto"/>
          <w:sz w:val="26"/>
          <w:szCs w:val="26"/>
        </w:rPr>
        <w:t>Dự án có khu vực nuôi động vật thí nghiệm chủ yếu là chuột. Quá trình nuôi, chăm sóc nếu không đảm bảo vệ sinh môi trường từng lồng nuôi sẽ phát sinh mùi hôi ảnh hưởng đến quá trình phát triển của động vật thí nghiệm, gây khó chịu cho nhân viên làm việc ở khu vực này cũng như phát tán ra toàn Trung tâm ảnh hưởng đến quá trình hoạt động của Trung tâm.</w:t>
      </w:r>
    </w:p>
    <w:p w14:paraId="6E8235C1" w14:textId="77777777" w:rsidR="00625E15" w:rsidRPr="002645D5" w:rsidRDefault="00625E15" w:rsidP="00625E15">
      <w:pPr>
        <w:pStyle w:val="7NOIDUNG"/>
        <w:rPr>
          <w:i/>
          <w:color w:val="auto"/>
          <w:sz w:val="26"/>
          <w:szCs w:val="26"/>
        </w:rPr>
      </w:pPr>
      <w:r w:rsidRPr="002645D5">
        <w:rPr>
          <w:i/>
          <w:color w:val="auto"/>
          <w:sz w:val="26"/>
          <w:szCs w:val="26"/>
        </w:rPr>
        <w:t>* Mùi hôi từ hệ thống thoát nước và khu xử lý nước thải tập trung</w:t>
      </w:r>
    </w:p>
    <w:p w14:paraId="14553051" w14:textId="77777777" w:rsidR="00625E15" w:rsidRPr="002645D5" w:rsidRDefault="00625E15" w:rsidP="00625E15">
      <w:pPr>
        <w:pStyle w:val="7NOIDUNG"/>
        <w:rPr>
          <w:color w:val="auto"/>
          <w:sz w:val="26"/>
          <w:szCs w:val="26"/>
        </w:rPr>
      </w:pPr>
      <w:r w:rsidRPr="002645D5">
        <w:rPr>
          <w:color w:val="auto"/>
          <w:sz w:val="26"/>
          <w:szCs w:val="26"/>
        </w:rPr>
        <w:t>Nước thải phát sinh trong quá trình Dự án đi vào hoạt động chủ yếu là nước thải sinh hoạt và nước thải y tế. Lượng nước thải này sẽ được dẫn về trạm xử lý nước thải tập trung của bệnh viện đa khoa tỉnh Lào Cai mới nâng công suất lên 800m3/ng.đ để xử lý trước khi thải ra môi trường. Do vậy mùi phát sinh từ hệ thống thoát nước và XLNT sẽ gây tác động trực tiếp đến CBCNV vận hành hệ thống, bác sĩ và bệnh nhân tại bệnh viện.</w:t>
      </w:r>
    </w:p>
    <w:p w14:paraId="232B4900" w14:textId="38D0A050" w:rsidR="00625E15" w:rsidRPr="002645D5" w:rsidRDefault="00161815" w:rsidP="00625E15">
      <w:pPr>
        <w:pStyle w:val="7NOIDUNG"/>
        <w:rPr>
          <w:i/>
          <w:color w:val="auto"/>
          <w:sz w:val="26"/>
          <w:szCs w:val="26"/>
        </w:rPr>
      </w:pPr>
      <w:r w:rsidRPr="002645D5">
        <w:rPr>
          <w:i/>
          <w:color w:val="auto"/>
          <w:sz w:val="26"/>
          <w:szCs w:val="26"/>
        </w:rPr>
        <w:t xml:space="preserve">* </w:t>
      </w:r>
      <w:r w:rsidR="00625E15" w:rsidRPr="002645D5">
        <w:rPr>
          <w:i/>
          <w:color w:val="auto"/>
          <w:sz w:val="26"/>
          <w:szCs w:val="26"/>
        </w:rPr>
        <w:t>Khí thải từ hệ thống máy điều hòa</w:t>
      </w:r>
    </w:p>
    <w:p w14:paraId="4E9C59F8" w14:textId="77777777" w:rsidR="00625E15" w:rsidRPr="002645D5" w:rsidRDefault="00625E15" w:rsidP="00625E15">
      <w:pPr>
        <w:pStyle w:val="7NOIDUNG"/>
        <w:rPr>
          <w:color w:val="auto"/>
          <w:sz w:val="26"/>
          <w:szCs w:val="26"/>
        </w:rPr>
      </w:pPr>
      <w:r w:rsidRPr="002645D5">
        <w:rPr>
          <w:color w:val="auto"/>
          <w:sz w:val="26"/>
          <w:szCs w:val="26"/>
        </w:rPr>
        <w:t>- Khi Dự án đi vào hoạt động sẽ sử dụng máy điều hòa tại các khoa phòng chức năng. Hoạt động của máy điều hòa phát sinh khí thải với thành phần chủ yếu là khí nóng, khí CFCs. Khí CFCs là nhóm hóa chất được tìm thấy trong khí thải của máy điều hòa, gây hại nhiều đến sức khỏe con người và môi trường, là nguyên nhân gây thủng tầng Ozone.</w:t>
      </w:r>
    </w:p>
    <w:p w14:paraId="5F34582F" w14:textId="77777777" w:rsidR="00625E15" w:rsidRPr="002645D5" w:rsidRDefault="00625E15" w:rsidP="00625E15">
      <w:pPr>
        <w:pStyle w:val="7NOIDUNG"/>
        <w:rPr>
          <w:color w:val="auto"/>
          <w:sz w:val="26"/>
          <w:szCs w:val="26"/>
        </w:rPr>
      </w:pPr>
      <w:r w:rsidRPr="002645D5">
        <w:rPr>
          <w:color w:val="auto"/>
          <w:sz w:val="26"/>
          <w:szCs w:val="26"/>
        </w:rPr>
        <w:t xml:space="preserve">- Hiện nay trên thế giới đã cấm sử dụng khí CFC để làm lạnh. Tại Việt Nam khí CFC sẽ cấm sử dụng hoàn toàn vào năm 2030. Chính vì thế trong giai đoạn hoạt động của Dự án tất cả điều hòa đều được lắp mới hoàn toàn không sử dụng điều hòa có sử dụng các chất CFC làm lạnh để hạn chế lượng khí thải phát sinh từ điều hòa gây ô nhiễm môi trường. Đồng thời, tại khu vực Dự án có không gian rộng, thoáng, lượng khí thải phát sinh nhỏ sẽ nhanh chóng phát tán vào môi trường nên tác động gây ô nhiễm cục bộ cũng như ảnh hưởng tới sức khỏe của CBCNV, bệnh nhân khám chữa bệnh tại bệnh viện </w:t>
      </w:r>
      <w:r w:rsidRPr="002645D5">
        <w:rPr>
          <w:color w:val="auto"/>
          <w:sz w:val="26"/>
          <w:szCs w:val="26"/>
        </w:rPr>
        <w:lastRenderedPageBreak/>
        <w:t>và khu vực lân cận được đánh giá là không lớn.</w:t>
      </w:r>
    </w:p>
    <w:p w14:paraId="7627DBC9" w14:textId="77777777" w:rsidR="003657F4" w:rsidRPr="002645D5" w:rsidRDefault="003657F4" w:rsidP="003657F4">
      <w:pPr>
        <w:pStyle w:val="4MUC3"/>
        <w:rPr>
          <w:rFonts w:cs="Times New Roman"/>
          <w:szCs w:val="26"/>
          <w:lang w:val="en-GB"/>
        </w:rPr>
      </w:pPr>
      <w:r w:rsidRPr="002645D5">
        <w:rPr>
          <w:rFonts w:cs="Times New Roman"/>
          <w:szCs w:val="26"/>
        </w:rPr>
        <w:t xml:space="preserve">2.1.2. Tác động đến môi trường </w:t>
      </w:r>
      <w:r w:rsidRPr="002645D5">
        <w:rPr>
          <w:rFonts w:cs="Times New Roman"/>
          <w:szCs w:val="26"/>
          <w:lang w:val="en-GB"/>
        </w:rPr>
        <w:t>do nước thải</w:t>
      </w:r>
    </w:p>
    <w:p w14:paraId="7227B09E" w14:textId="77777777" w:rsidR="003657F4" w:rsidRPr="002645D5" w:rsidRDefault="003657F4" w:rsidP="003657F4">
      <w:pPr>
        <w:pStyle w:val="5MUC4"/>
        <w:rPr>
          <w:rFonts w:cs="Times New Roman"/>
          <w:sz w:val="26"/>
          <w:szCs w:val="26"/>
        </w:rPr>
      </w:pPr>
      <w:r w:rsidRPr="002645D5">
        <w:rPr>
          <w:rFonts w:cs="Times New Roman"/>
          <w:sz w:val="26"/>
          <w:szCs w:val="26"/>
        </w:rPr>
        <w:t>a. Nguồn phát sinh</w:t>
      </w:r>
    </w:p>
    <w:p w14:paraId="77AF8E50" w14:textId="77777777" w:rsidR="003657F4" w:rsidRPr="002645D5" w:rsidRDefault="003657F4" w:rsidP="003657F4">
      <w:pPr>
        <w:pStyle w:val="7NOIDUNG"/>
        <w:rPr>
          <w:color w:val="auto"/>
          <w:sz w:val="26"/>
          <w:szCs w:val="26"/>
        </w:rPr>
      </w:pPr>
      <w:r w:rsidRPr="002645D5">
        <w:rPr>
          <w:color w:val="auto"/>
          <w:sz w:val="26"/>
          <w:szCs w:val="26"/>
        </w:rPr>
        <w:t>Khi dự án đi vào hoạt động chủ yếu có các loại nước thải sau đây:</w:t>
      </w:r>
    </w:p>
    <w:p w14:paraId="1694BBC3" w14:textId="261EF094" w:rsidR="00161815" w:rsidRPr="002645D5" w:rsidRDefault="00161815" w:rsidP="00161815">
      <w:pPr>
        <w:pStyle w:val="7NOIDUNG"/>
        <w:rPr>
          <w:color w:val="auto"/>
          <w:sz w:val="26"/>
          <w:szCs w:val="26"/>
        </w:rPr>
      </w:pPr>
      <w:r w:rsidRPr="002645D5">
        <w:rPr>
          <w:color w:val="auto"/>
          <w:sz w:val="26"/>
          <w:szCs w:val="26"/>
        </w:rPr>
        <w:t>- Nước thải sinh hoạt: phát sinh từ quá trình sinh hoạt của CBCNV Trung tâm, nước thải giặt là, người đến khám bệnh</w:t>
      </w:r>
      <w:r w:rsidR="00D105BD" w:rsidRPr="002645D5">
        <w:rPr>
          <w:color w:val="auto"/>
          <w:sz w:val="26"/>
          <w:szCs w:val="26"/>
        </w:rPr>
        <w:t>,</w:t>
      </w:r>
      <w:r w:rsidRPr="002645D5">
        <w:rPr>
          <w:color w:val="auto"/>
          <w:sz w:val="26"/>
          <w:szCs w:val="26"/>
        </w:rPr>
        <w:t>...</w:t>
      </w:r>
      <w:r w:rsidR="00D105BD" w:rsidRPr="002645D5">
        <w:rPr>
          <w:color w:val="auto"/>
          <w:sz w:val="26"/>
          <w:szCs w:val="26"/>
        </w:rPr>
        <w:t>;</w:t>
      </w:r>
    </w:p>
    <w:p w14:paraId="62F3E940" w14:textId="4D49D3AC" w:rsidR="00161815" w:rsidRPr="002645D5" w:rsidRDefault="00161815" w:rsidP="00161815">
      <w:pPr>
        <w:pStyle w:val="7NOIDUNG"/>
        <w:rPr>
          <w:color w:val="auto"/>
          <w:sz w:val="26"/>
          <w:szCs w:val="26"/>
        </w:rPr>
      </w:pPr>
      <w:r w:rsidRPr="002645D5">
        <w:rPr>
          <w:color w:val="auto"/>
          <w:sz w:val="26"/>
          <w:szCs w:val="26"/>
        </w:rPr>
        <w:t>- Nước thải y tế: Nước thải phát sinh từ quá trình khám bệnh, nước rửa trong quá trình thao tác kỹ thuật (rửa vết thương, rửa các chất dịch, máu người bệnh...), vệ sinh dụng cụ xét nghiệm, nước từ các khu vực xét nghiệm</w:t>
      </w:r>
      <w:r w:rsidR="00D105BD" w:rsidRPr="002645D5">
        <w:rPr>
          <w:color w:val="auto"/>
          <w:sz w:val="26"/>
          <w:szCs w:val="26"/>
        </w:rPr>
        <w:t>,</w:t>
      </w:r>
      <w:r w:rsidRPr="002645D5">
        <w:rPr>
          <w:color w:val="auto"/>
          <w:sz w:val="26"/>
          <w:szCs w:val="26"/>
        </w:rPr>
        <w:t>...</w:t>
      </w:r>
      <w:r w:rsidR="00D105BD" w:rsidRPr="002645D5">
        <w:rPr>
          <w:color w:val="auto"/>
          <w:sz w:val="26"/>
          <w:szCs w:val="26"/>
        </w:rPr>
        <w:t>;</w:t>
      </w:r>
    </w:p>
    <w:p w14:paraId="4B230001" w14:textId="42482C0B" w:rsidR="003657F4" w:rsidRPr="002645D5" w:rsidRDefault="00161815" w:rsidP="00161815">
      <w:pPr>
        <w:pStyle w:val="7NOIDUNG"/>
        <w:rPr>
          <w:color w:val="auto"/>
          <w:sz w:val="26"/>
          <w:szCs w:val="26"/>
        </w:rPr>
      </w:pPr>
      <w:r w:rsidRPr="002645D5">
        <w:rPr>
          <w:color w:val="auto"/>
          <w:sz w:val="26"/>
          <w:szCs w:val="26"/>
        </w:rPr>
        <w:t>- Nước mưa chảy tràn.</w:t>
      </w:r>
    </w:p>
    <w:p w14:paraId="18C40A3F" w14:textId="77777777" w:rsidR="003657F4" w:rsidRPr="002645D5" w:rsidRDefault="003657F4" w:rsidP="003657F4">
      <w:pPr>
        <w:pStyle w:val="5MUC4"/>
        <w:rPr>
          <w:rFonts w:cs="Times New Roman"/>
          <w:sz w:val="26"/>
          <w:szCs w:val="26"/>
          <w:lang w:val="vi-VN"/>
        </w:rPr>
      </w:pPr>
      <w:r w:rsidRPr="002645D5">
        <w:rPr>
          <w:rFonts w:cs="Times New Roman"/>
          <w:sz w:val="26"/>
          <w:szCs w:val="26"/>
          <w:lang w:val="en-GB"/>
        </w:rPr>
        <w:t xml:space="preserve">b. </w:t>
      </w:r>
      <w:r w:rsidRPr="002645D5">
        <w:rPr>
          <w:rFonts w:cs="Times New Roman"/>
          <w:sz w:val="26"/>
          <w:szCs w:val="26"/>
          <w:lang w:val="vi-VN"/>
        </w:rPr>
        <w:t>Tải lượng và mức độ tác động</w:t>
      </w:r>
    </w:p>
    <w:p w14:paraId="33C9CB3C" w14:textId="77777777" w:rsidR="003657F4" w:rsidRPr="002645D5" w:rsidRDefault="003657F4" w:rsidP="003657F4">
      <w:pPr>
        <w:pStyle w:val="6MUC5"/>
        <w:rPr>
          <w:rFonts w:cs="Times New Roman"/>
          <w:sz w:val="26"/>
          <w:szCs w:val="26"/>
        </w:rPr>
      </w:pPr>
      <w:r w:rsidRPr="002645D5">
        <w:rPr>
          <w:rFonts w:cs="Times New Roman"/>
          <w:sz w:val="26"/>
          <w:szCs w:val="26"/>
        </w:rPr>
        <w:t xml:space="preserve">* Đối với nước mưa chảy tràn: </w:t>
      </w:r>
    </w:p>
    <w:p w14:paraId="5F86870D" w14:textId="77777777" w:rsidR="003657F4" w:rsidRPr="002645D5" w:rsidRDefault="003657F4" w:rsidP="003657F4">
      <w:pPr>
        <w:pStyle w:val="7NOIDUNG"/>
        <w:rPr>
          <w:color w:val="auto"/>
          <w:sz w:val="26"/>
          <w:szCs w:val="26"/>
          <w:lang w:val="af-ZA"/>
        </w:rPr>
      </w:pPr>
      <w:r w:rsidRPr="002645D5">
        <w:rPr>
          <w:color w:val="auto"/>
          <w:sz w:val="26"/>
          <w:szCs w:val="26"/>
          <w:lang w:val="vi-VN"/>
        </w:rPr>
        <w:t xml:space="preserve">Theo số liệu của Trung tâm dự báo khí tượng thủy văn Quảng Bình từ 1956 đến 2017 thì năm 2016 là năm có lượng mưa lớn nhất. Lượng mưa lớn nhất trong ngày là </w:t>
      </w:r>
      <w:r w:rsidRPr="002645D5">
        <w:rPr>
          <w:color w:val="auto"/>
          <w:sz w:val="26"/>
          <w:szCs w:val="26"/>
        </w:rPr>
        <w:t>747</w:t>
      </w:r>
      <w:r w:rsidRPr="002645D5">
        <w:rPr>
          <w:color w:val="auto"/>
          <w:sz w:val="26"/>
          <w:szCs w:val="26"/>
          <w:lang w:val="vi-VN"/>
        </w:rPr>
        <w:t xml:space="preserve"> mm, ngày xuất hiện </w:t>
      </w:r>
      <w:r w:rsidRPr="002645D5">
        <w:rPr>
          <w:color w:val="auto"/>
          <w:sz w:val="26"/>
          <w:szCs w:val="26"/>
        </w:rPr>
        <w:t>16</w:t>
      </w:r>
      <w:r w:rsidRPr="002645D5">
        <w:rPr>
          <w:color w:val="auto"/>
          <w:sz w:val="26"/>
          <w:szCs w:val="26"/>
          <w:lang w:val="vi-VN"/>
        </w:rPr>
        <w:t>/10/201</w:t>
      </w:r>
      <w:r w:rsidRPr="002645D5">
        <w:rPr>
          <w:color w:val="auto"/>
          <w:sz w:val="26"/>
          <w:szCs w:val="26"/>
        </w:rPr>
        <w:t xml:space="preserve">6 </w:t>
      </w:r>
      <w:r w:rsidRPr="002645D5">
        <w:rPr>
          <w:color w:val="auto"/>
          <w:sz w:val="26"/>
          <w:szCs w:val="26"/>
          <w:lang w:val="vi-VN"/>
        </w:rPr>
        <w:t xml:space="preserve">tại trạm khí tượng </w:t>
      </w:r>
      <w:r w:rsidRPr="002645D5">
        <w:rPr>
          <w:color w:val="auto"/>
          <w:sz w:val="26"/>
          <w:szCs w:val="26"/>
        </w:rPr>
        <w:t>Đồng Hới</w:t>
      </w:r>
      <w:r w:rsidRPr="002645D5">
        <w:rPr>
          <w:color w:val="auto"/>
          <w:sz w:val="26"/>
          <w:szCs w:val="26"/>
          <w:lang w:val="vi-VN"/>
        </w:rPr>
        <w:t xml:space="preserve">. </w:t>
      </w:r>
      <w:r w:rsidRPr="002645D5">
        <w:rPr>
          <w:color w:val="auto"/>
          <w:sz w:val="26"/>
          <w:szCs w:val="26"/>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14:paraId="46F7D7C9" w14:textId="77777777" w:rsidR="003657F4" w:rsidRPr="002645D5" w:rsidRDefault="003657F4" w:rsidP="003657F4">
      <w:pPr>
        <w:pStyle w:val="7NOIDUNG"/>
        <w:rPr>
          <w:color w:val="auto"/>
          <w:sz w:val="26"/>
          <w:szCs w:val="26"/>
          <w:lang w:val="pt-BR"/>
        </w:rPr>
      </w:pPr>
      <w:r w:rsidRPr="002645D5">
        <w:rPr>
          <w:color w:val="auto"/>
          <w:sz w:val="26"/>
          <w:szCs w:val="26"/>
          <w:lang w:val="pt-BR"/>
        </w:rPr>
        <w:tab/>
      </w:r>
      <w:r w:rsidRPr="002645D5">
        <w:rPr>
          <w:color w:val="auto"/>
          <w:sz w:val="26"/>
          <w:szCs w:val="26"/>
          <w:lang w:val="pt-BR"/>
        </w:rPr>
        <w:tab/>
      </w:r>
      <w:r w:rsidRPr="002645D5">
        <w:rPr>
          <w:color w:val="auto"/>
          <w:sz w:val="26"/>
          <w:szCs w:val="26"/>
          <w:lang w:val="pt-BR"/>
        </w:rPr>
        <w:tab/>
      </w:r>
      <w:r w:rsidRPr="002645D5">
        <w:rPr>
          <w:color w:val="auto"/>
          <w:sz w:val="26"/>
          <w:szCs w:val="26"/>
          <w:lang w:val="pt-BR"/>
        </w:rPr>
        <w:tab/>
        <w:t>Q = 2,78 x 10</w:t>
      </w:r>
      <w:r w:rsidRPr="002645D5">
        <w:rPr>
          <w:color w:val="auto"/>
          <w:sz w:val="26"/>
          <w:szCs w:val="26"/>
          <w:vertAlign w:val="superscript"/>
          <w:lang w:val="pt-BR"/>
        </w:rPr>
        <w:t xml:space="preserve">-7 </w:t>
      </w:r>
      <w:r w:rsidRPr="002645D5">
        <w:rPr>
          <w:color w:val="auto"/>
          <w:sz w:val="26"/>
          <w:szCs w:val="26"/>
          <w:lang w:val="pt-BR"/>
        </w:rPr>
        <w:t xml:space="preserve">x </w:t>
      </w:r>
      <w:r w:rsidRPr="002645D5">
        <w:rPr>
          <w:color w:val="auto"/>
          <w:sz w:val="26"/>
          <w:szCs w:val="26"/>
        </w:rPr>
        <w:sym w:font="Symbol" w:char="F079"/>
      </w:r>
      <w:r w:rsidRPr="002645D5">
        <w:rPr>
          <w:color w:val="auto"/>
          <w:sz w:val="26"/>
          <w:szCs w:val="26"/>
          <w:lang w:val="pt-BR"/>
        </w:rPr>
        <w:t xml:space="preserve"> x F x h (m</w:t>
      </w:r>
      <w:r w:rsidRPr="002645D5">
        <w:rPr>
          <w:color w:val="auto"/>
          <w:sz w:val="26"/>
          <w:szCs w:val="26"/>
          <w:vertAlign w:val="superscript"/>
          <w:lang w:val="pt-BR"/>
        </w:rPr>
        <w:t>3</w:t>
      </w:r>
      <w:r w:rsidRPr="002645D5">
        <w:rPr>
          <w:color w:val="auto"/>
          <w:sz w:val="26"/>
          <w:szCs w:val="26"/>
          <w:lang w:val="pt-BR"/>
        </w:rPr>
        <w:t>/s)</w:t>
      </w:r>
    </w:p>
    <w:p w14:paraId="2974FF15" w14:textId="77777777" w:rsidR="003466ED" w:rsidRPr="002645D5" w:rsidRDefault="003657F4" w:rsidP="003657F4">
      <w:pPr>
        <w:pStyle w:val="7NOIDUNG"/>
        <w:rPr>
          <w:color w:val="auto"/>
          <w:sz w:val="26"/>
          <w:szCs w:val="26"/>
          <w:lang w:val="pt-BR"/>
        </w:rPr>
      </w:pPr>
      <w:r w:rsidRPr="002645D5">
        <w:rPr>
          <w:i/>
          <w:color w:val="auto"/>
          <w:sz w:val="26"/>
          <w:szCs w:val="26"/>
          <w:u w:val="single"/>
          <w:lang w:val="pt-BR"/>
        </w:rPr>
        <w:t>Trong đó:</w:t>
      </w:r>
      <w:r w:rsidRPr="002645D5">
        <w:rPr>
          <w:color w:val="auto"/>
          <w:sz w:val="26"/>
          <w:szCs w:val="26"/>
          <w:lang w:val="pt-BR"/>
        </w:rPr>
        <w:t xml:space="preserve">  </w:t>
      </w:r>
    </w:p>
    <w:p w14:paraId="2D1E2099" w14:textId="6636E0EF" w:rsidR="003657F4" w:rsidRPr="002645D5" w:rsidRDefault="003466ED" w:rsidP="003657F4">
      <w:pPr>
        <w:pStyle w:val="7NOIDUNG"/>
        <w:rPr>
          <w:color w:val="auto"/>
          <w:sz w:val="26"/>
          <w:szCs w:val="26"/>
          <w:lang w:val="pt-BR"/>
        </w:rPr>
      </w:pPr>
      <w:r w:rsidRPr="002645D5">
        <w:rPr>
          <w:color w:val="auto"/>
          <w:sz w:val="26"/>
          <w:szCs w:val="26"/>
          <w:lang w:val="pt-BR"/>
        </w:rPr>
        <w:t xml:space="preserve">+ </w:t>
      </w:r>
      <w:r w:rsidR="003657F4" w:rsidRPr="002645D5">
        <w:rPr>
          <w:color w:val="auto"/>
          <w:sz w:val="26"/>
          <w:szCs w:val="26"/>
          <w:lang w:val="pt-BR"/>
        </w:rPr>
        <w:t>2,78 x 10</w:t>
      </w:r>
      <w:r w:rsidR="003657F4" w:rsidRPr="002645D5">
        <w:rPr>
          <w:color w:val="auto"/>
          <w:sz w:val="26"/>
          <w:szCs w:val="26"/>
          <w:vertAlign w:val="superscript"/>
          <w:lang w:val="pt-BR"/>
        </w:rPr>
        <w:t>-7</w:t>
      </w:r>
      <w:r w:rsidR="003657F4" w:rsidRPr="002645D5">
        <w:rPr>
          <w:color w:val="auto"/>
          <w:sz w:val="26"/>
          <w:szCs w:val="26"/>
          <w:lang w:val="pt-BR"/>
        </w:rPr>
        <w:t>: Hệ số quy đổi đơn vị</w:t>
      </w:r>
      <w:r w:rsidRPr="002645D5">
        <w:rPr>
          <w:color w:val="auto"/>
          <w:sz w:val="26"/>
          <w:szCs w:val="26"/>
          <w:lang w:val="pt-BR"/>
        </w:rPr>
        <w:t>;</w:t>
      </w:r>
    </w:p>
    <w:p w14:paraId="77D55A9B" w14:textId="1A09349E" w:rsidR="003657F4" w:rsidRPr="002645D5" w:rsidRDefault="003466ED" w:rsidP="003657F4">
      <w:pPr>
        <w:pStyle w:val="7NOIDUNG"/>
        <w:rPr>
          <w:color w:val="auto"/>
          <w:sz w:val="26"/>
          <w:szCs w:val="26"/>
          <w:lang w:val="pt-BR"/>
        </w:rPr>
      </w:pPr>
      <w:r w:rsidRPr="002645D5">
        <w:rPr>
          <w:color w:val="auto"/>
          <w:sz w:val="26"/>
          <w:szCs w:val="26"/>
        </w:rPr>
        <w:t xml:space="preserve">+ </w:t>
      </w:r>
      <w:r w:rsidR="003657F4" w:rsidRPr="002645D5">
        <w:rPr>
          <w:color w:val="auto"/>
          <w:sz w:val="26"/>
          <w:szCs w:val="26"/>
        </w:rPr>
        <w:sym w:font="Symbol" w:char="F079"/>
      </w:r>
      <w:r w:rsidR="003657F4" w:rsidRPr="002645D5">
        <w:rPr>
          <w:color w:val="auto"/>
          <w:sz w:val="26"/>
          <w:szCs w:val="26"/>
          <w:lang w:val="pt-BR"/>
        </w:rPr>
        <w:t xml:space="preserve"> - Hệ số dòng chảy, phụ thuộc vào đặc điểm mặt phủ, độ dốc;</w:t>
      </w:r>
    </w:p>
    <w:p w14:paraId="4F01E205" w14:textId="06AEB039" w:rsidR="003657F4" w:rsidRPr="002645D5" w:rsidRDefault="003466ED" w:rsidP="003657F4">
      <w:pPr>
        <w:pStyle w:val="7NOIDUNG"/>
        <w:rPr>
          <w:color w:val="auto"/>
          <w:sz w:val="26"/>
          <w:szCs w:val="26"/>
          <w:lang w:val="pt-BR"/>
        </w:rPr>
      </w:pPr>
      <w:r w:rsidRPr="002645D5">
        <w:rPr>
          <w:color w:val="auto"/>
          <w:sz w:val="26"/>
          <w:szCs w:val="26"/>
          <w:lang w:val="pt-BR"/>
        </w:rPr>
        <w:t xml:space="preserve">+ </w:t>
      </w:r>
      <w:r w:rsidR="003657F4" w:rsidRPr="002645D5">
        <w:rPr>
          <w:color w:val="auto"/>
          <w:sz w:val="26"/>
          <w:szCs w:val="26"/>
          <w:lang w:val="pt-BR"/>
        </w:rPr>
        <w:t>h - Cường độ mưa trung bình tại trận mưa tính toán, chọn lượng mưa lớn nhất tới nay tại Đồng Hới là 747mm vào ngày 16 tháng 10 năm 2016 Trung tâm khí tượng thủy văn Quảng Bình;</w:t>
      </w:r>
    </w:p>
    <w:p w14:paraId="1648C172" w14:textId="35D530E1" w:rsidR="003657F4" w:rsidRPr="002645D5" w:rsidRDefault="003657F4" w:rsidP="003657F4">
      <w:pPr>
        <w:pStyle w:val="7NOIDUNG"/>
        <w:rPr>
          <w:color w:val="auto"/>
          <w:sz w:val="26"/>
          <w:szCs w:val="26"/>
          <w:lang w:val="pt-BR"/>
        </w:rPr>
      </w:pPr>
      <w:r w:rsidRPr="002645D5">
        <w:rPr>
          <w:color w:val="auto"/>
          <w:sz w:val="26"/>
          <w:szCs w:val="26"/>
          <w:lang w:val="pt-BR"/>
        </w:rPr>
        <w:t xml:space="preserve"> </w:t>
      </w:r>
      <w:r w:rsidR="003466ED" w:rsidRPr="002645D5">
        <w:rPr>
          <w:color w:val="auto"/>
          <w:sz w:val="26"/>
          <w:szCs w:val="26"/>
          <w:lang w:val="pt-BR"/>
        </w:rPr>
        <w:t xml:space="preserve">+ </w:t>
      </w:r>
      <w:r w:rsidRPr="002645D5">
        <w:rPr>
          <w:color w:val="auto"/>
          <w:sz w:val="26"/>
          <w:szCs w:val="26"/>
          <w:lang w:val="pt-BR"/>
        </w:rPr>
        <w:t xml:space="preserve">F - Diện tích khu vực khu đất F = </w:t>
      </w:r>
      <w:r w:rsidR="00E85B3A" w:rsidRPr="002645D5">
        <w:rPr>
          <w:color w:val="auto"/>
          <w:sz w:val="26"/>
          <w:szCs w:val="26"/>
          <w:lang w:val="pt-BR"/>
        </w:rPr>
        <w:t>25.360</w:t>
      </w:r>
      <w:r w:rsidRPr="002645D5">
        <w:rPr>
          <w:color w:val="auto"/>
          <w:sz w:val="26"/>
          <w:szCs w:val="26"/>
          <w:lang w:val="pt-BR"/>
        </w:rPr>
        <w:t xml:space="preserve"> m</w:t>
      </w:r>
      <w:r w:rsidRPr="002645D5">
        <w:rPr>
          <w:color w:val="auto"/>
          <w:sz w:val="26"/>
          <w:szCs w:val="26"/>
          <w:vertAlign w:val="superscript"/>
          <w:lang w:val="pt-BR"/>
        </w:rPr>
        <w:t>2</w:t>
      </w:r>
      <w:r w:rsidR="00E85B3A" w:rsidRPr="002645D5">
        <w:rPr>
          <w:color w:val="auto"/>
          <w:sz w:val="26"/>
          <w:szCs w:val="26"/>
          <w:lang w:val="pt-BR"/>
        </w:rPr>
        <w:t>.</w:t>
      </w:r>
    </w:p>
    <w:p w14:paraId="0031EDE9" w14:textId="77777777" w:rsidR="003657F4" w:rsidRPr="002645D5" w:rsidRDefault="003657F4" w:rsidP="003657F4">
      <w:pPr>
        <w:pStyle w:val="8BANG"/>
        <w:rPr>
          <w:rFonts w:cs="Times New Roman"/>
          <w:szCs w:val="26"/>
        </w:rPr>
      </w:pPr>
      <w:bookmarkStart w:id="285" w:name="_Toc79649248"/>
      <w:r w:rsidRPr="002645D5">
        <w:rPr>
          <w:rFonts w:cs="Times New Roman"/>
          <w:szCs w:val="26"/>
          <w:lang w:val="sq-AL"/>
        </w:rPr>
        <w:t xml:space="preserve">Bảng 4.26. </w:t>
      </w:r>
      <w:r w:rsidRPr="002645D5">
        <w:rPr>
          <w:rFonts w:cs="Times New Roman"/>
          <w:szCs w:val="26"/>
        </w:rPr>
        <w:t>Hệ số dòng chảy theo đặc điểm mặt phủ</w:t>
      </w:r>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3657F4" w:rsidRPr="002645D5" w14:paraId="3270ED8B" w14:textId="77777777" w:rsidTr="00515FB0">
        <w:trPr>
          <w:trHeight w:val="397"/>
        </w:trPr>
        <w:tc>
          <w:tcPr>
            <w:tcW w:w="444" w:type="pct"/>
            <w:vAlign w:val="center"/>
          </w:tcPr>
          <w:p w14:paraId="1680BFAA" w14:textId="77777777" w:rsidR="003657F4" w:rsidRPr="002645D5" w:rsidRDefault="003657F4" w:rsidP="00515FB0">
            <w:pPr>
              <w:spacing w:line="269" w:lineRule="auto"/>
              <w:jc w:val="center"/>
              <w:rPr>
                <w:rFonts w:cs="Times New Roman"/>
                <w:b/>
                <w:bCs/>
                <w:sz w:val="26"/>
                <w:szCs w:val="26"/>
              </w:rPr>
            </w:pPr>
            <w:r w:rsidRPr="002645D5">
              <w:rPr>
                <w:rFonts w:cs="Times New Roman"/>
                <w:b/>
                <w:bCs/>
                <w:sz w:val="26"/>
                <w:szCs w:val="26"/>
              </w:rPr>
              <w:t>TT</w:t>
            </w:r>
          </w:p>
        </w:tc>
        <w:tc>
          <w:tcPr>
            <w:tcW w:w="2075" w:type="pct"/>
            <w:vAlign w:val="center"/>
          </w:tcPr>
          <w:p w14:paraId="6445A331" w14:textId="77777777" w:rsidR="003657F4" w:rsidRPr="002645D5" w:rsidRDefault="003657F4" w:rsidP="00515FB0">
            <w:pPr>
              <w:spacing w:line="269" w:lineRule="auto"/>
              <w:jc w:val="center"/>
              <w:rPr>
                <w:rFonts w:cs="Times New Roman"/>
                <w:b/>
                <w:bCs/>
                <w:sz w:val="26"/>
                <w:szCs w:val="26"/>
              </w:rPr>
            </w:pPr>
            <w:r w:rsidRPr="002645D5">
              <w:rPr>
                <w:rFonts w:cs="Times New Roman"/>
                <w:b/>
                <w:bCs/>
                <w:sz w:val="26"/>
                <w:szCs w:val="26"/>
              </w:rPr>
              <w:t>Loại mặt phủ</w:t>
            </w:r>
          </w:p>
        </w:tc>
        <w:tc>
          <w:tcPr>
            <w:tcW w:w="2482" w:type="pct"/>
            <w:vAlign w:val="center"/>
          </w:tcPr>
          <w:p w14:paraId="5E926D1D" w14:textId="77777777" w:rsidR="003657F4" w:rsidRPr="002645D5" w:rsidRDefault="003657F4" w:rsidP="00515FB0">
            <w:pPr>
              <w:spacing w:line="269" w:lineRule="auto"/>
              <w:jc w:val="center"/>
              <w:rPr>
                <w:rFonts w:cs="Times New Roman"/>
                <w:b/>
                <w:bCs/>
                <w:sz w:val="26"/>
                <w:szCs w:val="26"/>
              </w:rPr>
            </w:pPr>
            <w:r w:rsidRPr="002645D5">
              <w:rPr>
                <w:rFonts w:cs="Times New Roman"/>
                <w:b/>
                <w:bCs/>
                <w:sz w:val="26"/>
                <w:szCs w:val="26"/>
              </w:rPr>
              <w:t>Hệ số (</w:t>
            </w:r>
            <w:r w:rsidRPr="002645D5">
              <w:rPr>
                <w:rFonts w:cs="Times New Roman"/>
                <w:b/>
                <w:bCs/>
                <w:sz w:val="26"/>
                <w:szCs w:val="26"/>
              </w:rPr>
              <w:sym w:font="Symbol" w:char="F079"/>
            </w:r>
            <w:r w:rsidRPr="002645D5">
              <w:rPr>
                <w:rFonts w:cs="Times New Roman"/>
                <w:b/>
                <w:bCs/>
                <w:sz w:val="26"/>
                <w:szCs w:val="26"/>
              </w:rPr>
              <w:t>)</w:t>
            </w:r>
          </w:p>
        </w:tc>
      </w:tr>
      <w:tr w:rsidR="003657F4" w:rsidRPr="002645D5" w14:paraId="1ABD9856" w14:textId="77777777" w:rsidTr="00515FB0">
        <w:trPr>
          <w:trHeight w:val="397"/>
        </w:trPr>
        <w:tc>
          <w:tcPr>
            <w:tcW w:w="444" w:type="pct"/>
            <w:vAlign w:val="center"/>
          </w:tcPr>
          <w:p w14:paraId="3155B893"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1</w:t>
            </w:r>
          </w:p>
        </w:tc>
        <w:tc>
          <w:tcPr>
            <w:tcW w:w="2075" w:type="pct"/>
            <w:vAlign w:val="center"/>
          </w:tcPr>
          <w:p w14:paraId="4096B964" w14:textId="77777777" w:rsidR="003657F4" w:rsidRPr="002645D5" w:rsidRDefault="003657F4" w:rsidP="00515FB0">
            <w:pPr>
              <w:spacing w:line="269" w:lineRule="auto"/>
              <w:jc w:val="both"/>
              <w:rPr>
                <w:rFonts w:cs="Times New Roman"/>
                <w:bCs/>
                <w:sz w:val="26"/>
                <w:szCs w:val="26"/>
              </w:rPr>
            </w:pPr>
            <w:r w:rsidRPr="002645D5">
              <w:rPr>
                <w:rFonts w:cs="Times New Roman"/>
                <w:bCs/>
                <w:sz w:val="26"/>
                <w:szCs w:val="26"/>
              </w:rPr>
              <w:t>Mái nhà, đường bê tông</w:t>
            </w:r>
          </w:p>
        </w:tc>
        <w:tc>
          <w:tcPr>
            <w:tcW w:w="2482" w:type="pct"/>
            <w:vAlign w:val="center"/>
          </w:tcPr>
          <w:p w14:paraId="715310EF"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0,80 - 0,90</w:t>
            </w:r>
          </w:p>
        </w:tc>
      </w:tr>
      <w:tr w:rsidR="003657F4" w:rsidRPr="002645D5" w14:paraId="0FBF0F8E" w14:textId="77777777" w:rsidTr="00515FB0">
        <w:trPr>
          <w:trHeight w:val="397"/>
        </w:trPr>
        <w:tc>
          <w:tcPr>
            <w:tcW w:w="444" w:type="pct"/>
            <w:vAlign w:val="center"/>
          </w:tcPr>
          <w:p w14:paraId="7689EA4A"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2</w:t>
            </w:r>
          </w:p>
        </w:tc>
        <w:tc>
          <w:tcPr>
            <w:tcW w:w="2075" w:type="pct"/>
            <w:vAlign w:val="center"/>
          </w:tcPr>
          <w:p w14:paraId="23EE0AED" w14:textId="77777777" w:rsidR="003657F4" w:rsidRPr="002645D5" w:rsidRDefault="003657F4" w:rsidP="00515FB0">
            <w:pPr>
              <w:spacing w:line="269" w:lineRule="auto"/>
              <w:jc w:val="both"/>
              <w:rPr>
                <w:rFonts w:cs="Times New Roman"/>
                <w:bCs/>
                <w:sz w:val="26"/>
                <w:szCs w:val="26"/>
              </w:rPr>
            </w:pPr>
            <w:r w:rsidRPr="002645D5">
              <w:rPr>
                <w:rFonts w:cs="Times New Roman"/>
                <w:bCs/>
                <w:sz w:val="26"/>
                <w:szCs w:val="26"/>
              </w:rPr>
              <w:t>Đường nhựa</w:t>
            </w:r>
          </w:p>
        </w:tc>
        <w:tc>
          <w:tcPr>
            <w:tcW w:w="2482" w:type="pct"/>
            <w:vAlign w:val="center"/>
          </w:tcPr>
          <w:p w14:paraId="7E25EB41"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0,60 - 0,70</w:t>
            </w:r>
          </w:p>
        </w:tc>
      </w:tr>
      <w:tr w:rsidR="003657F4" w:rsidRPr="002645D5" w14:paraId="6BF6A46B" w14:textId="77777777" w:rsidTr="00515FB0">
        <w:trPr>
          <w:trHeight w:val="397"/>
        </w:trPr>
        <w:tc>
          <w:tcPr>
            <w:tcW w:w="444" w:type="pct"/>
            <w:vAlign w:val="center"/>
          </w:tcPr>
          <w:p w14:paraId="2FC486A4"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3</w:t>
            </w:r>
          </w:p>
        </w:tc>
        <w:tc>
          <w:tcPr>
            <w:tcW w:w="2075" w:type="pct"/>
            <w:vAlign w:val="center"/>
          </w:tcPr>
          <w:p w14:paraId="216E0311" w14:textId="77777777" w:rsidR="003657F4" w:rsidRPr="002645D5" w:rsidRDefault="003657F4" w:rsidP="00515FB0">
            <w:pPr>
              <w:spacing w:line="269" w:lineRule="auto"/>
              <w:jc w:val="both"/>
              <w:rPr>
                <w:rFonts w:cs="Times New Roman"/>
                <w:bCs/>
                <w:sz w:val="26"/>
                <w:szCs w:val="26"/>
              </w:rPr>
            </w:pPr>
            <w:r w:rsidRPr="002645D5">
              <w:rPr>
                <w:rFonts w:cs="Times New Roman"/>
                <w:bCs/>
                <w:sz w:val="26"/>
                <w:szCs w:val="26"/>
              </w:rPr>
              <w:t>Đường lát đá hộc</w:t>
            </w:r>
          </w:p>
        </w:tc>
        <w:tc>
          <w:tcPr>
            <w:tcW w:w="2482" w:type="pct"/>
            <w:vAlign w:val="center"/>
          </w:tcPr>
          <w:p w14:paraId="14787394"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0,45 - 0,50</w:t>
            </w:r>
          </w:p>
        </w:tc>
      </w:tr>
      <w:tr w:rsidR="003657F4" w:rsidRPr="002645D5" w14:paraId="1562FD56" w14:textId="77777777" w:rsidTr="00515FB0">
        <w:trPr>
          <w:trHeight w:val="397"/>
        </w:trPr>
        <w:tc>
          <w:tcPr>
            <w:tcW w:w="444" w:type="pct"/>
            <w:vAlign w:val="center"/>
          </w:tcPr>
          <w:p w14:paraId="700E8ACA"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4</w:t>
            </w:r>
          </w:p>
        </w:tc>
        <w:tc>
          <w:tcPr>
            <w:tcW w:w="2075" w:type="pct"/>
            <w:vAlign w:val="center"/>
          </w:tcPr>
          <w:p w14:paraId="78EF5334" w14:textId="77777777" w:rsidR="003657F4" w:rsidRPr="002645D5" w:rsidRDefault="003657F4" w:rsidP="00515FB0">
            <w:pPr>
              <w:spacing w:line="269" w:lineRule="auto"/>
              <w:jc w:val="both"/>
              <w:rPr>
                <w:rFonts w:cs="Times New Roman"/>
                <w:bCs/>
                <w:sz w:val="26"/>
                <w:szCs w:val="26"/>
              </w:rPr>
            </w:pPr>
            <w:r w:rsidRPr="002645D5">
              <w:rPr>
                <w:rFonts w:cs="Times New Roman"/>
                <w:bCs/>
                <w:sz w:val="26"/>
                <w:szCs w:val="26"/>
              </w:rPr>
              <w:t>Đường rải sỏi</w:t>
            </w:r>
          </w:p>
        </w:tc>
        <w:tc>
          <w:tcPr>
            <w:tcW w:w="2482" w:type="pct"/>
            <w:vAlign w:val="center"/>
          </w:tcPr>
          <w:p w14:paraId="1057DA6B"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0,30 - 0,35</w:t>
            </w:r>
          </w:p>
        </w:tc>
      </w:tr>
      <w:tr w:rsidR="003657F4" w:rsidRPr="002645D5" w14:paraId="6146F628" w14:textId="77777777" w:rsidTr="00515FB0">
        <w:trPr>
          <w:trHeight w:val="397"/>
        </w:trPr>
        <w:tc>
          <w:tcPr>
            <w:tcW w:w="444" w:type="pct"/>
            <w:vAlign w:val="center"/>
          </w:tcPr>
          <w:p w14:paraId="119D8424"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5</w:t>
            </w:r>
          </w:p>
        </w:tc>
        <w:tc>
          <w:tcPr>
            <w:tcW w:w="2075" w:type="pct"/>
            <w:vAlign w:val="center"/>
          </w:tcPr>
          <w:p w14:paraId="62E31FE2" w14:textId="77777777" w:rsidR="003657F4" w:rsidRPr="002645D5" w:rsidRDefault="003657F4" w:rsidP="00515FB0">
            <w:pPr>
              <w:spacing w:line="269" w:lineRule="auto"/>
              <w:jc w:val="both"/>
              <w:rPr>
                <w:rFonts w:cs="Times New Roman"/>
                <w:bCs/>
                <w:sz w:val="26"/>
                <w:szCs w:val="26"/>
              </w:rPr>
            </w:pPr>
            <w:r w:rsidRPr="002645D5">
              <w:rPr>
                <w:rFonts w:cs="Times New Roman"/>
                <w:bCs/>
                <w:sz w:val="26"/>
                <w:szCs w:val="26"/>
              </w:rPr>
              <w:t>Mặt đất san</w:t>
            </w:r>
          </w:p>
        </w:tc>
        <w:tc>
          <w:tcPr>
            <w:tcW w:w="2482" w:type="pct"/>
            <w:vAlign w:val="center"/>
          </w:tcPr>
          <w:p w14:paraId="3E4B13E4"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0,20 - 0,30</w:t>
            </w:r>
          </w:p>
        </w:tc>
      </w:tr>
      <w:tr w:rsidR="003657F4" w:rsidRPr="002645D5" w14:paraId="06E529D6" w14:textId="77777777" w:rsidTr="00515FB0">
        <w:trPr>
          <w:trHeight w:val="397"/>
        </w:trPr>
        <w:tc>
          <w:tcPr>
            <w:tcW w:w="444" w:type="pct"/>
            <w:vAlign w:val="center"/>
          </w:tcPr>
          <w:p w14:paraId="7A5E3EAF"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6</w:t>
            </w:r>
          </w:p>
        </w:tc>
        <w:tc>
          <w:tcPr>
            <w:tcW w:w="2075" w:type="pct"/>
            <w:vAlign w:val="center"/>
          </w:tcPr>
          <w:p w14:paraId="0C97BDD5" w14:textId="77777777" w:rsidR="003657F4" w:rsidRPr="002645D5" w:rsidRDefault="003657F4" w:rsidP="00515FB0">
            <w:pPr>
              <w:spacing w:line="269" w:lineRule="auto"/>
              <w:jc w:val="both"/>
              <w:rPr>
                <w:rFonts w:cs="Times New Roman"/>
                <w:bCs/>
                <w:sz w:val="26"/>
                <w:szCs w:val="26"/>
              </w:rPr>
            </w:pPr>
            <w:r w:rsidRPr="002645D5">
              <w:rPr>
                <w:rFonts w:cs="Times New Roman"/>
                <w:bCs/>
                <w:sz w:val="26"/>
                <w:szCs w:val="26"/>
              </w:rPr>
              <w:t>Bãi cỏ</w:t>
            </w:r>
          </w:p>
        </w:tc>
        <w:tc>
          <w:tcPr>
            <w:tcW w:w="2482" w:type="pct"/>
            <w:vAlign w:val="center"/>
          </w:tcPr>
          <w:p w14:paraId="345A4A67" w14:textId="77777777" w:rsidR="003657F4" w:rsidRPr="002645D5" w:rsidRDefault="003657F4" w:rsidP="00515FB0">
            <w:pPr>
              <w:spacing w:line="269" w:lineRule="auto"/>
              <w:jc w:val="center"/>
              <w:rPr>
                <w:rFonts w:cs="Times New Roman"/>
                <w:bCs/>
                <w:sz w:val="26"/>
                <w:szCs w:val="26"/>
              </w:rPr>
            </w:pPr>
            <w:r w:rsidRPr="002645D5">
              <w:rPr>
                <w:rFonts w:cs="Times New Roman"/>
                <w:bCs/>
                <w:sz w:val="26"/>
                <w:szCs w:val="26"/>
              </w:rPr>
              <w:t>0,10 - 0,15</w:t>
            </w:r>
          </w:p>
        </w:tc>
      </w:tr>
    </w:tbl>
    <w:p w14:paraId="2082B71C" w14:textId="77777777" w:rsidR="003657F4" w:rsidRPr="002645D5" w:rsidRDefault="003657F4" w:rsidP="003657F4">
      <w:pPr>
        <w:pStyle w:val="Angun"/>
        <w:rPr>
          <w:rFonts w:ascii="Times New Roman" w:hAnsi="Times New Roman"/>
          <w:sz w:val="26"/>
          <w:szCs w:val="26"/>
        </w:rPr>
      </w:pPr>
      <w:r w:rsidRPr="002645D5">
        <w:rPr>
          <w:rFonts w:ascii="Times New Roman" w:hAnsi="Times New Roman"/>
          <w:sz w:val="26"/>
          <w:szCs w:val="26"/>
        </w:rPr>
        <w:t>(Nguồn: TCXDVN 51:2006)</w:t>
      </w:r>
    </w:p>
    <w:p w14:paraId="51B761C5" w14:textId="0D99AD86" w:rsidR="003657F4" w:rsidRPr="002645D5" w:rsidRDefault="003657F4" w:rsidP="003657F4">
      <w:pPr>
        <w:pStyle w:val="7NOIDUNG"/>
        <w:rPr>
          <w:color w:val="auto"/>
          <w:sz w:val="26"/>
          <w:szCs w:val="26"/>
        </w:rPr>
      </w:pPr>
      <w:r w:rsidRPr="002645D5">
        <w:rPr>
          <w:color w:val="auto"/>
          <w:sz w:val="26"/>
          <w:szCs w:val="26"/>
        </w:rPr>
        <w:t xml:space="preserve">Căn cứ vào đặc điểm bề mặt khu vực dự án giai đoạn san lấp mặt bằng và xây dựng là mặt đất san, chọn hệ số </w:t>
      </w:r>
      <w:r w:rsidRPr="002645D5">
        <w:rPr>
          <w:color w:val="auto"/>
          <w:sz w:val="26"/>
          <w:szCs w:val="26"/>
        </w:rPr>
        <w:sym w:font="Symbol" w:char="F079"/>
      </w:r>
      <w:r w:rsidRPr="002645D5">
        <w:rPr>
          <w:color w:val="auto"/>
          <w:sz w:val="26"/>
          <w:szCs w:val="26"/>
        </w:rPr>
        <w:t xml:space="preserve"> = 0,8. Thay các giá trị trên vào công thức, xác định được lưu lượng nước mưa chảy tràn lớn nhất qua khu vực dự án vào khoảng </w:t>
      </w:r>
      <w:r w:rsidR="00E85B3A" w:rsidRPr="002645D5">
        <w:rPr>
          <w:color w:val="auto"/>
          <w:sz w:val="26"/>
          <w:szCs w:val="26"/>
        </w:rPr>
        <w:t>4,21</w:t>
      </w:r>
      <w:r w:rsidRPr="002645D5">
        <w:rPr>
          <w:color w:val="auto"/>
          <w:sz w:val="26"/>
          <w:szCs w:val="26"/>
        </w:rPr>
        <w:t xml:space="preserve"> </w:t>
      </w:r>
      <w:r w:rsidRPr="002645D5">
        <w:rPr>
          <w:color w:val="auto"/>
          <w:sz w:val="26"/>
          <w:szCs w:val="26"/>
          <w:lang w:val="pt-BR"/>
        </w:rPr>
        <w:t>(m</w:t>
      </w:r>
      <w:r w:rsidRPr="002645D5">
        <w:rPr>
          <w:color w:val="auto"/>
          <w:sz w:val="26"/>
          <w:szCs w:val="26"/>
          <w:vertAlign w:val="superscript"/>
          <w:lang w:val="pt-BR"/>
        </w:rPr>
        <w:t>3</w:t>
      </w:r>
      <w:r w:rsidRPr="002645D5">
        <w:rPr>
          <w:color w:val="auto"/>
          <w:sz w:val="26"/>
          <w:szCs w:val="26"/>
          <w:lang w:val="pt-BR"/>
        </w:rPr>
        <w:t>/s).</w:t>
      </w:r>
      <w:r w:rsidRPr="002645D5">
        <w:rPr>
          <w:color w:val="auto"/>
          <w:sz w:val="26"/>
          <w:szCs w:val="26"/>
        </w:rPr>
        <w:t xml:space="preserve"> </w:t>
      </w:r>
      <w:r w:rsidRPr="002645D5">
        <w:rPr>
          <w:color w:val="auto"/>
          <w:sz w:val="26"/>
          <w:szCs w:val="26"/>
          <w:lang w:val="en-GB"/>
        </w:rPr>
        <w:t>N</w:t>
      </w:r>
      <w:r w:rsidRPr="002645D5">
        <w:rPr>
          <w:color w:val="auto"/>
          <w:sz w:val="26"/>
          <w:szCs w:val="26"/>
          <w:lang w:val="vi-VN"/>
        </w:rPr>
        <w:t xml:space="preserve">ước mưa chảy tràn sẽ cuốn lớp </w:t>
      </w:r>
      <w:r w:rsidRPr="002645D5">
        <w:rPr>
          <w:color w:val="auto"/>
          <w:sz w:val="26"/>
          <w:szCs w:val="26"/>
          <w:lang w:val="en-GB"/>
        </w:rPr>
        <w:t>chất bẩn bề mặt</w:t>
      </w:r>
      <w:r w:rsidRPr="002645D5">
        <w:rPr>
          <w:color w:val="auto"/>
          <w:sz w:val="26"/>
          <w:szCs w:val="26"/>
          <w:lang w:val="vi-VN"/>
        </w:rPr>
        <w:t>, dầu mỡ, đất, cát,...</w:t>
      </w:r>
      <w:r w:rsidRPr="002645D5">
        <w:rPr>
          <w:color w:val="auto"/>
          <w:sz w:val="26"/>
          <w:szCs w:val="26"/>
          <w:lang w:val="en-GB"/>
        </w:rPr>
        <w:t xml:space="preserve"> đi theo các tuyến thoát </w:t>
      </w:r>
      <w:r w:rsidRPr="002645D5">
        <w:rPr>
          <w:color w:val="auto"/>
          <w:sz w:val="26"/>
          <w:szCs w:val="26"/>
          <w:lang w:val="en-GB"/>
        </w:rPr>
        <w:lastRenderedPageBreak/>
        <w:t>nước mưa của khu vực</w:t>
      </w:r>
      <w:r w:rsidRPr="002645D5">
        <w:rPr>
          <w:color w:val="auto"/>
          <w:sz w:val="26"/>
          <w:szCs w:val="26"/>
          <w:lang w:val="vi-VN"/>
        </w:rPr>
        <w:t xml:space="preserve"> ra mương tiếp nhận</w:t>
      </w:r>
      <w:r w:rsidRPr="002645D5">
        <w:rPr>
          <w:color w:val="auto"/>
          <w:sz w:val="26"/>
          <w:szCs w:val="26"/>
          <w:lang w:val="en-GB"/>
        </w:rPr>
        <w:t xml:space="preserve"> hiện trạng phía Nam dự án</w:t>
      </w:r>
      <w:r w:rsidRPr="002645D5">
        <w:rPr>
          <w:color w:val="auto"/>
          <w:sz w:val="26"/>
          <w:szCs w:val="26"/>
          <w:lang w:val="vi-VN"/>
        </w:rPr>
        <w:t>.</w:t>
      </w:r>
    </w:p>
    <w:p w14:paraId="032EB00A" w14:textId="63C7DE59" w:rsidR="003657F4" w:rsidRPr="002645D5" w:rsidRDefault="003657F4" w:rsidP="003657F4">
      <w:pPr>
        <w:pStyle w:val="7NOIDUNG"/>
        <w:rPr>
          <w:color w:val="auto"/>
          <w:sz w:val="26"/>
          <w:szCs w:val="26"/>
          <w:lang w:val="en-GB"/>
        </w:rPr>
      </w:pPr>
      <w:r w:rsidRPr="002645D5">
        <w:rPr>
          <w:color w:val="auto"/>
          <w:sz w:val="26"/>
          <w:szCs w:val="26"/>
          <w:lang w:val="en-GB"/>
        </w:rPr>
        <w:t>Khi dự án hoàn thành, các tuyến đường đều được nhựa hóa nên dự báo nguồn chất bẩn trong nước mưa chảy tràn không quá lớn do đó tác động của nước mưa chảy tràn đến mương nước tiếp nhận</w:t>
      </w:r>
      <w:r w:rsidR="00E85B3A" w:rsidRPr="002645D5">
        <w:rPr>
          <w:color w:val="auto"/>
          <w:sz w:val="26"/>
          <w:szCs w:val="26"/>
          <w:lang w:val="en-GB"/>
        </w:rPr>
        <w:t>, khu vực tiếp nhận</w:t>
      </w:r>
      <w:r w:rsidRPr="002645D5">
        <w:rPr>
          <w:color w:val="auto"/>
          <w:sz w:val="26"/>
          <w:szCs w:val="26"/>
          <w:lang w:val="en-GB"/>
        </w:rPr>
        <w:t xml:space="preserve"> là không đáng kể, tuy nhiên nước mưa chảy tràn có thể cuốn theo rác thải, bao bì trên bề mặt làm tắc nghẽn tuyến thoát nước mưa gây ngập úng khu vực dự án.</w:t>
      </w:r>
      <w:r w:rsidR="00E85B3A" w:rsidRPr="002645D5">
        <w:rPr>
          <w:color w:val="auto"/>
          <w:sz w:val="26"/>
          <w:szCs w:val="26"/>
          <w:lang w:val="en-GB"/>
        </w:rPr>
        <w:t xml:space="preserve"> Thời gian tác động chỉ xảy ra vào những ngày mưa.</w:t>
      </w:r>
    </w:p>
    <w:p w14:paraId="7A19B5C2" w14:textId="6C3A9051" w:rsidR="003657F4" w:rsidRPr="002645D5" w:rsidRDefault="003657F4" w:rsidP="003657F4">
      <w:pPr>
        <w:pStyle w:val="6MUC5"/>
        <w:rPr>
          <w:rFonts w:cs="Times New Roman"/>
          <w:sz w:val="26"/>
          <w:szCs w:val="26"/>
          <w:lang w:val="en-GB"/>
        </w:rPr>
      </w:pPr>
      <w:r w:rsidRPr="002645D5">
        <w:rPr>
          <w:rFonts w:cs="Times New Roman"/>
          <w:sz w:val="26"/>
          <w:szCs w:val="26"/>
        </w:rPr>
        <w:t xml:space="preserve">* Đối với nước thải </w:t>
      </w:r>
      <w:r w:rsidR="00E85B3A" w:rsidRPr="002645D5">
        <w:rPr>
          <w:rFonts w:cs="Times New Roman"/>
          <w:sz w:val="26"/>
          <w:szCs w:val="26"/>
          <w:lang w:val="en-GB"/>
        </w:rPr>
        <w:t>bệnh viện</w:t>
      </w:r>
    </w:p>
    <w:p w14:paraId="2968D074" w14:textId="3F8298C9" w:rsidR="00DA6929" w:rsidRPr="002645D5" w:rsidRDefault="00DA6929" w:rsidP="003657F4">
      <w:pPr>
        <w:pStyle w:val="7NOIDUNG"/>
        <w:rPr>
          <w:color w:val="auto"/>
          <w:sz w:val="26"/>
          <w:szCs w:val="26"/>
        </w:rPr>
      </w:pPr>
      <w:r w:rsidRPr="002645D5">
        <w:rPr>
          <w:color w:val="auto"/>
          <w:sz w:val="26"/>
          <w:szCs w:val="26"/>
        </w:rPr>
        <w:t>- Nước thải sinh hoạt</w:t>
      </w:r>
    </w:p>
    <w:p w14:paraId="51DB058E" w14:textId="451D3EBE" w:rsidR="00DA6929" w:rsidRPr="002645D5" w:rsidRDefault="00DA6929" w:rsidP="003657F4">
      <w:pPr>
        <w:pStyle w:val="7NOIDUNG"/>
        <w:rPr>
          <w:color w:val="auto"/>
          <w:sz w:val="26"/>
          <w:szCs w:val="26"/>
        </w:rPr>
      </w:pPr>
      <w:r w:rsidRPr="002645D5">
        <w:rPr>
          <w:color w:val="auto"/>
          <w:sz w:val="26"/>
          <w:szCs w:val="26"/>
        </w:rPr>
        <w:t>Trong giai đoạn hoạt động, nhu cầu sử dụng nước của Trung tâm được ước tính ở bảng sau:</w:t>
      </w:r>
    </w:p>
    <w:tbl>
      <w:tblPr>
        <w:tblW w:w="4944" w:type="pct"/>
        <w:tblLayout w:type="fixed"/>
        <w:tblLook w:val="04A0" w:firstRow="1" w:lastRow="0" w:firstColumn="1" w:lastColumn="0" w:noHBand="0" w:noVBand="1"/>
      </w:tblPr>
      <w:tblGrid>
        <w:gridCol w:w="1375"/>
        <w:gridCol w:w="1982"/>
        <w:gridCol w:w="1276"/>
        <w:gridCol w:w="876"/>
        <w:gridCol w:w="1259"/>
        <w:gridCol w:w="1418"/>
        <w:gridCol w:w="1278"/>
      </w:tblGrid>
      <w:tr w:rsidR="00F7353F" w:rsidRPr="002645D5" w14:paraId="0A2A0AE8" w14:textId="77777777" w:rsidTr="00510BAB">
        <w:trPr>
          <w:trHeight w:val="1198"/>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94A55" w14:textId="77777777" w:rsidR="00F7353F" w:rsidRPr="002645D5" w:rsidRDefault="00F7353F" w:rsidP="00293C65">
            <w:pPr>
              <w:jc w:val="center"/>
              <w:rPr>
                <w:rFonts w:cs="Times New Roman"/>
                <w:b/>
                <w:sz w:val="26"/>
                <w:szCs w:val="26"/>
              </w:rPr>
            </w:pPr>
            <w:r w:rsidRPr="002645D5">
              <w:rPr>
                <w:rFonts w:cs="Times New Roman"/>
                <w:b/>
                <w:sz w:val="26"/>
                <w:szCs w:val="26"/>
              </w:rPr>
              <w:t>Khối nhà</w:t>
            </w:r>
          </w:p>
        </w:tc>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54AC9" w14:textId="77777777" w:rsidR="00F7353F" w:rsidRPr="002645D5" w:rsidRDefault="00F7353F" w:rsidP="00293C65">
            <w:pPr>
              <w:jc w:val="center"/>
              <w:rPr>
                <w:rFonts w:cs="Times New Roman"/>
                <w:b/>
                <w:sz w:val="26"/>
                <w:szCs w:val="26"/>
              </w:rPr>
            </w:pPr>
            <w:r w:rsidRPr="002645D5">
              <w:rPr>
                <w:rFonts w:cs="Times New Roman"/>
                <w:b/>
                <w:sz w:val="26"/>
                <w:szCs w:val="26"/>
              </w:rPr>
              <w:t>Đối tượng dùng nước</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2EBCB" w14:textId="77777777" w:rsidR="00F7353F" w:rsidRPr="002645D5" w:rsidRDefault="00F7353F" w:rsidP="00293C65">
            <w:pPr>
              <w:jc w:val="center"/>
              <w:rPr>
                <w:rFonts w:cs="Times New Roman"/>
                <w:b/>
                <w:sz w:val="26"/>
                <w:szCs w:val="26"/>
              </w:rPr>
            </w:pPr>
            <w:r w:rsidRPr="002645D5">
              <w:rPr>
                <w:rFonts w:cs="Times New Roman"/>
                <w:b/>
                <w:sz w:val="26"/>
                <w:szCs w:val="26"/>
              </w:rPr>
              <w:t>Quy mô (Số người, m</w:t>
            </w:r>
            <w:r w:rsidRPr="002645D5">
              <w:rPr>
                <w:rFonts w:cs="Times New Roman"/>
                <w:b/>
                <w:sz w:val="26"/>
                <w:szCs w:val="26"/>
                <w:vertAlign w:val="superscript"/>
              </w:rPr>
              <w:t>2</w:t>
            </w:r>
            <w:r w:rsidRPr="002645D5">
              <w:rPr>
                <w:rFonts w:cs="Times New Roman"/>
                <w:b/>
                <w:sz w:val="26"/>
                <w:szCs w:val="26"/>
              </w:rPr>
              <w:t>)</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C9E72" w14:textId="77777777" w:rsidR="00F7353F" w:rsidRPr="002645D5" w:rsidRDefault="00F7353F" w:rsidP="00293C65">
            <w:pPr>
              <w:jc w:val="center"/>
              <w:rPr>
                <w:rFonts w:cs="Times New Roman"/>
                <w:b/>
                <w:sz w:val="26"/>
                <w:szCs w:val="26"/>
              </w:rPr>
            </w:pPr>
            <w:r w:rsidRPr="002645D5">
              <w:rPr>
                <w:rFonts w:cs="Times New Roman"/>
                <w:b/>
                <w:sz w:val="26"/>
                <w:szCs w:val="26"/>
              </w:rPr>
              <w:t>Chỉ tiêu cấp nước</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72AC5" w14:textId="77777777" w:rsidR="00F7353F" w:rsidRPr="002645D5" w:rsidRDefault="00F7353F" w:rsidP="00293C65">
            <w:pPr>
              <w:jc w:val="center"/>
              <w:rPr>
                <w:rFonts w:cs="Times New Roman"/>
                <w:b/>
                <w:sz w:val="26"/>
                <w:szCs w:val="26"/>
              </w:rPr>
            </w:pPr>
            <w:r w:rsidRPr="002645D5">
              <w:rPr>
                <w:rFonts w:cs="Times New Roman"/>
                <w:b/>
                <w:sz w:val="26"/>
                <w:szCs w:val="26"/>
              </w:rPr>
              <w:t>Đơn vị</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0730999E" w14:textId="77777777" w:rsidR="00F7353F" w:rsidRPr="002645D5" w:rsidRDefault="00F7353F" w:rsidP="00293C65">
            <w:pPr>
              <w:jc w:val="center"/>
              <w:rPr>
                <w:rFonts w:cs="Times New Roman"/>
                <w:b/>
                <w:sz w:val="26"/>
                <w:szCs w:val="26"/>
              </w:rPr>
            </w:pPr>
            <w:r w:rsidRPr="002645D5">
              <w:rPr>
                <w:rFonts w:cs="Times New Roman"/>
                <w:b/>
                <w:sz w:val="26"/>
                <w:szCs w:val="26"/>
              </w:rPr>
              <w:t>Nhu cầu sử dụng nước m</w:t>
            </w:r>
            <w:r w:rsidRPr="002645D5">
              <w:rPr>
                <w:rFonts w:cs="Times New Roman"/>
                <w:b/>
                <w:sz w:val="26"/>
                <w:szCs w:val="26"/>
                <w:vertAlign w:val="superscript"/>
              </w:rPr>
              <w:t>3</w:t>
            </w:r>
            <w:r w:rsidRPr="002645D5">
              <w:rPr>
                <w:rFonts w:cs="Times New Roman"/>
                <w:b/>
                <w:sz w:val="26"/>
                <w:szCs w:val="26"/>
              </w:rPr>
              <w:t>/ngđ</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1F1E7" w14:textId="77777777" w:rsidR="00F7353F" w:rsidRPr="002645D5" w:rsidRDefault="00F7353F" w:rsidP="00293C65">
            <w:pPr>
              <w:jc w:val="center"/>
              <w:rPr>
                <w:rFonts w:cs="Times New Roman"/>
                <w:b/>
                <w:sz w:val="26"/>
                <w:szCs w:val="26"/>
              </w:rPr>
            </w:pPr>
            <w:r w:rsidRPr="002645D5">
              <w:rPr>
                <w:rFonts w:cs="Times New Roman"/>
                <w:b/>
                <w:sz w:val="26"/>
                <w:szCs w:val="26"/>
              </w:rPr>
              <w:t>Ghi chú</w:t>
            </w:r>
          </w:p>
        </w:tc>
      </w:tr>
      <w:tr w:rsidR="00F7353F" w:rsidRPr="002645D5" w14:paraId="0B5F9227" w14:textId="77777777" w:rsidTr="00510BAB">
        <w:trPr>
          <w:trHeight w:val="282"/>
        </w:trPr>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10D9F" w14:textId="77777777" w:rsidR="00F7353F" w:rsidRPr="002645D5" w:rsidRDefault="00F7353F" w:rsidP="00293C65">
            <w:pPr>
              <w:rPr>
                <w:rFonts w:cs="Times New Roman"/>
                <w:sz w:val="26"/>
                <w:szCs w:val="26"/>
              </w:rPr>
            </w:pPr>
            <w:r w:rsidRPr="002645D5">
              <w:rPr>
                <w:rFonts w:cs="Times New Roman"/>
                <w:sz w:val="26"/>
                <w:szCs w:val="26"/>
              </w:rPr>
              <w:t>Khối nhà làm việc + Khối khám &amp; điều trị methadone - hiv</w:t>
            </w:r>
          </w:p>
        </w:tc>
        <w:tc>
          <w:tcPr>
            <w:tcW w:w="1047" w:type="pct"/>
            <w:tcBorders>
              <w:top w:val="single" w:sz="4" w:space="0" w:color="auto"/>
              <w:left w:val="nil"/>
              <w:bottom w:val="single" w:sz="4" w:space="0" w:color="auto"/>
              <w:right w:val="single" w:sz="4" w:space="0" w:color="auto"/>
            </w:tcBorders>
            <w:shd w:val="clear" w:color="auto" w:fill="auto"/>
            <w:noWrap/>
            <w:vAlign w:val="center"/>
            <w:hideMark/>
          </w:tcPr>
          <w:p w14:paraId="7FA44E18" w14:textId="77777777" w:rsidR="00F7353F" w:rsidRPr="002645D5" w:rsidRDefault="00F7353F" w:rsidP="00293C65">
            <w:pPr>
              <w:jc w:val="both"/>
              <w:rPr>
                <w:rFonts w:cs="Times New Roman"/>
                <w:sz w:val="26"/>
                <w:szCs w:val="26"/>
              </w:rPr>
            </w:pPr>
            <w:r w:rsidRPr="002645D5">
              <w:rPr>
                <w:rFonts w:cs="Times New Roman"/>
                <w:sz w:val="26"/>
                <w:szCs w:val="26"/>
              </w:rPr>
              <w:t>Cán bộ CNV</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5D54FDE8" w14:textId="77777777" w:rsidR="00F7353F" w:rsidRPr="002645D5" w:rsidRDefault="00F7353F" w:rsidP="00293C65">
            <w:pPr>
              <w:jc w:val="center"/>
              <w:rPr>
                <w:rFonts w:cs="Times New Roman"/>
                <w:sz w:val="26"/>
                <w:szCs w:val="26"/>
              </w:rPr>
            </w:pPr>
            <w:r w:rsidRPr="002645D5">
              <w:rPr>
                <w:rFonts w:cs="Times New Roman"/>
                <w:sz w:val="26"/>
                <w:szCs w:val="26"/>
              </w:rPr>
              <w:t>223</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209D8B9E" w14:textId="77777777" w:rsidR="00F7353F" w:rsidRPr="002645D5" w:rsidRDefault="00F7353F" w:rsidP="00293C65">
            <w:pPr>
              <w:jc w:val="center"/>
              <w:rPr>
                <w:rFonts w:cs="Times New Roman"/>
                <w:sz w:val="26"/>
                <w:szCs w:val="26"/>
              </w:rPr>
            </w:pPr>
            <w:r w:rsidRPr="002645D5">
              <w:rPr>
                <w:rFonts w:cs="Times New Roman"/>
                <w:sz w:val="26"/>
                <w:szCs w:val="26"/>
              </w:rPr>
              <w:t>30</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5701FA2C" w14:textId="77777777" w:rsidR="00F7353F" w:rsidRPr="002645D5" w:rsidRDefault="00F7353F" w:rsidP="00293C65">
            <w:pPr>
              <w:jc w:val="center"/>
              <w:rPr>
                <w:rFonts w:cs="Times New Roman"/>
                <w:sz w:val="26"/>
                <w:szCs w:val="26"/>
              </w:rPr>
            </w:pPr>
            <w:r w:rsidRPr="002645D5">
              <w:rPr>
                <w:rFonts w:cs="Times New Roman"/>
                <w:sz w:val="26"/>
                <w:szCs w:val="26"/>
              </w:rPr>
              <w:t>lít/người/ngđ</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01E758A8" w14:textId="77777777" w:rsidR="00F7353F" w:rsidRPr="002645D5" w:rsidRDefault="00F7353F" w:rsidP="00293C65">
            <w:pPr>
              <w:jc w:val="center"/>
              <w:rPr>
                <w:rFonts w:cs="Times New Roman"/>
                <w:sz w:val="26"/>
                <w:szCs w:val="26"/>
              </w:rPr>
            </w:pPr>
            <w:r w:rsidRPr="002645D5">
              <w:rPr>
                <w:rFonts w:cs="Times New Roman"/>
                <w:sz w:val="26"/>
                <w:szCs w:val="26"/>
              </w:rPr>
              <w:t>6.69</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2340E360" w14:textId="77777777" w:rsidR="00F7353F" w:rsidRPr="002645D5" w:rsidRDefault="00F7353F" w:rsidP="00293C65">
            <w:pPr>
              <w:jc w:val="center"/>
              <w:rPr>
                <w:rFonts w:cs="Times New Roman"/>
                <w:sz w:val="26"/>
                <w:szCs w:val="26"/>
              </w:rPr>
            </w:pPr>
          </w:p>
        </w:tc>
      </w:tr>
      <w:tr w:rsidR="00F7353F" w:rsidRPr="002645D5" w14:paraId="0E85D77E" w14:textId="77777777" w:rsidTr="00510BAB">
        <w:trPr>
          <w:trHeight w:val="282"/>
        </w:trPr>
        <w:tc>
          <w:tcPr>
            <w:tcW w:w="727" w:type="pct"/>
            <w:vMerge/>
            <w:tcBorders>
              <w:top w:val="single" w:sz="4" w:space="0" w:color="auto"/>
              <w:left w:val="single" w:sz="4" w:space="0" w:color="auto"/>
              <w:bottom w:val="single" w:sz="4" w:space="0" w:color="auto"/>
              <w:right w:val="single" w:sz="4" w:space="0" w:color="auto"/>
            </w:tcBorders>
            <w:vAlign w:val="center"/>
            <w:hideMark/>
          </w:tcPr>
          <w:p w14:paraId="6C769617" w14:textId="77777777" w:rsidR="00F7353F" w:rsidRPr="002645D5" w:rsidRDefault="00F7353F" w:rsidP="00293C65">
            <w:pPr>
              <w:rPr>
                <w:rFonts w:cs="Times New Roman"/>
                <w:sz w:val="26"/>
                <w:szCs w:val="26"/>
              </w:rPr>
            </w:pPr>
          </w:p>
        </w:tc>
        <w:tc>
          <w:tcPr>
            <w:tcW w:w="1047" w:type="pct"/>
            <w:tcBorders>
              <w:top w:val="single" w:sz="4" w:space="0" w:color="auto"/>
              <w:left w:val="nil"/>
              <w:bottom w:val="single" w:sz="4" w:space="0" w:color="auto"/>
              <w:right w:val="single" w:sz="4" w:space="0" w:color="auto"/>
            </w:tcBorders>
            <w:shd w:val="clear" w:color="auto" w:fill="auto"/>
            <w:noWrap/>
            <w:vAlign w:val="center"/>
            <w:hideMark/>
          </w:tcPr>
          <w:p w14:paraId="1C68EBD7" w14:textId="77777777" w:rsidR="00F7353F" w:rsidRPr="002645D5" w:rsidRDefault="00F7353F" w:rsidP="00293C65">
            <w:pPr>
              <w:jc w:val="both"/>
              <w:rPr>
                <w:rFonts w:cs="Times New Roman"/>
                <w:sz w:val="26"/>
                <w:szCs w:val="26"/>
              </w:rPr>
            </w:pPr>
            <w:r w:rsidRPr="002645D5">
              <w:rPr>
                <w:rFonts w:cs="Times New Roman"/>
                <w:sz w:val="26"/>
                <w:szCs w:val="26"/>
              </w:rPr>
              <w:t>Nước phục vụ cho 550 lượt khám bệnh</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002C57C6" w14:textId="77777777" w:rsidR="00F7353F" w:rsidRPr="002645D5" w:rsidRDefault="00F7353F" w:rsidP="00293C65">
            <w:pPr>
              <w:jc w:val="center"/>
              <w:rPr>
                <w:rFonts w:cs="Times New Roman"/>
                <w:sz w:val="26"/>
                <w:szCs w:val="26"/>
              </w:rPr>
            </w:pPr>
            <w:r w:rsidRPr="002645D5">
              <w:rPr>
                <w:rFonts w:cs="Times New Roman"/>
                <w:sz w:val="26"/>
                <w:szCs w:val="26"/>
              </w:rPr>
              <w:t>550</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402FF10A" w14:textId="77777777" w:rsidR="00F7353F" w:rsidRPr="002645D5" w:rsidRDefault="00F7353F" w:rsidP="00293C65">
            <w:pPr>
              <w:jc w:val="center"/>
              <w:rPr>
                <w:rFonts w:cs="Times New Roman"/>
                <w:sz w:val="26"/>
                <w:szCs w:val="26"/>
              </w:rPr>
            </w:pPr>
            <w:r w:rsidRPr="002645D5">
              <w:rPr>
                <w:rFonts w:cs="Times New Roman"/>
                <w:sz w:val="26"/>
                <w:szCs w:val="26"/>
              </w:rPr>
              <w:t>15</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0A3EE9A0" w14:textId="77777777" w:rsidR="00F7353F" w:rsidRPr="002645D5" w:rsidRDefault="00F7353F" w:rsidP="00293C65">
            <w:pPr>
              <w:jc w:val="center"/>
              <w:rPr>
                <w:rFonts w:cs="Times New Roman"/>
                <w:sz w:val="26"/>
                <w:szCs w:val="26"/>
              </w:rPr>
            </w:pPr>
            <w:r w:rsidRPr="002645D5">
              <w:rPr>
                <w:rFonts w:cs="Times New Roman"/>
                <w:sz w:val="26"/>
                <w:szCs w:val="26"/>
              </w:rPr>
              <w:t>lít/khách</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2A954A96" w14:textId="77777777" w:rsidR="00F7353F" w:rsidRPr="002645D5" w:rsidRDefault="00F7353F" w:rsidP="00293C65">
            <w:pPr>
              <w:jc w:val="center"/>
              <w:rPr>
                <w:rFonts w:cs="Times New Roman"/>
                <w:sz w:val="26"/>
                <w:szCs w:val="26"/>
              </w:rPr>
            </w:pPr>
            <w:r w:rsidRPr="002645D5">
              <w:rPr>
                <w:rFonts w:cs="Times New Roman"/>
                <w:sz w:val="26"/>
                <w:szCs w:val="26"/>
              </w:rPr>
              <w:t>8.25</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3C5B1D75" w14:textId="77777777" w:rsidR="00F7353F" w:rsidRPr="002645D5" w:rsidRDefault="00F7353F" w:rsidP="00293C65">
            <w:pPr>
              <w:jc w:val="center"/>
              <w:rPr>
                <w:rFonts w:cs="Times New Roman"/>
                <w:sz w:val="26"/>
                <w:szCs w:val="26"/>
              </w:rPr>
            </w:pPr>
          </w:p>
        </w:tc>
      </w:tr>
      <w:tr w:rsidR="00F7353F" w:rsidRPr="002645D5" w14:paraId="56DCC6BF" w14:textId="77777777" w:rsidTr="00510BAB">
        <w:trPr>
          <w:trHeight w:val="282"/>
        </w:trPr>
        <w:tc>
          <w:tcPr>
            <w:tcW w:w="727" w:type="pct"/>
            <w:vMerge/>
            <w:tcBorders>
              <w:top w:val="single" w:sz="4" w:space="0" w:color="auto"/>
              <w:left w:val="single" w:sz="4" w:space="0" w:color="auto"/>
              <w:bottom w:val="single" w:sz="4" w:space="0" w:color="auto"/>
              <w:right w:val="single" w:sz="4" w:space="0" w:color="auto"/>
            </w:tcBorders>
            <w:vAlign w:val="center"/>
            <w:hideMark/>
          </w:tcPr>
          <w:p w14:paraId="3FA8A2EA" w14:textId="77777777" w:rsidR="00F7353F" w:rsidRPr="002645D5" w:rsidRDefault="00F7353F" w:rsidP="00293C65">
            <w:pPr>
              <w:rPr>
                <w:rFonts w:cs="Times New Roman"/>
                <w:sz w:val="26"/>
                <w:szCs w:val="26"/>
              </w:rPr>
            </w:pPr>
          </w:p>
        </w:tc>
        <w:tc>
          <w:tcPr>
            <w:tcW w:w="1047" w:type="pct"/>
            <w:tcBorders>
              <w:top w:val="single" w:sz="4" w:space="0" w:color="auto"/>
              <w:left w:val="nil"/>
              <w:bottom w:val="single" w:sz="4" w:space="0" w:color="auto"/>
              <w:right w:val="single" w:sz="4" w:space="0" w:color="auto"/>
            </w:tcBorders>
            <w:shd w:val="clear" w:color="auto" w:fill="auto"/>
            <w:noWrap/>
            <w:vAlign w:val="center"/>
            <w:hideMark/>
          </w:tcPr>
          <w:p w14:paraId="437EAFF1" w14:textId="77777777" w:rsidR="00F7353F" w:rsidRPr="002645D5" w:rsidRDefault="00F7353F" w:rsidP="00293C65">
            <w:pPr>
              <w:jc w:val="both"/>
              <w:rPr>
                <w:rFonts w:cs="Times New Roman"/>
                <w:sz w:val="26"/>
                <w:szCs w:val="26"/>
              </w:rPr>
            </w:pPr>
            <w:r w:rsidRPr="002645D5">
              <w:rPr>
                <w:rFonts w:cs="Times New Roman"/>
                <w:sz w:val="26"/>
                <w:szCs w:val="26"/>
              </w:rPr>
              <w:t>Nước rửa dụng cụ trong quá trình khám chữa bệnh</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14:paraId="6E308E95" w14:textId="77777777" w:rsidR="00F7353F" w:rsidRPr="002645D5" w:rsidRDefault="00F7353F" w:rsidP="00293C65">
            <w:pPr>
              <w:jc w:val="center"/>
              <w:rPr>
                <w:rFonts w:cs="Times New Roman"/>
                <w:sz w:val="26"/>
                <w:szCs w:val="26"/>
              </w:rPr>
            </w:pPr>
            <w:r w:rsidRPr="002645D5">
              <w:rPr>
                <w:rFonts w:cs="Times New Roman"/>
                <w:sz w:val="26"/>
                <w:szCs w:val="26"/>
              </w:rPr>
              <w:t>550</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14:paraId="57DAE8C2" w14:textId="77777777" w:rsidR="00F7353F" w:rsidRPr="002645D5" w:rsidRDefault="00F7353F" w:rsidP="00293C65">
            <w:pPr>
              <w:jc w:val="center"/>
              <w:rPr>
                <w:rFonts w:cs="Times New Roman"/>
                <w:sz w:val="26"/>
                <w:szCs w:val="26"/>
              </w:rPr>
            </w:pPr>
            <w:r w:rsidRPr="002645D5">
              <w:rPr>
                <w:rFonts w:cs="Times New Roman"/>
                <w:sz w:val="26"/>
                <w:szCs w:val="26"/>
              </w:rPr>
              <w:t>15</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0420336C" w14:textId="77777777" w:rsidR="00F7353F" w:rsidRPr="002645D5" w:rsidRDefault="00F7353F" w:rsidP="00293C65">
            <w:pPr>
              <w:jc w:val="center"/>
              <w:rPr>
                <w:rFonts w:cs="Times New Roman"/>
                <w:sz w:val="26"/>
                <w:szCs w:val="26"/>
              </w:rPr>
            </w:pPr>
            <w:r w:rsidRPr="002645D5">
              <w:rPr>
                <w:rFonts w:cs="Times New Roman"/>
                <w:sz w:val="26"/>
                <w:szCs w:val="26"/>
              </w:rPr>
              <w:t>lít/khách</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62615AA6" w14:textId="77777777" w:rsidR="00F7353F" w:rsidRPr="002645D5" w:rsidRDefault="00F7353F" w:rsidP="00293C65">
            <w:pPr>
              <w:jc w:val="center"/>
              <w:rPr>
                <w:rFonts w:cs="Times New Roman"/>
                <w:sz w:val="26"/>
                <w:szCs w:val="26"/>
              </w:rPr>
            </w:pPr>
            <w:r w:rsidRPr="002645D5">
              <w:rPr>
                <w:rFonts w:cs="Times New Roman"/>
                <w:sz w:val="26"/>
                <w:szCs w:val="26"/>
              </w:rPr>
              <w:t>8.25</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4BDF76C8" w14:textId="77777777" w:rsidR="00F7353F" w:rsidRPr="002645D5" w:rsidRDefault="00F7353F" w:rsidP="00293C65">
            <w:pPr>
              <w:jc w:val="center"/>
              <w:rPr>
                <w:rFonts w:cs="Times New Roman"/>
                <w:sz w:val="26"/>
                <w:szCs w:val="26"/>
              </w:rPr>
            </w:pPr>
          </w:p>
        </w:tc>
      </w:tr>
      <w:tr w:rsidR="00F7353F" w:rsidRPr="002645D5" w14:paraId="557B0C10" w14:textId="77777777" w:rsidTr="00510BAB">
        <w:trPr>
          <w:trHeight w:val="255"/>
        </w:trPr>
        <w:tc>
          <w:tcPr>
            <w:tcW w:w="727" w:type="pct"/>
            <w:vMerge/>
            <w:tcBorders>
              <w:top w:val="nil"/>
              <w:left w:val="single" w:sz="4" w:space="0" w:color="auto"/>
              <w:bottom w:val="single" w:sz="4" w:space="0" w:color="auto"/>
              <w:right w:val="single" w:sz="4" w:space="0" w:color="auto"/>
            </w:tcBorders>
            <w:vAlign w:val="center"/>
            <w:hideMark/>
          </w:tcPr>
          <w:p w14:paraId="6EC18365" w14:textId="77777777" w:rsidR="00F7353F" w:rsidRPr="002645D5" w:rsidRDefault="00F7353F" w:rsidP="00293C65">
            <w:pPr>
              <w:rPr>
                <w:rFonts w:cs="Times New Roman"/>
                <w:sz w:val="26"/>
                <w:szCs w:val="26"/>
              </w:rPr>
            </w:pPr>
          </w:p>
        </w:tc>
        <w:tc>
          <w:tcPr>
            <w:tcW w:w="1047" w:type="pct"/>
            <w:tcBorders>
              <w:top w:val="nil"/>
              <w:left w:val="nil"/>
              <w:bottom w:val="single" w:sz="4" w:space="0" w:color="auto"/>
              <w:right w:val="single" w:sz="4" w:space="0" w:color="auto"/>
            </w:tcBorders>
            <w:shd w:val="clear" w:color="auto" w:fill="auto"/>
            <w:noWrap/>
            <w:vAlign w:val="center"/>
            <w:hideMark/>
          </w:tcPr>
          <w:p w14:paraId="10DABD1E" w14:textId="77777777" w:rsidR="00F7353F" w:rsidRPr="002645D5" w:rsidRDefault="00F7353F" w:rsidP="00293C65">
            <w:pPr>
              <w:jc w:val="both"/>
              <w:rPr>
                <w:rFonts w:cs="Times New Roman"/>
                <w:sz w:val="26"/>
                <w:szCs w:val="26"/>
              </w:rPr>
            </w:pPr>
            <w:r w:rsidRPr="002645D5">
              <w:rPr>
                <w:rFonts w:cs="Times New Roman"/>
                <w:sz w:val="26"/>
                <w:szCs w:val="26"/>
              </w:rPr>
              <w:t>Khu căn tin, bếp</w:t>
            </w:r>
          </w:p>
        </w:tc>
        <w:tc>
          <w:tcPr>
            <w:tcW w:w="674" w:type="pct"/>
            <w:tcBorders>
              <w:top w:val="nil"/>
              <w:left w:val="nil"/>
              <w:bottom w:val="single" w:sz="4" w:space="0" w:color="auto"/>
              <w:right w:val="single" w:sz="4" w:space="0" w:color="auto"/>
            </w:tcBorders>
            <w:shd w:val="clear" w:color="auto" w:fill="auto"/>
            <w:noWrap/>
            <w:vAlign w:val="center"/>
            <w:hideMark/>
          </w:tcPr>
          <w:p w14:paraId="3295F274" w14:textId="77777777" w:rsidR="00F7353F" w:rsidRPr="002645D5" w:rsidRDefault="00F7353F" w:rsidP="00293C65">
            <w:pPr>
              <w:jc w:val="center"/>
              <w:rPr>
                <w:rFonts w:cs="Times New Roman"/>
                <w:sz w:val="26"/>
                <w:szCs w:val="26"/>
              </w:rPr>
            </w:pPr>
            <w:r w:rsidRPr="002645D5">
              <w:rPr>
                <w:rFonts w:cs="Times New Roman"/>
                <w:sz w:val="26"/>
                <w:szCs w:val="26"/>
              </w:rPr>
              <w:t>223</w:t>
            </w:r>
          </w:p>
        </w:tc>
        <w:tc>
          <w:tcPr>
            <w:tcW w:w="463" w:type="pct"/>
            <w:tcBorders>
              <w:top w:val="nil"/>
              <w:left w:val="nil"/>
              <w:bottom w:val="single" w:sz="4" w:space="0" w:color="auto"/>
              <w:right w:val="single" w:sz="4" w:space="0" w:color="auto"/>
            </w:tcBorders>
            <w:shd w:val="clear" w:color="auto" w:fill="auto"/>
            <w:noWrap/>
            <w:vAlign w:val="center"/>
            <w:hideMark/>
          </w:tcPr>
          <w:p w14:paraId="3D831BB7" w14:textId="77777777" w:rsidR="00F7353F" w:rsidRPr="002645D5" w:rsidRDefault="00F7353F" w:rsidP="00293C65">
            <w:pPr>
              <w:jc w:val="center"/>
              <w:rPr>
                <w:rFonts w:cs="Times New Roman"/>
                <w:sz w:val="26"/>
                <w:szCs w:val="26"/>
              </w:rPr>
            </w:pPr>
            <w:r w:rsidRPr="002645D5">
              <w:rPr>
                <w:rFonts w:cs="Times New Roman"/>
                <w:sz w:val="26"/>
                <w:szCs w:val="26"/>
              </w:rPr>
              <w:t>25</w:t>
            </w:r>
          </w:p>
        </w:tc>
        <w:tc>
          <w:tcPr>
            <w:tcW w:w="665" w:type="pct"/>
            <w:tcBorders>
              <w:top w:val="nil"/>
              <w:left w:val="nil"/>
              <w:bottom w:val="single" w:sz="4" w:space="0" w:color="auto"/>
              <w:right w:val="single" w:sz="4" w:space="0" w:color="auto"/>
            </w:tcBorders>
            <w:shd w:val="clear" w:color="auto" w:fill="auto"/>
            <w:noWrap/>
            <w:vAlign w:val="center"/>
            <w:hideMark/>
          </w:tcPr>
          <w:p w14:paraId="69CB1192" w14:textId="77777777" w:rsidR="00F7353F" w:rsidRPr="002645D5" w:rsidRDefault="00F7353F" w:rsidP="00293C65">
            <w:pPr>
              <w:jc w:val="center"/>
              <w:rPr>
                <w:rFonts w:cs="Times New Roman"/>
                <w:sz w:val="26"/>
                <w:szCs w:val="26"/>
              </w:rPr>
            </w:pPr>
            <w:r w:rsidRPr="002645D5">
              <w:rPr>
                <w:rFonts w:cs="Times New Roman"/>
                <w:sz w:val="26"/>
                <w:szCs w:val="26"/>
              </w:rPr>
              <w:t>lít/ suất ăn</w:t>
            </w:r>
          </w:p>
        </w:tc>
        <w:tc>
          <w:tcPr>
            <w:tcW w:w="749" w:type="pct"/>
            <w:tcBorders>
              <w:top w:val="nil"/>
              <w:left w:val="nil"/>
              <w:bottom w:val="single" w:sz="4" w:space="0" w:color="auto"/>
              <w:right w:val="single" w:sz="4" w:space="0" w:color="auto"/>
            </w:tcBorders>
            <w:shd w:val="clear" w:color="auto" w:fill="auto"/>
            <w:noWrap/>
            <w:vAlign w:val="center"/>
            <w:hideMark/>
          </w:tcPr>
          <w:p w14:paraId="2E6E02EE" w14:textId="77777777" w:rsidR="00F7353F" w:rsidRPr="002645D5" w:rsidRDefault="00F7353F" w:rsidP="00293C65">
            <w:pPr>
              <w:jc w:val="center"/>
              <w:rPr>
                <w:rFonts w:cs="Times New Roman"/>
                <w:sz w:val="26"/>
                <w:szCs w:val="26"/>
              </w:rPr>
            </w:pPr>
            <w:r w:rsidRPr="002645D5">
              <w:rPr>
                <w:rFonts w:cs="Times New Roman"/>
                <w:sz w:val="26"/>
                <w:szCs w:val="26"/>
              </w:rPr>
              <w:t>5.575</w:t>
            </w:r>
          </w:p>
        </w:tc>
        <w:tc>
          <w:tcPr>
            <w:tcW w:w="675" w:type="pct"/>
            <w:tcBorders>
              <w:top w:val="nil"/>
              <w:left w:val="nil"/>
              <w:bottom w:val="single" w:sz="4" w:space="0" w:color="auto"/>
              <w:right w:val="single" w:sz="4" w:space="0" w:color="auto"/>
            </w:tcBorders>
            <w:shd w:val="clear" w:color="auto" w:fill="auto"/>
            <w:noWrap/>
            <w:vAlign w:val="center"/>
            <w:hideMark/>
          </w:tcPr>
          <w:p w14:paraId="4D7325B9" w14:textId="77777777" w:rsidR="00F7353F" w:rsidRPr="002645D5" w:rsidRDefault="00F7353F" w:rsidP="00293C65">
            <w:pPr>
              <w:jc w:val="center"/>
              <w:rPr>
                <w:rFonts w:cs="Times New Roman"/>
                <w:sz w:val="26"/>
                <w:szCs w:val="26"/>
              </w:rPr>
            </w:pPr>
          </w:p>
        </w:tc>
      </w:tr>
      <w:tr w:rsidR="00F7353F" w:rsidRPr="002645D5" w14:paraId="5AFEA6C8" w14:textId="77777777" w:rsidTr="00510BAB">
        <w:trPr>
          <w:trHeight w:val="282"/>
        </w:trPr>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369E5428" w14:textId="77777777" w:rsidR="00F7353F" w:rsidRPr="002645D5" w:rsidRDefault="00F7353F" w:rsidP="00293C65">
            <w:pPr>
              <w:rPr>
                <w:rFonts w:cs="Times New Roman"/>
                <w:sz w:val="26"/>
                <w:szCs w:val="26"/>
              </w:rPr>
            </w:pPr>
            <w:r w:rsidRPr="002645D5">
              <w:rPr>
                <w:rFonts w:cs="Times New Roman"/>
                <w:sz w:val="26"/>
                <w:szCs w:val="26"/>
              </w:rPr>
              <w:t>Khối khám &amp; Điều trị Bệnh lao – Nhà căn tin, nhà giặt</w:t>
            </w:r>
          </w:p>
        </w:tc>
        <w:tc>
          <w:tcPr>
            <w:tcW w:w="1047" w:type="pct"/>
            <w:tcBorders>
              <w:top w:val="nil"/>
              <w:left w:val="nil"/>
              <w:bottom w:val="single" w:sz="4" w:space="0" w:color="auto"/>
              <w:right w:val="single" w:sz="4" w:space="0" w:color="auto"/>
            </w:tcBorders>
            <w:shd w:val="clear" w:color="auto" w:fill="auto"/>
            <w:vAlign w:val="center"/>
            <w:hideMark/>
          </w:tcPr>
          <w:p w14:paraId="730F558D" w14:textId="77777777" w:rsidR="00F7353F" w:rsidRPr="002645D5" w:rsidRDefault="00F7353F" w:rsidP="00293C65">
            <w:pPr>
              <w:jc w:val="both"/>
              <w:rPr>
                <w:rFonts w:cs="Times New Roman"/>
                <w:sz w:val="26"/>
                <w:szCs w:val="26"/>
              </w:rPr>
            </w:pPr>
            <w:r w:rsidRPr="002645D5">
              <w:rPr>
                <w:rFonts w:cs="Times New Roman"/>
                <w:sz w:val="26"/>
                <w:szCs w:val="26"/>
              </w:rPr>
              <w:t>Cán bộ CNV</w:t>
            </w:r>
          </w:p>
        </w:tc>
        <w:tc>
          <w:tcPr>
            <w:tcW w:w="674" w:type="pct"/>
            <w:tcBorders>
              <w:top w:val="nil"/>
              <w:left w:val="nil"/>
              <w:bottom w:val="single" w:sz="4" w:space="0" w:color="auto"/>
              <w:right w:val="single" w:sz="4" w:space="0" w:color="auto"/>
            </w:tcBorders>
            <w:shd w:val="clear" w:color="auto" w:fill="auto"/>
            <w:vAlign w:val="center"/>
            <w:hideMark/>
          </w:tcPr>
          <w:p w14:paraId="2E51E5F4" w14:textId="77777777" w:rsidR="00F7353F" w:rsidRPr="002645D5" w:rsidRDefault="00F7353F" w:rsidP="00293C65">
            <w:pPr>
              <w:jc w:val="center"/>
              <w:rPr>
                <w:rFonts w:cs="Times New Roman"/>
                <w:sz w:val="26"/>
                <w:szCs w:val="26"/>
              </w:rPr>
            </w:pPr>
            <w:r w:rsidRPr="002645D5">
              <w:rPr>
                <w:rFonts w:cs="Times New Roman"/>
                <w:sz w:val="26"/>
                <w:szCs w:val="26"/>
              </w:rPr>
              <w:t>90</w:t>
            </w:r>
          </w:p>
        </w:tc>
        <w:tc>
          <w:tcPr>
            <w:tcW w:w="463" w:type="pct"/>
            <w:tcBorders>
              <w:top w:val="nil"/>
              <w:left w:val="nil"/>
              <w:bottom w:val="single" w:sz="4" w:space="0" w:color="auto"/>
              <w:right w:val="single" w:sz="4" w:space="0" w:color="auto"/>
            </w:tcBorders>
            <w:shd w:val="clear" w:color="auto" w:fill="auto"/>
            <w:vAlign w:val="center"/>
            <w:hideMark/>
          </w:tcPr>
          <w:p w14:paraId="16EF927E" w14:textId="77777777" w:rsidR="00F7353F" w:rsidRPr="002645D5" w:rsidRDefault="00F7353F" w:rsidP="00293C65">
            <w:pPr>
              <w:jc w:val="center"/>
              <w:rPr>
                <w:rFonts w:cs="Times New Roman"/>
                <w:sz w:val="26"/>
                <w:szCs w:val="26"/>
              </w:rPr>
            </w:pPr>
            <w:r w:rsidRPr="002645D5">
              <w:rPr>
                <w:rFonts w:cs="Times New Roman"/>
                <w:sz w:val="26"/>
                <w:szCs w:val="26"/>
              </w:rPr>
              <w:t>30</w:t>
            </w:r>
          </w:p>
        </w:tc>
        <w:tc>
          <w:tcPr>
            <w:tcW w:w="665" w:type="pct"/>
            <w:tcBorders>
              <w:top w:val="nil"/>
              <w:left w:val="nil"/>
              <w:bottom w:val="single" w:sz="4" w:space="0" w:color="auto"/>
              <w:right w:val="single" w:sz="4" w:space="0" w:color="auto"/>
            </w:tcBorders>
            <w:shd w:val="clear" w:color="auto" w:fill="auto"/>
            <w:noWrap/>
            <w:vAlign w:val="center"/>
            <w:hideMark/>
          </w:tcPr>
          <w:p w14:paraId="7FD39EDF" w14:textId="77777777" w:rsidR="00F7353F" w:rsidRPr="002645D5" w:rsidRDefault="00F7353F" w:rsidP="00293C65">
            <w:pPr>
              <w:jc w:val="center"/>
              <w:rPr>
                <w:rFonts w:cs="Times New Roman"/>
                <w:sz w:val="26"/>
                <w:szCs w:val="26"/>
              </w:rPr>
            </w:pPr>
            <w:r w:rsidRPr="002645D5">
              <w:rPr>
                <w:rFonts w:cs="Times New Roman"/>
                <w:sz w:val="26"/>
                <w:szCs w:val="26"/>
              </w:rPr>
              <w:t>lít/người/ngđ</w:t>
            </w:r>
          </w:p>
        </w:tc>
        <w:tc>
          <w:tcPr>
            <w:tcW w:w="749" w:type="pct"/>
            <w:tcBorders>
              <w:top w:val="nil"/>
              <w:left w:val="nil"/>
              <w:bottom w:val="single" w:sz="4" w:space="0" w:color="auto"/>
              <w:right w:val="single" w:sz="4" w:space="0" w:color="auto"/>
            </w:tcBorders>
            <w:shd w:val="clear" w:color="auto" w:fill="auto"/>
            <w:vAlign w:val="center"/>
            <w:hideMark/>
          </w:tcPr>
          <w:p w14:paraId="7482CC91" w14:textId="77777777" w:rsidR="00F7353F" w:rsidRPr="002645D5" w:rsidRDefault="00F7353F" w:rsidP="00293C65">
            <w:pPr>
              <w:jc w:val="center"/>
              <w:rPr>
                <w:rFonts w:cs="Times New Roman"/>
                <w:sz w:val="26"/>
                <w:szCs w:val="26"/>
              </w:rPr>
            </w:pPr>
            <w:r w:rsidRPr="002645D5">
              <w:rPr>
                <w:rFonts w:cs="Times New Roman"/>
                <w:sz w:val="26"/>
                <w:szCs w:val="26"/>
              </w:rPr>
              <w:t>2.7</w:t>
            </w:r>
          </w:p>
        </w:tc>
        <w:tc>
          <w:tcPr>
            <w:tcW w:w="675" w:type="pct"/>
            <w:tcBorders>
              <w:top w:val="nil"/>
              <w:left w:val="nil"/>
              <w:bottom w:val="single" w:sz="4" w:space="0" w:color="auto"/>
              <w:right w:val="single" w:sz="4" w:space="0" w:color="auto"/>
            </w:tcBorders>
            <w:shd w:val="clear" w:color="auto" w:fill="auto"/>
            <w:noWrap/>
            <w:vAlign w:val="center"/>
            <w:hideMark/>
          </w:tcPr>
          <w:p w14:paraId="58EEC4BF" w14:textId="77777777" w:rsidR="00F7353F" w:rsidRPr="002645D5" w:rsidRDefault="00F7353F" w:rsidP="00293C65">
            <w:pPr>
              <w:jc w:val="center"/>
              <w:rPr>
                <w:rFonts w:cs="Times New Roman"/>
                <w:sz w:val="26"/>
                <w:szCs w:val="26"/>
              </w:rPr>
            </w:pPr>
          </w:p>
        </w:tc>
      </w:tr>
      <w:tr w:rsidR="00F7353F" w:rsidRPr="002645D5" w14:paraId="69525699" w14:textId="77777777" w:rsidTr="00510BAB">
        <w:trPr>
          <w:trHeight w:val="847"/>
        </w:trPr>
        <w:tc>
          <w:tcPr>
            <w:tcW w:w="727" w:type="pct"/>
            <w:vMerge/>
            <w:tcBorders>
              <w:top w:val="nil"/>
              <w:left w:val="single" w:sz="4" w:space="0" w:color="auto"/>
              <w:bottom w:val="single" w:sz="4" w:space="0" w:color="auto"/>
              <w:right w:val="single" w:sz="4" w:space="0" w:color="auto"/>
            </w:tcBorders>
            <w:vAlign w:val="center"/>
            <w:hideMark/>
          </w:tcPr>
          <w:p w14:paraId="765126DC" w14:textId="77777777" w:rsidR="00F7353F" w:rsidRPr="002645D5" w:rsidRDefault="00F7353F" w:rsidP="00293C65">
            <w:pPr>
              <w:rPr>
                <w:rFonts w:cs="Times New Roman"/>
                <w:sz w:val="26"/>
                <w:szCs w:val="26"/>
              </w:rPr>
            </w:pPr>
          </w:p>
        </w:tc>
        <w:tc>
          <w:tcPr>
            <w:tcW w:w="1047" w:type="pct"/>
            <w:tcBorders>
              <w:top w:val="nil"/>
              <w:left w:val="nil"/>
              <w:bottom w:val="single" w:sz="4" w:space="0" w:color="auto"/>
              <w:right w:val="single" w:sz="4" w:space="0" w:color="auto"/>
            </w:tcBorders>
            <w:shd w:val="clear" w:color="auto" w:fill="auto"/>
            <w:vAlign w:val="center"/>
            <w:hideMark/>
          </w:tcPr>
          <w:p w14:paraId="224CCED1" w14:textId="77777777" w:rsidR="00F7353F" w:rsidRPr="002645D5" w:rsidRDefault="00F7353F" w:rsidP="00293C65">
            <w:pPr>
              <w:jc w:val="both"/>
              <w:rPr>
                <w:rFonts w:cs="Times New Roman"/>
                <w:sz w:val="26"/>
                <w:szCs w:val="26"/>
              </w:rPr>
            </w:pPr>
            <w:r w:rsidRPr="002645D5">
              <w:rPr>
                <w:rFonts w:cs="Times New Roman"/>
                <w:sz w:val="26"/>
                <w:szCs w:val="26"/>
              </w:rPr>
              <w:t>Bệnh nhân</w:t>
            </w:r>
          </w:p>
        </w:tc>
        <w:tc>
          <w:tcPr>
            <w:tcW w:w="674" w:type="pct"/>
            <w:tcBorders>
              <w:top w:val="nil"/>
              <w:left w:val="nil"/>
              <w:bottom w:val="single" w:sz="4" w:space="0" w:color="auto"/>
              <w:right w:val="single" w:sz="4" w:space="0" w:color="auto"/>
            </w:tcBorders>
            <w:shd w:val="clear" w:color="auto" w:fill="auto"/>
            <w:vAlign w:val="center"/>
            <w:hideMark/>
          </w:tcPr>
          <w:p w14:paraId="77A6FC5E" w14:textId="77777777" w:rsidR="00F7353F" w:rsidRPr="002645D5" w:rsidRDefault="00F7353F" w:rsidP="00293C65">
            <w:pPr>
              <w:jc w:val="center"/>
              <w:rPr>
                <w:rFonts w:cs="Times New Roman"/>
                <w:sz w:val="26"/>
                <w:szCs w:val="26"/>
              </w:rPr>
            </w:pPr>
            <w:r w:rsidRPr="002645D5">
              <w:rPr>
                <w:rFonts w:cs="Times New Roman"/>
                <w:sz w:val="26"/>
                <w:szCs w:val="26"/>
              </w:rPr>
              <w:t>70</w:t>
            </w:r>
          </w:p>
        </w:tc>
        <w:tc>
          <w:tcPr>
            <w:tcW w:w="463" w:type="pct"/>
            <w:tcBorders>
              <w:top w:val="nil"/>
              <w:left w:val="nil"/>
              <w:bottom w:val="single" w:sz="4" w:space="0" w:color="auto"/>
              <w:right w:val="single" w:sz="4" w:space="0" w:color="auto"/>
            </w:tcBorders>
            <w:shd w:val="clear" w:color="auto" w:fill="auto"/>
            <w:vAlign w:val="center"/>
            <w:hideMark/>
          </w:tcPr>
          <w:p w14:paraId="5C2C972F" w14:textId="77777777" w:rsidR="00F7353F" w:rsidRPr="002645D5" w:rsidRDefault="00F7353F" w:rsidP="00293C65">
            <w:pPr>
              <w:jc w:val="center"/>
              <w:rPr>
                <w:rFonts w:cs="Times New Roman"/>
                <w:sz w:val="26"/>
                <w:szCs w:val="26"/>
              </w:rPr>
            </w:pPr>
            <w:r w:rsidRPr="002645D5">
              <w:rPr>
                <w:rFonts w:cs="Times New Roman"/>
                <w:sz w:val="26"/>
                <w:szCs w:val="26"/>
              </w:rPr>
              <w:t>300</w:t>
            </w:r>
          </w:p>
        </w:tc>
        <w:tc>
          <w:tcPr>
            <w:tcW w:w="665" w:type="pct"/>
            <w:tcBorders>
              <w:top w:val="nil"/>
              <w:left w:val="nil"/>
              <w:bottom w:val="single" w:sz="4" w:space="0" w:color="auto"/>
              <w:right w:val="single" w:sz="4" w:space="0" w:color="auto"/>
            </w:tcBorders>
            <w:shd w:val="clear" w:color="auto" w:fill="auto"/>
            <w:noWrap/>
            <w:vAlign w:val="center"/>
            <w:hideMark/>
          </w:tcPr>
          <w:p w14:paraId="35B0DBCA" w14:textId="77777777" w:rsidR="00F7353F" w:rsidRPr="002645D5" w:rsidRDefault="00F7353F" w:rsidP="00293C65">
            <w:pPr>
              <w:jc w:val="center"/>
              <w:rPr>
                <w:rFonts w:cs="Times New Roman"/>
                <w:sz w:val="26"/>
                <w:szCs w:val="26"/>
              </w:rPr>
            </w:pPr>
            <w:r w:rsidRPr="002645D5">
              <w:rPr>
                <w:rFonts w:cs="Times New Roman"/>
                <w:sz w:val="26"/>
                <w:szCs w:val="26"/>
              </w:rPr>
              <w:t>lít/giường</w:t>
            </w:r>
          </w:p>
        </w:tc>
        <w:tc>
          <w:tcPr>
            <w:tcW w:w="749" w:type="pct"/>
            <w:tcBorders>
              <w:top w:val="nil"/>
              <w:left w:val="nil"/>
              <w:bottom w:val="single" w:sz="4" w:space="0" w:color="auto"/>
              <w:right w:val="single" w:sz="4" w:space="0" w:color="auto"/>
            </w:tcBorders>
            <w:shd w:val="clear" w:color="auto" w:fill="auto"/>
            <w:vAlign w:val="center"/>
            <w:hideMark/>
          </w:tcPr>
          <w:p w14:paraId="5CEC9592" w14:textId="77777777" w:rsidR="00F7353F" w:rsidRPr="002645D5" w:rsidRDefault="00F7353F" w:rsidP="00293C65">
            <w:pPr>
              <w:jc w:val="center"/>
              <w:rPr>
                <w:rFonts w:cs="Times New Roman"/>
                <w:sz w:val="26"/>
                <w:szCs w:val="26"/>
              </w:rPr>
            </w:pPr>
            <w:r w:rsidRPr="002645D5">
              <w:rPr>
                <w:rFonts w:cs="Times New Roman"/>
                <w:sz w:val="26"/>
                <w:szCs w:val="26"/>
              </w:rPr>
              <w:t>21</w:t>
            </w:r>
          </w:p>
        </w:tc>
        <w:tc>
          <w:tcPr>
            <w:tcW w:w="675" w:type="pct"/>
            <w:tcBorders>
              <w:top w:val="nil"/>
              <w:left w:val="nil"/>
              <w:bottom w:val="single" w:sz="4" w:space="0" w:color="auto"/>
              <w:right w:val="single" w:sz="4" w:space="0" w:color="auto"/>
            </w:tcBorders>
            <w:shd w:val="clear" w:color="auto" w:fill="auto"/>
            <w:vAlign w:val="center"/>
            <w:hideMark/>
          </w:tcPr>
          <w:p w14:paraId="7B32DCEC" w14:textId="77777777" w:rsidR="00F7353F" w:rsidRPr="002645D5" w:rsidRDefault="00F7353F" w:rsidP="00293C65">
            <w:pPr>
              <w:jc w:val="center"/>
              <w:rPr>
                <w:rFonts w:cs="Times New Roman"/>
                <w:sz w:val="26"/>
                <w:szCs w:val="26"/>
              </w:rPr>
            </w:pPr>
            <w:r w:rsidRPr="002645D5">
              <w:rPr>
                <w:rFonts w:cs="Times New Roman"/>
                <w:sz w:val="26"/>
                <w:szCs w:val="26"/>
              </w:rPr>
              <w:t>Đã bao gồm lượng nước dùng trong nhà giặt và nhà ăn</w:t>
            </w:r>
          </w:p>
        </w:tc>
      </w:tr>
      <w:tr w:rsidR="00510BAB" w:rsidRPr="002645D5" w14:paraId="497BB340" w14:textId="77777777" w:rsidTr="00510BAB">
        <w:trPr>
          <w:trHeight w:val="282"/>
        </w:trPr>
        <w:tc>
          <w:tcPr>
            <w:tcW w:w="727" w:type="pct"/>
            <w:vMerge/>
            <w:tcBorders>
              <w:top w:val="nil"/>
              <w:left w:val="single" w:sz="4" w:space="0" w:color="auto"/>
              <w:bottom w:val="single" w:sz="4" w:space="0" w:color="auto"/>
              <w:right w:val="single" w:sz="4" w:space="0" w:color="auto"/>
            </w:tcBorders>
            <w:vAlign w:val="center"/>
            <w:hideMark/>
          </w:tcPr>
          <w:p w14:paraId="16D11802" w14:textId="77777777" w:rsidR="00510BAB" w:rsidRPr="002645D5" w:rsidRDefault="00510BAB" w:rsidP="00293C65">
            <w:pPr>
              <w:rPr>
                <w:rFonts w:cs="Times New Roman"/>
                <w:sz w:val="26"/>
                <w:szCs w:val="26"/>
              </w:rPr>
            </w:pPr>
          </w:p>
        </w:tc>
        <w:tc>
          <w:tcPr>
            <w:tcW w:w="2849" w:type="pct"/>
            <w:gridSpan w:val="4"/>
            <w:tcBorders>
              <w:top w:val="nil"/>
              <w:left w:val="nil"/>
              <w:bottom w:val="single" w:sz="4" w:space="0" w:color="auto"/>
              <w:right w:val="single" w:sz="4" w:space="0" w:color="auto"/>
            </w:tcBorders>
            <w:shd w:val="clear" w:color="auto" w:fill="auto"/>
            <w:vAlign w:val="center"/>
            <w:hideMark/>
          </w:tcPr>
          <w:p w14:paraId="6E92B1D5" w14:textId="77777777" w:rsidR="00510BAB" w:rsidRPr="002645D5" w:rsidRDefault="00510BAB" w:rsidP="00293C65">
            <w:pPr>
              <w:jc w:val="both"/>
              <w:rPr>
                <w:rFonts w:cs="Times New Roman"/>
                <w:sz w:val="26"/>
                <w:szCs w:val="26"/>
              </w:rPr>
            </w:pPr>
            <w:r w:rsidRPr="002645D5">
              <w:rPr>
                <w:rFonts w:cs="Times New Roman"/>
                <w:sz w:val="26"/>
                <w:szCs w:val="26"/>
              </w:rPr>
              <w:t>Tổng</w:t>
            </w:r>
          </w:p>
        </w:tc>
        <w:tc>
          <w:tcPr>
            <w:tcW w:w="1424" w:type="pct"/>
            <w:gridSpan w:val="2"/>
            <w:tcBorders>
              <w:top w:val="single" w:sz="4" w:space="0" w:color="auto"/>
              <w:left w:val="nil"/>
              <w:bottom w:val="single" w:sz="4" w:space="0" w:color="auto"/>
              <w:right w:val="single" w:sz="4" w:space="0" w:color="auto"/>
            </w:tcBorders>
            <w:shd w:val="clear" w:color="auto" w:fill="auto"/>
            <w:vAlign w:val="center"/>
            <w:hideMark/>
          </w:tcPr>
          <w:p w14:paraId="0CBD1F8F" w14:textId="40BDB98D" w:rsidR="00510BAB" w:rsidRPr="002645D5" w:rsidRDefault="00510BAB" w:rsidP="00293C65">
            <w:pPr>
              <w:jc w:val="center"/>
              <w:rPr>
                <w:rFonts w:cs="Times New Roman"/>
                <w:sz w:val="26"/>
                <w:szCs w:val="26"/>
              </w:rPr>
            </w:pPr>
            <w:r w:rsidRPr="002645D5">
              <w:rPr>
                <w:rFonts w:cs="Times New Roman"/>
                <w:sz w:val="26"/>
                <w:szCs w:val="26"/>
              </w:rPr>
              <w:t>52,465</w:t>
            </w:r>
          </w:p>
        </w:tc>
      </w:tr>
    </w:tbl>
    <w:p w14:paraId="495938D3" w14:textId="711F3C08" w:rsidR="003657F4" w:rsidRPr="002645D5" w:rsidRDefault="003657F4" w:rsidP="00F7353F">
      <w:pPr>
        <w:pStyle w:val="7NOIDUNG"/>
        <w:rPr>
          <w:color w:val="auto"/>
          <w:sz w:val="26"/>
          <w:szCs w:val="26"/>
          <w:lang w:val="vi-VN"/>
        </w:rPr>
      </w:pPr>
      <w:r w:rsidRPr="002645D5">
        <w:rPr>
          <w:color w:val="auto"/>
          <w:sz w:val="26"/>
          <w:szCs w:val="26"/>
          <w:lang w:val="vi-VN"/>
        </w:rPr>
        <w:t>Tổng nhu cầu cấp nước trong khu vực dự án là : Q</w:t>
      </w:r>
      <w:r w:rsidR="00F7353F" w:rsidRPr="002645D5">
        <w:rPr>
          <w:color w:val="auto"/>
          <w:sz w:val="26"/>
          <w:szCs w:val="26"/>
          <w:lang w:val="en-GB"/>
        </w:rPr>
        <w:t xml:space="preserve"> </w:t>
      </w:r>
      <w:r w:rsidRPr="002645D5">
        <w:rPr>
          <w:color w:val="auto"/>
          <w:sz w:val="26"/>
          <w:szCs w:val="26"/>
          <w:lang w:val="vi-VN"/>
        </w:rPr>
        <w:t>=</w:t>
      </w:r>
      <w:r w:rsidR="00F7353F" w:rsidRPr="002645D5">
        <w:rPr>
          <w:color w:val="auto"/>
          <w:sz w:val="26"/>
          <w:szCs w:val="26"/>
          <w:lang w:val="en-GB"/>
        </w:rPr>
        <w:t xml:space="preserve"> 52,46</w:t>
      </w:r>
      <w:r w:rsidRPr="002645D5">
        <w:rPr>
          <w:color w:val="auto"/>
          <w:sz w:val="26"/>
          <w:szCs w:val="26"/>
          <w:lang w:val="vi-VN"/>
        </w:rPr>
        <w:t xml:space="preserve"> m</w:t>
      </w:r>
      <w:r w:rsidRPr="002645D5">
        <w:rPr>
          <w:color w:val="auto"/>
          <w:sz w:val="26"/>
          <w:szCs w:val="26"/>
          <w:vertAlign w:val="superscript"/>
          <w:lang w:val="vi-VN"/>
        </w:rPr>
        <w:t>3</w:t>
      </w:r>
      <w:r w:rsidRPr="002645D5">
        <w:rPr>
          <w:color w:val="auto"/>
          <w:sz w:val="26"/>
          <w:szCs w:val="26"/>
          <w:lang w:val="vi-VN"/>
        </w:rPr>
        <w:t>/ng.đêm.</w:t>
      </w:r>
      <w:r w:rsidR="00F7353F" w:rsidRPr="002645D5">
        <w:rPr>
          <w:color w:val="auto"/>
          <w:sz w:val="26"/>
          <w:szCs w:val="26"/>
          <w:lang w:val="en-GB"/>
        </w:rPr>
        <w:t xml:space="preserve"> </w:t>
      </w:r>
      <w:r w:rsidR="00DA6929" w:rsidRPr="002645D5">
        <w:rPr>
          <w:color w:val="auto"/>
          <w:sz w:val="26"/>
          <w:szCs w:val="26"/>
          <w:lang w:val="vi-VN"/>
        </w:rPr>
        <w:t>Theo Mục a, khoản 1, điều 39 của Nghị định 80/2014/NĐ-CP, lượng nước thải ước</w:t>
      </w:r>
      <w:r w:rsidR="00DA6929" w:rsidRPr="002645D5">
        <w:rPr>
          <w:color w:val="auto"/>
          <w:sz w:val="26"/>
          <w:szCs w:val="26"/>
          <w:lang w:val="en-GB"/>
        </w:rPr>
        <w:t xml:space="preserve"> </w:t>
      </w:r>
      <w:r w:rsidR="00DA6929" w:rsidRPr="002645D5">
        <w:rPr>
          <w:color w:val="auto"/>
          <w:sz w:val="26"/>
          <w:szCs w:val="26"/>
          <w:lang w:val="vi-VN"/>
        </w:rPr>
        <w:t xml:space="preserve">tính bằng 100% lượng nước cấp. Vậy lượng nước thải phát sinh khoảng </w:t>
      </w:r>
      <w:r w:rsidR="00F7353F" w:rsidRPr="002645D5">
        <w:rPr>
          <w:color w:val="auto"/>
          <w:sz w:val="26"/>
          <w:szCs w:val="26"/>
          <w:lang w:val="en-GB"/>
        </w:rPr>
        <w:t>52,46</w:t>
      </w:r>
      <w:r w:rsidR="00DA6929" w:rsidRPr="002645D5">
        <w:rPr>
          <w:color w:val="auto"/>
          <w:sz w:val="26"/>
          <w:szCs w:val="26"/>
          <w:lang w:val="vi-VN"/>
        </w:rPr>
        <w:t xml:space="preserve"> m</w:t>
      </w:r>
      <w:r w:rsidR="00DA6929" w:rsidRPr="002645D5">
        <w:rPr>
          <w:color w:val="auto"/>
          <w:sz w:val="26"/>
          <w:szCs w:val="26"/>
          <w:vertAlign w:val="superscript"/>
          <w:lang w:val="vi-VN"/>
        </w:rPr>
        <w:t>3</w:t>
      </w:r>
      <w:r w:rsidR="00DA6929" w:rsidRPr="002645D5">
        <w:rPr>
          <w:color w:val="auto"/>
          <w:sz w:val="26"/>
          <w:szCs w:val="26"/>
          <w:lang w:val="vi-VN"/>
        </w:rPr>
        <w:t>/ngày.</w:t>
      </w:r>
      <w:r w:rsidR="00DA6929" w:rsidRPr="002645D5">
        <w:rPr>
          <w:color w:val="auto"/>
          <w:sz w:val="26"/>
          <w:szCs w:val="26"/>
          <w:lang w:val="en-GB"/>
        </w:rPr>
        <w:t xml:space="preserve"> </w:t>
      </w:r>
      <w:r w:rsidRPr="002645D5">
        <w:rPr>
          <w:color w:val="auto"/>
          <w:sz w:val="26"/>
          <w:szCs w:val="26"/>
          <w:lang w:val="vi-VN"/>
        </w:rPr>
        <w:t xml:space="preserve">Trong đó, nước thải xám chiếm khoảng 80% tổng lượng nước thải là </w:t>
      </w:r>
      <w:r w:rsidR="00F7353F" w:rsidRPr="002645D5">
        <w:rPr>
          <w:color w:val="auto"/>
          <w:sz w:val="26"/>
          <w:szCs w:val="26"/>
        </w:rPr>
        <w:t xml:space="preserve">41,97 </w:t>
      </w:r>
      <w:r w:rsidRPr="002645D5">
        <w:rPr>
          <w:color w:val="auto"/>
          <w:sz w:val="26"/>
          <w:szCs w:val="26"/>
          <w:lang w:val="vi-VN"/>
        </w:rPr>
        <w:t>m</w:t>
      </w:r>
      <w:r w:rsidRPr="002645D5">
        <w:rPr>
          <w:color w:val="auto"/>
          <w:sz w:val="26"/>
          <w:szCs w:val="26"/>
          <w:vertAlign w:val="superscript"/>
          <w:lang w:val="vi-VN"/>
        </w:rPr>
        <w:t>3</w:t>
      </w:r>
      <w:r w:rsidRPr="002645D5">
        <w:rPr>
          <w:color w:val="auto"/>
          <w:sz w:val="26"/>
          <w:szCs w:val="26"/>
          <w:lang w:val="vi-VN"/>
        </w:rPr>
        <w:t xml:space="preserve"> và nước thải đen chiếm khoảng 20% tổng lượng nước thải là </w:t>
      </w:r>
      <w:r w:rsidR="00F7353F" w:rsidRPr="002645D5">
        <w:rPr>
          <w:color w:val="auto"/>
          <w:sz w:val="26"/>
          <w:szCs w:val="26"/>
        </w:rPr>
        <w:t xml:space="preserve">10,5 </w:t>
      </w:r>
      <w:r w:rsidRPr="002645D5">
        <w:rPr>
          <w:color w:val="auto"/>
          <w:sz w:val="26"/>
          <w:szCs w:val="26"/>
          <w:lang w:val="vi-VN"/>
        </w:rPr>
        <w:t>m</w:t>
      </w:r>
      <w:r w:rsidRPr="002645D5">
        <w:rPr>
          <w:color w:val="auto"/>
          <w:sz w:val="26"/>
          <w:szCs w:val="26"/>
          <w:vertAlign w:val="superscript"/>
          <w:lang w:val="vi-VN"/>
        </w:rPr>
        <w:t>3</w:t>
      </w:r>
      <w:r w:rsidRPr="002645D5">
        <w:rPr>
          <w:color w:val="auto"/>
          <w:sz w:val="26"/>
          <w:szCs w:val="26"/>
          <w:lang w:val="vi-VN"/>
        </w:rPr>
        <w:t>.</w:t>
      </w:r>
    </w:p>
    <w:p w14:paraId="27066739" w14:textId="74EF4C0B" w:rsidR="00F7353F" w:rsidRPr="002645D5" w:rsidRDefault="00F7353F" w:rsidP="000D0A2A">
      <w:pPr>
        <w:pStyle w:val="7NOIDUNG"/>
        <w:rPr>
          <w:color w:val="auto"/>
          <w:sz w:val="26"/>
          <w:szCs w:val="26"/>
          <w:lang w:val="vi-VN"/>
        </w:rPr>
      </w:pPr>
      <w:r w:rsidRPr="002645D5">
        <w:rPr>
          <w:color w:val="auto"/>
          <w:sz w:val="26"/>
          <w:szCs w:val="26"/>
          <w:lang w:val="vi-VN"/>
        </w:rPr>
        <w:t>Nước thải sinh hoạt có nguồn gốc khác nhau sẽ có thành phần và tính chất khác</w:t>
      </w:r>
      <w:r w:rsidR="000D0A2A" w:rsidRPr="002645D5">
        <w:rPr>
          <w:color w:val="auto"/>
          <w:sz w:val="26"/>
          <w:szCs w:val="26"/>
          <w:lang w:val="en-GB"/>
        </w:rPr>
        <w:t xml:space="preserve"> </w:t>
      </w:r>
      <w:r w:rsidRPr="002645D5">
        <w:rPr>
          <w:color w:val="auto"/>
          <w:sz w:val="26"/>
          <w:szCs w:val="26"/>
          <w:lang w:val="vi-VN"/>
        </w:rPr>
        <w:t>nhau. Nước thải sinh hoạt của Bệnh viện có thể chia thành 2 loại chính như sau:</w:t>
      </w:r>
    </w:p>
    <w:p w14:paraId="54A051D0" w14:textId="30E05534" w:rsidR="00F7353F" w:rsidRPr="002645D5" w:rsidRDefault="00F7353F" w:rsidP="00F7353F">
      <w:pPr>
        <w:pStyle w:val="7NOIDUNG"/>
        <w:rPr>
          <w:color w:val="auto"/>
          <w:sz w:val="26"/>
          <w:szCs w:val="26"/>
          <w:lang w:val="vi-VN"/>
        </w:rPr>
      </w:pPr>
      <w:r w:rsidRPr="002645D5">
        <w:rPr>
          <w:color w:val="auto"/>
          <w:sz w:val="26"/>
          <w:szCs w:val="26"/>
          <w:lang w:val="vi-VN"/>
        </w:rPr>
        <w:t>+ Nước thải chứa phân từ các khu vệ sinh còn gọi là “nước đen”. Trong nước thải</w:t>
      </w:r>
      <w:r w:rsidRPr="002645D5">
        <w:rPr>
          <w:color w:val="auto"/>
          <w:sz w:val="26"/>
          <w:szCs w:val="26"/>
          <w:lang w:val="en-GB"/>
        </w:rPr>
        <w:t xml:space="preserve"> </w:t>
      </w:r>
      <w:r w:rsidRPr="002645D5">
        <w:rPr>
          <w:color w:val="auto"/>
          <w:sz w:val="26"/>
          <w:szCs w:val="26"/>
          <w:lang w:val="vi-VN"/>
        </w:rPr>
        <w:t>loại này thường chứa các loại vi khuẩn gây bệnh và gây mùi hôi thối. Hàm lượng các chất</w:t>
      </w:r>
      <w:r w:rsidRPr="002645D5">
        <w:rPr>
          <w:color w:val="auto"/>
          <w:sz w:val="26"/>
          <w:szCs w:val="26"/>
          <w:lang w:val="en-GB"/>
        </w:rPr>
        <w:t xml:space="preserve"> </w:t>
      </w:r>
      <w:r w:rsidRPr="002645D5">
        <w:rPr>
          <w:color w:val="auto"/>
          <w:sz w:val="26"/>
          <w:szCs w:val="26"/>
          <w:lang w:val="vi-VN"/>
        </w:rPr>
        <w:lastRenderedPageBreak/>
        <w:t>hữu cơ (BOD, COD) và các chất dinh dưỡng như Nitơ (N), Photpho (P) cao. Loại nước</w:t>
      </w:r>
      <w:r w:rsidRPr="002645D5">
        <w:rPr>
          <w:color w:val="auto"/>
          <w:sz w:val="26"/>
          <w:szCs w:val="26"/>
          <w:lang w:val="en-GB"/>
        </w:rPr>
        <w:t xml:space="preserve"> </w:t>
      </w:r>
      <w:r w:rsidRPr="002645D5">
        <w:rPr>
          <w:color w:val="auto"/>
          <w:sz w:val="26"/>
          <w:szCs w:val="26"/>
          <w:lang w:val="vi-VN"/>
        </w:rPr>
        <w:t>thải này thường gây nguy hại đến sức khỏe và dễ gây nhiễm bẩn nguồn nước tiếp nhận.</w:t>
      </w:r>
    </w:p>
    <w:p w14:paraId="1FD7FA8C" w14:textId="2D38A942" w:rsidR="00F7353F" w:rsidRPr="002645D5" w:rsidRDefault="00F7353F" w:rsidP="00F7353F">
      <w:pPr>
        <w:pStyle w:val="7NOIDUNG"/>
        <w:rPr>
          <w:color w:val="auto"/>
          <w:sz w:val="26"/>
          <w:szCs w:val="26"/>
          <w:lang w:val="vi-VN"/>
        </w:rPr>
      </w:pPr>
      <w:r w:rsidRPr="002645D5">
        <w:rPr>
          <w:color w:val="auto"/>
          <w:sz w:val="26"/>
          <w:szCs w:val="26"/>
          <w:lang w:val="vi-VN"/>
        </w:rPr>
        <w:t>+ Nước thải không chứa phân, nước tiểu và các loại nước thải từ quá trình tắm, giặt, rửa tay chân, nước thải nhà bếp. Các loại nước thải này chủ yếu chứa các chất tẩy</w:t>
      </w:r>
      <w:r w:rsidRPr="002645D5">
        <w:rPr>
          <w:color w:val="auto"/>
          <w:sz w:val="26"/>
          <w:szCs w:val="26"/>
          <w:lang w:val="en-GB"/>
        </w:rPr>
        <w:t xml:space="preserve"> </w:t>
      </w:r>
      <w:r w:rsidRPr="002645D5">
        <w:rPr>
          <w:color w:val="auto"/>
          <w:sz w:val="26"/>
          <w:szCs w:val="26"/>
          <w:lang w:val="vi-VN"/>
        </w:rPr>
        <w:t>rửa, chất rắn lơ lửng (SS) sinh ra do quá trình giặt, có độ pH lớn (pH khoảng 10), các</w:t>
      </w:r>
      <w:r w:rsidRPr="002645D5">
        <w:rPr>
          <w:color w:val="auto"/>
          <w:sz w:val="26"/>
          <w:szCs w:val="26"/>
          <w:lang w:val="en-GB"/>
        </w:rPr>
        <w:t xml:space="preserve"> </w:t>
      </w:r>
      <w:r w:rsidRPr="002645D5">
        <w:rPr>
          <w:color w:val="auto"/>
          <w:sz w:val="26"/>
          <w:szCs w:val="26"/>
          <w:lang w:val="vi-VN"/>
        </w:rPr>
        <w:t>chất hoạt động bề mặt, chất làm mềm vải, chất làm cứng vải; dầu mỡ động thực vật</w:t>
      </w:r>
      <w:r w:rsidRPr="002645D5">
        <w:rPr>
          <w:color w:val="auto"/>
          <w:sz w:val="26"/>
          <w:szCs w:val="26"/>
          <w:lang w:val="en-GB"/>
        </w:rPr>
        <w:t xml:space="preserve"> </w:t>
      </w:r>
      <w:r w:rsidRPr="002645D5">
        <w:rPr>
          <w:color w:val="auto"/>
          <w:sz w:val="26"/>
          <w:szCs w:val="26"/>
          <w:lang w:val="vi-VN"/>
        </w:rPr>
        <w:t>(nước thải nhà ăn). Nồng độ chất hữu cơ trong nước thải loại này thấp và thường khó</w:t>
      </w:r>
      <w:r w:rsidRPr="002645D5">
        <w:rPr>
          <w:color w:val="auto"/>
          <w:sz w:val="26"/>
          <w:szCs w:val="26"/>
          <w:lang w:val="en-GB"/>
        </w:rPr>
        <w:t xml:space="preserve"> </w:t>
      </w:r>
      <w:r w:rsidRPr="002645D5">
        <w:rPr>
          <w:color w:val="auto"/>
          <w:sz w:val="26"/>
          <w:szCs w:val="26"/>
          <w:lang w:val="vi-VN"/>
        </w:rPr>
        <w:t>phân hủy sinh học, nồng độ các tạp chất vô cơ trong nước thải loại này thường cao.</w:t>
      </w:r>
      <w:r w:rsidRPr="002645D5">
        <w:rPr>
          <w:color w:val="auto"/>
          <w:sz w:val="26"/>
          <w:szCs w:val="26"/>
          <w:lang w:val="en-GB"/>
        </w:rPr>
        <w:t xml:space="preserve"> </w:t>
      </w:r>
      <w:r w:rsidRPr="002645D5">
        <w:rPr>
          <w:color w:val="auto"/>
          <w:sz w:val="26"/>
          <w:szCs w:val="26"/>
          <w:lang w:val="vi-VN"/>
        </w:rPr>
        <w:t>Nước thải loại này còn được gọi là “nước xám”.</w:t>
      </w:r>
    </w:p>
    <w:p w14:paraId="564EE089" w14:textId="5528A1A3" w:rsidR="00F7353F" w:rsidRPr="002645D5" w:rsidRDefault="00F7353F" w:rsidP="00F7353F">
      <w:pPr>
        <w:pStyle w:val="7NOIDUNG"/>
        <w:rPr>
          <w:color w:val="auto"/>
          <w:sz w:val="26"/>
          <w:szCs w:val="26"/>
          <w:lang w:val="vi-VN"/>
        </w:rPr>
      </w:pPr>
      <w:r w:rsidRPr="002645D5">
        <w:rPr>
          <w:color w:val="auto"/>
          <w:sz w:val="26"/>
          <w:szCs w:val="26"/>
          <w:lang w:val="vi-VN"/>
        </w:rPr>
        <w:t>Thành phần của nước thải sinh hoạt chứa các chất hữu cơ dễ phân hủy sinh học,</w:t>
      </w:r>
      <w:r w:rsidRPr="002645D5">
        <w:rPr>
          <w:color w:val="auto"/>
          <w:sz w:val="26"/>
          <w:szCs w:val="26"/>
          <w:lang w:val="en-GB"/>
        </w:rPr>
        <w:t xml:space="preserve"> </w:t>
      </w:r>
      <w:r w:rsidRPr="002645D5">
        <w:rPr>
          <w:color w:val="auto"/>
          <w:sz w:val="26"/>
          <w:szCs w:val="26"/>
          <w:lang w:val="vi-VN"/>
        </w:rPr>
        <w:t>chất vô cơ, vi sinh vật và các vi khuẩn gây hại.</w:t>
      </w:r>
      <w:r w:rsidRPr="002645D5">
        <w:rPr>
          <w:color w:val="auto"/>
          <w:sz w:val="26"/>
          <w:szCs w:val="26"/>
          <w:lang w:val="en-GB"/>
        </w:rPr>
        <w:t xml:space="preserve"> </w:t>
      </w:r>
      <w:r w:rsidRPr="002645D5">
        <w:rPr>
          <w:color w:val="auto"/>
          <w:sz w:val="26"/>
          <w:szCs w:val="26"/>
          <w:lang w:val="vi-VN"/>
        </w:rPr>
        <w:t xml:space="preserve">Ngoài ra, đối với hoạt động của </w:t>
      </w:r>
      <w:r w:rsidRPr="002645D5">
        <w:rPr>
          <w:color w:val="auto"/>
          <w:sz w:val="26"/>
          <w:szCs w:val="26"/>
          <w:lang w:val="en-GB"/>
        </w:rPr>
        <w:t>trung tâm</w:t>
      </w:r>
      <w:r w:rsidRPr="002645D5">
        <w:rPr>
          <w:color w:val="auto"/>
          <w:sz w:val="26"/>
          <w:szCs w:val="26"/>
          <w:lang w:val="vi-VN"/>
        </w:rPr>
        <w:t>, nước thải từ các khu vệ sinh dành</w:t>
      </w:r>
      <w:r w:rsidRPr="002645D5">
        <w:rPr>
          <w:color w:val="auto"/>
          <w:sz w:val="26"/>
          <w:szCs w:val="26"/>
          <w:lang w:val="en-GB"/>
        </w:rPr>
        <w:t xml:space="preserve"> </w:t>
      </w:r>
      <w:r w:rsidRPr="002645D5">
        <w:rPr>
          <w:color w:val="auto"/>
          <w:sz w:val="26"/>
          <w:szCs w:val="26"/>
          <w:lang w:val="vi-VN"/>
        </w:rPr>
        <w:t>cho bệnh nhân (tại phòng điều trị</w:t>
      </w:r>
      <w:r w:rsidR="000D0A2A" w:rsidRPr="002645D5">
        <w:rPr>
          <w:color w:val="auto"/>
          <w:sz w:val="26"/>
          <w:szCs w:val="26"/>
          <w:lang w:val="vi-VN"/>
        </w:rPr>
        <w:t>, khu khám bệnh, khu xét nghiệm</w:t>
      </w:r>
      <w:r w:rsidRPr="002645D5">
        <w:rPr>
          <w:color w:val="auto"/>
          <w:sz w:val="26"/>
          <w:szCs w:val="26"/>
          <w:lang w:val="vi-VN"/>
        </w:rPr>
        <w:t>…) sẽ có nồng độ</w:t>
      </w:r>
      <w:r w:rsidRPr="002645D5">
        <w:rPr>
          <w:color w:val="auto"/>
          <w:sz w:val="26"/>
          <w:szCs w:val="26"/>
          <w:lang w:val="en-GB"/>
        </w:rPr>
        <w:t xml:space="preserve"> </w:t>
      </w:r>
      <w:r w:rsidRPr="002645D5">
        <w:rPr>
          <w:color w:val="auto"/>
          <w:sz w:val="26"/>
          <w:szCs w:val="26"/>
          <w:lang w:val="vi-VN"/>
        </w:rPr>
        <w:t>các chất ô nhiễm cao hơn, thành phần các chất ô nhiễm phức tạp hơn. Đặc tính của</w:t>
      </w:r>
      <w:r w:rsidRPr="002645D5">
        <w:rPr>
          <w:color w:val="auto"/>
          <w:sz w:val="26"/>
          <w:szCs w:val="26"/>
          <w:lang w:val="en-GB"/>
        </w:rPr>
        <w:t xml:space="preserve"> </w:t>
      </w:r>
      <w:r w:rsidRPr="002645D5">
        <w:rPr>
          <w:color w:val="auto"/>
          <w:sz w:val="26"/>
          <w:szCs w:val="26"/>
          <w:lang w:val="vi-VN"/>
        </w:rPr>
        <w:t>nước thải loại này thường lẫn máu, các vi trùng, vi khuẩn lây bệnh (đi theo đường</w:t>
      </w:r>
      <w:r w:rsidRPr="002645D5">
        <w:rPr>
          <w:color w:val="auto"/>
          <w:sz w:val="26"/>
          <w:szCs w:val="26"/>
          <w:lang w:val="en-GB"/>
        </w:rPr>
        <w:t xml:space="preserve"> </w:t>
      </w:r>
      <w:r w:rsidRPr="002645D5">
        <w:rPr>
          <w:color w:val="auto"/>
          <w:sz w:val="26"/>
          <w:szCs w:val="26"/>
          <w:lang w:val="vi-VN"/>
        </w:rPr>
        <w:t>nước tiểu, phân của bệnh nhân) và có hàm lượng chất hữu cơ, chất dinh dưỡng cao</w:t>
      </w:r>
      <w:r w:rsidRPr="002645D5">
        <w:rPr>
          <w:color w:val="auto"/>
          <w:sz w:val="26"/>
          <w:szCs w:val="26"/>
          <w:lang w:val="en-GB"/>
        </w:rPr>
        <w:t xml:space="preserve"> </w:t>
      </w:r>
      <w:r w:rsidRPr="002645D5">
        <w:rPr>
          <w:color w:val="auto"/>
          <w:sz w:val="26"/>
          <w:szCs w:val="26"/>
          <w:lang w:val="vi-VN"/>
        </w:rPr>
        <w:t>cùng với các chất rắn lơ lửng. Các chất dinh dưỡng của N, P gây ra hiện tượng phú</w:t>
      </w:r>
      <w:r w:rsidRPr="002645D5">
        <w:rPr>
          <w:color w:val="auto"/>
          <w:sz w:val="26"/>
          <w:szCs w:val="26"/>
          <w:lang w:val="en-GB"/>
        </w:rPr>
        <w:t xml:space="preserve"> </w:t>
      </w:r>
      <w:r w:rsidRPr="002645D5">
        <w:rPr>
          <w:color w:val="auto"/>
          <w:sz w:val="26"/>
          <w:szCs w:val="26"/>
          <w:lang w:val="vi-VN"/>
        </w:rPr>
        <w:t>dưỡng nguồn tiếp nhận dòng thải. Nước thải nếu không được xử lý, sẽ gây ra các bệnh</w:t>
      </w:r>
      <w:r w:rsidRPr="002645D5">
        <w:rPr>
          <w:color w:val="auto"/>
          <w:sz w:val="26"/>
          <w:szCs w:val="26"/>
          <w:lang w:val="en-GB"/>
        </w:rPr>
        <w:t xml:space="preserve"> </w:t>
      </w:r>
      <w:r w:rsidRPr="002645D5">
        <w:rPr>
          <w:color w:val="auto"/>
          <w:sz w:val="26"/>
          <w:szCs w:val="26"/>
          <w:lang w:val="vi-VN"/>
        </w:rPr>
        <w:t>truyền nhiễm cho bệnh nhân, người nhà bệnh nhâ</w:t>
      </w:r>
      <w:r w:rsidR="000D0A2A" w:rsidRPr="002645D5">
        <w:rPr>
          <w:color w:val="auto"/>
          <w:sz w:val="26"/>
          <w:szCs w:val="26"/>
          <w:lang w:val="vi-VN"/>
        </w:rPr>
        <w:t>n, các y bác sĩ trong Bệnh viện</w:t>
      </w:r>
      <w:r w:rsidRPr="002645D5">
        <w:rPr>
          <w:color w:val="auto"/>
          <w:sz w:val="26"/>
          <w:szCs w:val="26"/>
          <w:lang w:val="vi-VN"/>
        </w:rPr>
        <w:t xml:space="preserve"> và</w:t>
      </w:r>
      <w:r w:rsidRPr="002645D5">
        <w:rPr>
          <w:color w:val="auto"/>
          <w:sz w:val="26"/>
          <w:szCs w:val="26"/>
          <w:lang w:val="en-GB"/>
        </w:rPr>
        <w:t xml:space="preserve"> </w:t>
      </w:r>
      <w:r w:rsidR="000D0A2A" w:rsidRPr="002645D5">
        <w:rPr>
          <w:color w:val="auto"/>
          <w:sz w:val="26"/>
          <w:szCs w:val="26"/>
          <w:lang w:val="vi-VN"/>
        </w:rPr>
        <w:t>người dân khu vực xung qua</w:t>
      </w:r>
      <w:r w:rsidR="000D0A2A" w:rsidRPr="002645D5">
        <w:rPr>
          <w:color w:val="auto"/>
          <w:sz w:val="26"/>
          <w:szCs w:val="26"/>
          <w:lang w:val="en-GB"/>
        </w:rPr>
        <w:t>nh</w:t>
      </w:r>
      <w:r w:rsidRPr="002645D5">
        <w:rPr>
          <w:color w:val="auto"/>
          <w:sz w:val="26"/>
          <w:szCs w:val="26"/>
          <w:lang w:val="vi-VN"/>
        </w:rPr>
        <w:t>.</w:t>
      </w:r>
    </w:p>
    <w:p w14:paraId="29347BC7" w14:textId="77777777" w:rsidR="000D0A2A" w:rsidRPr="002645D5" w:rsidRDefault="000D0A2A" w:rsidP="000D0A2A">
      <w:pPr>
        <w:pStyle w:val="7NOIDUNG"/>
        <w:rPr>
          <w:color w:val="auto"/>
          <w:sz w:val="26"/>
          <w:szCs w:val="26"/>
          <w:lang w:val="vi-VN"/>
        </w:rPr>
      </w:pPr>
      <w:r w:rsidRPr="002645D5">
        <w:rPr>
          <w:color w:val="auto"/>
          <w:sz w:val="26"/>
          <w:szCs w:val="26"/>
          <w:lang w:val="vi-VN"/>
        </w:rPr>
        <w:t>- Nước thải khám bệnh:</w:t>
      </w:r>
    </w:p>
    <w:p w14:paraId="5D7D4A6C" w14:textId="38359C2E" w:rsidR="000D0A2A" w:rsidRPr="002645D5" w:rsidRDefault="000D0A2A" w:rsidP="000D0A2A">
      <w:pPr>
        <w:pStyle w:val="7NOIDUNG"/>
        <w:rPr>
          <w:color w:val="auto"/>
          <w:sz w:val="26"/>
          <w:szCs w:val="26"/>
          <w:lang w:val="vi-VN"/>
        </w:rPr>
      </w:pPr>
      <w:r w:rsidRPr="002645D5">
        <w:rPr>
          <w:color w:val="auto"/>
          <w:sz w:val="26"/>
          <w:szCs w:val="26"/>
          <w:lang w:val="vi-VN"/>
        </w:rPr>
        <w:t>Lượng nước thải này phát sinh khoảng 8</w:t>
      </w:r>
      <w:r w:rsidRPr="002645D5">
        <w:rPr>
          <w:color w:val="auto"/>
          <w:sz w:val="26"/>
          <w:szCs w:val="26"/>
          <w:lang w:val="en-GB"/>
        </w:rPr>
        <w:t xml:space="preserve">,25 </w:t>
      </w:r>
      <w:r w:rsidRPr="002645D5">
        <w:rPr>
          <w:color w:val="auto"/>
          <w:sz w:val="26"/>
          <w:szCs w:val="26"/>
          <w:lang w:val="vi-VN"/>
        </w:rPr>
        <w:t>m</w:t>
      </w:r>
      <w:r w:rsidRPr="002645D5">
        <w:rPr>
          <w:color w:val="auto"/>
          <w:sz w:val="26"/>
          <w:szCs w:val="26"/>
          <w:vertAlign w:val="superscript"/>
          <w:lang w:val="vi-VN"/>
        </w:rPr>
        <w:t>3</w:t>
      </w:r>
      <w:r w:rsidRPr="002645D5">
        <w:rPr>
          <w:color w:val="auto"/>
          <w:sz w:val="26"/>
          <w:szCs w:val="26"/>
          <w:lang w:val="vi-VN"/>
        </w:rPr>
        <w:t>/ngày. Thành phần chủ yếu là các chất hữu cơ; chất dinh dưỡng của ni-tơ (N), phốt-pho (P); chất rắn lơ lửng và mầm bệnh có khả năng lây nhiễm cao như: Samonella, Shigella, Vibro, Coliform, tụ cầu, liên cầu, Pseudomonas... Nguy cơ nhiễm virus chủ yếu là virus đường tiêu hoá, virus bại liệt, Coxakie... nhiễm các loại ký sinh trùng, amíp, trứng giun và các loại nấm. Vì vậy, việc xử lý nước thải y tế của Trung tâm đúng theo yêu cầu vệ sinh là một nguyên tắc bắt buộc đối với Trung tâm. Cụ thể, thành phần nước thải tại các khoa lâm sàng và các labo xét nghiệm như sau:</w:t>
      </w:r>
    </w:p>
    <w:p w14:paraId="2A9CF5DD" w14:textId="77777777" w:rsidR="000D0A2A" w:rsidRPr="002645D5" w:rsidRDefault="000D0A2A" w:rsidP="000D0A2A">
      <w:pPr>
        <w:pStyle w:val="7NOIDUNG"/>
        <w:rPr>
          <w:color w:val="auto"/>
          <w:sz w:val="26"/>
          <w:szCs w:val="26"/>
          <w:lang w:val="vi-VN"/>
        </w:rPr>
      </w:pPr>
      <w:r w:rsidRPr="002645D5">
        <w:rPr>
          <w:color w:val="auto"/>
          <w:sz w:val="26"/>
          <w:szCs w:val="26"/>
          <w:lang w:val="vi-VN"/>
        </w:rPr>
        <w:t xml:space="preserve">+ Tại các labo xét nghiệm: Nước thải có lưu lượng không lớn nhưng chứa nhiều vi sinh vật gây bệnh, chất kháng sinh tồn dư, hóa chất xét nghiệm, kim loại nặng. </w:t>
      </w:r>
    </w:p>
    <w:p w14:paraId="6290F6F3" w14:textId="77777777" w:rsidR="000D0A2A" w:rsidRPr="002645D5" w:rsidRDefault="000D0A2A" w:rsidP="000D0A2A">
      <w:pPr>
        <w:pStyle w:val="7NOIDUNG"/>
        <w:rPr>
          <w:color w:val="auto"/>
          <w:sz w:val="26"/>
          <w:szCs w:val="26"/>
          <w:lang w:val="vi-VN"/>
        </w:rPr>
      </w:pPr>
      <w:r w:rsidRPr="002645D5">
        <w:rPr>
          <w:color w:val="auto"/>
          <w:sz w:val="26"/>
          <w:szCs w:val="26"/>
          <w:lang w:val="vi-VN"/>
        </w:rPr>
        <w:t xml:space="preserve">+ Tại các khoa lâm sàng: Nước thải thường chứa các vi khuẩn gây bệnh, các hợp chất hữu cơ, các chất dinh dưỡng. </w:t>
      </w:r>
    </w:p>
    <w:p w14:paraId="6E5EB60B" w14:textId="00259CA9" w:rsidR="000D0A2A" w:rsidRPr="002645D5" w:rsidRDefault="000D0A2A" w:rsidP="000D0A2A">
      <w:pPr>
        <w:pStyle w:val="7NOIDUNG"/>
        <w:rPr>
          <w:color w:val="auto"/>
          <w:sz w:val="26"/>
          <w:szCs w:val="26"/>
          <w:lang w:val="vi-VN"/>
        </w:rPr>
      </w:pPr>
      <w:r w:rsidRPr="002645D5">
        <w:rPr>
          <w:color w:val="auto"/>
          <w:sz w:val="26"/>
          <w:szCs w:val="26"/>
          <w:lang w:val="vi-VN"/>
        </w:rPr>
        <w:t>+ Tại các khoa cận lâm sàng: Nước thải chứa nhiều các hợp chất hữu cơ như: glucoza, sacaroza, lact</w:t>
      </w:r>
      <w:r w:rsidR="00FA06C8" w:rsidRPr="002645D5">
        <w:rPr>
          <w:color w:val="auto"/>
          <w:sz w:val="26"/>
          <w:szCs w:val="26"/>
          <w:lang w:val="vi-VN"/>
        </w:rPr>
        <w:t>oza, sulphat amon phosphoran...</w:t>
      </w:r>
    </w:p>
    <w:p w14:paraId="6E74CCB7" w14:textId="77777777" w:rsidR="00FA06C8" w:rsidRPr="002645D5" w:rsidRDefault="00FA06C8" w:rsidP="00FA06C8">
      <w:pPr>
        <w:ind w:firstLine="567"/>
        <w:jc w:val="both"/>
        <w:rPr>
          <w:rFonts w:cs="Times New Roman"/>
          <w:noProof/>
          <w:sz w:val="26"/>
          <w:szCs w:val="26"/>
        </w:rPr>
      </w:pPr>
      <w:r w:rsidRPr="002645D5">
        <w:rPr>
          <w:rFonts w:cs="Times New Roman"/>
          <w:noProof/>
          <w:sz w:val="26"/>
          <w:szCs w:val="26"/>
        </w:rPr>
        <w:t xml:space="preserve">- Theo thống kê và kinh nghiệm thì tất nước thải bệnh viện </w:t>
      </w:r>
      <w:r w:rsidRPr="002645D5">
        <w:rPr>
          <w:rFonts w:cs="Times New Roman"/>
          <w:sz w:val="26"/>
          <w:szCs w:val="26"/>
        </w:rPr>
        <w:t>như thế này, các thông số ô nhiễm đều vượt tiêu chuẩn cho phép.</w:t>
      </w:r>
    </w:p>
    <w:p w14:paraId="11DE847D" w14:textId="6B3C8367" w:rsidR="00FA06C8" w:rsidRPr="002645D5" w:rsidRDefault="00FA06C8" w:rsidP="00FA06C8">
      <w:pPr>
        <w:spacing w:line="264" w:lineRule="auto"/>
        <w:jc w:val="both"/>
        <w:rPr>
          <w:rFonts w:cs="Times New Roman"/>
          <w:b/>
          <w:i/>
          <w:noProof/>
          <w:sz w:val="26"/>
          <w:szCs w:val="26"/>
        </w:rPr>
      </w:pPr>
      <w:r w:rsidRPr="002645D5">
        <w:rPr>
          <w:rFonts w:cs="Times New Roman"/>
          <w:b/>
          <w:i/>
          <w:noProof/>
          <w:sz w:val="26"/>
          <w:szCs w:val="26"/>
        </w:rPr>
        <w:t>Bảng: Các thông số ô nhiễm trong nước thải bệnh viện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316"/>
        <w:gridCol w:w="597"/>
        <w:gridCol w:w="808"/>
        <w:gridCol w:w="808"/>
        <w:gridCol w:w="840"/>
        <w:gridCol w:w="825"/>
        <w:gridCol w:w="1074"/>
        <w:gridCol w:w="815"/>
        <w:gridCol w:w="814"/>
      </w:tblGrid>
      <w:tr w:rsidR="00FA06C8" w:rsidRPr="002645D5" w14:paraId="0A96E841" w14:textId="77777777" w:rsidTr="00FA06C8">
        <w:tc>
          <w:tcPr>
            <w:tcW w:w="352" w:type="pct"/>
            <w:vAlign w:val="center"/>
          </w:tcPr>
          <w:p w14:paraId="208D7A91"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TT</w:t>
            </w:r>
          </w:p>
        </w:tc>
        <w:tc>
          <w:tcPr>
            <w:tcW w:w="1210" w:type="pct"/>
            <w:vAlign w:val="center"/>
          </w:tcPr>
          <w:p w14:paraId="6EA3C744"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Bệnh viện</w:t>
            </w:r>
          </w:p>
        </w:tc>
        <w:tc>
          <w:tcPr>
            <w:tcW w:w="312" w:type="pct"/>
            <w:vAlign w:val="center"/>
          </w:tcPr>
          <w:p w14:paraId="1C207D8E"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pH</w:t>
            </w:r>
          </w:p>
        </w:tc>
        <w:tc>
          <w:tcPr>
            <w:tcW w:w="422" w:type="pct"/>
            <w:vAlign w:val="center"/>
          </w:tcPr>
          <w:p w14:paraId="257D822F"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DO (mg/l)</w:t>
            </w:r>
          </w:p>
        </w:tc>
        <w:tc>
          <w:tcPr>
            <w:tcW w:w="422" w:type="pct"/>
            <w:vAlign w:val="center"/>
          </w:tcPr>
          <w:p w14:paraId="5AF8177E"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H2S (mg/l)</w:t>
            </w:r>
          </w:p>
        </w:tc>
        <w:tc>
          <w:tcPr>
            <w:tcW w:w="439" w:type="pct"/>
            <w:vAlign w:val="center"/>
          </w:tcPr>
          <w:p w14:paraId="7AAA357B"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BOD5 (mg/l)</w:t>
            </w:r>
          </w:p>
        </w:tc>
        <w:tc>
          <w:tcPr>
            <w:tcW w:w="431" w:type="pct"/>
            <w:vAlign w:val="center"/>
          </w:tcPr>
          <w:p w14:paraId="6ED2A16C"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COD (mg/l)</w:t>
            </w:r>
          </w:p>
        </w:tc>
        <w:tc>
          <w:tcPr>
            <w:tcW w:w="561" w:type="pct"/>
            <w:vAlign w:val="center"/>
          </w:tcPr>
          <w:p w14:paraId="2187A240"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Tổng Phospho (mg/l)</w:t>
            </w:r>
          </w:p>
        </w:tc>
        <w:tc>
          <w:tcPr>
            <w:tcW w:w="426" w:type="pct"/>
            <w:vAlign w:val="center"/>
          </w:tcPr>
          <w:p w14:paraId="6B682805"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Tổng   Nitơ (mg/l)</w:t>
            </w:r>
          </w:p>
        </w:tc>
        <w:tc>
          <w:tcPr>
            <w:tcW w:w="425" w:type="pct"/>
            <w:vAlign w:val="center"/>
          </w:tcPr>
          <w:p w14:paraId="15D43F8E"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SS (mg/l)</w:t>
            </w:r>
          </w:p>
        </w:tc>
      </w:tr>
      <w:tr w:rsidR="00FA06C8" w:rsidRPr="002645D5" w14:paraId="71119D92" w14:textId="77777777" w:rsidTr="00FA06C8">
        <w:tc>
          <w:tcPr>
            <w:tcW w:w="352" w:type="pct"/>
            <w:vAlign w:val="center"/>
          </w:tcPr>
          <w:p w14:paraId="5A58CBE5"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1</w:t>
            </w:r>
          </w:p>
        </w:tc>
        <w:tc>
          <w:tcPr>
            <w:tcW w:w="1210" w:type="pct"/>
            <w:vAlign w:val="center"/>
          </w:tcPr>
          <w:p w14:paraId="1B92F892"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Theo tuyến</w:t>
            </w:r>
          </w:p>
        </w:tc>
        <w:tc>
          <w:tcPr>
            <w:tcW w:w="312" w:type="pct"/>
            <w:vAlign w:val="center"/>
          </w:tcPr>
          <w:p w14:paraId="7056AD7C" w14:textId="77777777" w:rsidR="00FA06C8" w:rsidRPr="002645D5" w:rsidRDefault="00FA06C8" w:rsidP="00A80F8A">
            <w:pPr>
              <w:spacing w:line="264" w:lineRule="auto"/>
              <w:ind w:hanging="142"/>
              <w:jc w:val="center"/>
              <w:rPr>
                <w:rFonts w:cs="Times New Roman"/>
                <w:sz w:val="26"/>
                <w:szCs w:val="26"/>
              </w:rPr>
            </w:pPr>
          </w:p>
        </w:tc>
        <w:tc>
          <w:tcPr>
            <w:tcW w:w="422" w:type="pct"/>
            <w:vAlign w:val="center"/>
          </w:tcPr>
          <w:p w14:paraId="484A73F2" w14:textId="77777777" w:rsidR="00FA06C8" w:rsidRPr="002645D5" w:rsidRDefault="00FA06C8" w:rsidP="00A80F8A">
            <w:pPr>
              <w:spacing w:line="264" w:lineRule="auto"/>
              <w:ind w:hanging="142"/>
              <w:jc w:val="center"/>
              <w:rPr>
                <w:rFonts w:cs="Times New Roman"/>
                <w:sz w:val="26"/>
                <w:szCs w:val="26"/>
              </w:rPr>
            </w:pPr>
          </w:p>
        </w:tc>
        <w:tc>
          <w:tcPr>
            <w:tcW w:w="422" w:type="pct"/>
            <w:vAlign w:val="center"/>
          </w:tcPr>
          <w:p w14:paraId="6B4ED52A" w14:textId="77777777" w:rsidR="00FA06C8" w:rsidRPr="002645D5" w:rsidRDefault="00FA06C8" w:rsidP="00A80F8A">
            <w:pPr>
              <w:spacing w:line="264" w:lineRule="auto"/>
              <w:ind w:hanging="142"/>
              <w:jc w:val="center"/>
              <w:rPr>
                <w:rFonts w:cs="Times New Roman"/>
                <w:sz w:val="26"/>
                <w:szCs w:val="26"/>
              </w:rPr>
            </w:pPr>
          </w:p>
        </w:tc>
        <w:tc>
          <w:tcPr>
            <w:tcW w:w="439" w:type="pct"/>
            <w:vAlign w:val="center"/>
          </w:tcPr>
          <w:p w14:paraId="4A54ACAF" w14:textId="77777777" w:rsidR="00FA06C8" w:rsidRPr="002645D5" w:rsidRDefault="00FA06C8" w:rsidP="00A80F8A">
            <w:pPr>
              <w:spacing w:line="264" w:lineRule="auto"/>
              <w:ind w:hanging="142"/>
              <w:jc w:val="center"/>
              <w:rPr>
                <w:rFonts w:cs="Times New Roman"/>
                <w:sz w:val="26"/>
                <w:szCs w:val="26"/>
              </w:rPr>
            </w:pPr>
          </w:p>
        </w:tc>
        <w:tc>
          <w:tcPr>
            <w:tcW w:w="431" w:type="pct"/>
            <w:vAlign w:val="center"/>
          </w:tcPr>
          <w:p w14:paraId="2D719C4D" w14:textId="77777777" w:rsidR="00FA06C8" w:rsidRPr="002645D5" w:rsidRDefault="00FA06C8" w:rsidP="00A80F8A">
            <w:pPr>
              <w:spacing w:line="264" w:lineRule="auto"/>
              <w:ind w:hanging="142"/>
              <w:jc w:val="center"/>
              <w:rPr>
                <w:rFonts w:cs="Times New Roman"/>
                <w:sz w:val="26"/>
                <w:szCs w:val="26"/>
              </w:rPr>
            </w:pPr>
          </w:p>
        </w:tc>
        <w:tc>
          <w:tcPr>
            <w:tcW w:w="561" w:type="pct"/>
            <w:vAlign w:val="center"/>
          </w:tcPr>
          <w:p w14:paraId="7A8610EF" w14:textId="77777777" w:rsidR="00FA06C8" w:rsidRPr="002645D5" w:rsidRDefault="00FA06C8" w:rsidP="00A80F8A">
            <w:pPr>
              <w:spacing w:line="264" w:lineRule="auto"/>
              <w:ind w:hanging="142"/>
              <w:jc w:val="center"/>
              <w:rPr>
                <w:rFonts w:cs="Times New Roman"/>
                <w:sz w:val="26"/>
                <w:szCs w:val="26"/>
              </w:rPr>
            </w:pPr>
          </w:p>
        </w:tc>
        <w:tc>
          <w:tcPr>
            <w:tcW w:w="426" w:type="pct"/>
            <w:vAlign w:val="center"/>
          </w:tcPr>
          <w:p w14:paraId="04448E4C" w14:textId="77777777" w:rsidR="00FA06C8" w:rsidRPr="002645D5" w:rsidRDefault="00FA06C8" w:rsidP="00A80F8A">
            <w:pPr>
              <w:spacing w:line="264" w:lineRule="auto"/>
              <w:ind w:hanging="142"/>
              <w:jc w:val="center"/>
              <w:rPr>
                <w:rFonts w:cs="Times New Roman"/>
                <w:sz w:val="26"/>
                <w:szCs w:val="26"/>
              </w:rPr>
            </w:pPr>
          </w:p>
        </w:tc>
        <w:tc>
          <w:tcPr>
            <w:tcW w:w="425" w:type="pct"/>
            <w:vAlign w:val="center"/>
          </w:tcPr>
          <w:p w14:paraId="5513BB9F" w14:textId="77777777" w:rsidR="00FA06C8" w:rsidRPr="002645D5" w:rsidRDefault="00FA06C8" w:rsidP="00A80F8A">
            <w:pPr>
              <w:spacing w:line="264" w:lineRule="auto"/>
              <w:ind w:hanging="142"/>
              <w:jc w:val="center"/>
              <w:rPr>
                <w:rFonts w:cs="Times New Roman"/>
                <w:sz w:val="26"/>
                <w:szCs w:val="26"/>
              </w:rPr>
            </w:pPr>
          </w:p>
        </w:tc>
      </w:tr>
      <w:tr w:rsidR="00FA06C8" w:rsidRPr="002645D5" w14:paraId="260C7149" w14:textId="77777777" w:rsidTr="00FA06C8">
        <w:tc>
          <w:tcPr>
            <w:tcW w:w="352" w:type="pct"/>
            <w:vAlign w:val="center"/>
          </w:tcPr>
          <w:p w14:paraId="4BD6EFEF"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1.1</w:t>
            </w:r>
          </w:p>
        </w:tc>
        <w:tc>
          <w:tcPr>
            <w:tcW w:w="1210" w:type="pct"/>
            <w:vAlign w:val="center"/>
          </w:tcPr>
          <w:p w14:paraId="0FBF9472"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Trung ương</w:t>
            </w:r>
          </w:p>
        </w:tc>
        <w:tc>
          <w:tcPr>
            <w:tcW w:w="312" w:type="pct"/>
            <w:vAlign w:val="center"/>
          </w:tcPr>
          <w:p w14:paraId="43AE8D1D" w14:textId="77777777" w:rsidR="00FA06C8" w:rsidRPr="002645D5" w:rsidRDefault="00FA06C8" w:rsidP="00A80F8A">
            <w:pPr>
              <w:tabs>
                <w:tab w:val="left" w:pos="432"/>
              </w:tabs>
              <w:spacing w:line="264" w:lineRule="auto"/>
              <w:ind w:right="-108" w:hanging="142"/>
              <w:jc w:val="center"/>
              <w:rPr>
                <w:rFonts w:cs="Times New Roman"/>
                <w:sz w:val="26"/>
                <w:szCs w:val="26"/>
              </w:rPr>
            </w:pPr>
            <w:r w:rsidRPr="002645D5">
              <w:rPr>
                <w:rFonts w:cs="Times New Roman"/>
                <w:sz w:val="26"/>
                <w:szCs w:val="26"/>
              </w:rPr>
              <w:t>6,97</w:t>
            </w:r>
          </w:p>
        </w:tc>
        <w:tc>
          <w:tcPr>
            <w:tcW w:w="422" w:type="pct"/>
            <w:vAlign w:val="center"/>
          </w:tcPr>
          <w:p w14:paraId="1A68781D"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1,89</w:t>
            </w:r>
          </w:p>
        </w:tc>
        <w:tc>
          <w:tcPr>
            <w:tcW w:w="422" w:type="pct"/>
            <w:vAlign w:val="center"/>
          </w:tcPr>
          <w:p w14:paraId="34D4BD90"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4,05</w:t>
            </w:r>
          </w:p>
        </w:tc>
        <w:tc>
          <w:tcPr>
            <w:tcW w:w="439" w:type="pct"/>
            <w:vAlign w:val="center"/>
          </w:tcPr>
          <w:p w14:paraId="60790CA9"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119,8</w:t>
            </w:r>
          </w:p>
        </w:tc>
        <w:tc>
          <w:tcPr>
            <w:tcW w:w="431" w:type="pct"/>
            <w:vAlign w:val="center"/>
          </w:tcPr>
          <w:p w14:paraId="1EE796F3"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263,2</w:t>
            </w:r>
          </w:p>
        </w:tc>
        <w:tc>
          <w:tcPr>
            <w:tcW w:w="561" w:type="pct"/>
            <w:vAlign w:val="center"/>
          </w:tcPr>
          <w:p w14:paraId="35969CCE"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2,555</w:t>
            </w:r>
          </w:p>
        </w:tc>
        <w:tc>
          <w:tcPr>
            <w:tcW w:w="426" w:type="pct"/>
            <w:vAlign w:val="center"/>
          </w:tcPr>
          <w:p w14:paraId="6E0A4AF9"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46,1</w:t>
            </w:r>
          </w:p>
        </w:tc>
        <w:tc>
          <w:tcPr>
            <w:tcW w:w="425" w:type="pct"/>
            <w:vAlign w:val="center"/>
          </w:tcPr>
          <w:p w14:paraId="1BEB1EE1"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218,6</w:t>
            </w:r>
          </w:p>
        </w:tc>
      </w:tr>
      <w:tr w:rsidR="00FA06C8" w:rsidRPr="002645D5" w14:paraId="48E32917" w14:textId="77777777" w:rsidTr="00FA06C8">
        <w:tc>
          <w:tcPr>
            <w:tcW w:w="352" w:type="pct"/>
            <w:vAlign w:val="center"/>
          </w:tcPr>
          <w:p w14:paraId="4662C54D"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1.2</w:t>
            </w:r>
          </w:p>
        </w:tc>
        <w:tc>
          <w:tcPr>
            <w:tcW w:w="1210" w:type="pct"/>
            <w:vAlign w:val="center"/>
          </w:tcPr>
          <w:p w14:paraId="5637F543"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Tỉnh</w:t>
            </w:r>
          </w:p>
        </w:tc>
        <w:tc>
          <w:tcPr>
            <w:tcW w:w="312" w:type="pct"/>
            <w:vAlign w:val="center"/>
          </w:tcPr>
          <w:p w14:paraId="3BC8E075" w14:textId="77777777" w:rsidR="00FA06C8" w:rsidRPr="002645D5" w:rsidRDefault="00FA06C8" w:rsidP="00A80F8A">
            <w:pPr>
              <w:tabs>
                <w:tab w:val="left" w:pos="432"/>
              </w:tabs>
              <w:spacing w:line="264" w:lineRule="auto"/>
              <w:ind w:right="-108" w:hanging="142"/>
              <w:jc w:val="center"/>
              <w:rPr>
                <w:rFonts w:cs="Times New Roman"/>
                <w:sz w:val="26"/>
                <w:szCs w:val="26"/>
              </w:rPr>
            </w:pPr>
            <w:r w:rsidRPr="002645D5">
              <w:rPr>
                <w:rFonts w:cs="Times New Roman"/>
                <w:sz w:val="26"/>
                <w:szCs w:val="26"/>
              </w:rPr>
              <w:t>6,91</w:t>
            </w:r>
          </w:p>
        </w:tc>
        <w:tc>
          <w:tcPr>
            <w:tcW w:w="422" w:type="pct"/>
            <w:vAlign w:val="center"/>
          </w:tcPr>
          <w:p w14:paraId="2457CF88"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1,34</w:t>
            </w:r>
          </w:p>
        </w:tc>
        <w:tc>
          <w:tcPr>
            <w:tcW w:w="422" w:type="pct"/>
            <w:vAlign w:val="center"/>
          </w:tcPr>
          <w:p w14:paraId="57C164E1"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7,48</w:t>
            </w:r>
          </w:p>
        </w:tc>
        <w:tc>
          <w:tcPr>
            <w:tcW w:w="439" w:type="pct"/>
            <w:vAlign w:val="center"/>
          </w:tcPr>
          <w:p w14:paraId="3147E8BA"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163,9</w:t>
            </w:r>
          </w:p>
        </w:tc>
        <w:tc>
          <w:tcPr>
            <w:tcW w:w="431" w:type="pct"/>
            <w:vAlign w:val="center"/>
          </w:tcPr>
          <w:p w14:paraId="2EB7EB02"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314,4</w:t>
            </w:r>
          </w:p>
        </w:tc>
        <w:tc>
          <w:tcPr>
            <w:tcW w:w="561" w:type="pct"/>
            <w:vAlign w:val="center"/>
          </w:tcPr>
          <w:p w14:paraId="60BF717C"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1,71</w:t>
            </w:r>
          </w:p>
        </w:tc>
        <w:tc>
          <w:tcPr>
            <w:tcW w:w="426" w:type="pct"/>
            <w:vAlign w:val="center"/>
          </w:tcPr>
          <w:p w14:paraId="2B718002"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38,9</w:t>
            </w:r>
          </w:p>
        </w:tc>
        <w:tc>
          <w:tcPr>
            <w:tcW w:w="425" w:type="pct"/>
            <w:vAlign w:val="center"/>
          </w:tcPr>
          <w:p w14:paraId="3C489E06"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210</w:t>
            </w:r>
          </w:p>
        </w:tc>
      </w:tr>
      <w:tr w:rsidR="00FA06C8" w:rsidRPr="002645D5" w14:paraId="7EB7A714" w14:textId="77777777" w:rsidTr="00FA06C8">
        <w:tc>
          <w:tcPr>
            <w:tcW w:w="352" w:type="pct"/>
            <w:vAlign w:val="center"/>
          </w:tcPr>
          <w:p w14:paraId="4DAC3A2F"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1.3</w:t>
            </w:r>
          </w:p>
        </w:tc>
        <w:tc>
          <w:tcPr>
            <w:tcW w:w="1210" w:type="pct"/>
            <w:vAlign w:val="center"/>
          </w:tcPr>
          <w:p w14:paraId="63410D51"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Huyện và ngành</w:t>
            </w:r>
          </w:p>
        </w:tc>
        <w:tc>
          <w:tcPr>
            <w:tcW w:w="312" w:type="pct"/>
            <w:vAlign w:val="center"/>
          </w:tcPr>
          <w:p w14:paraId="51A8BA03" w14:textId="77777777" w:rsidR="00FA06C8" w:rsidRPr="002645D5" w:rsidRDefault="00FA06C8" w:rsidP="00A80F8A">
            <w:pPr>
              <w:tabs>
                <w:tab w:val="left" w:pos="432"/>
              </w:tabs>
              <w:spacing w:line="264" w:lineRule="auto"/>
              <w:ind w:right="-108" w:hanging="142"/>
              <w:jc w:val="center"/>
              <w:rPr>
                <w:rFonts w:cs="Times New Roman"/>
                <w:sz w:val="26"/>
                <w:szCs w:val="26"/>
              </w:rPr>
            </w:pPr>
            <w:r w:rsidRPr="002645D5">
              <w:rPr>
                <w:rFonts w:cs="Times New Roman"/>
                <w:sz w:val="26"/>
                <w:szCs w:val="26"/>
              </w:rPr>
              <w:t>7,12</w:t>
            </w:r>
          </w:p>
        </w:tc>
        <w:tc>
          <w:tcPr>
            <w:tcW w:w="422" w:type="pct"/>
            <w:vAlign w:val="center"/>
          </w:tcPr>
          <w:p w14:paraId="50F4D9E8"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1,59</w:t>
            </w:r>
          </w:p>
        </w:tc>
        <w:tc>
          <w:tcPr>
            <w:tcW w:w="422" w:type="pct"/>
            <w:vAlign w:val="center"/>
          </w:tcPr>
          <w:p w14:paraId="5C588ACC"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4,84</w:t>
            </w:r>
          </w:p>
        </w:tc>
        <w:tc>
          <w:tcPr>
            <w:tcW w:w="439" w:type="pct"/>
            <w:vAlign w:val="center"/>
          </w:tcPr>
          <w:p w14:paraId="4BD19511"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139,2</w:t>
            </w:r>
          </w:p>
        </w:tc>
        <w:tc>
          <w:tcPr>
            <w:tcW w:w="431" w:type="pct"/>
            <w:vAlign w:val="center"/>
          </w:tcPr>
          <w:p w14:paraId="425088AA"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279,9</w:t>
            </w:r>
          </w:p>
        </w:tc>
        <w:tc>
          <w:tcPr>
            <w:tcW w:w="561" w:type="pct"/>
            <w:vAlign w:val="center"/>
          </w:tcPr>
          <w:p w14:paraId="2697B348"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1,44</w:t>
            </w:r>
          </w:p>
        </w:tc>
        <w:tc>
          <w:tcPr>
            <w:tcW w:w="426" w:type="pct"/>
            <w:vAlign w:val="center"/>
          </w:tcPr>
          <w:p w14:paraId="24C59C9C"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38,9</w:t>
            </w:r>
          </w:p>
        </w:tc>
        <w:tc>
          <w:tcPr>
            <w:tcW w:w="425" w:type="pct"/>
            <w:vAlign w:val="center"/>
          </w:tcPr>
          <w:p w14:paraId="4C15E324"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246</w:t>
            </w:r>
          </w:p>
        </w:tc>
      </w:tr>
      <w:tr w:rsidR="00FA06C8" w:rsidRPr="002645D5" w14:paraId="5B0A107D" w14:textId="77777777" w:rsidTr="00FA06C8">
        <w:tc>
          <w:tcPr>
            <w:tcW w:w="352" w:type="pct"/>
            <w:vAlign w:val="center"/>
          </w:tcPr>
          <w:p w14:paraId="6691A3A6"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lastRenderedPageBreak/>
              <w:t>2</w:t>
            </w:r>
          </w:p>
        </w:tc>
        <w:tc>
          <w:tcPr>
            <w:tcW w:w="1210" w:type="pct"/>
            <w:vAlign w:val="center"/>
          </w:tcPr>
          <w:p w14:paraId="7C3FFB08"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Theo chuyên khoa</w:t>
            </w:r>
          </w:p>
        </w:tc>
        <w:tc>
          <w:tcPr>
            <w:tcW w:w="312" w:type="pct"/>
            <w:vAlign w:val="center"/>
          </w:tcPr>
          <w:p w14:paraId="3D8E590B" w14:textId="77777777" w:rsidR="00FA06C8" w:rsidRPr="002645D5" w:rsidRDefault="00FA06C8" w:rsidP="00A80F8A">
            <w:pPr>
              <w:tabs>
                <w:tab w:val="left" w:pos="432"/>
              </w:tabs>
              <w:spacing w:line="264" w:lineRule="auto"/>
              <w:ind w:right="-108" w:hanging="142"/>
              <w:jc w:val="center"/>
              <w:rPr>
                <w:rFonts w:cs="Times New Roman"/>
                <w:sz w:val="26"/>
                <w:szCs w:val="26"/>
              </w:rPr>
            </w:pPr>
          </w:p>
        </w:tc>
        <w:tc>
          <w:tcPr>
            <w:tcW w:w="422" w:type="pct"/>
            <w:vAlign w:val="center"/>
          </w:tcPr>
          <w:p w14:paraId="18FACDA5" w14:textId="77777777" w:rsidR="00FA06C8" w:rsidRPr="002645D5" w:rsidRDefault="00FA06C8" w:rsidP="00A80F8A">
            <w:pPr>
              <w:spacing w:line="264" w:lineRule="auto"/>
              <w:ind w:hanging="142"/>
              <w:jc w:val="center"/>
              <w:rPr>
                <w:rFonts w:cs="Times New Roman"/>
                <w:sz w:val="26"/>
                <w:szCs w:val="26"/>
              </w:rPr>
            </w:pPr>
          </w:p>
        </w:tc>
        <w:tc>
          <w:tcPr>
            <w:tcW w:w="422" w:type="pct"/>
            <w:vAlign w:val="center"/>
          </w:tcPr>
          <w:p w14:paraId="68AFF3D4" w14:textId="77777777" w:rsidR="00FA06C8" w:rsidRPr="002645D5" w:rsidRDefault="00FA06C8" w:rsidP="00A80F8A">
            <w:pPr>
              <w:spacing w:line="264" w:lineRule="auto"/>
              <w:ind w:hanging="142"/>
              <w:jc w:val="center"/>
              <w:rPr>
                <w:rFonts w:cs="Times New Roman"/>
                <w:sz w:val="26"/>
                <w:szCs w:val="26"/>
              </w:rPr>
            </w:pPr>
          </w:p>
        </w:tc>
        <w:tc>
          <w:tcPr>
            <w:tcW w:w="439" w:type="pct"/>
            <w:vAlign w:val="center"/>
          </w:tcPr>
          <w:p w14:paraId="4129F165" w14:textId="77777777" w:rsidR="00FA06C8" w:rsidRPr="002645D5" w:rsidRDefault="00FA06C8" w:rsidP="00A80F8A">
            <w:pPr>
              <w:spacing w:line="264" w:lineRule="auto"/>
              <w:ind w:right="-108" w:hanging="142"/>
              <w:jc w:val="center"/>
              <w:rPr>
                <w:rFonts w:cs="Times New Roman"/>
                <w:sz w:val="26"/>
                <w:szCs w:val="26"/>
              </w:rPr>
            </w:pPr>
          </w:p>
        </w:tc>
        <w:tc>
          <w:tcPr>
            <w:tcW w:w="431" w:type="pct"/>
            <w:vAlign w:val="center"/>
          </w:tcPr>
          <w:p w14:paraId="011E8052" w14:textId="77777777" w:rsidR="00FA06C8" w:rsidRPr="002645D5" w:rsidRDefault="00FA06C8" w:rsidP="00A80F8A">
            <w:pPr>
              <w:spacing w:line="264" w:lineRule="auto"/>
              <w:ind w:right="-108" w:hanging="142"/>
              <w:jc w:val="center"/>
              <w:rPr>
                <w:rFonts w:cs="Times New Roman"/>
                <w:sz w:val="26"/>
                <w:szCs w:val="26"/>
              </w:rPr>
            </w:pPr>
          </w:p>
        </w:tc>
        <w:tc>
          <w:tcPr>
            <w:tcW w:w="561" w:type="pct"/>
            <w:vAlign w:val="center"/>
          </w:tcPr>
          <w:p w14:paraId="0A2D67FD" w14:textId="77777777" w:rsidR="00FA06C8" w:rsidRPr="002645D5" w:rsidRDefault="00FA06C8" w:rsidP="00A80F8A">
            <w:pPr>
              <w:spacing w:line="264" w:lineRule="auto"/>
              <w:ind w:hanging="142"/>
              <w:jc w:val="center"/>
              <w:rPr>
                <w:rFonts w:cs="Times New Roman"/>
                <w:sz w:val="26"/>
                <w:szCs w:val="26"/>
              </w:rPr>
            </w:pPr>
          </w:p>
        </w:tc>
        <w:tc>
          <w:tcPr>
            <w:tcW w:w="426" w:type="pct"/>
            <w:vAlign w:val="center"/>
          </w:tcPr>
          <w:p w14:paraId="0AFB101C" w14:textId="77777777" w:rsidR="00FA06C8" w:rsidRPr="002645D5" w:rsidRDefault="00FA06C8" w:rsidP="00A80F8A">
            <w:pPr>
              <w:spacing w:line="264" w:lineRule="auto"/>
              <w:ind w:hanging="142"/>
              <w:jc w:val="center"/>
              <w:rPr>
                <w:rFonts w:cs="Times New Roman"/>
                <w:sz w:val="26"/>
                <w:szCs w:val="26"/>
              </w:rPr>
            </w:pPr>
          </w:p>
        </w:tc>
        <w:tc>
          <w:tcPr>
            <w:tcW w:w="425" w:type="pct"/>
            <w:vAlign w:val="center"/>
          </w:tcPr>
          <w:p w14:paraId="5CA5ADD1" w14:textId="77777777" w:rsidR="00FA06C8" w:rsidRPr="002645D5" w:rsidRDefault="00FA06C8" w:rsidP="00A80F8A">
            <w:pPr>
              <w:spacing w:line="264" w:lineRule="auto"/>
              <w:ind w:right="-108" w:hanging="142"/>
              <w:jc w:val="center"/>
              <w:rPr>
                <w:rFonts w:cs="Times New Roman"/>
                <w:sz w:val="26"/>
                <w:szCs w:val="26"/>
              </w:rPr>
            </w:pPr>
          </w:p>
        </w:tc>
      </w:tr>
      <w:tr w:rsidR="00FA06C8" w:rsidRPr="002645D5" w14:paraId="3D4C38F3" w14:textId="77777777" w:rsidTr="00FA06C8">
        <w:tc>
          <w:tcPr>
            <w:tcW w:w="352" w:type="pct"/>
            <w:vAlign w:val="center"/>
          </w:tcPr>
          <w:p w14:paraId="2C278099"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2.1</w:t>
            </w:r>
          </w:p>
        </w:tc>
        <w:tc>
          <w:tcPr>
            <w:tcW w:w="1210" w:type="pct"/>
            <w:vAlign w:val="center"/>
          </w:tcPr>
          <w:p w14:paraId="027D4AB9"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Đa khoa</w:t>
            </w:r>
          </w:p>
        </w:tc>
        <w:tc>
          <w:tcPr>
            <w:tcW w:w="312" w:type="pct"/>
            <w:vAlign w:val="center"/>
          </w:tcPr>
          <w:p w14:paraId="1BA84638" w14:textId="77777777" w:rsidR="00FA06C8" w:rsidRPr="002645D5" w:rsidRDefault="00FA06C8" w:rsidP="00A80F8A">
            <w:pPr>
              <w:tabs>
                <w:tab w:val="left" w:pos="432"/>
              </w:tabs>
              <w:spacing w:line="264" w:lineRule="auto"/>
              <w:ind w:right="-108" w:hanging="142"/>
              <w:jc w:val="center"/>
              <w:rPr>
                <w:rFonts w:cs="Times New Roman"/>
                <w:sz w:val="26"/>
                <w:szCs w:val="26"/>
              </w:rPr>
            </w:pPr>
            <w:r w:rsidRPr="002645D5">
              <w:rPr>
                <w:rFonts w:cs="Times New Roman"/>
                <w:sz w:val="26"/>
                <w:szCs w:val="26"/>
              </w:rPr>
              <w:t>6,91</w:t>
            </w:r>
          </w:p>
        </w:tc>
        <w:tc>
          <w:tcPr>
            <w:tcW w:w="422" w:type="pct"/>
            <w:vAlign w:val="center"/>
          </w:tcPr>
          <w:p w14:paraId="219A8FDD"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1,3</w:t>
            </w:r>
          </w:p>
        </w:tc>
        <w:tc>
          <w:tcPr>
            <w:tcW w:w="422" w:type="pct"/>
            <w:vAlign w:val="center"/>
          </w:tcPr>
          <w:p w14:paraId="418DE0A2"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5,61</w:t>
            </w:r>
          </w:p>
        </w:tc>
        <w:tc>
          <w:tcPr>
            <w:tcW w:w="439" w:type="pct"/>
            <w:vAlign w:val="center"/>
          </w:tcPr>
          <w:p w14:paraId="7AEF8E66"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147,6</w:t>
            </w:r>
          </w:p>
        </w:tc>
        <w:tc>
          <w:tcPr>
            <w:tcW w:w="431" w:type="pct"/>
            <w:vAlign w:val="center"/>
          </w:tcPr>
          <w:p w14:paraId="5336E04E"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301,4</w:t>
            </w:r>
          </w:p>
        </w:tc>
        <w:tc>
          <w:tcPr>
            <w:tcW w:w="561" w:type="pct"/>
            <w:vAlign w:val="center"/>
          </w:tcPr>
          <w:p w14:paraId="7B47F6E9"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1,57</w:t>
            </w:r>
          </w:p>
        </w:tc>
        <w:tc>
          <w:tcPr>
            <w:tcW w:w="426" w:type="pct"/>
            <w:vAlign w:val="center"/>
          </w:tcPr>
          <w:p w14:paraId="12D83C0A"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37,2</w:t>
            </w:r>
          </w:p>
        </w:tc>
        <w:tc>
          <w:tcPr>
            <w:tcW w:w="425" w:type="pct"/>
            <w:vAlign w:val="center"/>
          </w:tcPr>
          <w:p w14:paraId="0C83F49F"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238</w:t>
            </w:r>
          </w:p>
        </w:tc>
      </w:tr>
      <w:tr w:rsidR="00FA06C8" w:rsidRPr="002645D5" w14:paraId="3A21C20B" w14:textId="77777777" w:rsidTr="00FA06C8">
        <w:tc>
          <w:tcPr>
            <w:tcW w:w="352" w:type="pct"/>
            <w:vAlign w:val="center"/>
          </w:tcPr>
          <w:p w14:paraId="30319D2B"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2.2</w:t>
            </w:r>
          </w:p>
        </w:tc>
        <w:tc>
          <w:tcPr>
            <w:tcW w:w="1210" w:type="pct"/>
            <w:vAlign w:val="center"/>
          </w:tcPr>
          <w:p w14:paraId="7A673AC2"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Lao</w:t>
            </w:r>
          </w:p>
        </w:tc>
        <w:tc>
          <w:tcPr>
            <w:tcW w:w="312" w:type="pct"/>
            <w:vAlign w:val="center"/>
          </w:tcPr>
          <w:p w14:paraId="654610E5" w14:textId="77777777" w:rsidR="00FA06C8" w:rsidRPr="002645D5" w:rsidRDefault="00FA06C8" w:rsidP="00A80F8A">
            <w:pPr>
              <w:tabs>
                <w:tab w:val="left" w:pos="432"/>
              </w:tabs>
              <w:spacing w:line="264" w:lineRule="auto"/>
              <w:ind w:right="-108" w:hanging="142"/>
              <w:jc w:val="center"/>
              <w:rPr>
                <w:rFonts w:cs="Times New Roman"/>
                <w:sz w:val="26"/>
                <w:szCs w:val="26"/>
              </w:rPr>
            </w:pPr>
            <w:r w:rsidRPr="002645D5">
              <w:rPr>
                <w:rFonts w:cs="Times New Roman"/>
                <w:sz w:val="26"/>
                <w:szCs w:val="26"/>
              </w:rPr>
              <w:t>6,72</w:t>
            </w:r>
          </w:p>
        </w:tc>
        <w:tc>
          <w:tcPr>
            <w:tcW w:w="422" w:type="pct"/>
            <w:vAlign w:val="center"/>
          </w:tcPr>
          <w:p w14:paraId="4C031B19"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1,63</w:t>
            </w:r>
          </w:p>
        </w:tc>
        <w:tc>
          <w:tcPr>
            <w:tcW w:w="422" w:type="pct"/>
            <w:vAlign w:val="center"/>
          </w:tcPr>
          <w:p w14:paraId="2E337C3A"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2,98</w:t>
            </w:r>
          </w:p>
        </w:tc>
        <w:tc>
          <w:tcPr>
            <w:tcW w:w="439" w:type="pct"/>
            <w:vAlign w:val="center"/>
          </w:tcPr>
          <w:p w14:paraId="0831975D"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143,3</w:t>
            </w:r>
          </w:p>
        </w:tc>
        <w:tc>
          <w:tcPr>
            <w:tcW w:w="431" w:type="pct"/>
            <w:vAlign w:val="center"/>
          </w:tcPr>
          <w:p w14:paraId="7188798A"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307,3</w:t>
            </w:r>
          </w:p>
        </w:tc>
        <w:tc>
          <w:tcPr>
            <w:tcW w:w="561" w:type="pct"/>
            <w:vAlign w:val="center"/>
          </w:tcPr>
          <w:p w14:paraId="1BAB8A29"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1,15</w:t>
            </w:r>
          </w:p>
        </w:tc>
        <w:tc>
          <w:tcPr>
            <w:tcW w:w="426" w:type="pct"/>
            <w:vAlign w:val="center"/>
          </w:tcPr>
          <w:p w14:paraId="1EE01772"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46,1</w:t>
            </w:r>
          </w:p>
        </w:tc>
        <w:tc>
          <w:tcPr>
            <w:tcW w:w="425" w:type="pct"/>
            <w:vAlign w:val="center"/>
          </w:tcPr>
          <w:p w14:paraId="15F02E02"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222,2</w:t>
            </w:r>
          </w:p>
        </w:tc>
      </w:tr>
      <w:tr w:rsidR="00FA06C8" w:rsidRPr="002645D5" w14:paraId="47DF780E" w14:textId="77777777" w:rsidTr="00FA06C8">
        <w:tc>
          <w:tcPr>
            <w:tcW w:w="352" w:type="pct"/>
            <w:vAlign w:val="center"/>
          </w:tcPr>
          <w:p w14:paraId="3C1DE621" w14:textId="77777777" w:rsidR="00FA06C8" w:rsidRPr="002645D5" w:rsidRDefault="00FA06C8" w:rsidP="00A80F8A">
            <w:pPr>
              <w:spacing w:line="264" w:lineRule="auto"/>
              <w:ind w:right="-173" w:hanging="142"/>
              <w:jc w:val="center"/>
              <w:rPr>
                <w:rFonts w:cs="Times New Roman"/>
                <w:sz w:val="26"/>
                <w:szCs w:val="26"/>
              </w:rPr>
            </w:pPr>
            <w:r w:rsidRPr="002645D5">
              <w:rPr>
                <w:rFonts w:cs="Times New Roman"/>
                <w:sz w:val="26"/>
                <w:szCs w:val="26"/>
              </w:rPr>
              <w:t>2.3</w:t>
            </w:r>
          </w:p>
        </w:tc>
        <w:tc>
          <w:tcPr>
            <w:tcW w:w="1210" w:type="pct"/>
            <w:vAlign w:val="center"/>
          </w:tcPr>
          <w:p w14:paraId="62125A6D" w14:textId="77777777" w:rsidR="00FA06C8" w:rsidRPr="002645D5" w:rsidRDefault="00FA06C8" w:rsidP="00A80F8A">
            <w:pPr>
              <w:spacing w:line="264" w:lineRule="auto"/>
              <w:ind w:right="-288" w:hanging="142"/>
              <w:jc w:val="center"/>
              <w:rPr>
                <w:rFonts w:cs="Times New Roman"/>
                <w:sz w:val="26"/>
                <w:szCs w:val="26"/>
              </w:rPr>
            </w:pPr>
            <w:r w:rsidRPr="002645D5">
              <w:rPr>
                <w:rFonts w:cs="Times New Roman"/>
                <w:sz w:val="26"/>
                <w:szCs w:val="26"/>
              </w:rPr>
              <w:t>Sản phụ</w:t>
            </w:r>
          </w:p>
        </w:tc>
        <w:tc>
          <w:tcPr>
            <w:tcW w:w="312" w:type="pct"/>
            <w:vAlign w:val="center"/>
          </w:tcPr>
          <w:p w14:paraId="7523EAA6" w14:textId="77777777" w:rsidR="00FA06C8" w:rsidRPr="002645D5" w:rsidRDefault="00FA06C8" w:rsidP="00A80F8A">
            <w:pPr>
              <w:tabs>
                <w:tab w:val="left" w:pos="432"/>
              </w:tabs>
              <w:spacing w:line="264" w:lineRule="auto"/>
              <w:ind w:right="-108" w:hanging="142"/>
              <w:jc w:val="center"/>
              <w:rPr>
                <w:rFonts w:cs="Times New Roman"/>
                <w:sz w:val="26"/>
                <w:szCs w:val="26"/>
              </w:rPr>
            </w:pPr>
            <w:r w:rsidRPr="002645D5">
              <w:rPr>
                <w:rFonts w:cs="Times New Roman"/>
                <w:sz w:val="26"/>
                <w:szCs w:val="26"/>
              </w:rPr>
              <w:t>7,21</w:t>
            </w:r>
          </w:p>
        </w:tc>
        <w:tc>
          <w:tcPr>
            <w:tcW w:w="422" w:type="pct"/>
            <w:vAlign w:val="center"/>
          </w:tcPr>
          <w:p w14:paraId="7DEDE773"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1,33</w:t>
            </w:r>
          </w:p>
        </w:tc>
        <w:tc>
          <w:tcPr>
            <w:tcW w:w="422" w:type="pct"/>
            <w:vAlign w:val="center"/>
          </w:tcPr>
          <w:p w14:paraId="2AD51E70"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7,73</w:t>
            </w:r>
          </w:p>
        </w:tc>
        <w:tc>
          <w:tcPr>
            <w:tcW w:w="439" w:type="pct"/>
            <w:vAlign w:val="center"/>
          </w:tcPr>
          <w:p w14:paraId="4CFD8BAC"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167</w:t>
            </w:r>
          </w:p>
        </w:tc>
        <w:tc>
          <w:tcPr>
            <w:tcW w:w="431" w:type="pct"/>
            <w:vAlign w:val="center"/>
          </w:tcPr>
          <w:p w14:paraId="35E42F49"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321,9</w:t>
            </w:r>
          </w:p>
        </w:tc>
        <w:tc>
          <w:tcPr>
            <w:tcW w:w="561" w:type="pct"/>
            <w:vAlign w:val="center"/>
          </w:tcPr>
          <w:p w14:paraId="0DF6C948"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0,99</w:t>
            </w:r>
          </w:p>
        </w:tc>
        <w:tc>
          <w:tcPr>
            <w:tcW w:w="426" w:type="pct"/>
            <w:vAlign w:val="center"/>
          </w:tcPr>
          <w:p w14:paraId="4F9486C1" w14:textId="77777777" w:rsidR="00FA06C8" w:rsidRPr="002645D5" w:rsidRDefault="00FA06C8" w:rsidP="00A80F8A">
            <w:pPr>
              <w:spacing w:line="264" w:lineRule="auto"/>
              <w:ind w:hanging="142"/>
              <w:jc w:val="center"/>
              <w:rPr>
                <w:rFonts w:cs="Times New Roman"/>
                <w:sz w:val="26"/>
                <w:szCs w:val="26"/>
              </w:rPr>
            </w:pPr>
            <w:r w:rsidRPr="002645D5">
              <w:rPr>
                <w:rFonts w:cs="Times New Roman"/>
                <w:sz w:val="26"/>
                <w:szCs w:val="26"/>
              </w:rPr>
              <w:t>53,2</w:t>
            </w:r>
          </w:p>
        </w:tc>
        <w:tc>
          <w:tcPr>
            <w:tcW w:w="425" w:type="pct"/>
            <w:vAlign w:val="center"/>
          </w:tcPr>
          <w:p w14:paraId="10026B6A" w14:textId="77777777" w:rsidR="00FA06C8" w:rsidRPr="002645D5" w:rsidRDefault="00FA06C8" w:rsidP="00A80F8A">
            <w:pPr>
              <w:spacing w:line="264" w:lineRule="auto"/>
              <w:ind w:right="-108" w:hanging="142"/>
              <w:jc w:val="center"/>
              <w:rPr>
                <w:rFonts w:cs="Times New Roman"/>
                <w:sz w:val="26"/>
                <w:szCs w:val="26"/>
              </w:rPr>
            </w:pPr>
            <w:r w:rsidRPr="002645D5">
              <w:rPr>
                <w:rFonts w:cs="Times New Roman"/>
                <w:sz w:val="26"/>
                <w:szCs w:val="26"/>
              </w:rPr>
              <w:t>251,3</w:t>
            </w:r>
          </w:p>
        </w:tc>
      </w:tr>
    </w:tbl>
    <w:p w14:paraId="3DF7A2E9" w14:textId="696C0D63" w:rsidR="00FA06C8" w:rsidRPr="002645D5" w:rsidRDefault="00FA06C8" w:rsidP="00FA06C8">
      <w:pPr>
        <w:pStyle w:val="ANgun0"/>
        <w:rPr>
          <w:color w:val="auto"/>
          <w:lang w:val="vi-VN"/>
        </w:rPr>
      </w:pPr>
      <w:r w:rsidRPr="002645D5">
        <w:rPr>
          <w:noProof/>
          <w:color w:val="auto"/>
        </w:rPr>
        <w:t>Nguồn: Theo sổ tay hướng dẫn của Bộ y tế về QLCT bệnh viện</w:t>
      </w:r>
    </w:p>
    <w:p w14:paraId="208BBB6B" w14:textId="0E98B672" w:rsidR="000D0A2A" w:rsidRPr="002645D5" w:rsidRDefault="000D0A2A" w:rsidP="000D0A2A">
      <w:pPr>
        <w:pStyle w:val="7NOIDUNG"/>
        <w:rPr>
          <w:color w:val="auto"/>
          <w:sz w:val="26"/>
          <w:szCs w:val="26"/>
          <w:lang w:val="en-GB"/>
        </w:rPr>
      </w:pPr>
      <w:r w:rsidRPr="002645D5">
        <w:rPr>
          <w:color w:val="auto"/>
          <w:sz w:val="26"/>
          <w:szCs w:val="26"/>
          <w:lang w:val="vi-VN"/>
        </w:rPr>
        <w:t>Nhìn chung, nước thải y tế của Trung tâm có hàm lượng COD, BOD, Amoni, Coliform cao hơn nhiều so với quy chuẩn. Ngoài ra, trong nguồn nước thải này còn chứa nhiều vi khuẩn gây dịch bệnh như: Trực khuẩn lị, trực khuẩn thương hàn, giun sán...</w:t>
      </w:r>
      <w:r w:rsidRPr="002645D5">
        <w:rPr>
          <w:color w:val="auto"/>
          <w:sz w:val="26"/>
          <w:szCs w:val="26"/>
          <w:lang w:val="en-GB"/>
        </w:rPr>
        <w:t xml:space="preserve"> Nước thải không được xử lý thải ra nguồn tiếp nhận gây ra tác động sau:</w:t>
      </w:r>
    </w:p>
    <w:p w14:paraId="6F9BE5ED" w14:textId="241AE0BC" w:rsidR="000D0A2A" w:rsidRPr="002645D5" w:rsidRDefault="000D0A2A" w:rsidP="000D0A2A">
      <w:pPr>
        <w:pStyle w:val="7NOIDUNG"/>
        <w:rPr>
          <w:color w:val="auto"/>
          <w:sz w:val="26"/>
          <w:szCs w:val="26"/>
          <w:lang w:val="en-GB"/>
        </w:rPr>
      </w:pPr>
      <w:r w:rsidRPr="002645D5">
        <w:rPr>
          <w:color w:val="auto"/>
          <w:sz w:val="26"/>
          <w:szCs w:val="26"/>
          <w:lang w:val="en-GB"/>
        </w:rPr>
        <w:t>- Chất hữu cơ: chủ yếu là các hydrocacbon, đây là hợp chất dễ bị phân hủy sinh học. Ô nhiễm các hợp chất hữu cơ dẫn đến suy giảm nồng độ oxy hòa tan do vi sinh vật sử dụng oxy cho quá trình phân hủy các hợp chất hữu cơ. Giảm lượng oxy hòa tan trong nước sẽ gây tác hại đến hệ sinh vật thủy sinh và chất lượng nguồn nước mặt tiếp nhận.</w:t>
      </w:r>
    </w:p>
    <w:p w14:paraId="66C7F85B" w14:textId="0DB4B54C" w:rsidR="000D0A2A" w:rsidRPr="002645D5" w:rsidRDefault="000D0A2A" w:rsidP="000D0A2A">
      <w:pPr>
        <w:pStyle w:val="7NOIDUNG"/>
        <w:rPr>
          <w:color w:val="auto"/>
          <w:sz w:val="26"/>
          <w:szCs w:val="26"/>
          <w:lang w:val="en-GB"/>
        </w:rPr>
      </w:pPr>
      <w:r w:rsidRPr="002645D5">
        <w:rPr>
          <w:color w:val="auto"/>
          <w:sz w:val="26"/>
          <w:szCs w:val="26"/>
          <w:lang w:val="en-GB"/>
        </w:rPr>
        <w:t>- Chất rắn lơ lửng: gây tắc nghẽn dòng chảy do chất rắn lơ lửng lắng cặn, giảm khả năng tiêu thoát nước nhất vào mùa mưa, gây ngập úng. Ngoài ra, ảnh hưởng đến hệ thủy sinh trong sông Hồng (nguồn tiếp nhận nước thải cuối cùng) do làm gia tăng độ đục trong nước, giảm khả năng tiếp nhận ánh sáng của các tầng nước, dẫn đến hạn chế quá trình quang hợp của thực vật thủy sinh. Nguồn oxy sinh ra do quá trình quang hợp giảm, kéo theo giảm lượng oxy hòa tan trong nước, hạn chế quá trình sinh trưởng và phát triển của hệ động thực vật thủy sinh, ảnh hưởng đến quá trình hô hấp.</w:t>
      </w:r>
    </w:p>
    <w:p w14:paraId="1B16FF47" w14:textId="7796B5B2" w:rsidR="000D0A2A" w:rsidRPr="002645D5" w:rsidRDefault="000D0A2A" w:rsidP="000D0A2A">
      <w:pPr>
        <w:pStyle w:val="7NOIDUNG"/>
        <w:rPr>
          <w:color w:val="auto"/>
          <w:sz w:val="26"/>
          <w:szCs w:val="26"/>
          <w:lang w:val="en-GB"/>
        </w:rPr>
      </w:pPr>
      <w:r w:rsidRPr="002645D5">
        <w:rPr>
          <w:color w:val="auto"/>
          <w:sz w:val="26"/>
          <w:szCs w:val="26"/>
          <w:lang w:val="en-GB"/>
        </w:rPr>
        <w:t xml:space="preserve">- Chất dinh dưỡng (N, P): các chất dinh dưỡng ở nồng độ cao có khả năng gây ra hiện tượng phú dưỡng cho nguồn tiếp nhận, ảnh hưởng đến đời sống hệ thủy sinh, làm thay đổi cân bằng sinh thái thủy vực. Nước thải chứa nhiều chất dinh dưỡng dễ bị thối rữa, gây mùi khó chịu, gây ảnh hưởng đến môi trường sống và sức khỏe của người dân. </w:t>
      </w:r>
    </w:p>
    <w:p w14:paraId="12CDBFB6" w14:textId="49AEB69A" w:rsidR="000D0A2A" w:rsidRPr="002645D5" w:rsidRDefault="000D0A2A" w:rsidP="000D0A2A">
      <w:pPr>
        <w:pStyle w:val="7NOIDUNG"/>
        <w:rPr>
          <w:color w:val="auto"/>
          <w:sz w:val="26"/>
          <w:szCs w:val="26"/>
          <w:lang w:val="en-GB"/>
        </w:rPr>
      </w:pPr>
      <w:r w:rsidRPr="002645D5">
        <w:rPr>
          <w:color w:val="auto"/>
          <w:sz w:val="26"/>
          <w:szCs w:val="26"/>
          <w:lang w:val="en-GB"/>
        </w:rPr>
        <w:t>- Các vi khuẩn gây bệnh: một số loại vi khuẩn gây bệnh tồn tại trong nước thải như Coliforms, Ecoli, Sanmonella,… khi thải vào nguồn tiếp nhận sẽ dần thích nghi và phát triển mạnh. Đặc điểm của các vi sinh vật gây bệnh là sống ký sinh vào tế bào sinh vật chủ, phá vỡ tế bào chủ hoặc tiết ra các độc tố làm chết vật chủ.</w:t>
      </w:r>
    </w:p>
    <w:p w14:paraId="4EA01FF1" w14:textId="7F08234F" w:rsidR="000D0A2A" w:rsidRPr="002645D5" w:rsidRDefault="000D0A2A" w:rsidP="000D0A2A">
      <w:pPr>
        <w:pStyle w:val="7NOIDUNG"/>
        <w:rPr>
          <w:color w:val="auto"/>
          <w:sz w:val="26"/>
          <w:szCs w:val="26"/>
          <w:lang w:val="en-GB"/>
        </w:rPr>
      </w:pPr>
      <w:r w:rsidRPr="002645D5">
        <w:rPr>
          <w:color w:val="auto"/>
          <w:sz w:val="26"/>
          <w:szCs w:val="26"/>
          <w:lang w:val="en-GB"/>
        </w:rPr>
        <w:t>Đối tượng chịu tác động nếu không có các biện pháp thu gom và xử lý: Chất lượng môi trường đất, không khí, nước ngầm khu vực, cán bộ nhân viên, bệnh nhân và người dân, cơ sở sản xuất xung quanh khu vực dự án.</w:t>
      </w:r>
    </w:p>
    <w:p w14:paraId="3678022D" w14:textId="77777777" w:rsidR="003657F4" w:rsidRPr="002645D5" w:rsidRDefault="003657F4" w:rsidP="003657F4">
      <w:pPr>
        <w:pStyle w:val="4MUC3"/>
        <w:rPr>
          <w:rFonts w:cs="Times New Roman"/>
          <w:szCs w:val="26"/>
          <w:lang w:val="en-GB"/>
        </w:rPr>
      </w:pPr>
      <w:bookmarkStart w:id="286" w:name="_Toc26972216"/>
      <w:r w:rsidRPr="002645D5">
        <w:rPr>
          <w:rFonts w:cs="Times New Roman"/>
          <w:szCs w:val="26"/>
        </w:rPr>
        <w:t xml:space="preserve">2.1.3. Tác động đến môi trường </w:t>
      </w:r>
      <w:bookmarkEnd w:id="286"/>
      <w:r w:rsidRPr="002645D5">
        <w:rPr>
          <w:rFonts w:cs="Times New Roman"/>
          <w:szCs w:val="26"/>
          <w:lang w:val="en-GB"/>
        </w:rPr>
        <w:t>do chất thải</w:t>
      </w:r>
    </w:p>
    <w:p w14:paraId="7A225998" w14:textId="77777777" w:rsidR="005E07C1" w:rsidRPr="002645D5" w:rsidRDefault="005E07C1" w:rsidP="005E07C1">
      <w:pPr>
        <w:pStyle w:val="7NOIDUNG"/>
        <w:rPr>
          <w:b/>
          <w:color w:val="auto"/>
          <w:sz w:val="26"/>
          <w:szCs w:val="26"/>
          <w:lang w:val="en-GB" w:bidi="ar-SA"/>
        </w:rPr>
      </w:pPr>
      <w:r w:rsidRPr="002645D5">
        <w:rPr>
          <w:b/>
          <w:color w:val="auto"/>
          <w:sz w:val="26"/>
          <w:szCs w:val="26"/>
          <w:lang w:val="en-GB" w:bidi="ar-SA"/>
        </w:rPr>
        <w:t xml:space="preserve">a. Nguồn phát sinh: </w:t>
      </w:r>
    </w:p>
    <w:p w14:paraId="12D4063F"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rắn phát sinh từ các hoạt động chuyên môn phục vụ công tác khám bệnh, sinh hoạt của người đến khám bệnh và CBCNV trong Trung tâm bao gồm:</w:t>
      </w:r>
    </w:p>
    <w:p w14:paraId="6B005342" w14:textId="0EF8D1AA" w:rsidR="005E07C1" w:rsidRPr="002645D5" w:rsidRDefault="00510BAB" w:rsidP="005E07C1">
      <w:pPr>
        <w:pStyle w:val="7NOIDUNG"/>
        <w:rPr>
          <w:color w:val="auto"/>
          <w:sz w:val="26"/>
          <w:szCs w:val="26"/>
          <w:lang w:val="en-GB" w:bidi="ar-SA"/>
        </w:rPr>
      </w:pPr>
      <w:r w:rsidRPr="002645D5">
        <w:rPr>
          <w:color w:val="auto"/>
          <w:sz w:val="26"/>
          <w:szCs w:val="26"/>
          <w:lang w:val="en-GB" w:bidi="ar-SA"/>
        </w:rPr>
        <w:t>+ Chất thải lây nhiễm.</w:t>
      </w:r>
    </w:p>
    <w:p w14:paraId="7AF1E3D4"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xml:space="preserve">+ Chất thải nguy hại không lây nhiễm. </w:t>
      </w:r>
    </w:p>
    <w:p w14:paraId="2CBE4463"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y tế thông thường.</w:t>
      </w:r>
    </w:p>
    <w:p w14:paraId="1A5253EC"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Bình chứa áp suất.</w:t>
      </w:r>
    </w:p>
    <w:p w14:paraId="636A42EC" w14:textId="77777777" w:rsidR="005E07C1" w:rsidRPr="002645D5" w:rsidRDefault="005E07C1" w:rsidP="005E07C1">
      <w:pPr>
        <w:pStyle w:val="7NOIDUNG"/>
        <w:rPr>
          <w:b/>
          <w:color w:val="auto"/>
          <w:sz w:val="26"/>
          <w:szCs w:val="26"/>
          <w:lang w:val="en-GB" w:bidi="ar-SA"/>
        </w:rPr>
      </w:pPr>
      <w:r w:rsidRPr="002645D5">
        <w:rPr>
          <w:b/>
          <w:color w:val="auto"/>
          <w:sz w:val="26"/>
          <w:szCs w:val="26"/>
          <w:lang w:val="en-GB" w:bidi="ar-SA"/>
        </w:rPr>
        <w:t xml:space="preserve">b. Thành phần, tải lượng </w:t>
      </w:r>
    </w:p>
    <w:p w14:paraId="7E964ECB" w14:textId="77777777" w:rsidR="005E07C1" w:rsidRPr="002645D5" w:rsidRDefault="005E07C1" w:rsidP="005E07C1">
      <w:pPr>
        <w:pStyle w:val="7NOIDUNG"/>
        <w:rPr>
          <w:i/>
          <w:color w:val="auto"/>
          <w:sz w:val="26"/>
          <w:szCs w:val="26"/>
          <w:lang w:val="en-GB" w:bidi="ar-SA"/>
        </w:rPr>
      </w:pPr>
      <w:r w:rsidRPr="002645D5">
        <w:rPr>
          <w:i/>
          <w:color w:val="auto"/>
          <w:sz w:val="26"/>
          <w:szCs w:val="26"/>
          <w:lang w:val="en-GB" w:bidi="ar-SA"/>
        </w:rPr>
        <w:t>* Đối với chất thải rắn lây nhiễm phải xử lý</w:t>
      </w:r>
    </w:p>
    <w:p w14:paraId="6759B3A3"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lastRenderedPageBreak/>
        <w:t>- Thành phần chất thải rắn lây nhiễm phải xử lý (Mã CTNH 13 01 02)</w:t>
      </w:r>
    </w:p>
    <w:p w14:paraId="774D51A6"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lây nhiễm sắc nhọn là chất thải lây nhiễm có thể gây ra các vết cắt hoặc xuyên thủng bao gồm: Kim tiêm; bơm liền kim tiêm; đầu sắc nhọn của dây truyền; kim chọc dò; kim châm cứu và các vật sắc nhọn khác;</w:t>
      </w:r>
    </w:p>
    <w:p w14:paraId="6C423A8C"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lây nhiễm không sắc nhọn bao gồm: Chất thải thấm, dính, chứa máu hoặc dịch sinh học của cơ thể;</w:t>
      </w:r>
    </w:p>
    <w:p w14:paraId="43CD06C5"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có nguy cơ lây nhiễm cao bao gồm: Mẫu bệnh phẩm, dụng cụ đựng, dính mẫu bệnh phẩm, chất thải dính mẫu bệnh phẩm phát sinh từ các phòng xét nghiệm;</w:t>
      </w:r>
    </w:p>
    <w:p w14:paraId="2B897B6D"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Tải lượng chất thải lây nhiễm Trung tâm phải xử lý:</w:t>
      </w:r>
    </w:p>
    <w:p w14:paraId="5450BF7E"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Căn cứ vào các dịch vụ, chất lượng và năng lực quản lý của Trung tâm, ước tính lượng rác thải y tế lây nhiễm phát sinh tại Trung tâm khoảng 7kg/ngày.</w:t>
      </w:r>
    </w:p>
    <w:p w14:paraId="38CF15C6" w14:textId="77777777" w:rsidR="005E07C1" w:rsidRPr="002645D5" w:rsidRDefault="005E07C1" w:rsidP="005E07C1">
      <w:pPr>
        <w:pStyle w:val="7NOIDUNG"/>
        <w:rPr>
          <w:i/>
          <w:color w:val="auto"/>
          <w:sz w:val="26"/>
          <w:szCs w:val="26"/>
          <w:lang w:val="en-GB" w:bidi="ar-SA"/>
        </w:rPr>
      </w:pPr>
      <w:r w:rsidRPr="002645D5">
        <w:rPr>
          <w:i/>
          <w:color w:val="auto"/>
          <w:sz w:val="26"/>
          <w:szCs w:val="26"/>
          <w:lang w:val="en-GB" w:bidi="ar-SA"/>
        </w:rPr>
        <w:t>* Chất thải nguy hại không lây nhiễm</w:t>
      </w:r>
    </w:p>
    <w:p w14:paraId="7B830DF7"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Bao gồm:</w:t>
      </w:r>
    </w:p>
    <w:p w14:paraId="6DBBB00B"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Hóa chất thải bỏ bao gồm hoặc có các thành phần nguy hại (Mã CTNH 13 01 02);</w:t>
      </w:r>
    </w:p>
    <w:p w14:paraId="545D84D0"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Dược phẩm thải bỏ thuộc nhóm gây độc tế bào hoặc có cảnh báo nguy hại từ nhà sản xuất (Mã CTNH 13 01 03);</w:t>
      </w:r>
    </w:p>
    <w:p w14:paraId="22BD1248"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Thiết bị y tế bị vỡ, hỏng, đã qua sử dụng thải bỏ có chứa thủy ngân và các kim loại nặng (Mã CTNH 13 03 02);</w:t>
      </w:r>
    </w:p>
    <w:p w14:paraId="4A730B27"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Bóng đèn huỳnh quang (Mã CTNH 16 01 06), pin (Mã CTNH 16 01 12), dầu mỡ (Mã CTNH 16 01 06).</w:t>
      </w:r>
    </w:p>
    <w:p w14:paraId="3A7FBD72"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Với lượng người dân đến khám bệnh dự kiến 550 người thì lượng chất thải nguy hại không lây nhiễm phát sinh ước tính khoảng 3-5kg/ngày.</w:t>
      </w:r>
    </w:p>
    <w:p w14:paraId="519395EE" w14:textId="77777777" w:rsidR="005E07C1" w:rsidRPr="002645D5" w:rsidRDefault="005E07C1" w:rsidP="005E07C1">
      <w:pPr>
        <w:pStyle w:val="7NOIDUNG"/>
        <w:rPr>
          <w:i/>
          <w:color w:val="auto"/>
          <w:sz w:val="26"/>
          <w:szCs w:val="26"/>
          <w:lang w:val="en-GB" w:bidi="ar-SA"/>
        </w:rPr>
      </w:pPr>
      <w:r w:rsidRPr="002645D5">
        <w:rPr>
          <w:i/>
          <w:color w:val="auto"/>
          <w:sz w:val="26"/>
          <w:szCs w:val="26"/>
          <w:lang w:val="en-GB" w:bidi="ar-SA"/>
        </w:rPr>
        <w:t>* Chất thải y tế thông thường</w:t>
      </w:r>
    </w:p>
    <w:p w14:paraId="25EBAB4C"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Bao gồm:</w:t>
      </w:r>
    </w:p>
    <w:p w14:paraId="5D17424C" w14:textId="43984ED1"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rắn sinh hoạt phát sinh trong sinh hoạt thường ngày của con người và chất thải ngoại cảnh trong Trung tâm.</w:t>
      </w:r>
    </w:p>
    <w:p w14:paraId="60574695" w14:textId="6CF0E67E"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rắn sinh hoạt phát sinh trong sinh hoạt thường ngày của bệnh nhân và cán bộ y bác sỹ trong Trung tâm.</w:t>
      </w:r>
    </w:p>
    <w:p w14:paraId="0F3BAE54" w14:textId="127186EA"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là vật liệu nhựa giấy: Giấy, báo, bìa, thùng các-tông, vỏ hộp thuốc và các vật liệu giấy không chứa yếu tố lây nhiễm hoặc đặc tính nguy hại khác vượt ngưỡng chất thải nguy hại.</w:t>
      </w:r>
    </w:p>
    <w:p w14:paraId="7F9B8B14" w14:textId="575CA589" w:rsidR="005E07C1" w:rsidRPr="002645D5" w:rsidRDefault="005E07C1" w:rsidP="005E07C1">
      <w:pPr>
        <w:pStyle w:val="7NOIDUNG"/>
        <w:rPr>
          <w:color w:val="auto"/>
          <w:sz w:val="26"/>
          <w:szCs w:val="26"/>
          <w:lang w:val="en-GB" w:bidi="ar-SA"/>
        </w:rPr>
      </w:pPr>
      <w:r w:rsidRPr="002645D5">
        <w:rPr>
          <w:color w:val="auto"/>
          <w:sz w:val="26"/>
          <w:szCs w:val="26"/>
          <w:lang w:val="en-GB" w:bidi="ar-SA"/>
        </w:rPr>
        <w:t xml:space="preserve">+ Chất thải là vật liệu nhựa: </w:t>
      </w:r>
    </w:p>
    <w:p w14:paraId="0D3371CF" w14:textId="335B0489" w:rsidR="005E07C1" w:rsidRPr="002645D5" w:rsidRDefault="005E07C1" w:rsidP="005E07C1">
      <w:pPr>
        <w:pStyle w:val="7NOIDUNG"/>
        <w:rPr>
          <w:color w:val="auto"/>
          <w:sz w:val="26"/>
          <w:szCs w:val="26"/>
          <w:lang w:val="en-GB" w:bidi="ar-SA"/>
        </w:rPr>
      </w:pPr>
      <w:r w:rsidRPr="002645D5">
        <w:rPr>
          <w:color w:val="auto"/>
          <w:sz w:val="26"/>
          <w:szCs w:val="26"/>
          <w:lang w:val="en-GB" w:bidi="ar-SA"/>
        </w:rPr>
        <w:t>+ Các chai nhựa đựng thuốc, hóa chất không thuộc nhóm gây độc tế bào hoặc không có cảnh báo nguy hại từ nhà sản xuất không chứa yếu tố lây nhiễm.</w:t>
      </w:r>
    </w:p>
    <w:p w14:paraId="09A1C946" w14:textId="12930999" w:rsidR="005E07C1" w:rsidRPr="002645D5" w:rsidRDefault="005E07C1" w:rsidP="005E07C1">
      <w:pPr>
        <w:pStyle w:val="7NOIDUNG"/>
        <w:rPr>
          <w:color w:val="auto"/>
          <w:sz w:val="26"/>
          <w:szCs w:val="26"/>
          <w:lang w:val="en-GB" w:bidi="ar-SA"/>
        </w:rPr>
      </w:pPr>
      <w:r w:rsidRPr="002645D5">
        <w:rPr>
          <w:color w:val="auto"/>
          <w:sz w:val="26"/>
          <w:szCs w:val="26"/>
          <w:lang w:val="en-GB" w:bidi="ar-SA"/>
        </w:rPr>
        <w:t>+ Các chai, lon nước giải khát bằng nhựa và các đồ nhựa sử dụng trong sinh hoạt khác không thải ra từ các phòng điều trị cách ly.</w:t>
      </w:r>
    </w:p>
    <w:p w14:paraId="1EB34950" w14:textId="5DCC5B3C" w:rsidR="005E07C1" w:rsidRPr="002645D5" w:rsidRDefault="005E07C1" w:rsidP="005E07C1">
      <w:pPr>
        <w:pStyle w:val="7NOIDUNG"/>
        <w:rPr>
          <w:color w:val="auto"/>
          <w:sz w:val="26"/>
          <w:szCs w:val="26"/>
          <w:lang w:val="en-GB" w:bidi="ar-SA"/>
        </w:rPr>
      </w:pPr>
      <w:r w:rsidRPr="002645D5">
        <w:rPr>
          <w:color w:val="auto"/>
          <w:sz w:val="26"/>
          <w:szCs w:val="26"/>
          <w:lang w:val="en-GB" w:bidi="ar-SA"/>
        </w:rPr>
        <w:t>+ Các chai nhựa, dây truyền, bơm tiêm (không bao gồm đầu sắc nhọn) không chứa yếu tố lây nhiễm.</w:t>
      </w:r>
    </w:p>
    <w:p w14:paraId="5F105575" w14:textId="4E6DF5B1" w:rsidR="005E07C1" w:rsidRPr="002645D5" w:rsidRDefault="005E07C1" w:rsidP="005E07C1">
      <w:pPr>
        <w:pStyle w:val="7NOIDUNG"/>
        <w:rPr>
          <w:color w:val="auto"/>
          <w:sz w:val="26"/>
          <w:szCs w:val="26"/>
          <w:lang w:val="en-GB" w:bidi="ar-SA"/>
        </w:rPr>
      </w:pPr>
      <w:r w:rsidRPr="002645D5">
        <w:rPr>
          <w:color w:val="auto"/>
          <w:sz w:val="26"/>
          <w:szCs w:val="26"/>
          <w:lang w:val="en-GB" w:bidi="ar-SA"/>
        </w:rPr>
        <w:t xml:space="preserve">+ Chất thải là vật liệu kim loại: Các chai, lon nước uống giải khát và các vật liệu </w:t>
      </w:r>
      <w:r w:rsidRPr="002645D5">
        <w:rPr>
          <w:color w:val="auto"/>
          <w:sz w:val="26"/>
          <w:szCs w:val="26"/>
          <w:lang w:val="en-GB" w:bidi="ar-SA"/>
        </w:rPr>
        <w:lastRenderedPageBreak/>
        <w:t>kim loại khác không thải ra từ các phòng điều trị cách ly.</w:t>
      </w:r>
    </w:p>
    <w:p w14:paraId="10AB49B7" w14:textId="24175A2A"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là vật liệu thủy tinh: Các chai, lọ thủy tinh thải bỏ đã chứa đựng các loại thuốc, hóa chất chứa đựng các loại thuốc, hóa chất không thuộc nhóm gây độc tế bào hoặc có cảnh báo nguy hại từ nhà sản xuất.</w:t>
      </w:r>
    </w:p>
    <w:p w14:paraId="1637ADA7" w14:textId="4E80D2F0" w:rsidR="005E07C1" w:rsidRPr="002645D5" w:rsidRDefault="005E07C1" w:rsidP="005E07C1">
      <w:pPr>
        <w:pStyle w:val="7NOIDUNG"/>
        <w:rPr>
          <w:color w:val="auto"/>
          <w:sz w:val="26"/>
          <w:szCs w:val="26"/>
          <w:lang w:val="en-GB" w:bidi="ar-SA"/>
        </w:rPr>
      </w:pPr>
      <w:r w:rsidRPr="002645D5">
        <w:rPr>
          <w:color w:val="auto"/>
          <w:sz w:val="26"/>
          <w:szCs w:val="26"/>
          <w:lang w:val="en-GB" w:bidi="ar-SA"/>
        </w:rPr>
        <w:t xml:space="preserve">Chất thải thông thường phát sinh hàng ngày từ Trung tâm chủ yếu từ hoạt động của cán bộ y bác sỹ và 550 người đến khám bệnh. Theo số liệu của “Việt Nam Environment monitor 2004 - Solid waste” lượng rác thải bình quân theo đầu người là 0,1 - 0,3 kg/ngày. Theo điều kiện tính chất sinh hoạt dự án thì trung bình 1 ngày/người thải ra khoảng 0,2kg. Vậy khối lượng rác thải phát sinh toàn trung tâm khoảng 154,6 kg/ngày. </w:t>
      </w:r>
    </w:p>
    <w:p w14:paraId="710D8DAC" w14:textId="77777777" w:rsidR="005E07C1" w:rsidRPr="002645D5" w:rsidRDefault="005E07C1" w:rsidP="005E07C1">
      <w:pPr>
        <w:pStyle w:val="7NOIDUNG"/>
        <w:rPr>
          <w:i/>
          <w:color w:val="auto"/>
          <w:sz w:val="26"/>
          <w:szCs w:val="26"/>
          <w:lang w:val="en-GB" w:bidi="ar-SA"/>
        </w:rPr>
      </w:pPr>
      <w:r w:rsidRPr="002645D5">
        <w:rPr>
          <w:i/>
          <w:color w:val="auto"/>
          <w:sz w:val="26"/>
          <w:szCs w:val="26"/>
          <w:lang w:val="en-GB" w:bidi="ar-SA"/>
        </w:rPr>
        <w:t>* Bình chứa áp suất</w:t>
      </w:r>
    </w:p>
    <w:p w14:paraId="3000ED8E"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Bao gồm bình đựng Oxy, CO</w:t>
      </w:r>
      <w:r w:rsidRPr="002645D5">
        <w:rPr>
          <w:color w:val="auto"/>
          <w:sz w:val="26"/>
          <w:szCs w:val="26"/>
          <w:vertAlign w:val="subscript"/>
          <w:lang w:val="en-GB" w:bidi="ar-SA"/>
        </w:rPr>
        <w:t>2</w:t>
      </w:r>
      <w:r w:rsidRPr="002645D5">
        <w:rPr>
          <w:color w:val="auto"/>
          <w:sz w:val="26"/>
          <w:szCs w:val="26"/>
          <w:lang w:val="en-GB" w:bidi="ar-SA"/>
        </w:rPr>
        <w:t>, bình ga... Các bình này dễ gây cháy, nổ khi thiêu đốt.</w:t>
      </w:r>
    </w:p>
    <w:p w14:paraId="2EA633FC" w14:textId="77777777" w:rsidR="005E07C1" w:rsidRPr="002645D5" w:rsidRDefault="005E07C1" w:rsidP="005E07C1">
      <w:pPr>
        <w:pStyle w:val="7NOIDUNG"/>
        <w:rPr>
          <w:i/>
          <w:color w:val="auto"/>
          <w:sz w:val="26"/>
          <w:szCs w:val="26"/>
          <w:lang w:val="en-GB" w:bidi="ar-SA"/>
        </w:rPr>
      </w:pPr>
      <w:r w:rsidRPr="002645D5">
        <w:rPr>
          <w:i/>
          <w:color w:val="auto"/>
          <w:sz w:val="26"/>
          <w:szCs w:val="26"/>
          <w:lang w:val="en-GB" w:bidi="ar-SA"/>
        </w:rPr>
        <w:t>* Chất thải rắn phát sinh từ hệ thống xử lý nước thải</w:t>
      </w:r>
    </w:p>
    <w:p w14:paraId="39250464" w14:textId="7E499DD2" w:rsidR="005E07C1" w:rsidRPr="002645D5" w:rsidRDefault="005E07C1" w:rsidP="005E07C1">
      <w:pPr>
        <w:pStyle w:val="7NOIDUNG"/>
        <w:rPr>
          <w:color w:val="auto"/>
          <w:sz w:val="26"/>
          <w:szCs w:val="26"/>
          <w:lang w:val="en-GB" w:bidi="ar-SA"/>
        </w:rPr>
      </w:pPr>
      <w:r w:rsidRPr="002645D5">
        <w:rPr>
          <w:color w:val="auto"/>
          <w:sz w:val="26"/>
          <w:szCs w:val="26"/>
          <w:lang w:val="en-GB" w:bidi="ar-SA"/>
        </w:rPr>
        <w:t>- Chất thải rắn từ song chắn rác của HTXL</w:t>
      </w:r>
      <w:r w:rsidR="0052332E" w:rsidRPr="002645D5">
        <w:rPr>
          <w:color w:val="auto"/>
          <w:sz w:val="26"/>
          <w:szCs w:val="26"/>
          <w:lang w:val="en-GB" w:bidi="ar-SA"/>
        </w:rPr>
        <w:t xml:space="preserve"> nước thải</w:t>
      </w:r>
      <w:r w:rsidRPr="002645D5">
        <w:rPr>
          <w:color w:val="auto"/>
          <w:sz w:val="26"/>
          <w:szCs w:val="26"/>
          <w:lang w:val="en-GB" w:bidi="ar-SA"/>
        </w:rPr>
        <w:t xml:space="preserve"> </w:t>
      </w:r>
    </w:p>
    <w:p w14:paraId="5C2652DC"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Lượng rác thải phát sinh từ hệ thống song chắn rác không nhiều do nước thải từ các khoa phòng đã được tách rác trước khi chảy về HTXLNT chung. Do đó, khối lượng rác thải phát sinh từ hệ thống song chắn rác không đáng kể.</w:t>
      </w:r>
    </w:p>
    <w:p w14:paraId="4545964B"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xml:space="preserve">- Bùn thải từ bể chứa bùn: </w:t>
      </w:r>
    </w:p>
    <w:p w14:paraId="19A382F5"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Bùn thải phát sinh từ HTXLNT khối lượng nhỏ (0,56m</w:t>
      </w:r>
      <w:r w:rsidRPr="002645D5">
        <w:rPr>
          <w:color w:val="auto"/>
          <w:sz w:val="26"/>
          <w:szCs w:val="26"/>
          <w:vertAlign w:val="superscript"/>
          <w:lang w:val="en-GB" w:bidi="ar-SA"/>
        </w:rPr>
        <w:t>3</w:t>
      </w:r>
      <w:r w:rsidRPr="002645D5">
        <w:rPr>
          <w:color w:val="auto"/>
          <w:sz w:val="26"/>
          <w:szCs w:val="26"/>
          <w:lang w:val="en-GB" w:bidi="ar-SA"/>
        </w:rPr>
        <w:t xml:space="preserve">/ng.đ) chủ yếu từ hố thu gom, bể điều hòa, ngăn lắng. Bùn thải được tách nước, giảm độ ẩm tại bể chứa bùn sau đó thu gom và hợp đồng với Bệnh viện đa khoa thành phố Đồng Hới để xử lý đúng quy định. </w:t>
      </w:r>
    </w:p>
    <w:p w14:paraId="30E39DF6" w14:textId="77777777" w:rsidR="005E07C1" w:rsidRPr="002645D5" w:rsidRDefault="005E07C1" w:rsidP="005E07C1">
      <w:pPr>
        <w:pStyle w:val="7NOIDUNG"/>
        <w:rPr>
          <w:b/>
          <w:color w:val="auto"/>
          <w:sz w:val="26"/>
          <w:szCs w:val="26"/>
          <w:lang w:val="en-GB" w:bidi="ar-SA"/>
        </w:rPr>
      </w:pPr>
      <w:r w:rsidRPr="002645D5">
        <w:rPr>
          <w:b/>
          <w:color w:val="auto"/>
          <w:sz w:val="26"/>
          <w:szCs w:val="26"/>
          <w:lang w:val="en-GB" w:bidi="ar-SA"/>
        </w:rPr>
        <w:t>c. Mức độ tác động:</w:t>
      </w:r>
    </w:p>
    <w:p w14:paraId="272FBF9C"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xml:space="preserve">- CTR phát sinh trong quá trình sinh hoạt của CBCNV, bệnh nhân tác động trực tiếp đến môi trường như: Mùi hôi, khí độc, tạo điều kiện thuận lợi cho các vi khuẩn, các loài động vật gặm nhấm (chuột, bọ...) sinh sôi và phát triển. Đặc trưng của chất thải rắn của Trung tâm là chứa các vật phẩm y tế mang các vi khuẩn, vi trùng gây bệnh. Các tác nhân gây bệnh này có thể xâm nhập vào cơ thể con người qua vết trầy xước trên da, qua các niêm mạc, qua đường hô hấp, đường tiêu hoá. </w:t>
      </w:r>
    </w:p>
    <w:p w14:paraId="6DD683F5"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CTR y tế có khả năng lan truyền bệnh tật do ruồi, muỗi, côn trùng và phát tán các bệnh như: Thương hàn, tả lỵ, sốt xuất huyết, sốt rét, sốt phát ban, viêm gan A và các bệnh truyền nhiễm khác. Đặc biệt, đối với một số chất thải như: CTR nguy hại, bệnh phẩm, các lọ đựng hóa chất gây độc tế bào, các lọ hóa chất nguy hại hết hạn... nếu không có biện pháp xử lý riêng khi thải vào môi trường sẽ gây ô nhiễm môi trường không khí, môi trường đất, môi trường nước. Khi tiếp xúc trực tiếp qua da hoặc qua đường hô hấp chúng có thể gây đột biến gen, ung thư và các bệnh nguy hiểm khác có tính di truyền đối với con người và động thực vật xung quanh.</w:t>
      </w:r>
    </w:p>
    <w:p w14:paraId="5991485C"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 xml:space="preserve">Ngoài ra, việc vận chuyển các loại CTR từ các phòng, khoa của Trung tâm đến nơi tập trung cũng là điều rất đáng quan tâm. Việc vận chuyển chất thải từ các tầng trên xuống dưới đất bằng các phương tiện vận chuyển thủ công và sử dụng cầu thang bộ làm tuyến đường vận chuyển chính thì dễ gây cản trở lưu thông trong Trung tâm, gây cảm giác khó chịu cho những người sử dụng cầu thang bộ và sự va chạm giữa người đi bộ với dụng cụ vận chuyển chất thải khi đó cũng có thể xảy ra. Tùy theo mức độ va chạm mà có </w:t>
      </w:r>
      <w:r w:rsidRPr="002645D5">
        <w:rPr>
          <w:color w:val="auto"/>
          <w:sz w:val="26"/>
          <w:szCs w:val="26"/>
          <w:lang w:val="en-GB" w:bidi="ar-SA"/>
        </w:rPr>
        <w:lastRenderedPageBreak/>
        <w:t xml:space="preserve">thể dẫn đến tình trạng đổ vỡ hoặc rơi rớt chất thải rắn dọc theo cầu thang, làm mất mỹ quan của Trung tâm. Một điểm cần lưu ý nữa là các bệnh phẩm thường đi kèm với nước, máu và các loại dịch chiết khác trong cơ thể nên nếu không được vận chuyển bằng các thiết bị chứa kín cũng dễ đưa đến vấn đề rò rỉ nước bẩn dọc theo đường vận chuyển. </w:t>
      </w:r>
    </w:p>
    <w:p w14:paraId="3591E317" w14:textId="77777777" w:rsidR="005E07C1" w:rsidRPr="002645D5" w:rsidRDefault="005E07C1" w:rsidP="005E07C1">
      <w:pPr>
        <w:pStyle w:val="7NOIDUNG"/>
        <w:rPr>
          <w:color w:val="auto"/>
          <w:sz w:val="26"/>
          <w:szCs w:val="26"/>
          <w:lang w:val="en-GB" w:bidi="ar-SA"/>
        </w:rPr>
      </w:pPr>
      <w:r w:rsidRPr="002645D5">
        <w:rPr>
          <w:color w:val="auto"/>
          <w:sz w:val="26"/>
          <w:szCs w:val="26"/>
          <w:lang w:val="en-GB" w:bidi="ar-SA"/>
        </w:rPr>
        <w:t>Đối với các thùng rác bố trí dọc theo các hành lang, góc nhà và đường nội bộ, sân bãi trong Trung tâm, khả năng tác động đến môi trường vẫn có thể xảy ra nếu như các thùng rác này không được che đậy kỹ lưỡng, không được bố trí ở những nơi thích hợp thì có thể dẫn đến vấn đề ô nhiễm nguồn nước do nước mưa hòa tan các chất độc hại và vi trùng khi rơi vào các thùng rác và chảy ngang qua đó.</w:t>
      </w:r>
    </w:p>
    <w:p w14:paraId="21D9EE47" w14:textId="3E4866C2" w:rsidR="003657F4" w:rsidRPr="002645D5" w:rsidRDefault="005E07C1" w:rsidP="005E07C1">
      <w:pPr>
        <w:pStyle w:val="7NOIDUNG"/>
        <w:rPr>
          <w:color w:val="auto"/>
          <w:sz w:val="26"/>
          <w:szCs w:val="26"/>
          <w:lang w:val="en-GB" w:bidi="ar-SA"/>
        </w:rPr>
      </w:pPr>
      <w:r w:rsidRPr="002645D5">
        <w:rPr>
          <w:color w:val="auto"/>
          <w:sz w:val="26"/>
          <w:szCs w:val="26"/>
          <w:lang w:val="en-GB" w:bidi="ar-SA"/>
        </w:rPr>
        <w:t>Khu tập trung chất thải của Trung tâm nếu không tổ chức có khoa học cũng sẽ gây ra nhiều vấn đề ô nhiễm môi trường như bốc mùi hôi và là nguồn lây lan các dịch bệnh. Nước và các dịch chiết tách ra từ chất thải rắn tại khu vực này thường có mức độ ô nhiễm lớn nên nếu không tổ chức thông thoát tốt (đưa đến khu vực xử lý nước thải) và vệ sinh dội rửa thường xuyên nền nhà khu tiếp nhận thì sẽ gây ảnh hưởng xấu đến môi trường xung quanh.</w:t>
      </w:r>
    </w:p>
    <w:p w14:paraId="64BBE85E" w14:textId="384BF337" w:rsidR="005E07C1" w:rsidRPr="002645D5" w:rsidRDefault="005E07C1" w:rsidP="005E07C1">
      <w:pPr>
        <w:pStyle w:val="7NOIDUNG"/>
        <w:rPr>
          <w:b/>
          <w:color w:val="auto"/>
          <w:sz w:val="26"/>
          <w:szCs w:val="26"/>
          <w:lang w:val="en-GB"/>
        </w:rPr>
      </w:pPr>
      <w:r w:rsidRPr="002645D5">
        <w:rPr>
          <w:b/>
          <w:color w:val="auto"/>
          <w:sz w:val="26"/>
          <w:szCs w:val="26"/>
          <w:lang w:val="en-GB"/>
        </w:rPr>
        <w:t>2.2.1.3. Tác động do tia bức xạ</w:t>
      </w:r>
    </w:p>
    <w:p w14:paraId="17CE5B95" w14:textId="77777777" w:rsidR="005E07C1" w:rsidRPr="002645D5" w:rsidRDefault="005E07C1" w:rsidP="005E07C1">
      <w:pPr>
        <w:pStyle w:val="7NOIDUNG"/>
        <w:rPr>
          <w:color w:val="auto"/>
          <w:sz w:val="26"/>
          <w:szCs w:val="26"/>
          <w:lang w:val="en-GB"/>
        </w:rPr>
      </w:pPr>
      <w:r w:rsidRPr="002645D5">
        <w:rPr>
          <w:color w:val="auto"/>
          <w:sz w:val="26"/>
          <w:szCs w:val="26"/>
          <w:lang w:val="en-GB"/>
        </w:rPr>
        <w:t xml:space="preserve">Rò rỉ bức xạ ở khu vực khoa X-Quang là khả năng ô nhiễm tiềm tàng, có tính chất tích lũy. Mức tác động của tia bức xạ lên con người được tính bằng đơn vị mSilvert (ký hiệu mSv), hay pico Curie (ký hiệu (pCi). Theo Ủy Ban An toàn Bức xạ Quốc tế, liều lượng giới hạn cho phép được tiếp nhiễm các loại bức xạ trong một năm là 1mSv điều đó có nghĩa là trong vòng một năm, mỗi người dân bình thường không nên nhận một liều lượng bức xạ nhân tạo quá 1mSv. </w:t>
      </w:r>
    </w:p>
    <w:p w14:paraId="7A9AEBA0" w14:textId="629C1927" w:rsidR="005E07C1" w:rsidRPr="002645D5" w:rsidRDefault="005E07C1" w:rsidP="005E07C1">
      <w:pPr>
        <w:pStyle w:val="7NOIDUNG"/>
        <w:rPr>
          <w:color w:val="auto"/>
          <w:sz w:val="26"/>
          <w:szCs w:val="26"/>
          <w:lang w:val="en-GB"/>
        </w:rPr>
      </w:pPr>
      <w:r w:rsidRPr="002645D5">
        <w:rPr>
          <w:color w:val="auto"/>
          <w:sz w:val="26"/>
          <w:szCs w:val="26"/>
          <w:lang w:val="en-GB"/>
        </w:rPr>
        <w:t>Các cán bộ y tế thường xuyên tiếp xúc với các bức xạ ion này có thể có các biểu hiện ảnh hưởng như vô sinh, suy giảm bạch cầu, sùi tay, sinh con dị dạng hoặc quái thai, có thể dẫn đến ung thư hoặc nhẹ hơn có thể dẫn đến mẫn cảm dị ứng.</w:t>
      </w:r>
    </w:p>
    <w:p w14:paraId="4096D596" w14:textId="77777777" w:rsidR="003657F4" w:rsidRPr="002645D5" w:rsidRDefault="003657F4" w:rsidP="003657F4">
      <w:pPr>
        <w:pStyle w:val="4MUC3"/>
        <w:rPr>
          <w:rFonts w:cs="Times New Roman"/>
          <w:szCs w:val="26"/>
        </w:rPr>
      </w:pPr>
      <w:r w:rsidRPr="002645D5">
        <w:rPr>
          <w:rFonts w:cs="Times New Roman"/>
          <w:szCs w:val="26"/>
        </w:rPr>
        <w:t xml:space="preserve">2.1.4. Tác động do tiếng ồn </w:t>
      </w:r>
    </w:p>
    <w:p w14:paraId="758CB361" w14:textId="77777777" w:rsidR="003657F4" w:rsidRPr="002645D5" w:rsidRDefault="003657F4" w:rsidP="003657F4">
      <w:pPr>
        <w:pStyle w:val="5MUC4"/>
        <w:rPr>
          <w:rFonts w:cs="Times New Roman"/>
          <w:sz w:val="26"/>
          <w:szCs w:val="26"/>
        </w:rPr>
      </w:pPr>
      <w:r w:rsidRPr="002645D5">
        <w:rPr>
          <w:rFonts w:cs="Times New Roman"/>
          <w:sz w:val="26"/>
          <w:szCs w:val="26"/>
        </w:rPr>
        <w:t>a) Nguồn phát sinh:</w:t>
      </w:r>
    </w:p>
    <w:p w14:paraId="33C07E4F" w14:textId="125B8065" w:rsidR="005E07C1" w:rsidRPr="002645D5" w:rsidRDefault="005E07C1" w:rsidP="005E07C1">
      <w:pPr>
        <w:pStyle w:val="7NOIDUNG"/>
        <w:rPr>
          <w:color w:val="auto"/>
          <w:sz w:val="26"/>
          <w:szCs w:val="26"/>
        </w:rPr>
      </w:pPr>
      <w:r w:rsidRPr="002645D5">
        <w:rPr>
          <w:color w:val="auto"/>
          <w:sz w:val="26"/>
          <w:szCs w:val="26"/>
        </w:rPr>
        <w:t>Tiếng ồn, độ rung phát sinh từ các hoạt động của Trung tâm:</w:t>
      </w:r>
    </w:p>
    <w:p w14:paraId="7ABA6E25" w14:textId="77777777" w:rsidR="005E07C1" w:rsidRPr="002645D5" w:rsidRDefault="005E07C1" w:rsidP="005E07C1">
      <w:pPr>
        <w:pStyle w:val="7NOIDUNG"/>
        <w:rPr>
          <w:color w:val="auto"/>
          <w:sz w:val="26"/>
          <w:szCs w:val="26"/>
        </w:rPr>
      </w:pPr>
      <w:r w:rsidRPr="002645D5">
        <w:rPr>
          <w:color w:val="auto"/>
          <w:sz w:val="26"/>
          <w:szCs w:val="26"/>
        </w:rPr>
        <w:t>+ Hoạt động của máy phát điện trong trường hợp mất điện;</w:t>
      </w:r>
    </w:p>
    <w:p w14:paraId="5D206C4A" w14:textId="77777777" w:rsidR="005E07C1" w:rsidRPr="002645D5" w:rsidRDefault="005E07C1" w:rsidP="005E07C1">
      <w:pPr>
        <w:pStyle w:val="7NOIDUNG"/>
        <w:rPr>
          <w:color w:val="auto"/>
          <w:sz w:val="26"/>
          <w:szCs w:val="26"/>
        </w:rPr>
      </w:pPr>
      <w:r w:rsidRPr="002645D5">
        <w:rPr>
          <w:color w:val="auto"/>
          <w:sz w:val="26"/>
          <w:szCs w:val="26"/>
        </w:rPr>
        <w:t>+ Hoạt động của các phương tiện lưu thông được phép lưu hành trong Trung tâm ở các khu vực quy định (xe cứu thương, xe chở hàng hóa vào kho...);</w:t>
      </w:r>
    </w:p>
    <w:p w14:paraId="3FE72D9F" w14:textId="77777777" w:rsidR="005E07C1" w:rsidRPr="002645D5" w:rsidRDefault="005E07C1" w:rsidP="005E07C1">
      <w:pPr>
        <w:pStyle w:val="7NOIDUNG"/>
        <w:rPr>
          <w:color w:val="auto"/>
          <w:sz w:val="26"/>
          <w:szCs w:val="26"/>
        </w:rPr>
      </w:pPr>
      <w:r w:rsidRPr="002645D5">
        <w:rPr>
          <w:color w:val="auto"/>
          <w:sz w:val="26"/>
          <w:szCs w:val="26"/>
        </w:rPr>
        <w:t>+ Tiếng ồn phát sinh từ khu vực tiếp đón, khu vực khám bệnh nhân;</w:t>
      </w:r>
    </w:p>
    <w:p w14:paraId="31CA92EA" w14:textId="22CE0554" w:rsidR="003657F4" w:rsidRPr="002645D5" w:rsidRDefault="005E07C1" w:rsidP="005E07C1">
      <w:pPr>
        <w:pStyle w:val="7NOIDUNG"/>
        <w:rPr>
          <w:color w:val="auto"/>
          <w:sz w:val="26"/>
          <w:szCs w:val="26"/>
        </w:rPr>
      </w:pPr>
      <w:r w:rsidRPr="002645D5">
        <w:rPr>
          <w:color w:val="auto"/>
          <w:sz w:val="26"/>
          <w:szCs w:val="26"/>
        </w:rPr>
        <w:t>+ Hoạt động của các máy móc thiết bị phục vụ cho các công trình phụ trợ (các loại máy bơm, máy thổi khí phục vụ cho hệ thống xử lý nước thải...).</w:t>
      </w:r>
    </w:p>
    <w:p w14:paraId="4FEB6B1A" w14:textId="395B04B5" w:rsidR="005E07C1" w:rsidRPr="002645D5" w:rsidRDefault="003657F4" w:rsidP="005E07C1">
      <w:pPr>
        <w:pStyle w:val="5MUC4"/>
        <w:rPr>
          <w:rFonts w:cs="Times New Roman"/>
          <w:sz w:val="26"/>
          <w:szCs w:val="26"/>
        </w:rPr>
      </w:pPr>
      <w:r w:rsidRPr="002645D5">
        <w:rPr>
          <w:rFonts w:cs="Times New Roman"/>
          <w:sz w:val="26"/>
          <w:szCs w:val="26"/>
        </w:rPr>
        <w:t>b) Mức độ tác động:</w:t>
      </w:r>
    </w:p>
    <w:p w14:paraId="002D7522" w14:textId="1578A867" w:rsidR="003657F4" w:rsidRPr="002645D5" w:rsidRDefault="005E07C1" w:rsidP="005E07C1">
      <w:pPr>
        <w:pStyle w:val="7NOIDUNG"/>
        <w:rPr>
          <w:color w:val="auto"/>
          <w:spacing w:val="-4"/>
          <w:sz w:val="26"/>
          <w:szCs w:val="26"/>
        </w:rPr>
      </w:pPr>
      <w:r w:rsidRPr="002645D5">
        <w:rPr>
          <w:color w:val="auto"/>
          <w:sz w:val="26"/>
          <w:szCs w:val="26"/>
        </w:rPr>
        <w:t>Các nguồn gây ồn kể trên, ngoại trừ nguồn phát sinh từ máy phát điện dự phòng và máy thổi khí, thì các máy móc thiết bị khác đều có mức độ ồn rất thấp và thực tế không gây ảnh hưởng đáng kể đến môi trường trong Trung tâm cũng như môi trường xung quanh.</w:t>
      </w:r>
    </w:p>
    <w:p w14:paraId="789B5C37" w14:textId="77777777" w:rsidR="003657F4" w:rsidRPr="002645D5" w:rsidRDefault="003657F4" w:rsidP="003657F4">
      <w:pPr>
        <w:pStyle w:val="4MUC3"/>
        <w:rPr>
          <w:rFonts w:cs="Times New Roman"/>
          <w:szCs w:val="26"/>
        </w:rPr>
      </w:pPr>
      <w:r w:rsidRPr="002645D5">
        <w:rPr>
          <w:rFonts w:cs="Times New Roman"/>
          <w:szCs w:val="26"/>
        </w:rPr>
        <w:t>2.1.6. Tác động đến kinh tế - xã hội</w:t>
      </w:r>
    </w:p>
    <w:p w14:paraId="7B2D944D" w14:textId="77777777" w:rsidR="003657F4" w:rsidRPr="002645D5" w:rsidRDefault="003657F4" w:rsidP="003657F4">
      <w:pPr>
        <w:pStyle w:val="7NOIDUNG"/>
        <w:rPr>
          <w:color w:val="auto"/>
          <w:sz w:val="26"/>
          <w:szCs w:val="26"/>
        </w:rPr>
      </w:pPr>
      <w:r w:rsidRPr="002645D5">
        <w:rPr>
          <w:color w:val="auto"/>
          <w:sz w:val="26"/>
          <w:szCs w:val="26"/>
        </w:rPr>
        <w:t xml:space="preserve">Các tác động của Dự án khi đi vào hoạt động đến các khía cạnh kinh tế - xã hội </w:t>
      </w:r>
      <w:r w:rsidRPr="002645D5">
        <w:rPr>
          <w:color w:val="auto"/>
          <w:sz w:val="26"/>
          <w:szCs w:val="26"/>
        </w:rPr>
        <w:lastRenderedPageBreak/>
        <w:t>được đánh giá trên hai mặt:</w:t>
      </w:r>
    </w:p>
    <w:p w14:paraId="37923A6B" w14:textId="77777777" w:rsidR="003657F4" w:rsidRPr="002645D5" w:rsidRDefault="003657F4" w:rsidP="003657F4">
      <w:pPr>
        <w:pStyle w:val="7NOIDUNG"/>
        <w:rPr>
          <w:i/>
          <w:color w:val="auto"/>
          <w:sz w:val="26"/>
          <w:szCs w:val="26"/>
        </w:rPr>
      </w:pPr>
      <w:r w:rsidRPr="002645D5">
        <w:rPr>
          <w:i/>
          <w:color w:val="auto"/>
          <w:sz w:val="26"/>
          <w:szCs w:val="26"/>
        </w:rPr>
        <w:t>* Mặt tích cực:</w:t>
      </w:r>
    </w:p>
    <w:p w14:paraId="62688CAD" w14:textId="7A1A70CF" w:rsidR="005E07C1" w:rsidRPr="002645D5" w:rsidRDefault="005E07C1" w:rsidP="005E07C1">
      <w:pPr>
        <w:pStyle w:val="7NOIDUNG"/>
        <w:rPr>
          <w:color w:val="auto"/>
          <w:sz w:val="26"/>
          <w:szCs w:val="26"/>
        </w:rPr>
      </w:pPr>
      <w:r w:rsidRPr="002645D5">
        <w:rPr>
          <w:color w:val="auto"/>
          <w:sz w:val="26"/>
          <w:szCs w:val="26"/>
        </w:rPr>
        <w:t>Trong quá trình Bệnh viện hoạt động đem lại các tác động tích cực như sau:</w:t>
      </w:r>
    </w:p>
    <w:p w14:paraId="5FE9A2E9" w14:textId="77777777" w:rsidR="005E07C1" w:rsidRPr="002645D5" w:rsidRDefault="005E07C1" w:rsidP="005E07C1">
      <w:pPr>
        <w:pStyle w:val="7NOIDUNG"/>
        <w:rPr>
          <w:color w:val="auto"/>
          <w:sz w:val="26"/>
          <w:szCs w:val="26"/>
        </w:rPr>
      </w:pPr>
      <w:r w:rsidRPr="002645D5">
        <w:rPr>
          <w:color w:val="auto"/>
          <w:sz w:val="26"/>
          <w:szCs w:val="26"/>
        </w:rPr>
        <w:t>- Góp phần giải quyết tình trạng quá tải của các Bệnh viện tuyến tỉnh.</w:t>
      </w:r>
    </w:p>
    <w:p w14:paraId="3D8476BC" w14:textId="18D7768D" w:rsidR="005E07C1" w:rsidRPr="002645D5" w:rsidRDefault="005E07C1" w:rsidP="005E07C1">
      <w:pPr>
        <w:pStyle w:val="7NOIDUNG"/>
        <w:rPr>
          <w:color w:val="auto"/>
          <w:sz w:val="26"/>
          <w:szCs w:val="26"/>
        </w:rPr>
      </w:pPr>
      <w:r w:rsidRPr="002645D5">
        <w:rPr>
          <w:color w:val="auto"/>
          <w:sz w:val="26"/>
          <w:szCs w:val="26"/>
        </w:rPr>
        <w:t>- Đáp ứng nhu cầu khám chữa bệnh cho người dân tỉnh Quảng Bình và các địa phương lân cận.</w:t>
      </w:r>
    </w:p>
    <w:p w14:paraId="3A7DDC9D" w14:textId="77777777" w:rsidR="005E07C1" w:rsidRPr="002645D5" w:rsidRDefault="005E07C1" w:rsidP="005E07C1">
      <w:pPr>
        <w:pStyle w:val="7NOIDUNG"/>
        <w:rPr>
          <w:color w:val="auto"/>
          <w:sz w:val="26"/>
          <w:szCs w:val="26"/>
        </w:rPr>
      </w:pPr>
      <w:r w:rsidRPr="002645D5">
        <w:rPr>
          <w:color w:val="auto"/>
          <w:sz w:val="26"/>
          <w:szCs w:val="26"/>
        </w:rPr>
        <w:t>- Đóng góp ngân sách cho nhà nước thông qua các khoản thuế.</w:t>
      </w:r>
    </w:p>
    <w:p w14:paraId="68C431CB" w14:textId="00435A67" w:rsidR="003657F4" w:rsidRPr="002645D5" w:rsidRDefault="005E07C1" w:rsidP="005E07C1">
      <w:pPr>
        <w:pStyle w:val="7NOIDUNG"/>
        <w:rPr>
          <w:color w:val="auto"/>
          <w:sz w:val="26"/>
          <w:szCs w:val="26"/>
        </w:rPr>
      </w:pPr>
      <w:r w:rsidRPr="002645D5">
        <w:rPr>
          <w:color w:val="auto"/>
          <w:sz w:val="26"/>
          <w:szCs w:val="26"/>
        </w:rPr>
        <w:t>Bên cạnh các tác động tích cực, hoạt động của Bệnh viện còn gây ra một số tác động tiêu cực như sau:</w:t>
      </w:r>
    </w:p>
    <w:p w14:paraId="1945193C" w14:textId="7BA679CD" w:rsidR="005E07C1" w:rsidRPr="002645D5" w:rsidRDefault="005E07C1" w:rsidP="005E07C1">
      <w:pPr>
        <w:pStyle w:val="7NOIDUNG"/>
        <w:rPr>
          <w:color w:val="auto"/>
          <w:sz w:val="26"/>
          <w:szCs w:val="26"/>
        </w:rPr>
      </w:pPr>
      <w:r w:rsidRPr="002645D5">
        <w:rPr>
          <w:color w:val="auto"/>
          <w:sz w:val="26"/>
          <w:szCs w:val="26"/>
        </w:rPr>
        <w:t>- Việc tập trung một số lượng người dân tới khám chữa bệnh làm gia tăng lượng người trong Bệnh viện nói chung và khu vực phường Bắc Lý nói riêng, có khả năng gây ra nhiều vấn đề phức tạp trong việc ổn định trật tự an ninh tại khu vực. Dễ xảy ra các tệ nạn như trộm cắp.</w:t>
      </w:r>
    </w:p>
    <w:p w14:paraId="0EE50837" w14:textId="7919008A" w:rsidR="005E07C1" w:rsidRPr="002645D5" w:rsidRDefault="005E07C1" w:rsidP="005E07C1">
      <w:pPr>
        <w:pStyle w:val="7NOIDUNG"/>
        <w:rPr>
          <w:color w:val="auto"/>
          <w:sz w:val="26"/>
          <w:szCs w:val="26"/>
        </w:rPr>
      </w:pPr>
      <w:r w:rsidRPr="002645D5">
        <w:rPr>
          <w:color w:val="auto"/>
          <w:sz w:val="26"/>
          <w:szCs w:val="26"/>
        </w:rPr>
        <w:t>- Đời sống của người dân xung quanh khu vực được nâng cao, kinh tế phát triển do phát triển một số ngành dịch vụ như ăn uống, hiệu thuốc, dịch vụ khám chữa bệnh tư nhân mở ra. Tuy nhiên kéo theo dịch vụ sẽ có tác động tiêu cục đến trật tự giao thông và an ninh khu vực, gia tăng nước thải, CTR và tác động môi trường không khí.</w:t>
      </w:r>
    </w:p>
    <w:p w14:paraId="32EFCD1A" w14:textId="25CA33D5" w:rsidR="005E07C1" w:rsidRPr="002645D5" w:rsidRDefault="005E07C1" w:rsidP="005E07C1">
      <w:pPr>
        <w:pStyle w:val="7NOIDUNG"/>
        <w:rPr>
          <w:color w:val="auto"/>
          <w:sz w:val="26"/>
          <w:szCs w:val="26"/>
        </w:rPr>
      </w:pPr>
      <w:r w:rsidRPr="002645D5">
        <w:rPr>
          <w:color w:val="auto"/>
          <w:sz w:val="26"/>
          <w:szCs w:val="26"/>
        </w:rPr>
        <w:t>- Tăng áp lực lên hệ thống đường giao thông, cấp thoát nước và cấp điện của khu vực nếu hệ thống này chưa được thiết kế đồng bộ.</w:t>
      </w:r>
    </w:p>
    <w:p w14:paraId="49B7355A" w14:textId="77777777" w:rsidR="003657F4" w:rsidRPr="002645D5" w:rsidRDefault="003657F4" w:rsidP="003657F4">
      <w:pPr>
        <w:pStyle w:val="4MUC3"/>
        <w:rPr>
          <w:rFonts w:cs="Times New Roman"/>
          <w:szCs w:val="26"/>
        </w:rPr>
      </w:pPr>
      <w:r w:rsidRPr="002645D5">
        <w:rPr>
          <w:rFonts w:cs="Times New Roman"/>
          <w:szCs w:val="26"/>
        </w:rPr>
        <w:t>2.1.7. Tác động do các rủi ro và sự cố môi trường trong giai đoạn hoạt động</w:t>
      </w:r>
    </w:p>
    <w:p w14:paraId="14869A29" w14:textId="77777777" w:rsidR="003657F4" w:rsidRPr="002645D5" w:rsidRDefault="003657F4" w:rsidP="003657F4">
      <w:pPr>
        <w:pStyle w:val="7NOIDUNG"/>
        <w:rPr>
          <w:color w:val="auto"/>
          <w:sz w:val="26"/>
          <w:szCs w:val="26"/>
          <w:lang w:val="vi-VN"/>
        </w:rPr>
      </w:pPr>
      <w:r w:rsidRPr="002645D5">
        <w:rPr>
          <w:color w:val="auto"/>
          <w:sz w:val="26"/>
          <w:szCs w:val="26"/>
          <w:lang w:val="vi-VN"/>
        </w:rPr>
        <w:t>Một số sự cố có thể xảy ra trong khu vực dự án trong quá trình hoạt động được dự báo như sau:</w:t>
      </w:r>
    </w:p>
    <w:p w14:paraId="0AD4CFEB" w14:textId="77777777" w:rsidR="003657F4" w:rsidRPr="002645D5" w:rsidRDefault="003657F4" w:rsidP="003657F4">
      <w:pPr>
        <w:pStyle w:val="6MUC5"/>
        <w:rPr>
          <w:rFonts w:cs="Times New Roman"/>
          <w:sz w:val="26"/>
          <w:szCs w:val="26"/>
        </w:rPr>
      </w:pPr>
      <w:r w:rsidRPr="002645D5">
        <w:rPr>
          <w:rFonts w:cs="Times New Roman"/>
          <w:sz w:val="26"/>
          <w:szCs w:val="26"/>
        </w:rPr>
        <w:t>• Sự cố an toàn giao thông</w:t>
      </w:r>
    </w:p>
    <w:p w14:paraId="2139269E" w14:textId="77777777" w:rsidR="003657F4" w:rsidRPr="002645D5" w:rsidRDefault="003657F4" w:rsidP="003657F4">
      <w:pPr>
        <w:pStyle w:val="7NOIDUNG"/>
        <w:rPr>
          <w:color w:val="auto"/>
          <w:sz w:val="26"/>
          <w:szCs w:val="26"/>
          <w:lang w:val="en-GB"/>
        </w:rPr>
      </w:pPr>
      <w:r w:rsidRPr="002645D5">
        <w:rPr>
          <w:color w:val="auto"/>
          <w:sz w:val="26"/>
          <w:szCs w:val="26"/>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14:paraId="288B3060" w14:textId="77777777" w:rsidR="003657F4" w:rsidRPr="002645D5" w:rsidRDefault="003657F4" w:rsidP="003657F4">
      <w:pPr>
        <w:pStyle w:val="7NOIDUNG"/>
        <w:rPr>
          <w:color w:val="auto"/>
          <w:sz w:val="26"/>
          <w:szCs w:val="26"/>
          <w:lang w:val="en-GB"/>
        </w:rPr>
      </w:pPr>
      <w:r w:rsidRPr="002645D5">
        <w:rPr>
          <w:color w:val="auto"/>
          <w:sz w:val="26"/>
          <w:szCs w:val="26"/>
          <w:lang w:val="en-GB"/>
        </w:rPr>
        <w:t xml:space="preserve">- Ảnh hưởng đến khả năng lưu thông của các tuyến đường: gia tăng số lượng phương tiện giao thông gây ra nạn kẹt xe, ùn tắc giao thông trên các tuyến đường bộ.   </w:t>
      </w:r>
    </w:p>
    <w:p w14:paraId="7ECB9675" w14:textId="77777777" w:rsidR="003657F4" w:rsidRPr="002645D5" w:rsidRDefault="003657F4" w:rsidP="003657F4">
      <w:pPr>
        <w:pStyle w:val="7NOIDUNG"/>
        <w:rPr>
          <w:color w:val="auto"/>
          <w:sz w:val="26"/>
          <w:szCs w:val="26"/>
          <w:lang w:val="en-GB"/>
        </w:rPr>
      </w:pPr>
      <w:r w:rsidRPr="002645D5">
        <w:rPr>
          <w:color w:val="auto"/>
          <w:sz w:val="26"/>
          <w:szCs w:val="26"/>
          <w:lang w:val="en-GB"/>
        </w:rPr>
        <w:t xml:space="preserve">- Ảnh hưởng đến khả năng chịu tải của đường giao thông do các xe tải có tải trọng lớn làm ảnh hưởng đến chất lượng của các tuyến đường giao thông. </w:t>
      </w:r>
    </w:p>
    <w:p w14:paraId="6358008F" w14:textId="77777777" w:rsidR="003657F4" w:rsidRPr="002645D5" w:rsidRDefault="003657F4" w:rsidP="003657F4">
      <w:pPr>
        <w:pStyle w:val="7NOIDUNG"/>
        <w:rPr>
          <w:i/>
          <w:color w:val="auto"/>
          <w:sz w:val="26"/>
          <w:szCs w:val="26"/>
          <w:lang w:val="vi-VN"/>
        </w:rPr>
      </w:pPr>
      <w:r w:rsidRPr="002645D5">
        <w:rPr>
          <w:color w:val="auto"/>
          <w:sz w:val="26"/>
          <w:szCs w:val="26"/>
          <w:lang w:val="en-GB"/>
        </w:rPr>
        <w:t>- Gia tăng khả năng tai nạn giao thông từ đó làm thiệt hại về sức khỏe và tài sản của người dân.</w:t>
      </w:r>
    </w:p>
    <w:p w14:paraId="508EC867" w14:textId="6F42218C" w:rsidR="003657F4" w:rsidRPr="002645D5" w:rsidRDefault="0052332E" w:rsidP="003657F4">
      <w:pPr>
        <w:pStyle w:val="6MUC5"/>
        <w:rPr>
          <w:rFonts w:cs="Times New Roman"/>
          <w:sz w:val="26"/>
          <w:szCs w:val="26"/>
        </w:rPr>
      </w:pPr>
      <w:r w:rsidRPr="002645D5">
        <w:rPr>
          <w:rFonts w:cs="Times New Roman"/>
          <w:sz w:val="26"/>
          <w:szCs w:val="26"/>
        </w:rPr>
        <w:t>• Sự cố cháy nổ:</w:t>
      </w:r>
    </w:p>
    <w:p w14:paraId="1E4A7345" w14:textId="4C13EE7F" w:rsidR="00476FE3" w:rsidRPr="002645D5" w:rsidRDefault="00476FE3" w:rsidP="00476FE3">
      <w:pPr>
        <w:pStyle w:val="7NOIDUNG"/>
        <w:rPr>
          <w:color w:val="auto"/>
          <w:sz w:val="26"/>
          <w:szCs w:val="26"/>
        </w:rPr>
      </w:pPr>
      <w:r w:rsidRPr="002645D5">
        <w:rPr>
          <w:color w:val="auto"/>
          <w:sz w:val="26"/>
          <w:szCs w:val="26"/>
        </w:rPr>
        <w:t>Đặc điểm hoạt động của Bệnh viện là đòi hỏi phải sử dụng và dự trữ một số chất khí như: bình đựng oxy, bình khí y tế như: bình khí dung, cồn, ete. Các loại khí, đều rất dễ gây ra cháy, nổ. Ngoài ra, Bệnh viện còn dự trữ một số lượng tương đối lớn các vật dụng dễ cháy khác như chăn màn, nệm, bông băng,..., các loại bao bì giấy, gỗ, rác thải cũng là những chất dễ cháy. Bản chất của quá trình gây cháy nổ có thể được chia ra thành 4 nhóm chính:</w:t>
      </w:r>
    </w:p>
    <w:p w14:paraId="6CECB56C" w14:textId="79DA63BC" w:rsidR="00476FE3" w:rsidRPr="002645D5" w:rsidRDefault="00476FE3" w:rsidP="00476FE3">
      <w:pPr>
        <w:pStyle w:val="7NOIDUNG"/>
        <w:rPr>
          <w:color w:val="auto"/>
          <w:sz w:val="26"/>
          <w:szCs w:val="26"/>
        </w:rPr>
      </w:pPr>
      <w:r w:rsidRPr="002645D5">
        <w:rPr>
          <w:color w:val="auto"/>
          <w:sz w:val="26"/>
          <w:szCs w:val="26"/>
        </w:rPr>
        <w:t xml:space="preserve">- Nhóm 1: lửa cháy do những vật liệu rắn dễ cháy bị bắt lửa như: chăn màn, nệm, </w:t>
      </w:r>
      <w:r w:rsidRPr="002645D5">
        <w:rPr>
          <w:color w:val="auto"/>
          <w:sz w:val="26"/>
          <w:szCs w:val="26"/>
        </w:rPr>
        <w:lastRenderedPageBreak/>
        <w:t>bông, băng, giấy, gỗ, rác thải,…;</w:t>
      </w:r>
    </w:p>
    <w:p w14:paraId="180AFA07" w14:textId="3F9D9AE9" w:rsidR="00476FE3" w:rsidRPr="002645D5" w:rsidRDefault="00476FE3" w:rsidP="00476FE3">
      <w:pPr>
        <w:pStyle w:val="7NOIDUNG"/>
        <w:rPr>
          <w:color w:val="auto"/>
          <w:sz w:val="26"/>
          <w:szCs w:val="26"/>
        </w:rPr>
      </w:pPr>
      <w:r w:rsidRPr="002645D5">
        <w:rPr>
          <w:color w:val="auto"/>
          <w:sz w:val="26"/>
          <w:szCs w:val="26"/>
        </w:rPr>
        <w:t>- Nhóm 2: lửa cháy do các chất khí, hoá chất và nhiên liệu lỏng dễ cháy như: xăng, dầu, khí oxy, cồn, ête, khí ga, khí y tế;</w:t>
      </w:r>
    </w:p>
    <w:p w14:paraId="7826ACEA" w14:textId="77777777" w:rsidR="00476FE3" w:rsidRPr="002645D5" w:rsidRDefault="00476FE3" w:rsidP="00476FE3">
      <w:pPr>
        <w:pStyle w:val="7NOIDUNG"/>
        <w:rPr>
          <w:color w:val="auto"/>
          <w:sz w:val="26"/>
          <w:szCs w:val="26"/>
        </w:rPr>
      </w:pPr>
      <w:r w:rsidRPr="002645D5">
        <w:rPr>
          <w:color w:val="auto"/>
          <w:sz w:val="26"/>
          <w:szCs w:val="26"/>
        </w:rPr>
        <w:t>- Nhóm 3: lửa cháy do các thiết bị điện;</w:t>
      </w:r>
    </w:p>
    <w:p w14:paraId="7EC48D0F" w14:textId="77777777" w:rsidR="00476FE3" w:rsidRPr="002645D5" w:rsidRDefault="00476FE3" w:rsidP="00476FE3">
      <w:pPr>
        <w:pStyle w:val="7NOIDUNG"/>
        <w:rPr>
          <w:color w:val="auto"/>
          <w:sz w:val="26"/>
          <w:szCs w:val="26"/>
        </w:rPr>
      </w:pPr>
      <w:r w:rsidRPr="002645D5">
        <w:rPr>
          <w:color w:val="auto"/>
          <w:sz w:val="26"/>
          <w:szCs w:val="26"/>
        </w:rPr>
        <w:t>- Nhóm 4: cháy nổ do sét đánh.</w:t>
      </w:r>
    </w:p>
    <w:p w14:paraId="5564629F" w14:textId="77777777" w:rsidR="00476FE3" w:rsidRPr="002645D5" w:rsidRDefault="00476FE3" w:rsidP="00476FE3">
      <w:pPr>
        <w:pStyle w:val="7NOIDUNG"/>
        <w:rPr>
          <w:color w:val="auto"/>
          <w:sz w:val="26"/>
          <w:szCs w:val="26"/>
        </w:rPr>
      </w:pPr>
      <w:r w:rsidRPr="002645D5">
        <w:rPr>
          <w:color w:val="auto"/>
          <w:sz w:val="26"/>
          <w:szCs w:val="26"/>
        </w:rPr>
        <w:t>Các nguyên nhân dẫn đến cháy, nổ có thể là:</w:t>
      </w:r>
    </w:p>
    <w:p w14:paraId="3188D703" w14:textId="09A70FA8" w:rsidR="00476FE3" w:rsidRPr="002645D5" w:rsidRDefault="00476FE3" w:rsidP="00476FE3">
      <w:pPr>
        <w:pStyle w:val="7NOIDUNG"/>
        <w:rPr>
          <w:color w:val="auto"/>
          <w:sz w:val="26"/>
          <w:szCs w:val="26"/>
        </w:rPr>
      </w:pPr>
      <w:r w:rsidRPr="002645D5">
        <w:rPr>
          <w:color w:val="auto"/>
          <w:sz w:val="26"/>
          <w:szCs w:val="26"/>
        </w:rPr>
        <w:t>- Vận chuyển nguyên vật liệu và các chất dễ cháy như xăng, dầu, cồn, ête qua những nơi có nguồn phát sinh nhiệt hay qua gần những tia lửa;</w:t>
      </w:r>
    </w:p>
    <w:p w14:paraId="3ADAF9C2" w14:textId="1DB9E951" w:rsidR="00476FE3" w:rsidRPr="002645D5" w:rsidRDefault="00476FE3" w:rsidP="00476FE3">
      <w:pPr>
        <w:pStyle w:val="7NOIDUNG"/>
        <w:rPr>
          <w:color w:val="auto"/>
          <w:sz w:val="26"/>
          <w:szCs w:val="26"/>
        </w:rPr>
      </w:pPr>
      <w:r w:rsidRPr="002645D5">
        <w:rPr>
          <w:color w:val="auto"/>
          <w:sz w:val="26"/>
          <w:szCs w:val="26"/>
        </w:rPr>
        <w:t>- Các bình chứa, thiết bị sử dụng oxy hoặc đường ống dẫn không đảm bảo thông số kỹ thuật bị rò rỉ,…;</w:t>
      </w:r>
    </w:p>
    <w:p w14:paraId="7DAC4C7B" w14:textId="77777777" w:rsidR="00476FE3" w:rsidRPr="002645D5" w:rsidRDefault="00476FE3" w:rsidP="00476FE3">
      <w:pPr>
        <w:pStyle w:val="7NOIDUNG"/>
        <w:rPr>
          <w:color w:val="auto"/>
          <w:sz w:val="26"/>
          <w:szCs w:val="26"/>
        </w:rPr>
      </w:pPr>
      <w:r w:rsidRPr="002645D5">
        <w:rPr>
          <w:color w:val="auto"/>
          <w:sz w:val="26"/>
          <w:szCs w:val="26"/>
        </w:rPr>
        <w:t>- Dự trữ các loại hóa chất, nhiên liệu tại kho chứa hóa chất không đúng quy định;150</w:t>
      </w:r>
    </w:p>
    <w:p w14:paraId="35FDC4DE" w14:textId="1D89AB66" w:rsidR="00476FE3" w:rsidRPr="002645D5" w:rsidRDefault="00476FE3" w:rsidP="00476FE3">
      <w:pPr>
        <w:pStyle w:val="7NOIDUNG"/>
        <w:rPr>
          <w:color w:val="auto"/>
          <w:sz w:val="26"/>
          <w:szCs w:val="26"/>
        </w:rPr>
      </w:pPr>
      <w:r w:rsidRPr="002645D5">
        <w:rPr>
          <w:color w:val="auto"/>
          <w:sz w:val="26"/>
          <w:szCs w:val="26"/>
        </w:rPr>
        <w:t>- Vứt bừa tàn thuốc hay những nguồn lửa khác vào khu vực chứa bình ôxy, chăn màn, bông băng,…;</w:t>
      </w:r>
    </w:p>
    <w:p w14:paraId="637651D0" w14:textId="77777777" w:rsidR="00476FE3" w:rsidRPr="002645D5" w:rsidRDefault="00476FE3" w:rsidP="00476FE3">
      <w:pPr>
        <w:pStyle w:val="7NOIDUNG"/>
        <w:rPr>
          <w:color w:val="auto"/>
          <w:sz w:val="26"/>
          <w:szCs w:val="26"/>
        </w:rPr>
      </w:pPr>
      <w:r w:rsidRPr="002645D5">
        <w:rPr>
          <w:color w:val="auto"/>
          <w:sz w:val="26"/>
          <w:szCs w:val="26"/>
        </w:rPr>
        <w:t>- Tồn trữ các loại rác thải, bao bì giấy, nilon trong khu vực có lửa hay nhiệt độ cao;</w:t>
      </w:r>
    </w:p>
    <w:p w14:paraId="4D2D783F" w14:textId="77777777" w:rsidR="00476FE3" w:rsidRPr="002645D5" w:rsidRDefault="00476FE3" w:rsidP="00476FE3">
      <w:pPr>
        <w:pStyle w:val="7NOIDUNG"/>
        <w:rPr>
          <w:color w:val="auto"/>
          <w:sz w:val="26"/>
          <w:szCs w:val="26"/>
        </w:rPr>
      </w:pPr>
      <w:r w:rsidRPr="002645D5">
        <w:rPr>
          <w:color w:val="auto"/>
          <w:sz w:val="26"/>
          <w:szCs w:val="26"/>
        </w:rPr>
        <w:t>- Sự cố về các thiết bị điện;</w:t>
      </w:r>
    </w:p>
    <w:p w14:paraId="646AE100" w14:textId="77777777" w:rsidR="00476FE3" w:rsidRPr="002645D5" w:rsidRDefault="00476FE3" w:rsidP="00476FE3">
      <w:pPr>
        <w:pStyle w:val="7NOIDUNG"/>
        <w:rPr>
          <w:color w:val="auto"/>
          <w:sz w:val="26"/>
          <w:szCs w:val="26"/>
        </w:rPr>
      </w:pPr>
      <w:r w:rsidRPr="002645D5">
        <w:rPr>
          <w:color w:val="auto"/>
          <w:sz w:val="26"/>
          <w:szCs w:val="26"/>
        </w:rPr>
        <w:t>- Sự cố sét đánh có thể dẫn đến cháy nổ,…</w:t>
      </w:r>
    </w:p>
    <w:p w14:paraId="3B1E1327" w14:textId="6582ADC4" w:rsidR="00476FE3" w:rsidRPr="002645D5" w:rsidRDefault="00476FE3" w:rsidP="0052332E">
      <w:pPr>
        <w:pStyle w:val="7NOIDUNG"/>
        <w:rPr>
          <w:color w:val="auto"/>
          <w:sz w:val="26"/>
          <w:szCs w:val="26"/>
        </w:rPr>
      </w:pPr>
      <w:r w:rsidRPr="002645D5">
        <w:rPr>
          <w:color w:val="auto"/>
          <w:sz w:val="26"/>
          <w:szCs w:val="26"/>
        </w:rPr>
        <w:t>Hậu quả do sự cố cháy nổ xảy ra nghiêm trọng và nặng nề. Bệnh nhân chủ yếu là những người có khả năng di chuyển hạn chế, khó khăn trong quá trình thoát nạn. Khói</w:t>
      </w:r>
      <w:r w:rsidR="0052332E" w:rsidRPr="002645D5">
        <w:rPr>
          <w:color w:val="auto"/>
          <w:sz w:val="26"/>
          <w:szCs w:val="26"/>
        </w:rPr>
        <w:t xml:space="preserve"> </w:t>
      </w:r>
      <w:r w:rsidRPr="002645D5">
        <w:rPr>
          <w:color w:val="auto"/>
          <w:sz w:val="26"/>
          <w:szCs w:val="26"/>
        </w:rPr>
        <w:t>lửa cũng nguy hiểm đối với bệnh nhân nặng, bị tim, các bệnh về hệ hô hấp, thể lực kém</w:t>
      </w:r>
      <w:r w:rsidR="0052332E" w:rsidRPr="002645D5">
        <w:rPr>
          <w:color w:val="auto"/>
          <w:sz w:val="26"/>
          <w:szCs w:val="26"/>
        </w:rPr>
        <w:t xml:space="preserve"> </w:t>
      </w:r>
      <w:r w:rsidRPr="002645D5">
        <w:rPr>
          <w:color w:val="auto"/>
          <w:sz w:val="26"/>
          <w:szCs w:val="26"/>
        </w:rPr>
        <w:t>và đặc biệt là trẻ sơ sinh vì sức đề kháng thấp, khả năng chịu đựng trong môi trường độc</w:t>
      </w:r>
      <w:r w:rsidR="0052332E" w:rsidRPr="002645D5">
        <w:rPr>
          <w:color w:val="auto"/>
          <w:sz w:val="26"/>
          <w:szCs w:val="26"/>
        </w:rPr>
        <w:t xml:space="preserve"> </w:t>
      </w:r>
      <w:r w:rsidRPr="002645D5">
        <w:rPr>
          <w:color w:val="auto"/>
          <w:sz w:val="26"/>
          <w:szCs w:val="26"/>
        </w:rPr>
        <w:t>hại kém. Cháy nổ gây bỏng nặng, chấn thương cơ học, nghiêm trọng hơn gậy đổ sập</w:t>
      </w:r>
      <w:r w:rsidR="0052332E" w:rsidRPr="002645D5">
        <w:rPr>
          <w:color w:val="auto"/>
          <w:sz w:val="26"/>
          <w:szCs w:val="26"/>
        </w:rPr>
        <w:t xml:space="preserve"> </w:t>
      </w:r>
      <w:r w:rsidRPr="002645D5">
        <w:rPr>
          <w:color w:val="auto"/>
          <w:sz w:val="26"/>
          <w:szCs w:val="26"/>
        </w:rPr>
        <w:t>công trình, thiệt hại lớn về người và tài sản như phá hủy nhà cửa, trang thiết bị y tế,…</w:t>
      </w:r>
    </w:p>
    <w:p w14:paraId="0BD1A261" w14:textId="77777777" w:rsidR="00476FE3" w:rsidRPr="002645D5" w:rsidRDefault="00476FE3" w:rsidP="00476FE3">
      <w:pPr>
        <w:pStyle w:val="7NOIDUNG"/>
        <w:rPr>
          <w:color w:val="auto"/>
          <w:sz w:val="26"/>
          <w:szCs w:val="26"/>
        </w:rPr>
      </w:pPr>
      <w:r w:rsidRPr="002645D5">
        <w:rPr>
          <w:color w:val="auto"/>
          <w:sz w:val="26"/>
          <w:szCs w:val="26"/>
        </w:rPr>
        <w:t>- Đối tượng chịu tác động: CBCNV, bệnh nhân, người nhà bệnh nhân.</w:t>
      </w:r>
    </w:p>
    <w:p w14:paraId="044F1A3D" w14:textId="58CE031B" w:rsidR="00476FE3" w:rsidRPr="002645D5" w:rsidRDefault="00476FE3" w:rsidP="00476FE3">
      <w:pPr>
        <w:pStyle w:val="7NOIDUNG"/>
        <w:rPr>
          <w:color w:val="auto"/>
          <w:sz w:val="26"/>
          <w:szCs w:val="26"/>
        </w:rPr>
      </w:pPr>
      <w:r w:rsidRPr="002645D5">
        <w:rPr>
          <w:color w:val="auto"/>
          <w:sz w:val="26"/>
          <w:szCs w:val="26"/>
        </w:rPr>
        <w:t>- Không g</w:t>
      </w:r>
      <w:r w:rsidR="0052332E" w:rsidRPr="002645D5">
        <w:rPr>
          <w:color w:val="auto"/>
          <w:sz w:val="26"/>
          <w:szCs w:val="26"/>
        </w:rPr>
        <w:t>ian tác động: toàn bộ bệnh viện và khu vực xung quanh.</w:t>
      </w:r>
    </w:p>
    <w:p w14:paraId="10AAECFD" w14:textId="4930BA36" w:rsidR="003657F4" w:rsidRPr="002645D5" w:rsidRDefault="00476FE3" w:rsidP="00476FE3">
      <w:pPr>
        <w:pStyle w:val="7NOIDUNG"/>
        <w:rPr>
          <w:color w:val="auto"/>
          <w:sz w:val="26"/>
          <w:szCs w:val="26"/>
          <w:lang w:val="vi-VN"/>
        </w:rPr>
      </w:pPr>
      <w:r w:rsidRPr="002645D5">
        <w:rPr>
          <w:color w:val="auto"/>
          <w:sz w:val="26"/>
          <w:szCs w:val="26"/>
        </w:rPr>
        <w:t>- Thời gian tác động: thời điểm xảy ra cháy nổ và lâu dài</w:t>
      </w:r>
      <w:r w:rsidR="003657F4" w:rsidRPr="002645D5">
        <w:rPr>
          <w:color w:val="auto"/>
          <w:sz w:val="26"/>
          <w:szCs w:val="26"/>
          <w:lang w:val="vi-VN"/>
        </w:rPr>
        <w:t>.</w:t>
      </w:r>
    </w:p>
    <w:p w14:paraId="074F1986" w14:textId="7CCDC460" w:rsidR="0052332E" w:rsidRPr="002645D5" w:rsidRDefault="0052332E" w:rsidP="0052332E">
      <w:pPr>
        <w:pStyle w:val="7NOIDUNG"/>
        <w:rPr>
          <w:b/>
          <w:color w:val="auto"/>
          <w:sz w:val="26"/>
          <w:szCs w:val="26"/>
          <w:lang w:val="en-GB"/>
        </w:rPr>
      </w:pPr>
      <w:r w:rsidRPr="002645D5">
        <w:rPr>
          <w:b/>
          <w:color w:val="auto"/>
          <w:sz w:val="26"/>
          <w:szCs w:val="26"/>
          <w:lang w:val="en-GB"/>
        </w:rPr>
        <w:t>Sự cố tai nạn lao động</w:t>
      </w:r>
    </w:p>
    <w:p w14:paraId="07DBD11A" w14:textId="4201DEE4" w:rsidR="0052332E" w:rsidRPr="002645D5" w:rsidRDefault="0052332E" w:rsidP="0052332E">
      <w:pPr>
        <w:pStyle w:val="7NOIDUNG"/>
        <w:rPr>
          <w:color w:val="auto"/>
          <w:sz w:val="26"/>
          <w:szCs w:val="26"/>
          <w:lang w:val="vi-VN"/>
        </w:rPr>
      </w:pPr>
      <w:r w:rsidRPr="002645D5">
        <w:rPr>
          <w:color w:val="auto"/>
          <w:sz w:val="26"/>
          <w:szCs w:val="26"/>
          <w:lang w:val="vi-VN"/>
        </w:rPr>
        <w:t>Trong quá trình hoạt động của Bệnh viện, hoạt động khi điều khiển các thiết bị,</w:t>
      </w:r>
      <w:r w:rsidRPr="002645D5">
        <w:rPr>
          <w:color w:val="auto"/>
          <w:sz w:val="26"/>
          <w:szCs w:val="26"/>
          <w:lang w:val="en-GB"/>
        </w:rPr>
        <w:t xml:space="preserve"> </w:t>
      </w:r>
      <w:r w:rsidRPr="002645D5">
        <w:rPr>
          <w:color w:val="auto"/>
          <w:sz w:val="26"/>
          <w:szCs w:val="26"/>
          <w:lang w:val="vi-VN"/>
        </w:rPr>
        <w:t>máy móc phục vụ khám chữa bệnh, điều trị bệnh dễ xảy ra tai nạn lao động có thể xảy</w:t>
      </w:r>
      <w:r w:rsidRPr="002645D5">
        <w:rPr>
          <w:color w:val="auto"/>
          <w:sz w:val="26"/>
          <w:szCs w:val="26"/>
          <w:lang w:val="en-GB"/>
        </w:rPr>
        <w:t xml:space="preserve"> </w:t>
      </w:r>
      <w:r w:rsidRPr="002645D5">
        <w:rPr>
          <w:color w:val="auto"/>
          <w:sz w:val="26"/>
          <w:szCs w:val="26"/>
          <w:lang w:val="vi-VN"/>
        </w:rPr>
        <w:t>ra do các nguyên nhân sau:</w:t>
      </w:r>
    </w:p>
    <w:p w14:paraId="16F192A9" w14:textId="77777777" w:rsidR="0052332E" w:rsidRPr="002645D5" w:rsidRDefault="0052332E" w:rsidP="0052332E">
      <w:pPr>
        <w:pStyle w:val="7NOIDUNG"/>
        <w:rPr>
          <w:color w:val="auto"/>
          <w:sz w:val="26"/>
          <w:szCs w:val="26"/>
          <w:lang w:val="vi-VN"/>
        </w:rPr>
      </w:pPr>
      <w:r w:rsidRPr="002645D5">
        <w:rPr>
          <w:color w:val="auto"/>
          <w:sz w:val="26"/>
          <w:szCs w:val="26"/>
          <w:lang w:val="vi-VN"/>
        </w:rPr>
        <w:t>- Thiết bị, máy móc không đảm bảo yêu cầu kỹ thuật;</w:t>
      </w:r>
    </w:p>
    <w:p w14:paraId="4C942A6C" w14:textId="77777777" w:rsidR="0052332E" w:rsidRPr="002645D5" w:rsidRDefault="0052332E" w:rsidP="0052332E">
      <w:pPr>
        <w:pStyle w:val="7NOIDUNG"/>
        <w:rPr>
          <w:color w:val="auto"/>
          <w:sz w:val="26"/>
          <w:szCs w:val="26"/>
          <w:lang w:val="vi-VN"/>
        </w:rPr>
      </w:pPr>
      <w:r w:rsidRPr="002645D5">
        <w:rPr>
          <w:color w:val="auto"/>
          <w:sz w:val="26"/>
          <w:szCs w:val="26"/>
          <w:lang w:val="vi-VN"/>
        </w:rPr>
        <w:t>- Cán bộ Bệnh viện vận hành thiết bị máy móc sai quy định;</w:t>
      </w:r>
    </w:p>
    <w:p w14:paraId="1BB67BAF" w14:textId="5398DA28" w:rsidR="0052332E" w:rsidRPr="002645D5" w:rsidRDefault="0052332E" w:rsidP="0052332E">
      <w:pPr>
        <w:pStyle w:val="7NOIDUNG"/>
        <w:rPr>
          <w:color w:val="auto"/>
          <w:sz w:val="26"/>
          <w:szCs w:val="26"/>
          <w:lang w:val="vi-VN"/>
        </w:rPr>
      </w:pPr>
      <w:r w:rsidRPr="002645D5">
        <w:rPr>
          <w:color w:val="auto"/>
          <w:sz w:val="26"/>
          <w:szCs w:val="26"/>
          <w:lang w:val="vi-VN"/>
        </w:rPr>
        <w:t>- Không sử dụng trang bị bảo hộ lao động đúng cách, thiếu thận trọng trong các</w:t>
      </w:r>
      <w:r w:rsidRPr="002645D5">
        <w:rPr>
          <w:color w:val="auto"/>
          <w:sz w:val="26"/>
          <w:szCs w:val="26"/>
          <w:lang w:val="en-GB"/>
        </w:rPr>
        <w:t xml:space="preserve"> </w:t>
      </w:r>
      <w:r w:rsidRPr="002645D5">
        <w:rPr>
          <w:color w:val="auto"/>
          <w:sz w:val="26"/>
          <w:szCs w:val="26"/>
          <w:lang w:val="vi-VN"/>
        </w:rPr>
        <w:t>thao tác như: mổ, tiêm, lấy máu,...</w:t>
      </w:r>
    </w:p>
    <w:p w14:paraId="41812831" w14:textId="7496AAB5" w:rsidR="0052332E" w:rsidRPr="002645D5" w:rsidRDefault="0052332E" w:rsidP="0052332E">
      <w:pPr>
        <w:pStyle w:val="7NOIDUNG"/>
        <w:rPr>
          <w:color w:val="auto"/>
          <w:sz w:val="26"/>
          <w:szCs w:val="26"/>
          <w:lang w:val="vi-VN"/>
        </w:rPr>
      </w:pPr>
      <w:r w:rsidRPr="002645D5">
        <w:rPr>
          <w:color w:val="auto"/>
          <w:sz w:val="26"/>
          <w:szCs w:val="26"/>
          <w:lang w:val="vi-VN"/>
        </w:rPr>
        <w:t>- Xử lý không an toàn đối với các chất lây nhiễm. Trong quá trình phân loại, thu</w:t>
      </w:r>
      <w:r w:rsidRPr="002645D5">
        <w:rPr>
          <w:color w:val="auto"/>
          <w:sz w:val="26"/>
          <w:szCs w:val="26"/>
          <w:lang w:val="en-GB"/>
        </w:rPr>
        <w:t xml:space="preserve"> </w:t>
      </w:r>
      <w:r w:rsidRPr="002645D5">
        <w:rPr>
          <w:color w:val="auto"/>
          <w:sz w:val="26"/>
          <w:szCs w:val="26"/>
          <w:lang w:val="vi-VN"/>
        </w:rPr>
        <w:t>gom, xử lý chất thải lây nhiễm không sử dụng các phương tiện bảo hộ.</w:t>
      </w:r>
      <w:r w:rsidRPr="002645D5">
        <w:rPr>
          <w:color w:val="auto"/>
          <w:sz w:val="26"/>
          <w:szCs w:val="26"/>
          <w:lang w:val="en-GB"/>
        </w:rPr>
        <w:t xml:space="preserve"> </w:t>
      </w:r>
      <w:r w:rsidRPr="002645D5">
        <w:rPr>
          <w:color w:val="auto"/>
          <w:sz w:val="26"/>
          <w:szCs w:val="26"/>
          <w:lang w:val="vi-VN"/>
        </w:rPr>
        <w:t>Hậu quả của sự cố này có thể gây nguy cơ lây nhiễm bệnh từ bệnh nhân cho y,</w:t>
      </w:r>
      <w:r w:rsidRPr="002645D5">
        <w:rPr>
          <w:color w:val="auto"/>
          <w:sz w:val="26"/>
          <w:szCs w:val="26"/>
          <w:lang w:val="en-GB"/>
        </w:rPr>
        <w:t xml:space="preserve"> </w:t>
      </w:r>
      <w:r w:rsidRPr="002645D5">
        <w:rPr>
          <w:color w:val="auto"/>
          <w:sz w:val="26"/>
          <w:szCs w:val="26"/>
          <w:lang w:val="vi-VN"/>
        </w:rPr>
        <w:t>bác sĩ đặc biệt là các bệnh dễ truyền nhiễm, bệnh hiểm nghèo ảnh hưởng xấu đến sức</w:t>
      </w:r>
      <w:r w:rsidRPr="002645D5">
        <w:rPr>
          <w:color w:val="auto"/>
          <w:sz w:val="26"/>
          <w:szCs w:val="26"/>
          <w:lang w:val="en-GB"/>
        </w:rPr>
        <w:t xml:space="preserve"> </w:t>
      </w:r>
      <w:r w:rsidRPr="002645D5">
        <w:rPr>
          <w:color w:val="auto"/>
          <w:sz w:val="26"/>
          <w:szCs w:val="26"/>
          <w:lang w:val="vi-VN"/>
        </w:rPr>
        <w:t>khỏe của CBCNV làm việc trong Bệnh viện và có thể dẫn đến tử vong. Trong thời</w:t>
      </w:r>
      <w:r w:rsidRPr="002645D5">
        <w:rPr>
          <w:color w:val="auto"/>
          <w:sz w:val="26"/>
          <w:szCs w:val="26"/>
          <w:lang w:val="en-GB"/>
        </w:rPr>
        <w:t xml:space="preserve"> </w:t>
      </w:r>
      <w:r w:rsidRPr="002645D5">
        <w:rPr>
          <w:color w:val="auto"/>
          <w:sz w:val="26"/>
          <w:szCs w:val="26"/>
          <w:lang w:val="vi-VN"/>
        </w:rPr>
        <w:t xml:space="preserve">gian mang mầm bệnh có thể lây lan </w:t>
      </w:r>
      <w:r w:rsidRPr="002645D5">
        <w:rPr>
          <w:color w:val="auto"/>
          <w:sz w:val="26"/>
          <w:szCs w:val="26"/>
          <w:lang w:val="vi-VN"/>
        </w:rPr>
        <w:lastRenderedPageBreak/>
        <w:t>sang người khác và mức độ ảnh hưởng sẽ lan rộng</w:t>
      </w:r>
      <w:r w:rsidRPr="002645D5">
        <w:rPr>
          <w:color w:val="auto"/>
          <w:sz w:val="26"/>
          <w:szCs w:val="26"/>
          <w:lang w:val="en-GB"/>
        </w:rPr>
        <w:t xml:space="preserve"> </w:t>
      </w:r>
      <w:r w:rsidRPr="002645D5">
        <w:rPr>
          <w:color w:val="auto"/>
          <w:sz w:val="26"/>
          <w:szCs w:val="26"/>
          <w:lang w:val="vi-VN"/>
        </w:rPr>
        <w:t>ra cộng đồng và nảy sinh các vấn đề xã hội nghiêm trọng.</w:t>
      </w:r>
    </w:p>
    <w:p w14:paraId="12EFBA9E" w14:textId="77777777" w:rsidR="0052332E" w:rsidRPr="002645D5" w:rsidRDefault="0052332E" w:rsidP="0052332E">
      <w:pPr>
        <w:pStyle w:val="7NOIDUNG"/>
        <w:rPr>
          <w:color w:val="auto"/>
          <w:sz w:val="26"/>
          <w:szCs w:val="26"/>
          <w:lang w:val="vi-VN"/>
        </w:rPr>
      </w:pPr>
      <w:r w:rsidRPr="002645D5">
        <w:rPr>
          <w:color w:val="auto"/>
          <w:sz w:val="26"/>
          <w:szCs w:val="26"/>
          <w:lang w:val="vi-VN"/>
        </w:rPr>
        <w:t>- Đối tượng chịu tác động: CBCNV, bệnh nhân, người nhà bệnh nhân.</w:t>
      </w:r>
    </w:p>
    <w:p w14:paraId="11D6F892" w14:textId="77777777" w:rsidR="0052332E" w:rsidRPr="002645D5" w:rsidRDefault="0052332E" w:rsidP="0052332E">
      <w:pPr>
        <w:pStyle w:val="7NOIDUNG"/>
        <w:rPr>
          <w:color w:val="auto"/>
          <w:sz w:val="26"/>
          <w:szCs w:val="26"/>
          <w:lang w:val="vi-VN"/>
        </w:rPr>
      </w:pPr>
      <w:r w:rsidRPr="002645D5">
        <w:rPr>
          <w:color w:val="auto"/>
          <w:sz w:val="26"/>
          <w:szCs w:val="26"/>
          <w:lang w:val="vi-VN"/>
        </w:rPr>
        <w:t>- Không gian tác động: toàn bộ bệnh viện.</w:t>
      </w:r>
    </w:p>
    <w:p w14:paraId="6D648B3F" w14:textId="2EEB4529" w:rsidR="0052332E" w:rsidRPr="002645D5" w:rsidRDefault="0052332E" w:rsidP="0052332E">
      <w:pPr>
        <w:pStyle w:val="7NOIDUNG"/>
        <w:rPr>
          <w:color w:val="auto"/>
          <w:sz w:val="26"/>
          <w:szCs w:val="26"/>
          <w:lang w:val="vi-VN"/>
        </w:rPr>
      </w:pPr>
      <w:r w:rsidRPr="002645D5">
        <w:rPr>
          <w:color w:val="auto"/>
          <w:sz w:val="26"/>
          <w:szCs w:val="26"/>
          <w:lang w:val="vi-VN"/>
        </w:rPr>
        <w:t>- Thời gian tác động: hoạt động của Bệnh viện.</w:t>
      </w:r>
    </w:p>
    <w:p w14:paraId="50AF99AC" w14:textId="1254A130" w:rsidR="0052332E" w:rsidRPr="002645D5" w:rsidRDefault="0052332E" w:rsidP="0052332E">
      <w:pPr>
        <w:pStyle w:val="7NOIDUNG"/>
        <w:rPr>
          <w:b/>
          <w:color w:val="auto"/>
          <w:sz w:val="26"/>
          <w:szCs w:val="26"/>
          <w:lang w:val="vi-VN"/>
        </w:rPr>
      </w:pPr>
      <w:r w:rsidRPr="002645D5">
        <w:rPr>
          <w:b/>
          <w:color w:val="auto"/>
          <w:sz w:val="26"/>
          <w:szCs w:val="26"/>
          <w:lang w:val="vi-VN"/>
        </w:rPr>
        <w:t xml:space="preserve">Sự cố hệ thống xử lý nước thải </w:t>
      </w:r>
    </w:p>
    <w:p w14:paraId="7BA72AD5" w14:textId="77777777" w:rsidR="0052332E" w:rsidRPr="002645D5" w:rsidRDefault="0052332E" w:rsidP="0052332E">
      <w:pPr>
        <w:pStyle w:val="7NOIDUNG"/>
        <w:rPr>
          <w:color w:val="auto"/>
          <w:sz w:val="26"/>
          <w:szCs w:val="26"/>
          <w:lang w:val="vi-VN"/>
        </w:rPr>
      </w:pPr>
      <w:r w:rsidRPr="002645D5">
        <w:rPr>
          <w:color w:val="auto"/>
          <w:sz w:val="26"/>
          <w:szCs w:val="26"/>
          <w:lang w:val="vi-VN"/>
        </w:rPr>
        <w:t>Trong quá trình vận hành thử nghiệm và vận hành thương mại thì hệ thống xử lý nước thải có thể gặp sự cố từ các nguyên nhân sau:</w:t>
      </w:r>
    </w:p>
    <w:p w14:paraId="572314EE" w14:textId="77777777" w:rsidR="0052332E" w:rsidRPr="002645D5" w:rsidRDefault="0052332E" w:rsidP="0052332E">
      <w:pPr>
        <w:pStyle w:val="7NOIDUNG"/>
        <w:rPr>
          <w:color w:val="auto"/>
          <w:sz w:val="26"/>
          <w:szCs w:val="26"/>
          <w:lang w:val="vi-VN"/>
        </w:rPr>
      </w:pPr>
      <w:r w:rsidRPr="002645D5">
        <w:rPr>
          <w:color w:val="auto"/>
          <w:sz w:val="26"/>
          <w:szCs w:val="26"/>
          <w:lang w:val="vi-VN"/>
        </w:rPr>
        <w:t>* Trong quá trình vận hành thử nghiệm.</w:t>
      </w:r>
    </w:p>
    <w:p w14:paraId="77E6C97F" w14:textId="77777777" w:rsidR="0052332E" w:rsidRPr="002645D5" w:rsidRDefault="0052332E" w:rsidP="0052332E">
      <w:pPr>
        <w:pStyle w:val="7NOIDUNG"/>
        <w:rPr>
          <w:color w:val="auto"/>
          <w:sz w:val="26"/>
          <w:szCs w:val="26"/>
          <w:lang w:val="vi-VN"/>
        </w:rPr>
      </w:pPr>
      <w:r w:rsidRPr="002645D5">
        <w:rPr>
          <w:color w:val="auto"/>
          <w:sz w:val="26"/>
          <w:szCs w:val="26"/>
          <w:lang w:val="vi-VN"/>
        </w:rPr>
        <w:t>Sau khi thực hiện thi công hệ thống xử lý nước thải mới cần tiến hành vận hành thử nghiệm để đảm bảo quá trình vận hành đúng theo thiết kế và đảm bảo nước thải xử lý đúng theo quy chuẩn hiện hành. Hoạt động vận hành thử nghiệm sẽ có các sự cố có thể xảy ra như:</w:t>
      </w:r>
    </w:p>
    <w:p w14:paraId="6BCD0193" w14:textId="77777777" w:rsidR="0052332E" w:rsidRPr="002645D5" w:rsidRDefault="0052332E" w:rsidP="0052332E">
      <w:pPr>
        <w:pStyle w:val="7NOIDUNG"/>
        <w:rPr>
          <w:color w:val="auto"/>
          <w:sz w:val="26"/>
          <w:szCs w:val="26"/>
          <w:lang w:val="vi-VN"/>
        </w:rPr>
      </w:pPr>
      <w:r w:rsidRPr="002645D5">
        <w:rPr>
          <w:color w:val="auto"/>
          <w:sz w:val="26"/>
          <w:szCs w:val="26"/>
          <w:lang w:val="vi-VN"/>
        </w:rPr>
        <w:t>- Hệ thống xử lý nước thải chưa thi công đúng theo thiết kế đã được phê duyệt. Kích thước các bể lưu chứa không đúng dẫn đến thời gian lưu chứa không đủ để đảm bảo hiệu quả xử lý.</w:t>
      </w:r>
    </w:p>
    <w:p w14:paraId="32C248BC" w14:textId="77777777" w:rsidR="0052332E" w:rsidRPr="002645D5" w:rsidRDefault="0052332E" w:rsidP="0052332E">
      <w:pPr>
        <w:pStyle w:val="7NOIDUNG"/>
        <w:rPr>
          <w:color w:val="auto"/>
          <w:sz w:val="26"/>
          <w:szCs w:val="26"/>
          <w:lang w:val="vi-VN"/>
        </w:rPr>
      </w:pPr>
      <w:r w:rsidRPr="002645D5">
        <w:rPr>
          <w:color w:val="auto"/>
          <w:sz w:val="26"/>
          <w:szCs w:val="26"/>
          <w:lang w:val="vi-VN"/>
        </w:rPr>
        <w:t>- Các bơm nước, sục khí hoạt động không đúng theo công suất thiết kế gây tắc nghẽn hệ thống dẫn đến nước thải đầu ra không đạt Quy chuẩn hiện hành.</w:t>
      </w:r>
    </w:p>
    <w:p w14:paraId="626D102A" w14:textId="77777777" w:rsidR="0052332E" w:rsidRPr="002645D5" w:rsidRDefault="0052332E" w:rsidP="0052332E">
      <w:pPr>
        <w:pStyle w:val="7NOIDUNG"/>
        <w:rPr>
          <w:b/>
          <w:color w:val="auto"/>
          <w:sz w:val="26"/>
          <w:szCs w:val="26"/>
          <w:lang w:val="vi-VN"/>
        </w:rPr>
      </w:pPr>
      <w:r w:rsidRPr="002645D5">
        <w:rPr>
          <w:b/>
          <w:color w:val="auto"/>
          <w:sz w:val="26"/>
          <w:szCs w:val="26"/>
          <w:lang w:val="vi-VN"/>
        </w:rPr>
        <w:t xml:space="preserve">* Trong quá trình vận hành </w:t>
      </w:r>
    </w:p>
    <w:p w14:paraId="0D11FA1F" w14:textId="77777777" w:rsidR="0052332E" w:rsidRPr="002645D5" w:rsidRDefault="0052332E" w:rsidP="0052332E">
      <w:pPr>
        <w:pStyle w:val="7NOIDUNG"/>
        <w:rPr>
          <w:color w:val="auto"/>
          <w:sz w:val="26"/>
          <w:szCs w:val="26"/>
          <w:lang w:val="vi-VN"/>
        </w:rPr>
      </w:pPr>
      <w:r w:rsidRPr="002645D5">
        <w:rPr>
          <w:color w:val="auto"/>
          <w:sz w:val="26"/>
          <w:szCs w:val="26"/>
          <w:lang w:val="vi-VN"/>
        </w:rPr>
        <w:t>- Do quá trình vận hành hệ thống xử lý không theo đúng quy định sử dụng;</w:t>
      </w:r>
    </w:p>
    <w:p w14:paraId="05B52918" w14:textId="77777777" w:rsidR="0052332E" w:rsidRPr="002645D5" w:rsidRDefault="0052332E" w:rsidP="0052332E">
      <w:pPr>
        <w:pStyle w:val="7NOIDUNG"/>
        <w:rPr>
          <w:color w:val="auto"/>
          <w:sz w:val="26"/>
          <w:szCs w:val="26"/>
          <w:lang w:val="vi-VN"/>
        </w:rPr>
      </w:pPr>
      <w:r w:rsidRPr="002645D5">
        <w:rPr>
          <w:color w:val="auto"/>
          <w:sz w:val="26"/>
          <w:szCs w:val="26"/>
          <w:lang w:val="vi-VN"/>
        </w:rPr>
        <w:t>- Do quá trình thi công không theo đúng thiết kế ban đầu;</w:t>
      </w:r>
    </w:p>
    <w:p w14:paraId="11F6292E" w14:textId="77777777" w:rsidR="0052332E" w:rsidRPr="002645D5" w:rsidRDefault="0052332E" w:rsidP="0052332E">
      <w:pPr>
        <w:pStyle w:val="7NOIDUNG"/>
        <w:rPr>
          <w:color w:val="auto"/>
          <w:sz w:val="26"/>
          <w:szCs w:val="26"/>
          <w:lang w:val="vi-VN"/>
        </w:rPr>
      </w:pPr>
      <w:r w:rsidRPr="002645D5">
        <w:rPr>
          <w:color w:val="auto"/>
          <w:sz w:val="26"/>
          <w:szCs w:val="26"/>
          <w:lang w:val="vi-VN"/>
        </w:rPr>
        <w:t>- Do hỏng hóc các thiết bị của hệ thống;</w:t>
      </w:r>
    </w:p>
    <w:p w14:paraId="2B968AAD" w14:textId="5340A140" w:rsidR="0052332E" w:rsidRPr="002645D5" w:rsidRDefault="0052332E" w:rsidP="0052332E">
      <w:pPr>
        <w:pStyle w:val="7NOIDUNG"/>
        <w:rPr>
          <w:color w:val="auto"/>
          <w:sz w:val="26"/>
          <w:szCs w:val="26"/>
          <w:lang w:val="en-GB"/>
        </w:rPr>
      </w:pPr>
      <w:r w:rsidRPr="002645D5">
        <w:rPr>
          <w:color w:val="auto"/>
          <w:sz w:val="26"/>
          <w:szCs w:val="26"/>
          <w:lang w:val="vi-VN"/>
        </w:rPr>
        <w:t>- Vượt quá công suất xử lý nước thải...</w:t>
      </w:r>
      <w:r w:rsidRPr="002645D5">
        <w:rPr>
          <w:color w:val="auto"/>
          <w:sz w:val="26"/>
          <w:szCs w:val="26"/>
          <w:lang w:val="en-GB"/>
        </w:rPr>
        <w:t>;</w:t>
      </w:r>
    </w:p>
    <w:p w14:paraId="4952D4D5" w14:textId="77777777" w:rsidR="0052332E" w:rsidRPr="002645D5" w:rsidRDefault="0052332E" w:rsidP="0052332E">
      <w:pPr>
        <w:pStyle w:val="7NOIDUNG"/>
        <w:rPr>
          <w:color w:val="auto"/>
          <w:sz w:val="26"/>
          <w:szCs w:val="26"/>
          <w:lang w:val="vi-VN"/>
        </w:rPr>
      </w:pPr>
      <w:r w:rsidRPr="002645D5">
        <w:rPr>
          <w:color w:val="auto"/>
          <w:sz w:val="26"/>
          <w:szCs w:val="26"/>
          <w:lang w:val="vi-VN"/>
        </w:rPr>
        <w:t xml:space="preserve">- Hệ thống các đường ống thoát nước có thể bị tắc nghẽn, rò rĩ do hoạt động lâu ngày gây ách tắc lưu thông. </w:t>
      </w:r>
    </w:p>
    <w:p w14:paraId="09BBBBE2" w14:textId="77777777" w:rsidR="0052332E" w:rsidRPr="002645D5" w:rsidRDefault="0052332E" w:rsidP="0052332E">
      <w:pPr>
        <w:pStyle w:val="7NOIDUNG"/>
        <w:rPr>
          <w:color w:val="auto"/>
          <w:sz w:val="26"/>
          <w:szCs w:val="26"/>
          <w:lang w:val="vi-VN"/>
        </w:rPr>
      </w:pPr>
      <w:r w:rsidRPr="002645D5">
        <w:rPr>
          <w:color w:val="auto"/>
          <w:sz w:val="26"/>
          <w:szCs w:val="26"/>
          <w:lang w:val="vi-VN"/>
        </w:rPr>
        <w:t>Nếu không có biện pháp xử lý và khắc phục kịp thời sẽ có khả năng xảy ra các sự cố sau:</w:t>
      </w:r>
    </w:p>
    <w:p w14:paraId="0223920A" w14:textId="77777777" w:rsidR="0052332E" w:rsidRPr="002645D5" w:rsidRDefault="0052332E" w:rsidP="0052332E">
      <w:pPr>
        <w:pStyle w:val="7NOIDUNG"/>
        <w:rPr>
          <w:color w:val="auto"/>
          <w:sz w:val="26"/>
          <w:szCs w:val="26"/>
          <w:lang w:val="vi-VN"/>
        </w:rPr>
      </w:pPr>
      <w:r w:rsidRPr="002645D5">
        <w:rPr>
          <w:color w:val="auto"/>
          <w:sz w:val="26"/>
          <w:szCs w:val="26"/>
          <w:lang w:val="vi-VN"/>
        </w:rPr>
        <w:t>- Không xử lý nước thải của Trung tâm đạt quy chuẩn xả thải.</w:t>
      </w:r>
    </w:p>
    <w:p w14:paraId="12C90B3E" w14:textId="5B27D36A" w:rsidR="0052332E" w:rsidRPr="002645D5" w:rsidRDefault="0052332E" w:rsidP="0052332E">
      <w:pPr>
        <w:pStyle w:val="7NOIDUNG"/>
        <w:rPr>
          <w:color w:val="auto"/>
          <w:sz w:val="26"/>
          <w:szCs w:val="26"/>
          <w:lang w:val="vi-VN"/>
        </w:rPr>
      </w:pPr>
      <w:r w:rsidRPr="002645D5">
        <w:rPr>
          <w:color w:val="auto"/>
          <w:sz w:val="26"/>
          <w:szCs w:val="26"/>
          <w:lang w:val="vi-VN"/>
        </w:rPr>
        <w:t xml:space="preserve">- Gây ô nhiễm nguồn tiếp nhận, </w:t>
      </w:r>
      <w:r w:rsidRPr="002645D5">
        <w:rPr>
          <w:color w:val="auto"/>
          <w:sz w:val="26"/>
          <w:szCs w:val="26"/>
          <w:lang w:val="en-GB"/>
        </w:rPr>
        <w:t>g</w:t>
      </w:r>
      <w:r w:rsidRPr="002645D5">
        <w:rPr>
          <w:color w:val="auto"/>
          <w:sz w:val="26"/>
          <w:szCs w:val="26"/>
          <w:lang w:val="vi-VN"/>
        </w:rPr>
        <w:t>ây ảnh hưởng xấu đến chất lượng môi trường khu vực, sinh hoạt hàng ngày của CBCNV, hoạt động khám bệnh và nhân dân xung quanh khu vực Trung tâm.</w:t>
      </w:r>
    </w:p>
    <w:p w14:paraId="790970D6" w14:textId="39D0C9FC" w:rsidR="0052332E" w:rsidRPr="002645D5" w:rsidRDefault="0052332E" w:rsidP="0052332E">
      <w:pPr>
        <w:pStyle w:val="7NOIDUNG"/>
        <w:rPr>
          <w:b/>
          <w:color w:val="auto"/>
          <w:sz w:val="26"/>
          <w:szCs w:val="26"/>
          <w:lang w:val="vi-VN"/>
        </w:rPr>
      </w:pPr>
      <w:r w:rsidRPr="002645D5">
        <w:rPr>
          <w:b/>
          <w:color w:val="auto"/>
          <w:sz w:val="26"/>
          <w:szCs w:val="26"/>
          <w:lang w:val="vi-VN"/>
        </w:rPr>
        <w:t>Sự cố thiên tai như bão lũ, dông sét...</w:t>
      </w:r>
    </w:p>
    <w:p w14:paraId="3CBEC0C3" w14:textId="3C6993F1" w:rsidR="0052332E" w:rsidRPr="002645D5" w:rsidRDefault="0052332E" w:rsidP="0052332E">
      <w:pPr>
        <w:pStyle w:val="7NOIDUNG"/>
        <w:rPr>
          <w:color w:val="auto"/>
          <w:sz w:val="26"/>
          <w:szCs w:val="26"/>
          <w:lang w:val="vi-VN"/>
        </w:rPr>
      </w:pPr>
      <w:r w:rsidRPr="002645D5">
        <w:rPr>
          <w:color w:val="auto"/>
          <w:sz w:val="26"/>
          <w:szCs w:val="26"/>
          <w:lang w:val="vi-VN"/>
        </w:rPr>
        <w:t>Mưa bão dẫn đến hiện tượng ngập lụt trong khu vực, gây ra các tác động:</w:t>
      </w:r>
      <w:r w:rsidRPr="002645D5">
        <w:rPr>
          <w:color w:val="auto"/>
          <w:sz w:val="26"/>
          <w:szCs w:val="26"/>
          <w:lang w:val="en-GB"/>
        </w:rPr>
        <w:t xml:space="preserve"> </w:t>
      </w:r>
      <w:r w:rsidRPr="002645D5">
        <w:rPr>
          <w:color w:val="auto"/>
          <w:sz w:val="26"/>
          <w:szCs w:val="26"/>
          <w:lang w:val="vi-VN"/>
        </w:rPr>
        <w:t>hư hỏng máy móc thiết bị, phát sinh dịch bệnh.</w:t>
      </w:r>
    </w:p>
    <w:p w14:paraId="7A4D5529" w14:textId="2CB16159" w:rsidR="0052332E" w:rsidRPr="002645D5" w:rsidRDefault="0052332E" w:rsidP="0052332E">
      <w:pPr>
        <w:pStyle w:val="7NOIDUNG"/>
        <w:rPr>
          <w:color w:val="auto"/>
          <w:sz w:val="26"/>
          <w:szCs w:val="26"/>
          <w:lang w:val="vi-VN"/>
        </w:rPr>
      </w:pPr>
      <w:r w:rsidRPr="002645D5">
        <w:rPr>
          <w:color w:val="auto"/>
          <w:sz w:val="26"/>
          <w:szCs w:val="26"/>
          <w:lang w:val="en-GB"/>
        </w:rPr>
        <w:t xml:space="preserve">- </w:t>
      </w:r>
      <w:r w:rsidRPr="002645D5">
        <w:rPr>
          <w:color w:val="auto"/>
          <w:sz w:val="26"/>
          <w:szCs w:val="26"/>
          <w:lang w:val="vi-VN"/>
        </w:rPr>
        <w:t>Sự cố bão lũ mạnh có thể gây đổ, nứt các khối nhà dẫn đến thiệt hại</w:t>
      </w:r>
      <w:r w:rsidRPr="002645D5">
        <w:rPr>
          <w:color w:val="auto"/>
          <w:sz w:val="26"/>
          <w:szCs w:val="26"/>
          <w:lang w:val="en-GB"/>
        </w:rPr>
        <w:t xml:space="preserve"> </w:t>
      </w:r>
      <w:r w:rsidRPr="002645D5">
        <w:rPr>
          <w:color w:val="auto"/>
          <w:sz w:val="26"/>
          <w:szCs w:val="26"/>
          <w:lang w:val="vi-VN"/>
        </w:rPr>
        <w:t>nghiêm trọng về người và của, ảnh hưởng đến chất lượng công trình.</w:t>
      </w:r>
    </w:p>
    <w:p w14:paraId="3E2AFF98" w14:textId="6A0FDBAB" w:rsidR="0052332E" w:rsidRPr="002645D5" w:rsidRDefault="0052332E" w:rsidP="0052332E">
      <w:pPr>
        <w:pStyle w:val="7NOIDUNG"/>
        <w:rPr>
          <w:color w:val="auto"/>
          <w:sz w:val="26"/>
          <w:szCs w:val="26"/>
          <w:lang w:val="vi-VN"/>
        </w:rPr>
      </w:pPr>
      <w:r w:rsidRPr="002645D5">
        <w:rPr>
          <w:color w:val="auto"/>
          <w:sz w:val="26"/>
          <w:szCs w:val="26"/>
          <w:lang w:val="vi-VN"/>
        </w:rPr>
        <w:t>- Sự cố sét: Sự cố sét có thể xảy ra ở khu vực Dự án gây ảnh hưởng đến hệ thống và các trang thiết bị điện, điện tử trong hệ thống, ngoài ra có thể ảnh hưởng đến sức khỏe và tính mạng người dân trong cán bộ nhân viên.</w:t>
      </w:r>
    </w:p>
    <w:p w14:paraId="03C8FE02" w14:textId="77777777" w:rsidR="0052332E" w:rsidRPr="002645D5" w:rsidRDefault="0052332E" w:rsidP="0052332E">
      <w:pPr>
        <w:pStyle w:val="7NOIDUNG"/>
        <w:rPr>
          <w:color w:val="auto"/>
          <w:sz w:val="26"/>
          <w:szCs w:val="26"/>
          <w:lang w:val="vi-VN"/>
        </w:rPr>
      </w:pPr>
      <w:r w:rsidRPr="002645D5">
        <w:rPr>
          <w:color w:val="auto"/>
          <w:sz w:val="26"/>
          <w:szCs w:val="26"/>
          <w:lang w:val="vi-VN"/>
        </w:rPr>
        <w:lastRenderedPageBreak/>
        <w:t>- Đối tượng chịu tác động: CBCNV, bệnh nhân, người nhà bệnh nhân.</w:t>
      </w:r>
    </w:p>
    <w:p w14:paraId="50C54CCC" w14:textId="77777777" w:rsidR="0052332E" w:rsidRPr="002645D5" w:rsidRDefault="0052332E" w:rsidP="0052332E">
      <w:pPr>
        <w:pStyle w:val="7NOIDUNG"/>
        <w:rPr>
          <w:color w:val="auto"/>
          <w:sz w:val="26"/>
          <w:szCs w:val="26"/>
          <w:lang w:val="vi-VN"/>
        </w:rPr>
      </w:pPr>
      <w:r w:rsidRPr="002645D5">
        <w:rPr>
          <w:color w:val="auto"/>
          <w:sz w:val="26"/>
          <w:szCs w:val="26"/>
          <w:lang w:val="vi-VN"/>
        </w:rPr>
        <w:t>- Không gian tác động: toàn bộ bệnh viện.</w:t>
      </w:r>
    </w:p>
    <w:p w14:paraId="21E67123" w14:textId="3C1FFF2F" w:rsidR="0052332E" w:rsidRPr="002645D5" w:rsidRDefault="0052332E" w:rsidP="0052332E">
      <w:pPr>
        <w:pStyle w:val="7NOIDUNG"/>
        <w:rPr>
          <w:color w:val="auto"/>
          <w:sz w:val="26"/>
          <w:szCs w:val="26"/>
          <w:lang w:val="vi-VN"/>
        </w:rPr>
      </w:pPr>
      <w:r w:rsidRPr="002645D5">
        <w:rPr>
          <w:color w:val="auto"/>
          <w:sz w:val="26"/>
          <w:szCs w:val="26"/>
          <w:lang w:val="vi-VN"/>
        </w:rPr>
        <w:t>- Thời gian tác động: hoạt động của Bệnh viện.</w:t>
      </w:r>
    </w:p>
    <w:p w14:paraId="1033DFDF" w14:textId="77777777" w:rsidR="00051542" w:rsidRPr="002645D5" w:rsidRDefault="00051542" w:rsidP="001D3CA7">
      <w:pPr>
        <w:pStyle w:val="3MUC2"/>
        <w:rPr>
          <w:rFonts w:cs="Times New Roman"/>
          <w:szCs w:val="26"/>
        </w:rPr>
      </w:pPr>
      <w:r w:rsidRPr="002645D5">
        <w:rPr>
          <w:rFonts w:cs="Times New Roman"/>
          <w:szCs w:val="26"/>
        </w:rPr>
        <w:t>2.2. Các công trình, biện pháp bảo vệ môi trường đề xuất thực hiện:</w:t>
      </w:r>
      <w:bookmarkEnd w:id="283"/>
      <w:bookmarkEnd w:id="284"/>
    </w:p>
    <w:p w14:paraId="312017D3" w14:textId="77777777" w:rsidR="003657F4" w:rsidRPr="002645D5" w:rsidRDefault="003657F4" w:rsidP="003657F4">
      <w:pPr>
        <w:pStyle w:val="7NOIDUNG"/>
        <w:rPr>
          <w:b/>
          <w:i/>
          <w:color w:val="auto"/>
          <w:sz w:val="26"/>
          <w:szCs w:val="26"/>
        </w:rPr>
      </w:pPr>
      <w:bookmarkStart w:id="287" w:name="_Toc97646785"/>
      <w:bookmarkStart w:id="288" w:name="_Toc97647584"/>
      <w:r w:rsidRPr="002645D5">
        <w:rPr>
          <w:color w:val="auto"/>
          <w:sz w:val="26"/>
          <w:szCs w:val="26"/>
        </w:rPr>
        <w:t>Để giảm thiểu những tác động tiêu cực trong giai đoạn này như đã dự báo ở trên, chúng tôi đề xuất một số giải pháp cơ bản sau:</w:t>
      </w:r>
    </w:p>
    <w:p w14:paraId="373EBAC4" w14:textId="77777777" w:rsidR="003657F4" w:rsidRPr="002645D5" w:rsidRDefault="003657F4" w:rsidP="003657F4">
      <w:pPr>
        <w:pStyle w:val="5MUC4"/>
        <w:rPr>
          <w:rFonts w:cs="Times New Roman"/>
          <w:sz w:val="26"/>
          <w:szCs w:val="26"/>
        </w:rPr>
      </w:pPr>
      <w:r w:rsidRPr="002645D5">
        <w:rPr>
          <w:rFonts w:eastAsia="Calibri" w:cs="Times New Roman"/>
          <w:sz w:val="26"/>
          <w:szCs w:val="26"/>
        </w:rPr>
        <w:t>2.2.1. Công trình xử lý bụi, khí thải</w:t>
      </w:r>
    </w:p>
    <w:p w14:paraId="66D3F8FF" w14:textId="37EDD441" w:rsidR="00096F67" w:rsidRPr="002645D5" w:rsidRDefault="00096F67" w:rsidP="00096F67">
      <w:pPr>
        <w:pStyle w:val="7NOIDUNG"/>
        <w:rPr>
          <w:b/>
          <w:i/>
          <w:color w:val="auto"/>
          <w:sz w:val="26"/>
          <w:szCs w:val="26"/>
        </w:rPr>
      </w:pPr>
      <w:r w:rsidRPr="002645D5">
        <w:rPr>
          <w:b/>
          <w:i/>
          <w:color w:val="auto"/>
          <w:sz w:val="26"/>
          <w:szCs w:val="26"/>
        </w:rPr>
        <w:t>* Khí thải phát sinh từ phương tiện đi lại của CBCNV Trung tâm và người đến khám bệnh</w:t>
      </w:r>
    </w:p>
    <w:p w14:paraId="6D042B9F" w14:textId="76B49209" w:rsidR="00096F67" w:rsidRPr="002645D5" w:rsidRDefault="00096F67" w:rsidP="00096F67">
      <w:pPr>
        <w:pStyle w:val="7NOIDUNG"/>
        <w:rPr>
          <w:color w:val="auto"/>
          <w:sz w:val="26"/>
          <w:szCs w:val="26"/>
        </w:rPr>
      </w:pPr>
      <w:r w:rsidRPr="002645D5">
        <w:rPr>
          <w:color w:val="auto"/>
          <w:sz w:val="26"/>
          <w:szCs w:val="26"/>
        </w:rPr>
        <w:t>- Hệ thống đường giao thông nội bộ Trung tâm được bê tông hóa hoàn toàn, cây xanh được trồng dọc các tuyến đường nội bộ nhằm tạo cảnh quan khu vực đồng thời ngăn cản, hạn chế khí thải, bụi thải phát tán và cải thiện môi trường không khí xung quanh.</w:t>
      </w:r>
    </w:p>
    <w:p w14:paraId="085362CD" w14:textId="08BF1634" w:rsidR="00096F67" w:rsidRPr="002645D5" w:rsidRDefault="00096F67" w:rsidP="00096F67">
      <w:pPr>
        <w:pStyle w:val="7NOIDUNG"/>
        <w:rPr>
          <w:color w:val="auto"/>
          <w:sz w:val="26"/>
          <w:szCs w:val="26"/>
        </w:rPr>
      </w:pPr>
      <w:r w:rsidRPr="002645D5">
        <w:rPr>
          <w:color w:val="auto"/>
          <w:sz w:val="26"/>
          <w:szCs w:val="26"/>
        </w:rPr>
        <w:t>- Bãi đỗ xe được bố trí ngay cổng ra vào, nghiêm cấm toàn bộ phương tiện giao thông đi lại trong khuôn viên của Bệnh viện. Trong khuôn viên chỉ có hoạt động của xe điện chở bệnh nhân và xe chuyên dụng như cứu thương, chở nguyên vật liệu, thuốc,... Hạn chế tối đa bụi và khí thải phát sinh.</w:t>
      </w:r>
    </w:p>
    <w:p w14:paraId="4E4237E9" w14:textId="2CA1400A" w:rsidR="00096F67" w:rsidRPr="002645D5" w:rsidRDefault="00096F67" w:rsidP="00096F67">
      <w:pPr>
        <w:pStyle w:val="7NOIDUNG"/>
        <w:rPr>
          <w:color w:val="auto"/>
          <w:sz w:val="26"/>
          <w:szCs w:val="26"/>
        </w:rPr>
      </w:pPr>
      <w:r w:rsidRPr="002645D5">
        <w:rPr>
          <w:color w:val="auto"/>
          <w:sz w:val="26"/>
          <w:szCs w:val="26"/>
        </w:rPr>
        <w:t>- Thường xuyên dọn dẹp vệ sinh hành lang, sân đường nội bộ trong Bệnh viện.</w:t>
      </w:r>
    </w:p>
    <w:p w14:paraId="14609E43" w14:textId="1D9DEAB7" w:rsidR="003657F4" w:rsidRPr="002645D5" w:rsidRDefault="00096F67" w:rsidP="00096F67">
      <w:pPr>
        <w:pStyle w:val="7NOIDUNG"/>
        <w:rPr>
          <w:color w:val="auto"/>
          <w:sz w:val="26"/>
          <w:szCs w:val="26"/>
        </w:rPr>
      </w:pPr>
      <w:r w:rsidRPr="002645D5">
        <w:rPr>
          <w:color w:val="auto"/>
          <w:sz w:val="26"/>
          <w:szCs w:val="26"/>
        </w:rPr>
        <w:t>- Thường xuyên kiểm tra và định kỳ bảo dưỡng các xe của Trung tâm. Sử dụng nhiên liệu đúng với thiết kế của động cơ.</w:t>
      </w:r>
    </w:p>
    <w:p w14:paraId="4BE8881C" w14:textId="451CB8B2" w:rsidR="00096F67" w:rsidRPr="002645D5" w:rsidRDefault="00096F67" w:rsidP="00096F67">
      <w:pPr>
        <w:pStyle w:val="7NOIDUNG"/>
        <w:rPr>
          <w:color w:val="auto"/>
          <w:sz w:val="26"/>
          <w:szCs w:val="26"/>
        </w:rPr>
      </w:pPr>
      <w:r w:rsidRPr="002645D5">
        <w:rPr>
          <w:color w:val="auto"/>
          <w:sz w:val="26"/>
          <w:szCs w:val="26"/>
        </w:rPr>
        <w:t>- Kiểm soát vận tốc và khoảng cách giữa các xe ra vào trong khu vực Bệnh viện, tốc độ tối đa khi đi vào khu vực Bệnh viện là 5-10km/h.</w:t>
      </w:r>
    </w:p>
    <w:p w14:paraId="24A20267" w14:textId="30DC750D" w:rsidR="001C7C5B" w:rsidRPr="002645D5" w:rsidRDefault="001C7C5B" w:rsidP="001C7C5B">
      <w:pPr>
        <w:pStyle w:val="7NOIDUNG"/>
        <w:rPr>
          <w:b/>
          <w:i/>
          <w:color w:val="auto"/>
          <w:sz w:val="26"/>
          <w:szCs w:val="26"/>
        </w:rPr>
      </w:pPr>
      <w:r w:rsidRPr="002645D5">
        <w:rPr>
          <w:b/>
          <w:i/>
          <w:color w:val="auto"/>
          <w:sz w:val="26"/>
          <w:szCs w:val="26"/>
        </w:rPr>
        <w:t>* Biện pháp giảm thiểu khí thải từ hoạt động của máy phát điện dự phòng</w:t>
      </w:r>
    </w:p>
    <w:p w14:paraId="7642E01D" w14:textId="77777777" w:rsidR="001C7C5B" w:rsidRPr="002645D5" w:rsidRDefault="001C7C5B" w:rsidP="001C7C5B">
      <w:pPr>
        <w:pStyle w:val="7NOIDUNG"/>
        <w:rPr>
          <w:color w:val="auto"/>
          <w:sz w:val="26"/>
          <w:szCs w:val="26"/>
        </w:rPr>
      </w:pPr>
      <w:r w:rsidRPr="002645D5">
        <w:rPr>
          <w:color w:val="auto"/>
          <w:sz w:val="26"/>
          <w:szCs w:val="26"/>
        </w:rPr>
        <w:t>- Chỉ hoạt động khi xảy ra sự cố mất điện.</w:t>
      </w:r>
    </w:p>
    <w:p w14:paraId="5B17D70C" w14:textId="22CE1EF2" w:rsidR="001C7C5B" w:rsidRPr="002645D5" w:rsidRDefault="001C7C5B" w:rsidP="001C7C5B">
      <w:pPr>
        <w:pStyle w:val="7NOIDUNG"/>
        <w:rPr>
          <w:color w:val="auto"/>
          <w:sz w:val="26"/>
          <w:szCs w:val="26"/>
        </w:rPr>
      </w:pPr>
      <w:r w:rsidRPr="002645D5">
        <w:rPr>
          <w:color w:val="auto"/>
          <w:sz w:val="26"/>
          <w:szCs w:val="26"/>
        </w:rPr>
        <w:t>- Sử dụng nhiên liệu đúng tiêu chuẩn quy định loại máy và có hàm lượng lưu huỳnh thấp.</w:t>
      </w:r>
    </w:p>
    <w:p w14:paraId="26383F49" w14:textId="56AED125" w:rsidR="001C7C5B" w:rsidRPr="002645D5" w:rsidRDefault="001C7C5B" w:rsidP="001C7C5B">
      <w:pPr>
        <w:pStyle w:val="7NOIDUNG"/>
        <w:rPr>
          <w:color w:val="auto"/>
          <w:sz w:val="26"/>
          <w:szCs w:val="26"/>
        </w:rPr>
      </w:pPr>
      <w:r w:rsidRPr="002645D5">
        <w:rPr>
          <w:color w:val="auto"/>
          <w:sz w:val="26"/>
          <w:szCs w:val="26"/>
        </w:rPr>
        <w:t>- Máy phát điện được đặt ở khu vực bên ngoài, trong nhà để máy phát điện, riêng biệt các khối nhà chức năng.</w:t>
      </w:r>
    </w:p>
    <w:p w14:paraId="79E65848" w14:textId="36CC0AE6" w:rsidR="00096F67" w:rsidRPr="002645D5" w:rsidRDefault="001C7C5B" w:rsidP="001C7C5B">
      <w:pPr>
        <w:pStyle w:val="7NOIDUNG"/>
        <w:rPr>
          <w:color w:val="auto"/>
          <w:sz w:val="26"/>
          <w:szCs w:val="26"/>
        </w:rPr>
      </w:pPr>
      <w:r w:rsidRPr="002645D5">
        <w:rPr>
          <w:color w:val="auto"/>
          <w:sz w:val="26"/>
          <w:szCs w:val="26"/>
        </w:rPr>
        <w:t>- Khu vực để máy phát điện thông thoát và có cửa sổ thông gió.</w:t>
      </w:r>
    </w:p>
    <w:p w14:paraId="51484E70" w14:textId="375D15FC" w:rsidR="001C7C5B" w:rsidRPr="002645D5" w:rsidRDefault="001C7C5B" w:rsidP="001C7C5B">
      <w:pPr>
        <w:pStyle w:val="7NOIDUNG"/>
        <w:rPr>
          <w:b/>
          <w:i/>
          <w:color w:val="auto"/>
          <w:sz w:val="26"/>
          <w:szCs w:val="26"/>
        </w:rPr>
      </w:pPr>
      <w:r w:rsidRPr="002645D5">
        <w:rPr>
          <w:b/>
          <w:i/>
          <w:color w:val="auto"/>
          <w:sz w:val="26"/>
          <w:szCs w:val="26"/>
        </w:rPr>
        <w:t>* Biện pháp giảm thiểu mùi do các loại hóa chất bay hơi, nhà vệ sinh</w:t>
      </w:r>
    </w:p>
    <w:p w14:paraId="6C34048A" w14:textId="476BA8FF" w:rsidR="001C7C5B" w:rsidRPr="002645D5" w:rsidRDefault="001C7C5B" w:rsidP="001C7C5B">
      <w:pPr>
        <w:pStyle w:val="7NOIDUNG"/>
        <w:rPr>
          <w:color w:val="auto"/>
          <w:sz w:val="26"/>
          <w:szCs w:val="26"/>
        </w:rPr>
      </w:pPr>
      <w:r w:rsidRPr="002645D5">
        <w:rPr>
          <w:color w:val="auto"/>
          <w:sz w:val="26"/>
          <w:szCs w:val="26"/>
        </w:rPr>
        <w:t>- Hơi hóa chất, dung môi bay hơi, chất tẩy rửa, chất khử trùng,...phát sinh từ các khu vực phòng khám, điều trị, phòng xét nghiệm,…được kiểm soát ở mức cho phép bằng cách trang bị hệ thống quạt và hệ thống thông gió hoạt động liên tục đảm bảo lưu thông và trao đổi khí với bên ngoài.</w:t>
      </w:r>
    </w:p>
    <w:p w14:paraId="4A94074A" w14:textId="78A790A1" w:rsidR="001C7C5B" w:rsidRPr="002645D5" w:rsidRDefault="001C7C5B" w:rsidP="001C7C5B">
      <w:pPr>
        <w:pStyle w:val="7NOIDUNG"/>
        <w:rPr>
          <w:color w:val="auto"/>
          <w:sz w:val="26"/>
          <w:szCs w:val="26"/>
        </w:rPr>
      </w:pPr>
      <w:r w:rsidRPr="002645D5">
        <w:rPr>
          <w:color w:val="auto"/>
          <w:sz w:val="26"/>
          <w:szCs w:val="26"/>
        </w:rPr>
        <w:t>- Khu vực vệ sinh thiết kế hệ thống gió thải. Tất cả các khu vệ sinh được sử dụng hệ thống hút gió thải cơ học.</w:t>
      </w:r>
    </w:p>
    <w:p w14:paraId="4CCAF81D" w14:textId="4D46566F" w:rsidR="001C7C5B" w:rsidRPr="002645D5" w:rsidRDefault="001C7C5B" w:rsidP="00D74214">
      <w:pPr>
        <w:pStyle w:val="7NOIDUNG"/>
        <w:rPr>
          <w:color w:val="auto"/>
          <w:sz w:val="26"/>
          <w:szCs w:val="26"/>
        </w:rPr>
      </w:pPr>
      <w:r w:rsidRPr="002645D5">
        <w:rPr>
          <w:color w:val="auto"/>
          <w:sz w:val="26"/>
          <w:szCs w:val="26"/>
        </w:rPr>
        <w:t>- Bố trí bộ phận nhân viên phục vụ công tác vệ</w:t>
      </w:r>
      <w:r w:rsidR="00D74214" w:rsidRPr="002645D5">
        <w:rPr>
          <w:color w:val="auto"/>
          <w:sz w:val="26"/>
          <w:szCs w:val="26"/>
        </w:rPr>
        <w:t xml:space="preserve"> sinh Bệnh viện, lau, rửa thường </w:t>
      </w:r>
      <w:r w:rsidRPr="002645D5">
        <w:rPr>
          <w:color w:val="auto"/>
          <w:sz w:val="26"/>
          <w:szCs w:val="26"/>
        </w:rPr>
        <w:t xml:space="preserve">xuyên những nơi phát sinh mùi hôi như: nhà vệ sinh, sàn nhà, khu vực phòng </w:t>
      </w:r>
      <w:r w:rsidR="00D74214" w:rsidRPr="002645D5">
        <w:rPr>
          <w:color w:val="auto"/>
          <w:sz w:val="26"/>
          <w:szCs w:val="26"/>
        </w:rPr>
        <w:t xml:space="preserve">khám, chữa bệnh, </w:t>
      </w:r>
      <w:r w:rsidRPr="002645D5">
        <w:rPr>
          <w:color w:val="auto"/>
          <w:sz w:val="26"/>
          <w:szCs w:val="26"/>
        </w:rPr>
        <w:t>khu vực phòng thu rác, phòng chứa đồ bẩn, kho chứa hóa chất thường xuyên</w:t>
      </w:r>
      <w:r w:rsidR="00D74214" w:rsidRPr="002645D5">
        <w:rPr>
          <w:color w:val="auto"/>
          <w:sz w:val="26"/>
          <w:szCs w:val="26"/>
        </w:rPr>
        <w:t xml:space="preserve"> </w:t>
      </w:r>
      <w:r w:rsidRPr="002645D5">
        <w:rPr>
          <w:color w:val="auto"/>
          <w:sz w:val="26"/>
          <w:szCs w:val="26"/>
        </w:rPr>
        <w:t>được dọn dẹp,...</w:t>
      </w:r>
    </w:p>
    <w:p w14:paraId="7BF55FA2" w14:textId="039AF451" w:rsidR="001C7C5B" w:rsidRPr="002645D5" w:rsidRDefault="001C7C5B" w:rsidP="001C7C5B">
      <w:pPr>
        <w:pStyle w:val="7NOIDUNG"/>
        <w:rPr>
          <w:b/>
          <w:i/>
          <w:color w:val="auto"/>
          <w:sz w:val="26"/>
          <w:szCs w:val="26"/>
        </w:rPr>
      </w:pPr>
      <w:r w:rsidRPr="002645D5">
        <w:rPr>
          <w:b/>
          <w:i/>
          <w:color w:val="auto"/>
          <w:sz w:val="26"/>
          <w:szCs w:val="26"/>
        </w:rPr>
        <w:lastRenderedPageBreak/>
        <w:t>* Khí thải từ hệ thống thoát nước và xử lý nước thải</w:t>
      </w:r>
    </w:p>
    <w:p w14:paraId="1902E5C4" w14:textId="1CD6EAAB" w:rsidR="001C7C5B" w:rsidRPr="002645D5" w:rsidRDefault="001C7C5B" w:rsidP="001C7C5B">
      <w:pPr>
        <w:pStyle w:val="7NOIDUNG"/>
        <w:rPr>
          <w:color w:val="auto"/>
          <w:sz w:val="26"/>
          <w:szCs w:val="26"/>
        </w:rPr>
      </w:pPr>
      <w:r w:rsidRPr="002645D5">
        <w:rPr>
          <w:color w:val="auto"/>
          <w:sz w:val="26"/>
          <w:szCs w:val="26"/>
        </w:rPr>
        <w:t>- Hệ thống thu gom nước thải kín, đúng quy định do đó nước thải thoát nhanh, không gây phân hủy chất hữu cơ trong thời gian lưu trữ trong cống thoát.</w:t>
      </w:r>
    </w:p>
    <w:p w14:paraId="1F353C7D" w14:textId="44353B60" w:rsidR="001C7C5B" w:rsidRPr="002645D5" w:rsidRDefault="001C7C5B" w:rsidP="001C7C5B">
      <w:pPr>
        <w:pStyle w:val="7NOIDUNG"/>
        <w:rPr>
          <w:color w:val="auto"/>
          <w:sz w:val="26"/>
          <w:szCs w:val="26"/>
        </w:rPr>
      </w:pPr>
      <w:r w:rsidRPr="002645D5">
        <w:rPr>
          <w:color w:val="auto"/>
          <w:sz w:val="26"/>
          <w:szCs w:val="26"/>
        </w:rPr>
        <w:t>- Hệ thống xử lý nước thải của Trung tâm được vận hành thường xuyên.</w:t>
      </w:r>
    </w:p>
    <w:p w14:paraId="585E484C" w14:textId="00829237" w:rsidR="001C7C5B" w:rsidRPr="002645D5" w:rsidRDefault="001C7C5B" w:rsidP="001C7C5B">
      <w:pPr>
        <w:pStyle w:val="7NOIDUNG"/>
        <w:rPr>
          <w:color w:val="auto"/>
          <w:sz w:val="26"/>
          <w:szCs w:val="26"/>
        </w:rPr>
      </w:pPr>
      <w:r w:rsidRPr="002645D5">
        <w:rPr>
          <w:color w:val="auto"/>
          <w:sz w:val="26"/>
          <w:szCs w:val="26"/>
        </w:rPr>
        <w:t>- Hệ thống cống thoát nước mưa được xây dựng là hệ thống cống kín.</w:t>
      </w:r>
    </w:p>
    <w:p w14:paraId="340870FD" w14:textId="099294DE" w:rsidR="001C7C5B" w:rsidRPr="002645D5" w:rsidRDefault="001C7C5B" w:rsidP="001C7C5B">
      <w:pPr>
        <w:pStyle w:val="7NOIDUNG"/>
        <w:rPr>
          <w:color w:val="auto"/>
          <w:sz w:val="26"/>
          <w:szCs w:val="26"/>
        </w:rPr>
      </w:pPr>
      <w:r w:rsidRPr="002645D5">
        <w:rPr>
          <w:color w:val="auto"/>
          <w:sz w:val="26"/>
          <w:szCs w:val="26"/>
        </w:rPr>
        <w:t>- Tại các miệng cống thoát nước mưa có song chắn chất thải rắn nhằm tránh tình trạng chất thải rắn làm bít miệng cống và làm tắc đường ống.</w:t>
      </w:r>
    </w:p>
    <w:p w14:paraId="42E36A88" w14:textId="6147BAB2" w:rsidR="001C7C5B" w:rsidRPr="002645D5" w:rsidRDefault="001C7C5B" w:rsidP="001C7C5B">
      <w:pPr>
        <w:pStyle w:val="7NOIDUNG"/>
        <w:rPr>
          <w:b/>
          <w:i/>
          <w:color w:val="auto"/>
          <w:sz w:val="26"/>
          <w:szCs w:val="26"/>
        </w:rPr>
      </w:pPr>
      <w:r w:rsidRPr="002645D5">
        <w:rPr>
          <w:b/>
          <w:i/>
          <w:color w:val="auto"/>
          <w:sz w:val="26"/>
          <w:szCs w:val="26"/>
        </w:rPr>
        <w:t>* Khí thải, mùi hôi từ khu vực lữu giữ rác thải</w:t>
      </w:r>
    </w:p>
    <w:p w14:paraId="674A4E12" w14:textId="0AA6374B" w:rsidR="001C7C5B" w:rsidRPr="002645D5" w:rsidRDefault="001C7C5B" w:rsidP="001C7C5B">
      <w:pPr>
        <w:pStyle w:val="7NOIDUNG"/>
        <w:rPr>
          <w:color w:val="auto"/>
          <w:sz w:val="26"/>
          <w:szCs w:val="26"/>
        </w:rPr>
      </w:pPr>
      <w:r w:rsidRPr="002645D5">
        <w:rPr>
          <w:color w:val="auto"/>
          <w:sz w:val="26"/>
          <w:szCs w:val="26"/>
        </w:rPr>
        <w:t>- Thời gian lưu giữ rác thải phải tuân thủ theo Thông tư liên tịch số 58/2015/TTLT-BYT-BTNMT cụ thể:</w:t>
      </w:r>
    </w:p>
    <w:p w14:paraId="28A1F569" w14:textId="595B3933" w:rsidR="001C7C5B" w:rsidRPr="002645D5" w:rsidRDefault="001C7C5B" w:rsidP="001C7C5B">
      <w:pPr>
        <w:pStyle w:val="7NOIDUNG"/>
        <w:rPr>
          <w:color w:val="auto"/>
          <w:sz w:val="26"/>
          <w:szCs w:val="26"/>
        </w:rPr>
      </w:pPr>
      <w:r w:rsidRPr="002645D5">
        <w:rPr>
          <w:color w:val="auto"/>
          <w:sz w:val="26"/>
          <w:szCs w:val="26"/>
        </w:rPr>
        <w:t>- Thời gian lưu giữ chất thải lây nhiễm không quá 2 ngày.</w:t>
      </w:r>
    </w:p>
    <w:p w14:paraId="6850940F" w14:textId="111E6C91" w:rsidR="001C7C5B" w:rsidRPr="002645D5" w:rsidRDefault="001C7C5B" w:rsidP="001C7C5B">
      <w:pPr>
        <w:pStyle w:val="7NOIDUNG"/>
        <w:rPr>
          <w:color w:val="auto"/>
          <w:sz w:val="26"/>
          <w:szCs w:val="26"/>
        </w:rPr>
      </w:pPr>
      <w:r w:rsidRPr="002645D5">
        <w:rPr>
          <w:color w:val="auto"/>
          <w:sz w:val="26"/>
          <w:szCs w:val="26"/>
        </w:rPr>
        <w:t>- Thời gian lưu giữ chất thải lây nhiễm trong tủ bảo quản lạnh dưới 80C thời gian lưu giữ tối đa là 7 ngày.</w:t>
      </w:r>
    </w:p>
    <w:p w14:paraId="764CF842" w14:textId="2D62AFC7" w:rsidR="001C7C5B" w:rsidRPr="002645D5" w:rsidRDefault="001C7C5B" w:rsidP="001C7C5B">
      <w:pPr>
        <w:pStyle w:val="7NOIDUNG"/>
        <w:rPr>
          <w:color w:val="auto"/>
          <w:sz w:val="26"/>
          <w:szCs w:val="26"/>
        </w:rPr>
      </w:pPr>
      <w:r w:rsidRPr="002645D5">
        <w:rPr>
          <w:color w:val="auto"/>
          <w:sz w:val="26"/>
          <w:szCs w:val="26"/>
        </w:rPr>
        <w:t xml:space="preserve">- Rác thải Trung tâm được thu gom và phân loại tại nguồn, rác thải được bọc kín trong bao trước khi đưa đến khu tập kết chất thải tập trung do đó hạn chế được mùi hôi. </w:t>
      </w:r>
    </w:p>
    <w:p w14:paraId="01DD0300" w14:textId="40AA7DA3" w:rsidR="001C7C5B" w:rsidRPr="002645D5" w:rsidRDefault="001C7C5B" w:rsidP="001C7C5B">
      <w:pPr>
        <w:pStyle w:val="7NOIDUNG"/>
        <w:rPr>
          <w:color w:val="auto"/>
          <w:sz w:val="26"/>
          <w:szCs w:val="26"/>
        </w:rPr>
      </w:pPr>
      <w:r w:rsidRPr="002645D5">
        <w:rPr>
          <w:color w:val="auto"/>
          <w:sz w:val="26"/>
          <w:szCs w:val="26"/>
        </w:rPr>
        <w:t>- Thường xuyên thực hiện công tác vệ sinh, phun tiệt trùng sàn nhà.</w:t>
      </w:r>
    </w:p>
    <w:p w14:paraId="16C8D6C4" w14:textId="57FD7453" w:rsidR="001C7C5B" w:rsidRPr="002645D5" w:rsidRDefault="001C7C5B" w:rsidP="001C7C5B">
      <w:pPr>
        <w:pStyle w:val="7NOIDUNG"/>
        <w:rPr>
          <w:b/>
          <w:i/>
          <w:color w:val="auto"/>
          <w:sz w:val="26"/>
          <w:szCs w:val="26"/>
        </w:rPr>
      </w:pPr>
      <w:r w:rsidRPr="002645D5">
        <w:rPr>
          <w:b/>
          <w:i/>
          <w:color w:val="auto"/>
          <w:sz w:val="26"/>
          <w:szCs w:val="26"/>
        </w:rPr>
        <w:t>* Mùi hôi thức ăn tại khu vực nhà bếp</w:t>
      </w:r>
    </w:p>
    <w:p w14:paraId="31E3E6C9" w14:textId="774CE146" w:rsidR="001C7C5B" w:rsidRPr="002645D5" w:rsidRDefault="001C7C5B" w:rsidP="001C7C5B">
      <w:pPr>
        <w:pStyle w:val="7NOIDUNG"/>
        <w:rPr>
          <w:color w:val="auto"/>
          <w:sz w:val="26"/>
          <w:szCs w:val="26"/>
        </w:rPr>
      </w:pPr>
      <w:r w:rsidRPr="002645D5">
        <w:rPr>
          <w:color w:val="auto"/>
          <w:sz w:val="26"/>
          <w:szCs w:val="26"/>
        </w:rPr>
        <w:t>- Thường xuyên lau chùi, vệ sinh sạch sẽ khu vực bếp, thức ăn thừa phải được đựng trong các thùng chứa có nắp đậy và hợp đồng thu mua hàng ngày với các cơ sở chăn nuôi trên địa bàn; lắp đặt các máy hút mùi trong khu vực nhà bếp để hạn chế mùi hôi phát tán ra môi trường xung quanh.</w:t>
      </w:r>
    </w:p>
    <w:p w14:paraId="0F1985BD" w14:textId="7AF269A2" w:rsidR="001C7C5B" w:rsidRPr="002645D5" w:rsidRDefault="001C7C5B" w:rsidP="001C7C5B">
      <w:pPr>
        <w:pStyle w:val="7NOIDUNG"/>
        <w:rPr>
          <w:b/>
          <w:i/>
          <w:color w:val="auto"/>
          <w:sz w:val="26"/>
          <w:szCs w:val="26"/>
        </w:rPr>
      </w:pPr>
      <w:r w:rsidRPr="002645D5">
        <w:rPr>
          <w:b/>
          <w:i/>
          <w:color w:val="auto"/>
          <w:sz w:val="26"/>
          <w:szCs w:val="26"/>
        </w:rPr>
        <w:t>* Mùi hôi từ khu vực nuôi động vật thí nghiệm</w:t>
      </w:r>
    </w:p>
    <w:p w14:paraId="612C5988" w14:textId="77777777" w:rsidR="001C7C5B" w:rsidRPr="002645D5" w:rsidRDefault="001C7C5B" w:rsidP="001C7C5B">
      <w:pPr>
        <w:pStyle w:val="7NOIDUNG"/>
        <w:rPr>
          <w:color w:val="auto"/>
          <w:sz w:val="26"/>
          <w:szCs w:val="26"/>
        </w:rPr>
      </w:pPr>
      <w:r w:rsidRPr="002645D5">
        <w:rPr>
          <w:color w:val="auto"/>
          <w:sz w:val="26"/>
          <w:szCs w:val="26"/>
        </w:rPr>
        <w:t>- Khu vực nuôi đảm bảo thông thoáng, đảm bảo an toàn vệ sinh môi trường.</w:t>
      </w:r>
    </w:p>
    <w:p w14:paraId="7D73A73F" w14:textId="77777777" w:rsidR="001C7C5B" w:rsidRPr="002645D5" w:rsidRDefault="001C7C5B" w:rsidP="001C7C5B">
      <w:pPr>
        <w:pStyle w:val="7NOIDUNG"/>
        <w:rPr>
          <w:color w:val="auto"/>
          <w:sz w:val="26"/>
          <w:szCs w:val="26"/>
        </w:rPr>
      </w:pPr>
      <w:r w:rsidRPr="002645D5">
        <w:rPr>
          <w:color w:val="auto"/>
          <w:sz w:val="26"/>
          <w:szCs w:val="26"/>
        </w:rPr>
        <w:t>- Các cá nhân, phương tiện ra vào khu vực nuôi được xử lý vô trùng để đảm bảo không mang theo nguồn bệnh nguy hại đến động vật nuôi.</w:t>
      </w:r>
    </w:p>
    <w:p w14:paraId="3E526926" w14:textId="58E40ADB" w:rsidR="001C7C5B" w:rsidRPr="002645D5" w:rsidRDefault="001C7C5B" w:rsidP="001C7C5B">
      <w:pPr>
        <w:pStyle w:val="7NOIDUNG"/>
        <w:rPr>
          <w:color w:val="auto"/>
          <w:sz w:val="26"/>
          <w:szCs w:val="26"/>
        </w:rPr>
      </w:pPr>
      <w:r w:rsidRPr="002645D5">
        <w:rPr>
          <w:color w:val="auto"/>
          <w:sz w:val="26"/>
          <w:szCs w:val="26"/>
        </w:rPr>
        <w:t>- Các lồng nuôi được vệ sinh mỗi sáng. Thức ăn cho chuột là thức ăn tinh. Việc chăm sóc cho chuột ở đây khép kín từ khâu sản xuất thức ăn, cho ăn hàng ngày, cho chuột sinh sản và sau đó là thí nghiệm nên đảm bảo khu vực nuôi không phát sinh mùi hôi.</w:t>
      </w:r>
    </w:p>
    <w:p w14:paraId="59A42DDB" w14:textId="77777777" w:rsidR="003657F4" w:rsidRPr="002645D5" w:rsidRDefault="003657F4" w:rsidP="003657F4">
      <w:pPr>
        <w:pStyle w:val="4MUC3"/>
        <w:rPr>
          <w:rFonts w:cs="Times New Roman"/>
          <w:szCs w:val="26"/>
        </w:rPr>
      </w:pPr>
      <w:r w:rsidRPr="002645D5">
        <w:rPr>
          <w:rFonts w:eastAsia="Calibri" w:cs="Times New Roman"/>
          <w:szCs w:val="26"/>
        </w:rPr>
        <w:t xml:space="preserve">2.2.2. </w:t>
      </w:r>
      <w:r w:rsidRPr="002645D5">
        <w:rPr>
          <w:rFonts w:cs="Times New Roman"/>
          <w:szCs w:val="26"/>
        </w:rPr>
        <w:t>Công trình xử lý nước thải</w:t>
      </w:r>
    </w:p>
    <w:p w14:paraId="0A800946" w14:textId="77777777" w:rsidR="003657F4" w:rsidRPr="002645D5" w:rsidRDefault="003657F4" w:rsidP="003657F4">
      <w:pPr>
        <w:pStyle w:val="7NOIDUNG"/>
        <w:rPr>
          <w:color w:val="auto"/>
          <w:sz w:val="26"/>
          <w:szCs w:val="26"/>
          <w:lang w:val="vi-VN"/>
        </w:rPr>
      </w:pPr>
      <w:r w:rsidRPr="002645D5">
        <w:rPr>
          <w:color w:val="auto"/>
          <w:sz w:val="26"/>
          <w:szCs w:val="26"/>
          <w:lang w:val="vi-VN"/>
        </w:rPr>
        <w:t>Hệ thống thoát nước tốt và hợp lý có ý nghĩa rất quan trọng để hạn chế ô nhiễm do nước mưa chảy tràn và nước thải sinh hoạt.</w:t>
      </w:r>
    </w:p>
    <w:p w14:paraId="6CF06651" w14:textId="77777777" w:rsidR="003657F4" w:rsidRPr="002645D5" w:rsidRDefault="003657F4" w:rsidP="003657F4">
      <w:pPr>
        <w:pStyle w:val="5MUC4"/>
        <w:rPr>
          <w:rFonts w:cs="Times New Roman"/>
          <w:sz w:val="26"/>
          <w:szCs w:val="26"/>
          <w:lang w:val="vi-VN"/>
        </w:rPr>
      </w:pPr>
      <w:r w:rsidRPr="002645D5">
        <w:rPr>
          <w:rFonts w:cs="Times New Roman"/>
          <w:sz w:val="26"/>
          <w:szCs w:val="26"/>
          <w:lang w:val="en-GB"/>
        </w:rPr>
        <w:t xml:space="preserve">a. </w:t>
      </w:r>
      <w:r w:rsidRPr="002645D5">
        <w:rPr>
          <w:rFonts w:cs="Times New Roman"/>
          <w:sz w:val="26"/>
          <w:szCs w:val="26"/>
          <w:lang w:val="vi-VN"/>
        </w:rPr>
        <w:t>Xử lý nước thải sinh hoạt</w:t>
      </w:r>
    </w:p>
    <w:p w14:paraId="7FD00B21" w14:textId="49797DED" w:rsidR="00294A76" w:rsidRPr="002645D5" w:rsidRDefault="00294A76" w:rsidP="00294A76">
      <w:pPr>
        <w:spacing w:line="288" w:lineRule="auto"/>
        <w:ind w:firstLine="567"/>
        <w:jc w:val="both"/>
        <w:rPr>
          <w:rFonts w:cs="Times New Roman"/>
          <w:bCs/>
          <w:iCs/>
          <w:sz w:val="26"/>
          <w:szCs w:val="26"/>
          <w:lang w:val="vi-VN"/>
        </w:rPr>
      </w:pPr>
      <w:r w:rsidRPr="002645D5">
        <w:rPr>
          <w:rFonts w:cs="Times New Roman"/>
          <w:iCs/>
          <w:sz w:val="26"/>
          <w:szCs w:val="26"/>
          <w:lang w:val="vi-VN"/>
        </w:rPr>
        <w:t xml:space="preserve">Nước thải phát từ các hoạt động của </w:t>
      </w:r>
      <w:r w:rsidRPr="002645D5">
        <w:rPr>
          <w:rFonts w:cs="Times New Roman"/>
          <w:iCs/>
          <w:sz w:val="26"/>
          <w:szCs w:val="26"/>
        </w:rPr>
        <w:t>Trung tâm</w:t>
      </w:r>
      <w:r w:rsidRPr="002645D5">
        <w:rPr>
          <w:rFonts w:cs="Times New Roman"/>
          <w:iCs/>
          <w:sz w:val="26"/>
          <w:szCs w:val="26"/>
          <w:lang w:val="vi-VN"/>
        </w:rPr>
        <w:t xml:space="preserve"> </w:t>
      </w:r>
      <w:r w:rsidRPr="002645D5">
        <w:rPr>
          <w:rFonts w:cs="Times New Roman"/>
          <w:iCs/>
          <w:sz w:val="26"/>
          <w:szCs w:val="26"/>
        </w:rPr>
        <w:t xml:space="preserve">theo tính toán </w:t>
      </w:r>
      <w:r w:rsidRPr="002645D5">
        <w:rPr>
          <w:rFonts w:cs="Times New Roman"/>
          <w:iCs/>
          <w:sz w:val="26"/>
          <w:szCs w:val="26"/>
          <w:lang w:val="vi-VN"/>
        </w:rPr>
        <w:t xml:space="preserve">với </w:t>
      </w:r>
      <w:r w:rsidRPr="002645D5">
        <w:rPr>
          <w:rFonts w:cs="Times New Roman"/>
          <w:sz w:val="26"/>
          <w:szCs w:val="26"/>
          <w:lang w:val="cs-CZ"/>
        </w:rPr>
        <w:t>khối lượng lớn nhất là  52,46 m</w:t>
      </w:r>
      <w:r w:rsidRPr="002645D5">
        <w:rPr>
          <w:rFonts w:cs="Times New Roman"/>
          <w:sz w:val="26"/>
          <w:szCs w:val="26"/>
          <w:vertAlign w:val="superscript"/>
          <w:lang w:val="cs-CZ"/>
        </w:rPr>
        <w:t>3</w:t>
      </w:r>
      <w:r w:rsidRPr="002645D5">
        <w:rPr>
          <w:rFonts w:cs="Times New Roman"/>
          <w:sz w:val="26"/>
          <w:szCs w:val="26"/>
          <w:lang w:val="cs-CZ"/>
        </w:rPr>
        <w:t xml:space="preserve">/ngày.đêm </w:t>
      </w:r>
      <w:r w:rsidRPr="002645D5">
        <w:rPr>
          <w:rFonts w:cs="Times New Roman"/>
          <w:iCs/>
          <w:sz w:val="26"/>
          <w:szCs w:val="26"/>
          <w:lang w:val="vi-VN"/>
        </w:rPr>
        <w:t xml:space="preserve">được </w:t>
      </w:r>
      <w:r w:rsidRPr="002645D5">
        <w:rPr>
          <w:rFonts w:cs="Times New Roman"/>
          <w:iCs/>
          <w:sz w:val="26"/>
          <w:szCs w:val="26"/>
        </w:rPr>
        <w:t xml:space="preserve">thu gom và </w:t>
      </w:r>
      <w:r w:rsidRPr="002645D5">
        <w:rPr>
          <w:rFonts w:cs="Times New Roman"/>
          <w:iCs/>
          <w:sz w:val="26"/>
          <w:szCs w:val="26"/>
          <w:lang w:val="vi-VN"/>
        </w:rPr>
        <w:t>xử lý như sau:</w:t>
      </w:r>
    </w:p>
    <w:p w14:paraId="6B47FE87" w14:textId="27965080" w:rsidR="00294A76" w:rsidRPr="002645D5" w:rsidRDefault="00294A76" w:rsidP="00294A76">
      <w:pPr>
        <w:spacing w:line="288" w:lineRule="auto"/>
        <w:ind w:firstLine="567"/>
        <w:jc w:val="both"/>
        <w:rPr>
          <w:rFonts w:cs="Times New Roman"/>
          <w:sz w:val="26"/>
          <w:szCs w:val="26"/>
          <w:lang w:val="vi-VN"/>
        </w:rPr>
      </w:pPr>
      <w:r w:rsidRPr="002645D5">
        <w:rPr>
          <w:rFonts w:cs="Times New Roman"/>
          <w:iCs/>
          <w:sz w:val="26"/>
          <w:szCs w:val="26"/>
          <w:lang w:val="vi-VN"/>
        </w:rPr>
        <w:t xml:space="preserve">- Đối với nước thải xám: </w:t>
      </w:r>
      <w:r w:rsidRPr="002645D5">
        <w:rPr>
          <w:rFonts w:cs="Times New Roman"/>
          <w:sz w:val="26"/>
          <w:szCs w:val="26"/>
          <w:lang w:val="cs-CZ"/>
        </w:rPr>
        <w:t>Nước thải từ hoạt động vệ sinh tay chân đ</w:t>
      </w:r>
      <w:r w:rsidR="009E3A08" w:rsidRPr="002645D5">
        <w:rPr>
          <w:rFonts w:cs="Times New Roman"/>
          <w:sz w:val="26"/>
          <w:szCs w:val="26"/>
          <w:lang w:val="cs-CZ"/>
        </w:rPr>
        <w:t xml:space="preserve">ược đấu nối vào các tuyến ống D90-D110 về </w:t>
      </w:r>
      <w:r w:rsidRPr="002645D5">
        <w:rPr>
          <w:rFonts w:cs="Times New Roman"/>
          <w:sz w:val="26"/>
          <w:szCs w:val="26"/>
          <w:lang w:val="cs-CZ"/>
        </w:rPr>
        <w:t>hệ thống xử lý nước thải của Trung tâm.</w:t>
      </w:r>
    </w:p>
    <w:p w14:paraId="43FC6DEA" w14:textId="1D68211E" w:rsidR="00294A76" w:rsidRPr="002645D5" w:rsidRDefault="00294A76" w:rsidP="00294A76">
      <w:pPr>
        <w:pStyle w:val="BodyTextIndent"/>
        <w:spacing w:line="288" w:lineRule="auto"/>
        <w:ind w:left="0" w:firstLine="567"/>
        <w:rPr>
          <w:rFonts w:cs="Times New Roman"/>
          <w:sz w:val="26"/>
          <w:szCs w:val="26"/>
        </w:rPr>
      </w:pPr>
      <w:r w:rsidRPr="002645D5">
        <w:rPr>
          <w:rFonts w:cs="Times New Roman"/>
          <w:iCs w:val="0"/>
          <w:sz w:val="26"/>
          <w:szCs w:val="26"/>
          <w:lang w:val="vi-VN"/>
        </w:rPr>
        <w:lastRenderedPageBreak/>
        <w:t xml:space="preserve">- Đối với nước thải đen: </w:t>
      </w:r>
      <w:r w:rsidRPr="002645D5">
        <w:rPr>
          <w:rFonts w:cs="Times New Roman"/>
          <w:sz w:val="26"/>
          <w:szCs w:val="26"/>
        </w:rPr>
        <w:t xml:space="preserve">Được thu gom từ nhà vệ sinh của Trung tâm </w:t>
      </w:r>
      <w:r w:rsidR="009E3A08" w:rsidRPr="002645D5">
        <w:rPr>
          <w:rFonts w:cs="Times New Roman"/>
          <w:sz w:val="26"/>
          <w:szCs w:val="26"/>
        </w:rPr>
        <w:t xml:space="preserve">theo các tuyến ống D110-D140 dẫn </w:t>
      </w:r>
      <w:r w:rsidRPr="002645D5">
        <w:rPr>
          <w:rFonts w:cs="Times New Roman"/>
          <w:sz w:val="26"/>
          <w:szCs w:val="26"/>
        </w:rPr>
        <w:t>vào bể tự hoại 3 ngăn sau đó thu gom vào hệ thống xử lý nước thải chung của Trung tâm để tiếp tục xử lý.</w:t>
      </w:r>
    </w:p>
    <w:p w14:paraId="46118100" w14:textId="77777777" w:rsidR="00294A76" w:rsidRPr="002645D5" w:rsidRDefault="00294A76" w:rsidP="00294A76">
      <w:pPr>
        <w:pStyle w:val="BodyTextIndent"/>
        <w:spacing w:line="288" w:lineRule="auto"/>
        <w:ind w:left="0" w:firstLine="567"/>
        <w:rPr>
          <w:rFonts w:cs="Times New Roman"/>
          <w:sz w:val="26"/>
          <w:szCs w:val="26"/>
        </w:rPr>
      </w:pPr>
      <w:r w:rsidRPr="002645D5">
        <w:rPr>
          <w:rFonts w:cs="Times New Roman"/>
          <w:sz w:val="26"/>
          <w:szCs w:val="26"/>
        </w:rPr>
        <w:t>- Nước thải giặt là: Được thu gom từ khu vực giặt là của Trung tâm, qua bể trung hòa sau đó đấu nối vào hệ thống xử lý nước thải chung</w:t>
      </w:r>
      <w:r w:rsidRPr="002645D5">
        <w:rPr>
          <w:rFonts w:cs="Times New Roman"/>
          <w:sz w:val="26"/>
          <w:szCs w:val="26"/>
          <w:lang w:val="cs-CZ"/>
        </w:rPr>
        <w:t xml:space="preserve"> </w:t>
      </w:r>
      <w:r w:rsidRPr="002645D5">
        <w:rPr>
          <w:rFonts w:cs="Times New Roman"/>
          <w:sz w:val="26"/>
          <w:szCs w:val="26"/>
        </w:rPr>
        <w:t>của Trung tâm.</w:t>
      </w:r>
    </w:p>
    <w:p w14:paraId="288EB26C" w14:textId="77777777" w:rsidR="00294A76" w:rsidRPr="002645D5" w:rsidRDefault="00294A76" w:rsidP="00294A76">
      <w:pPr>
        <w:pStyle w:val="BodyTextIndent"/>
        <w:spacing w:line="288" w:lineRule="auto"/>
        <w:ind w:left="0" w:firstLine="567"/>
        <w:rPr>
          <w:rFonts w:cs="Times New Roman"/>
          <w:sz w:val="26"/>
          <w:szCs w:val="26"/>
        </w:rPr>
      </w:pPr>
      <w:r w:rsidRPr="002645D5">
        <w:rPr>
          <w:rFonts w:cs="Times New Roman"/>
          <w:sz w:val="26"/>
          <w:szCs w:val="26"/>
        </w:rPr>
        <w:t>- Nước thải từ khu vực nhà ăn: Được gom từ khu vực nhà ăn qua bể tách dầu mỡ trước khi đấu nối vào hệ thống xử lý nước thải chung của Trung tâm.</w:t>
      </w:r>
    </w:p>
    <w:p w14:paraId="055F8F69" w14:textId="77777777" w:rsidR="00294A76" w:rsidRPr="002645D5" w:rsidRDefault="00294A76" w:rsidP="00294A76">
      <w:pPr>
        <w:pStyle w:val="BodyTextIndent"/>
        <w:spacing w:line="288" w:lineRule="auto"/>
        <w:ind w:left="0" w:firstLine="567"/>
        <w:rPr>
          <w:rFonts w:cs="Times New Roman"/>
          <w:sz w:val="26"/>
          <w:szCs w:val="26"/>
          <w:lang w:val="cs-CZ"/>
        </w:rPr>
      </w:pPr>
      <w:r w:rsidRPr="002645D5">
        <w:rPr>
          <w:rFonts w:cs="Times New Roman"/>
          <w:sz w:val="26"/>
          <w:szCs w:val="26"/>
          <w:lang w:val="cs-CZ"/>
        </w:rPr>
        <w:t xml:space="preserve">- Đối với nước thải từ phòng xét nghiệm: </w:t>
      </w:r>
    </w:p>
    <w:p w14:paraId="3E0D6F22" w14:textId="77777777" w:rsidR="00294A76" w:rsidRPr="002645D5" w:rsidRDefault="00294A76" w:rsidP="00294A76">
      <w:pPr>
        <w:pStyle w:val="BodyTextIndent"/>
        <w:spacing w:line="288" w:lineRule="auto"/>
        <w:ind w:left="0" w:firstLine="567"/>
        <w:rPr>
          <w:rFonts w:cs="Times New Roman"/>
          <w:sz w:val="26"/>
          <w:szCs w:val="26"/>
          <w:lang w:val="cs-CZ"/>
        </w:rPr>
      </w:pPr>
      <w:r w:rsidRPr="002645D5">
        <w:rPr>
          <w:rFonts w:cs="Times New Roman"/>
          <w:sz w:val="26"/>
          <w:szCs w:val="26"/>
          <w:lang w:val="cs-CZ"/>
        </w:rPr>
        <w:t xml:space="preserve">+ Các hóa chất và các chất sau khi được phân tích trong máy sẽ được xả xuống can đựng dung tích 20l đã bỏ sẵn hóa chất Cloramin B hàm lượng 1%. Sau khi can đựng đầy sẽ tiến hành đổ vào bồn Inox để xuống 2 bể lắng để tiếp tục xử lý bằng Cloramin B trước khi vào hệ thống xử lý nước thải </w:t>
      </w:r>
      <w:r w:rsidRPr="002645D5">
        <w:rPr>
          <w:rFonts w:cs="Times New Roman"/>
          <w:sz w:val="26"/>
          <w:szCs w:val="26"/>
        </w:rPr>
        <w:t>chung</w:t>
      </w:r>
      <w:r w:rsidRPr="002645D5">
        <w:rPr>
          <w:rFonts w:cs="Times New Roman"/>
          <w:sz w:val="26"/>
          <w:szCs w:val="26"/>
          <w:lang w:val="cs-CZ"/>
        </w:rPr>
        <w:t xml:space="preserve"> </w:t>
      </w:r>
      <w:r w:rsidRPr="002645D5">
        <w:rPr>
          <w:rFonts w:cs="Times New Roman"/>
          <w:sz w:val="26"/>
          <w:szCs w:val="26"/>
        </w:rPr>
        <w:t>của Trung tâm</w:t>
      </w:r>
      <w:r w:rsidRPr="002645D5">
        <w:rPr>
          <w:rFonts w:cs="Times New Roman"/>
          <w:sz w:val="26"/>
          <w:szCs w:val="26"/>
          <w:lang w:val="cs-CZ"/>
        </w:rPr>
        <w:t>.</w:t>
      </w:r>
    </w:p>
    <w:p w14:paraId="246D49D7" w14:textId="77777777" w:rsidR="00294A76" w:rsidRPr="002645D5" w:rsidRDefault="00294A76" w:rsidP="00294A76">
      <w:pPr>
        <w:pStyle w:val="BodyTextIndent"/>
        <w:spacing w:line="288" w:lineRule="auto"/>
        <w:ind w:left="0" w:firstLine="567"/>
        <w:rPr>
          <w:rFonts w:cs="Times New Roman"/>
          <w:sz w:val="26"/>
          <w:szCs w:val="26"/>
          <w:lang w:val="cs-CZ"/>
        </w:rPr>
      </w:pPr>
      <w:r w:rsidRPr="002645D5">
        <w:rPr>
          <w:rFonts w:cs="Times New Roman"/>
          <w:sz w:val="26"/>
          <w:szCs w:val="26"/>
          <w:lang w:val="cs-CZ"/>
        </w:rPr>
        <w:t>+ Với các lọ đựng mẫu sau khi phân tích được sục rửa tại bồn Inox, nước thải được chảy xuống 2 bể lắng (kích thước mổi bể 1,7m</w:t>
      </w:r>
      <w:r w:rsidRPr="002645D5">
        <w:rPr>
          <w:rFonts w:cs="Times New Roman"/>
          <w:sz w:val="26"/>
          <w:szCs w:val="26"/>
          <w:vertAlign w:val="superscript"/>
          <w:lang w:val="cs-CZ"/>
        </w:rPr>
        <w:t>3</w:t>
      </w:r>
      <w:r w:rsidRPr="002645D5">
        <w:rPr>
          <w:rFonts w:cs="Times New Roman"/>
          <w:sz w:val="26"/>
          <w:szCs w:val="26"/>
          <w:lang w:val="cs-CZ"/>
        </w:rPr>
        <w:t xml:space="preserve"> (D= 1,2m, H =1,5m)), tiếp tục xử lý bằng Cloramin B trước khi thoát ra hệ thống thu gom nước thải của Bệnh viện. Nước thải sau khi xử lý bằng Cloramin B sẽ loại bỏ các thành phần vi khuẩn và vi nấm độc hại, đồng thời sau khi qua 2 bể lắng sẽ loại bỏ một phần các cặn lơ lững trước khi vào hệ thống xử lý nước thải </w:t>
      </w:r>
      <w:r w:rsidRPr="002645D5">
        <w:rPr>
          <w:rFonts w:cs="Times New Roman"/>
          <w:sz w:val="26"/>
          <w:szCs w:val="26"/>
        </w:rPr>
        <w:t>chung</w:t>
      </w:r>
      <w:r w:rsidRPr="002645D5">
        <w:rPr>
          <w:rFonts w:cs="Times New Roman"/>
          <w:sz w:val="26"/>
          <w:szCs w:val="26"/>
          <w:lang w:val="cs-CZ"/>
        </w:rPr>
        <w:t xml:space="preserve"> </w:t>
      </w:r>
      <w:r w:rsidRPr="002645D5">
        <w:rPr>
          <w:rFonts w:cs="Times New Roman"/>
          <w:sz w:val="26"/>
          <w:szCs w:val="26"/>
        </w:rPr>
        <w:t>của Trung tâm</w:t>
      </w:r>
      <w:r w:rsidRPr="002645D5">
        <w:rPr>
          <w:rFonts w:cs="Times New Roman"/>
          <w:sz w:val="26"/>
          <w:szCs w:val="26"/>
          <w:lang w:val="cs-CZ"/>
        </w:rPr>
        <w:t>.</w:t>
      </w:r>
    </w:p>
    <w:p w14:paraId="0FB67275" w14:textId="77777777" w:rsidR="00294A76" w:rsidRPr="002645D5" w:rsidRDefault="00294A76" w:rsidP="00294A76">
      <w:pPr>
        <w:spacing w:line="288" w:lineRule="auto"/>
        <w:ind w:firstLine="567"/>
        <w:jc w:val="both"/>
        <w:rPr>
          <w:rFonts w:cs="Times New Roman"/>
          <w:sz w:val="26"/>
          <w:szCs w:val="26"/>
        </w:rPr>
      </w:pPr>
      <w:r w:rsidRPr="002645D5">
        <w:rPr>
          <w:rFonts w:cs="Times New Roman"/>
          <w:iCs/>
          <w:sz w:val="26"/>
          <w:szCs w:val="26"/>
          <w:lang w:val="cs-CZ"/>
        </w:rPr>
        <w:t xml:space="preserve">- </w:t>
      </w:r>
      <w:r w:rsidRPr="002645D5">
        <w:rPr>
          <w:rFonts w:cs="Times New Roman"/>
          <w:sz w:val="26"/>
          <w:szCs w:val="26"/>
          <w:lang w:val="cs-CZ"/>
        </w:rPr>
        <w:t xml:space="preserve">Nước thải phát sinh từ các hoạt động khám bệnh của Trung tâm được thu gom từ các khoa phòng, đấu nối trực tiếp vào </w:t>
      </w:r>
      <w:r w:rsidRPr="002645D5">
        <w:rPr>
          <w:rFonts w:cs="Times New Roman"/>
          <w:sz w:val="26"/>
          <w:szCs w:val="26"/>
        </w:rPr>
        <w:t>hệ thống xử lý nước thải chung</w:t>
      </w:r>
      <w:r w:rsidRPr="002645D5">
        <w:rPr>
          <w:rFonts w:cs="Times New Roman"/>
          <w:sz w:val="26"/>
          <w:szCs w:val="26"/>
          <w:lang w:val="cs-CZ"/>
        </w:rPr>
        <w:t xml:space="preserve"> </w:t>
      </w:r>
      <w:r w:rsidRPr="002645D5">
        <w:rPr>
          <w:rFonts w:cs="Times New Roman"/>
          <w:sz w:val="26"/>
          <w:szCs w:val="26"/>
        </w:rPr>
        <w:t>của Trung tâm.</w:t>
      </w:r>
    </w:p>
    <w:p w14:paraId="6551B291" w14:textId="506E77A2" w:rsidR="00294A76" w:rsidRPr="002645D5" w:rsidRDefault="00294A76" w:rsidP="00294A76">
      <w:pPr>
        <w:spacing w:line="288" w:lineRule="auto"/>
        <w:ind w:firstLine="567"/>
        <w:jc w:val="both"/>
        <w:rPr>
          <w:rFonts w:cs="Times New Roman"/>
          <w:sz w:val="26"/>
          <w:szCs w:val="26"/>
          <w:lang w:val="cs-CZ"/>
        </w:rPr>
      </w:pPr>
      <w:r w:rsidRPr="002645D5">
        <w:rPr>
          <w:rFonts w:cs="Times New Roman"/>
          <w:sz w:val="26"/>
          <w:szCs w:val="26"/>
          <w:lang w:val="cs-CZ"/>
        </w:rPr>
        <w:t xml:space="preserve">Toàn bộ nước thải của Trung tâm được xử lý bằng công nghệ AAO với công suất </w:t>
      </w:r>
      <w:r w:rsidR="00195276" w:rsidRPr="002645D5">
        <w:rPr>
          <w:rFonts w:cs="Times New Roman"/>
          <w:sz w:val="26"/>
          <w:szCs w:val="26"/>
          <w:lang w:val="cs-CZ"/>
        </w:rPr>
        <w:t xml:space="preserve">60 </w:t>
      </w:r>
      <w:r w:rsidRPr="002645D5">
        <w:rPr>
          <w:rFonts w:cs="Times New Roman"/>
          <w:sz w:val="26"/>
          <w:szCs w:val="26"/>
          <w:lang w:val="cs-CZ"/>
        </w:rPr>
        <w:t>m</w:t>
      </w:r>
      <w:r w:rsidRPr="002645D5">
        <w:rPr>
          <w:rFonts w:cs="Times New Roman"/>
          <w:sz w:val="26"/>
          <w:szCs w:val="26"/>
          <w:vertAlign w:val="superscript"/>
          <w:lang w:val="cs-CZ"/>
        </w:rPr>
        <w:t>3</w:t>
      </w:r>
      <w:r w:rsidRPr="002645D5">
        <w:rPr>
          <w:rFonts w:cs="Times New Roman"/>
          <w:sz w:val="26"/>
          <w:szCs w:val="26"/>
          <w:lang w:val="cs-CZ"/>
        </w:rPr>
        <w:t xml:space="preserve">/ngày.đêm. </w:t>
      </w:r>
    </w:p>
    <w:p w14:paraId="0A3C4A22" w14:textId="77777777" w:rsidR="00294A76" w:rsidRPr="002645D5" w:rsidRDefault="00294A76" w:rsidP="00294A76">
      <w:pPr>
        <w:spacing w:line="288" w:lineRule="auto"/>
        <w:ind w:firstLine="567"/>
        <w:jc w:val="both"/>
        <w:rPr>
          <w:rFonts w:cs="Times New Roman"/>
          <w:sz w:val="26"/>
          <w:szCs w:val="26"/>
          <w:lang w:val="cs-CZ"/>
        </w:rPr>
      </w:pPr>
      <w:r w:rsidRPr="002645D5">
        <w:rPr>
          <w:rFonts w:cs="Times New Roman"/>
          <w:sz w:val="26"/>
          <w:szCs w:val="26"/>
          <w:lang w:val="cs-CZ"/>
        </w:rPr>
        <w:t>Dự kiến thông số nước thải đầu vào của hệ thống như sau:</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251"/>
        <w:gridCol w:w="1630"/>
        <w:gridCol w:w="1540"/>
        <w:gridCol w:w="2300"/>
      </w:tblGrid>
      <w:tr w:rsidR="00294A76" w:rsidRPr="002645D5" w14:paraId="20A9BD51" w14:textId="77777777" w:rsidTr="00A80F8A">
        <w:trPr>
          <w:trHeight w:val="441"/>
          <w:jc w:val="center"/>
        </w:trPr>
        <w:tc>
          <w:tcPr>
            <w:tcW w:w="709" w:type="dxa"/>
            <w:vMerge w:val="restart"/>
            <w:shd w:val="clear" w:color="auto" w:fill="auto"/>
            <w:vAlign w:val="center"/>
          </w:tcPr>
          <w:p w14:paraId="45F4AB94"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r w:rsidRPr="002645D5">
              <w:rPr>
                <w:rFonts w:eastAsia="Verdana" w:cs="Times New Roman"/>
                <w:b/>
                <w:sz w:val="26"/>
                <w:szCs w:val="26"/>
              </w:rPr>
              <w:t>TT</w:t>
            </w:r>
          </w:p>
        </w:tc>
        <w:tc>
          <w:tcPr>
            <w:tcW w:w="3251" w:type="dxa"/>
            <w:vMerge w:val="restart"/>
            <w:shd w:val="clear" w:color="auto" w:fill="auto"/>
            <w:vAlign w:val="center"/>
          </w:tcPr>
          <w:p w14:paraId="56673391"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r w:rsidRPr="002645D5">
              <w:rPr>
                <w:rFonts w:eastAsia="Verdana" w:cs="Times New Roman"/>
                <w:b/>
                <w:sz w:val="26"/>
                <w:szCs w:val="26"/>
              </w:rPr>
              <w:t xml:space="preserve">Chỉ tiêu </w:t>
            </w:r>
          </w:p>
        </w:tc>
        <w:tc>
          <w:tcPr>
            <w:tcW w:w="1630" w:type="dxa"/>
            <w:vMerge w:val="restart"/>
            <w:shd w:val="clear" w:color="auto" w:fill="auto"/>
            <w:vAlign w:val="center"/>
          </w:tcPr>
          <w:p w14:paraId="5032239B"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r w:rsidRPr="002645D5">
              <w:rPr>
                <w:rFonts w:eastAsia="Verdana" w:cs="Times New Roman"/>
                <w:b/>
                <w:sz w:val="26"/>
                <w:szCs w:val="26"/>
              </w:rPr>
              <w:t>Đơn vị</w:t>
            </w:r>
          </w:p>
        </w:tc>
        <w:tc>
          <w:tcPr>
            <w:tcW w:w="1540" w:type="dxa"/>
            <w:shd w:val="clear" w:color="auto" w:fill="auto"/>
            <w:vAlign w:val="center"/>
          </w:tcPr>
          <w:p w14:paraId="2E8CDAA9"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r w:rsidRPr="002645D5">
              <w:rPr>
                <w:rFonts w:eastAsia="Verdana" w:cs="Times New Roman"/>
                <w:b/>
                <w:sz w:val="26"/>
                <w:szCs w:val="26"/>
              </w:rPr>
              <w:t>Giá trị</w:t>
            </w:r>
          </w:p>
        </w:tc>
        <w:tc>
          <w:tcPr>
            <w:tcW w:w="2300" w:type="dxa"/>
            <w:vMerge w:val="restart"/>
            <w:shd w:val="clear" w:color="auto" w:fill="auto"/>
          </w:tcPr>
          <w:p w14:paraId="6CAD47B4"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r w:rsidRPr="002645D5">
              <w:rPr>
                <w:rFonts w:eastAsia="Verdana" w:cs="Times New Roman"/>
                <w:b/>
                <w:sz w:val="26"/>
                <w:szCs w:val="26"/>
              </w:rPr>
              <w:t xml:space="preserve">QCVN 28:2010/BTNMT </w:t>
            </w:r>
          </w:p>
          <w:p w14:paraId="4EA4BB14"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r w:rsidRPr="002645D5">
              <w:rPr>
                <w:rFonts w:eastAsia="Verdana" w:cs="Times New Roman"/>
                <w:b/>
                <w:sz w:val="26"/>
                <w:szCs w:val="26"/>
              </w:rPr>
              <w:t>(Cmax)</w:t>
            </w:r>
          </w:p>
        </w:tc>
      </w:tr>
      <w:tr w:rsidR="00294A76" w:rsidRPr="002645D5" w14:paraId="0D5B4C97" w14:textId="77777777" w:rsidTr="00A80F8A">
        <w:trPr>
          <w:trHeight w:val="333"/>
          <w:jc w:val="center"/>
        </w:trPr>
        <w:tc>
          <w:tcPr>
            <w:tcW w:w="709" w:type="dxa"/>
            <w:vMerge/>
            <w:shd w:val="clear" w:color="auto" w:fill="auto"/>
            <w:vAlign w:val="center"/>
          </w:tcPr>
          <w:p w14:paraId="2AD0981B"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p>
        </w:tc>
        <w:tc>
          <w:tcPr>
            <w:tcW w:w="3251" w:type="dxa"/>
            <w:vMerge/>
            <w:shd w:val="clear" w:color="auto" w:fill="auto"/>
            <w:vAlign w:val="center"/>
          </w:tcPr>
          <w:p w14:paraId="1F6808D2"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p>
        </w:tc>
        <w:tc>
          <w:tcPr>
            <w:tcW w:w="1630" w:type="dxa"/>
            <w:vMerge/>
            <w:shd w:val="clear" w:color="auto" w:fill="auto"/>
            <w:vAlign w:val="center"/>
          </w:tcPr>
          <w:p w14:paraId="75271EED"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i/>
                <w:sz w:val="26"/>
                <w:szCs w:val="26"/>
              </w:rPr>
            </w:pPr>
          </w:p>
        </w:tc>
        <w:tc>
          <w:tcPr>
            <w:tcW w:w="1540" w:type="dxa"/>
            <w:shd w:val="clear" w:color="auto" w:fill="auto"/>
            <w:vAlign w:val="center"/>
          </w:tcPr>
          <w:p w14:paraId="78DA649A"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r w:rsidRPr="002645D5">
              <w:rPr>
                <w:rFonts w:eastAsia="Verdana" w:cs="Times New Roman"/>
                <w:b/>
                <w:sz w:val="26"/>
                <w:szCs w:val="26"/>
              </w:rPr>
              <w:t>NTĐV</w:t>
            </w:r>
          </w:p>
        </w:tc>
        <w:tc>
          <w:tcPr>
            <w:tcW w:w="2300" w:type="dxa"/>
            <w:vMerge/>
            <w:shd w:val="clear" w:color="auto" w:fill="auto"/>
          </w:tcPr>
          <w:p w14:paraId="6D52678C" w14:textId="77777777" w:rsidR="00294A76" w:rsidRPr="002645D5" w:rsidRDefault="00294A76" w:rsidP="00A80F8A">
            <w:pPr>
              <w:widowControl w:val="0"/>
              <w:autoSpaceDE w:val="0"/>
              <w:autoSpaceDN w:val="0"/>
              <w:adjustRightInd w:val="0"/>
              <w:spacing w:line="269" w:lineRule="auto"/>
              <w:ind w:right="46"/>
              <w:jc w:val="center"/>
              <w:rPr>
                <w:rFonts w:eastAsia="Verdana" w:cs="Times New Roman"/>
                <w:b/>
                <w:sz w:val="26"/>
                <w:szCs w:val="26"/>
              </w:rPr>
            </w:pPr>
          </w:p>
        </w:tc>
      </w:tr>
      <w:tr w:rsidR="00294A76" w:rsidRPr="002645D5" w14:paraId="1247EA82" w14:textId="77777777" w:rsidTr="00A80F8A">
        <w:trPr>
          <w:jc w:val="center"/>
        </w:trPr>
        <w:tc>
          <w:tcPr>
            <w:tcW w:w="709" w:type="dxa"/>
            <w:shd w:val="clear" w:color="auto" w:fill="auto"/>
          </w:tcPr>
          <w:p w14:paraId="0295F189"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1</w:t>
            </w:r>
          </w:p>
        </w:tc>
        <w:tc>
          <w:tcPr>
            <w:tcW w:w="3251" w:type="dxa"/>
            <w:shd w:val="clear" w:color="auto" w:fill="auto"/>
          </w:tcPr>
          <w:p w14:paraId="4D5FBC7B"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pH</w:t>
            </w:r>
          </w:p>
        </w:tc>
        <w:tc>
          <w:tcPr>
            <w:tcW w:w="1630" w:type="dxa"/>
            <w:shd w:val="clear" w:color="auto" w:fill="auto"/>
          </w:tcPr>
          <w:p w14:paraId="6CCE9EDD"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w:t>
            </w:r>
          </w:p>
        </w:tc>
        <w:tc>
          <w:tcPr>
            <w:tcW w:w="1540" w:type="dxa"/>
            <w:shd w:val="clear" w:color="auto" w:fill="auto"/>
            <w:vAlign w:val="center"/>
          </w:tcPr>
          <w:p w14:paraId="4DB16F82"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7,45</w:t>
            </w:r>
          </w:p>
        </w:tc>
        <w:tc>
          <w:tcPr>
            <w:tcW w:w="2300" w:type="dxa"/>
            <w:shd w:val="clear" w:color="auto" w:fill="auto"/>
          </w:tcPr>
          <w:p w14:paraId="2B0FA55F"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6,5 - 8,5</w:t>
            </w:r>
          </w:p>
        </w:tc>
      </w:tr>
      <w:tr w:rsidR="00294A76" w:rsidRPr="002645D5" w14:paraId="6A61E491" w14:textId="77777777" w:rsidTr="00A80F8A">
        <w:trPr>
          <w:jc w:val="center"/>
        </w:trPr>
        <w:tc>
          <w:tcPr>
            <w:tcW w:w="709" w:type="dxa"/>
            <w:shd w:val="clear" w:color="auto" w:fill="auto"/>
          </w:tcPr>
          <w:p w14:paraId="6BFC2B28"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2</w:t>
            </w:r>
          </w:p>
        </w:tc>
        <w:tc>
          <w:tcPr>
            <w:tcW w:w="3251" w:type="dxa"/>
            <w:shd w:val="clear" w:color="auto" w:fill="auto"/>
          </w:tcPr>
          <w:p w14:paraId="441084A2"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TSS</w:t>
            </w:r>
          </w:p>
        </w:tc>
        <w:tc>
          <w:tcPr>
            <w:tcW w:w="1630" w:type="dxa"/>
            <w:shd w:val="clear" w:color="auto" w:fill="auto"/>
          </w:tcPr>
          <w:p w14:paraId="48BD124B"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mg/l</w:t>
            </w:r>
          </w:p>
        </w:tc>
        <w:tc>
          <w:tcPr>
            <w:tcW w:w="1540" w:type="dxa"/>
            <w:shd w:val="clear" w:color="auto" w:fill="auto"/>
            <w:vAlign w:val="center"/>
          </w:tcPr>
          <w:p w14:paraId="1873A01D"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211</w:t>
            </w:r>
          </w:p>
        </w:tc>
        <w:tc>
          <w:tcPr>
            <w:tcW w:w="2300" w:type="dxa"/>
            <w:shd w:val="clear" w:color="auto" w:fill="auto"/>
          </w:tcPr>
          <w:p w14:paraId="26D23C59"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120</w:t>
            </w:r>
          </w:p>
        </w:tc>
      </w:tr>
      <w:tr w:rsidR="00294A76" w:rsidRPr="002645D5" w14:paraId="4C9BF7F7" w14:textId="77777777" w:rsidTr="00A80F8A">
        <w:trPr>
          <w:jc w:val="center"/>
        </w:trPr>
        <w:tc>
          <w:tcPr>
            <w:tcW w:w="709" w:type="dxa"/>
            <w:shd w:val="clear" w:color="auto" w:fill="auto"/>
          </w:tcPr>
          <w:p w14:paraId="488A7E65"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3</w:t>
            </w:r>
          </w:p>
        </w:tc>
        <w:tc>
          <w:tcPr>
            <w:tcW w:w="3251" w:type="dxa"/>
            <w:shd w:val="clear" w:color="auto" w:fill="auto"/>
          </w:tcPr>
          <w:p w14:paraId="041FBBDE"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vertAlign w:val="subscript"/>
              </w:rPr>
            </w:pPr>
            <w:r w:rsidRPr="002645D5">
              <w:rPr>
                <w:rFonts w:eastAsia="Verdana" w:cs="Times New Roman"/>
                <w:sz w:val="26"/>
                <w:szCs w:val="26"/>
              </w:rPr>
              <w:t>BOD</w:t>
            </w:r>
            <w:r w:rsidRPr="002645D5">
              <w:rPr>
                <w:rFonts w:eastAsia="Verdana" w:cs="Times New Roman"/>
                <w:sz w:val="26"/>
                <w:szCs w:val="26"/>
                <w:vertAlign w:val="subscript"/>
              </w:rPr>
              <w:t>5</w:t>
            </w:r>
          </w:p>
        </w:tc>
        <w:tc>
          <w:tcPr>
            <w:tcW w:w="1630" w:type="dxa"/>
            <w:shd w:val="clear" w:color="auto" w:fill="auto"/>
          </w:tcPr>
          <w:p w14:paraId="5076D896"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mg/l</w:t>
            </w:r>
          </w:p>
        </w:tc>
        <w:tc>
          <w:tcPr>
            <w:tcW w:w="1540" w:type="dxa"/>
            <w:shd w:val="clear" w:color="auto" w:fill="auto"/>
            <w:vAlign w:val="center"/>
          </w:tcPr>
          <w:p w14:paraId="7A5FE162"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198</w:t>
            </w:r>
          </w:p>
        </w:tc>
        <w:tc>
          <w:tcPr>
            <w:tcW w:w="2300" w:type="dxa"/>
            <w:shd w:val="clear" w:color="auto" w:fill="auto"/>
          </w:tcPr>
          <w:p w14:paraId="4B566636"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60</w:t>
            </w:r>
          </w:p>
        </w:tc>
      </w:tr>
      <w:tr w:rsidR="00294A76" w:rsidRPr="002645D5" w14:paraId="464EDB2C" w14:textId="77777777" w:rsidTr="00A80F8A">
        <w:trPr>
          <w:jc w:val="center"/>
        </w:trPr>
        <w:tc>
          <w:tcPr>
            <w:tcW w:w="709" w:type="dxa"/>
            <w:shd w:val="clear" w:color="auto" w:fill="auto"/>
          </w:tcPr>
          <w:p w14:paraId="16848A1C"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4</w:t>
            </w:r>
          </w:p>
        </w:tc>
        <w:tc>
          <w:tcPr>
            <w:tcW w:w="3251" w:type="dxa"/>
            <w:shd w:val="clear" w:color="auto" w:fill="auto"/>
          </w:tcPr>
          <w:p w14:paraId="75B323AB"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COD</w:t>
            </w:r>
          </w:p>
        </w:tc>
        <w:tc>
          <w:tcPr>
            <w:tcW w:w="1630" w:type="dxa"/>
            <w:shd w:val="clear" w:color="auto" w:fill="auto"/>
          </w:tcPr>
          <w:p w14:paraId="746C4C9B"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mg/l</w:t>
            </w:r>
          </w:p>
        </w:tc>
        <w:tc>
          <w:tcPr>
            <w:tcW w:w="1540" w:type="dxa"/>
            <w:shd w:val="clear" w:color="auto" w:fill="auto"/>
            <w:vAlign w:val="center"/>
          </w:tcPr>
          <w:p w14:paraId="79C3CF51"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309</w:t>
            </w:r>
          </w:p>
        </w:tc>
        <w:tc>
          <w:tcPr>
            <w:tcW w:w="2300" w:type="dxa"/>
            <w:shd w:val="clear" w:color="auto" w:fill="auto"/>
          </w:tcPr>
          <w:p w14:paraId="67F53DC0"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120</w:t>
            </w:r>
          </w:p>
        </w:tc>
      </w:tr>
      <w:tr w:rsidR="00294A76" w:rsidRPr="002645D5" w14:paraId="530C754C" w14:textId="77777777" w:rsidTr="00A80F8A">
        <w:trPr>
          <w:jc w:val="center"/>
        </w:trPr>
        <w:tc>
          <w:tcPr>
            <w:tcW w:w="709" w:type="dxa"/>
            <w:shd w:val="clear" w:color="auto" w:fill="auto"/>
          </w:tcPr>
          <w:p w14:paraId="5A3AFA74"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5</w:t>
            </w:r>
          </w:p>
        </w:tc>
        <w:tc>
          <w:tcPr>
            <w:tcW w:w="3251" w:type="dxa"/>
            <w:shd w:val="clear" w:color="auto" w:fill="auto"/>
          </w:tcPr>
          <w:p w14:paraId="23A71B52"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H</w:t>
            </w:r>
            <w:r w:rsidRPr="002645D5">
              <w:rPr>
                <w:rFonts w:eastAsia="Verdana" w:cs="Times New Roman"/>
                <w:sz w:val="26"/>
                <w:szCs w:val="26"/>
                <w:vertAlign w:val="subscript"/>
              </w:rPr>
              <w:t>2</w:t>
            </w:r>
            <w:r w:rsidRPr="002645D5">
              <w:rPr>
                <w:rFonts w:eastAsia="Verdana" w:cs="Times New Roman"/>
                <w:sz w:val="26"/>
                <w:szCs w:val="26"/>
              </w:rPr>
              <w:t>S</w:t>
            </w:r>
          </w:p>
        </w:tc>
        <w:tc>
          <w:tcPr>
            <w:tcW w:w="1630" w:type="dxa"/>
            <w:shd w:val="clear" w:color="auto" w:fill="auto"/>
          </w:tcPr>
          <w:p w14:paraId="5CCFD0D6"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mg/l</w:t>
            </w:r>
          </w:p>
        </w:tc>
        <w:tc>
          <w:tcPr>
            <w:tcW w:w="1540" w:type="dxa"/>
            <w:shd w:val="clear" w:color="auto" w:fill="auto"/>
            <w:vAlign w:val="center"/>
          </w:tcPr>
          <w:p w14:paraId="2B8B767D"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7,55</w:t>
            </w:r>
          </w:p>
        </w:tc>
        <w:tc>
          <w:tcPr>
            <w:tcW w:w="2300" w:type="dxa"/>
            <w:shd w:val="clear" w:color="auto" w:fill="auto"/>
          </w:tcPr>
          <w:p w14:paraId="204D5D99"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4,8</w:t>
            </w:r>
          </w:p>
        </w:tc>
      </w:tr>
      <w:tr w:rsidR="00294A76" w:rsidRPr="002645D5" w14:paraId="0A292AE2" w14:textId="77777777" w:rsidTr="00A80F8A">
        <w:trPr>
          <w:jc w:val="center"/>
        </w:trPr>
        <w:tc>
          <w:tcPr>
            <w:tcW w:w="709" w:type="dxa"/>
            <w:shd w:val="clear" w:color="auto" w:fill="auto"/>
          </w:tcPr>
          <w:p w14:paraId="1FFCBFB9"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6</w:t>
            </w:r>
          </w:p>
        </w:tc>
        <w:tc>
          <w:tcPr>
            <w:tcW w:w="3251" w:type="dxa"/>
            <w:shd w:val="clear" w:color="auto" w:fill="auto"/>
          </w:tcPr>
          <w:p w14:paraId="3E53F140"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Amoni (tính theo N)</w:t>
            </w:r>
          </w:p>
        </w:tc>
        <w:tc>
          <w:tcPr>
            <w:tcW w:w="1630" w:type="dxa"/>
            <w:shd w:val="clear" w:color="auto" w:fill="auto"/>
          </w:tcPr>
          <w:p w14:paraId="355B044F"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mg/l</w:t>
            </w:r>
          </w:p>
        </w:tc>
        <w:tc>
          <w:tcPr>
            <w:tcW w:w="1540" w:type="dxa"/>
            <w:shd w:val="clear" w:color="auto" w:fill="auto"/>
            <w:vAlign w:val="center"/>
          </w:tcPr>
          <w:p w14:paraId="7FC11F4A"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22</w:t>
            </w:r>
          </w:p>
        </w:tc>
        <w:tc>
          <w:tcPr>
            <w:tcW w:w="2300" w:type="dxa"/>
            <w:shd w:val="clear" w:color="auto" w:fill="auto"/>
          </w:tcPr>
          <w:p w14:paraId="2EDA5CDC"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12</w:t>
            </w:r>
          </w:p>
        </w:tc>
      </w:tr>
      <w:tr w:rsidR="00294A76" w:rsidRPr="002645D5" w14:paraId="7DEA595D" w14:textId="77777777" w:rsidTr="00A80F8A">
        <w:trPr>
          <w:jc w:val="center"/>
        </w:trPr>
        <w:tc>
          <w:tcPr>
            <w:tcW w:w="709" w:type="dxa"/>
            <w:shd w:val="clear" w:color="auto" w:fill="auto"/>
          </w:tcPr>
          <w:p w14:paraId="685ED41A"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7</w:t>
            </w:r>
          </w:p>
        </w:tc>
        <w:tc>
          <w:tcPr>
            <w:tcW w:w="3251" w:type="dxa"/>
            <w:shd w:val="clear" w:color="auto" w:fill="auto"/>
          </w:tcPr>
          <w:p w14:paraId="18FBC589"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Nitrat (tính theo N)</w:t>
            </w:r>
          </w:p>
        </w:tc>
        <w:tc>
          <w:tcPr>
            <w:tcW w:w="1630" w:type="dxa"/>
            <w:shd w:val="clear" w:color="auto" w:fill="auto"/>
          </w:tcPr>
          <w:p w14:paraId="0DD5D551"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mg/l</w:t>
            </w:r>
          </w:p>
        </w:tc>
        <w:tc>
          <w:tcPr>
            <w:tcW w:w="1540" w:type="dxa"/>
            <w:shd w:val="clear" w:color="auto" w:fill="auto"/>
            <w:vAlign w:val="center"/>
          </w:tcPr>
          <w:p w14:paraId="5F652EE9"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41,5</w:t>
            </w:r>
          </w:p>
        </w:tc>
        <w:tc>
          <w:tcPr>
            <w:tcW w:w="2300" w:type="dxa"/>
            <w:shd w:val="clear" w:color="auto" w:fill="auto"/>
          </w:tcPr>
          <w:p w14:paraId="47C57A1C"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60</w:t>
            </w:r>
          </w:p>
        </w:tc>
      </w:tr>
      <w:tr w:rsidR="00294A76" w:rsidRPr="002645D5" w14:paraId="50A11CF6" w14:textId="77777777" w:rsidTr="00A80F8A">
        <w:trPr>
          <w:jc w:val="center"/>
        </w:trPr>
        <w:tc>
          <w:tcPr>
            <w:tcW w:w="709" w:type="dxa"/>
            <w:shd w:val="clear" w:color="auto" w:fill="auto"/>
          </w:tcPr>
          <w:p w14:paraId="227332C8"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8</w:t>
            </w:r>
          </w:p>
        </w:tc>
        <w:tc>
          <w:tcPr>
            <w:tcW w:w="3251" w:type="dxa"/>
            <w:shd w:val="clear" w:color="auto" w:fill="auto"/>
          </w:tcPr>
          <w:p w14:paraId="386FEF02"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Photphát (tính theo P)</w:t>
            </w:r>
          </w:p>
        </w:tc>
        <w:tc>
          <w:tcPr>
            <w:tcW w:w="1630" w:type="dxa"/>
            <w:shd w:val="clear" w:color="auto" w:fill="auto"/>
          </w:tcPr>
          <w:p w14:paraId="3930FD17"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mg/l</w:t>
            </w:r>
          </w:p>
        </w:tc>
        <w:tc>
          <w:tcPr>
            <w:tcW w:w="1540" w:type="dxa"/>
            <w:shd w:val="clear" w:color="auto" w:fill="auto"/>
            <w:vAlign w:val="center"/>
          </w:tcPr>
          <w:p w14:paraId="276A1B45"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15,1</w:t>
            </w:r>
          </w:p>
        </w:tc>
        <w:tc>
          <w:tcPr>
            <w:tcW w:w="2300" w:type="dxa"/>
            <w:shd w:val="clear" w:color="auto" w:fill="auto"/>
          </w:tcPr>
          <w:p w14:paraId="2CA4FD96"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12</w:t>
            </w:r>
          </w:p>
        </w:tc>
      </w:tr>
      <w:tr w:rsidR="00294A76" w:rsidRPr="002645D5" w14:paraId="76FE4B31" w14:textId="77777777" w:rsidTr="00A80F8A">
        <w:trPr>
          <w:jc w:val="center"/>
        </w:trPr>
        <w:tc>
          <w:tcPr>
            <w:tcW w:w="709" w:type="dxa"/>
            <w:shd w:val="clear" w:color="auto" w:fill="auto"/>
          </w:tcPr>
          <w:p w14:paraId="4FE0EF6B"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9</w:t>
            </w:r>
          </w:p>
        </w:tc>
        <w:tc>
          <w:tcPr>
            <w:tcW w:w="3251" w:type="dxa"/>
            <w:shd w:val="clear" w:color="auto" w:fill="auto"/>
          </w:tcPr>
          <w:p w14:paraId="034DC4DA" w14:textId="77777777" w:rsidR="00294A76" w:rsidRPr="002645D5" w:rsidRDefault="00294A76" w:rsidP="00A80F8A">
            <w:pPr>
              <w:widowControl w:val="0"/>
              <w:autoSpaceDE w:val="0"/>
              <w:autoSpaceDN w:val="0"/>
              <w:adjustRightInd w:val="0"/>
              <w:spacing w:line="288" w:lineRule="auto"/>
              <w:ind w:right="45"/>
              <w:jc w:val="both"/>
              <w:rPr>
                <w:rFonts w:eastAsia="Verdana" w:cs="Times New Roman"/>
                <w:sz w:val="26"/>
                <w:szCs w:val="26"/>
              </w:rPr>
            </w:pPr>
            <w:r w:rsidRPr="002645D5">
              <w:rPr>
                <w:rFonts w:eastAsia="Verdana" w:cs="Times New Roman"/>
                <w:sz w:val="26"/>
                <w:szCs w:val="26"/>
              </w:rPr>
              <w:t>Coliform</w:t>
            </w:r>
          </w:p>
        </w:tc>
        <w:tc>
          <w:tcPr>
            <w:tcW w:w="1630" w:type="dxa"/>
            <w:shd w:val="clear" w:color="auto" w:fill="auto"/>
          </w:tcPr>
          <w:p w14:paraId="59857EAA"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i/>
                <w:sz w:val="26"/>
                <w:szCs w:val="26"/>
              </w:rPr>
            </w:pPr>
            <w:r w:rsidRPr="002645D5">
              <w:rPr>
                <w:rFonts w:eastAsia="Verdana" w:cs="Times New Roman"/>
                <w:i/>
                <w:sz w:val="26"/>
                <w:szCs w:val="26"/>
              </w:rPr>
              <w:t>MPN/100ml</w:t>
            </w:r>
          </w:p>
        </w:tc>
        <w:tc>
          <w:tcPr>
            <w:tcW w:w="1540" w:type="dxa"/>
            <w:shd w:val="clear" w:color="auto" w:fill="auto"/>
            <w:vAlign w:val="center"/>
          </w:tcPr>
          <w:p w14:paraId="715924B0"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20.000</w:t>
            </w:r>
          </w:p>
        </w:tc>
        <w:tc>
          <w:tcPr>
            <w:tcW w:w="2300" w:type="dxa"/>
            <w:shd w:val="clear" w:color="auto" w:fill="auto"/>
          </w:tcPr>
          <w:p w14:paraId="03E1581F" w14:textId="77777777" w:rsidR="00294A76" w:rsidRPr="002645D5" w:rsidRDefault="00294A76" w:rsidP="00A80F8A">
            <w:pPr>
              <w:widowControl w:val="0"/>
              <w:autoSpaceDE w:val="0"/>
              <w:autoSpaceDN w:val="0"/>
              <w:adjustRightInd w:val="0"/>
              <w:spacing w:line="288" w:lineRule="auto"/>
              <w:ind w:right="45"/>
              <w:jc w:val="center"/>
              <w:rPr>
                <w:rFonts w:eastAsia="Verdana" w:cs="Times New Roman"/>
                <w:sz w:val="26"/>
                <w:szCs w:val="26"/>
              </w:rPr>
            </w:pPr>
            <w:r w:rsidRPr="002645D5">
              <w:rPr>
                <w:rFonts w:eastAsia="Verdana" w:cs="Times New Roman"/>
                <w:sz w:val="26"/>
                <w:szCs w:val="26"/>
              </w:rPr>
              <w:t>6.000</w:t>
            </w:r>
          </w:p>
        </w:tc>
      </w:tr>
    </w:tbl>
    <w:p w14:paraId="14977DE8" w14:textId="77777777" w:rsidR="00294A76" w:rsidRPr="002645D5" w:rsidRDefault="00294A76" w:rsidP="00294A76">
      <w:pPr>
        <w:spacing w:line="269" w:lineRule="auto"/>
        <w:ind w:firstLine="720"/>
        <w:jc w:val="both"/>
        <w:rPr>
          <w:rFonts w:cs="Times New Roman"/>
          <w:sz w:val="26"/>
          <w:szCs w:val="26"/>
          <w:lang w:val="cs-CZ"/>
        </w:rPr>
      </w:pPr>
      <w:r w:rsidRPr="002645D5">
        <w:rPr>
          <w:rFonts w:cs="Times New Roman"/>
          <w:sz w:val="26"/>
          <w:szCs w:val="26"/>
          <w:lang w:val="cs-CZ"/>
        </w:rPr>
        <w:t>Từ đây, chúng tôi đưa ra được sơ đồ công nghệ hệ thống xử lý nước thải của Trung tâm như sau:</w:t>
      </w:r>
    </w:p>
    <w:p w14:paraId="12C5DE5D" w14:textId="77777777" w:rsidR="00294A76" w:rsidRPr="002645D5" w:rsidRDefault="00294A76" w:rsidP="00294A76">
      <w:pPr>
        <w:spacing w:line="312" w:lineRule="auto"/>
        <w:jc w:val="center"/>
        <w:rPr>
          <w:lang w:val="cs-CZ"/>
        </w:rPr>
      </w:pPr>
      <w:r w:rsidRPr="002645D5">
        <w:rPr>
          <w:noProof/>
          <w:lang w:val="en-GB" w:eastAsia="en-GB" w:bidi="ar-SA"/>
        </w:rPr>
        <w:lastRenderedPageBreak/>
        <mc:AlternateContent>
          <mc:Choice Requires="wpg">
            <w:drawing>
              <wp:anchor distT="0" distB="0" distL="114300" distR="114300" simplePos="0" relativeHeight="251710464" behindDoc="0" locked="0" layoutInCell="1" allowOverlap="1" wp14:anchorId="0E5D655F" wp14:editId="3DB39504">
                <wp:simplePos x="0" y="0"/>
                <wp:positionH relativeFrom="column">
                  <wp:posOffset>3146879</wp:posOffset>
                </wp:positionH>
                <wp:positionV relativeFrom="paragraph">
                  <wp:posOffset>684291</wp:posOffset>
                </wp:positionV>
                <wp:extent cx="2493010" cy="448310"/>
                <wp:effectExtent l="5080" t="8255" r="6985" b="10160"/>
                <wp:wrapNone/>
                <wp:docPr id="6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010" cy="448310"/>
                          <a:chOff x="6833" y="2595"/>
                          <a:chExt cx="3926" cy="706"/>
                        </a:xfrm>
                      </wpg:grpSpPr>
                      <wps:wsp>
                        <wps:cNvPr id="66" name="Rectangle 400"/>
                        <wps:cNvSpPr>
                          <a:spLocks noChangeArrowheads="1"/>
                        </wps:cNvSpPr>
                        <wps:spPr bwMode="auto">
                          <a:xfrm>
                            <a:off x="8925" y="2595"/>
                            <a:ext cx="1834" cy="706"/>
                          </a:xfrm>
                          <a:prstGeom prst="rect">
                            <a:avLst/>
                          </a:prstGeom>
                          <a:solidFill>
                            <a:srgbClr val="FFFFFF"/>
                          </a:solidFill>
                          <a:ln w="9525">
                            <a:solidFill>
                              <a:srgbClr val="000000"/>
                            </a:solidFill>
                            <a:miter lim="800000"/>
                            <a:headEnd/>
                            <a:tailEnd/>
                          </a:ln>
                        </wps:spPr>
                        <wps:txbx>
                          <w:txbxContent>
                            <w:p w14:paraId="771562A7" w14:textId="77777777" w:rsidR="001640C3" w:rsidRPr="003E18A8" w:rsidRDefault="001640C3" w:rsidP="00294A76">
                              <w:pPr>
                                <w:spacing w:line="312" w:lineRule="auto"/>
                                <w:jc w:val="center"/>
                                <w:rPr>
                                  <w:b/>
                                  <w:sz w:val="20"/>
                                  <w:szCs w:val="26"/>
                                </w:rPr>
                              </w:pPr>
                              <w:r w:rsidRPr="00F61347">
                                <w:rPr>
                                  <w:b/>
                                  <w:sz w:val="20"/>
                                  <w:szCs w:val="26"/>
                                </w:rPr>
                                <w:t>BỂ PHÒNG CHỐNG SỰ CỐ</w:t>
                              </w:r>
                            </w:p>
                          </w:txbxContent>
                        </wps:txbx>
                        <wps:bodyPr rot="0" vert="horz" wrap="square" lIns="91440" tIns="45720" rIns="91440" bIns="45720" anchor="t" anchorCtr="0" upright="1">
                          <a:noAutofit/>
                        </wps:bodyPr>
                      </wps:wsp>
                      <wps:wsp>
                        <wps:cNvPr id="67" name="AutoShape 401"/>
                        <wps:cNvCnPr>
                          <a:cxnSpLocks noChangeShapeType="1"/>
                        </wps:cNvCnPr>
                        <wps:spPr bwMode="auto">
                          <a:xfrm>
                            <a:off x="6833" y="2975"/>
                            <a:ext cx="20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D655F" id="Group 399" o:spid="_x0000_s1026" style="position:absolute;left:0;text-align:left;margin-left:247.8pt;margin-top:53.9pt;width:196.3pt;height:35.3pt;z-index:251710464" coordorigin="6833,2595" coordsize="392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">
                <v:rect id="Rectangle 400" o:spid="_x0000_s1027" style="position:absolute;left:8925;top:2595;width:183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771562A7" w14:textId="77777777" w:rsidR="001640C3" w:rsidRPr="003E18A8" w:rsidRDefault="001640C3" w:rsidP="00294A76">
                        <w:pPr>
                          <w:spacing w:line="312" w:lineRule="auto"/>
                          <w:jc w:val="center"/>
                          <w:rPr>
                            <w:b/>
                            <w:sz w:val="20"/>
                            <w:szCs w:val="26"/>
                          </w:rPr>
                        </w:pPr>
                        <w:r w:rsidRPr="00F61347">
                          <w:rPr>
                            <w:b/>
                            <w:sz w:val="20"/>
                            <w:szCs w:val="26"/>
                          </w:rPr>
                          <w:t>BỂ PHÒNG CHỐNG SỰ CỐ</w:t>
                        </w:r>
                      </w:p>
                    </w:txbxContent>
                  </v:textbox>
                </v:rect>
                <v:shape id="AutoShape 401" o:spid="_x0000_s1028" type="#_x0000_t32" style="position:absolute;left:6833;top:2975;width:2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group>
            </w:pict>
          </mc:Fallback>
        </mc:AlternateContent>
      </w:r>
      <w:r w:rsidRPr="002645D5">
        <w:rPr>
          <w:noProof/>
          <w:lang w:val="en-GB" w:eastAsia="en-GB" w:bidi="ar-SA"/>
        </w:rPr>
        <mc:AlternateContent>
          <mc:Choice Requires="wps">
            <w:drawing>
              <wp:anchor distT="0" distB="0" distL="114300" distR="114300" simplePos="0" relativeHeight="251706368" behindDoc="0" locked="0" layoutInCell="1" allowOverlap="1" wp14:anchorId="0AFBA8D5" wp14:editId="2D689D23">
                <wp:simplePos x="0" y="0"/>
                <wp:positionH relativeFrom="column">
                  <wp:posOffset>1915439</wp:posOffset>
                </wp:positionH>
                <wp:positionV relativeFrom="paragraph">
                  <wp:posOffset>2885161</wp:posOffset>
                </wp:positionV>
                <wp:extent cx="256032" cy="47548"/>
                <wp:effectExtent l="0" t="0" r="10795" b="10160"/>
                <wp:wrapNone/>
                <wp:docPr id="78" name="Rectangle 78"/>
                <wp:cNvGraphicFramePr/>
                <a:graphic xmlns:a="http://schemas.openxmlformats.org/drawingml/2006/main">
                  <a:graphicData uri="http://schemas.microsoft.com/office/word/2010/wordprocessingShape">
                    <wps:wsp>
                      <wps:cNvSpPr/>
                      <wps:spPr>
                        <a:xfrm>
                          <a:off x="0" y="0"/>
                          <a:ext cx="256032" cy="475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40305" id="Rectangle 78" o:spid="_x0000_s1026" style="position:absolute;margin-left:150.8pt;margin-top:227.2pt;width:20.15pt;height: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" fillcolor="white [3212]" strokecolor="white [3212]" strokeweight="2pt"/>
            </w:pict>
          </mc:Fallback>
        </mc:AlternateContent>
      </w:r>
      <w:r w:rsidRPr="002645D5">
        <w:rPr>
          <w:noProof/>
          <w:lang w:val="en-GB" w:eastAsia="en-GB" w:bidi="ar-SA"/>
        </w:rPr>
        <mc:AlternateContent>
          <mc:Choice Requires="wps">
            <w:drawing>
              <wp:anchor distT="0" distB="0" distL="114300" distR="114300" simplePos="0" relativeHeight="251702272" behindDoc="0" locked="0" layoutInCell="1" allowOverlap="1" wp14:anchorId="5ED475F1" wp14:editId="216103A9">
                <wp:simplePos x="0" y="0"/>
                <wp:positionH relativeFrom="column">
                  <wp:posOffset>2197075</wp:posOffset>
                </wp:positionH>
                <wp:positionV relativeFrom="paragraph">
                  <wp:posOffset>2870530</wp:posOffset>
                </wp:positionV>
                <wp:extent cx="201168" cy="76810"/>
                <wp:effectExtent l="0" t="0" r="27940" b="19050"/>
                <wp:wrapNone/>
                <wp:docPr id="74" name="Rectangle 74"/>
                <wp:cNvGraphicFramePr/>
                <a:graphic xmlns:a="http://schemas.openxmlformats.org/drawingml/2006/main">
                  <a:graphicData uri="http://schemas.microsoft.com/office/word/2010/wordprocessingShape">
                    <wps:wsp>
                      <wps:cNvSpPr/>
                      <wps:spPr>
                        <a:xfrm>
                          <a:off x="0" y="0"/>
                          <a:ext cx="201168" cy="768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1AAC7" id="Rectangle 74" o:spid="_x0000_s1026" style="position:absolute;margin-left:173pt;margin-top:226.05pt;width:15.85pt;height:6.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" fillcolor="white [3212]" strokecolor="white [3212]" strokeweight="2pt"/>
            </w:pict>
          </mc:Fallback>
        </mc:AlternateContent>
      </w:r>
      <w:r w:rsidRPr="002645D5">
        <w:rPr>
          <w:noProof/>
          <w:lang w:val="en-GB" w:eastAsia="en-GB" w:bidi="ar-SA"/>
        </w:rPr>
        <mc:AlternateContent>
          <mc:Choice Requires="wps">
            <w:drawing>
              <wp:anchor distT="0" distB="0" distL="114300" distR="114300" simplePos="0" relativeHeight="251698176" behindDoc="0" locked="0" layoutInCell="1" allowOverlap="1" wp14:anchorId="5C9D9088" wp14:editId="21D629DC">
                <wp:simplePos x="0" y="0"/>
                <wp:positionH relativeFrom="column">
                  <wp:posOffset>1856918</wp:posOffset>
                </wp:positionH>
                <wp:positionV relativeFrom="paragraph">
                  <wp:posOffset>2896133</wp:posOffset>
                </wp:positionV>
                <wp:extent cx="54864" cy="1649578"/>
                <wp:effectExtent l="0" t="0" r="21590" b="27305"/>
                <wp:wrapNone/>
                <wp:docPr id="26" name="Rectangle 26"/>
                <wp:cNvGraphicFramePr/>
                <a:graphic xmlns:a="http://schemas.openxmlformats.org/drawingml/2006/main">
                  <a:graphicData uri="http://schemas.microsoft.com/office/word/2010/wordprocessingShape">
                    <wps:wsp>
                      <wps:cNvSpPr/>
                      <wps:spPr>
                        <a:xfrm>
                          <a:off x="0" y="0"/>
                          <a:ext cx="54864" cy="16495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18F0A" id="Rectangle 26" o:spid="_x0000_s1026" style="position:absolute;margin-left:146.2pt;margin-top:228.05pt;width:4.3pt;height:129.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" fillcolor="white [3212]" strokecolor="white [3212]" strokeweight="2pt"/>
            </w:pict>
          </mc:Fallback>
        </mc:AlternateContent>
      </w:r>
      <w:r w:rsidRPr="002645D5">
        <w:rPr>
          <w:noProof/>
          <w:lang w:val="en-GB" w:eastAsia="en-GB" w:bidi="ar-SA"/>
        </w:rPr>
        <mc:AlternateContent>
          <mc:Choice Requires="wps">
            <w:drawing>
              <wp:anchor distT="0" distB="0" distL="114300" distR="114300" simplePos="0" relativeHeight="251694080" behindDoc="0" locked="0" layoutInCell="1" allowOverlap="1" wp14:anchorId="60D6B736" wp14:editId="3010B0FE">
                <wp:simplePos x="0" y="0"/>
                <wp:positionH relativeFrom="column">
                  <wp:posOffset>2049323</wp:posOffset>
                </wp:positionH>
                <wp:positionV relativeFrom="paragraph">
                  <wp:posOffset>3729482</wp:posOffset>
                </wp:positionV>
                <wp:extent cx="507365" cy="0"/>
                <wp:effectExtent l="6350" t="59690" r="19685" b="54610"/>
                <wp:wrapNone/>
                <wp:docPr id="2"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2CB3E" id="AutoShape 476" o:spid="_x0000_s1026" type="#_x0000_t32" style="position:absolute;margin-left:161.35pt;margin-top:293.65pt;width:39.9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p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">
                <v:stroke endarrow="block"/>
              </v:shape>
            </w:pict>
          </mc:Fallback>
        </mc:AlternateContent>
      </w:r>
      <w:r w:rsidRPr="002645D5">
        <w:rPr>
          <w:noProof/>
          <w:lang w:val="en-GB" w:eastAsia="en-GB" w:bidi="ar-SA"/>
        </w:rPr>
        <mc:AlternateContent>
          <mc:Choice Requires="wps">
            <w:drawing>
              <wp:anchor distT="0" distB="0" distL="114300" distR="114300" simplePos="0" relativeHeight="251689984" behindDoc="0" locked="0" layoutInCell="1" allowOverlap="1" wp14:anchorId="26753C0E" wp14:editId="0B62D279">
                <wp:simplePos x="0" y="0"/>
                <wp:positionH relativeFrom="column">
                  <wp:posOffset>2045665</wp:posOffset>
                </wp:positionH>
                <wp:positionV relativeFrom="paragraph">
                  <wp:posOffset>3730269</wp:posOffset>
                </wp:positionV>
                <wp:extent cx="0" cy="829310"/>
                <wp:effectExtent l="6350" t="12065" r="12700" b="6350"/>
                <wp:wrapNone/>
                <wp:docPr id="72"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AA23E" id="AutoShape 475" o:spid="_x0000_s1026" type="#_x0000_t32" style="position:absolute;margin-left:161.1pt;margin-top:293.7pt;width:0;height:6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Dr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"/>
            </w:pict>
          </mc:Fallback>
        </mc:AlternateContent>
      </w:r>
      <w:r w:rsidRPr="002645D5">
        <w:rPr>
          <w:noProof/>
          <w:lang w:val="en-GB" w:eastAsia="en-GB" w:bidi="ar-SA"/>
        </w:rPr>
        <mc:AlternateContent>
          <mc:Choice Requires="wps">
            <w:drawing>
              <wp:anchor distT="0" distB="0" distL="114300" distR="114300" simplePos="0" relativeHeight="251676672" behindDoc="0" locked="0" layoutInCell="1" allowOverlap="1" wp14:anchorId="26CC0AD9" wp14:editId="69312965">
                <wp:simplePos x="0" y="0"/>
                <wp:positionH relativeFrom="column">
                  <wp:posOffset>2514278</wp:posOffset>
                </wp:positionH>
                <wp:positionV relativeFrom="paragraph">
                  <wp:posOffset>1123884</wp:posOffset>
                </wp:positionV>
                <wp:extent cx="1294130" cy="466090"/>
                <wp:effectExtent l="11430" t="6985" r="8890" b="12700"/>
                <wp:wrapNone/>
                <wp:docPr id="68"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466090"/>
                        </a:xfrm>
                        <a:prstGeom prst="rect">
                          <a:avLst/>
                        </a:prstGeom>
                        <a:solidFill>
                          <a:srgbClr val="FFFFFF"/>
                        </a:solidFill>
                        <a:ln w="9525">
                          <a:solidFill>
                            <a:srgbClr val="000000"/>
                          </a:solidFill>
                          <a:miter lim="800000"/>
                          <a:headEnd/>
                          <a:tailEnd/>
                        </a:ln>
                      </wps:spPr>
                      <wps:txbx>
                        <w:txbxContent>
                          <w:p w14:paraId="0A7687FF" w14:textId="77777777" w:rsidR="001640C3" w:rsidRPr="00F21DC0" w:rsidRDefault="001640C3" w:rsidP="00294A76">
                            <w:pPr>
                              <w:jc w:val="center"/>
                              <w:rPr>
                                <w:b/>
                                <w:sz w:val="12"/>
                                <w:szCs w:val="20"/>
                              </w:rPr>
                            </w:pPr>
                          </w:p>
                          <w:p w14:paraId="004C07B3" w14:textId="77777777" w:rsidR="001640C3" w:rsidRPr="00F21DC0" w:rsidRDefault="001640C3" w:rsidP="00294A76">
                            <w:pPr>
                              <w:jc w:val="center"/>
                              <w:rPr>
                                <w:b/>
                                <w:sz w:val="20"/>
                                <w:szCs w:val="20"/>
                              </w:rPr>
                            </w:pPr>
                            <w:r w:rsidRPr="00F21DC0">
                              <w:rPr>
                                <w:b/>
                                <w:sz w:val="20"/>
                                <w:szCs w:val="20"/>
                              </w:rPr>
                              <w:t>BỂ KỴ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C0AD9" id="Rectangle 402" o:spid="_x0000_s1029" style="position:absolute;left:0;text-align:left;margin-left:197.95pt;margin-top:88.5pt;width:101.9pt;height:3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">
                <v:textbox>
                  <w:txbxContent>
                    <w:p w14:paraId="0A7687FF" w14:textId="77777777" w:rsidR="001640C3" w:rsidRPr="00F21DC0" w:rsidRDefault="001640C3" w:rsidP="00294A76">
                      <w:pPr>
                        <w:jc w:val="center"/>
                        <w:rPr>
                          <w:b/>
                          <w:sz w:val="12"/>
                          <w:szCs w:val="20"/>
                        </w:rPr>
                      </w:pPr>
                    </w:p>
                    <w:p w14:paraId="004C07B3" w14:textId="77777777" w:rsidR="001640C3" w:rsidRPr="00F21DC0" w:rsidRDefault="001640C3" w:rsidP="00294A76">
                      <w:pPr>
                        <w:jc w:val="center"/>
                        <w:rPr>
                          <w:b/>
                          <w:sz w:val="20"/>
                          <w:szCs w:val="20"/>
                        </w:rPr>
                      </w:pPr>
                      <w:r w:rsidRPr="00F21DC0">
                        <w:rPr>
                          <w:b/>
                          <w:sz w:val="20"/>
                          <w:szCs w:val="20"/>
                        </w:rPr>
                        <w:t>BỂ KỴ KHÍ</w:t>
                      </w:r>
                    </w:p>
                  </w:txbxContent>
                </v:textbox>
              </v:rect>
            </w:pict>
          </mc:Fallback>
        </mc:AlternateContent>
      </w:r>
      <w:r w:rsidRPr="002645D5">
        <w:rPr>
          <w:noProof/>
          <w:lang w:val="en-GB" w:eastAsia="en-GB" w:bidi="ar-SA"/>
        </w:rPr>
        <mc:AlternateContent>
          <mc:Choice Requires="wps">
            <w:drawing>
              <wp:anchor distT="0" distB="0" distL="114300" distR="114300" simplePos="0" relativeHeight="251685888" behindDoc="0" locked="0" layoutInCell="1" allowOverlap="1" wp14:anchorId="40F5D42A" wp14:editId="1E0E05CC">
                <wp:simplePos x="0" y="0"/>
                <wp:positionH relativeFrom="column">
                  <wp:posOffset>2390775</wp:posOffset>
                </wp:positionH>
                <wp:positionV relativeFrom="paragraph">
                  <wp:posOffset>2859405</wp:posOffset>
                </wp:positionV>
                <wp:extent cx="238125" cy="106680"/>
                <wp:effectExtent l="0" t="1905" r="0" b="0"/>
                <wp:wrapNone/>
                <wp:docPr id="71"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DB78D" id="Rectangle 473" o:spid="_x0000_s1026" style="position:absolute;margin-left:188.25pt;margin-top:225.15pt;width:18.75pt;height: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FwfwIAAP0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" stroked="f"/>
            </w:pict>
          </mc:Fallback>
        </mc:AlternateContent>
      </w:r>
      <w:r w:rsidRPr="002645D5">
        <w:rPr>
          <w:noProof/>
          <w:lang w:val="en-GB" w:eastAsia="en-GB" w:bidi="ar-SA"/>
        </w:rPr>
        <mc:AlternateContent>
          <mc:Choice Requires="wps">
            <w:drawing>
              <wp:anchor distT="0" distB="0" distL="114300" distR="114300" simplePos="0" relativeHeight="251680768" behindDoc="0" locked="0" layoutInCell="1" allowOverlap="1" wp14:anchorId="7219009D" wp14:editId="1B01317D">
                <wp:simplePos x="0" y="0"/>
                <wp:positionH relativeFrom="column">
                  <wp:posOffset>1962150</wp:posOffset>
                </wp:positionH>
                <wp:positionV relativeFrom="paragraph">
                  <wp:posOffset>2913380</wp:posOffset>
                </wp:positionV>
                <wp:extent cx="6350" cy="1651000"/>
                <wp:effectExtent l="19050" t="17780" r="22225" b="17145"/>
                <wp:wrapNone/>
                <wp:docPr id="69"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65100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CB0BB" id="AutoShape 471" o:spid="_x0000_s1026" type="#_x0000_t32" style="position:absolute;margin-left:154.5pt;margin-top:229.4pt;width:.5pt;height:13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" strokecolor="white [3212]" strokeweight="2.25pt"/>
            </w:pict>
          </mc:Fallback>
        </mc:AlternateContent>
      </w:r>
      <w:r w:rsidRPr="002645D5">
        <w:rPr>
          <w:noProof/>
          <w:lang w:val="en-GB" w:eastAsia="en-GB" w:bidi="ar-SA"/>
        </w:rPr>
        <w:drawing>
          <wp:inline distT="0" distB="0" distL="0" distR="0" wp14:anchorId="6E174021" wp14:editId="17D43BBD">
            <wp:extent cx="5384395" cy="6875813"/>
            <wp:effectExtent l="0" t="0" r="6985" b="127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titled"/>
                    <pic:cNvPicPr>
                      <a:picLocks noChangeAspect="1" noChangeArrowheads="1"/>
                    </pic:cNvPicPr>
                  </pic:nvPicPr>
                  <pic:blipFill rotWithShape="1">
                    <a:blip r:embed="rId36">
                      <a:extLst>
                        <a:ext uri="{28A0092B-C50C-407E-A947-70E740481C1C}">
                          <a14:useLocalDpi xmlns:a14="http://schemas.microsoft.com/office/drawing/2010/main" val="0"/>
                        </a:ext>
                      </a:extLst>
                    </a:blip>
                    <a:srcRect b="6913"/>
                    <a:stretch/>
                  </pic:blipFill>
                  <pic:spPr bwMode="auto">
                    <a:xfrm>
                      <a:off x="0" y="0"/>
                      <a:ext cx="5386710" cy="6878769"/>
                    </a:xfrm>
                    <a:prstGeom prst="rect">
                      <a:avLst/>
                    </a:prstGeom>
                    <a:noFill/>
                    <a:ln>
                      <a:noFill/>
                    </a:ln>
                    <a:extLst>
                      <a:ext uri="{53640926-AAD7-44D8-BBD7-CCE9431645EC}">
                        <a14:shadowObscured xmlns:a14="http://schemas.microsoft.com/office/drawing/2010/main"/>
                      </a:ext>
                    </a:extLst>
                  </pic:spPr>
                </pic:pic>
              </a:graphicData>
            </a:graphic>
          </wp:inline>
        </w:drawing>
      </w:r>
    </w:p>
    <w:p w14:paraId="4BF04849" w14:textId="77777777" w:rsidR="00294A76" w:rsidRPr="002645D5" w:rsidRDefault="00294A76" w:rsidP="00294A76">
      <w:pPr>
        <w:spacing w:line="312" w:lineRule="auto"/>
        <w:jc w:val="center"/>
        <w:rPr>
          <w:b/>
          <w:i/>
          <w:sz w:val="28"/>
          <w:lang w:val="cs-CZ"/>
        </w:rPr>
      </w:pPr>
      <w:r w:rsidRPr="002645D5">
        <w:rPr>
          <w:b/>
          <w:i/>
          <w:sz w:val="28"/>
          <w:lang w:val="cs-CZ"/>
        </w:rPr>
        <w:t>Hình 2.2: Sơ đồ công nghệ hệ thống xử lý nước thải của Trung tâm</w:t>
      </w:r>
    </w:p>
    <w:p w14:paraId="5C1202B1" w14:textId="77777777" w:rsidR="00294A76" w:rsidRPr="002645D5" w:rsidRDefault="00294A76" w:rsidP="00294A76">
      <w:pPr>
        <w:spacing w:line="288" w:lineRule="auto"/>
        <w:ind w:firstLine="567"/>
        <w:rPr>
          <w:lang w:val="cs-CZ"/>
        </w:rPr>
      </w:pPr>
    </w:p>
    <w:p w14:paraId="39FE28E7" w14:textId="77777777" w:rsidR="00294A76" w:rsidRPr="002645D5" w:rsidRDefault="00294A76" w:rsidP="00294A76">
      <w:pPr>
        <w:spacing w:line="288" w:lineRule="auto"/>
        <w:ind w:firstLine="567"/>
        <w:rPr>
          <w:lang w:val="cs-CZ"/>
        </w:rPr>
      </w:pPr>
    </w:p>
    <w:p w14:paraId="6673EF45" w14:textId="77777777" w:rsidR="00294A76" w:rsidRPr="002645D5" w:rsidRDefault="00294A76" w:rsidP="00294A76">
      <w:pPr>
        <w:spacing w:line="288" w:lineRule="auto"/>
        <w:ind w:firstLine="567"/>
        <w:rPr>
          <w:lang w:val="cs-CZ"/>
        </w:rPr>
      </w:pPr>
    </w:p>
    <w:p w14:paraId="08AF239B" w14:textId="77777777" w:rsidR="00294A76" w:rsidRPr="002645D5" w:rsidRDefault="00294A76" w:rsidP="00294A76">
      <w:pPr>
        <w:spacing w:line="288" w:lineRule="auto"/>
        <w:ind w:firstLine="567"/>
        <w:rPr>
          <w:lang w:val="cs-CZ"/>
        </w:rPr>
      </w:pPr>
    </w:p>
    <w:p w14:paraId="41F59640" w14:textId="77777777" w:rsidR="00294A76" w:rsidRPr="002645D5" w:rsidRDefault="00294A76" w:rsidP="00294A76">
      <w:pPr>
        <w:spacing w:line="288" w:lineRule="auto"/>
        <w:ind w:firstLine="567"/>
        <w:rPr>
          <w:lang w:val="cs-CZ"/>
        </w:rPr>
      </w:pPr>
    </w:p>
    <w:p w14:paraId="0591DDC9" w14:textId="77777777" w:rsidR="00294A76" w:rsidRPr="002645D5" w:rsidRDefault="00294A76" w:rsidP="00294A76">
      <w:pPr>
        <w:spacing w:line="288" w:lineRule="auto"/>
        <w:ind w:firstLine="567"/>
        <w:rPr>
          <w:lang w:val="cs-CZ"/>
        </w:rPr>
      </w:pPr>
    </w:p>
    <w:p w14:paraId="47F614E7" w14:textId="77777777" w:rsidR="00294A76" w:rsidRPr="002645D5" w:rsidRDefault="00294A76" w:rsidP="00294A76">
      <w:pPr>
        <w:spacing w:line="288" w:lineRule="auto"/>
        <w:ind w:firstLine="567"/>
        <w:rPr>
          <w:lang w:val="cs-CZ"/>
        </w:rPr>
      </w:pPr>
    </w:p>
    <w:p w14:paraId="468CB430" w14:textId="77777777" w:rsidR="00294A76" w:rsidRPr="002645D5" w:rsidRDefault="00294A76" w:rsidP="00294A76">
      <w:pPr>
        <w:spacing w:line="288" w:lineRule="auto"/>
        <w:ind w:firstLine="567"/>
        <w:rPr>
          <w:lang w:val="cs-CZ"/>
        </w:rPr>
      </w:pPr>
    </w:p>
    <w:p w14:paraId="1EE98036" w14:textId="77777777" w:rsidR="00294A76" w:rsidRPr="002645D5" w:rsidRDefault="00294A76" w:rsidP="00294A76">
      <w:pPr>
        <w:spacing w:line="288" w:lineRule="auto"/>
        <w:ind w:firstLine="567"/>
        <w:rPr>
          <w:lang w:val="cs-CZ"/>
        </w:rPr>
      </w:pPr>
    </w:p>
    <w:p w14:paraId="7EE86B3C" w14:textId="77777777" w:rsidR="00294A76" w:rsidRPr="002645D5" w:rsidRDefault="00294A76" w:rsidP="00294A76">
      <w:pPr>
        <w:spacing w:line="288" w:lineRule="auto"/>
        <w:ind w:firstLine="567"/>
        <w:rPr>
          <w:rFonts w:cs="Times New Roman"/>
          <w:i/>
          <w:sz w:val="26"/>
          <w:szCs w:val="26"/>
          <w:lang w:val="cs-CZ"/>
        </w:rPr>
      </w:pPr>
      <w:r w:rsidRPr="002645D5">
        <w:rPr>
          <w:rFonts w:cs="Times New Roman"/>
          <w:sz w:val="26"/>
          <w:szCs w:val="26"/>
          <w:lang w:val="cs-CZ"/>
        </w:rPr>
        <w:lastRenderedPageBreak/>
        <w:t xml:space="preserve">* </w:t>
      </w:r>
      <w:r w:rsidRPr="002645D5">
        <w:rPr>
          <w:rFonts w:cs="Times New Roman"/>
          <w:i/>
          <w:sz w:val="26"/>
          <w:szCs w:val="26"/>
          <w:lang w:val="cs-CZ"/>
        </w:rPr>
        <w:t>Thuyết minh sơ đồ công nghệ:</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6098"/>
      </w:tblGrid>
      <w:tr w:rsidR="00294A76" w:rsidRPr="002645D5" w14:paraId="570EB9ED" w14:textId="77777777" w:rsidTr="00A80F8A">
        <w:trPr>
          <w:trHeight w:val="1143"/>
        </w:trPr>
        <w:tc>
          <w:tcPr>
            <w:tcW w:w="3253" w:type="dxa"/>
            <w:shd w:val="clear" w:color="auto" w:fill="auto"/>
            <w:vAlign w:val="center"/>
          </w:tcPr>
          <w:p w14:paraId="3566D1E9" w14:textId="77777777" w:rsidR="00294A76" w:rsidRPr="002645D5" w:rsidRDefault="00294A76" w:rsidP="00A80F8A">
            <w:pPr>
              <w:spacing w:line="269" w:lineRule="auto"/>
              <w:jc w:val="center"/>
              <w:rPr>
                <w:rFonts w:cs="Times New Roman"/>
                <w:sz w:val="26"/>
                <w:szCs w:val="26"/>
                <w:lang w:val="it-IT"/>
              </w:rPr>
            </w:pPr>
            <w:r w:rsidRPr="002645D5">
              <w:rPr>
                <w:rFonts w:cs="Times New Roman"/>
                <w:b/>
                <w:sz w:val="26"/>
                <w:szCs w:val="26"/>
                <w:lang w:val="it-IT"/>
              </w:rPr>
              <w:t>Bể gom</w:t>
            </w:r>
          </w:p>
        </w:tc>
        <w:tc>
          <w:tcPr>
            <w:tcW w:w="6098" w:type="dxa"/>
            <w:shd w:val="clear" w:color="auto" w:fill="auto"/>
          </w:tcPr>
          <w:p w14:paraId="448FADE3" w14:textId="77777777" w:rsidR="00294A76" w:rsidRPr="002645D5" w:rsidRDefault="00294A76" w:rsidP="00A80F8A">
            <w:pPr>
              <w:spacing w:line="269" w:lineRule="auto"/>
              <w:jc w:val="both"/>
              <w:rPr>
                <w:rFonts w:cs="Times New Roman"/>
                <w:sz w:val="26"/>
                <w:szCs w:val="26"/>
                <w:lang w:val="it-IT"/>
              </w:rPr>
            </w:pPr>
            <w:r w:rsidRPr="002645D5">
              <w:rPr>
                <w:rFonts w:cs="Times New Roman"/>
                <w:sz w:val="26"/>
                <w:szCs w:val="26"/>
                <w:lang w:val="it-IT"/>
              </w:rPr>
              <w:t>Nước thải từ toàn khu nhà được đưa về bể gom ở khu xử lý tập trung. Có bố trí ống đấu nối qua Bể sự cố để đề phòng sự cố hệ thống xử lý nước thải bị hỏng có thể dẫn qua bể sự cố để chứa tạm thời.</w:t>
            </w:r>
          </w:p>
        </w:tc>
      </w:tr>
    </w:tbl>
    <w:p w14:paraId="6AFF987B" w14:textId="77777777" w:rsidR="00294A76" w:rsidRPr="002645D5" w:rsidRDefault="00294A76" w:rsidP="00294A76">
      <w:pPr>
        <w:spacing w:line="269" w:lineRule="auto"/>
        <w:rPr>
          <w:rFonts w:cs="Times New Roman"/>
          <w:sz w:val="26"/>
          <w:szCs w:val="26"/>
          <w:lang w:val="it-IT"/>
        </w:rPr>
      </w:pPr>
      <w:r w:rsidRPr="002645D5">
        <w:rPr>
          <w:rFonts w:cs="Times New Roman"/>
          <w:noProof/>
          <w:sz w:val="26"/>
          <w:szCs w:val="26"/>
          <w:lang w:val="en-GB" w:eastAsia="en-GB" w:bidi="ar-SA"/>
        </w:rPr>
        <mc:AlternateContent>
          <mc:Choice Requires="wps">
            <w:drawing>
              <wp:anchor distT="0" distB="0" distL="114300" distR="114300" simplePos="0" relativeHeight="251663360" behindDoc="0" locked="0" layoutInCell="1" allowOverlap="1" wp14:anchorId="724BD2E5" wp14:editId="44048565">
                <wp:simplePos x="0" y="0"/>
                <wp:positionH relativeFrom="column">
                  <wp:posOffset>681355</wp:posOffset>
                </wp:positionH>
                <wp:positionV relativeFrom="paragraph">
                  <wp:posOffset>8255</wp:posOffset>
                </wp:positionV>
                <wp:extent cx="248285" cy="261620"/>
                <wp:effectExtent l="38100" t="0" r="18415" b="43180"/>
                <wp:wrapNone/>
                <wp:docPr id="6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752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53.65pt;margin-top:.65pt;width:19.55pt;height: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">
                <v:textbox style="layout-flow:vertical-ideographic"/>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294A76" w:rsidRPr="002645D5" w14:paraId="67D5C94A" w14:textId="77777777" w:rsidTr="00A80F8A">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A898949" w14:textId="77777777" w:rsidR="00294A76" w:rsidRPr="002645D5" w:rsidRDefault="00294A76" w:rsidP="00A80F8A">
            <w:pPr>
              <w:pStyle w:val="normal21"/>
              <w:spacing w:line="269" w:lineRule="auto"/>
              <w:jc w:val="center"/>
              <w:rPr>
                <w:b/>
                <w:szCs w:val="26"/>
                <w:lang w:val="it-IT"/>
              </w:rPr>
            </w:pPr>
            <w:r w:rsidRPr="002645D5">
              <w:rPr>
                <w:b/>
                <w:szCs w:val="26"/>
              </w:rPr>
              <w:t>Rọ chắn rác</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4B739" w14:textId="77777777" w:rsidR="00294A76" w:rsidRPr="002645D5" w:rsidRDefault="00294A76" w:rsidP="00A80F8A">
            <w:pPr>
              <w:pStyle w:val="normal21"/>
              <w:spacing w:line="269" w:lineRule="auto"/>
              <w:rPr>
                <w:szCs w:val="26"/>
                <w:lang w:val="it-IT"/>
              </w:rPr>
            </w:pPr>
            <w:r w:rsidRPr="002645D5">
              <w:rPr>
                <w:szCs w:val="26"/>
                <w:lang w:val="it-IT"/>
              </w:rPr>
              <w:t>Rọ chắn rác được thiết kế để đảm bảo rác có kích cỡ trên 2cm không lọt được vào bể điều hoà, từ đó đảm bảo độ bền cho thiết bị trong bể</w:t>
            </w:r>
          </w:p>
        </w:tc>
      </w:tr>
      <w:tr w:rsidR="00294A76" w:rsidRPr="002645D5" w14:paraId="19C74768" w14:textId="77777777" w:rsidTr="00A80F8A">
        <w:tc>
          <w:tcPr>
            <w:tcW w:w="1666" w:type="pct"/>
            <w:tcBorders>
              <w:top w:val="single" w:sz="4" w:space="0" w:color="auto"/>
              <w:left w:val="nil"/>
              <w:bottom w:val="single" w:sz="4" w:space="0" w:color="auto"/>
              <w:right w:val="nil"/>
            </w:tcBorders>
            <w:shd w:val="clear" w:color="auto" w:fill="auto"/>
            <w:vAlign w:val="center"/>
          </w:tcPr>
          <w:p w14:paraId="0F9815F2" w14:textId="77777777" w:rsidR="00294A76" w:rsidRPr="002645D5" w:rsidRDefault="00294A76" w:rsidP="00A80F8A">
            <w:pPr>
              <w:pStyle w:val="normal21"/>
              <w:spacing w:line="269" w:lineRule="auto"/>
              <w:jc w:val="center"/>
              <w:rPr>
                <w:b/>
                <w:szCs w:val="26"/>
                <w:lang w:val="it-IT"/>
              </w:rPr>
            </w:pPr>
            <w:r w:rsidRPr="002645D5">
              <w:rPr>
                <w:b/>
                <w:noProof/>
                <w:szCs w:val="26"/>
                <w:lang w:val="en-GB" w:eastAsia="en-GB"/>
              </w:rPr>
              <mc:AlternateContent>
                <mc:Choice Requires="wps">
                  <w:drawing>
                    <wp:anchor distT="0" distB="0" distL="114300" distR="114300" simplePos="0" relativeHeight="251608064" behindDoc="0" locked="0" layoutInCell="1" allowOverlap="1" wp14:anchorId="676B5D6F" wp14:editId="7C7E5552">
                      <wp:simplePos x="0" y="0"/>
                      <wp:positionH relativeFrom="column">
                        <wp:posOffset>681355</wp:posOffset>
                      </wp:positionH>
                      <wp:positionV relativeFrom="paragraph">
                        <wp:posOffset>11430</wp:posOffset>
                      </wp:positionV>
                      <wp:extent cx="248285" cy="261620"/>
                      <wp:effectExtent l="38100" t="0" r="18415" b="4318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61C4A" id="AutoShape 3" o:spid="_x0000_s1026" type="#_x0000_t67" style="position:absolute;margin-left:53.65pt;margin-top:.9pt;width:19.55pt;height:20.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">
                      <v:textbox style="layout-flow:vertical-ideographic"/>
                    </v:shape>
                  </w:pict>
                </mc:Fallback>
              </mc:AlternateContent>
            </w:r>
          </w:p>
        </w:tc>
        <w:tc>
          <w:tcPr>
            <w:tcW w:w="1667" w:type="pct"/>
            <w:tcBorders>
              <w:top w:val="single" w:sz="4" w:space="0" w:color="auto"/>
              <w:left w:val="nil"/>
              <w:bottom w:val="single" w:sz="4" w:space="0" w:color="auto"/>
              <w:right w:val="nil"/>
            </w:tcBorders>
            <w:shd w:val="clear" w:color="auto" w:fill="auto"/>
            <w:vAlign w:val="center"/>
          </w:tcPr>
          <w:p w14:paraId="588E9444" w14:textId="77777777" w:rsidR="00294A76" w:rsidRPr="002645D5" w:rsidRDefault="00294A76" w:rsidP="00A80F8A">
            <w:pPr>
              <w:pStyle w:val="normal21"/>
              <w:spacing w:line="269" w:lineRule="auto"/>
              <w:rPr>
                <w:szCs w:val="26"/>
                <w:lang w:val="it-IT"/>
              </w:rPr>
            </w:pPr>
          </w:p>
        </w:tc>
        <w:tc>
          <w:tcPr>
            <w:tcW w:w="1667" w:type="pct"/>
            <w:tcBorders>
              <w:top w:val="single" w:sz="4" w:space="0" w:color="auto"/>
              <w:left w:val="nil"/>
              <w:bottom w:val="single" w:sz="4" w:space="0" w:color="auto"/>
              <w:right w:val="nil"/>
            </w:tcBorders>
            <w:shd w:val="clear" w:color="auto" w:fill="auto"/>
            <w:vAlign w:val="center"/>
          </w:tcPr>
          <w:p w14:paraId="70DAED1C" w14:textId="77777777" w:rsidR="00294A76" w:rsidRPr="002645D5" w:rsidRDefault="00294A76" w:rsidP="00A80F8A">
            <w:pPr>
              <w:pStyle w:val="normal21"/>
              <w:spacing w:line="269" w:lineRule="auto"/>
              <w:rPr>
                <w:szCs w:val="26"/>
                <w:lang w:val="it-IT"/>
              </w:rPr>
            </w:pPr>
          </w:p>
        </w:tc>
      </w:tr>
      <w:tr w:rsidR="00294A76" w:rsidRPr="002645D5" w14:paraId="418FF172" w14:textId="77777777" w:rsidTr="00A80F8A">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0D0B1A8E" w14:textId="77777777" w:rsidR="00294A76" w:rsidRPr="002645D5" w:rsidRDefault="00294A76" w:rsidP="00A80F8A">
            <w:pPr>
              <w:pStyle w:val="normal21"/>
              <w:spacing w:line="269" w:lineRule="auto"/>
              <w:jc w:val="center"/>
              <w:rPr>
                <w:b/>
                <w:szCs w:val="26"/>
              </w:rPr>
            </w:pPr>
            <w:r w:rsidRPr="002645D5">
              <w:rPr>
                <w:b/>
                <w:szCs w:val="26"/>
                <w:lang w:val="tr-TR"/>
              </w:rPr>
              <w:br w:type="page"/>
              <w:t>Bể kỵ khí</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66EC8" w14:textId="77777777" w:rsidR="00294A76" w:rsidRPr="002645D5" w:rsidRDefault="00294A76" w:rsidP="00A80F8A">
            <w:pPr>
              <w:pStyle w:val="chuthuong0"/>
              <w:spacing w:before="0" w:line="269" w:lineRule="auto"/>
              <w:ind w:left="0"/>
              <w:rPr>
                <w:rFonts w:ascii="Times New Roman" w:hAnsi="Times New Roman" w:cs="Times New Roman"/>
                <w:color w:val="auto"/>
                <w:spacing w:val="-4"/>
                <w:sz w:val="26"/>
                <w:szCs w:val="26"/>
              </w:rPr>
            </w:pPr>
            <w:r w:rsidRPr="002645D5">
              <w:rPr>
                <w:rFonts w:ascii="Times New Roman" w:hAnsi="Times New Roman" w:cs="Times New Roman"/>
                <w:color w:val="auto"/>
                <w:spacing w:val="-4"/>
                <w:sz w:val="26"/>
                <w:szCs w:val="26"/>
              </w:rPr>
              <w:t>Chức năng của bể kỵ khí: xử lý sơ bộ, tách các chất lơ lửng SS ra khỏi dòng nước thải. Xử lý một phần COD, BOD để tạo điều kiện tối ưu cho quá trình thiếu – hiếu khí tiếp theo. Do nước thải của Trung tâm đã qua xử lý kỵ khí ở hầm tự hoại nên khí phát sinh ở bể này không nhiều, thiết kế sẽ bố trí ống thông hơi để thoát khí.</w:t>
            </w:r>
          </w:p>
          <w:p w14:paraId="57D4ED82" w14:textId="77777777" w:rsidR="00294A76" w:rsidRPr="002645D5" w:rsidRDefault="00294A76" w:rsidP="00A80F8A">
            <w:pPr>
              <w:pStyle w:val="chuthuong0"/>
              <w:spacing w:before="0" w:line="269" w:lineRule="auto"/>
              <w:ind w:left="0"/>
              <w:rPr>
                <w:rFonts w:ascii="Times New Roman" w:hAnsi="Times New Roman" w:cs="Times New Roman"/>
                <w:color w:val="auto"/>
                <w:spacing w:val="-4"/>
                <w:sz w:val="26"/>
                <w:szCs w:val="26"/>
              </w:rPr>
            </w:pPr>
            <w:r w:rsidRPr="002645D5">
              <w:rPr>
                <w:rFonts w:ascii="Times New Roman" w:hAnsi="Times New Roman" w:cs="Times New Roman"/>
                <w:color w:val="auto"/>
                <w:spacing w:val="-4"/>
                <w:sz w:val="26"/>
                <w:szCs w:val="26"/>
              </w:rPr>
              <w:t>Bể lắng lamen tại bể kỵ khí để đảm bảo dòng nước chảy bên trong bể được lâu hơn để tăng cường quá trình lắng.</w:t>
            </w:r>
          </w:p>
          <w:p w14:paraId="1EA88200" w14:textId="77777777" w:rsidR="00294A76" w:rsidRPr="002645D5" w:rsidRDefault="00294A76" w:rsidP="00A80F8A">
            <w:pPr>
              <w:pStyle w:val="chuthuong0"/>
              <w:spacing w:before="0" w:line="269" w:lineRule="auto"/>
              <w:ind w:left="0"/>
              <w:rPr>
                <w:rFonts w:ascii="Times New Roman" w:hAnsi="Times New Roman" w:cs="Times New Roman"/>
                <w:color w:val="auto"/>
                <w:spacing w:val="-4"/>
                <w:sz w:val="26"/>
                <w:szCs w:val="26"/>
              </w:rPr>
            </w:pPr>
            <w:r w:rsidRPr="002645D5">
              <w:rPr>
                <w:rFonts w:ascii="Times New Roman" w:hAnsi="Times New Roman" w:cs="Times New Roman"/>
                <w:color w:val="auto"/>
                <w:spacing w:val="-4"/>
                <w:sz w:val="26"/>
                <w:szCs w:val="26"/>
              </w:rPr>
              <w:t>Phần bùn từ quá trình lắng ở đây không nhiều nên sẽ thực hiện bơm hút định kỳ bằng thiết bị hút hầm cầu.</w:t>
            </w:r>
          </w:p>
        </w:tc>
      </w:tr>
      <w:tr w:rsidR="00294A76" w:rsidRPr="002645D5" w14:paraId="4AEDDBEE" w14:textId="77777777" w:rsidTr="00A80F8A">
        <w:tc>
          <w:tcPr>
            <w:tcW w:w="1666" w:type="pct"/>
            <w:tcBorders>
              <w:top w:val="single" w:sz="4" w:space="0" w:color="auto"/>
              <w:left w:val="nil"/>
              <w:bottom w:val="single" w:sz="4" w:space="0" w:color="auto"/>
              <w:right w:val="nil"/>
            </w:tcBorders>
            <w:shd w:val="clear" w:color="auto" w:fill="auto"/>
            <w:vAlign w:val="center"/>
          </w:tcPr>
          <w:p w14:paraId="4A2E8C23" w14:textId="77777777" w:rsidR="00294A76" w:rsidRPr="002645D5" w:rsidRDefault="00294A76" w:rsidP="00A80F8A">
            <w:pPr>
              <w:pStyle w:val="normal21"/>
              <w:spacing w:line="269" w:lineRule="auto"/>
              <w:jc w:val="center"/>
              <w:rPr>
                <w:b/>
                <w:szCs w:val="26"/>
                <w:lang w:val="vi-VN"/>
              </w:rPr>
            </w:pPr>
            <w:r w:rsidRPr="002645D5">
              <w:rPr>
                <w:b/>
                <w:noProof/>
                <w:szCs w:val="26"/>
                <w:lang w:val="en-GB" w:eastAsia="en-GB"/>
              </w:rPr>
              <mc:AlternateContent>
                <mc:Choice Requires="wps">
                  <w:drawing>
                    <wp:anchor distT="0" distB="0" distL="114300" distR="114300" simplePos="0" relativeHeight="251612160" behindDoc="0" locked="0" layoutInCell="1" allowOverlap="1" wp14:anchorId="30E3B9E3" wp14:editId="159C1EA2">
                      <wp:simplePos x="0" y="0"/>
                      <wp:positionH relativeFrom="column">
                        <wp:posOffset>687705</wp:posOffset>
                      </wp:positionH>
                      <wp:positionV relativeFrom="paragraph">
                        <wp:posOffset>11430</wp:posOffset>
                      </wp:positionV>
                      <wp:extent cx="248285" cy="261620"/>
                      <wp:effectExtent l="38100" t="0" r="18415" b="4318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4BDC" id="AutoShape 5" o:spid="_x0000_s1026" type="#_x0000_t67" style="position:absolute;margin-left:54.15pt;margin-top:.9pt;width:19.55pt;height:20.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">
                      <v:textbox style="layout-flow:vertical-ideographic"/>
                    </v:shape>
                  </w:pict>
                </mc:Fallback>
              </mc:AlternateContent>
            </w:r>
          </w:p>
        </w:tc>
        <w:tc>
          <w:tcPr>
            <w:tcW w:w="1667" w:type="pct"/>
            <w:tcBorders>
              <w:top w:val="single" w:sz="4" w:space="0" w:color="auto"/>
              <w:left w:val="nil"/>
              <w:bottom w:val="single" w:sz="4" w:space="0" w:color="auto"/>
              <w:right w:val="nil"/>
            </w:tcBorders>
            <w:shd w:val="clear" w:color="auto" w:fill="auto"/>
            <w:vAlign w:val="center"/>
          </w:tcPr>
          <w:p w14:paraId="76C2FFDD" w14:textId="77777777" w:rsidR="00294A76" w:rsidRPr="002645D5" w:rsidRDefault="00294A76" w:rsidP="00A80F8A">
            <w:pPr>
              <w:pStyle w:val="normal21"/>
              <w:spacing w:line="269" w:lineRule="auto"/>
              <w:rPr>
                <w:szCs w:val="26"/>
                <w:lang w:val="vi-VN"/>
              </w:rPr>
            </w:pPr>
          </w:p>
        </w:tc>
        <w:tc>
          <w:tcPr>
            <w:tcW w:w="1667" w:type="pct"/>
            <w:tcBorders>
              <w:top w:val="single" w:sz="4" w:space="0" w:color="auto"/>
              <w:left w:val="nil"/>
              <w:bottom w:val="single" w:sz="4" w:space="0" w:color="auto"/>
              <w:right w:val="nil"/>
            </w:tcBorders>
            <w:shd w:val="clear" w:color="auto" w:fill="auto"/>
            <w:vAlign w:val="center"/>
          </w:tcPr>
          <w:p w14:paraId="31DEC9BB" w14:textId="77777777" w:rsidR="00294A76" w:rsidRPr="002645D5" w:rsidRDefault="00294A76" w:rsidP="00A80F8A">
            <w:pPr>
              <w:pStyle w:val="normal21"/>
              <w:spacing w:line="269" w:lineRule="auto"/>
              <w:rPr>
                <w:szCs w:val="26"/>
                <w:lang w:val="vi-VN"/>
              </w:rPr>
            </w:pPr>
          </w:p>
        </w:tc>
      </w:tr>
      <w:tr w:rsidR="00294A76" w:rsidRPr="002645D5" w14:paraId="013478CF" w14:textId="77777777" w:rsidTr="00A80F8A">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21B20DD" w14:textId="77777777" w:rsidR="00294A76" w:rsidRPr="002645D5" w:rsidRDefault="00294A76" w:rsidP="00A80F8A">
            <w:pPr>
              <w:pStyle w:val="normal21"/>
              <w:spacing w:line="269" w:lineRule="auto"/>
              <w:jc w:val="center"/>
              <w:rPr>
                <w:b/>
                <w:szCs w:val="26"/>
              </w:rPr>
            </w:pPr>
            <w:r w:rsidRPr="002645D5">
              <w:rPr>
                <w:b/>
                <w:szCs w:val="26"/>
              </w:rPr>
              <w:t>Bể điều hòa</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88B3E" w14:textId="77777777" w:rsidR="00294A76" w:rsidRPr="002645D5" w:rsidRDefault="00294A76" w:rsidP="00A80F8A">
            <w:pPr>
              <w:pStyle w:val="normal21"/>
              <w:spacing w:line="269" w:lineRule="auto"/>
              <w:rPr>
                <w:szCs w:val="26"/>
              </w:rPr>
            </w:pPr>
            <w:r w:rsidRPr="002645D5">
              <w:rPr>
                <w:szCs w:val="26"/>
              </w:rPr>
              <w:t>Kết hợp giữa trung hòa pH, tải lượng ô nhiễm thích hợp với điều hòa lưu lượng. Bể được bố trí 2 bơm chìm cùng phao bơm để điều khiển hoạt động tự động.</w:t>
            </w:r>
          </w:p>
          <w:p w14:paraId="79926B8A" w14:textId="77777777" w:rsidR="00294A76" w:rsidRPr="002645D5" w:rsidRDefault="00294A76" w:rsidP="00A80F8A">
            <w:pPr>
              <w:pStyle w:val="normal21"/>
              <w:spacing w:line="269" w:lineRule="auto"/>
              <w:rPr>
                <w:szCs w:val="26"/>
              </w:rPr>
            </w:pPr>
            <w:r w:rsidRPr="002645D5">
              <w:rPr>
                <w:szCs w:val="26"/>
              </w:rPr>
              <w:t>Bể được bố trí hệ thống sục khí thô nhằm đảo trộn nước thải, đảm bảo tải lượng ô nhiễm trong nước tại mỗi thời gian là đều nhau.</w:t>
            </w:r>
          </w:p>
        </w:tc>
      </w:tr>
      <w:tr w:rsidR="00294A76" w:rsidRPr="002645D5" w14:paraId="13B6E539" w14:textId="77777777" w:rsidTr="00A80F8A">
        <w:tc>
          <w:tcPr>
            <w:tcW w:w="1666" w:type="pct"/>
            <w:tcBorders>
              <w:top w:val="single" w:sz="4" w:space="0" w:color="auto"/>
              <w:left w:val="nil"/>
              <w:bottom w:val="single" w:sz="4" w:space="0" w:color="auto"/>
              <w:right w:val="nil"/>
            </w:tcBorders>
            <w:shd w:val="clear" w:color="auto" w:fill="auto"/>
            <w:vAlign w:val="center"/>
          </w:tcPr>
          <w:p w14:paraId="550B516C" w14:textId="77777777" w:rsidR="00294A76" w:rsidRPr="002645D5" w:rsidRDefault="00294A76" w:rsidP="00A80F8A">
            <w:pPr>
              <w:pStyle w:val="normal21"/>
              <w:spacing w:line="269" w:lineRule="auto"/>
              <w:jc w:val="center"/>
              <w:rPr>
                <w:b/>
                <w:szCs w:val="26"/>
              </w:rPr>
            </w:pPr>
            <w:r w:rsidRPr="002645D5">
              <w:rPr>
                <w:b/>
                <w:noProof/>
                <w:szCs w:val="26"/>
                <w:lang w:val="en-GB" w:eastAsia="en-GB"/>
              </w:rPr>
              <mc:AlternateContent>
                <mc:Choice Requires="wps">
                  <w:drawing>
                    <wp:anchor distT="0" distB="0" distL="114300" distR="114300" simplePos="0" relativeHeight="251619328" behindDoc="0" locked="0" layoutInCell="1" allowOverlap="1" wp14:anchorId="75A5F4D9" wp14:editId="214FD970">
                      <wp:simplePos x="0" y="0"/>
                      <wp:positionH relativeFrom="column">
                        <wp:posOffset>683895</wp:posOffset>
                      </wp:positionH>
                      <wp:positionV relativeFrom="paragraph">
                        <wp:posOffset>18415</wp:posOffset>
                      </wp:positionV>
                      <wp:extent cx="248285" cy="261620"/>
                      <wp:effectExtent l="38100" t="0" r="18415" b="43180"/>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3C302" id="AutoShape 7" o:spid="_x0000_s1026" type="#_x0000_t67" style="position:absolute;margin-left:53.85pt;margin-top:1.45pt;width:19.55pt;height:20.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">
                      <v:textbox style="layout-flow:vertical-ideographic"/>
                    </v:shape>
                  </w:pict>
                </mc:Fallback>
              </mc:AlternateContent>
            </w:r>
          </w:p>
        </w:tc>
        <w:tc>
          <w:tcPr>
            <w:tcW w:w="1667" w:type="pct"/>
            <w:tcBorders>
              <w:top w:val="single" w:sz="4" w:space="0" w:color="auto"/>
              <w:left w:val="nil"/>
              <w:bottom w:val="single" w:sz="4" w:space="0" w:color="auto"/>
              <w:right w:val="nil"/>
            </w:tcBorders>
            <w:shd w:val="clear" w:color="auto" w:fill="auto"/>
            <w:vAlign w:val="center"/>
          </w:tcPr>
          <w:p w14:paraId="2E3F8D3B" w14:textId="77777777" w:rsidR="00294A76" w:rsidRPr="002645D5" w:rsidRDefault="00294A76" w:rsidP="00A80F8A">
            <w:pPr>
              <w:pStyle w:val="normal21"/>
              <w:spacing w:line="269" w:lineRule="auto"/>
              <w:rPr>
                <w:szCs w:val="26"/>
              </w:rPr>
            </w:pPr>
          </w:p>
        </w:tc>
        <w:tc>
          <w:tcPr>
            <w:tcW w:w="1667" w:type="pct"/>
            <w:tcBorders>
              <w:top w:val="single" w:sz="4" w:space="0" w:color="auto"/>
              <w:left w:val="nil"/>
              <w:bottom w:val="single" w:sz="4" w:space="0" w:color="auto"/>
              <w:right w:val="nil"/>
            </w:tcBorders>
            <w:shd w:val="clear" w:color="auto" w:fill="auto"/>
            <w:vAlign w:val="center"/>
          </w:tcPr>
          <w:p w14:paraId="5719CC13" w14:textId="77777777" w:rsidR="00294A76" w:rsidRPr="002645D5" w:rsidRDefault="00294A76" w:rsidP="00A80F8A">
            <w:pPr>
              <w:pStyle w:val="normal21"/>
              <w:spacing w:line="269" w:lineRule="auto"/>
              <w:rPr>
                <w:szCs w:val="26"/>
              </w:rPr>
            </w:pPr>
          </w:p>
        </w:tc>
      </w:tr>
      <w:tr w:rsidR="00294A76" w:rsidRPr="002645D5" w14:paraId="10FDEC84" w14:textId="77777777" w:rsidTr="00A80F8A">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A8479E5" w14:textId="77777777" w:rsidR="00294A76" w:rsidRPr="002645D5" w:rsidRDefault="00294A76" w:rsidP="00A80F8A">
            <w:pPr>
              <w:pStyle w:val="normal21"/>
              <w:spacing w:line="269" w:lineRule="auto"/>
              <w:jc w:val="center"/>
              <w:rPr>
                <w:b/>
                <w:szCs w:val="26"/>
              </w:rPr>
            </w:pPr>
            <w:r w:rsidRPr="002645D5">
              <w:rPr>
                <w:b/>
                <w:szCs w:val="26"/>
              </w:rPr>
              <w:t>Bể thiếu khí</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53D40" w14:textId="77777777" w:rsidR="00294A76" w:rsidRPr="002645D5" w:rsidRDefault="00294A76" w:rsidP="00A80F8A">
            <w:pPr>
              <w:pStyle w:val="normal21"/>
              <w:spacing w:line="269" w:lineRule="auto"/>
              <w:rPr>
                <w:szCs w:val="26"/>
              </w:rPr>
            </w:pPr>
            <w:r w:rsidRPr="002645D5">
              <w:rPr>
                <w:szCs w:val="26"/>
              </w:rPr>
              <w:t>Trong môi trường thiếu ôxy các loại vi khuẩn khử nitrit và nitrat Denitrificans (dạng kị khí tuỳ tiện) sẽ tách ôxy của nitrat (NO</w:t>
            </w:r>
            <w:r w:rsidRPr="002645D5">
              <w:rPr>
                <w:szCs w:val="26"/>
                <w:vertAlign w:val="subscript"/>
              </w:rPr>
              <w:t>3</w:t>
            </w:r>
            <w:r w:rsidRPr="002645D5">
              <w:rPr>
                <w:szCs w:val="26"/>
                <w:vertAlign w:val="superscript"/>
              </w:rPr>
              <w:t>-</w:t>
            </w:r>
            <w:r w:rsidRPr="002645D5">
              <w:rPr>
                <w:szCs w:val="26"/>
              </w:rPr>
              <w:t>) và nitrit (NO</w:t>
            </w:r>
            <w:r w:rsidRPr="002645D5">
              <w:rPr>
                <w:szCs w:val="26"/>
                <w:vertAlign w:val="subscript"/>
              </w:rPr>
              <w:t>2</w:t>
            </w:r>
            <w:r w:rsidRPr="002645D5">
              <w:rPr>
                <w:szCs w:val="26"/>
                <w:vertAlign w:val="superscript"/>
              </w:rPr>
              <w:t>-</w:t>
            </w:r>
            <w:r w:rsidRPr="002645D5">
              <w:rPr>
                <w:szCs w:val="26"/>
              </w:rPr>
              <w:t>) để ôxy hoá chất hữu cơ. Nitơ phân tử N</w:t>
            </w:r>
            <w:r w:rsidRPr="002645D5">
              <w:rPr>
                <w:szCs w:val="26"/>
                <w:vertAlign w:val="subscript"/>
              </w:rPr>
              <w:t>2</w:t>
            </w:r>
            <w:r w:rsidRPr="002645D5">
              <w:rPr>
                <w:szCs w:val="26"/>
              </w:rPr>
              <w:t xml:space="preserve"> tạo thành trong quá trình này sẽ thoát ra khỏi nước.</w:t>
            </w:r>
          </w:p>
          <w:p w14:paraId="364BB224" w14:textId="77777777" w:rsidR="00294A76" w:rsidRPr="002645D5" w:rsidRDefault="00294A76" w:rsidP="00A80F8A">
            <w:pPr>
              <w:pStyle w:val="normal21"/>
              <w:spacing w:line="269" w:lineRule="auto"/>
              <w:rPr>
                <w:szCs w:val="26"/>
              </w:rPr>
            </w:pPr>
            <w:r w:rsidRPr="002645D5">
              <w:rPr>
                <w:szCs w:val="26"/>
              </w:rPr>
              <w:t>Để tạo môi trường thiếu khí, Bể được bố trí 02 máy khuấy chìm.</w:t>
            </w:r>
          </w:p>
        </w:tc>
      </w:tr>
      <w:tr w:rsidR="00294A76" w:rsidRPr="002645D5" w14:paraId="01614524" w14:textId="77777777" w:rsidTr="00A80F8A">
        <w:tc>
          <w:tcPr>
            <w:tcW w:w="1666" w:type="pct"/>
            <w:tcBorders>
              <w:top w:val="single" w:sz="4" w:space="0" w:color="auto"/>
              <w:left w:val="nil"/>
              <w:bottom w:val="single" w:sz="4" w:space="0" w:color="auto"/>
              <w:right w:val="nil"/>
            </w:tcBorders>
            <w:shd w:val="clear" w:color="auto" w:fill="auto"/>
            <w:vAlign w:val="center"/>
          </w:tcPr>
          <w:p w14:paraId="78674AD5" w14:textId="77777777" w:rsidR="00294A76" w:rsidRPr="002645D5" w:rsidRDefault="00294A76" w:rsidP="00A80F8A">
            <w:pPr>
              <w:pStyle w:val="normal21"/>
              <w:spacing w:line="269" w:lineRule="auto"/>
              <w:jc w:val="center"/>
              <w:rPr>
                <w:b/>
                <w:szCs w:val="26"/>
              </w:rPr>
            </w:pPr>
            <w:r w:rsidRPr="002645D5">
              <w:rPr>
                <w:b/>
                <w:noProof/>
                <w:szCs w:val="26"/>
                <w:lang w:val="en-GB" w:eastAsia="en-GB"/>
              </w:rPr>
              <mc:AlternateContent>
                <mc:Choice Requires="wps">
                  <w:drawing>
                    <wp:anchor distT="0" distB="0" distL="114300" distR="114300" simplePos="0" relativeHeight="251653120" behindDoc="0" locked="0" layoutInCell="1" allowOverlap="1" wp14:anchorId="2959578A" wp14:editId="0F555417">
                      <wp:simplePos x="0" y="0"/>
                      <wp:positionH relativeFrom="column">
                        <wp:posOffset>681990</wp:posOffset>
                      </wp:positionH>
                      <wp:positionV relativeFrom="paragraph">
                        <wp:posOffset>26035</wp:posOffset>
                      </wp:positionV>
                      <wp:extent cx="248285" cy="261620"/>
                      <wp:effectExtent l="38100" t="0" r="18415" b="4318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A78D" id="AutoShape 7" o:spid="_x0000_s1026" type="#_x0000_t67" style="position:absolute;margin-left:53.7pt;margin-top:2.05pt;width:19.55pt;height:2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">
                      <v:textbox style="layout-flow:vertical-ideographic"/>
                    </v:shape>
                  </w:pict>
                </mc:Fallback>
              </mc:AlternateContent>
            </w:r>
          </w:p>
        </w:tc>
        <w:tc>
          <w:tcPr>
            <w:tcW w:w="1667" w:type="pct"/>
            <w:tcBorders>
              <w:top w:val="single" w:sz="4" w:space="0" w:color="auto"/>
              <w:left w:val="nil"/>
              <w:bottom w:val="single" w:sz="4" w:space="0" w:color="auto"/>
              <w:right w:val="nil"/>
            </w:tcBorders>
            <w:shd w:val="clear" w:color="auto" w:fill="auto"/>
            <w:vAlign w:val="center"/>
          </w:tcPr>
          <w:p w14:paraId="2DAEC724" w14:textId="77777777" w:rsidR="00294A76" w:rsidRPr="002645D5" w:rsidRDefault="00294A76" w:rsidP="00A80F8A">
            <w:pPr>
              <w:pStyle w:val="normal21"/>
              <w:spacing w:line="269" w:lineRule="auto"/>
              <w:rPr>
                <w:szCs w:val="26"/>
              </w:rPr>
            </w:pPr>
          </w:p>
        </w:tc>
        <w:tc>
          <w:tcPr>
            <w:tcW w:w="1667" w:type="pct"/>
            <w:tcBorders>
              <w:top w:val="single" w:sz="4" w:space="0" w:color="auto"/>
              <w:left w:val="nil"/>
              <w:bottom w:val="single" w:sz="4" w:space="0" w:color="auto"/>
              <w:right w:val="nil"/>
            </w:tcBorders>
            <w:shd w:val="clear" w:color="auto" w:fill="auto"/>
            <w:vAlign w:val="center"/>
          </w:tcPr>
          <w:p w14:paraId="251A6A00" w14:textId="77777777" w:rsidR="00294A76" w:rsidRPr="002645D5" w:rsidRDefault="00294A76" w:rsidP="00A80F8A">
            <w:pPr>
              <w:pStyle w:val="normal21"/>
              <w:spacing w:line="269" w:lineRule="auto"/>
              <w:rPr>
                <w:szCs w:val="26"/>
              </w:rPr>
            </w:pPr>
          </w:p>
        </w:tc>
      </w:tr>
      <w:tr w:rsidR="00294A76" w:rsidRPr="002645D5" w14:paraId="247E1DAF" w14:textId="77777777" w:rsidTr="00A80F8A">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0BA61FF7" w14:textId="77777777" w:rsidR="00294A76" w:rsidRPr="002645D5" w:rsidRDefault="00294A76" w:rsidP="00A80F8A">
            <w:pPr>
              <w:pStyle w:val="normal21"/>
              <w:spacing w:line="269" w:lineRule="auto"/>
              <w:jc w:val="center"/>
              <w:rPr>
                <w:b/>
                <w:szCs w:val="26"/>
              </w:rPr>
            </w:pPr>
            <w:r w:rsidRPr="002645D5">
              <w:rPr>
                <w:b/>
                <w:szCs w:val="26"/>
              </w:rPr>
              <w:t>Bể hiếu khí</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50ECF" w14:textId="77777777" w:rsidR="00294A76" w:rsidRPr="002645D5" w:rsidRDefault="00294A76" w:rsidP="00A80F8A">
            <w:pPr>
              <w:pStyle w:val="normal21"/>
              <w:spacing w:line="269" w:lineRule="auto"/>
              <w:rPr>
                <w:szCs w:val="26"/>
              </w:rPr>
            </w:pPr>
            <w:r w:rsidRPr="002645D5">
              <w:rPr>
                <w:szCs w:val="26"/>
              </w:rPr>
              <w:t>Giảm hiệu quả COD, BOD, đồng thời hiệu quả trong việc xử lý NH</w:t>
            </w:r>
            <w:r w:rsidRPr="002645D5">
              <w:rPr>
                <w:szCs w:val="26"/>
                <w:vertAlign w:val="subscript"/>
              </w:rPr>
              <w:t>4</w:t>
            </w:r>
            <w:r w:rsidRPr="002645D5">
              <w:rPr>
                <w:szCs w:val="26"/>
                <w:vertAlign w:val="superscript"/>
              </w:rPr>
              <w:t>+</w:t>
            </w:r>
            <w:r w:rsidRPr="002645D5">
              <w:rPr>
                <w:szCs w:val="26"/>
              </w:rPr>
              <w:t xml:space="preserve"> trong nước thải nhờ vi khuẩn ưa oxy.</w:t>
            </w:r>
          </w:p>
          <w:p w14:paraId="4BB61CDD" w14:textId="77777777" w:rsidR="00294A76" w:rsidRPr="002645D5" w:rsidRDefault="00294A76" w:rsidP="00A80F8A">
            <w:pPr>
              <w:pStyle w:val="normal21"/>
              <w:spacing w:line="269" w:lineRule="auto"/>
              <w:rPr>
                <w:szCs w:val="26"/>
              </w:rPr>
            </w:pPr>
            <w:r w:rsidRPr="002645D5">
              <w:rPr>
                <w:szCs w:val="26"/>
              </w:rPr>
              <w:t>Để tăng khả năng xử lý nước thải, bể được cung cấp đệm MBBR để tạo giá thể bám dính cho vi sinh vật hiếu khí, tăng hiệu quả xử lý và cung cấp thêm quá trình thiếu khí cho bể.</w:t>
            </w:r>
          </w:p>
        </w:tc>
      </w:tr>
      <w:tr w:rsidR="00294A76" w:rsidRPr="002645D5" w14:paraId="4399FECA" w14:textId="77777777" w:rsidTr="00A80F8A">
        <w:tc>
          <w:tcPr>
            <w:tcW w:w="1666" w:type="pct"/>
            <w:tcBorders>
              <w:top w:val="single" w:sz="4" w:space="0" w:color="auto"/>
              <w:left w:val="nil"/>
              <w:bottom w:val="single" w:sz="4" w:space="0" w:color="auto"/>
              <w:right w:val="nil"/>
            </w:tcBorders>
            <w:shd w:val="clear" w:color="auto" w:fill="auto"/>
            <w:vAlign w:val="center"/>
          </w:tcPr>
          <w:p w14:paraId="15457C6C" w14:textId="77777777" w:rsidR="00294A76" w:rsidRPr="002645D5" w:rsidRDefault="00294A76" w:rsidP="00A80F8A">
            <w:pPr>
              <w:pStyle w:val="normal21"/>
              <w:spacing w:line="269" w:lineRule="auto"/>
              <w:jc w:val="center"/>
              <w:rPr>
                <w:b/>
                <w:szCs w:val="26"/>
              </w:rPr>
            </w:pPr>
            <w:r w:rsidRPr="002645D5">
              <w:rPr>
                <w:b/>
                <w:noProof/>
                <w:szCs w:val="26"/>
                <w:lang w:val="en-GB" w:eastAsia="en-GB"/>
              </w:rPr>
              <w:lastRenderedPageBreak/>
              <mc:AlternateContent>
                <mc:Choice Requires="wps">
                  <w:drawing>
                    <wp:anchor distT="0" distB="0" distL="114300" distR="114300" simplePos="0" relativeHeight="251639808" behindDoc="0" locked="0" layoutInCell="1" allowOverlap="1" wp14:anchorId="40B73696" wp14:editId="5787A4E3">
                      <wp:simplePos x="0" y="0"/>
                      <wp:positionH relativeFrom="column">
                        <wp:posOffset>683895</wp:posOffset>
                      </wp:positionH>
                      <wp:positionV relativeFrom="paragraph">
                        <wp:posOffset>11430</wp:posOffset>
                      </wp:positionV>
                      <wp:extent cx="248285" cy="261620"/>
                      <wp:effectExtent l="38100" t="0" r="18415" b="4318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84BE5" id="AutoShape 6" o:spid="_x0000_s1026" type="#_x0000_t67" style="position:absolute;margin-left:53.85pt;margin-top:.9pt;width:19.55pt;height:20.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">
                      <v:textbox style="layout-flow:vertical-ideographic"/>
                    </v:shape>
                  </w:pict>
                </mc:Fallback>
              </mc:AlternateContent>
            </w:r>
          </w:p>
        </w:tc>
        <w:tc>
          <w:tcPr>
            <w:tcW w:w="3334" w:type="pct"/>
            <w:gridSpan w:val="2"/>
            <w:tcBorders>
              <w:top w:val="single" w:sz="4" w:space="0" w:color="auto"/>
              <w:left w:val="nil"/>
              <w:bottom w:val="single" w:sz="4" w:space="0" w:color="auto"/>
              <w:right w:val="nil"/>
            </w:tcBorders>
            <w:shd w:val="clear" w:color="auto" w:fill="auto"/>
            <w:vAlign w:val="center"/>
          </w:tcPr>
          <w:p w14:paraId="25C2F767" w14:textId="77777777" w:rsidR="00294A76" w:rsidRPr="002645D5" w:rsidRDefault="00294A76" w:rsidP="00A80F8A">
            <w:pPr>
              <w:pStyle w:val="normal21"/>
              <w:spacing w:line="269" w:lineRule="auto"/>
              <w:rPr>
                <w:szCs w:val="26"/>
              </w:rPr>
            </w:pPr>
          </w:p>
        </w:tc>
      </w:tr>
      <w:tr w:rsidR="00294A76" w:rsidRPr="002645D5" w14:paraId="0FC549F0" w14:textId="77777777" w:rsidTr="00A80F8A">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05D05318" w14:textId="77777777" w:rsidR="00294A76" w:rsidRPr="002645D5" w:rsidRDefault="00294A76" w:rsidP="00A80F8A">
            <w:pPr>
              <w:pStyle w:val="normal21"/>
              <w:spacing w:line="269" w:lineRule="auto"/>
              <w:jc w:val="center"/>
              <w:rPr>
                <w:b/>
                <w:szCs w:val="26"/>
              </w:rPr>
            </w:pPr>
            <w:r w:rsidRPr="002645D5">
              <w:rPr>
                <w:b/>
                <w:szCs w:val="26"/>
              </w:rPr>
              <w:t>Bể lắng Lamela</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06CAE" w14:textId="77777777" w:rsidR="00294A76" w:rsidRPr="002645D5" w:rsidRDefault="00294A76" w:rsidP="00A80F8A">
            <w:pPr>
              <w:pStyle w:val="normal21"/>
              <w:spacing w:line="269" w:lineRule="auto"/>
              <w:rPr>
                <w:szCs w:val="26"/>
              </w:rPr>
            </w:pPr>
            <w:r w:rsidRPr="002645D5">
              <w:rPr>
                <w:szCs w:val="26"/>
              </w:rPr>
              <w:t>Đối với hệ thống MBBR, các vi sinh vật thường không tạo thành các bông bùn như trong quy trình bùn hoạt tính. Vì vậy việc lắng bùn sẽ khó khăn hơn.</w:t>
            </w:r>
          </w:p>
          <w:p w14:paraId="25260217" w14:textId="77777777" w:rsidR="00294A76" w:rsidRPr="002645D5" w:rsidRDefault="00294A76" w:rsidP="00A80F8A">
            <w:pPr>
              <w:pStyle w:val="normal21"/>
              <w:spacing w:line="269" w:lineRule="auto"/>
              <w:rPr>
                <w:szCs w:val="26"/>
              </w:rPr>
            </w:pPr>
            <w:r w:rsidRPr="002645D5">
              <w:rPr>
                <w:szCs w:val="26"/>
              </w:rPr>
              <w:t>Để khắc phục thực trạng đó, công nghệ tấm lắng nghiêng Lamela sẽ tạo thế năng tương đối cao, từ đó giúp quá trình lắng của bùn đạt hiệu quả tốt.</w:t>
            </w:r>
          </w:p>
          <w:p w14:paraId="3E2AECA5" w14:textId="77777777" w:rsidR="00294A76" w:rsidRPr="002645D5" w:rsidRDefault="00294A76" w:rsidP="00A80F8A">
            <w:pPr>
              <w:pStyle w:val="normal21"/>
              <w:spacing w:line="269" w:lineRule="auto"/>
              <w:rPr>
                <w:szCs w:val="26"/>
              </w:rPr>
            </w:pPr>
            <w:r w:rsidRPr="002645D5">
              <w:rPr>
                <w:szCs w:val="26"/>
              </w:rPr>
              <w:t>Nước thải từ quá trình lắng sẽ được chảy qua máng răng cưa, còn bùn sẽ được tuần hoàn lại bể thiếu khí. Phần bùn dư sẽ được đưa lại về chứa bùn để giảm thể tích bùn.</w:t>
            </w:r>
          </w:p>
        </w:tc>
      </w:tr>
      <w:tr w:rsidR="00294A76" w:rsidRPr="002645D5" w14:paraId="6BF39AB0" w14:textId="77777777" w:rsidTr="00A80F8A">
        <w:tc>
          <w:tcPr>
            <w:tcW w:w="1666" w:type="pct"/>
            <w:tcBorders>
              <w:top w:val="single" w:sz="4" w:space="0" w:color="auto"/>
              <w:left w:val="nil"/>
              <w:bottom w:val="single" w:sz="4" w:space="0" w:color="auto"/>
              <w:right w:val="nil"/>
            </w:tcBorders>
            <w:shd w:val="clear" w:color="auto" w:fill="auto"/>
            <w:vAlign w:val="center"/>
          </w:tcPr>
          <w:p w14:paraId="1EB2476B" w14:textId="77777777" w:rsidR="00294A76" w:rsidRPr="002645D5" w:rsidRDefault="00294A76" w:rsidP="00A80F8A">
            <w:pPr>
              <w:pStyle w:val="normal21"/>
              <w:spacing w:line="269" w:lineRule="auto"/>
              <w:jc w:val="center"/>
              <w:rPr>
                <w:b/>
                <w:szCs w:val="26"/>
              </w:rPr>
            </w:pPr>
            <w:r w:rsidRPr="002645D5">
              <w:rPr>
                <w:b/>
                <w:noProof/>
                <w:szCs w:val="26"/>
                <w:lang w:val="en-GB" w:eastAsia="en-GB"/>
              </w:rPr>
              <mc:AlternateContent>
                <mc:Choice Requires="wps">
                  <w:drawing>
                    <wp:anchor distT="0" distB="0" distL="114300" distR="114300" simplePos="0" relativeHeight="251629568" behindDoc="0" locked="0" layoutInCell="1" allowOverlap="1" wp14:anchorId="0F7DD6D1" wp14:editId="09CD6A97">
                      <wp:simplePos x="0" y="0"/>
                      <wp:positionH relativeFrom="column">
                        <wp:posOffset>672465</wp:posOffset>
                      </wp:positionH>
                      <wp:positionV relativeFrom="paragraph">
                        <wp:posOffset>12065</wp:posOffset>
                      </wp:positionV>
                      <wp:extent cx="248285" cy="261620"/>
                      <wp:effectExtent l="38100" t="0" r="18415" b="4318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A338" id="AutoShape 6" o:spid="_x0000_s1026" type="#_x0000_t67" style="position:absolute;margin-left:52.95pt;margin-top:.95pt;width:19.55pt;height:20.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">
                      <v:textbox style="layout-flow:vertical-ideographic"/>
                    </v:shape>
                  </w:pict>
                </mc:Fallback>
              </mc:AlternateContent>
            </w:r>
          </w:p>
        </w:tc>
        <w:tc>
          <w:tcPr>
            <w:tcW w:w="3334" w:type="pct"/>
            <w:gridSpan w:val="2"/>
            <w:tcBorders>
              <w:top w:val="single" w:sz="4" w:space="0" w:color="auto"/>
              <w:left w:val="nil"/>
              <w:bottom w:val="single" w:sz="4" w:space="0" w:color="auto"/>
              <w:right w:val="nil"/>
            </w:tcBorders>
            <w:shd w:val="clear" w:color="auto" w:fill="auto"/>
            <w:vAlign w:val="center"/>
          </w:tcPr>
          <w:p w14:paraId="386A956F" w14:textId="77777777" w:rsidR="00294A76" w:rsidRPr="002645D5" w:rsidRDefault="00294A76" w:rsidP="00A80F8A">
            <w:pPr>
              <w:pStyle w:val="normal21"/>
              <w:spacing w:line="269" w:lineRule="auto"/>
              <w:rPr>
                <w:szCs w:val="26"/>
              </w:rPr>
            </w:pPr>
          </w:p>
        </w:tc>
      </w:tr>
      <w:tr w:rsidR="00294A76" w:rsidRPr="002645D5" w14:paraId="04410A93" w14:textId="77777777" w:rsidTr="00A80F8A">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B824A32" w14:textId="77777777" w:rsidR="00294A76" w:rsidRPr="002645D5" w:rsidRDefault="00294A76" w:rsidP="00A80F8A">
            <w:pPr>
              <w:pStyle w:val="normal21"/>
              <w:spacing w:line="269" w:lineRule="auto"/>
              <w:jc w:val="center"/>
              <w:rPr>
                <w:b/>
                <w:szCs w:val="26"/>
              </w:rPr>
            </w:pPr>
            <w:r w:rsidRPr="002645D5">
              <w:rPr>
                <w:b/>
                <w:szCs w:val="26"/>
              </w:rPr>
              <w:t>Bể lọc nổi</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54E88" w14:textId="77777777" w:rsidR="00294A76" w:rsidRPr="002645D5" w:rsidRDefault="00294A76" w:rsidP="00A80F8A">
            <w:pPr>
              <w:pStyle w:val="normal21"/>
              <w:spacing w:line="269" w:lineRule="auto"/>
              <w:rPr>
                <w:spacing w:val="-4"/>
                <w:szCs w:val="26"/>
              </w:rPr>
            </w:pPr>
            <w:r w:rsidRPr="002645D5">
              <w:rPr>
                <w:spacing w:val="-4"/>
                <w:szCs w:val="26"/>
              </w:rPr>
              <w:t>Quá trình lọc nổi là quá trình lọc ngược, nước từ lắng được đi từ dưới bể qua lớp vật liệu lọc nổi và chảy sang bể khử trùng.</w:t>
            </w:r>
          </w:p>
          <w:p w14:paraId="5982A6AC" w14:textId="77777777" w:rsidR="00294A76" w:rsidRPr="002645D5" w:rsidRDefault="00294A76" w:rsidP="00A80F8A">
            <w:pPr>
              <w:pStyle w:val="chuthuong0"/>
              <w:spacing w:before="0" w:line="269" w:lineRule="auto"/>
              <w:ind w:left="0"/>
              <w:rPr>
                <w:rFonts w:ascii="Times New Roman" w:hAnsi="Times New Roman" w:cs="Times New Roman"/>
                <w:color w:val="auto"/>
                <w:spacing w:val="-4"/>
                <w:sz w:val="26"/>
                <w:szCs w:val="26"/>
              </w:rPr>
            </w:pPr>
            <w:r w:rsidRPr="002645D5">
              <w:rPr>
                <w:rFonts w:ascii="Times New Roman" w:hAnsi="Times New Roman" w:cs="Times New Roman"/>
                <w:color w:val="auto"/>
                <w:spacing w:val="-4"/>
                <w:sz w:val="26"/>
                <w:szCs w:val="26"/>
              </w:rPr>
              <w:t>Dưới đáy bể lọc nổi bố trí hệ thống phân phối khí để tăng quá trình lọc và cung cấp không khí cho vi sinh vật sinh trưởng và phát triển.</w:t>
            </w:r>
          </w:p>
        </w:tc>
      </w:tr>
    </w:tbl>
    <w:p w14:paraId="4E3F6711" w14:textId="77777777" w:rsidR="00294A76" w:rsidRPr="002645D5" w:rsidRDefault="00294A76" w:rsidP="00294A76">
      <w:pPr>
        <w:spacing w:line="269" w:lineRule="auto"/>
        <w:rPr>
          <w:rFonts w:cs="Times New Roman"/>
          <w:b/>
          <w:sz w:val="26"/>
          <w:szCs w:val="26"/>
          <w:lang w:val="af-ZA"/>
        </w:rPr>
      </w:pPr>
      <w:r w:rsidRPr="002645D5">
        <w:rPr>
          <w:rFonts w:cs="Times New Roman"/>
          <w:b/>
          <w:noProof/>
          <w:sz w:val="26"/>
          <w:szCs w:val="26"/>
          <w:lang w:val="en-GB" w:eastAsia="en-GB" w:bidi="ar-SA"/>
        </w:rPr>
        <mc:AlternateContent>
          <mc:Choice Requires="wps">
            <w:drawing>
              <wp:anchor distT="0" distB="0" distL="114300" distR="114300" simplePos="0" relativeHeight="251670528" behindDoc="0" locked="0" layoutInCell="1" allowOverlap="1" wp14:anchorId="3E5B0FD0" wp14:editId="287ED955">
                <wp:simplePos x="0" y="0"/>
                <wp:positionH relativeFrom="column">
                  <wp:posOffset>672465</wp:posOffset>
                </wp:positionH>
                <wp:positionV relativeFrom="paragraph">
                  <wp:posOffset>7620</wp:posOffset>
                </wp:positionV>
                <wp:extent cx="248285" cy="261620"/>
                <wp:effectExtent l="38100" t="0" r="18415" b="4318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3010F" id="AutoShape 6" o:spid="_x0000_s1026" type="#_x0000_t67" style="position:absolute;margin-left:52.95pt;margin-top:.6pt;width:19.55pt;height: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">
                <v:textbox style="layout-flow:vertical-ideographic"/>
              </v:shape>
            </w:pict>
          </mc:Fallback>
        </mc:AlternateConten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6156"/>
      </w:tblGrid>
      <w:tr w:rsidR="00294A76" w:rsidRPr="002645D5" w14:paraId="2A82F372" w14:textId="77777777" w:rsidTr="00A80F8A">
        <w:trPr>
          <w:trHeight w:val="1691"/>
        </w:trPr>
        <w:tc>
          <w:tcPr>
            <w:tcW w:w="3195" w:type="dxa"/>
            <w:shd w:val="clear" w:color="auto" w:fill="auto"/>
            <w:vAlign w:val="center"/>
          </w:tcPr>
          <w:p w14:paraId="7161E3D2" w14:textId="77777777" w:rsidR="00294A76" w:rsidRPr="002645D5" w:rsidRDefault="00294A76" w:rsidP="00A80F8A">
            <w:pPr>
              <w:tabs>
                <w:tab w:val="left" w:pos="1025"/>
              </w:tabs>
              <w:spacing w:line="269" w:lineRule="auto"/>
              <w:jc w:val="center"/>
              <w:rPr>
                <w:rFonts w:cs="Times New Roman"/>
                <w:b/>
                <w:sz w:val="26"/>
                <w:szCs w:val="26"/>
                <w:lang w:val="af-ZA"/>
              </w:rPr>
            </w:pPr>
            <w:r w:rsidRPr="002645D5">
              <w:rPr>
                <w:rFonts w:cs="Times New Roman"/>
                <w:b/>
                <w:sz w:val="26"/>
                <w:szCs w:val="26"/>
              </w:rPr>
              <w:t>Bể khử trùng</w:t>
            </w:r>
          </w:p>
        </w:tc>
        <w:tc>
          <w:tcPr>
            <w:tcW w:w="6156" w:type="dxa"/>
            <w:shd w:val="clear" w:color="auto" w:fill="auto"/>
          </w:tcPr>
          <w:p w14:paraId="536DD7AA" w14:textId="77777777" w:rsidR="00294A76" w:rsidRPr="002645D5" w:rsidRDefault="00294A76" w:rsidP="00A80F8A">
            <w:pPr>
              <w:pStyle w:val="normal21"/>
              <w:spacing w:line="269" w:lineRule="auto"/>
              <w:rPr>
                <w:szCs w:val="26"/>
                <w:lang w:val="af-ZA"/>
              </w:rPr>
            </w:pPr>
            <w:r w:rsidRPr="002645D5">
              <w:rPr>
                <w:szCs w:val="26"/>
                <w:lang w:val="af-ZA"/>
              </w:rPr>
              <w:t>Giúp nước thải hoàn toàn đạt yêu cầu khi xử lý ngoài môi trường. Bể khử trùng được cung cấp Javen bởi hệ thống bơm và pha hoá chất khử trùng.</w:t>
            </w:r>
          </w:p>
          <w:p w14:paraId="37F76FA6" w14:textId="77777777" w:rsidR="00294A76" w:rsidRPr="002645D5" w:rsidRDefault="00294A76" w:rsidP="00A80F8A">
            <w:pPr>
              <w:spacing w:line="269" w:lineRule="auto"/>
              <w:jc w:val="both"/>
              <w:rPr>
                <w:rFonts w:cs="Times New Roman"/>
                <w:b/>
                <w:sz w:val="26"/>
                <w:szCs w:val="26"/>
                <w:lang w:val="af-ZA"/>
              </w:rPr>
            </w:pPr>
            <w:r w:rsidRPr="002645D5">
              <w:rPr>
                <w:rFonts w:cs="Times New Roman"/>
                <w:sz w:val="26"/>
                <w:szCs w:val="26"/>
                <w:lang w:val="af-ZA"/>
              </w:rPr>
              <w:t>Bể được bố trí 2 bơm, giúp bơm nước sau khí xử lý ra khỏi tầng hầm số 3 và kết nối với hệ thống thoát nước chung của khu vực.</w:t>
            </w:r>
          </w:p>
        </w:tc>
      </w:tr>
    </w:tbl>
    <w:p w14:paraId="7CC22278" w14:textId="77777777" w:rsidR="00294A76" w:rsidRPr="002645D5" w:rsidRDefault="00294A76" w:rsidP="00294A76">
      <w:pPr>
        <w:spacing w:line="269" w:lineRule="auto"/>
        <w:ind w:firstLine="567"/>
        <w:jc w:val="center"/>
        <w:rPr>
          <w:b/>
          <w:sz w:val="28"/>
        </w:rPr>
      </w:pPr>
    </w:p>
    <w:p w14:paraId="3EB14F6D" w14:textId="77777777" w:rsidR="00294A76" w:rsidRPr="002645D5" w:rsidRDefault="00294A76" w:rsidP="00294A76">
      <w:pPr>
        <w:spacing w:line="269" w:lineRule="auto"/>
        <w:ind w:firstLine="567"/>
        <w:jc w:val="center"/>
        <w:rPr>
          <w:b/>
          <w:sz w:val="28"/>
        </w:rPr>
      </w:pPr>
      <w:r w:rsidRPr="002645D5">
        <w:rPr>
          <w:b/>
          <w:sz w:val="28"/>
        </w:rPr>
        <w:t>Bảng 2.17. Tổng hợp kích thước công trình</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41"/>
        <w:gridCol w:w="2420"/>
        <w:gridCol w:w="3569"/>
        <w:gridCol w:w="1314"/>
        <w:gridCol w:w="1422"/>
      </w:tblGrid>
      <w:tr w:rsidR="00294A76" w:rsidRPr="002645D5" w14:paraId="36BEE1DA" w14:textId="77777777" w:rsidTr="00A80F8A">
        <w:trPr>
          <w:tblHeader/>
          <w:jc w:val="center"/>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40EFED" w14:textId="77777777" w:rsidR="00294A76" w:rsidRPr="002645D5" w:rsidRDefault="00294A76" w:rsidP="00294A76">
            <w:pPr>
              <w:pStyle w:val="7NOIDUNG"/>
              <w:spacing w:before="0"/>
              <w:ind w:firstLine="0"/>
              <w:jc w:val="center"/>
              <w:rPr>
                <w:b/>
                <w:color w:val="auto"/>
                <w:sz w:val="26"/>
                <w:szCs w:val="26"/>
              </w:rPr>
            </w:pPr>
            <w:r w:rsidRPr="002645D5">
              <w:rPr>
                <w:b/>
                <w:color w:val="auto"/>
                <w:sz w:val="26"/>
                <w:szCs w:val="26"/>
              </w:rPr>
              <w:t>TT</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411D14" w14:textId="77777777" w:rsidR="00294A76" w:rsidRPr="002645D5" w:rsidRDefault="00294A76" w:rsidP="00294A76">
            <w:pPr>
              <w:pStyle w:val="7NOIDUNG"/>
              <w:spacing w:before="0"/>
              <w:ind w:firstLine="0"/>
              <w:jc w:val="center"/>
              <w:rPr>
                <w:b/>
                <w:color w:val="auto"/>
                <w:sz w:val="26"/>
                <w:szCs w:val="26"/>
              </w:rPr>
            </w:pPr>
            <w:r w:rsidRPr="002645D5">
              <w:rPr>
                <w:b/>
                <w:color w:val="auto"/>
                <w:sz w:val="26"/>
                <w:szCs w:val="26"/>
              </w:rPr>
              <w:t>Hạng mục</w:t>
            </w:r>
          </w:p>
        </w:tc>
        <w:tc>
          <w:tcPr>
            <w:tcW w:w="18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057B22" w14:textId="77777777" w:rsidR="00294A76" w:rsidRPr="002645D5" w:rsidRDefault="00294A76" w:rsidP="00294A76">
            <w:pPr>
              <w:pStyle w:val="7NOIDUNG"/>
              <w:spacing w:before="0"/>
              <w:ind w:firstLine="0"/>
              <w:jc w:val="center"/>
              <w:rPr>
                <w:b/>
                <w:color w:val="auto"/>
                <w:sz w:val="26"/>
                <w:szCs w:val="26"/>
              </w:rPr>
            </w:pPr>
            <w:r w:rsidRPr="002645D5">
              <w:rPr>
                <w:b/>
                <w:color w:val="auto"/>
                <w:sz w:val="26"/>
                <w:szCs w:val="26"/>
              </w:rPr>
              <w:t>Quy cách</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518C49" w14:textId="77777777" w:rsidR="00294A76" w:rsidRPr="002645D5" w:rsidRDefault="00294A76" w:rsidP="00294A76">
            <w:pPr>
              <w:pStyle w:val="7NOIDUNG"/>
              <w:spacing w:before="0"/>
              <w:ind w:firstLine="0"/>
              <w:jc w:val="center"/>
              <w:rPr>
                <w:b/>
                <w:color w:val="auto"/>
                <w:sz w:val="26"/>
                <w:szCs w:val="26"/>
              </w:rPr>
            </w:pPr>
            <w:r w:rsidRPr="002645D5">
              <w:rPr>
                <w:b/>
                <w:color w:val="auto"/>
                <w:sz w:val="26"/>
                <w:szCs w:val="26"/>
              </w:rPr>
              <w:t>Đơn vị</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7FAA8E" w14:textId="77777777" w:rsidR="00294A76" w:rsidRPr="002645D5" w:rsidRDefault="00294A76" w:rsidP="00294A76">
            <w:pPr>
              <w:pStyle w:val="7NOIDUNG"/>
              <w:spacing w:before="0"/>
              <w:ind w:firstLine="0"/>
              <w:jc w:val="center"/>
              <w:rPr>
                <w:b/>
                <w:color w:val="auto"/>
                <w:sz w:val="26"/>
                <w:szCs w:val="26"/>
              </w:rPr>
            </w:pPr>
            <w:r w:rsidRPr="002645D5">
              <w:rPr>
                <w:b/>
                <w:color w:val="auto"/>
                <w:sz w:val="26"/>
                <w:szCs w:val="26"/>
              </w:rPr>
              <w:t>Số lượng</w:t>
            </w:r>
          </w:p>
        </w:tc>
      </w:tr>
      <w:tr w:rsidR="00294A76" w:rsidRPr="002645D5" w14:paraId="016F4566" w14:textId="77777777" w:rsidTr="00A80F8A">
        <w:trPr>
          <w:trHeight w:val="822"/>
          <w:jc w:val="center"/>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EB40FC" w14:textId="77777777" w:rsidR="00294A76" w:rsidRPr="002645D5" w:rsidRDefault="00294A76" w:rsidP="00294A76">
            <w:pPr>
              <w:pStyle w:val="7NOIDUNG"/>
              <w:spacing w:before="0"/>
              <w:ind w:firstLine="0"/>
              <w:jc w:val="center"/>
              <w:rPr>
                <w:color w:val="auto"/>
                <w:sz w:val="26"/>
                <w:szCs w:val="26"/>
              </w:rPr>
            </w:pPr>
            <w:r w:rsidRPr="002645D5">
              <w:rPr>
                <w:color w:val="auto"/>
                <w:sz w:val="26"/>
                <w:szCs w:val="26"/>
              </w:rPr>
              <w:t>1</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28E6C2" w14:textId="77777777" w:rsidR="00294A76" w:rsidRPr="002645D5" w:rsidRDefault="00294A76" w:rsidP="00294A76">
            <w:pPr>
              <w:pStyle w:val="7NOIDUNG"/>
              <w:spacing w:before="0"/>
              <w:ind w:firstLine="0"/>
              <w:rPr>
                <w:color w:val="auto"/>
                <w:sz w:val="26"/>
                <w:szCs w:val="26"/>
              </w:rPr>
            </w:pPr>
            <w:r w:rsidRPr="002645D5">
              <w:rPr>
                <w:color w:val="auto"/>
                <w:sz w:val="26"/>
                <w:szCs w:val="26"/>
              </w:rPr>
              <w:t>Bể gom</w:t>
            </w:r>
          </w:p>
        </w:tc>
        <w:tc>
          <w:tcPr>
            <w:tcW w:w="1885" w:type="pct"/>
            <w:tcBorders>
              <w:top w:val="single" w:sz="4" w:space="0" w:color="auto"/>
              <w:left w:val="single" w:sz="4" w:space="0" w:color="auto"/>
              <w:bottom w:val="single" w:sz="4" w:space="0" w:color="auto"/>
              <w:right w:val="single" w:sz="4" w:space="0" w:color="auto"/>
            </w:tcBorders>
            <w:shd w:val="clear" w:color="auto" w:fill="FFFFFF"/>
            <w:hideMark/>
          </w:tcPr>
          <w:p w14:paraId="53294078" w14:textId="77777777" w:rsidR="00294A76" w:rsidRPr="002645D5" w:rsidRDefault="00294A76" w:rsidP="00294A76">
            <w:pPr>
              <w:pStyle w:val="7NOIDUNG"/>
              <w:spacing w:before="0"/>
              <w:ind w:firstLine="0"/>
              <w:rPr>
                <w:color w:val="auto"/>
                <w:sz w:val="26"/>
                <w:szCs w:val="26"/>
              </w:rPr>
            </w:pPr>
            <w:bookmarkStart w:id="289" w:name="_Toc418873750"/>
            <w:r w:rsidRPr="002645D5">
              <w:rPr>
                <w:color w:val="auto"/>
                <w:sz w:val="26"/>
                <w:szCs w:val="26"/>
              </w:rPr>
              <w:t>Vật liệu: BTCT</w:t>
            </w:r>
            <w:bookmarkEnd w:id="289"/>
          </w:p>
          <w:p w14:paraId="709B2AF0" w14:textId="77777777" w:rsidR="00294A76" w:rsidRPr="002645D5" w:rsidRDefault="00294A76" w:rsidP="00294A76">
            <w:pPr>
              <w:pStyle w:val="7NOIDUNG"/>
              <w:spacing w:before="0"/>
              <w:ind w:firstLine="0"/>
              <w:rPr>
                <w:color w:val="auto"/>
                <w:sz w:val="26"/>
                <w:szCs w:val="26"/>
              </w:rPr>
            </w:pPr>
            <w:bookmarkStart w:id="290" w:name="_Toc418873751"/>
            <w:r w:rsidRPr="002645D5">
              <w:rPr>
                <w:color w:val="auto"/>
                <w:sz w:val="26"/>
                <w:szCs w:val="26"/>
              </w:rPr>
              <w:t>Kích thước: 2,5x1,1x3m</w:t>
            </w:r>
            <w:bookmarkEnd w:id="290"/>
            <w:r w:rsidRPr="002645D5">
              <w:rPr>
                <w:color w:val="auto"/>
                <w:sz w:val="26"/>
                <w:szCs w:val="26"/>
              </w:rPr>
              <w:t xml:space="preserve"> </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CB26E3" w14:textId="77777777" w:rsidR="00294A76" w:rsidRPr="002645D5" w:rsidRDefault="00294A76" w:rsidP="00294A76">
            <w:pPr>
              <w:pStyle w:val="7NOIDUNG"/>
              <w:spacing w:before="0"/>
              <w:ind w:firstLine="0"/>
              <w:rPr>
                <w:color w:val="auto"/>
                <w:sz w:val="26"/>
                <w:szCs w:val="26"/>
              </w:rPr>
            </w:pPr>
            <w:bookmarkStart w:id="291" w:name="_Toc418873752"/>
            <w:r w:rsidRPr="002645D5">
              <w:rPr>
                <w:color w:val="auto"/>
                <w:sz w:val="26"/>
                <w:szCs w:val="26"/>
              </w:rPr>
              <w:t>Bộ</w:t>
            </w:r>
            <w:bookmarkEnd w:id="291"/>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9F82F2" w14:textId="77777777" w:rsidR="00294A76" w:rsidRPr="002645D5" w:rsidRDefault="00294A76" w:rsidP="00294A76">
            <w:pPr>
              <w:pStyle w:val="7NOIDUNG"/>
              <w:spacing w:before="0"/>
              <w:ind w:firstLine="0"/>
              <w:rPr>
                <w:color w:val="auto"/>
                <w:sz w:val="26"/>
                <w:szCs w:val="26"/>
              </w:rPr>
            </w:pPr>
            <w:r w:rsidRPr="002645D5">
              <w:rPr>
                <w:color w:val="auto"/>
                <w:sz w:val="26"/>
                <w:szCs w:val="26"/>
              </w:rPr>
              <w:t>01</w:t>
            </w:r>
          </w:p>
        </w:tc>
      </w:tr>
      <w:tr w:rsidR="00294A76" w:rsidRPr="002645D5" w14:paraId="02BDBC53" w14:textId="77777777" w:rsidTr="00A80F8A">
        <w:trPr>
          <w:trHeight w:val="705"/>
          <w:jc w:val="center"/>
        </w:trPr>
        <w:tc>
          <w:tcPr>
            <w:tcW w:w="392" w:type="pct"/>
            <w:tcBorders>
              <w:top w:val="single" w:sz="4" w:space="0" w:color="auto"/>
              <w:left w:val="single" w:sz="4" w:space="0" w:color="auto"/>
              <w:bottom w:val="single" w:sz="4" w:space="0" w:color="000000"/>
              <w:right w:val="single" w:sz="4" w:space="0" w:color="auto"/>
            </w:tcBorders>
            <w:shd w:val="clear" w:color="auto" w:fill="FFFFFF"/>
            <w:vAlign w:val="center"/>
            <w:hideMark/>
          </w:tcPr>
          <w:p w14:paraId="24C61879" w14:textId="77777777" w:rsidR="00294A76" w:rsidRPr="002645D5" w:rsidRDefault="00294A76" w:rsidP="00294A76">
            <w:pPr>
              <w:pStyle w:val="7NOIDUNG"/>
              <w:spacing w:before="0"/>
              <w:ind w:firstLine="0"/>
              <w:jc w:val="center"/>
              <w:rPr>
                <w:color w:val="auto"/>
                <w:sz w:val="26"/>
                <w:szCs w:val="26"/>
              </w:rPr>
            </w:pPr>
            <w:r w:rsidRPr="002645D5">
              <w:rPr>
                <w:color w:val="auto"/>
                <w:sz w:val="26"/>
                <w:szCs w:val="26"/>
              </w:rPr>
              <w:t>2</w:t>
            </w:r>
          </w:p>
        </w:tc>
        <w:tc>
          <w:tcPr>
            <w:tcW w:w="1278" w:type="pct"/>
            <w:tcBorders>
              <w:top w:val="single" w:sz="4" w:space="0" w:color="auto"/>
              <w:left w:val="single" w:sz="4" w:space="0" w:color="auto"/>
              <w:bottom w:val="single" w:sz="4" w:space="0" w:color="000000"/>
              <w:right w:val="single" w:sz="4" w:space="0" w:color="auto"/>
            </w:tcBorders>
            <w:shd w:val="clear" w:color="auto" w:fill="FFFFFF"/>
            <w:vAlign w:val="center"/>
            <w:hideMark/>
          </w:tcPr>
          <w:p w14:paraId="5EA59932" w14:textId="77777777" w:rsidR="00294A76" w:rsidRPr="002645D5" w:rsidRDefault="00294A76" w:rsidP="00294A76">
            <w:pPr>
              <w:pStyle w:val="7NOIDUNG"/>
              <w:spacing w:before="0"/>
              <w:ind w:firstLine="0"/>
              <w:rPr>
                <w:color w:val="auto"/>
                <w:sz w:val="26"/>
                <w:szCs w:val="26"/>
              </w:rPr>
            </w:pPr>
            <w:r w:rsidRPr="002645D5">
              <w:rPr>
                <w:color w:val="auto"/>
                <w:sz w:val="26"/>
                <w:szCs w:val="26"/>
              </w:rPr>
              <w:t>Bể kỵ khí</w:t>
            </w:r>
          </w:p>
        </w:tc>
        <w:tc>
          <w:tcPr>
            <w:tcW w:w="1885" w:type="pct"/>
            <w:tcBorders>
              <w:top w:val="single" w:sz="4" w:space="0" w:color="auto"/>
              <w:left w:val="single" w:sz="4" w:space="0" w:color="auto"/>
              <w:bottom w:val="single" w:sz="4" w:space="0" w:color="000000"/>
              <w:right w:val="single" w:sz="4" w:space="0" w:color="auto"/>
            </w:tcBorders>
            <w:shd w:val="clear" w:color="auto" w:fill="FFFFFF"/>
            <w:hideMark/>
          </w:tcPr>
          <w:p w14:paraId="11F30432" w14:textId="77777777" w:rsidR="00294A76" w:rsidRPr="002645D5" w:rsidRDefault="00294A76" w:rsidP="00294A76">
            <w:pPr>
              <w:pStyle w:val="7NOIDUNG"/>
              <w:spacing w:before="0"/>
              <w:ind w:firstLine="0"/>
              <w:rPr>
                <w:color w:val="auto"/>
                <w:sz w:val="26"/>
                <w:szCs w:val="26"/>
              </w:rPr>
            </w:pPr>
            <w:bookmarkStart w:id="292" w:name="_Toc418873756"/>
            <w:r w:rsidRPr="002645D5">
              <w:rPr>
                <w:color w:val="auto"/>
                <w:sz w:val="26"/>
                <w:szCs w:val="26"/>
              </w:rPr>
              <w:t>Vật liệu: BTCT</w:t>
            </w:r>
            <w:bookmarkEnd w:id="292"/>
          </w:p>
          <w:p w14:paraId="32F4B90C"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2,5x2x3m</w:t>
            </w:r>
          </w:p>
        </w:tc>
        <w:tc>
          <w:tcPr>
            <w:tcW w:w="694" w:type="pct"/>
            <w:tcBorders>
              <w:top w:val="single" w:sz="4" w:space="0" w:color="auto"/>
              <w:left w:val="single" w:sz="4" w:space="0" w:color="auto"/>
              <w:bottom w:val="single" w:sz="4" w:space="0" w:color="000000"/>
              <w:right w:val="single" w:sz="4" w:space="0" w:color="auto"/>
            </w:tcBorders>
            <w:shd w:val="clear" w:color="auto" w:fill="FFFFFF"/>
            <w:vAlign w:val="center"/>
            <w:hideMark/>
          </w:tcPr>
          <w:p w14:paraId="716BD4C0" w14:textId="77777777" w:rsidR="00294A76" w:rsidRPr="002645D5" w:rsidRDefault="00294A76" w:rsidP="00294A76">
            <w:pPr>
              <w:pStyle w:val="7NOIDUNG"/>
              <w:spacing w:before="0"/>
              <w:ind w:firstLine="0"/>
              <w:rPr>
                <w:color w:val="auto"/>
                <w:sz w:val="26"/>
                <w:szCs w:val="26"/>
              </w:rPr>
            </w:pPr>
            <w:bookmarkStart w:id="293" w:name="_Toc418873758"/>
            <w:r w:rsidRPr="002645D5">
              <w:rPr>
                <w:color w:val="auto"/>
                <w:sz w:val="26"/>
                <w:szCs w:val="26"/>
              </w:rPr>
              <w:t>Bộ</w:t>
            </w:r>
            <w:bookmarkEnd w:id="293"/>
          </w:p>
        </w:tc>
        <w:tc>
          <w:tcPr>
            <w:tcW w:w="751" w:type="pct"/>
            <w:tcBorders>
              <w:top w:val="single" w:sz="4" w:space="0" w:color="auto"/>
              <w:left w:val="single" w:sz="4" w:space="0" w:color="auto"/>
              <w:bottom w:val="single" w:sz="4" w:space="0" w:color="000000"/>
              <w:right w:val="single" w:sz="4" w:space="0" w:color="auto"/>
            </w:tcBorders>
            <w:shd w:val="clear" w:color="auto" w:fill="FFFFFF"/>
            <w:vAlign w:val="center"/>
            <w:hideMark/>
          </w:tcPr>
          <w:p w14:paraId="50CDD052" w14:textId="77777777" w:rsidR="00294A76" w:rsidRPr="002645D5" w:rsidRDefault="00294A76" w:rsidP="00294A76">
            <w:pPr>
              <w:pStyle w:val="7NOIDUNG"/>
              <w:spacing w:before="0"/>
              <w:ind w:firstLine="0"/>
              <w:rPr>
                <w:color w:val="auto"/>
                <w:sz w:val="26"/>
                <w:szCs w:val="26"/>
              </w:rPr>
            </w:pPr>
            <w:r w:rsidRPr="002645D5">
              <w:rPr>
                <w:color w:val="auto"/>
                <w:sz w:val="26"/>
                <w:szCs w:val="26"/>
              </w:rPr>
              <w:t>01</w:t>
            </w:r>
          </w:p>
        </w:tc>
      </w:tr>
      <w:tr w:rsidR="00294A76" w:rsidRPr="002645D5" w14:paraId="2D6B39FA" w14:textId="77777777" w:rsidTr="00A80F8A">
        <w:trPr>
          <w:jc w:val="center"/>
        </w:trPr>
        <w:tc>
          <w:tcPr>
            <w:tcW w:w="392"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43EE6A29" w14:textId="77777777" w:rsidR="00294A76" w:rsidRPr="002645D5" w:rsidRDefault="00294A76" w:rsidP="00294A76">
            <w:pPr>
              <w:pStyle w:val="7NOIDUNG"/>
              <w:spacing w:before="0"/>
              <w:ind w:firstLine="0"/>
              <w:jc w:val="center"/>
              <w:rPr>
                <w:color w:val="auto"/>
                <w:sz w:val="26"/>
                <w:szCs w:val="26"/>
              </w:rPr>
            </w:pPr>
            <w:r w:rsidRPr="002645D5">
              <w:rPr>
                <w:color w:val="auto"/>
                <w:sz w:val="26"/>
                <w:szCs w:val="26"/>
              </w:rPr>
              <w:t>3</w:t>
            </w:r>
          </w:p>
        </w:tc>
        <w:tc>
          <w:tcPr>
            <w:tcW w:w="1278"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2C6B6E9B" w14:textId="77777777" w:rsidR="00294A76" w:rsidRPr="002645D5" w:rsidRDefault="00294A76" w:rsidP="00294A76">
            <w:pPr>
              <w:pStyle w:val="7NOIDUNG"/>
              <w:spacing w:before="0"/>
              <w:ind w:firstLine="0"/>
              <w:rPr>
                <w:color w:val="auto"/>
                <w:sz w:val="26"/>
                <w:szCs w:val="26"/>
              </w:rPr>
            </w:pPr>
            <w:bookmarkStart w:id="294" w:name="_Toc418873755"/>
            <w:r w:rsidRPr="002645D5">
              <w:rPr>
                <w:color w:val="auto"/>
                <w:sz w:val="26"/>
                <w:szCs w:val="26"/>
              </w:rPr>
              <w:t>Bể điều hòa</w:t>
            </w:r>
            <w:bookmarkEnd w:id="294"/>
          </w:p>
        </w:tc>
        <w:tc>
          <w:tcPr>
            <w:tcW w:w="1885" w:type="pct"/>
            <w:tcBorders>
              <w:top w:val="dotted" w:sz="4" w:space="0" w:color="auto"/>
              <w:left w:val="single" w:sz="4" w:space="0" w:color="auto"/>
              <w:bottom w:val="single" w:sz="4" w:space="0" w:color="auto"/>
              <w:right w:val="single" w:sz="4" w:space="0" w:color="auto"/>
            </w:tcBorders>
            <w:shd w:val="clear" w:color="auto" w:fill="FFFFFF"/>
            <w:hideMark/>
          </w:tcPr>
          <w:p w14:paraId="307EF445" w14:textId="77777777" w:rsidR="00294A76" w:rsidRPr="002645D5" w:rsidRDefault="00294A76" w:rsidP="00294A76">
            <w:pPr>
              <w:pStyle w:val="7NOIDUNG"/>
              <w:spacing w:before="0"/>
              <w:ind w:firstLine="0"/>
              <w:rPr>
                <w:color w:val="auto"/>
                <w:sz w:val="26"/>
                <w:szCs w:val="26"/>
              </w:rPr>
            </w:pPr>
            <w:r w:rsidRPr="002645D5">
              <w:rPr>
                <w:color w:val="auto"/>
                <w:sz w:val="26"/>
                <w:szCs w:val="26"/>
              </w:rPr>
              <w:t>Vật liệu: BTCT</w:t>
            </w:r>
          </w:p>
          <w:p w14:paraId="116DCB3E"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3x2x3m</w:t>
            </w:r>
          </w:p>
        </w:tc>
        <w:tc>
          <w:tcPr>
            <w:tcW w:w="694"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3C1ACAA3" w14:textId="77777777" w:rsidR="00294A76" w:rsidRPr="002645D5" w:rsidRDefault="00294A76" w:rsidP="00294A76">
            <w:pPr>
              <w:pStyle w:val="7NOIDUNG"/>
              <w:spacing w:before="0"/>
              <w:ind w:firstLine="0"/>
              <w:rPr>
                <w:color w:val="auto"/>
                <w:sz w:val="26"/>
                <w:szCs w:val="26"/>
              </w:rPr>
            </w:pPr>
            <w:bookmarkStart w:id="295" w:name="_Toc418873764"/>
            <w:r w:rsidRPr="002645D5">
              <w:rPr>
                <w:color w:val="auto"/>
                <w:sz w:val="26"/>
                <w:szCs w:val="26"/>
              </w:rPr>
              <w:t>Bộ</w:t>
            </w:r>
            <w:bookmarkEnd w:id="295"/>
          </w:p>
        </w:tc>
        <w:tc>
          <w:tcPr>
            <w:tcW w:w="751"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6ADCA322" w14:textId="77777777" w:rsidR="00294A76" w:rsidRPr="002645D5" w:rsidRDefault="00294A76" w:rsidP="00294A76">
            <w:pPr>
              <w:pStyle w:val="7NOIDUNG"/>
              <w:spacing w:before="0"/>
              <w:ind w:firstLine="0"/>
              <w:rPr>
                <w:color w:val="auto"/>
                <w:sz w:val="26"/>
                <w:szCs w:val="26"/>
              </w:rPr>
            </w:pPr>
            <w:r w:rsidRPr="002645D5">
              <w:rPr>
                <w:color w:val="auto"/>
                <w:sz w:val="26"/>
                <w:szCs w:val="26"/>
              </w:rPr>
              <w:t>01</w:t>
            </w:r>
          </w:p>
        </w:tc>
      </w:tr>
      <w:tr w:rsidR="00294A76" w:rsidRPr="002645D5" w14:paraId="432F34BA" w14:textId="77777777" w:rsidTr="00A80F8A">
        <w:trPr>
          <w:jc w:val="center"/>
        </w:trPr>
        <w:tc>
          <w:tcPr>
            <w:tcW w:w="392"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59BF195" w14:textId="77777777" w:rsidR="00294A76" w:rsidRPr="002645D5" w:rsidRDefault="00294A76" w:rsidP="00294A76">
            <w:pPr>
              <w:pStyle w:val="7NOIDUNG"/>
              <w:spacing w:before="0"/>
              <w:ind w:firstLine="0"/>
              <w:jc w:val="center"/>
              <w:rPr>
                <w:color w:val="auto"/>
                <w:sz w:val="26"/>
                <w:szCs w:val="26"/>
              </w:rPr>
            </w:pPr>
            <w:bookmarkStart w:id="296" w:name="_Toc418873766"/>
            <w:r w:rsidRPr="002645D5">
              <w:rPr>
                <w:color w:val="auto"/>
                <w:sz w:val="26"/>
                <w:szCs w:val="26"/>
              </w:rPr>
              <w:t>4</w:t>
            </w:r>
            <w:bookmarkEnd w:id="296"/>
          </w:p>
        </w:tc>
        <w:tc>
          <w:tcPr>
            <w:tcW w:w="1278"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4A8F98BA" w14:textId="77777777" w:rsidR="00294A76" w:rsidRPr="002645D5" w:rsidRDefault="00294A76" w:rsidP="00294A76">
            <w:pPr>
              <w:pStyle w:val="7NOIDUNG"/>
              <w:spacing w:before="0"/>
              <w:ind w:firstLine="0"/>
              <w:rPr>
                <w:color w:val="auto"/>
                <w:sz w:val="26"/>
                <w:szCs w:val="26"/>
              </w:rPr>
            </w:pPr>
            <w:r w:rsidRPr="002645D5">
              <w:rPr>
                <w:color w:val="auto"/>
                <w:sz w:val="26"/>
                <w:szCs w:val="26"/>
              </w:rPr>
              <w:t>Ngăn thiếu khí</w:t>
            </w:r>
          </w:p>
        </w:tc>
        <w:tc>
          <w:tcPr>
            <w:tcW w:w="1885" w:type="pct"/>
            <w:tcBorders>
              <w:top w:val="dotted" w:sz="4" w:space="0" w:color="auto"/>
              <w:left w:val="single" w:sz="4" w:space="0" w:color="auto"/>
              <w:bottom w:val="single" w:sz="4" w:space="0" w:color="auto"/>
              <w:right w:val="single" w:sz="4" w:space="0" w:color="auto"/>
            </w:tcBorders>
            <w:shd w:val="clear" w:color="auto" w:fill="FFFFFF"/>
            <w:hideMark/>
          </w:tcPr>
          <w:p w14:paraId="01E2E8DF" w14:textId="77777777" w:rsidR="00294A76" w:rsidRPr="002645D5" w:rsidRDefault="00294A76" w:rsidP="00294A76">
            <w:pPr>
              <w:pStyle w:val="7NOIDUNG"/>
              <w:spacing w:before="0"/>
              <w:ind w:firstLine="0"/>
              <w:rPr>
                <w:color w:val="auto"/>
                <w:sz w:val="26"/>
                <w:szCs w:val="26"/>
              </w:rPr>
            </w:pPr>
            <w:bookmarkStart w:id="297" w:name="_Toc418873768"/>
            <w:r w:rsidRPr="002645D5">
              <w:rPr>
                <w:color w:val="auto"/>
                <w:sz w:val="26"/>
                <w:szCs w:val="26"/>
              </w:rPr>
              <w:t xml:space="preserve">Vật liệu: </w:t>
            </w:r>
            <w:bookmarkEnd w:id="297"/>
            <w:r w:rsidRPr="002645D5">
              <w:rPr>
                <w:color w:val="auto"/>
                <w:sz w:val="26"/>
                <w:szCs w:val="26"/>
              </w:rPr>
              <w:t>Composite</w:t>
            </w:r>
          </w:p>
          <w:p w14:paraId="790C698E" w14:textId="77777777" w:rsidR="00294A76" w:rsidRPr="002645D5" w:rsidRDefault="00294A76" w:rsidP="00294A76">
            <w:pPr>
              <w:pStyle w:val="7NOIDUNG"/>
              <w:spacing w:before="0"/>
              <w:ind w:firstLine="0"/>
              <w:rPr>
                <w:color w:val="auto"/>
                <w:sz w:val="26"/>
                <w:szCs w:val="26"/>
              </w:rPr>
            </w:pPr>
            <w:bookmarkStart w:id="298" w:name="_Toc418873769"/>
            <w:r w:rsidRPr="002645D5">
              <w:rPr>
                <w:color w:val="auto"/>
                <w:sz w:val="26"/>
                <w:szCs w:val="26"/>
              </w:rPr>
              <w:t xml:space="preserve">Kích thước: </w:t>
            </w:r>
            <w:bookmarkEnd w:id="298"/>
            <w:r w:rsidRPr="002645D5">
              <w:rPr>
                <w:color w:val="auto"/>
                <w:sz w:val="26"/>
                <w:szCs w:val="26"/>
              </w:rPr>
              <w:t>D= 2m, L = 2m</w:t>
            </w:r>
          </w:p>
        </w:tc>
        <w:tc>
          <w:tcPr>
            <w:tcW w:w="694"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6C3A75C8" w14:textId="77777777" w:rsidR="00294A76" w:rsidRPr="002645D5" w:rsidRDefault="00294A76" w:rsidP="00294A76">
            <w:pPr>
              <w:pStyle w:val="7NOIDUNG"/>
              <w:spacing w:before="0"/>
              <w:ind w:firstLine="0"/>
              <w:rPr>
                <w:color w:val="auto"/>
                <w:sz w:val="26"/>
                <w:szCs w:val="26"/>
              </w:rPr>
            </w:pPr>
            <w:r w:rsidRPr="002645D5">
              <w:rPr>
                <w:color w:val="auto"/>
                <w:sz w:val="26"/>
                <w:szCs w:val="26"/>
              </w:rPr>
              <w:t>module</w:t>
            </w:r>
          </w:p>
        </w:tc>
        <w:tc>
          <w:tcPr>
            <w:tcW w:w="751"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19C55A8B" w14:textId="77777777" w:rsidR="00294A76" w:rsidRPr="002645D5" w:rsidRDefault="00294A76" w:rsidP="00294A76">
            <w:pPr>
              <w:pStyle w:val="7NOIDUNG"/>
              <w:spacing w:before="0"/>
              <w:ind w:firstLine="0"/>
              <w:rPr>
                <w:color w:val="auto"/>
                <w:sz w:val="26"/>
                <w:szCs w:val="26"/>
              </w:rPr>
            </w:pPr>
            <w:bookmarkStart w:id="299" w:name="_Toc418873771"/>
            <w:r w:rsidRPr="002645D5">
              <w:rPr>
                <w:color w:val="auto"/>
                <w:sz w:val="26"/>
                <w:szCs w:val="26"/>
              </w:rPr>
              <w:t>0</w:t>
            </w:r>
            <w:bookmarkEnd w:id="299"/>
            <w:r w:rsidRPr="002645D5">
              <w:rPr>
                <w:color w:val="auto"/>
                <w:sz w:val="26"/>
                <w:szCs w:val="26"/>
              </w:rPr>
              <w:t>1</w:t>
            </w:r>
          </w:p>
        </w:tc>
      </w:tr>
      <w:tr w:rsidR="00294A76" w:rsidRPr="002645D5" w14:paraId="46EA7D37" w14:textId="77777777" w:rsidTr="00A80F8A">
        <w:trPr>
          <w:jc w:val="center"/>
        </w:trPr>
        <w:tc>
          <w:tcPr>
            <w:tcW w:w="392"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506A030" w14:textId="77777777" w:rsidR="00294A76" w:rsidRPr="002645D5" w:rsidRDefault="00294A76" w:rsidP="00294A76">
            <w:pPr>
              <w:pStyle w:val="7NOIDUNG"/>
              <w:spacing w:before="0"/>
              <w:ind w:firstLine="0"/>
              <w:jc w:val="center"/>
              <w:rPr>
                <w:color w:val="auto"/>
                <w:sz w:val="26"/>
                <w:szCs w:val="26"/>
              </w:rPr>
            </w:pPr>
            <w:bookmarkStart w:id="300" w:name="_Toc418873772"/>
            <w:r w:rsidRPr="002645D5">
              <w:rPr>
                <w:color w:val="auto"/>
                <w:sz w:val="26"/>
                <w:szCs w:val="26"/>
              </w:rPr>
              <w:t>5</w:t>
            </w:r>
            <w:bookmarkEnd w:id="300"/>
          </w:p>
        </w:tc>
        <w:tc>
          <w:tcPr>
            <w:tcW w:w="1278"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6A3BF207" w14:textId="77777777" w:rsidR="00294A76" w:rsidRPr="002645D5" w:rsidRDefault="00294A76" w:rsidP="00294A76">
            <w:pPr>
              <w:pStyle w:val="7NOIDUNG"/>
              <w:spacing w:before="0"/>
              <w:ind w:firstLine="0"/>
              <w:rPr>
                <w:color w:val="auto"/>
                <w:sz w:val="26"/>
                <w:szCs w:val="26"/>
              </w:rPr>
            </w:pPr>
            <w:r w:rsidRPr="002645D5">
              <w:rPr>
                <w:color w:val="auto"/>
                <w:sz w:val="26"/>
                <w:szCs w:val="26"/>
              </w:rPr>
              <w:t>Ngăn hiếu khí</w:t>
            </w:r>
          </w:p>
        </w:tc>
        <w:tc>
          <w:tcPr>
            <w:tcW w:w="1885" w:type="pct"/>
            <w:tcBorders>
              <w:top w:val="dotted" w:sz="4" w:space="0" w:color="auto"/>
              <w:left w:val="single" w:sz="4" w:space="0" w:color="auto"/>
              <w:bottom w:val="single" w:sz="4" w:space="0" w:color="auto"/>
              <w:right w:val="single" w:sz="4" w:space="0" w:color="auto"/>
            </w:tcBorders>
            <w:shd w:val="clear" w:color="auto" w:fill="FFFFFF"/>
            <w:hideMark/>
          </w:tcPr>
          <w:p w14:paraId="18C0F746" w14:textId="77777777" w:rsidR="00294A76" w:rsidRPr="002645D5" w:rsidRDefault="00294A76" w:rsidP="00294A76">
            <w:pPr>
              <w:pStyle w:val="7NOIDUNG"/>
              <w:spacing w:before="0"/>
              <w:ind w:firstLine="0"/>
              <w:rPr>
                <w:color w:val="auto"/>
                <w:sz w:val="26"/>
                <w:szCs w:val="26"/>
              </w:rPr>
            </w:pPr>
            <w:r w:rsidRPr="002645D5">
              <w:rPr>
                <w:color w:val="auto"/>
                <w:sz w:val="26"/>
                <w:szCs w:val="26"/>
              </w:rPr>
              <w:t>Vật liệu: Composite</w:t>
            </w:r>
          </w:p>
          <w:p w14:paraId="3DDAEE27"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D= 2m, L = 3m</w:t>
            </w:r>
          </w:p>
        </w:tc>
        <w:tc>
          <w:tcPr>
            <w:tcW w:w="694"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12EF3114" w14:textId="77777777" w:rsidR="00294A76" w:rsidRPr="002645D5" w:rsidRDefault="00294A76" w:rsidP="00294A76">
            <w:pPr>
              <w:pStyle w:val="7NOIDUNG"/>
              <w:spacing w:before="0"/>
              <w:ind w:firstLine="0"/>
              <w:rPr>
                <w:color w:val="auto"/>
                <w:sz w:val="26"/>
                <w:szCs w:val="26"/>
              </w:rPr>
            </w:pPr>
            <w:r w:rsidRPr="002645D5">
              <w:rPr>
                <w:color w:val="auto"/>
                <w:sz w:val="26"/>
                <w:szCs w:val="26"/>
              </w:rPr>
              <w:t>module</w:t>
            </w:r>
          </w:p>
        </w:tc>
        <w:tc>
          <w:tcPr>
            <w:tcW w:w="751"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7D3A76BF" w14:textId="77777777" w:rsidR="00294A76" w:rsidRPr="002645D5" w:rsidRDefault="00294A76" w:rsidP="00294A76">
            <w:pPr>
              <w:pStyle w:val="7NOIDUNG"/>
              <w:spacing w:before="0"/>
              <w:ind w:firstLine="0"/>
              <w:rPr>
                <w:color w:val="auto"/>
                <w:sz w:val="26"/>
                <w:szCs w:val="26"/>
              </w:rPr>
            </w:pPr>
            <w:bookmarkStart w:id="301" w:name="_Toc418873777"/>
            <w:r w:rsidRPr="002645D5">
              <w:rPr>
                <w:color w:val="auto"/>
                <w:sz w:val="26"/>
                <w:szCs w:val="26"/>
              </w:rPr>
              <w:t>0</w:t>
            </w:r>
            <w:bookmarkEnd w:id="301"/>
            <w:r w:rsidRPr="002645D5">
              <w:rPr>
                <w:color w:val="auto"/>
                <w:sz w:val="26"/>
                <w:szCs w:val="26"/>
              </w:rPr>
              <w:t>1</w:t>
            </w:r>
          </w:p>
        </w:tc>
      </w:tr>
      <w:tr w:rsidR="00294A76" w:rsidRPr="002645D5" w14:paraId="0149337D" w14:textId="77777777" w:rsidTr="00A80F8A">
        <w:trPr>
          <w:jc w:val="center"/>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D27C53" w14:textId="77777777" w:rsidR="00294A76" w:rsidRPr="002645D5" w:rsidRDefault="00294A76" w:rsidP="00294A76">
            <w:pPr>
              <w:pStyle w:val="7NOIDUNG"/>
              <w:spacing w:before="0"/>
              <w:ind w:firstLine="0"/>
              <w:jc w:val="center"/>
              <w:rPr>
                <w:color w:val="auto"/>
                <w:sz w:val="26"/>
                <w:szCs w:val="26"/>
              </w:rPr>
            </w:pPr>
            <w:bookmarkStart w:id="302" w:name="_Toc418873778"/>
            <w:r w:rsidRPr="002645D5">
              <w:rPr>
                <w:color w:val="auto"/>
                <w:sz w:val="26"/>
                <w:szCs w:val="26"/>
              </w:rPr>
              <w:t>6</w:t>
            </w:r>
            <w:bookmarkEnd w:id="302"/>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F851B9" w14:textId="77777777" w:rsidR="00294A76" w:rsidRPr="002645D5" w:rsidRDefault="00294A76" w:rsidP="00294A76">
            <w:pPr>
              <w:pStyle w:val="7NOIDUNG"/>
              <w:spacing w:before="0"/>
              <w:ind w:firstLine="0"/>
              <w:rPr>
                <w:color w:val="auto"/>
                <w:sz w:val="26"/>
                <w:szCs w:val="26"/>
              </w:rPr>
            </w:pPr>
            <w:r w:rsidRPr="002645D5">
              <w:rPr>
                <w:color w:val="auto"/>
                <w:sz w:val="26"/>
                <w:szCs w:val="26"/>
              </w:rPr>
              <w:t>Ngăn lắng lamen</w:t>
            </w:r>
          </w:p>
        </w:tc>
        <w:tc>
          <w:tcPr>
            <w:tcW w:w="1885" w:type="pct"/>
            <w:tcBorders>
              <w:top w:val="single" w:sz="4" w:space="0" w:color="auto"/>
              <w:left w:val="single" w:sz="4" w:space="0" w:color="auto"/>
              <w:bottom w:val="single" w:sz="4" w:space="0" w:color="auto"/>
              <w:right w:val="single" w:sz="4" w:space="0" w:color="auto"/>
            </w:tcBorders>
            <w:shd w:val="clear" w:color="auto" w:fill="FFFFFF"/>
            <w:hideMark/>
          </w:tcPr>
          <w:p w14:paraId="4E63EA51" w14:textId="77777777" w:rsidR="00294A76" w:rsidRPr="002645D5" w:rsidRDefault="00294A76" w:rsidP="00294A76">
            <w:pPr>
              <w:pStyle w:val="7NOIDUNG"/>
              <w:spacing w:before="0"/>
              <w:ind w:firstLine="0"/>
              <w:rPr>
                <w:color w:val="auto"/>
                <w:sz w:val="26"/>
                <w:szCs w:val="26"/>
              </w:rPr>
            </w:pPr>
            <w:r w:rsidRPr="002645D5">
              <w:rPr>
                <w:color w:val="auto"/>
                <w:sz w:val="26"/>
                <w:szCs w:val="26"/>
              </w:rPr>
              <w:t>Vật liệu: Composite</w:t>
            </w:r>
          </w:p>
          <w:p w14:paraId="6A210389"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D= 2m, L = 1,2m</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917E02" w14:textId="77777777" w:rsidR="00294A76" w:rsidRPr="002645D5" w:rsidRDefault="00294A76" w:rsidP="00294A76">
            <w:pPr>
              <w:pStyle w:val="7NOIDUNG"/>
              <w:spacing w:before="0"/>
              <w:ind w:firstLine="0"/>
              <w:rPr>
                <w:color w:val="auto"/>
                <w:sz w:val="26"/>
                <w:szCs w:val="26"/>
              </w:rPr>
            </w:pPr>
            <w:r w:rsidRPr="002645D5">
              <w:rPr>
                <w:color w:val="auto"/>
                <w:sz w:val="26"/>
                <w:szCs w:val="26"/>
              </w:rPr>
              <w:t>module</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9BC108" w14:textId="77777777" w:rsidR="00294A76" w:rsidRPr="002645D5" w:rsidRDefault="00294A76" w:rsidP="00294A76">
            <w:pPr>
              <w:pStyle w:val="7NOIDUNG"/>
              <w:spacing w:before="0"/>
              <w:ind w:firstLine="0"/>
              <w:rPr>
                <w:color w:val="auto"/>
                <w:sz w:val="26"/>
                <w:szCs w:val="26"/>
              </w:rPr>
            </w:pPr>
            <w:r w:rsidRPr="002645D5">
              <w:rPr>
                <w:color w:val="auto"/>
                <w:sz w:val="26"/>
                <w:szCs w:val="26"/>
              </w:rPr>
              <w:t>01</w:t>
            </w:r>
          </w:p>
        </w:tc>
      </w:tr>
      <w:tr w:rsidR="00294A76" w:rsidRPr="002645D5" w14:paraId="20ADA125" w14:textId="77777777" w:rsidTr="00A80F8A">
        <w:trPr>
          <w:jc w:val="center"/>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49053E" w14:textId="77777777" w:rsidR="00294A76" w:rsidRPr="002645D5" w:rsidRDefault="00294A76" w:rsidP="00294A76">
            <w:pPr>
              <w:pStyle w:val="7NOIDUNG"/>
              <w:spacing w:before="0"/>
              <w:ind w:firstLine="0"/>
              <w:jc w:val="center"/>
              <w:rPr>
                <w:color w:val="auto"/>
                <w:sz w:val="26"/>
                <w:szCs w:val="26"/>
              </w:rPr>
            </w:pPr>
            <w:bookmarkStart w:id="303" w:name="_Toc418873784"/>
            <w:r w:rsidRPr="002645D5">
              <w:rPr>
                <w:color w:val="auto"/>
                <w:sz w:val="26"/>
                <w:szCs w:val="26"/>
              </w:rPr>
              <w:t>7</w:t>
            </w:r>
            <w:bookmarkEnd w:id="303"/>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5B1CA0" w14:textId="77777777" w:rsidR="00294A76" w:rsidRPr="002645D5" w:rsidRDefault="00294A76" w:rsidP="00294A76">
            <w:pPr>
              <w:pStyle w:val="7NOIDUNG"/>
              <w:spacing w:before="0"/>
              <w:ind w:firstLine="0"/>
              <w:rPr>
                <w:color w:val="auto"/>
                <w:sz w:val="26"/>
                <w:szCs w:val="26"/>
              </w:rPr>
            </w:pPr>
            <w:r w:rsidRPr="002645D5">
              <w:rPr>
                <w:color w:val="auto"/>
                <w:sz w:val="26"/>
                <w:szCs w:val="26"/>
              </w:rPr>
              <w:t>Ngăn lọc nổi</w:t>
            </w:r>
          </w:p>
        </w:tc>
        <w:tc>
          <w:tcPr>
            <w:tcW w:w="1885" w:type="pct"/>
            <w:tcBorders>
              <w:top w:val="single" w:sz="4" w:space="0" w:color="auto"/>
              <w:left w:val="single" w:sz="4" w:space="0" w:color="auto"/>
              <w:bottom w:val="single" w:sz="4" w:space="0" w:color="auto"/>
              <w:right w:val="single" w:sz="4" w:space="0" w:color="auto"/>
            </w:tcBorders>
            <w:shd w:val="clear" w:color="auto" w:fill="FFFFFF"/>
            <w:hideMark/>
          </w:tcPr>
          <w:p w14:paraId="0E660A4F" w14:textId="77777777" w:rsidR="00294A76" w:rsidRPr="002645D5" w:rsidRDefault="00294A76" w:rsidP="00294A76">
            <w:pPr>
              <w:pStyle w:val="7NOIDUNG"/>
              <w:spacing w:before="0"/>
              <w:ind w:firstLine="0"/>
              <w:rPr>
                <w:color w:val="auto"/>
                <w:sz w:val="26"/>
                <w:szCs w:val="26"/>
              </w:rPr>
            </w:pPr>
            <w:r w:rsidRPr="002645D5">
              <w:rPr>
                <w:color w:val="auto"/>
                <w:sz w:val="26"/>
                <w:szCs w:val="26"/>
              </w:rPr>
              <w:t>Vật liệu: Composite</w:t>
            </w:r>
          </w:p>
          <w:p w14:paraId="7BA6268D"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D= 2m, L = 1,2m</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21F5B8" w14:textId="77777777" w:rsidR="00294A76" w:rsidRPr="002645D5" w:rsidRDefault="00294A76" w:rsidP="00294A76">
            <w:pPr>
              <w:pStyle w:val="7NOIDUNG"/>
              <w:spacing w:before="0"/>
              <w:ind w:firstLine="0"/>
              <w:rPr>
                <w:color w:val="auto"/>
                <w:sz w:val="26"/>
                <w:szCs w:val="26"/>
              </w:rPr>
            </w:pPr>
            <w:bookmarkStart w:id="304" w:name="_Toc418873788"/>
            <w:r w:rsidRPr="002645D5">
              <w:rPr>
                <w:color w:val="auto"/>
                <w:sz w:val="26"/>
                <w:szCs w:val="26"/>
              </w:rPr>
              <w:t>modul</w:t>
            </w:r>
            <w:bookmarkEnd w:id="304"/>
            <w:r w:rsidRPr="002645D5">
              <w:rPr>
                <w:color w:val="auto"/>
                <w:sz w:val="26"/>
                <w:szCs w:val="26"/>
              </w:rPr>
              <w:t>e</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DC6F7C" w14:textId="77777777" w:rsidR="00294A76" w:rsidRPr="002645D5" w:rsidRDefault="00294A76" w:rsidP="00294A76">
            <w:pPr>
              <w:pStyle w:val="7NOIDUNG"/>
              <w:spacing w:before="0"/>
              <w:ind w:firstLine="0"/>
              <w:rPr>
                <w:color w:val="auto"/>
                <w:sz w:val="26"/>
                <w:szCs w:val="26"/>
              </w:rPr>
            </w:pPr>
            <w:bookmarkStart w:id="305" w:name="_Toc418873789"/>
            <w:r w:rsidRPr="002645D5">
              <w:rPr>
                <w:color w:val="auto"/>
                <w:sz w:val="26"/>
                <w:szCs w:val="26"/>
              </w:rPr>
              <w:t>0</w:t>
            </w:r>
            <w:bookmarkEnd w:id="305"/>
            <w:r w:rsidRPr="002645D5">
              <w:rPr>
                <w:color w:val="auto"/>
                <w:sz w:val="26"/>
                <w:szCs w:val="26"/>
              </w:rPr>
              <w:t>1</w:t>
            </w:r>
          </w:p>
        </w:tc>
      </w:tr>
      <w:tr w:rsidR="00294A76" w:rsidRPr="002645D5" w14:paraId="51C3F2A1" w14:textId="77777777" w:rsidTr="00A80F8A">
        <w:trPr>
          <w:trHeight w:val="715"/>
          <w:jc w:val="center"/>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0BCBA7" w14:textId="77777777" w:rsidR="00294A76" w:rsidRPr="002645D5" w:rsidRDefault="00294A76" w:rsidP="00294A76">
            <w:pPr>
              <w:pStyle w:val="7NOIDUNG"/>
              <w:spacing w:before="0"/>
              <w:ind w:firstLine="0"/>
              <w:jc w:val="center"/>
              <w:rPr>
                <w:color w:val="auto"/>
                <w:sz w:val="26"/>
                <w:szCs w:val="26"/>
              </w:rPr>
            </w:pPr>
            <w:r w:rsidRPr="002645D5">
              <w:rPr>
                <w:color w:val="auto"/>
                <w:sz w:val="26"/>
                <w:szCs w:val="26"/>
              </w:rPr>
              <w:lastRenderedPageBreak/>
              <w:t>8</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909CE3" w14:textId="77777777" w:rsidR="00294A76" w:rsidRPr="002645D5" w:rsidRDefault="00294A76" w:rsidP="00294A76">
            <w:pPr>
              <w:pStyle w:val="7NOIDUNG"/>
              <w:spacing w:before="0"/>
              <w:ind w:firstLine="0"/>
              <w:rPr>
                <w:color w:val="auto"/>
                <w:sz w:val="26"/>
                <w:szCs w:val="26"/>
              </w:rPr>
            </w:pPr>
            <w:r w:rsidRPr="002645D5">
              <w:rPr>
                <w:color w:val="auto"/>
                <w:sz w:val="26"/>
                <w:szCs w:val="26"/>
              </w:rPr>
              <w:t>Bể khử trùng</w:t>
            </w:r>
          </w:p>
        </w:tc>
        <w:tc>
          <w:tcPr>
            <w:tcW w:w="1885" w:type="pct"/>
            <w:tcBorders>
              <w:top w:val="single" w:sz="4" w:space="0" w:color="auto"/>
              <w:left w:val="single" w:sz="4" w:space="0" w:color="auto"/>
              <w:bottom w:val="single" w:sz="4" w:space="0" w:color="auto"/>
              <w:right w:val="single" w:sz="4" w:space="0" w:color="auto"/>
            </w:tcBorders>
            <w:shd w:val="clear" w:color="auto" w:fill="FFFFFF"/>
            <w:hideMark/>
          </w:tcPr>
          <w:p w14:paraId="09DF746E" w14:textId="77777777" w:rsidR="00294A76" w:rsidRPr="002645D5" w:rsidRDefault="00294A76" w:rsidP="00294A76">
            <w:pPr>
              <w:pStyle w:val="7NOIDUNG"/>
              <w:spacing w:before="0"/>
              <w:ind w:firstLine="0"/>
              <w:rPr>
                <w:color w:val="auto"/>
                <w:sz w:val="26"/>
                <w:szCs w:val="26"/>
              </w:rPr>
            </w:pPr>
            <w:r w:rsidRPr="002645D5">
              <w:rPr>
                <w:color w:val="auto"/>
                <w:sz w:val="26"/>
                <w:szCs w:val="26"/>
              </w:rPr>
              <w:t>Vật liệu: BTCT</w:t>
            </w:r>
          </w:p>
          <w:p w14:paraId="5C8249C5"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1,8x0,8x2m</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54F20C" w14:textId="77777777" w:rsidR="00294A76" w:rsidRPr="002645D5" w:rsidRDefault="00294A76" w:rsidP="00294A76">
            <w:pPr>
              <w:pStyle w:val="7NOIDUNG"/>
              <w:spacing w:before="0"/>
              <w:ind w:firstLine="0"/>
              <w:rPr>
                <w:color w:val="auto"/>
                <w:sz w:val="26"/>
                <w:szCs w:val="26"/>
              </w:rPr>
            </w:pPr>
            <w:bookmarkStart w:id="306" w:name="_Toc418873794"/>
            <w:r w:rsidRPr="002645D5">
              <w:rPr>
                <w:color w:val="auto"/>
                <w:sz w:val="26"/>
                <w:szCs w:val="26"/>
              </w:rPr>
              <w:t>Bộ</w:t>
            </w:r>
            <w:bookmarkEnd w:id="306"/>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D663EB" w14:textId="77777777" w:rsidR="00294A76" w:rsidRPr="002645D5" w:rsidRDefault="00294A76" w:rsidP="00294A76">
            <w:pPr>
              <w:pStyle w:val="7NOIDUNG"/>
              <w:spacing w:before="0"/>
              <w:ind w:firstLine="0"/>
              <w:rPr>
                <w:color w:val="auto"/>
                <w:sz w:val="26"/>
                <w:szCs w:val="26"/>
              </w:rPr>
            </w:pPr>
            <w:bookmarkStart w:id="307" w:name="_Toc418873795"/>
            <w:r w:rsidRPr="002645D5">
              <w:rPr>
                <w:color w:val="auto"/>
                <w:sz w:val="26"/>
                <w:szCs w:val="26"/>
              </w:rPr>
              <w:t>01</w:t>
            </w:r>
            <w:bookmarkEnd w:id="307"/>
          </w:p>
        </w:tc>
      </w:tr>
      <w:tr w:rsidR="00294A76" w:rsidRPr="002645D5" w14:paraId="5CF0B9B9" w14:textId="77777777" w:rsidTr="00A80F8A">
        <w:trPr>
          <w:trHeight w:val="787"/>
          <w:jc w:val="center"/>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FF688" w14:textId="77777777" w:rsidR="00294A76" w:rsidRPr="002645D5" w:rsidRDefault="00294A76" w:rsidP="00294A76">
            <w:pPr>
              <w:pStyle w:val="7NOIDUNG"/>
              <w:spacing w:before="0"/>
              <w:ind w:firstLine="0"/>
              <w:jc w:val="center"/>
              <w:rPr>
                <w:color w:val="auto"/>
                <w:sz w:val="26"/>
                <w:szCs w:val="26"/>
              </w:rPr>
            </w:pPr>
            <w:r w:rsidRPr="002645D5">
              <w:rPr>
                <w:color w:val="auto"/>
                <w:sz w:val="26"/>
                <w:szCs w:val="26"/>
              </w:rPr>
              <w:t>9</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E1BCC2" w14:textId="77777777" w:rsidR="00294A76" w:rsidRPr="002645D5" w:rsidRDefault="00294A76" w:rsidP="00294A76">
            <w:pPr>
              <w:pStyle w:val="7NOIDUNG"/>
              <w:spacing w:before="0"/>
              <w:ind w:firstLine="0"/>
              <w:rPr>
                <w:color w:val="auto"/>
                <w:sz w:val="26"/>
                <w:szCs w:val="26"/>
              </w:rPr>
            </w:pPr>
            <w:r w:rsidRPr="002645D5">
              <w:rPr>
                <w:color w:val="auto"/>
                <w:sz w:val="26"/>
                <w:szCs w:val="26"/>
              </w:rPr>
              <w:t>Bể chứa bùn</w:t>
            </w:r>
          </w:p>
        </w:tc>
        <w:tc>
          <w:tcPr>
            <w:tcW w:w="1885" w:type="pct"/>
            <w:tcBorders>
              <w:top w:val="single" w:sz="4" w:space="0" w:color="auto"/>
              <w:left w:val="single" w:sz="4" w:space="0" w:color="auto"/>
              <w:bottom w:val="single" w:sz="4" w:space="0" w:color="auto"/>
              <w:right w:val="single" w:sz="4" w:space="0" w:color="auto"/>
            </w:tcBorders>
            <w:shd w:val="clear" w:color="auto" w:fill="FFFFFF"/>
          </w:tcPr>
          <w:p w14:paraId="2C135A42" w14:textId="77777777" w:rsidR="00294A76" w:rsidRPr="002645D5" w:rsidRDefault="00294A76" w:rsidP="00294A76">
            <w:pPr>
              <w:pStyle w:val="7NOIDUNG"/>
              <w:spacing w:before="0"/>
              <w:ind w:firstLine="0"/>
              <w:rPr>
                <w:color w:val="auto"/>
                <w:sz w:val="26"/>
                <w:szCs w:val="26"/>
              </w:rPr>
            </w:pPr>
            <w:r w:rsidRPr="002645D5">
              <w:rPr>
                <w:color w:val="auto"/>
                <w:sz w:val="26"/>
                <w:szCs w:val="26"/>
              </w:rPr>
              <w:t>Vật liệu: BTCT</w:t>
            </w:r>
          </w:p>
          <w:p w14:paraId="7D7A7282"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1,5x1,5x2m</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tcPr>
          <w:p w14:paraId="5D87F1F1" w14:textId="77777777" w:rsidR="00294A76" w:rsidRPr="002645D5" w:rsidRDefault="00294A76" w:rsidP="00294A76">
            <w:pPr>
              <w:pStyle w:val="7NOIDUNG"/>
              <w:spacing w:before="0"/>
              <w:ind w:firstLine="0"/>
              <w:rPr>
                <w:color w:val="auto"/>
                <w:sz w:val="26"/>
                <w:szCs w:val="26"/>
              </w:rPr>
            </w:pPr>
            <w:bookmarkStart w:id="308" w:name="_Toc418873806"/>
            <w:r w:rsidRPr="002645D5">
              <w:rPr>
                <w:color w:val="auto"/>
                <w:sz w:val="26"/>
                <w:szCs w:val="26"/>
              </w:rPr>
              <w:t>Bộ</w:t>
            </w:r>
            <w:bookmarkEnd w:id="308"/>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14:paraId="4359892F" w14:textId="77777777" w:rsidR="00294A76" w:rsidRPr="002645D5" w:rsidRDefault="00294A76" w:rsidP="00294A76">
            <w:pPr>
              <w:pStyle w:val="7NOIDUNG"/>
              <w:spacing w:before="0"/>
              <w:ind w:firstLine="0"/>
              <w:rPr>
                <w:color w:val="auto"/>
                <w:sz w:val="26"/>
                <w:szCs w:val="26"/>
              </w:rPr>
            </w:pPr>
            <w:bookmarkStart w:id="309" w:name="_Toc418873807"/>
            <w:r w:rsidRPr="002645D5">
              <w:rPr>
                <w:color w:val="auto"/>
                <w:sz w:val="26"/>
                <w:szCs w:val="26"/>
              </w:rPr>
              <w:t>01</w:t>
            </w:r>
            <w:bookmarkEnd w:id="309"/>
          </w:p>
        </w:tc>
      </w:tr>
      <w:tr w:rsidR="00294A76" w:rsidRPr="002645D5" w14:paraId="0B0BBA40" w14:textId="77777777" w:rsidTr="00A80F8A">
        <w:trPr>
          <w:trHeight w:val="787"/>
          <w:jc w:val="center"/>
        </w:trPr>
        <w:tc>
          <w:tcPr>
            <w:tcW w:w="39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11CC65" w14:textId="77777777" w:rsidR="00294A76" w:rsidRPr="002645D5" w:rsidRDefault="00294A76" w:rsidP="00294A76">
            <w:pPr>
              <w:pStyle w:val="7NOIDUNG"/>
              <w:spacing w:before="0"/>
              <w:ind w:firstLine="0"/>
              <w:jc w:val="center"/>
              <w:rPr>
                <w:color w:val="auto"/>
                <w:sz w:val="26"/>
                <w:szCs w:val="26"/>
              </w:rPr>
            </w:pPr>
            <w:r w:rsidRPr="002645D5">
              <w:rPr>
                <w:color w:val="auto"/>
                <w:sz w:val="26"/>
                <w:szCs w:val="26"/>
              </w:rPr>
              <w:t>10</w:t>
            </w:r>
          </w:p>
        </w:tc>
        <w:tc>
          <w:tcPr>
            <w:tcW w:w="1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DAFE88" w14:textId="77777777" w:rsidR="00294A76" w:rsidRPr="002645D5" w:rsidRDefault="00294A76" w:rsidP="00294A76">
            <w:pPr>
              <w:pStyle w:val="7NOIDUNG"/>
              <w:spacing w:before="0"/>
              <w:ind w:firstLine="0"/>
              <w:rPr>
                <w:color w:val="auto"/>
                <w:sz w:val="26"/>
                <w:szCs w:val="26"/>
              </w:rPr>
            </w:pPr>
            <w:r w:rsidRPr="002645D5">
              <w:rPr>
                <w:color w:val="auto"/>
                <w:sz w:val="26"/>
                <w:szCs w:val="26"/>
              </w:rPr>
              <w:t>Bể sự cố</w:t>
            </w:r>
          </w:p>
        </w:tc>
        <w:tc>
          <w:tcPr>
            <w:tcW w:w="1885" w:type="pct"/>
            <w:tcBorders>
              <w:top w:val="single" w:sz="4" w:space="0" w:color="auto"/>
              <w:left w:val="single" w:sz="4" w:space="0" w:color="auto"/>
              <w:bottom w:val="single" w:sz="4" w:space="0" w:color="auto"/>
              <w:right w:val="single" w:sz="4" w:space="0" w:color="auto"/>
            </w:tcBorders>
            <w:shd w:val="clear" w:color="auto" w:fill="FFFFFF"/>
          </w:tcPr>
          <w:p w14:paraId="676377F4" w14:textId="77777777" w:rsidR="00294A76" w:rsidRPr="002645D5" w:rsidRDefault="00294A76" w:rsidP="00294A76">
            <w:pPr>
              <w:pStyle w:val="7NOIDUNG"/>
              <w:spacing w:before="0"/>
              <w:ind w:firstLine="0"/>
              <w:rPr>
                <w:color w:val="auto"/>
                <w:sz w:val="26"/>
                <w:szCs w:val="26"/>
              </w:rPr>
            </w:pPr>
            <w:r w:rsidRPr="002645D5">
              <w:rPr>
                <w:color w:val="auto"/>
                <w:sz w:val="26"/>
                <w:szCs w:val="26"/>
              </w:rPr>
              <w:t>Vật liệu: BTCT</w:t>
            </w:r>
          </w:p>
          <w:p w14:paraId="6DFDAF98" w14:textId="77777777" w:rsidR="00294A76" w:rsidRPr="002645D5" w:rsidRDefault="00294A76" w:rsidP="00294A76">
            <w:pPr>
              <w:pStyle w:val="7NOIDUNG"/>
              <w:spacing w:before="0"/>
              <w:ind w:firstLine="0"/>
              <w:rPr>
                <w:color w:val="auto"/>
                <w:sz w:val="26"/>
                <w:szCs w:val="26"/>
              </w:rPr>
            </w:pPr>
            <w:r w:rsidRPr="002645D5">
              <w:rPr>
                <w:color w:val="auto"/>
                <w:sz w:val="26"/>
                <w:szCs w:val="26"/>
              </w:rPr>
              <w:t>Kích thước: 5x3x3m</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tcPr>
          <w:p w14:paraId="38463FE6" w14:textId="77777777" w:rsidR="00294A76" w:rsidRPr="002645D5" w:rsidRDefault="00294A76" w:rsidP="00294A76">
            <w:pPr>
              <w:pStyle w:val="7NOIDUNG"/>
              <w:spacing w:before="0"/>
              <w:ind w:firstLine="0"/>
              <w:rPr>
                <w:color w:val="auto"/>
                <w:sz w:val="26"/>
                <w:szCs w:val="26"/>
              </w:rPr>
            </w:pPr>
            <w:r w:rsidRPr="002645D5">
              <w:rPr>
                <w:color w:val="auto"/>
                <w:sz w:val="26"/>
                <w:szCs w:val="26"/>
              </w:rPr>
              <w:t>Bộ</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14:paraId="7A0E20C2" w14:textId="77777777" w:rsidR="00294A76" w:rsidRPr="002645D5" w:rsidRDefault="00294A76" w:rsidP="00294A76">
            <w:pPr>
              <w:pStyle w:val="7NOIDUNG"/>
              <w:spacing w:before="0"/>
              <w:ind w:firstLine="0"/>
              <w:rPr>
                <w:color w:val="auto"/>
                <w:sz w:val="26"/>
                <w:szCs w:val="26"/>
              </w:rPr>
            </w:pPr>
            <w:r w:rsidRPr="002645D5">
              <w:rPr>
                <w:color w:val="auto"/>
                <w:sz w:val="26"/>
                <w:szCs w:val="26"/>
              </w:rPr>
              <w:t>01</w:t>
            </w:r>
          </w:p>
        </w:tc>
      </w:tr>
    </w:tbl>
    <w:p w14:paraId="5BF4E1D2" w14:textId="77777777" w:rsidR="00294A76" w:rsidRPr="002645D5" w:rsidRDefault="00294A76" w:rsidP="00294A76">
      <w:pPr>
        <w:pStyle w:val="7NOIDUNG"/>
        <w:rPr>
          <w:b/>
          <w:i/>
          <w:color w:val="auto"/>
          <w:sz w:val="26"/>
          <w:szCs w:val="26"/>
        </w:rPr>
      </w:pPr>
      <w:r w:rsidRPr="002645D5">
        <w:rPr>
          <w:b/>
          <w:i/>
          <w:color w:val="auto"/>
          <w:sz w:val="26"/>
          <w:szCs w:val="26"/>
        </w:rPr>
        <w:t>* Sự phù hợp của công nghệ xử lý nước thải:</w:t>
      </w:r>
    </w:p>
    <w:p w14:paraId="5C881472" w14:textId="77777777" w:rsidR="00294A76" w:rsidRPr="002645D5" w:rsidRDefault="00294A76" w:rsidP="00294A76">
      <w:pPr>
        <w:pStyle w:val="7NOIDUNG"/>
        <w:rPr>
          <w:color w:val="auto"/>
          <w:sz w:val="26"/>
          <w:szCs w:val="26"/>
        </w:rPr>
      </w:pPr>
      <w:r w:rsidRPr="002645D5">
        <w:rPr>
          <w:color w:val="auto"/>
          <w:sz w:val="26"/>
          <w:szCs w:val="26"/>
        </w:rPr>
        <w:t>Sử dụng thiết bị hợp khối theo công nghệ AAO là phương án tối ưu cho XLNT, do hệ thống này có hiệu quả xử lý cao nhất, chiếm diện tích không lớn và không ảnh hưởng đến cảnh quan khu vực do thiết bị đặt chìm. Chi phí xử lý nước thải tương đối thấp, thiết bị có khả năng tự động hóa cao nên yêu cầu ít nhân công vận hành (1-2 người). Các yêu cầu vận hành và bảo dưỡng các sơ đồ xử lý nước thải này không phức tạp, phù hợp với khả năng của Trung tâm. Thiết bị hợp khối này có những ưu điểm như sau:</w:t>
      </w:r>
    </w:p>
    <w:p w14:paraId="6B854D7A" w14:textId="77777777" w:rsidR="00294A76" w:rsidRPr="002645D5" w:rsidRDefault="00294A76" w:rsidP="00294A76">
      <w:pPr>
        <w:pStyle w:val="7NOIDUNG"/>
        <w:rPr>
          <w:color w:val="auto"/>
          <w:sz w:val="26"/>
          <w:szCs w:val="26"/>
        </w:rPr>
      </w:pPr>
      <w:bookmarkStart w:id="310" w:name="_Toc418873224"/>
      <w:bookmarkStart w:id="311" w:name="_Toc424280139"/>
      <w:r w:rsidRPr="002645D5">
        <w:rPr>
          <w:color w:val="auto"/>
          <w:sz w:val="26"/>
          <w:szCs w:val="26"/>
        </w:rPr>
        <w:t>- Thiết bị xử lý chất thải lỏng y tế hiện đại với những đặc tính ưu việt về kết cấu, thi công, an toàn. Có khả năng chịu kiềm và axit tốt, không ăn mòn.</w:t>
      </w:r>
      <w:bookmarkEnd w:id="310"/>
      <w:bookmarkEnd w:id="311"/>
    </w:p>
    <w:p w14:paraId="73FA2905" w14:textId="77777777" w:rsidR="00294A76" w:rsidRPr="002645D5" w:rsidRDefault="00294A76" w:rsidP="00294A76">
      <w:pPr>
        <w:pStyle w:val="7NOIDUNG"/>
        <w:rPr>
          <w:color w:val="auto"/>
          <w:sz w:val="26"/>
          <w:szCs w:val="26"/>
        </w:rPr>
      </w:pPr>
      <w:bookmarkStart w:id="312" w:name="_Toc418873225"/>
      <w:bookmarkStart w:id="313" w:name="_Toc424280140"/>
      <w:r w:rsidRPr="002645D5">
        <w:rPr>
          <w:color w:val="auto"/>
          <w:sz w:val="26"/>
          <w:szCs w:val="26"/>
        </w:rPr>
        <w:t>- Hệ thống tiệt trùng bằng hóa chất có thể loại bỏ được hầu hết vi khuẩn gây bệnh có trong nước thải. Hóa chất ở dạng viên nén đã được tính toán nồng độ và liều lượng nên rất tiện lợi.</w:t>
      </w:r>
      <w:bookmarkEnd w:id="312"/>
      <w:bookmarkEnd w:id="313"/>
    </w:p>
    <w:p w14:paraId="5F048DA4" w14:textId="77777777" w:rsidR="00294A76" w:rsidRPr="002645D5" w:rsidRDefault="00294A76" w:rsidP="00294A76">
      <w:pPr>
        <w:pStyle w:val="7NOIDUNG"/>
        <w:rPr>
          <w:color w:val="auto"/>
          <w:sz w:val="26"/>
          <w:szCs w:val="26"/>
        </w:rPr>
      </w:pPr>
      <w:bookmarkStart w:id="314" w:name="_Toc418873226"/>
      <w:bookmarkStart w:id="315" w:name="_Toc424280141"/>
      <w:r w:rsidRPr="002645D5">
        <w:rPr>
          <w:color w:val="auto"/>
          <w:sz w:val="26"/>
          <w:szCs w:val="26"/>
        </w:rPr>
        <w:t>- Thời gian lắp ráp ngắn, lắp ráp xong có thể sử dụng ngay, không cần thời gian dài để điều chỉnh và vận hành thử.</w:t>
      </w:r>
      <w:bookmarkEnd w:id="314"/>
      <w:bookmarkEnd w:id="315"/>
    </w:p>
    <w:p w14:paraId="4CBAAAEA" w14:textId="77777777" w:rsidR="00294A76" w:rsidRPr="002645D5" w:rsidRDefault="00294A76" w:rsidP="00294A76">
      <w:pPr>
        <w:pStyle w:val="7NOIDUNG"/>
        <w:rPr>
          <w:color w:val="auto"/>
          <w:sz w:val="26"/>
          <w:szCs w:val="26"/>
        </w:rPr>
      </w:pPr>
      <w:bookmarkStart w:id="316" w:name="_Toc418873227"/>
      <w:bookmarkStart w:id="317" w:name="_Toc424280142"/>
      <w:r w:rsidRPr="002645D5">
        <w:rPr>
          <w:color w:val="auto"/>
          <w:sz w:val="26"/>
          <w:szCs w:val="26"/>
        </w:rPr>
        <w:t>- Yêu cầu về không gian nhỏ hơn các thiết bị xử lý chất thải lỏng y tế truyền thống.</w:t>
      </w:r>
      <w:bookmarkEnd w:id="316"/>
      <w:bookmarkEnd w:id="317"/>
    </w:p>
    <w:p w14:paraId="303BA0C9" w14:textId="77777777" w:rsidR="00294A76" w:rsidRPr="002645D5" w:rsidRDefault="00294A76" w:rsidP="00294A76">
      <w:pPr>
        <w:pStyle w:val="7NOIDUNG"/>
        <w:rPr>
          <w:color w:val="auto"/>
          <w:sz w:val="26"/>
          <w:szCs w:val="26"/>
        </w:rPr>
      </w:pPr>
      <w:bookmarkStart w:id="318" w:name="_Toc418873229"/>
      <w:bookmarkStart w:id="319" w:name="_Toc424280144"/>
      <w:r w:rsidRPr="002645D5">
        <w:rPr>
          <w:color w:val="auto"/>
          <w:sz w:val="26"/>
          <w:szCs w:val="26"/>
        </w:rPr>
        <w:t>- Không gây mùi do lắp đặt chìm và kín</w:t>
      </w:r>
      <w:bookmarkEnd w:id="318"/>
      <w:bookmarkEnd w:id="319"/>
    </w:p>
    <w:p w14:paraId="7A940752" w14:textId="77777777" w:rsidR="00294A76" w:rsidRPr="002645D5" w:rsidRDefault="00294A76" w:rsidP="00294A76">
      <w:pPr>
        <w:pStyle w:val="7NOIDUNG"/>
        <w:rPr>
          <w:color w:val="auto"/>
          <w:sz w:val="26"/>
          <w:szCs w:val="26"/>
        </w:rPr>
      </w:pPr>
      <w:bookmarkStart w:id="320" w:name="_Toc418873230"/>
      <w:bookmarkStart w:id="321" w:name="_Toc424280145"/>
      <w:r w:rsidRPr="002645D5">
        <w:rPr>
          <w:color w:val="auto"/>
          <w:sz w:val="26"/>
          <w:szCs w:val="26"/>
        </w:rPr>
        <w:t>- Khi mất điện trở thành quá trình yếm khí nhiều bậc và khử trùng</w:t>
      </w:r>
      <w:bookmarkEnd w:id="320"/>
      <w:bookmarkEnd w:id="321"/>
    </w:p>
    <w:p w14:paraId="1BE9DFDC" w14:textId="77777777" w:rsidR="00294A76" w:rsidRPr="002645D5" w:rsidRDefault="00294A76" w:rsidP="00294A76">
      <w:pPr>
        <w:pStyle w:val="7NOIDUNG"/>
        <w:rPr>
          <w:color w:val="auto"/>
          <w:sz w:val="26"/>
          <w:szCs w:val="26"/>
        </w:rPr>
      </w:pPr>
      <w:bookmarkStart w:id="322" w:name="_Toc418873231"/>
      <w:bookmarkStart w:id="323" w:name="_Toc424280146"/>
      <w:r w:rsidRPr="002645D5">
        <w:rPr>
          <w:color w:val="auto"/>
          <w:sz w:val="26"/>
          <w:szCs w:val="26"/>
        </w:rPr>
        <w:t>- Chi phí vận hành và bảo trì thấp, hiệu quả xử lý ổn định.</w:t>
      </w:r>
      <w:bookmarkEnd w:id="322"/>
      <w:bookmarkEnd w:id="323"/>
      <w:r w:rsidRPr="002645D5">
        <w:rPr>
          <w:color w:val="auto"/>
          <w:sz w:val="26"/>
          <w:szCs w:val="26"/>
        </w:rPr>
        <w:t xml:space="preserve"> </w:t>
      </w:r>
    </w:p>
    <w:p w14:paraId="763DB331" w14:textId="77777777" w:rsidR="00294A76" w:rsidRPr="002645D5" w:rsidRDefault="00294A76" w:rsidP="00294A76">
      <w:pPr>
        <w:pStyle w:val="7NOIDUNG"/>
        <w:rPr>
          <w:color w:val="auto"/>
          <w:sz w:val="26"/>
          <w:szCs w:val="26"/>
        </w:rPr>
      </w:pPr>
      <w:bookmarkStart w:id="324" w:name="_Toc418873232"/>
      <w:bookmarkStart w:id="325" w:name="_Toc424280147"/>
      <w:r w:rsidRPr="002645D5">
        <w:rPr>
          <w:color w:val="auto"/>
          <w:sz w:val="26"/>
          <w:szCs w:val="26"/>
        </w:rPr>
        <w:t>- Độ bền thiết bị lớn, hoạt động ổn định từ 10 đến 15 năm, có thể tái sử dụng khi Trung tâm di dời hoặc nâng cấp.</w:t>
      </w:r>
      <w:bookmarkEnd w:id="324"/>
      <w:bookmarkEnd w:id="325"/>
    </w:p>
    <w:p w14:paraId="38104873" w14:textId="77777777" w:rsidR="00294A76" w:rsidRPr="002645D5" w:rsidRDefault="00294A76" w:rsidP="00294A76">
      <w:pPr>
        <w:pStyle w:val="7NOIDUNG"/>
        <w:rPr>
          <w:color w:val="auto"/>
          <w:sz w:val="26"/>
          <w:szCs w:val="26"/>
        </w:rPr>
      </w:pPr>
      <w:r w:rsidRPr="002645D5">
        <w:rPr>
          <w:color w:val="auto"/>
          <w:sz w:val="26"/>
          <w:szCs w:val="26"/>
        </w:rPr>
        <w:t xml:space="preserve">- Mặc dù có chi phí đầu tư xây dựng cao nhưng các yêu cầu chính đối với hệ thống xử lý nước thải Trung tâm đều đáp ứng được. Đặc biệt do lắp đặt toàn khối, bể có thể thi công nhanh, phù hợp trong điều kiện địa phương </w:t>
      </w:r>
    </w:p>
    <w:p w14:paraId="63B8421C" w14:textId="77777777" w:rsidR="00294A76" w:rsidRPr="002645D5" w:rsidRDefault="00294A76" w:rsidP="00294A76">
      <w:pPr>
        <w:pStyle w:val="7NOIDUNG"/>
        <w:rPr>
          <w:color w:val="auto"/>
          <w:sz w:val="26"/>
          <w:szCs w:val="26"/>
        </w:rPr>
      </w:pPr>
      <w:bookmarkStart w:id="326" w:name="_Toc418873235"/>
      <w:bookmarkStart w:id="327" w:name="_Toc424280150"/>
      <w:r w:rsidRPr="002645D5">
        <w:rPr>
          <w:color w:val="auto"/>
          <w:sz w:val="26"/>
          <w:szCs w:val="26"/>
        </w:rPr>
        <w:t xml:space="preserve">Như vậy, phương án xử lý nước thải trong thiết bị sẵn có hợp khối AAO là phương án hợp lý nhất và có thể chọn để xử lý nước thải </w:t>
      </w:r>
      <w:bookmarkEnd w:id="326"/>
      <w:bookmarkEnd w:id="327"/>
      <w:r w:rsidRPr="002645D5">
        <w:rPr>
          <w:color w:val="auto"/>
          <w:sz w:val="26"/>
          <w:szCs w:val="26"/>
        </w:rPr>
        <w:t>Trung tâm.</w:t>
      </w:r>
    </w:p>
    <w:p w14:paraId="313C2938" w14:textId="5B2F9042" w:rsidR="003657F4" w:rsidRPr="002645D5" w:rsidRDefault="00294A76" w:rsidP="00294A76">
      <w:pPr>
        <w:pStyle w:val="7NOIDUNG"/>
        <w:rPr>
          <w:color w:val="auto"/>
          <w:sz w:val="26"/>
          <w:szCs w:val="26"/>
        </w:rPr>
      </w:pPr>
      <w:r w:rsidRPr="002645D5">
        <w:rPr>
          <w:color w:val="auto"/>
          <w:sz w:val="26"/>
          <w:szCs w:val="26"/>
        </w:rPr>
        <w:t>Do khu vực dự án chưa có hệ thống thu gom thoát nước thải nên nước thải của dự án sau khi xử lý cam kết đạt QCVN 28:2010/BTNMT - Quy chuẩn kỹ thuật quốc gia về nước thải y tế (Cột B) sẽ thoát về rãnh thoát nước mưa hiện có khu vực dự án.</w:t>
      </w:r>
    </w:p>
    <w:p w14:paraId="6C061DC9" w14:textId="77777777" w:rsidR="003657F4" w:rsidRPr="002645D5" w:rsidRDefault="003657F4" w:rsidP="003657F4">
      <w:pPr>
        <w:pStyle w:val="5MUC4"/>
        <w:rPr>
          <w:rFonts w:cs="Times New Roman"/>
          <w:sz w:val="26"/>
          <w:szCs w:val="26"/>
        </w:rPr>
      </w:pPr>
      <w:r w:rsidRPr="002645D5">
        <w:rPr>
          <w:rFonts w:cs="Times New Roman"/>
          <w:sz w:val="26"/>
          <w:szCs w:val="26"/>
        </w:rPr>
        <w:t>b. Nước mưa chảy tràn</w:t>
      </w:r>
    </w:p>
    <w:p w14:paraId="5B77B246" w14:textId="1CC9B167" w:rsidR="00FA06C8" w:rsidRPr="002645D5" w:rsidRDefault="003657F4" w:rsidP="00FA06C8">
      <w:pPr>
        <w:pStyle w:val="7NOIDUNG"/>
        <w:rPr>
          <w:color w:val="auto"/>
          <w:sz w:val="26"/>
          <w:szCs w:val="26"/>
        </w:rPr>
      </w:pPr>
      <w:r w:rsidRPr="002645D5">
        <w:rPr>
          <w:color w:val="auto"/>
          <w:sz w:val="26"/>
          <w:szCs w:val="26"/>
        </w:rPr>
        <w:t>-</w:t>
      </w:r>
      <w:r w:rsidR="00FA06C8" w:rsidRPr="002645D5">
        <w:rPr>
          <w:color w:val="auto"/>
          <w:sz w:val="26"/>
          <w:szCs w:val="26"/>
        </w:rPr>
        <w:t xml:space="preserve"> Hệ thống thoát nước mưa trên mái sử dụng các phễu thu cùng rọ chắn rác và ống nhưa U.PVC đi theo trục đứng của nhà đảm bảo độ bền và thoát nước mưa được dễ dàng đấu nối với đường ống và cho chảy vào mương thoát nước mưa của Trung tâm. </w:t>
      </w:r>
    </w:p>
    <w:p w14:paraId="19FF0E29" w14:textId="77777777" w:rsidR="00FA06C8" w:rsidRPr="002645D5" w:rsidRDefault="00FA06C8" w:rsidP="00FA06C8">
      <w:pPr>
        <w:pStyle w:val="7NOIDUNG"/>
        <w:rPr>
          <w:color w:val="auto"/>
          <w:sz w:val="26"/>
          <w:szCs w:val="26"/>
        </w:rPr>
      </w:pPr>
      <w:r w:rsidRPr="002645D5">
        <w:rPr>
          <w:color w:val="auto"/>
          <w:sz w:val="26"/>
          <w:szCs w:val="26"/>
        </w:rPr>
        <w:t xml:space="preserve">- Nước mưa chảy tràn trên mái được thu gom theo ống nhựa PVC chảy xuống </w:t>
      </w:r>
      <w:r w:rsidRPr="002645D5">
        <w:rPr>
          <w:color w:val="auto"/>
          <w:sz w:val="26"/>
          <w:szCs w:val="26"/>
        </w:rPr>
        <w:lastRenderedPageBreak/>
        <w:t xml:space="preserve">mương thoát nước bao quanh các khu khoa phòng, mương thoát nước kín. Trên mương có các hố ga lắng cặn. Nước mưa trên mái sau khi qua các hố ga lắng cặn sẽ được dẫn ra rãnh thoát nước dọc đường Phan Đình Phùng. </w:t>
      </w:r>
    </w:p>
    <w:p w14:paraId="68CEEF7E" w14:textId="77777777" w:rsidR="00FA06C8" w:rsidRPr="002645D5" w:rsidRDefault="00FA06C8" w:rsidP="00FA06C8">
      <w:pPr>
        <w:pStyle w:val="7NOIDUNG"/>
        <w:rPr>
          <w:color w:val="auto"/>
          <w:sz w:val="26"/>
          <w:szCs w:val="26"/>
        </w:rPr>
      </w:pPr>
      <w:r w:rsidRPr="002645D5">
        <w:rPr>
          <w:color w:val="auto"/>
          <w:sz w:val="26"/>
          <w:szCs w:val="26"/>
        </w:rPr>
        <w:t>- Xây dựng sân, đường nội bộ được đổ bê tông và có hệ thống rảnh thu nước, hố ga. Nước mưa chảy tràn có mức độ ô nhiễm không đáng kể nên được dẫn vào hệ thống rãnh thoát nước, tách lọc rác (bằng hệ thống lưới chắn rác) và lắng cặn qua hệ thống các hố ga sau đó thoát ra hệ thống thu gom nước mưa chung của Trung tâm.</w:t>
      </w:r>
    </w:p>
    <w:p w14:paraId="41B19D0F" w14:textId="65C6A23E" w:rsidR="00294A76" w:rsidRPr="002645D5" w:rsidRDefault="00FA06C8" w:rsidP="00FA06C8">
      <w:pPr>
        <w:pStyle w:val="7NOIDUNG"/>
        <w:rPr>
          <w:color w:val="auto"/>
          <w:sz w:val="26"/>
          <w:szCs w:val="26"/>
        </w:rPr>
      </w:pPr>
      <w:r w:rsidRPr="002645D5">
        <w:rPr>
          <w:color w:val="auto"/>
          <w:sz w:val="26"/>
          <w:szCs w:val="26"/>
        </w:rPr>
        <w:t>- Thường xuyên làm vệ sinh, nạo vét, khai thông các rãnh thoát nước không để nước ứ đọng, xảy ra tình trạng ngập lụt cục bộ. Vào mùa mưa, công nhân vệ sinh thường xuyên theo dõi hệ thống dẫn nước mưa, song chắn rác để vét bùn ứ đọng.</w:t>
      </w:r>
    </w:p>
    <w:p w14:paraId="13226A2B" w14:textId="77777777" w:rsidR="003657F4" w:rsidRPr="002645D5" w:rsidRDefault="003657F4" w:rsidP="003657F4">
      <w:pPr>
        <w:pStyle w:val="4MUC3"/>
        <w:rPr>
          <w:rFonts w:cs="Times New Roman"/>
          <w:szCs w:val="26"/>
        </w:rPr>
      </w:pPr>
      <w:r w:rsidRPr="002645D5">
        <w:rPr>
          <w:rFonts w:cs="Times New Roman"/>
          <w:szCs w:val="26"/>
        </w:rPr>
        <w:t xml:space="preserve">2.2.3. Công trình lưu trữ, xử lý chất thải rắn </w:t>
      </w:r>
    </w:p>
    <w:p w14:paraId="32029F2D"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 Thu gom</w:t>
      </w:r>
    </w:p>
    <w:p w14:paraId="29A15917"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Hộ lý từ các khoa phòng hàng ngày chịu trách nhiệm thu gom chất thải y tế vào các thùng đựng chất thải đúng theo quy định về nhà lưu trữ rác thải tạm thời diện tích 80m</w:t>
      </w:r>
      <w:r w:rsidRPr="002645D5">
        <w:rPr>
          <w:bCs w:val="0"/>
          <w:color w:val="auto"/>
          <w:sz w:val="26"/>
          <w:szCs w:val="26"/>
          <w:vertAlign w:val="superscript"/>
          <w:lang w:val="en-GB" w:eastAsia="zh-CN"/>
        </w:rPr>
        <w:t>2</w:t>
      </w:r>
      <w:r w:rsidRPr="002645D5">
        <w:rPr>
          <w:bCs w:val="0"/>
          <w:color w:val="auto"/>
          <w:sz w:val="26"/>
          <w:szCs w:val="26"/>
          <w:lang w:val="en-GB" w:eastAsia="zh-CN"/>
        </w:rPr>
        <w:t xml:space="preserve"> nằm ở góc Đông Nam dự án.</w:t>
      </w:r>
    </w:p>
    <w:p w14:paraId="2DE395BB"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xml:space="preserve">- Chất thải lây nhiễm được thu gom vào túi màu vàng, buộc kín miệng. </w:t>
      </w:r>
    </w:p>
    <w:p w14:paraId="0EF400A0"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Chất thải nguy hại không lây nhiễm được thu gom vào túi màu đen, buộc kín miệng.</w:t>
      </w:r>
    </w:p>
    <w:p w14:paraId="41C8BDDC"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Chất thải y tế thông thường được thu gom vào túi màu xanh, buộc kín miệng.</w:t>
      </w:r>
    </w:p>
    <w:p w14:paraId="4D28828E"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Chất thải tái chế được thu gom vào túi màu trắng, buộc kín miệng.</w:t>
      </w:r>
    </w:p>
    <w:p w14:paraId="26254F10"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Bố trí thùng chuyên dụng có bánh xe đặt ở hành lang để thu gom và vận chuyển chất thải y tế hàng ngày.</w:t>
      </w:r>
    </w:p>
    <w:p w14:paraId="0056EB9D"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Phương án thu gom chất thải rắn y tế sau khi trang bị hệ thống như sau:</w:t>
      </w:r>
    </w:p>
    <w:p w14:paraId="21998E80"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Đối với các khoa phòng có lượng chất thải phát sinh ít, đặt 2 thùng chuyên dụng đầu hành lang. Hàng ngày, nhân viên hộ lý thu gom được phân công sẽ chịu trách nhiệm thu gom các chất thải y tế từ các khoa phòng xuống nơi tập kết. Khi để thùng chuyên dụng tại đầu các hành lang, nhân viên dễ dàng đưa các thùng thu gom đến các điểm phát sinh chất thải, sử dụng bàn đạp chân nhờ đó mà 2 tay của nhân viên được rảnh để thực hiện các thao tác cần thiết.</w:t>
      </w:r>
    </w:p>
    <w:p w14:paraId="1AFC7B47"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xml:space="preserve">Đối với các khoa phòng có lượng chất thải y tế lây nhiễm lớn sẽ được trang bị thùng chuyên dụng đặt ngay trong khoa phòng thuận tiện cho công việc. </w:t>
      </w:r>
    </w:p>
    <w:p w14:paraId="63120C30"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xml:space="preserve">Đối với việc thu gom kim tiêm, trang bị các hộp màu vàng thu gom chuyên dụng dành cho mũi kim tiêm. </w:t>
      </w:r>
    </w:p>
    <w:p w14:paraId="466A6C85"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Để đảm bảo chất thải không phát tán trong khuôn viên, hành lang Trung tâm các thùng chuyên dụng đảm bảo các yếu tố sau:</w:t>
      </w:r>
    </w:p>
    <w:p w14:paraId="7BD21769"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Được trang bị các túi có khả năng trùm ra ngoài;</w:t>
      </w:r>
    </w:p>
    <w:p w14:paraId="45D902F7"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Có nắp đậy và bàn đạp chân mở nắp (tránh tình trạng dùng tay tiếp xúc trực tiếp với chất thải lây nhiễm);</w:t>
      </w:r>
    </w:p>
    <w:p w14:paraId="3153A642" w14:textId="77777777"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 Các thùng đều được gắn biểu tượng loại chất thải lưu giữ theo quy định.</w:t>
      </w:r>
    </w:p>
    <w:p w14:paraId="711DF45C"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Vận chuyển:</w:t>
      </w:r>
    </w:p>
    <w:p w14:paraId="25346B14"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lastRenderedPageBreak/>
        <w:t>Các thùng chuyên dụng đựng chất thải khi được chuyển đến địa điểm xử lý khử khuẩn, có xác nhận của người vận chuyển chất thải từ các khoa phòng đến địa điểm xử lý và người tiếp nhận tại địa điểm xử lý.</w:t>
      </w:r>
    </w:p>
    <w:p w14:paraId="66FCA944" w14:textId="77777777"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Vào khoảng thời gian cố định trong ngày (thông thường là 2 lần/ngày) các hộ lý thu gom sẽ sử dụng các thùng 120 lít đi thu gom chất thải y tế tại các khoa phòng.</w:t>
      </w:r>
      <w:r w:rsidRPr="002645D5">
        <w:rPr>
          <w:b/>
          <w:bCs w:val="0"/>
          <w:i/>
          <w:color w:val="auto"/>
          <w:sz w:val="26"/>
          <w:szCs w:val="26"/>
          <w:lang w:val="en-GB" w:eastAsia="zh-CN"/>
        </w:rPr>
        <w:t xml:space="preserve"> </w:t>
      </w:r>
    </w:p>
    <w:p w14:paraId="05F68F17"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 Lưu giữ chất thải rắn:</w:t>
      </w:r>
    </w:p>
    <w:p w14:paraId="5EDC22B8"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xml:space="preserve">- Chất thải y tế tại các khoa phòng của Trung tâm sau khi được thu gom vào thùng 15 lít sẽ được tập trung vào xe thùng chứa chất thải 120 lít bố trí ở đường vành đai. Định kỳ 2 lần/ngày hộ lý vận chuyển đến buồng lưu giữ chất thải y tế nguy hại  tại thùng lưu giữ chất thải 240 lít. </w:t>
      </w:r>
    </w:p>
    <w:p w14:paraId="3E2CE3FB"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Trung tâm tuân thủ theo các quy định về lưu giữ chất thải y tế lây nhiễm như sau:</w:t>
      </w:r>
    </w:p>
    <w:p w14:paraId="5B32E6AE"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Chất thải lây nhiễm được quản lý bằng sổ giao nhận chất thải y tế nguy hại theo hướng dẫn Phụ lục 8 của Thông tư liên tịch số 58/2015/TTLT-BYT-BTNMT.</w:t>
      </w:r>
    </w:p>
    <w:p w14:paraId="4AC87A86" w14:textId="77777777"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 Các bệnh phẩm được bảo quản trong tủ bảo quản lạnh được trang bị trong kho chứa rác thải.</w:t>
      </w:r>
    </w:p>
    <w:p w14:paraId="0811544E"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 xml:space="preserve">Đối với phòng lưu giữ chất thải: </w:t>
      </w:r>
    </w:p>
    <w:p w14:paraId="1BDBDDD9"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Thường xuyên thực hiện việc tẩy uế, khử trùng khu vực phòng chứa rác bằng phun hóa chất khử trùng Cloramin B.</w:t>
      </w:r>
    </w:p>
    <w:p w14:paraId="5CDA996F"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 xml:space="preserve">Quy cách nhà lưu trữ rác thải tạm thời: </w:t>
      </w:r>
    </w:p>
    <w:p w14:paraId="493D1BBA"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Mái che kín nắng, mưa cho toàn bộ khu vực lưu giữ.</w:t>
      </w:r>
    </w:p>
    <w:p w14:paraId="485D97B2" w14:textId="77777777"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 Nền và sàn: Cao độ nền đảm bảo không bị ngập lụt; mặt sàn trong khu vực lưu giữ được thiết kế để tránh nước mưa chảy tràn từ bên ngoài vào, không bị chảy tràn chất lỏng ra bên ngoài khi có sự cố rò rỉ, đổ tràn. Sàn bảo đảm kín khít, không rạn nứt, bằng vật liệu chống thấm, chịu ăn mòn, không có khả năng phản ứng hoá học với chất thải; sàn có đủ độ bền chịu được tải trọng của lượng chất thải cao nhất theo tính toán</w:t>
      </w:r>
      <w:r w:rsidRPr="002645D5">
        <w:rPr>
          <w:b/>
          <w:bCs w:val="0"/>
          <w:i/>
          <w:color w:val="auto"/>
          <w:sz w:val="26"/>
          <w:szCs w:val="26"/>
          <w:lang w:val="en-GB" w:eastAsia="zh-CN"/>
        </w:rPr>
        <w:t>.</w:t>
      </w:r>
    </w:p>
    <w:p w14:paraId="49915B6F"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xml:space="preserve">- Tường xây bằng gạch bao quanh, tường ốp gạch men cao 2,2m. </w:t>
      </w:r>
    </w:p>
    <w:p w14:paraId="686D8E02" w14:textId="49A40FF0"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Kết cấu cửa đảm bảo kín.</w:t>
      </w:r>
    </w:p>
    <w:p w14:paraId="4DEDD704" w14:textId="48A96339"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Thoát nước thải: Có hệ thống thoát nước, rãnh thu nước thải về một hố ga thấp hơn sàn để bảo đảm không chảy tràn chất lỏng ra bên ngoài khi vệ sinh, chữa cháy hoặc có sự cố rò rỉ, đổ tràn.</w:t>
      </w:r>
    </w:p>
    <w:p w14:paraId="385E8AB2" w14:textId="1A01B779"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Thông khí, ánh sáng và cấp nước: Có 3 quạt thông gió và ánh sáng đầy đủ. Đảm bảo cung cấp đủ nước cho việc vệ sinh, làm sạch.</w:t>
      </w:r>
    </w:p>
    <w:p w14:paraId="1DFBAB21" w14:textId="6645989F"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xml:space="preserve"> - Nhà lưu giữ chất thải rắn chia làm 3 buồng: </w:t>
      </w:r>
    </w:p>
    <w:p w14:paraId="5AE0CA02" w14:textId="408968BC"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Buồng lưu giữ chất thải rắn nguy hại;</w:t>
      </w:r>
    </w:p>
    <w:p w14:paraId="7CB29154" w14:textId="62845B9B"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Buồng lưu giữ chất thải rắn sinh hoạt thông thường;</w:t>
      </w:r>
    </w:p>
    <w:p w14:paraId="697E4537" w14:textId="56F31B52"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Buồng lưu giữ chất thải rắn có thể tái chế.</w:t>
      </w:r>
    </w:p>
    <w:p w14:paraId="2C323901" w14:textId="13021DF8"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Có vật liệu hấp thụ (như cát khô hoặc mùn cưa) và xẻng để sử dụng trong trường hợp rò rỉ, đổ tràn chất thải y tế nguy hại ở dạng lỏng.</w:t>
      </w:r>
    </w:p>
    <w:p w14:paraId="1DC1B607" w14:textId="17150B31"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 Dụng cụ, thiết bị lưu chứa chất thải phải thường xuyên vệ sinh sạch sẽ.</w:t>
      </w:r>
    </w:p>
    <w:p w14:paraId="2B70FC24"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lastRenderedPageBreak/>
        <w:t xml:space="preserve">Đường vào: </w:t>
      </w:r>
    </w:p>
    <w:p w14:paraId="2885C380"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Nơi lưu giữ bố trí tại địa điểm lưu thông dễ dàng cho người vận chuyển. Có đường để xe chuyên chở chất thải từ bên ngoài đến.</w:t>
      </w:r>
    </w:p>
    <w:p w14:paraId="2EA9D7D9" w14:textId="77777777"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 Bố trí cán bộ quản lý kho chứa rác thải và có sổ giao nhận chất thải.</w:t>
      </w:r>
    </w:p>
    <w:p w14:paraId="44CA6B36"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Các yêu cầu về thiết bị/dụng cụ tại khu vực lưu giữ:</w:t>
      </w:r>
    </w:p>
    <w:p w14:paraId="247FC61E"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Hệ thống bảo vệ: Nhà lưu giữ chất thải có hàng rào bảo vệ, có cửa và có khóa. Không để súc vật, các loài gậm nhấm và người không có nhiệm vụ tự do xâm nhập.</w:t>
      </w:r>
    </w:p>
    <w:p w14:paraId="54E03C06"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Dụng cụ lưu chứa: Được trang bị đầy đủ dụng cụ thu gom theo quy định, đảm bảo mọi chất thải luôn được chứa trong thùng. Tuyệt đối không để chất thải trực tiếp xuống sàn nhà.</w:t>
      </w:r>
    </w:p>
    <w:p w14:paraId="396B84D4"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Thiết bị bảo quản lạnh: Nhà lưu giữ chất thải có bố trí thiết bị bảo quản lạnh trong trường hợp chưa xử lý kịp trong ngày.</w:t>
      </w:r>
    </w:p>
    <w:p w14:paraId="6CD379E7"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Dụng cụ PCCC: Có thiết bị PCCC (ít nhất gồm có bình bọt chữa cháy, cát để dập lửa) theo hướng dẫn của cơ quan có thẩm quyền về PCCC.</w:t>
      </w:r>
    </w:p>
    <w:p w14:paraId="07F8784D"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Bộ sơ cứu vết thương: Hộp sơ cứu vết thương.</w:t>
      </w:r>
    </w:p>
    <w:p w14:paraId="622BCC4E"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Điều kiện vệ sinh: Được trang bị đầy đủ các thiết bị vệ sinh để rửa tay, bảo hộ lao động, có các vật dụng và hóa chất cần thiết để xử lý khử khuẩn chất thải, làm vệ sinh bề mặt và ngoại cảnh khu vực lưu giữ.</w:t>
      </w:r>
    </w:p>
    <w:p w14:paraId="4549BE3A"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Thiết bị liên lạc: Có thiết bị thông tin liên lạc.</w:t>
      </w:r>
    </w:p>
    <w:p w14:paraId="39139482"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Có danh sách điện thoại của các cơ quan quản lý môi trường, công an, cấp cứu, cứu hỏa tại địa phương.</w:t>
      </w:r>
    </w:p>
    <w:p w14:paraId="3F35061C"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Các biển hiệu cảnh báo, phòng ngừa: Có biển hiệu và biển báo nghiêm cấm người không có nhiệm vụ ra vào khu vực; Biển hiệu khu vực CTNH, khu vực chất thải thông thường.</w:t>
      </w:r>
    </w:p>
    <w:p w14:paraId="70383390" w14:textId="77777777"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 Bảng hướng dẫn rút gọn: Các bảng hướng dẫn rút gọn về quy trình vận hành an toàn, quy trình ứng phó sự cố, nội quy về an toàn lao động và bảo vệ sức khoẻ; có kích thước và ở vị trí đảm bảo thuận tiện quan sát đối với người vận hành, được in rõ ràng, dễ đọc.</w:t>
      </w:r>
      <w:r w:rsidRPr="002645D5">
        <w:rPr>
          <w:b/>
          <w:bCs w:val="0"/>
          <w:i/>
          <w:color w:val="auto"/>
          <w:sz w:val="26"/>
          <w:szCs w:val="26"/>
          <w:lang w:val="en-GB" w:eastAsia="zh-CN"/>
        </w:rPr>
        <w:t xml:space="preserve"> </w:t>
      </w:r>
    </w:p>
    <w:p w14:paraId="371F21E2" w14:textId="401A2204" w:rsidR="00D74214" w:rsidRPr="002645D5" w:rsidRDefault="00294A76" w:rsidP="00D74214">
      <w:pPr>
        <w:pStyle w:val="7NOIDUNG"/>
        <w:rPr>
          <w:b/>
          <w:bCs w:val="0"/>
          <w:i/>
          <w:color w:val="auto"/>
          <w:sz w:val="26"/>
          <w:szCs w:val="26"/>
          <w:lang w:val="en-GB" w:eastAsia="zh-CN"/>
        </w:rPr>
      </w:pPr>
      <w:r w:rsidRPr="002645D5">
        <w:rPr>
          <w:b/>
          <w:bCs w:val="0"/>
          <w:i/>
          <w:color w:val="auto"/>
          <w:sz w:val="26"/>
          <w:szCs w:val="26"/>
          <w:lang w:val="en-GB" w:eastAsia="zh-CN"/>
        </w:rPr>
        <w:t xml:space="preserve">* </w:t>
      </w:r>
      <w:r w:rsidR="00D74214" w:rsidRPr="002645D5">
        <w:rPr>
          <w:b/>
          <w:bCs w:val="0"/>
          <w:i/>
          <w:color w:val="auto"/>
          <w:sz w:val="26"/>
          <w:szCs w:val="26"/>
          <w:lang w:val="en-GB" w:eastAsia="zh-CN"/>
        </w:rPr>
        <w:t>Các yêu cầu về vận hành tại khu vực lưu giữ:</w:t>
      </w:r>
    </w:p>
    <w:p w14:paraId="4063BDA2"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CTR nguy hại được lưu giữ ở buồng lưu giữ chất thải y tế nguy hại. CTR thông thường được lưu giữ ở buồng lưu giữ chất thải thông thường. Chất thải tái sử dụng, tái chế được lưu giữ ở buồng lưu giữ chất thải tái chế. Cả 3 buồng này được bố trí ở nhà lưu giữ chất thải rắn của Trung tâm.</w:t>
      </w:r>
    </w:p>
    <w:p w14:paraId="4D6EC438"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Thời gian lưu giữ:</w:t>
      </w:r>
    </w:p>
    <w:p w14:paraId="2D6A866A" w14:textId="77777777" w:rsidR="00D74214" w:rsidRPr="002645D5" w:rsidRDefault="00D74214" w:rsidP="00D74214">
      <w:pPr>
        <w:pStyle w:val="7NOIDUNG"/>
        <w:rPr>
          <w:b/>
          <w:bCs w:val="0"/>
          <w:i/>
          <w:color w:val="auto"/>
          <w:sz w:val="26"/>
          <w:szCs w:val="26"/>
          <w:lang w:val="en-GB" w:eastAsia="zh-CN"/>
        </w:rPr>
      </w:pPr>
      <w:r w:rsidRPr="002645D5">
        <w:rPr>
          <w:bCs w:val="0"/>
          <w:color w:val="auto"/>
          <w:sz w:val="26"/>
          <w:szCs w:val="26"/>
          <w:lang w:val="en-GB" w:eastAsia="zh-CN"/>
        </w:rPr>
        <w:t>Thời gian lưu giữ chất thải lây nhiễm trong Trung tâm không quá 48 giờ. Trường hợp lưu giữ chất thải trong thiết bị bảo quản lạnh dưới 80C thời gian lưu giữ tối đa là 7 ngày.</w:t>
      </w:r>
    </w:p>
    <w:p w14:paraId="6AB363D3" w14:textId="77777777" w:rsidR="00D74214" w:rsidRPr="002645D5" w:rsidRDefault="00D74214" w:rsidP="00D74214">
      <w:pPr>
        <w:pStyle w:val="7NOIDUNG"/>
        <w:rPr>
          <w:b/>
          <w:bCs w:val="0"/>
          <w:i/>
          <w:color w:val="auto"/>
          <w:sz w:val="26"/>
          <w:szCs w:val="26"/>
          <w:lang w:val="en-GB" w:eastAsia="zh-CN"/>
        </w:rPr>
      </w:pPr>
      <w:r w:rsidRPr="002645D5">
        <w:rPr>
          <w:b/>
          <w:bCs w:val="0"/>
          <w:i/>
          <w:color w:val="auto"/>
          <w:sz w:val="26"/>
          <w:szCs w:val="26"/>
          <w:lang w:val="en-GB" w:eastAsia="zh-CN"/>
        </w:rPr>
        <w:t xml:space="preserve">* Xử lý: </w:t>
      </w:r>
    </w:p>
    <w:p w14:paraId="7F099540" w14:textId="77777777" w:rsidR="00D74214" w:rsidRPr="002645D5" w:rsidRDefault="00D74214" w:rsidP="00D74214">
      <w:pPr>
        <w:pStyle w:val="7NOIDUNG"/>
        <w:rPr>
          <w:bCs w:val="0"/>
          <w:color w:val="auto"/>
          <w:sz w:val="26"/>
          <w:szCs w:val="26"/>
          <w:lang w:val="en-GB" w:eastAsia="zh-CN"/>
        </w:rPr>
      </w:pPr>
      <w:r w:rsidRPr="002645D5">
        <w:rPr>
          <w:bCs w:val="0"/>
          <w:color w:val="auto"/>
          <w:sz w:val="26"/>
          <w:szCs w:val="26"/>
          <w:lang w:val="en-GB" w:eastAsia="zh-CN"/>
        </w:rPr>
        <w:t>- Trung tâm sẽ Hợp đồng với Công ty CP Môi trường và Phát triển đô thị Quảng Bình để vận chuyển chất thải rắn thông thường đi xử lý đúng quy định.</w:t>
      </w:r>
    </w:p>
    <w:p w14:paraId="769A16A2" w14:textId="2DAFC544" w:rsidR="003657F4" w:rsidRPr="002645D5" w:rsidRDefault="00D74214" w:rsidP="00D74214">
      <w:pPr>
        <w:pStyle w:val="7NOIDUNG"/>
        <w:rPr>
          <w:color w:val="auto"/>
          <w:spacing w:val="-2"/>
          <w:sz w:val="26"/>
          <w:szCs w:val="26"/>
        </w:rPr>
      </w:pPr>
      <w:r w:rsidRPr="002645D5">
        <w:rPr>
          <w:bCs w:val="0"/>
          <w:color w:val="auto"/>
          <w:sz w:val="26"/>
          <w:szCs w:val="26"/>
          <w:lang w:val="en-GB" w:eastAsia="zh-CN"/>
        </w:rPr>
        <w:lastRenderedPageBreak/>
        <w:t>- Trung tâm sẽ Hợp đồng với Bệnh viện đa khoa thành phố Đồng Hới để vận chuyển chất thải rắn y tế nguy hại đi xử lý đúng quy định.</w:t>
      </w:r>
    </w:p>
    <w:p w14:paraId="10632BA8" w14:textId="77777777" w:rsidR="003657F4" w:rsidRPr="002645D5" w:rsidRDefault="003657F4" w:rsidP="003657F4">
      <w:pPr>
        <w:pStyle w:val="4MUC3"/>
        <w:rPr>
          <w:rFonts w:cs="Times New Roman"/>
          <w:szCs w:val="26"/>
        </w:rPr>
      </w:pPr>
      <w:r w:rsidRPr="002645D5">
        <w:rPr>
          <w:rFonts w:cs="Times New Roman"/>
          <w:szCs w:val="26"/>
        </w:rPr>
        <w:t>2.2.4. Các công trình, biện pháp bảo vệ môi trường khác</w:t>
      </w:r>
    </w:p>
    <w:p w14:paraId="478E8799" w14:textId="77777777" w:rsidR="003657F4" w:rsidRPr="002645D5" w:rsidRDefault="003657F4" w:rsidP="003657F4">
      <w:pPr>
        <w:pStyle w:val="5MUC4"/>
        <w:rPr>
          <w:rFonts w:cs="Times New Roman"/>
          <w:sz w:val="26"/>
          <w:szCs w:val="26"/>
        </w:rPr>
      </w:pPr>
      <w:r w:rsidRPr="002645D5">
        <w:rPr>
          <w:rFonts w:cs="Times New Roman"/>
          <w:sz w:val="26"/>
          <w:szCs w:val="26"/>
        </w:rPr>
        <w:t xml:space="preserve">a. </w:t>
      </w:r>
      <w:r w:rsidRPr="002645D5">
        <w:rPr>
          <w:rFonts w:cs="Times New Roman"/>
          <w:sz w:val="26"/>
          <w:szCs w:val="26"/>
          <w:lang w:val="vi-VN"/>
        </w:rPr>
        <w:t>Giảm thiểu tác động do tiếng ồn</w:t>
      </w:r>
    </w:p>
    <w:p w14:paraId="0AFBA290"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Trung tâm sẽ áp dụng các biện pháp nhằm giảm ô nhiễm tiếng ồn, độ rung trong quá trình hoạt động như sau:</w:t>
      </w:r>
    </w:p>
    <w:p w14:paraId="72981CD7"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Máy phát điện dự phòng được bố trí nằm cách xa khu vực khám bệnh và bố trí trong nhà kín, cách xa các phân khu chức năng.</w:t>
      </w:r>
    </w:p>
    <w:p w14:paraId="50975C97"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Thường xuyên kiểm tra độ mòn chi tiết, thường kỳ bôi trơn dầu mỡ hoặc thay những chi tiết hư hỏng của máy móc thiết bị và định kỳ bảo trì, bảo dưỡng máy móc, thiết bị.</w:t>
      </w:r>
    </w:p>
    <w:p w14:paraId="59C7E9B1"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Cây xanh được trồng xung quanh khu vực Trung tâm, có khoảng cách ly an toàn đối với các nguồn gây ồn, rung động.</w:t>
      </w:r>
    </w:p>
    <w:p w14:paraId="655D0729"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Trung tâm đã bố trí khu vực bãi giữ xe cách xa khu vực khám để hạn chế những ảnh hưởng của tiếng ồn đến các phân khu chức năng trong Trung tâm.</w:t>
      </w:r>
    </w:p>
    <w:p w14:paraId="3CE8A442"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xml:space="preserve">- Kiểm tra bảo dưỡng định kỳ 6 tháng/lần cho máy bơm tăng áp, tủ điện và các thiết bị của HTXLNT. </w:t>
      </w:r>
    </w:p>
    <w:p w14:paraId="43F25530"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Vận hành máy móc, thiết bị đúng kỹ thuật.</w:t>
      </w:r>
    </w:p>
    <w:p w14:paraId="03A47739" w14:textId="6A22200D" w:rsidR="003657F4" w:rsidRPr="002645D5" w:rsidRDefault="00D74214" w:rsidP="00D74214">
      <w:pPr>
        <w:pStyle w:val="7NOIDUNG"/>
        <w:rPr>
          <w:color w:val="auto"/>
          <w:sz w:val="26"/>
          <w:szCs w:val="26"/>
          <w:lang w:val="vi-VN" w:eastAsia="zh-CN"/>
        </w:rPr>
      </w:pPr>
      <w:r w:rsidRPr="002645D5">
        <w:rPr>
          <w:color w:val="auto"/>
          <w:sz w:val="26"/>
          <w:szCs w:val="26"/>
          <w:lang w:val="vi-VN" w:eastAsia="zh-CN"/>
        </w:rPr>
        <w:t>- Máy bơm chân không được gắn trên khung chống rung.</w:t>
      </w:r>
    </w:p>
    <w:p w14:paraId="577E7463" w14:textId="77777777" w:rsidR="003657F4" w:rsidRPr="002645D5" w:rsidRDefault="003657F4" w:rsidP="003657F4">
      <w:pPr>
        <w:pStyle w:val="5MUC4"/>
        <w:rPr>
          <w:rFonts w:cs="Times New Roman"/>
          <w:sz w:val="26"/>
          <w:szCs w:val="26"/>
          <w:lang w:val="vi-VN" w:eastAsia="zh-CN"/>
        </w:rPr>
      </w:pPr>
      <w:bookmarkStart w:id="328" w:name="_Toc38956624"/>
      <w:bookmarkStart w:id="329" w:name="_Toc44659049"/>
      <w:bookmarkStart w:id="330" w:name="_Toc44659633"/>
      <w:bookmarkStart w:id="331" w:name="_Toc44660836"/>
      <w:bookmarkStart w:id="332" w:name="_Toc44661041"/>
      <w:r w:rsidRPr="002645D5">
        <w:rPr>
          <w:rFonts w:cs="Times New Roman"/>
          <w:sz w:val="26"/>
          <w:szCs w:val="26"/>
          <w:lang w:val="en-GB" w:eastAsia="zh-CN"/>
        </w:rPr>
        <w:t xml:space="preserve">b. </w:t>
      </w:r>
      <w:r w:rsidRPr="002645D5">
        <w:rPr>
          <w:rFonts w:cs="Times New Roman"/>
          <w:sz w:val="26"/>
          <w:szCs w:val="26"/>
          <w:lang w:val="vi-VN" w:eastAsia="zh-CN"/>
        </w:rPr>
        <w:t>Thực hiện tiết kiệm điện</w:t>
      </w:r>
      <w:bookmarkEnd w:id="328"/>
      <w:r w:rsidRPr="002645D5">
        <w:rPr>
          <w:rFonts w:cs="Times New Roman"/>
          <w:sz w:val="26"/>
          <w:szCs w:val="26"/>
          <w:lang w:val="vi-VN" w:eastAsia="zh-CN"/>
        </w:rPr>
        <w:t xml:space="preserve"> và bảo vệ môi trường</w:t>
      </w:r>
      <w:bookmarkEnd w:id="329"/>
      <w:bookmarkEnd w:id="330"/>
      <w:bookmarkEnd w:id="331"/>
      <w:bookmarkEnd w:id="332"/>
    </w:p>
    <w:p w14:paraId="2943DA06" w14:textId="77777777" w:rsidR="003657F4" w:rsidRPr="002645D5" w:rsidRDefault="003657F4" w:rsidP="003657F4">
      <w:pPr>
        <w:pStyle w:val="7NOIDUNG"/>
        <w:rPr>
          <w:color w:val="auto"/>
          <w:sz w:val="26"/>
          <w:szCs w:val="26"/>
          <w:lang w:val="vi-VN" w:eastAsia="zh-CN"/>
        </w:rPr>
      </w:pPr>
      <w:r w:rsidRPr="002645D5">
        <w:rPr>
          <w:color w:val="auto"/>
          <w:sz w:val="26"/>
          <w:szCs w:val="26"/>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14:paraId="2B0FECC6" w14:textId="77777777" w:rsidR="003657F4" w:rsidRPr="002645D5" w:rsidRDefault="003657F4" w:rsidP="003657F4">
      <w:pPr>
        <w:pStyle w:val="7NOIDUNG"/>
        <w:rPr>
          <w:color w:val="auto"/>
          <w:sz w:val="26"/>
          <w:szCs w:val="26"/>
          <w:lang w:val="vi-VN" w:eastAsia="zh-CN"/>
        </w:rPr>
      </w:pPr>
      <w:r w:rsidRPr="002645D5">
        <w:rPr>
          <w:color w:val="auto"/>
          <w:sz w:val="26"/>
          <w:szCs w:val="26"/>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14:paraId="6E814F73" w14:textId="3BCBB1F5" w:rsidR="003657F4" w:rsidRPr="002645D5" w:rsidRDefault="003657F4" w:rsidP="003657F4">
      <w:pPr>
        <w:pStyle w:val="7NOIDUNG"/>
        <w:rPr>
          <w:color w:val="auto"/>
          <w:sz w:val="26"/>
          <w:szCs w:val="26"/>
          <w:lang w:val="vi-VN" w:eastAsia="zh-CN"/>
        </w:rPr>
      </w:pPr>
      <w:r w:rsidRPr="002645D5">
        <w:rPr>
          <w:color w:val="auto"/>
          <w:sz w:val="26"/>
          <w:szCs w:val="26"/>
          <w:lang w:val="vi-VN" w:eastAsia="zh-CN"/>
        </w:rPr>
        <w:t>- Thực hiện tự động hóa các tuyến chiếu sáng công cộng để giảm lượng ánh sáng theo khung thời gian đảm bảo giảm cường độ chiếu sáng khi không cần thiết.</w:t>
      </w:r>
    </w:p>
    <w:p w14:paraId="724A3C2E" w14:textId="77777777" w:rsidR="00D74214" w:rsidRPr="002645D5" w:rsidRDefault="00D74214" w:rsidP="00D74214">
      <w:pPr>
        <w:pStyle w:val="7NOIDUNG"/>
        <w:rPr>
          <w:b/>
          <w:color w:val="auto"/>
          <w:sz w:val="26"/>
          <w:szCs w:val="26"/>
          <w:lang w:val="vi-VN" w:eastAsia="zh-CN"/>
        </w:rPr>
      </w:pPr>
      <w:r w:rsidRPr="002645D5">
        <w:rPr>
          <w:b/>
          <w:color w:val="auto"/>
          <w:sz w:val="26"/>
          <w:szCs w:val="26"/>
          <w:lang w:val="vi-VN" w:eastAsia="zh-CN"/>
        </w:rPr>
        <w:t>2.2.2.5. Giảm thiểu bức xạ từ phòng chụp X-quang</w:t>
      </w:r>
    </w:p>
    <w:p w14:paraId="1A784099"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Các phòng chụp X-quang được thiết kế theo đúng tiêu chuẩn 52TCN – CTYT 40:2005 – Tiêu chuẩn thiết kế khoa chuẩn đoán hình ảnh.</w:t>
      </w:r>
    </w:p>
    <w:p w14:paraId="1252DEE3"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lastRenderedPageBreak/>
        <w:t>- Trung tâm sẽ trang bị tấm chắn chì cho phòng chụp X-quang nhằm ngăn chặn các bức xạ gây ảnh hưởng đến sức khỏe của nhân viên, y bác sỹ hoạt động. Đối với bác sỹ, nhân viên trực tiếp điều hành phòng chụp được trang bị đầy đủ quần áo bảo hộ, có chế độ dinh dưỡng thích hợp và được định kỳ kiểm tra sức khỏe.</w:t>
      </w:r>
    </w:p>
    <w:p w14:paraId="103D71E0"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xml:space="preserve">- Phòng chụp X-quang được thiết kế: tường với lớp chì dày 2mm, cửa phòng được bọc một lớp chì cao su dày 4mm và không có khoảng không nhằm tránh lọt tia X ra ngoài. </w:t>
      </w:r>
    </w:p>
    <w:p w14:paraId="204655D3"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Tuân thủ đúng thời gian chụp; số lần chụp và thông số chụp theo quy định.</w:t>
      </w:r>
    </w:p>
    <w:p w14:paraId="1076E63D" w14:textId="45574303"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Thực hiện các yêu cầu về đảm bảo an toàn bức xạ theo quy định tại Thông tư số 13/2014/TTLT-BKHCN-BYT.</w:t>
      </w:r>
    </w:p>
    <w:p w14:paraId="71D1EF80" w14:textId="77777777" w:rsidR="003657F4" w:rsidRPr="002645D5" w:rsidRDefault="003657F4" w:rsidP="003657F4">
      <w:pPr>
        <w:pStyle w:val="5MUC4"/>
        <w:rPr>
          <w:rFonts w:cs="Times New Roman"/>
          <w:sz w:val="26"/>
          <w:szCs w:val="26"/>
          <w:lang w:val="vi-VN" w:eastAsia="zh-CN"/>
        </w:rPr>
      </w:pPr>
      <w:r w:rsidRPr="002645D5">
        <w:rPr>
          <w:rFonts w:cs="Times New Roman"/>
          <w:sz w:val="26"/>
          <w:szCs w:val="26"/>
          <w:lang w:val="vi-VN" w:eastAsia="zh-CN"/>
        </w:rPr>
        <w:t>c. Giảm thiểu rủi ro, sự cố trong giai đoạn dự án đi vào hoạt động</w:t>
      </w:r>
    </w:p>
    <w:p w14:paraId="3B087454" w14:textId="615798F7" w:rsidR="00294A76" w:rsidRPr="002645D5" w:rsidRDefault="00294A76" w:rsidP="00294A76">
      <w:pPr>
        <w:pStyle w:val="6MUC5"/>
        <w:rPr>
          <w:rFonts w:cs="Times New Roman"/>
          <w:sz w:val="26"/>
          <w:szCs w:val="26"/>
          <w:lang w:eastAsia="zh-CN"/>
        </w:rPr>
      </w:pPr>
      <w:r w:rsidRPr="002645D5">
        <w:rPr>
          <w:rFonts w:cs="Times New Roman"/>
          <w:sz w:val="26"/>
          <w:szCs w:val="26"/>
          <w:lang w:eastAsia="zh-CN"/>
        </w:rPr>
        <w:t>• An toàn lao động</w:t>
      </w:r>
    </w:p>
    <w:p w14:paraId="4E638C7D" w14:textId="77777777" w:rsidR="00294A76" w:rsidRPr="002645D5" w:rsidRDefault="00294A76" w:rsidP="00294A76">
      <w:pPr>
        <w:pStyle w:val="6MUC5"/>
        <w:rPr>
          <w:rFonts w:cs="Times New Roman"/>
          <w:i w:val="0"/>
          <w:sz w:val="26"/>
          <w:szCs w:val="26"/>
          <w:lang w:eastAsia="zh-CN"/>
        </w:rPr>
      </w:pPr>
      <w:r w:rsidRPr="002645D5">
        <w:rPr>
          <w:rFonts w:cs="Times New Roman"/>
          <w:i w:val="0"/>
          <w:sz w:val="26"/>
          <w:szCs w:val="26"/>
          <w:lang w:eastAsia="zh-CN"/>
        </w:rPr>
        <w:t>- Cung cấp đầy đủ và đúng chủng loại các trang thiết bị bảo hộ lao động cho CBCNV;</w:t>
      </w:r>
    </w:p>
    <w:p w14:paraId="5C11664F" w14:textId="5F132FD6" w:rsidR="00294A76" w:rsidRPr="002645D5" w:rsidRDefault="00294A76" w:rsidP="00294A76">
      <w:pPr>
        <w:pStyle w:val="6MUC5"/>
        <w:rPr>
          <w:rFonts w:cs="Times New Roman"/>
          <w:i w:val="0"/>
          <w:sz w:val="26"/>
          <w:szCs w:val="26"/>
          <w:lang w:eastAsia="zh-CN"/>
        </w:rPr>
      </w:pPr>
      <w:r w:rsidRPr="002645D5">
        <w:rPr>
          <w:rFonts w:cs="Times New Roman"/>
          <w:i w:val="0"/>
          <w:sz w:val="26"/>
          <w:szCs w:val="26"/>
          <w:lang w:eastAsia="zh-CN"/>
        </w:rPr>
        <w:t>- Không cho người không có phận sự vào khu vực hệ thống xử lý rác thải, nước thải; đặc biệt là tại khu vực xây dựng hệ thống xử lý nước thải vì có thực hiện cải tạo các bể xử lý;</w:t>
      </w:r>
    </w:p>
    <w:p w14:paraId="228EC8CE" w14:textId="77777777" w:rsidR="00294A76" w:rsidRPr="002645D5" w:rsidRDefault="00294A76" w:rsidP="00294A76">
      <w:pPr>
        <w:pStyle w:val="6MUC5"/>
        <w:rPr>
          <w:rFonts w:cs="Times New Roman"/>
          <w:i w:val="0"/>
          <w:sz w:val="26"/>
          <w:szCs w:val="26"/>
          <w:lang w:eastAsia="zh-CN"/>
        </w:rPr>
      </w:pPr>
      <w:r w:rsidRPr="002645D5">
        <w:rPr>
          <w:rFonts w:cs="Times New Roman"/>
          <w:i w:val="0"/>
          <w:sz w:val="26"/>
          <w:szCs w:val="26"/>
          <w:lang w:eastAsia="zh-CN"/>
        </w:rPr>
        <w:t>- Xây dựng và ban hành nội quy về an toàn và bảo hộ lao động đối với tất cả các hoạt động ở khu vực xử lý rác thải và các khu vực khác trong Trung tâm;</w:t>
      </w:r>
    </w:p>
    <w:p w14:paraId="5ABA5416" w14:textId="77777777" w:rsidR="00294A76" w:rsidRPr="002645D5" w:rsidRDefault="00294A76" w:rsidP="00294A76">
      <w:pPr>
        <w:pStyle w:val="6MUC5"/>
        <w:rPr>
          <w:rFonts w:cs="Times New Roman"/>
          <w:i w:val="0"/>
          <w:sz w:val="26"/>
          <w:szCs w:val="26"/>
          <w:lang w:eastAsia="zh-CN"/>
        </w:rPr>
      </w:pPr>
      <w:r w:rsidRPr="002645D5">
        <w:rPr>
          <w:rFonts w:cs="Times New Roman"/>
          <w:i w:val="0"/>
          <w:sz w:val="26"/>
          <w:szCs w:val="26"/>
          <w:lang w:eastAsia="zh-CN"/>
        </w:rPr>
        <w:t>- Cán bộ, công nhân viên được tập huấn phổ biến các quy định về an toàn lao động và tuân thủ nghiêm ngặt các nguyên tắc an toàn được đề ra;</w:t>
      </w:r>
    </w:p>
    <w:p w14:paraId="3938B43F" w14:textId="77777777" w:rsidR="00294A76" w:rsidRPr="002645D5" w:rsidRDefault="00294A76" w:rsidP="00294A76">
      <w:pPr>
        <w:pStyle w:val="6MUC5"/>
        <w:rPr>
          <w:rFonts w:cs="Times New Roman"/>
          <w:i w:val="0"/>
          <w:sz w:val="26"/>
          <w:szCs w:val="26"/>
          <w:lang w:eastAsia="zh-CN"/>
        </w:rPr>
      </w:pPr>
      <w:r w:rsidRPr="002645D5">
        <w:rPr>
          <w:rFonts w:cs="Times New Roman"/>
          <w:i w:val="0"/>
          <w:sz w:val="26"/>
          <w:szCs w:val="26"/>
          <w:lang w:eastAsia="zh-CN"/>
        </w:rPr>
        <w:t>- Các máy móc thiết bị có lý lịch kèm theo và được kiểm tra, theo dõi thường xuyên các thông số kỹ thuật;</w:t>
      </w:r>
    </w:p>
    <w:p w14:paraId="4F67B013" w14:textId="77777777" w:rsidR="00294A76" w:rsidRPr="002645D5" w:rsidRDefault="00294A76" w:rsidP="00294A76">
      <w:pPr>
        <w:pStyle w:val="6MUC5"/>
        <w:rPr>
          <w:rFonts w:cs="Times New Roman"/>
          <w:i w:val="0"/>
          <w:sz w:val="26"/>
          <w:szCs w:val="26"/>
          <w:lang w:eastAsia="zh-CN"/>
        </w:rPr>
      </w:pPr>
      <w:r w:rsidRPr="002645D5">
        <w:rPr>
          <w:rFonts w:cs="Times New Roman"/>
          <w:i w:val="0"/>
          <w:sz w:val="26"/>
          <w:szCs w:val="26"/>
          <w:lang w:eastAsia="zh-CN"/>
        </w:rPr>
        <w:t>- Tổ chức khám sức khoẻ định kỳ cho người lao động để phát hiện kịp thời các bệnh nghề nghiệp;</w:t>
      </w:r>
    </w:p>
    <w:p w14:paraId="394CB5C4" w14:textId="57DAA4EA" w:rsidR="00294A76" w:rsidRPr="002645D5" w:rsidRDefault="00294A76" w:rsidP="00294A76">
      <w:pPr>
        <w:pStyle w:val="6MUC5"/>
        <w:rPr>
          <w:rFonts w:cs="Times New Roman"/>
          <w:i w:val="0"/>
          <w:sz w:val="26"/>
          <w:szCs w:val="26"/>
          <w:lang w:eastAsia="zh-CN"/>
        </w:rPr>
      </w:pPr>
      <w:r w:rsidRPr="002645D5">
        <w:rPr>
          <w:rFonts w:cs="Times New Roman"/>
          <w:i w:val="0"/>
          <w:sz w:val="26"/>
          <w:szCs w:val="26"/>
          <w:lang w:eastAsia="zh-CN"/>
        </w:rPr>
        <w:t>- Có chế độ bảo hiểm, bồi thường độc hại và khám sức khỏe định kỳ cho công nhân.</w:t>
      </w:r>
    </w:p>
    <w:p w14:paraId="1DDE041A" w14:textId="05195E8B" w:rsidR="003657F4" w:rsidRPr="002645D5" w:rsidRDefault="003657F4" w:rsidP="003657F4">
      <w:pPr>
        <w:pStyle w:val="6MUC5"/>
        <w:rPr>
          <w:rFonts w:cs="Times New Roman"/>
          <w:sz w:val="26"/>
          <w:szCs w:val="26"/>
          <w:lang w:eastAsia="zh-CN"/>
        </w:rPr>
      </w:pPr>
      <w:r w:rsidRPr="002645D5">
        <w:rPr>
          <w:rFonts w:cs="Times New Roman"/>
          <w:sz w:val="26"/>
          <w:szCs w:val="26"/>
          <w:lang w:eastAsia="zh-CN"/>
        </w:rPr>
        <w:t>• Sự cố an toàn giao thông</w:t>
      </w:r>
    </w:p>
    <w:p w14:paraId="2164D4E4" w14:textId="34C441A6"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Lắp biển báo giảm tốc độ tại cổng ra, vào của Dự án, quy định tốc độ vào bệnh</w:t>
      </w:r>
      <w:r w:rsidRPr="002645D5">
        <w:rPr>
          <w:color w:val="auto"/>
          <w:sz w:val="26"/>
          <w:szCs w:val="26"/>
          <w:lang w:val="en-GB" w:eastAsia="zh-CN"/>
        </w:rPr>
        <w:t xml:space="preserve"> </w:t>
      </w:r>
      <w:r w:rsidRPr="002645D5">
        <w:rPr>
          <w:color w:val="auto"/>
          <w:sz w:val="26"/>
          <w:szCs w:val="26"/>
          <w:lang w:val="vi-VN" w:eastAsia="zh-CN"/>
        </w:rPr>
        <w:t>viện theo quy định 10 -</w:t>
      </w:r>
      <w:r w:rsidR="00294A76" w:rsidRPr="002645D5">
        <w:rPr>
          <w:color w:val="auto"/>
          <w:sz w:val="26"/>
          <w:szCs w:val="26"/>
          <w:lang w:val="en-GB" w:eastAsia="zh-CN"/>
        </w:rPr>
        <w:t xml:space="preserve"> </w:t>
      </w:r>
      <w:r w:rsidRPr="002645D5">
        <w:rPr>
          <w:color w:val="auto"/>
          <w:sz w:val="26"/>
          <w:szCs w:val="26"/>
          <w:lang w:val="vi-VN" w:eastAsia="zh-CN"/>
        </w:rPr>
        <w:t>15km/h.</w:t>
      </w:r>
    </w:p>
    <w:p w14:paraId="3447E6F3" w14:textId="77777777" w:rsidR="00D74214" w:rsidRPr="002645D5" w:rsidRDefault="00D74214" w:rsidP="00D74214">
      <w:pPr>
        <w:pStyle w:val="7NOIDUNG"/>
        <w:rPr>
          <w:color w:val="auto"/>
          <w:sz w:val="26"/>
          <w:szCs w:val="26"/>
          <w:lang w:val="vi-VN" w:eastAsia="zh-CN"/>
        </w:rPr>
      </w:pPr>
      <w:r w:rsidRPr="002645D5">
        <w:rPr>
          <w:color w:val="auto"/>
          <w:sz w:val="26"/>
          <w:szCs w:val="26"/>
          <w:lang w:val="vi-VN" w:eastAsia="zh-CN"/>
        </w:rPr>
        <w:t>- Hướng dẫn phương tiện dừng đỗ đúng nơi quy định.</w:t>
      </w:r>
    </w:p>
    <w:p w14:paraId="1D2A5AAA" w14:textId="7B9AAB5C" w:rsidR="003657F4" w:rsidRPr="002645D5" w:rsidRDefault="00D74214" w:rsidP="00D74214">
      <w:pPr>
        <w:pStyle w:val="7NOIDUNG"/>
        <w:rPr>
          <w:color w:val="auto"/>
          <w:sz w:val="26"/>
          <w:szCs w:val="26"/>
          <w:lang w:val="vi-VN" w:eastAsia="zh-CN"/>
        </w:rPr>
      </w:pPr>
      <w:r w:rsidRPr="002645D5">
        <w:rPr>
          <w:color w:val="auto"/>
          <w:sz w:val="26"/>
          <w:szCs w:val="26"/>
          <w:lang w:val="vi-VN" w:eastAsia="zh-CN"/>
        </w:rPr>
        <w:t>- Trong giờ cao điểm, phối hợp với chính quyền địa phương hỗ trợ trong việc</w:t>
      </w:r>
      <w:r w:rsidRPr="002645D5">
        <w:rPr>
          <w:color w:val="auto"/>
          <w:sz w:val="26"/>
          <w:szCs w:val="26"/>
          <w:lang w:val="en-GB" w:eastAsia="zh-CN"/>
        </w:rPr>
        <w:t xml:space="preserve"> </w:t>
      </w:r>
      <w:r w:rsidRPr="002645D5">
        <w:rPr>
          <w:color w:val="auto"/>
          <w:sz w:val="26"/>
          <w:szCs w:val="26"/>
          <w:lang w:val="vi-VN" w:eastAsia="zh-CN"/>
        </w:rPr>
        <w:t>phân luồng giao thông tại tuyến đường lân cận dự án.</w:t>
      </w:r>
    </w:p>
    <w:p w14:paraId="66B0FAE7" w14:textId="77777777" w:rsidR="00294A76" w:rsidRPr="002645D5" w:rsidRDefault="00294A76" w:rsidP="00294A76">
      <w:pPr>
        <w:pStyle w:val="7NOIDUNG"/>
        <w:rPr>
          <w:i/>
          <w:color w:val="auto"/>
          <w:sz w:val="26"/>
          <w:szCs w:val="26"/>
          <w:lang w:val="vi-VN" w:eastAsia="zh-CN"/>
        </w:rPr>
      </w:pPr>
      <w:r w:rsidRPr="002645D5">
        <w:rPr>
          <w:i/>
          <w:color w:val="auto"/>
          <w:sz w:val="26"/>
          <w:szCs w:val="26"/>
          <w:lang w:val="vi-VN" w:eastAsia="zh-CN"/>
        </w:rPr>
        <w:t>* Sự cố cháy nổ</w:t>
      </w:r>
    </w:p>
    <w:p w14:paraId="2E965C44"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Trung tâm sẽ áp dụng các biện pháp an toàn sử dụng điện, không để xảy ra hiện tượng chập điện, phát tia lửa điện;</w:t>
      </w:r>
    </w:p>
    <w:p w14:paraId="595E6934"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Thực hiện đầy đủ và nghiêm ngặt các quy định về an toàn lao động, phòng chống cháy nổ do nhà nước Việt Nam và cơ quan chức năng tại địa phương quy định;</w:t>
      </w:r>
    </w:p>
    <w:p w14:paraId="15F6DB31"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Trang bị bình chữa cháy cầm tay, bình chữa cháy được kiểm tra định kỳ nhằm đảm bảo khả năng dập tắt những đám cháy xảy ra tại từng khu vực;</w:t>
      </w:r>
    </w:p>
    <w:p w14:paraId="3A439E79"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lastRenderedPageBreak/>
        <w:t>- Nâng cao ý thức của công nhân viên về phòng chống cháy nổ để hạn chế thiệt hại về tài sản cho Trung tâm.</w:t>
      </w:r>
    </w:p>
    <w:p w14:paraId="4F236039" w14:textId="77777777" w:rsidR="00294A76" w:rsidRPr="002645D5" w:rsidRDefault="00294A76" w:rsidP="00294A76">
      <w:pPr>
        <w:pStyle w:val="7NOIDUNG"/>
        <w:rPr>
          <w:i/>
          <w:color w:val="auto"/>
          <w:sz w:val="26"/>
          <w:szCs w:val="26"/>
          <w:lang w:val="vi-VN" w:eastAsia="zh-CN"/>
        </w:rPr>
      </w:pPr>
      <w:r w:rsidRPr="002645D5">
        <w:rPr>
          <w:i/>
          <w:color w:val="auto"/>
          <w:sz w:val="26"/>
          <w:szCs w:val="26"/>
          <w:lang w:val="vi-VN" w:eastAsia="zh-CN"/>
        </w:rPr>
        <w:t>* Sự cố y tế</w:t>
      </w:r>
    </w:p>
    <w:p w14:paraId="1B2F4380"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Khi có sự cố xảy ra, Trung tâm sẽ thực hiện báo cáo cũng như khắc phục sự cố theo quy định tại Thông tư số 43/2018/TT-BYT ngày 26/12/2018 về hướng dẫn phòng ngừa sự cố y khoa trong các cơ sở khám bệnh, chữa bệnh.</w:t>
      </w:r>
    </w:p>
    <w:p w14:paraId="7F3D4257" w14:textId="77777777" w:rsidR="00294A76" w:rsidRPr="002645D5" w:rsidRDefault="00294A76" w:rsidP="00294A76">
      <w:pPr>
        <w:pStyle w:val="7NOIDUNG"/>
        <w:rPr>
          <w:i/>
          <w:color w:val="auto"/>
          <w:sz w:val="26"/>
          <w:szCs w:val="26"/>
          <w:lang w:val="vi-VN" w:eastAsia="zh-CN"/>
        </w:rPr>
      </w:pPr>
      <w:r w:rsidRPr="002645D5">
        <w:rPr>
          <w:i/>
          <w:color w:val="auto"/>
          <w:sz w:val="26"/>
          <w:szCs w:val="26"/>
          <w:lang w:val="vi-VN" w:eastAsia="zh-CN"/>
        </w:rPr>
        <w:t>* Sự cố do thời tiết</w:t>
      </w:r>
    </w:p>
    <w:p w14:paraId="6C26F053"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Sự cố do bão:</w:t>
      </w:r>
    </w:p>
    <w:p w14:paraId="2CDE8F92"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Khi có thông tin về bão sắp vào thì Trung tâm chủ động thành lập Đội ứng phó sự cố để thường xuyên nắm bắt thông tin sự cố nhằm kịp thời báo cho cán bộ nhân viên và bệnh nhân, người nhà được biết các biện pháp phòng chống bão trước khi bão vào.</w:t>
      </w:r>
    </w:p>
    <w:p w14:paraId="7136B1C6"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Sự cố ngập lụt:</w:t>
      </w:r>
    </w:p>
    <w:p w14:paraId="5A4EDBAF"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Trong quá trình vận hành, ngoài trách nhiệm của đơn vị quản lý thì cán bộ nhân viên, bệnh nhân và người nhà cũng có trách nhiệm giữ gìn vệ sinh, không để rác thải, đất đá hay bất cứ vật cản nào gây tắc các điểm thu nước của hệ thống thoát nước.</w:t>
      </w:r>
    </w:p>
    <w:p w14:paraId="1E4EB200" w14:textId="77777777" w:rsidR="00294A76" w:rsidRPr="002645D5" w:rsidRDefault="00294A76" w:rsidP="00294A76">
      <w:pPr>
        <w:pStyle w:val="7NOIDUNG"/>
        <w:rPr>
          <w:i/>
          <w:color w:val="auto"/>
          <w:sz w:val="26"/>
          <w:szCs w:val="26"/>
          <w:lang w:val="vi-VN" w:eastAsia="zh-CN"/>
        </w:rPr>
      </w:pPr>
      <w:r w:rsidRPr="002645D5">
        <w:rPr>
          <w:i/>
          <w:color w:val="auto"/>
          <w:sz w:val="26"/>
          <w:szCs w:val="26"/>
          <w:lang w:val="vi-VN" w:eastAsia="zh-CN"/>
        </w:rPr>
        <w:t>* Sự cố trong quá trình vận hành hệ thống xử lý nước thải</w:t>
      </w:r>
    </w:p>
    <w:p w14:paraId="4C0F7348"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xml:space="preserve">- HTXL được vận hành thường xuyên và đảm bảo theo đúng quy trình. </w:t>
      </w:r>
    </w:p>
    <w:p w14:paraId="07C65D5D"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Vận hành và bảo trì các máy móc thiết bị trong hệ thống một cách thường xuyên theo đúng hướng dẫn kỹ thuật của nhà cung cấp.</w:t>
      </w:r>
    </w:p>
    <w:p w14:paraId="5FF861D8"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Giám sát kỹ thuật các công trình để theo dõi sự ổn định của hệ thống, đồng thời cũng để phát hiện sự cố một cách sớm nhất.</w:t>
      </w:r>
    </w:p>
    <w:p w14:paraId="56CE89FD"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Lấy mẫu và phân tích chất lượng mẫu nước sau xử lý nhằm đánh giá hiệu quả hoạt động của hệ thống xử lý.</w:t>
      </w:r>
    </w:p>
    <w:p w14:paraId="4C9085AD"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Thường xuyên kiểm tra hệ thống đường ống để tránh hiện tượng tắc nghẽn, vận hành theo đúng quy trình. Đặc biệt khi gặp sự cố sẽ báo cáo với các đơn vị có liên quan để xử lý kịp thời.</w:t>
      </w:r>
    </w:p>
    <w:p w14:paraId="5F6524B9"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Đối với sự cố nứt hay thấm nước ở các bể xử lý:</w:t>
      </w:r>
    </w:p>
    <w:p w14:paraId="463EB61B"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xml:space="preserve">+ Xây dựng hệ thống xử lý nước thải đảm bảo yêu cầu thiết kế và phải được cơ quan quản lý Nhà nước về môi trường chứng nhận, chạy thử hệ thống trước khi nghiệm thu bàn giao. </w:t>
      </w:r>
    </w:p>
    <w:p w14:paraId="6EDD0F09"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Khi xảy ra sự cố nứt, vở sẽ dẫn nước thải về bể sự cố để kịp thời xử lý bằng các biện pháp như sử dụng vật liệu Facom (phụ gia chống thấm ngược) hoặt vật liệu Sika...</w:t>
      </w:r>
    </w:p>
    <w:p w14:paraId="3196B552"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14:paraId="7DB6D7BD"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xml:space="preserve">- Trường hợp hệ thống XLNT chung gặp sự cố, thường xảy ra chủ yếu ở bể thiếu khí (Anoxic) hoặc bể hiếu khí MBBR. Khi xảy ra sự cố sẽ thực hiện khóa van nước thải đầu vào hệ thống xử lý và mở van ở ống nước thải dẫn ra bể sự cố để chứa tạm thời. Kịp thời sửa chữa trong thời gian ngắn nhất có thể để đảm bảo vận hành lại hệ thống. </w:t>
      </w:r>
    </w:p>
    <w:p w14:paraId="6A7F5C67" w14:textId="799DBA80"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lastRenderedPageBreak/>
        <w:t xml:space="preserve">+ Với mỗi loại bơm nước thải, máy khuấy sẽ dự phòng một bơm sự cố để trong trường hợp bơm bị hỏng thì sẽ nhanh chóng thay thế, sau đó sửa chữa kịp thời bơm bị hỏng để làm bơm dự phòng (trường hợp bơm không thể sửa chữa được thì thay thế bằng bơm mới để dự phòng). </w:t>
      </w:r>
    </w:p>
    <w:p w14:paraId="3308C73E" w14:textId="77777777"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Bể sự cố được bố trí ở khu vực phía Nam hệ thống xử lý nước thải (có bản vẽ kèm theo phần phụ lục).</w:t>
      </w:r>
    </w:p>
    <w:p w14:paraId="77ACE360" w14:textId="72D0579B" w:rsidR="00294A76" w:rsidRPr="002645D5" w:rsidRDefault="00294A76" w:rsidP="00294A76">
      <w:pPr>
        <w:pStyle w:val="7NOIDUNG"/>
        <w:rPr>
          <w:color w:val="auto"/>
          <w:sz w:val="26"/>
          <w:szCs w:val="26"/>
          <w:lang w:val="vi-VN" w:eastAsia="zh-CN"/>
        </w:rPr>
      </w:pPr>
      <w:r w:rsidRPr="002645D5">
        <w:rPr>
          <w:color w:val="auto"/>
          <w:sz w:val="26"/>
          <w:szCs w:val="26"/>
          <w:lang w:val="vi-VN" w:eastAsia="zh-CN"/>
        </w:rPr>
        <w:t>+ Chủ dự án cam kết sẽ khắc phục sự cố trong vòng 1 ngày đảm bảo nước thải được xử lý đạt quy chuẩn trước khi thải ra môi trường.</w:t>
      </w:r>
    </w:p>
    <w:p w14:paraId="1A47A914" w14:textId="77777777" w:rsidR="00051542" w:rsidRPr="002645D5" w:rsidRDefault="00051542" w:rsidP="001D3CA7">
      <w:pPr>
        <w:pStyle w:val="2MUC1"/>
        <w:rPr>
          <w:rFonts w:cs="Times New Roman"/>
          <w:szCs w:val="26"/>
        </w:rPr>
      </w:pPr>
      <w:r w:rsidRPr="002645D5">
        <w:rPr>
          <w:rFonts w:cs="Times New Roman"/>
          <w:szCs w:val="26"/>
        </w:rPr>
        <w:t>3. Tổ chức thực hiện các công trình, biện pháp bảo vệ môi trường</w:t>
      </w:r>
      <w:bookmarkEnd w:id="287"/>
      <w:bookmarkEnd w:id="288"/>
    </w:p>
    <w:p w14:paraId="4A2E3005" w14:textId="77777777" w:rsidR="004C2275" w:rsidRPr="002645D5" w:rsidRDefault="004C2275" w:rsidP="001D3CA7">
      <w:pPr>
        <w:pStyle w:val="7NOIDUNG"/>
        <w:rPr>
          <w:color w:val="auto"/>
          <w:sz w:val="26"/>
          <w:szCs w:val="26"/>
          <w:lang w:val="vi-VN"/>
        </w:rPr>
      </w:pPr>
      <w:r w:rsidRPr="002645D5">
        <w:rPr>
          <w:color w:val="auto"/>
          <w:sz w:val="26"/>
          <w:szCs w:val="26"/>
          <w:lang w:val="vi-VN"/>
        </w:rPr>
        <w:t>Để đảm bảo hoạt động bảo vệ môi trường được xuyên suốt và thống nhất trong suốt quá trình thực hiện dự án, chủ dự án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kỹ thuật môi trường Việt Nam.</w:t>
      </w:r>
    </w:p>
    <w:p w14:paraId="68F4FBCB" w14:textId="77777777" w:rsidR="00B61586" w:rsidRPr="002645D5" w:rsidRDefault="004C2275" w:rsidP="001D3CA7">
      <w:pPr>
        <w:pStyle w:val="7NOIDUNG"/>
        <w:rPr>
          <w:color w:val="auto"/>
          <w:sz w:val="26"/>
          <w:szCs w:val="26"/>
          <w:lang w:val="vi-VN"/>
        </w:rPr>
      </w:pPr>
      <w:r w:rsidRPr="002645D5">
        <w:rPr>
          <w:color w:val="auto"/>
          <w:sz w:val="26"/>
          <w:szCs w:val="26"/>
          <w:lang w:val="vi-VN"/>
        </w:rPr>
        <w:t>Nguồn kinh phí thực hiện cho chương trình quản lý môi trường được lấy trong nguồn kinh phí dự phòng của dự án.</w:t>
      </w:r>
    </w:p>
    <w:p w14:paraId="196C7BA2" w14:textId="77777777" w:rsidR="00B61586" w:rsidRPr="002645D5" w:rsidRDefault="00B61586" w:rsidP="001D3CA7">
      <w:pPr>
        <w:pStyle w:val="7NOIDUNG"/>
        <w:rPr>
          <w:color w:val="auto"/>
          <w:spacing w:val="6"/>
          <w:sz w:val="26"/>
          <w:szCs w:val="26"/>
          <w:lang w:val="vi-VN"/>
        </w:rPr>
      </w:pPr>
      <w:r w:rsidRPr="002645D5">
        <w:rPr>
          <w:color w:val="auto"/>
          <w:sz w:val="26"/>
          <w:szCs w:val="26"/>
          <w:lang w:val="sv-SE" w:eastAsia="en-GB"/>
        </w:rPr>
        <w:t xml:space="preserve">- Kế hoạch xây lắp các công trình bảo vệ môi trường, thiết bị xử lý chất thải; tóm tắt dự toán kinh phí đối với từng công trình, biện pháp bảo vệ môi trường được </w:t>
      </w:r>
      <w:r w:rsidRPr="002645D5">
        <w:rPr>
          <w:color w:val="auto"/>
          <w:spacing w:val="6"/>
          <w:sz w:val="26"/>
          <w:szCs w:val="26"/>
          <w:lang w:val="vi-VN"/>
        </w:rPr>
        <w:t xml:space="preserve">tóm tắt trong </w:t>
      </w:r>
      <w:r w:rsidRPr="002645D5">
        <w:rPr>
          <w:color w:val="auto"/>
          <w:spacing w:val="6"/>
          <w:sz w:val="26"/>
          <w:szCs w:val="26"/>
          <w:lang w:val="sv-SE"/>
        </w:rPr>
        <w:t>b</w:t>
      </w:r>
      <w:r w:rsidRPr="002645D5">
        <w:rPr>
          <w:color w:val="auto"/>
          <w:spacing w:val="6"/>
          <w:sz w:val="26"/>
          <w:szCs w:val="2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758"/>
        <w:gridCol w:w="2683"/>
        <w:gridCol w:w="1516"/>
      </w:tblGrid>
      <w:tr w:rsidR="00B61586" w:rsidRPr="002645D5" w14:paraId="642906F7" w14:textId="77777777" w:rsidTr="002458CC">
        <w:trPr>
          <w:jc w:val="center"/>
        </w:trPr>
        <w:tc>
          <w:tcPr>
            <w:tcW w:w="673" w:type="dxa"/>
            <w:shd w:val="clear" w:color="auto" w:fill="auto"/>
            <w:vAlign w:val="center"/>
          </w:tcPr>
          <w:p w14:paraId="71CFA401" w14:textId="77777777" w:rsidR="00B61586" w:rsidRPr="002645D5" w:rsidRDefault="00B61586" w:rsidP="001D3CA7">
            <w:pPr>
              <w:pStyle w:val="12NDKHUNG"/>
              <w:rPr>
                <w:rFonts w:cs="Times New Roman"/>
                <w:b/>
              </w:rPr>
            </w:pPr>
            <w:r w:rsidRPr="002645D5">
              <w:rPr>
                <w:rFonts w:cs="Times New Roman"/>
                <w:b/>
              </w:rPr>
              <w:t>TT</w:t>
            </w:r>
          </w:p>
        </w:tc>
        <w:tc>
          <w:tcPr>
            <w:tcW w:w="5018" w:type="dxa"/>
            <w:shd w:val="clear" w:color="auto" w:fill="auto"/>
            <w:vAlign w:val="center"/>
          </w:tcPr>
          <w:p w14:paraId="45D3B65F" w14:textId="77777777" w:rsidR="00B61586" w:rsidRPr="002645D5" w:rsidRDefault="00B61586" w:rsidP="001D3CA7">
            <w:pPr>
              <w:pStyle w:val="12NDKHUNG"/>
              <w:rPr>
                <w:rFonts w:cs="Times New Roman"/>
                <w:b/>
              </w:rPr>
            </w:pPr>
            <w:r w:rsidRPr="002645D5">
              <w:rPr>
                <w:rFonts w:cs="Times New Roman"/>
                <w:b/>
              </w:rPr>
              <w:t>Nội dung công việc</w:t>
            </w:r>
          </w:p>
        </w:tc>
        <w:tc>
          <w:tcPr>
            <w:tcW w:w="2807" w:type="dxa"/>
            <w:shd w:val="clear" w:color="auto" w:fill="auto"/>
            <w:vAlign w:val="center"/>
          </w:tcPr>
          <w:p w14:paraId="660825AA" w14:textId="77777777" w:rsidR="00B61586" w:rsidRPr="002645D5" w:rsidRDefault="00B61586" w:rsidP="001D3CA7">
            <w:pPr>
              <w:pStyle w:val="12NDKHUNG"/>
              <w:rPr>
                <w:rFonts w:cs="Times New Roman"/>
                <w:b/>
              </w:rPr>
            </w:pPr>
            <w:r w:rsidRPr="002645D5">
              <w:rPr>
                <w:rFonts w:cs="Times New Roman"/>
                <w:b/>
              </w:rPr>
              <w:t>Thời gian thực hiện</w:t>
            </w:r>
          </w:p>
        </w:tc>
        <w:tc>
          <w:tcPr>
            <w:tcW w:w="1125" w:type="dxa"/>
            <w:shd w:val="clear" w:color="auto" w:fill="auto"/>
            <w:vAlign w:val="center"/>
          </w:tcPr>
          <w:p w14:paraId="6199CBB7" w14:textId="77777777" w:rsidR="00B61586" w:rsidRPr="002645D5" w:rsidRDefault="00B61586" w:rsidP="001D3CA7">
            <w:pPr>
              <w:pStyle w:val="12NDKHUNG"/>
              <w:rPr>
                <w:rFonts w:cs="Times New Roman"/>
                <w:b/>
              </w:rPr>
            </w:pPr>
            <w:r w:rsidRPr="002645D5">
              <w:rPr>
                <w:rFonts w:cs="Times New Roman"/>
                <w:b/>
              </w:rPr>
              <w:t>Kinh phí VNĐ</w:t>
            </w:r>
          </w:p>
        </w:tc>
      </w:tr>
      <w:tr w:rsidR="00B61586" w:rsidRPr="002645D5" w14:paraId="5FC3D9DC" w14:textId="77777777" w:rsidTr="002458CC">
        <w:trPr>
          <w:jc w:val="center"/>
        </w:trPr>
        <w:tc>
          <w:tcPr>
            <w:tcW w:w="673" w:type="dxa"/>
            <w:vAlign w:val="center"/>
          </w:tcPr>
          <w:p w14:paraId="14FD299E" w14:textId="77777777" w:rsidR="00B61586" w:rsidRPr="002645D5" w:rsidRDefault="00B61586" w:rsidP="001D3CA7">
            <w:pPr>
              <w:pStyle w:val="12NDKHUNG"/>
              <w:rPr>
                <w:rFonts w:cs="Times New Roman"/>
              </w:rPr>
            </w:pPr>
            <w:r w:rsidRPr="002645D5">
              <w:rPr>
                <w:rFonts w:cs="Times New Roman"/>
              </w:rPr>
              <w:t>1</w:t>
            </w:r>
          </w:p>
        </w:tc>
        <w:tc>
          <w:tcPr>
            <w:tcW w:w="5018" w:type="dxa"/>
            <w:vAlign w:val="center"/>
          </w:tcPr>
          <w:p w14:paraId="4F325DDA" w14:textId="77777777" w:rsidR="00B61586" w:rsidRPr="002645D5" w:rsidRDefault="00B61586" w:rsidP="001D3CA7">
            <w:pPr>
              <w:pStyle w:val="12NDKHUNG"/>
              <w:rPr>
                <w:rFonts w:cs="Times New Roman"/>
              </w:rPr>
            </w:pPr>
            <w:r w:rsidRPr="002645D5">
              <w:rPr>
                <w:rFonts w:cs="Times New Roman"/>
              </w:rPr>
              <w:t>Xây dựng hệ thống thu gom và xử lý nước thải</w:t>
            </w:r>
          </w:p>
        </w:tc>
        <w:tc>
          <w:tcPr>
            <w:tcW w:w="2807" w:type="dxa"/>
            <w:vMerge w:val="restart"/>
            <w:vAlign w:val="center"/>
          </w:tcPr>
          <w:p w14:paraId="5A474AA9" w14:textId="77777777" w:rsidR="00B61586" w:rsidRPr="002645D5" w:rsidRDefault="00B61586" w:rsidP="001D3CA7">
            <w:pPr>
              <w:pStyle w:val="12NDKHUNG"/>
              <w:rPr>
                <w:rFonts w:cs="Times New Roman"/>
              </w:rPr>
            </w:pPr>
            <w:r w:rsidRPr="002645D5">
              <w:rPr>
                <w:rFonts w:cs="Times New Roman"/>
              </w:rPr>
              <w:t>Trước khi đi vào hoạt động</w:t>
            </w:r>
          </w:p>
        </w:tc>
        <w:tc>
          <w:tcPr>
            <w:tcW w:w="1125" w:type="dxa"/>
            <w:vAlign w:val="center"/>
          </w:tcPr>
          <w:p w14:paraId="7C0826C2" w14:textId="5EF1163B" w:rsidR="00B61586" w:rsidRPr="002645D5" w:rsidRDefault="00FA256A" w:rsidP="001D3CA7">
            <w:pPr>
              <w:pStyle w:val="12NDKHUNG"/>
              <w:rPr>
                <w:rFonts w:cs="Times New Roman"/>
              </w:rPr>
            </w:pPr>
            <w:r w:rsidRPr="002645D5">
              <w:rPr>
                <w:rFonts w:cs="Times New Roman"/>
              </w:rPr>
              <w:t>7</w:t>
            </w:r>
            <w:r w:rsidR="00B61586" w:rsidRPr="002645D5">
              <w:rPr>
                <w:rFonts w:cs="Times New Roman"/>
              </w:rPr>
              <w:t>00.000.000</w:t>
            </w:r>
          </w:p>
        </w:tc>
      </w:tr>
      <w:tr w:rsidR="00B61586" w:rsidRPr="002645D5" w14:paraId="632CA941" w14:textId="77777777" w:rsidTr="002458CC">
        <w:trPr>
          <w:jc w:val="center"/>
        </w:trPr>
        <w:tc>
          <w:tcPr>
            <w:tcW w:w="673" w:type="dxa"/>
            <w:vAlign w:val="center"/>
          </w:tcPr>
          <w:p w14:paraId="7789B0A6" w14:textId="77777777" w:rsidR="00B61586" w:rsidRPr="002645D5" w:rsidRDefault="00B61586" w:rsidP="001D3CA7">
            <w:pPr>
              <w:pStyle w:val="12NDKHUNG"/>
              <w:rPr>
                <w:rFonts w:cs="Times New Roman"/>
              </w:rPr>
            </w:pPr>
            <w:r w:rsidRPr="002645D5">
              <w:rPr>
                <w:rFonts w:cs="Times New Roman"/>
              </w:rPr>
              <w:t>2</w:t>
            </w:r>
          </w:p>
        </w:tc>
        <w:tc>
          <w:tcPr>
            <w:tcW w:w="5018" w:type="dxa"/>
            <w:vAlign w:val="center"/>
          </w:tcPr>
          <w:p w14:paraId="784AC770" w14:textId="77777777" w:rsidR="00B61586" w:rsidRPr="002645D5" w:rsidRDefault="00B61586" w:rsidP="001D3CA7">
            <w:pPr>
              <w:pStyle w:val="12NDKHUNG"/>
              <w:rPr>
                <w:rFonts w:cs="Times New Roman"/>
              </w:rPr>
            </w:pPr>
            <w:r w:rsidRPr="002645D5">
              <w:rPr>
                <w:rFonts w:cs="Times New Roman"/>
              </w:rPr>
              <w:t>Lắp đặt hệ thống xử lý khí thải</w:t>
            </w:r>
          </w:p>
        </w:tc>
        <w:tc>
          <w:tcPr>
            <w:tcW w:w="2807" w:type="dxa"/>
            <w:vMerge/>
            <w:vAlign w:val="center"/>
          </w:tcPr>
          <w:p w14:paraId="67D20CB2" w14:textId="77777777" w:rsidR="00B61586" w:rsidRPr="002645D5" w:rsidRDefault="00B61586" w:rsidP="001D3CA7">
            <w:pPr>
              <w:pStyle w:val="12NDKHUNG"/>
              <w:rPr>
                <w:rFonts w:cs="Times New Roman"/>
              </w:rPr>
            </w:pPr>
          </w:p>
        </w:tc>
        <w:tc>
          <w:tcPr>
            <w:tcW w:w="1125" w:type="dxa"/>
            <w:vAlign w:val="center"/>
          </w:tcPr>
          <w:p w14:paraId="003DEFFF" w14:textId="77777777" w:rsidR="00B61586" w:rsidRPr="002645D5" w:rsidRDefault="00B61586" w:rsidP="001D3CA7">
            <w:pPr>
              <w:pStyle w:val="12NDKHUNG"/>
              <w:rPr>
                <w:rFonts w:cs="Times New Roman"/>
              </w:rPr>
            </w:pPr>
            <w:r w:rsidRPr="002645D5">
              <w:rPr>
                <w:rFonts w:cs="Times New Roman"/>
              </w:rPr>
              <w:t>300.000.000</w:t>
            </w:r>
          </w:p>
        </w:tc>
      </w:tr>
      <w:tr w:rsidR="00B61586" w:rsidRPr="002645D5" w14:paraId="76BF3993" w14:textId="77777777" w:rsidTr="002458CC">
        <w:trPr>
          <w:jc w:val="center"/>
        </w:trPr>
        <w:tc>
          <w:tcPr>
            <w:tcW w:w="673" w:type="dxa"/>
            <w:vAlign w:val="center"/>
          </w:tcPr>
          <w:p w14:paraId="4366157B" w14:textId="77777777" w:rsidR="00B61586" w:rsidRPr="002645D5" w:rsidRDefault="00B61586" w:rsidP="001D3CA7">
            <w:pPr>
              <w:pStyle w:val="12NDKHUNG"/>
              <w:rPr>
                <w:rFonts w:cs="Times New Roman"/>
              </w:rPr>
            </w:pPr>
            <w:r w:rsidRPr="002645D5">
              <w:rPr>
                <w:rFonts w:cs="Times New Roman"/>
              </w:rPr>
              <w:t>3</w:t>
            </w:r>
          </w:p>
        </w:tc>
        <w:tc>
          <w:tcPr>
            <w:tcW w:w="5018" w:type="dxa"/>
            <w:vAlign w:val="center"/>
          </w:tcPr>
          <w:p w14:paraId="3E52E301" w14:textId="77777777" w:rsidR="00B61586" w:rsidRPr="002645D5" w:rsidRDefault="00B61586" w:rsidP="001D3CA7">
            <w:pPr>
              <w:pStyle w:val="12NDKHUNG"/>
              <w:rPr>
                <w:rFonts w:cs="Times New Roman"/>
              </w:rPr>
            </w:pPr>
            <w:r w:rsidRPr="002645D5">
              <w:rPr>
                <w:rFonts w:cs="Times New Roman"/>
              </w:rPr>
              <w:t>Chi phí giám sát môi trường</w:t>
            </w:r>
          </w:p>
        </w:tc>
        <w:tc>
          <w:tcPr>
            <w:tcW w:w="2807" w:type="dxa"/>
            <w:vMerge/>
            <w:vAlign w:val="center"/>
          </w:tcPr>
          <w:p w14:paraId="0CDB769B" w14:textId="77777777" w:rsidR="00B61586" w:rsidRPr="002645D5" w:rsidRDefault="00B61586" w:rsidP="001D3CA7">
            <w:pPr>
              <w:pStyle w:val="12NDKHUNG"/>
              <w:rPr>
                <w:rFonts w:cs="Times New Roman"/>
              </w:rPr>
            </w:pPr>
          </w:p>
        </w:tc>
        <w:tc>
          <w:tcPr>
            <w:tcW w:w="1125" w:type="dxa"/>
            <w:vAlign w:val="center"/>
          </w:tcPr>
          <w:p w14:paraId="5A61D899" w14:textId="77777777" w:rsidR="00B61586" w:rsidRPr="002645D5" w:rsidRDefault="00B61586" w:rsidP="001D3CA7">
            <w:pPr>
              <w:pStyle w:val="12NDKHUNG"/>
              <w:rPr>
                <w:rFonts w:cs="Times New Roman"/>
              </w:rPr>
            </w:pPr>
            <w:r w:rsidRPr="002645D5">
              <w:rPr>
                <w:rFonts w:cs="Times New Roman"/>
              </w:rPr>
              <w:t>18.000.000</w:t>
            </w:r>
          </w:p>
        </w:tc>
      </w:tr>
    </w:tbl>
    <w:p w14:paraId="2110ADFF" w14:textId="77777777" w:rsidR="00B61586" w:rsidRPr="002645D5" w:rsidRDefault="00B61586" w:rsidP="001D3CA7">
      <w:pPr>
        <w:pStyle w:val="5MUC4"/>
        <w:rPr>
          <w:rFonts w:cs="Times New Roman"/>
          <w:sz w:val="26"/>
          <w:szCs w:val="26"/>
          <w:lang w:eastAsia="en-GB"/>
        </w:rPr>
      </w:pPr>
      <w:r w:rsidRPr="002645D5">
        <w:rPr>
          <w:rFonts w:cs="Times New Roman"/>
          <w:sz w:val="26"/>
          <w:szCs w:val="26"/>
          <w:lang w:eastAsia="en-GB"/>
        </w:rPr>
        <w:t>-Tổ chức, bộ máy quản lý, vận hành các công trình bảo vệ môi trường</w:t>
      </w:r>
    </w:p>
    <w:p w14:paraId="17EFD134" w14:textId="3B49407F" w:rsidR="00B61586" w:rsidRPr="002645D5" w:rsidRDefault="00FA256A" w:rsidP="001D3CA7">
      <w:pPr>
        <w:pStyle w:val="7NOIDUNG"/>
        <w:rPr>
          <w:color w:val="auto"/>
          <w:sz w:val="26"/>
          <w:szCs w:val="26"/>
        </w:rPr>
      </w:pPr>
      <w:r w:rsidRPr="002645D5">
        <w:rPr>
          <w:color w:val="auto"/>
          <w:sz w:val="26"/>
          <w:szCs w:val="26"/>
        </w:rPr>
        <w:t xml:space="preserve">Giám đốc trung tâm </w:t>
      </w:r>
      <w:r w:rsidR="00B61586" w:rsidRPr="002645D5">
        <w:rPr>
          <w:color w:val="auto"/>
          <w:sz w:val="26"/>
          <w:szCs w:val="26"/>
        </w:rPr>
        <w:t>sẽ bố trí cán bộ kỹ thuật giám sát, quản lý trực tiếp việc thực hiện các biện pháp bảo vệ môi trường của cán bộ, công nhân thi công và báo cáo trực tiếp lên Giám đốc.</w:t>
      </w:r>
    </w:p>
    <w:p w14:paraId="663968E4" w14:textId="77777777" w:rsidR="004C2275" w:rsidRPr="002645D5" w:rsidRDefault="00B61586" w:rsidP="001D3CA7">
      <w:pPr>
        <w:pStyle w:val="7NOIDUNG"/>
        <w:rPr>
          <w:color w:val="auto"/>
          <w:sz w:val="26"/>
          <w:szCs w:val="26"/>
        </w:rPr>
      </w:pPr>
      <w:r w:rsidRPr="002645D5">
        <w:rPr>
          <w:color w:val="auto"/>
          <w:sz w:val="26"/>
          <w:szCs w:val="26"/>
        </w:rPr>
        <w:t>Ngoài ra, các lao động khác là một thành viên có trách nhiệm thực hiện các biện pháp bảo vệ môi trường trong hoạt động của dự án.</w:t>
      </w:r>
    </w:p>
    <w:p w14:paraId="4379EB17" w14:textId="77777777" w:rsidR="00051542" w:rsidRPr="002645D5" w:rsidRDefault="00051542" w:rsidP="001D3CA7">
      <w:pPr>
        <w:pStyle w:val="2MUC1"/>
        <w:rPr>
          <w:rFonts w:cs="Times New Roman"/>
          <w:szCs w:val="26"/>
        </w:rPr>
      </w:pPr>
      <w:bookmarkStart w:id="333" w:name="_Toc97646786"/>
      <w:bookmarkStart w:id="334" w:name="_Toc97647585"/>
      <w:r w:rsidRPr="002645D5">
        <w:rPr>
          <w:rFonts w:cs="Times New Roman"/>
          <w:bCs/>
          <w:szCs w:val="26"/>
          <w:lang w:val="vi-VN" w:eastAsia="vi-VN"/>
        </w:rPr>
        <w:t xml:space="preserve">4. </w:t>
      </w:r>
      <w:r w:rsidRPr="002645D5">
        <w:rPr>
          <w:rFonts w:cs="Times New Roman"/>
          <w:szCs w:val="26"/>
        </w:rPr>
        <w:t>Nhận xét về mức độ chi tiết, độ tin cậy của các kết quả đánh giá, dự báo:</w:t>
      </w:r>
      <w:bookmarkEnd w:id="333"/>
      <w:bookmarkEnd w:id="334"/>
    </w:p>
    <w:p w14:paraId="373C994A" w14:textId="77777777" w:rsidR="00B61586" w:rsidRPr="002645D5" w:rsidRDefault="00B61586" w:rsidP="001D3CA7">
      <w:pPr>
        <w:pStyle w:val="7NOIDUNG"/>
        <w:rPr>
          <w:color w:val="auto"/>
          <w:sz w:val="26"/>
          <w:szCs w:val="26"/>
          <w:lang w:val="it-IT"/>
        </w:rPr>
      </w:pPr>
      <w:r w:rsidRPr="002645D5">
        <w:rPr>
          <w:color w:val="auto"/>
          <w:sz w:val="26"/>
          <w:szCs w:val="26"/>
        </w:rPr>
        <w:t>Trong</w:t>
      </w:r>
      <w:r w:rsidRPr="002645D5">
        <w:rPr>
          <w:color w:val="auto"/>
          <w:sz w:val="26"/>
          <w:szCs w:val="26"/>
          <w:lang w:val="it-IT"/>
        </w:rPr>
        <w:t xml:space="preserve">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các nguồn chỉ là tương đối, vì số liệu thực tế sẽ phụ thuộc nhiều yếu tố khác nhau cả khách quan như thời tiết, chủng loại phương tiện, thiết bị,..., và cả chủ quan như vấn đề quản lý, thực hiện biện pháp giảm thiểu của nhà thầu thi công và Chủ đầu tư. Mặc dù vậy, các dự báo, đánh giá đảm bảo cung cấp đầy đủ dữ liệu làm cơ sở để đề ra đầy đủ các biện pháp phòng ngừa, giảm thiểu tác động.</w:t>
      </w:r>
    </w:p>
    <w:p w14:paraId="2AD16DBF" w14:textId="77777777" w:rsidR="00B61586" w:rsidRPr="002645D5" w:rsidRDefault="00B61586" w:rsidP="001D3CA7">
      <w:pPr>
        <w:pStyle w:val="7NOIDUNG"/>
        <w:rPr>
          <w:color w:val="auto"/>
          <w:sz w:val="26"/>
          <w:szCs w:val="26"/>
          <w:lang w:val="it-IT"/>
        </w:rPr>
      </w:pPr>
      <w:r w:rsidRPr="002645D5">
        <w:rPr>
          <w:color w:val="auto"/>
          <w:sz w:val="26"/>
          <w:szCs w:val="26"/>
          <w:lang w:val="it-IT"/>
        </w:rPr>
        <w:lastRenderedPageBreak/>
        <w:t xml:space="preserve">Mức độ tin cậy của mỗi phương </w:t>
      </w:r>
      <w:r w:rsidRPr="002645D5">
        <w:rPr>
          <w:color w:val="auto"/>
          <w:sz w:val="26"/>
          <w:szCs w:val="26"/>
        </w:rPr>
        <w:t>pháp</w:t>
      </w:r>
      <w:r w:rsidRPr="002645D5">
        <w:rPr>
          <w:color w:val="auto"/>
          <w:sz w:val="26"/>
          <w:szCs w:val="26"/>
          <w:lang w:val="it-IT"/>
        </w:rPr>
        <w:t xml:space="preserve"> đánh giá như sau:</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159"/>
        <w:gridCol w:w="6293"/>
      </w:tblGrid>
      <w:tr w:rsidR="00B61586" w:rsidRPr="002645D5" w14:paraId="04C2B3A9" w14:textId="77777777" w:rsidTr="00B61586">
        <w:trPr>
          <w:trHeight w:val="56"/>
          <w:jc w:val="center"/>
        </w:trPr>
        <w:tc>
          <w:tcPr>
            <w:tcW w:w="723" w:type="dxa"/>
            <w:tcBorders>
              <w:top w:val="single" w:sz="4" w:space="0" w:color="auto"/>
              <w:left w:val="single" w:sz="4" w:space="0" w:color="auto"/>
              <w:bottom w:val="single" w:sz="4" w:space="0" w:color="auto"/>
              <w:right w:val="single" w:sz="4" w:space="0" w:color="auto"/>
            </w:tcBorders>
            <w:vAlign w:val="center"/>
          </w:tcPr>
          <w:p w14:paraId="3F6C0543" w14:textId="77777777" w:rsidR="00B61586" w:rsidRPr="002645D5" w:rsidRDefault="00B61586" w:rsidP="001D3CA7">
            <w:pPr>
              <w:pStyle w:val="12NDKHUNG"/>
              <w:rPr>
                <w:rFonts w:cs="Times New Roman"/>
                <w:b/>
              </w:rPr>
            </w:pPr>
            <w:r w:rsidRPr="002645D5">
              <w:rPr>
                <w:rFonts w:cs="Times New Roman"/>
                <w:b/>
              </w:rPr>
              <w:t>TT</w:t>
            </w:r>
          </w:p>
        </w:tc>
        <w:tc>
          <w:tcPr>
            <w:tcW w:w="2159" w:type="dxa"/>
            <w:tcBorders>
              <w:top w:val="single" w:sz="4" w:space="0" w:color="auto"/>
              <w:left w:val="single" w:sz="4" w:space="0" w:color="auto"/>
              <w:bottom w:val="single" w:sz="4" w:space="0" w:color="auto"/>
              <w:right w:val="single" w:sz="4" w:space="0" w:color="auto"/>
            </w:tcBorders>
            <w:vAlign w:val="center"/>
          </w:tcPr>
          <w:p w14:paraId="2E12C31E" w14:textId="77777777" w:rsidR="00B61586" w:rsidRPr="002645D5" w:rsidRDefault="00B61586" w:rsidP="001D3CA7">
            <w:pPr>
              <w:pStyle w:val="12NDKHUNG"/>
              <w:rPr>
                <w:rFonts w:cs="Times New Roman"/>
                <w:b/>
              </w:rPr>
            </w:pPr>
            <w:r w:rsidRPr="002645D5">
              <w:rPr>
                <w:rFonts w:cs="Times New Roman"/>
                <w:b/>
              </w:rPr>
              <w:t>Phương pháp</w:t>
            </w:r>
          </w:p>
        </w:tc>
        <w:tc>
          <w:tcPr>
            <w:tcW w:w="6293" w:type="dxa"/>
            <w:tcBorders>
              <w:top w:val="single" w:sz="4" w:space="0" w:color="auto"/>
              <w:left w:val="single" w:sz="4" w:space="0" w:color="auto"/>
              <w:bottom w:val="single" w:sz="4" w:space="0" w:color="auto"/>
              <w:right w:val="single" w:sz="4" w:space="0" w:color="auto"/>
            </w:tcBorders>
            <w:vAlign w:val="center"/>
          </w:tcPr>
          <w:p w14:paraId="20D41F55" w14:textId="77777777" w:rsidR="00B61586" w:rsidRPr="002645D5" w:rsidRDefault="00B61586" w:rsidP="00844079">
            <w:pPr>
              <w:pStyle w:val="12NDKHUNG"/>
              <w:rPr>
                <w:rFonts w:cs="Times New Roman"/>
                <w:b/>
              </w:rPr>
            </w:pPr>
            <w:r w:rsidRPr="002645D5">
              <w:rPr>
                <w:rFonts w:cs="Times New Roman"/>
                <w:b/>
              </w:rPr>
              <w:t>Mức độ tin cậy</w:t>
            </w:r>
          </w:p>
        </w:tc>
      </w:tr>
      <w:tr w:rsidR="00B61586" w:rsidRPr="002645D5" w14:paraId="14D5B678" w14:textId="77777777" w:rsidTr="00B61586">
        <w:trPr>
          <w:trHeight w:val="1154"/>
          <w:jc w:val="center"/>
        </w:trPr>
        <w:tc>
          <w:tcPr>
            <w:tcW w:w="723" w:type="dxa"/>
            <w:tcBorders>
              <w:top w:val="single" w:sz="4" w:space="0" w:color="auto"/>
              <w:left w:val="single" w:sz="4" w:space="0" w:color="auto"/>
              <w:bottom w:val="single" w:sz="4" w:space="0" w:color="auto"/>
              <w:right w:val="single" w:sz="4" w:space="0" w:color="auto"/>
            </w:tcBorders>
            <w:vAlign w:val="center"/>
          </w:tcPr>
          <w:p w14:paraId="3C72FB37" w14:textId="77777777" w:rsidR="00B61586" w:rsidRPr="002645D5" w:rsidRDefault="00B61586" w:rsidP="001D3CA7">
            <w:pPr>
              <w:pStyle w:val="12NDKHUNG"/>
              <w:rPr>
                <w:rFonts w:cs="Times New Roman"/>
              </w:rPr>
            </w:pPr>
            <w:r w:rsidRPr="002645D5">
              <w:rPr>
                <w:rFonts w:cs="Times New Roman"/>
              </w:rPr>
              <w:t>1</w:t>
            </w:r>
          </w:p>
        </w:tc>
        <w:tc>
          <w:tcPr>
            <w:tcW w:w="2159" w:type="dxa"/>
            <w:tcBorders>
              <w:top w:val="single" w:sz="4" w:space="0" w:color="auto"/>
              <w:left w:val="single" w:sz="4" w:space="0" w:color="auto"/>
              <w:bottom w:val="single" w:sz="4" w:space="0" w:color="auto"/>
              <w:right w:val="single" w:sz="4" w:space="0" w:color="auto"/>
            </w:tcBorders>
            <w:vAlign w:val="center"/>
          </w:tcPr>
          <w:p w14:paraId="221C35E3" w14:textId="77777777" w:rsidR="00B61586" w:rsidRPr="002645D5" w:rsidRDefault="00B61586" w:rsidP="001D3CA7">
            <w:pPr>
              <w:pStyle w:val="12NDKHUNG"/>
              <w:rPr>
                <w:rFonts w:cs="Times New Roman"/>
              </w:rPr>
            </w:pPr>
            <w:r w:rsidRPr="002645D5">
              <w:rPr>
                <w:rFonts w:cs="Times New Roman"/>
              </w:rPr>
              <w:t>Phương pháp làm việc nhóm</w:t>
            </w:r>
          </w:p>
        </w:tc>
        <w:tc>
          <w:tcPr>
            <w:tcW w:w="6293" w:type="dxa"/>
            <w:tcBorders>
              <w:top w:val="single" w:sz="4" w:space="0" w:color="auto"/>
              <w:left w:val="single" w:sz="4" w:space="0" w:color="auto"/>
              <w:bottom w:val="single" w:sz="4" w:space="0" w:color="auto"/>
              <w:right w:val="single" w:sz="4" w:space="0" w:color="auto"/>
            </w:tcBorders>
          </w:tcPr>
          <w:p w14:paraId="2F4C1531" w14:textId="77777777" w:rsidR="00B61586" w:rsidRPr="002645D5" w:rsidRDefault="00B61586" w:rsidP="00844079">
            <w:pPr>
              <w:pStyle w:val="12NDKHUNG"/>
              <w:jc w:val="both"/>
              <w:rPr>
                <w:rFonts w:cs="Times New Roman"/>
              </w:rPr>
            </w:pPr>
            <w:r w:rsidRPr="002645D5">
              <w:rPr>
                <w:rFonts w:cs="Times New Roman"/>
              </w:rPr>
              <w:t xml:space="preserve">Nhóm gồm những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B61586" w:rsidRPr="002645D5" w14:paraId="27462203" w14:textId="77777777" w:rsidTr="00B61586">
        <w:trPr>
          <w:trHeight w:val="287"/>
          <w:jc w:val="center"/>
        </w:trPr>
        <w:tc>
          <w:tcPr>
            <w:tcW w:w="723" w:type="dxa"/>
            <w:tcBorders>
              <w:top w:val="single" w:sz="4" w:space="0" w:color="auto"/>
              <w:left w:val="single" w:sz="4" w:space="0" w:color="auto"/>
              <w:bottom w:val="single" w:sz="4" w:space="0" w:color="auto"/>
              <w:right w:val="single" w:sz="4" w:space="0" w:color="auto"/>
            </w:tcBorders>
            <w:vAlign w:val="center"/>
          </w:tcPr>
          <w:p w14:paraId="65C5DFE0" w14:textId="77777777" w:rsidR="00B61586" w:rsidRPr="002645D5" w:rsidRDefault="00B61586" w:rsidP="001D3CA7">
            <w:pPr>
              <w:pStyle w:val="12NDKHUNG"/>
              <w:rPr>
                <w:rFonts w:cs="Times New Roman"/>
              </w:rPr>
            </w:pPr>
            <w:r w:rsidRPr="002645D5">
              <w:rPr>
                <w:rFonts w:cs="Times New Roman"/>
              </w:rPr>
              <w:t>2</w:t>
            </w:r>
          </w:p>
        </w:tc>
        <w:tc>
          <w:tcPr>
            <w:tcW w:w="2159" w:type="dxa"/>
            <w:tcBorders>
              <w:top w:val="single" w:sz="4" w:space="0" w:color="auto"/>
              <w:left w:val="single" w:sz="4" w:space="0" w:color="auto"/>
              <w:bottom w:val="single" w:sz="4" w:space="0" w:color="auto"/>
              <w:right w:val="single" w:sz="4" w:space="0" w:color="auto"/>
            </w:tcBorders>
            <w:vAlign w:val="center"/>
          </w:tcPr>
          <w:p w14:paraId="732A7CBF" w14:textId="77777777" w:rsidR="00B61586" w:rsidRPr="002645D5" w:rsidRDefault="00B61586" w:rsidP="001D3CA7">
            <w:pPr>
              <w:pStyle w:val="12NDKHUNG"/>
              <w:rPr>
                <w:rFonts w:cs="Times New Roman"/>
              </w:rPr>
            </w:pPr>
            <w:r w:rsidRPr="002645D5">
              <w:rPr>
                <w:rFonts w:cs="Times New Roman"/>
              </w:rPr>
              <w:t>Phương pháp thu thập thông tin</w:t>
            </w:r>
          </w:p>
        </w:tc>
        <w:tc>
          <w:tcPr>
            <w:tcW w:w="6293" w:type="dxa"/>
            <w:tcBorders>
              <w:top w:val="single" w:sz="4" w:space="0" w:color="auto"/>
              <w:left w:val="single" w:sz="4" w:space="0" w:color="auto"/>
              <w:bottom w:val="single" w:sz="4" w:space="0" w:color="auto"/>
              <w:right w:val="single" w:sz="4" w:space="0" w:color="auto"/>
            </w:tcBorders>
          </w:tcPr>
          <w:p w14:paraId="4000AC90" w14:textId="77777777" w:rsidR="00B61586" w:rsidRPr="002645D5" w:rsidRDefault="00B61586" w:rsidP="00844079">
            <w:pPr>
              <w:pStyle w:val="12NDKHUNG"/>
              <w:jc w:val="both"/>
              <w:rPr>
                <w:rFonts w:cs="Times New Roman"/>
              </w:rPr>
            </w:pPr>
            <w:r w:rsidRPr="002645D5">
              <w:rPr>
                <w:rFonts w:cs="Times New Roman"/>
              </w:rPr>
              <w:t>- Các tài liệu đảm bảo nguồn gốc xuất xứ rõ ràng, nội dung có độ tin cậy cao và đã được công nhận rộng rãi.</w:t>
            </w:r>
          </w:p>
          <w:p w14:paraId="74E8EFD8" w14:textId="77777777" w:rsidR="00B61586" w:rsidRPr="002645D5" w:rsidRDefault="00B61586" w:rsidP="00844079">
            <w:pPr>
              <w:pStyle w:val="12NDKHUNG"/>
              <w:jc w:val="both"/>
              <w:rPr>
                <w:rFonts w:cs="Times New Roman"/>
              </w:rPr>
            </w:pPr>
            <w:r w:rsidRPr="002645D5">
              <w:rPr>
                <w:rFonts w:cs="Times New Roman"/>
              </w:rPr>
              <w:t xml:space="preserve">- Đảm bảo những người tham gia họp, tham khảo lấy ý kiến cộng đồng là những đối tượng nắm rõ nội dung Dự án và tình hình thực tế trên địa bàn triển khai Dự án </w:t>
            </w:r>
          </w:p>
        </w:tc>
      </w:tr>
      <w:tr w:rsidR="00B61586" w:rsidRPr="002645D5" w14:paraId="3767DC68" w14:textId="77777777" w:rsidTr="00B61586">
        <w:trPr>
          <w:trHeight w:val="1232"/>
          <w:jc w:val="center"/>
        </w:trPr>
        <w:tc>
          <w:tcPr>
            <w:tcW w:w="723" w:type="dxa"/>
            <w:tcBorders>
              <w:top w:val="single" w:sz="4" w:space="0" w:color="auto"/>
              <w:left w:val="single" w:sz="4" w:space="0" w:color="auto"/>
              <w:bottom w:val="single" w:sz="4" w:space="0" w:color="auto"/>
              <w:right w:val="single" w:sz="4" w:space="0" w:color="auto"/>
            </w:tcBorders>
            <w:vAlign w:val="center"/>
          </w:tcPr>
          <w:p w14:paraId="4893A056" w14:textId="77777777" w:rsidR="00B61586" w:rsidRPr="002645D5" w:rsidRDefault="00B61586" w:rsidP="001D3CA7">
            <w:pPr>
              <w:pStyle w:val="12NDKHUNG"/>
              <w:rPr>
                <w:rFonts w:cs="Times New Roman"/>
              </w:rPr>
            </w:pPr>
            <w:r w:rsidRPr="002645D5">
              <w:rPr>
                <w:rFonts w:cs="Times New Roman"/>
              </w:rPr>
              <w:t>3</w:t>
            </w:r>
          </w:p>
        </w:tc>
        <w:tc>
          <w:tcPr>
            <w:tcW w:w="2159" w:type="dxa"/>
            <w:tcBorders>
              <w:top w:val="single" w:sz="4" w:space="0" w:color="auto"/>
              <w:left w:val="single" w:sz="4" w:space="0" w:color="auto"/>
              <w:bottom w:val="single" w:sz="4" w:space="0" w:color="auto"/>
              <w:right w:val="single" w:sz="4" w:space="0" w:color="auto"/>
            </w:tcBorders>
            <w:vAlign w:val="center"/>
          </w:tcPr>
          <w:p w14:paraId="627AD583" w14:textId="77777777" w:rsidR="00B61586" w:rsidRPr="002645D5" w:rsidRDefault="00B61586" w:rsidP="001D3CA7">
            <w:pPr>
              <w:pStyle w:val="12NDKHUNG"/>
              <w:rPr>
                <w:rFonts w:cs="Times New Roman"/>
              </w:rPr>
            </w:pPr>
            <w:r w:rsidRPr="002645D5">
              <w:rPr>
                <w:rFonts w:cs="Times New Roman"/>
              </w:rPr>
              <w:t>Phương pháp khảo sát</w:t>
            </w:r>
          </w:p>
        </w:tc>
        <w:tc>
          <w:tcPr>
            <w:tcW w:w="6293" w:type="dxa"/>
            <w:tcBorders>
              <w:top w:val="single" w:sz="4" w:space="0" w:color="auto"/>
              <w:left w:val="single" w:sz="4" w:space="0" w:color="auto"/>
              <w:bottom w:val="single" w:sz="4" w:space="0" w:color="auto"/>
              <w:right w:val="single" w:sz="4" w:space="0" w:color="auto"/>
            </w:tcBorders>
          </w:tcPr>
          <w:p w14:paraId="1D5DED5D" w14:textId="77777777" w:rsidR="00B61586" w:rsidRPr="002645D5" w:rsidRDefault="00B61586" w:rsidP="00844079">
            <w:pPr>
              <w:pStyle w:val="12NDKHUNG"/>
              <w:jc w:val="both"/>
              <w:rPr>
                <w:rFonts w:cs="Times New Roman"/>
              </w:rPr>
            </w:pPr>
            <w:r w:rsidRPr="002645D5">
              <w:rPr>
                <w:rFonts w:cs="Times New Roman"/>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B61586" w:rsidRPr="002645D5" w14:paraId="262CDFC6" w14:textId="77777777" w:rsidTr="00B61586">
        <w:trPr>
          <w:trHeight w:val="479"/>
          <w:jc w:val="center"/>
        </w:trPr>
        <w:tc>
          <w:tcPr>
            <w:tcW w:w="723" w:type="dxa"/>
            <w:tcBorders>
              <w:top w:val="single" w:sz="4" w:space="0" w:color="auto"/>
              <w:left w:val="single" w:sz="4" w:space="0" w:color="auto"/>
              <w:bottom w:val="single" w:sz="4" w:space="0" w:color="auto"/>
              <w:right w:val="single" w:sz="4" w:space="0" w:color="auto"/>
            </w:tcBorders>
            <w:vAlign w:val="center"/>
          </w:tcPr>
          <w:p w14:paraId="267F5088" w14:textId="77777777" w:rsidR="00B61586" w:rsidRPr="002645D5" w:rsidRDefault="00B61586" w:rsidP="001D3CA7">
            <w:pPr>
              <w:pStyle w:val="12NDKHUNG"/>
              <w:rPr>
                <w:rFonts w:cs="Times New Roman"/>
              </w:rPr>
            </w:pPr>
            <w:r w:rsidRPr="002645D5">
              <w:rPr>
                <w:rFonts w:cs="Times New Roman"/>
              </w:rPr>
              <w:t>4</w:t>
            </w:r>
          </w:p>
        </w:tc>
        <w:tc>
          <w:tcPr>
            <w:tcW w:w="2159" w:type="dxa"/>
            <w:tcBorders>
              <w:top w:val="single" w:sz="4" w:space="0" w:color="auto"/>
              <w:left w:val="single" w:sz="4" w:space="0" w:color="auto"/>
              <w:bottom w:val="single" w:sz="4" w:space="0" w:color="auto"/>
              <w:right w:val="single" w:sz="4" w:space="0" w:color="auto"/>
            </w:tcBorders>
            <w:vAlign w:val="center"/>
          </w:tcPr>
          <w:p w14:paraId="7D414792" w14:textId="77777777" w:rsidR="00B61586" w:rsidRPr="002645D5" w:rsidRDefault="00B61586" w:rsidP="001D3CA7">
            <w:pPr>
              <w:pStyle w:val="12NDKHUNG"/>
              <w:rPr>
                <w:rFonts w:cs="Times New Roman"/>
              </w:rPr>
            </w:pPr>
            <w:r w:rsidRPr="002645D5">
              <w:rPr>
                <w:rFonts w:cs="Times New Roman"/>
              </w:rPr>
              <w:t>Phương pháp tính toán</w:t>
            </w:r>
          </w:p>
        </w:tc>
        <w:tc>
          <w:tcPr>
            <w:tcW w:w="6293" w:type="dxa"/>
            <w:tcBorders>
              <w:top w:val="single" w:sz="4" w:space="0" w:color="auto"/>
              <w:left w:val="single" w:sz="4" w:space="0" w:color="auto"/>
              <w:bottom w:val="single" w:sz="4" w:space="0" w:color="auto"/>
              <w:right w:val="single" w:sz="4" w:space="0" w:color="auto"/>
            </w:tcBorders>
          </w:tcPr>
          <w:p w14:paraId="4C63A7E5" w14:textId="77777777" w:rsidR="00B61586" w:rsidRPr="002645D5" w:rsidRDefault="00B61586" w:rsidP="00844079">
            <w:pPr>
              <w:pStyle w:val="12NDKHUNG"/>
              <w:jc w:val="both"/>
              <w:rPr>
                <w:rFonts w:cs="Times New Roman"/>
              </w:rPr>
            </w:pPr>
            <w:r w:rsidRPr="002645D5">
              <w:rPr>
                <w:rFonts w:cs="Times New Roman"/>
              </w:rPr>
              <w:t>Phương pháp sử dụng các công thức lý thuyết và công thức thực nghiệm mang tính chính xác và thực tiễn cao.</w:t>
            </w:r>
          </w:p>
        </w:tc>
      </w:tr>
      <w:tr w:rsidR="00B61586" w:rsidRPr="002645D5" w14:paraId="37B9A133" w14:textId="77777777" w:rsidTr="00B61586">
        <w:trPr>
          <w:trHeight w:val="341"/>
          <w:jc w:val="center"/>
        </w:trPr>
        <w:tc>
          <w:tcPr>
            <w:tcW w:w="723" w:type="dxa"/>
            <w:tcBorders>
              <w:top w:val="single" w:sz="4" w:space="0" w:color="auto"/>
              <w:left w:val="single" w:sz="4" w:space="0" w:color="auto"/>
              <w:bottom w:val="single" w:sz="4" w:space="0" w:color="auto"/>
              <w:right w:val="single" w:sz="4" w:space="0" w:color="auto"/>
            </w:tcBorders>
            <w:vAlign w:val="center"/>
          </w:tcPr>
          <w:p w14:paraId="229171C5" w14:textId="77777777" w:rsidR="00B61586" w:rsidRPr="002645D5" w:rsidRDefault="00B61586" w:rsidP="001D3CA7">
            <w:pPr>
              <w:pStyle w:val="12NDKHUNG"/>
              <w:rPr>
                <w:rFonts w:cs="Times New Roman"/>
              </w:rPr>
            </w:pPr>
            <w:r w:rsidRPr="002645D5">
              <w:rPr>
                <w:rFonts w:cs="Times New Roman"/>
              </w:rPr>
              <w:t>5</w:t>
            </w:r>
          </w:p>
        </w:tc>
        <w:tc>
          <w:tcPr>
            <w:tcW w:w="2159" w:type="dxa"/>
            <w:tcBorders>
              <w:top w:val="single" w:sz="4" w:space="0" w:color="auto"/>
              <w:left w:val="single" w:sz="4" w:space="0" w:color="auto"/>
              <w:bottom w:val="single" w:sz="4" w:space="0" w:color="auto"/>
              <w:right w:val="single" w:sz="4" w:space="0" w:color="auto"/>
            </w:tcBorders>
            <w:vAlign w:val="center"/>
          </w:tcPr>
          <w:p w14:paraId="40C646F1" w14:textId="77777777" w:rsidR="00B61586" w:rsidRPr="002645D5" w:rsidRDefault="00B61586" w:rsidP="001D3CA7">
            <w:pPr>
              <w:pStyle w:val="12NDKHUNG"/>
              <w:rPr>
                <w:rFonts w:cs="Times New Roman"/>
              </w:rPr>
            </w:pPr>
            <w:r w:rsidRPr="002645D5">
              <w:rPr>
                <w:rFonts w:cs="Times New Roman"/>
              </w:rPr>
              <w:t>Phương pháp đo đạc</w:t>
            </w:r>
          </w:p>
        </w:tc>
        <w:tc>
          <w:tcPr>
            <w:tcW w:w="6293" w:type="dxa"/>
            <w:tcBorders>
              <w:top w:val="single" w:sz="4" w:space="0" w:color="auto"/>
              <w:left w:val="single" w:sz="4" w:space="0" w:color="auto"/>
              <w:bottom w:val="single" w:sz="4" w:space="0" w:color="auto"/>
              <w:right w:val="single" w:sz="4" w:space="0" w:color="auto"/>
            </w:tcBorders>
          </w:tcPr>
          <w:p w14:paraId="119C641F" w14:textId="77777777" w:rsidR="00B61586" w:rsidRPr="002645D5" w:rsidRDefault="00B61586" w:rsidP="00844079">
            <w:pPr>
              <w:pStyle w:val="12NDKHUNG"/>
              <w:jc w:val="both"/>
              <w:rPr>
                <w:rFonts w:cs="Times New Roman"/>
              </w:rPr>
            </w:pPr>
            <w:r w:rsidRPr="002645D5">
              <w:rPr>
                <w:rFonts w:cs="Times New Roman"/>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B61586" w:rsidRPr="002645D5" w14:paraId="04C8D12D" w14:textId="77777777" w:rsidTr="00B61586">
        <w:trPr>
          <w:trHeight w:val="56"/>
          <w:jc w:val="center"/>
        </w:trPr>
        <w:tc>
          <w:tcPr>
            <w:tcW w:w="723" w:type="dxa"/>
            <w:tcBorders>
              <w:top w:val="single" w:sz="4" w:space="0" w:color="auto"/>
              <w:left w:val="single" w:sz="4" w:space="0" w:color="auto"/>
              <w:bottom w:val="single" w:sz="4" w:space="0" w:color="auto"/>
              <w:right w:val="single" w:sz="4" w:space="0" w:color="auto"/>
            </w:tcBorders>
            <w:vAlign w:val="center"/>
          </w:tcPr>
          <w:p w14:paraId="6769F43F" w14:textId="77777777" w:rsidR="00B61586" w:rsidRPr="002645D5" w:rsidRDefault="00B61586" w:rsidP="001D3CA7">
            <w:pPr>
              <w:pStyle w:val="12NDKHUNG"/>
              <w:rPr>
                <w:rFonts w:cs="Times New Roman"/>
              </w:rPr>
            </w:pPr>
            <w:r w:rsidRPr="002645D5">
              <w:rPr>
                <w:rFonts w:cs="Times New Roman"/>
              </w:rPr>
              <w:t>6</w:t>
            </w:r>
          </w:p>
        </w:tc>
        <w:tc>
          <w:tcPr>
            <w:tcW w:w="2159" w:type="dxa"/>
            <w:tcBorders>
              <w:top w:val="single" w:sz="4" w:space="0" w:color="auto"/>
              <w:left w:val="single" w:sz="4" w:space="0" w:color="auto"/>
              <w:bottom w:val="single" w:sz="4" w:space="0" w:color="auto"/>
              <w:right w:val="single" w:sz="4" w:space="0" w:color="auto"/>
            </w:tcBorders>
            <w:vAlign w:val="center"/>
          </w:tcPr>
          <w:p w14:paraId="66CC031B" w14:textId="77777777" w:rsidR="00B61586" w:rsidRPr="002645D5" w:rsidRDefault="00B61586" w:rsidP="001D3CA7">
            <w:pPr>
              <w:pStyle w:val="12NDKHUNG"/>
              <w:rPr>
                <w:rFonts w:cs="Times New Roman"/>
              </w:rPr>
            </w:pPr>
            <w:r w:rsidRPr="002645D5">
              <w:rPr>
                <w:rFonts w:cs="Times New Roman"/>
              </w:rPr>
              <w:t>Phương pháp đánh giá nhanh, dự báo</w:t>
            </w:r>
          </w:p>
        </w:tc>
        <w:tc>
          <w:tcPr>
            <w:tcW w:w="6293" w:type="dxa"/>
            <w:tcBorders>
              <w:top w:val="single" w:sz="4" w:space="0" w:color="auto"/>
              <w:left w:val="single" w:sz="4" w:space="0" w:color="auto"/>
              <w:bottom w:val="single" w:sz="4" w:space="0" w:color="auto"/>
              <w:right w:val="single" w:sz="4" w:space="0" w:color="auto"/>
            </w:tcBorders>
          </w:tcPr>
          <w:p w14:paraId="3BA00411" w14:textId="77777777" w:rsidR="00B61586" w:rsidRPr="002645D5" w:rsidRDefault="00B61586" w:rsidP="00844079">
            <w:pPr>
              <w:pStyle w:val="12NDKHUNG"/>
              <w:jc w:val="both"/>
              <w:rPr>
                <w:rFonts w:cs="Times New Roman"/>
              </w:rPr>
            </w:pPr>
            <w:r w:rsidRPr="002645D5">
              <w:rPr>
                <w:rFonts w:cs="Times New Roman"/>
              </w:rPr>
              <w:t xml:space="preserve">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 Đối với Báo cáo ĐTM của Dự án, các cán bộ tham gia thực hiện có kinh nghiệm triển khai nhiều báo cáo ĐTM khác đã được thẩm định nên tính chính xác được đảm bảo. </w:t>
            </w:r>
          </w:p>
        </w:tc>
      </w:tr>
    </w:tbl>
    <w:p w14:paraId="270D6C63" w14:textId="77777777" w:rsidR="00051542" w:rsidRPr="002645D5" w:rsidRDefault="00051542" w:rsidP="00051542">
      <w:pPr>
        <w:widowControl w:val="0"/>
        <w:spacing w:before="120"/>
        <w:jc w:val="both"/>
        <w:rPr>
          <w:rFonts w:cs="Times New Roman"/>
          <w:b/>
          <w:sz w:val="26"/>
          <w:szCs w:val="26"/>
        </w:rPr>
      </w:pPr>
    </w:p>
    <w:p w14:paraId="4903DEEA" w14:textId="77777777" w:rsidR="00051542" w:rsidRPr="002645D5" w:rsidRDefault="00B61586" w:rsidP="00204635">
      <w:pPr>
        <w:rPr>
          <w:rFonts w:cs="Times New Roman"/>
          <w:b/>
          <w:sz w:val="26"/>
          <w:szCs w:val="26"/>
        </w:rPr>
      </w:pPr>
      <w:r w:rsidRPr="002645D5">
        <w:rPr>
          <w:rFonts w:cs="Times New Roman"/>
          <w:b/>
          <w:sz w:val="26"/>
          <w:szCs w:val="26"/>
        </w:rPr>
        <w:br w:type="page"/>
      </w:r>
    </w:p>
    <w:p w14:paraId="348BA5C1" w14:textId="77777777" w:rsidR="00051542" w:rsidRPr="002645D5" w:rsidRDefault="00051542" w:rsidP="001D3CA7">
      <w:pPr>
        <w:pStyle w:val="1CHUONG"/>
        <w:rPr>
          <w:rFonts w:cs="Times New Roman"/>
          <w:sz w:val="26"/>
          <w:szCs w:val="26"/>
        </w:rPr>
      </w:pPr>
      <w:bookmarkStart w:id="335" w:name="_Toc97646787"/>
      <w:bookmarkStart w:id="336" w:name="_Toc97647586"/>
      <w:r w:rsidRPr="002645D5">
        <w:rPr>
          <w:rFonts w:cs="Times New Roman"/>
          <w:sz w:val="26"/>
          <w:szCs w:val="26"/>
        </w:rPr>
        <w:lastRenderedPageBreak/>
        <w:t>Chương VII</w:t>
      </w:r>
      <w:bookmarkEnd w:id="335"/>
      <w:bookmarkEnd w:id="336"/>
    </w:p>
    <w:p w14:paraId="6C62A26B" w14:textId="45596A28" w:rsidR="00051542" w:rsidRPr="002645D5" w:rsidRDefault="00844079" w:rsidP="001D3CA7">
      <w:pPr>
        <w:pStyle w:val="1CHUONG"/>
        <w:rPr>
          <w:rFonts w:cs="Times New Roman"/>
          <w:sz w:val="26"/>
          <w:szCs w:val="26"/>
        </w:rPr>
      </w:pPr>
      <w:r w:rsidRPr="002645D5">
        <w:rPr>
          <w:rFonts w:cs="Times New Roman"/>
          <w:sz w:val="26"/>
          <w:szCs w:val="26"/>
        </w:rPr>
        <w:t>NỘI DUNG ĐỀ NGHỊ CẤP, CẤP LẠI GIẤY PHÉP MÔI TRƯỜNG</w:t>
      </w:r>
    </w:p>
    <w:p w14:paraId="0D17006A" w14:textId="2ACA5A1E" w:rsidR="00051542" w:rsidRPr="002645D5" w:rsidRDefault="00051542" w:rsidP="001D3CA7">
      <w:pPr>
        <w:pStyle w:val="2MUC1"/>
        <w:rPr>
          <w:rFonts w:cs="Times New Roman"/>
          <w:szCs w:val="26"/>
        </w:rPr>
      </w:pPr>
      <w:bookmarkStart w:id="337" w:name="_Toc97646789"/>
      <w:bookmarkStart w:id="338" w:name="_Toc97647588"/>
      <w:r w:rsidRPr="002645D5">
        <w:rPr>
          <w:rFonts w:cs="Times New Roman"/>
          <w:szCs w:val="26"/>
        </w:rPr>
        <w:t xml:space="preserve">1. </w:t>
      </w:r>
      <w:bookmarkEnd w:id="337"/>
      <w:bookmarkEnd w:id="338"/>
      <w:r w:rsidR="004C670A" w:rsidRPr="002645D5">
        <w:rPr>
          <w:rFonts w:cs="Times New Roman"/>
          <w:szCs w:val="26"/>
        </w:rPr>
        <w:t>Nội dung đề nghị cấp phép đối với nước thải</w:t>
      </w:r>
    </w:p>
    <w:p w14:paraId="7FB98154" w14:textId="0997E8DE" w:rsidR="004C670A" w:rsidRPr="002645D5" w:rsidRDefault="004C670A" w:rsidP="004C670A">
      <w:pPr>
        <w:pStyle w:val="7NOIDUNG"/>
        <w:rPr>
          <w:color w:val="auto"/>
          <w:sz w:val="26"/>
          <w:szCs w:val="26"/>
        </w:rPr>
      </w:pPr>
      <w:r w:rsidRPr="002645D5">
        <w:rPr>
          <w:color w:val="auto"/>
          <w:sz w:val="26"/>
          <w:szCs w:val="26"/>
        </w:rPr>
        <w:t>- Nguồn phát sinh nước thải: Nước thải sau xử lý của hệ thống XLNT Trung tâm.</w:t>
      </w:r>
    </w:p>
    <w:p w14:paraId="23CD3C88" w14:textId="69F98025" w:rsidR="004C670A" w:rsidRPr="002645D5" w:rsidRDefault="004C670A" w:rsidP="004C670A">
      <w:pPr>
        <w:pStyle w:val="7NOIDUNG"/>
        <w:rPr>
          <w:color w:val="auto"/>
          <w:sz w:val="26"/>
          <w:szCs w:val="26"/>
        </w:rPr>
      </w:pPr>
      <w:r w:rsidRPr="002645D5">
        <w:rPr>
          <w:color w:val="auto"/>
          <w:sz w:val="26"/>
          <w:szCs w:val="26"/>
        </w:rPr>
        <w:t>- Lưu lượng xả thải tối đa: 60 m</w:t>
      </w:r>
      <w:r w:rsidRPr="002645D5">
        <w:rPr>
          <w:color w:val="auto"/>
          <w:sz w:val="26"/>
          <w:szCs w:val="26"/>
          <w:vertAlign w:val="superscript"/>
        </w:rPr>
        <w:t>3</w:t>
      </w:r>
      <w:r w:rsidRPr="002645D5">
        <w:rPr>
          <w:color w:val="auto"/>
          <w:sz w:val="26"/>
          <w:szCs w:val="26"/>
        </w:rPr>
        <w:t>/ngày đêm.</w:t>
      </w:r>
    </w:p>
    <w:p w14:paraId="23B6032E" w14:textId="6FA4A636" w:rsidR="004C670A" w:rsidRPr="002645D5" w:rsidRDefault="00A80F8A" w:rsidP="004C670A">
      <w:pPr>
        <w:pStyle w:val="7NOIDUNG"/>
        <w:rPr>
          <w:color w:val="auto"/>
          <w:sz w:val="26"/>
          <w:szCs w:val="26"/>
        </w:rPr>
      </w:pPr>
      <w:r w:rsidRPr="002645D5">
        <w:rPr>
          <w:color w:val="auto"/>
          <w:sz w:val="26"/>
          <w:szCs w:val="26"/>
        </w:rPr>
        <w:t>- Dòng nước thải: Dòng nước thải sau xử lý được xả ra môi trường tiếp nhận.</w:t>
      </w:r>
    </w:p>
    <w:p w14:paraId="1A894CB9" w14:textId="3EEF79F3" w:rsidR="00A80F8A" w:rsidRPr="002645D5" w:rsidRDefault="00A80F8A" w:rsidP="004C670A">
      <w:pPr>
        <w:pStyle w:val="7NOIDUNG"/>
        <w:rPr>
          <w:color w:val="auto"/>
          <w:sz w:val="26"/>
          <w:szCs w:val="26"/>
        </w:rPr>
      </w:pPr>
      <w:r w:rsidRPr="002645D5">
        <w:rPr>
          <w:color w:val="auto"/>
          <w:sz w:val="26"/>
          <w:szCs w:val="26"/>
        </w:rPr>
        <w:t xml:space="preserve">- </w:t>
      </w:r>
      <w:r w:rsidR="004238AB" w:rsidRPr="002645D5">
        <w:rPr>
          <w:color w:val="auto"/>
          <w:sz w:val="26"/>
          <w:szCs w:val="26"/>
        </w:rPr>
        <w:t>Các chất ô nhiễm và giá trị giới hạn</w:t>
      </w:r>
    </w:p>
    <w:tbl>
      <w:tblPr>
        <w:tblStyle w:val="TableGrid"/>
        <w:tblW w:w="5000" w:type="pct"/>
        <w:tblLook w:val="04A0" w:firstRow="1" w:lastRow="0" w:firstColumn="1" w:lastColumn="0" w:noHBand="0" w:noVBand="1"/>
      </w:tblPr>
      <w:tblGrid>
        <w:gridCol w:w="959"/>
        <w:gridCol w:w="4537"/>
        <w:gridCol w:w="4075"/>
      </w:tblGrid>
      <w:tr w:rsidR="004238AB" w:rsidRPr="002645D5" w14:paraId="47B03788" w14:textId="77777777" w:rsidTr="00594840">
        <w:tc>
          <w:tcPr>
            <w:tcW w:w="501" w:type="pct"/>
            <w:vAlign w:val="center"/>
          </w:tcPr>
          <w:p w14:paraId="62307CFD" w14:textId="06BF0F61" w:rsidR="004238AB" w:rsidRPr="002645D5" w:rsidRDefault="004238AB" w:rsidP="00666BEC">
            <w:pPr>
              <w:pStyle w:val="7NOIDUNG"/>
              <w:spacing w:before="0"/>
              <w:ind w:firstLine="0"/>
              <w:jc w:val="center"/>
              <w:rPr>
                <w:b/>
                <w:color w:val="auto"/>
                <w:sz w:val="26"/>
                <w:szCs w:val="26"/>
              </w:rPr>
            </w:pPr>
            <w:r w:rsidRPr="002645D5">
              <w:rPr>
                <w:b/>
                <w:color w:val="auto"/>
                <w:sz w:val="26"/>
                <w:szCs w:val="26"/>
              </w:rPr>
              <w:t>STT</w:t>
            </w:r>
          </w:p>
        </w:tc>
        <w:tc>
          <w:tcPr>
            <w:tcW w:w="2370" w:type="pct"/>
            <w:vAlign w:val="center"/>
          </w:tcPr>
          <w:p w14:paraId="7937DCEF" w14:textId="5D9DD0B0" w:rsidR="004238AB" w:rsidRPr="002645D5" w:rsidRDefault="004238AB" w:rsidP="00666BEC">
            <w:pPr>
              <w:pStyle w:val="7NOIDUNG"/>
              <w:spacing w:before="0"/>
              <w:ind w:firstLine="0"/>
              <w:jc w:val="center"/>
              <w:rPr>
                <w:b/>
                <w:color w:val="auto"/>
                <w:sz w:val="26"/>
                <w:szCs w:val="26"/>
              </w:rPr>
            </w:pPr>
            <w:r w:rsidRPr="002645D5">
              <w:rPr>
                <w:b/>
                <w:color w:val="auto"/>
                <w:sz w:val="26"/>
                <w:szCs w:val="26"/>
              </w:rPr>
              <w:t>Chất ô nhiễm</w:t>
            </w:r>
          </w:p>
        </w:tc>
        <w:tc>
          <w:tcPr>
            <w:tcW w:w="2129" w:type="pct"/>
            <w:vAlign w:val="center"/>
          </w:tcPr>
          <w:p w14:paraId="100C5C6B" w14:textId="77777777" w:rsidR="004238AB" w:rsidRPr="002645D5" w:rsidRDefault="004238AB" w:rsidP="00666BEC">
            <w:pPr>
              <w:pStyle w:val="7NOIDUNG"/>
              <w:spacing w:before="0"/>
              <w:ind w:firstLine="0"/>
              <w:jc w:val="center"/>
              <w:rPr>
                <w:b/>
                <w:color w:val="auto"/>
                <w:sz w:val="26"/>
                <w:szCs w:val="26"/>
              </w:rPr>
            </w:pPr>
            <w:r w:rsidRPr="002645D5">
              <w:rPr>
                <w:b/>
                <w:color w:val="auto"/>
                <w:sz w:val="26"/>
                <w:szCs w:val="26"/>
              </w:rPr>
              <w:t>Giá trị giới hạn</w:t>
            </w:r>
          </w:p>
          <w:p w14:paraId="74733A20" w14:textId="77777777" w:rsidR="00666BEC" w:rsidRPr="002645D5" w:rsidRDefault="00666BEC" w:rsidP="00666BEC">
            <w:pPr>
              <w:pStyle w:val="7NOIDUNG"/>
              <w:spacing w:before="0"/>
              <w:ind w:firstLine="0"/>
              <w:jc w:val="center"/>
              <w:rPr>
                <w:b/>
                <w:color w:val="auto"/>
                <w:sz w:val="26"/>
                <w:szCs w:val="26"/>
              </w:rPr>
            </w:pPr>
            <w:r w:rsidRPr="002645D5">
              <w:rPr>
                <w:b/>
                <w:color w:val="auto"/>
                <w:sz w:val="26"/>
                <w:szCs w:val="26"/>
              </w:rPr>
              <w:t>QCVN 28:2010/BTNMT – Cột A</w:t>
            </w:r>
          </w:p>
          <w:p w14:paraId="6F23B3A8" w14:textId="2F198C68" w:rsidR="00666BEC" w:rsidRPr="002645D5" w:rsidRDefault="00666BEC" w:rsidP="00666BEC">
            <w:pPr>
              <w:pStyle w:val="7NOIDUNG"/>
              <w:spacing w:before="0"/>
              <w:ind w:firstLine="0"/>
              <w:jc w:val="center"/>
              <w:rPr>
                <w:b/>
                <w:color w:val="auto"/>
                <w:sz w:val="26"/>
                <w:szCs w:val="26"/>
              </w:rPr>
            </w:pPr>
            <w:r w:rsidRPr="002645D5">
              <w:rPr>
                <w:b/>
                <w:color w:val="auto"/>
                <w:sz w:val="26"/>
                <w:szCs w:val="26"/>
              </w:rPr>
              <w:t>(với hệ số K = 1,2)</w:t>
            </w:r>
          </w:p>
        </w:tc>
      </w:tr>
      <w:tr w:rsidR="00666BEC" w:rsidRPr="002645D5" w14:paraId="78A46C1E" w14:textId="77777777" w:rsidTr="00594840">
        <w:tc>
          <w:tcPr>
            <w:tcW w:w="501" w:type="pct"/>
            <w:vAlign w:val="center"/>
          </w:tcPr>
          <w:p w14:paraId="4E4F2DDA" w14:textId="7BAE6F19" w:rsidR="00666BEC" w:rsidRPr="002645D5" w:rsidRDefault="00666BEC" w:rsidP="00666BEC">
            <w:pPr>
              <w:pStyle w:val="7NOIDUNG"/>
              <w:spacing w:before="0"/>
              <w:ind w:firstLine="0"/>
              <w:jc w:val="center"/>
              <w:rPr>
                <w:color w:val="auto"/>
                <w:sz w:val="26"/>
                <w:szCs w:val="26"/>
              </w:rPr>
            </w:pPr>
            <w:r w:rsidRPr="002645D5">
              <w:rPr>
                <w:color w:val="auto"/>
                <w:sz w:val="26"/>
                <w:szCs w:val="26"/>
              </w:rPr>
              <w:t>1</w:t>
            </w:r>
          </w:p>
        </w:tc>
        <w:tc>
          <w:tcPr>
            <w:tcW w:w="2370" w:type="pct"/>
            <w:vAlign w:val="center"/>
          </w:tcPr>
          <w:p w14:paraId="4E9EEF0B" w14:textId="723A3892" w:rsidR="00666BEC" w:rsidRPr="002645D5" w:rsidRDefault="00666BEC" w:rsidP="00666BEC">
            <w:pPr>
              <w:pStyle w:val="7NOIDUNG"/>
              <w:spacing w:before="0"/>
              <w:ind w:firstLine="0"/>
              <w:rPr>
                <w:color w:val="auto"/>
                <w:sz w:val="26"/>
                <w:szCs w:val="26"/>
              </w:rPr>
            </w:pPr>
            <w:r w:rsidRPr="002645D5">
              <w:rPr>
                <w:noProof/>
                <w:color w:val="auto"/>
                <w:sz w:val="26"/>
                <w:szCs w:val="26"/>
              </w:rPr>
              <w:t>pH</w:t>
            </w:r>
          </w:p>
        </w:tc>
        <w:tc>
          <w:tcPr>
            <w:tcW w:w="2129" w:type="pct"/>
            <w:vAlign w:val="center"/>
          </w:tcPr>
          <w:p w14:paraId="42455396" w14:textId="1B1F61BD"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6,5 – 8,5</w:t>
            </w:r>
          </w:p>
        </w:tc>
      </w:tr>
      <w:tr w:rsidR="00666BEC" w:rsidRPr="002645D5" w14:paraId="0617D415" w14:textId="77777777" w:rsidTr="00594840">
        <w:tc>
          <w:tcPr>
            <w:tcW w:w="501" w:type="pct"/>
            <w:vAlign w:val="center"/>
          </w:tcPr>
          <w:p w14:paraId="56D4B7CE" w14:textId="4F1F286B" w:rsidR="00666BEC" w:rsidRPr="002645D5" w:rsidRDefault="00666BEC" w:rsidP="00666BEC">
            <w:pPr>
              <w:pStyle w:val="7NOIDUNG"/>
              <w:spacing w:before="0"/>
              <w:ind w:firstLine="0"/>
              <w:jc w:val="center"/>
              <w:rPr>
                <w:color w:val="auto"/>
                <w:sz w:val="26"/>
                <w:szCs w:val="26"/>
              </w:rPr>
            </w:pPr>
            <w:r w:rsidRPr="002645D5">
              <w:rPr>
                <w:color w:val="auto"/>
                <w:sz w:val="26"/>
                <w:szCs w:val="26"/>
              </w:rPr>
              <w:t>2</w:t>
            </w:r>
          </w:p>
        </w:tc>
        <w:tc>
          <w:tcPr>
            <w:tcW w:w="2370" w:type="pct"/>
            <w:vAlign w:val="center"/>
          </w:tcPr>
          <w:p w14:paraId="399C2BE2" w14:textId="3E992B15" w:rsidR="00666BEC" w:rsidRPr="002645D5" w:rsidRDefault="00666BEC" w:rsidP="00666BEC">
            <w:pPr>
              <w:pStyle w:val="7NOIDUNG"/>
              <w:spacing w:before="0"/>
              <w:ind w:firstLine="0"/>
              <w:rPr>
                <w:color w:val="auto"/>
                <w:sz w:val="26"/>
                <w:szCs w:val="26"/>
              </w:rPr>
            </w:pPr>
            <w:r w:rsidRPr="002645D5">
              <w:rPr>
                <w:noProof/>
                <w:color w:val="auto"/>
                <w:sz w:val="26"/>
                <w:szCs w:val="26"/>
              </w:rPr>
              <w:t>BOD</w:t>
            </w:r>
            <w:r w:rsidRPr="002645D5">
              <w:rPr>
                <w:noProof/>
                <w:color w:val="auto"/>
                <w:sz w:val="26"/>
                <w:szCs w:val="26"/>
                <w:vertAlign w:val="subscript"/>
              </w:rPr>
              <w:t>5</w:t>
            </w:r>
            <w:r w:rsidRPr="002645D5">
              <w:rPr>
                <w:noProof/>
                <w:color w:val="auto"/>
                <w:sz w:val="26"/>
                <w:szCs w:val="26"/>
              </w:rPr>
              <w:t xml:space="preserve"> (20</w:t>
            </w:r>
            <w:r w:rsidRPr="002645D5">
              <w:rPr>
                <w:noProof/>
                <w:color w:val="auto"/>
                <w:sz w:val="26"/>
                <w:szCs w:val="26"/>
                <w:vertAlign w:val="superscript"/>
              </w:rPr>
              <w:t>0</w:t>
            </w:r>
            <w:r w:rsidRPr="002645D5">
              <w:rPr>
                <w:noProof/>
                <w:color w:val="auto"/>
                <w:sz w:val="26"/>
                <w:szCs w:val="26"/>
              </w:rPr>
              <w:t>C)</w:t>
            </w:r>
          </w:p>
        </w:tc>
        <w:tc>
          <w:tcPr>
            <w:tcW w:w="2129" w:type="pct"/>
            <w:vAlign w:val="center"/>
          </w:tcPr>
          <w:p w14:paraId="374C52F8" w14:textId="37DE19C6"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36</w:t>
            </w:r>
          </w:p>
        </w:tc>
      </w:tr>
      <w:tr w:rsidR="00666BEC" w:rsidRPr="002645D5" w14:paraId="6A839413" w14:textId="77777777" w:rsidTr="00594840">
        <w:tc>
          <w:tcPr>
            <w:tcW w:w="501" w:type="pct"/>
            <w:vAlign w:val="center"/>
          </w:tcPr>
          <w:p w14:paraId="5B2FD0E4" w14:textId="5FBFF5C8" w:rsidR="00666BEC" w:rsidRPr="002645D5" w:rsidRDefault="00666BEC" w:rsidP="00666BEC">
            <w:pPr>
              <w:pStyle w:val="7NOIDUNG"/>
              <w:spacing w:before="0"/>
              <w:ind w:firstLine="0"/>
              <w:jc w:val="center"/>
              <w:rPr>
                <w:color w:val="auto"/>
                <w:sz w:val="26"/>
                <w:szCs w:val="26"/>
              </w:rPr>
            </w:pPr>
            <w:r w:rsidRPr="002645D5">
              <w:rPr>
                <w:color w:val="auto"/>
                <w:sz w:val="26"/>
                <w:szCs w:val="26"/>
              </w:rPr>
              <w:t>3</w:t>
            </w:r>
          </w:p>
        </w:tc>
        <w:tc>
          <w:tcPr>
            <w:tcW w:w="2370" w:type="pct"/>
            <w:vAlign w:val="center"/>
          </w:tcPr>
          <w:p w14:paraId="546D9B8F" w14:textId="151689CA" w:rsidR="00666BEC" w:rsidRPr="002645D5" w:rsidRDefault="00666BEC" w:rsidP="00666BEC">
            <w:pPr>
              <w:pStyle w:val="7NOIDUNG"/>
              <w:spacing w:before="0"/>
              <w:ind w:firstLine="0"/>
              <w:rPr>
                <w:color w:val="auto"/>
                <w:sz w:val="26"/>
                <w:szCs w:val="26"/>
              </w:rPr>
            </w:pPr>
            <w:r w:rsidRPr="002645D5">
              <w:rPr>
                <w:noProof/>
                <w:color w:val="auto"/>
                <w:sz w:val="26"/>
                <w:szCs w:val="26"/>
              </w:rPr>
              <w:t>COD</w:t>
            </w:r>
          </w:p>
        </w:tc>
        <w:tc>
          <w:tcPr>
            <w:tcW w:w="2129" w:type="pct"/>
            <w:vAlign w:val="center"/>
          </w:tcPr>
          <w:p w14:paraId="0BF5A9E6" w14:textId="6BAB1808"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60</w:t>
            </w:r>
          </w:p>
        </w:tc>
      </w:tr>
      <w:tr w:rsidR="00666BEC" w:rsidRPr="002645D5" w14:paraId="2F9D8B4E" w14:textId="77777777" w:rsidTr="00594840">
        <w:tc>
          <w:tcPr>
            <w:tcW w:w="501" w:type="pct"/>
            <w:vAlign w:val="center"/>
          </w:tcPr>
          <w:p w14:paraId="54D48D98" w14:textId="5E885EE3" w:rsidR="00666BEC" w:rsidRPr="002645D5" w:rsidRDefault="00666BEC" w:rsidP="00666BEC">
            <w:pPr>
              <w:pStyle w:val="7NOIDUNG"/>
              <w:spacing w:before="0"/>
              <w:ind w:firstLine="0"/>
              <w:jc w:val="center"/>
              <w:rPr>
                <w:color w:val="auto"/>
                <w:sz w:val="26"/>
                <w:szCs w:val="26"/>
              </w:rPr>
            </w:pPr>
            <w:r w:rsidRPr="002645D5">
              <w:rPr>
                <w:color w:val="auto"/>
                <w:sz w:val="26"/>
                <w:szCs w:val="26"/>
              </w:rPr>
              <w:t>4</w:t>
            </w:r>
          </w:p>
        </w:tc>
        <w:tc>
          <w:tcPr>
            <w:tcW w:w="2370" w:type="pct"/>
            <w:vAlign w:val="center"/>
          </w:tcPr>
          <w:p w14:paraId="7948E13F" w14:textId="1CB0D6F6" w:rsidR="00666BEC" w:rsidRPr="002645D5" w:rsidRDefault="00666BEC" w:rsidP="00666BEC">
            <w:pPr>
              <w:pStyle w:val="7NOIDUNG"/>
              <w:spacing w:before="0"/>
              <w:ind w:firstLine="0"/>
              <w:rPr>
                <w:color w:val="auto"/>
                <w:sz w:val="26"/>
                <w:szCs w:val="26"/>
              </w:rPr>
            </w:pPr>
            <w:r w:rsidRPr="002645D5">
              <w:rPr>
                <w:noProof/>
                <w:color w:val="auto"/>
                <w:sz w:val="26"/>
                <w:szCs w:val="26"/>
              </w:rPr>
              <w:t>Tổng chất rắn lơ lửng (TSS)</w:t>
            </w:r>
          </w:p>
        </w:tc>
        <w:tc>
          <w:tcPr>
            <w:tcW w:w="2129" w:type="pct"/>
            <w:vAlign w:val="center"/>
          </w:tcPr>
          <w:p w14:paraId="7BF636B4" w14:textId="52F326CA"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60</w:t>
            </w:r>
          </w:p>
        </w:tc>
      </w:tr>
      <w:tr w:rsidR="00666BEC" w:rsidRPr="002645D5" w14:paraId="25965A2B" w14:textId="77777777" w:rsidTr="00594840">
        <w:tc>
          <w:tcPr>
            <w:tcW w:w="501" w:type="pct"/>
            <w:vAlign w:val="center"/>
          </w:tcPr>
          <w:p w14:paraId="26746CAE" w14:textId="5CBA6909" w:rsidR="00666BEC" w:rsidRPr="002645D5" w:rsidRDefault="00666BEC" w:rsidP="00666BEC">
            <w:pPr>
              <w:pStyle w:val="7NOIDUNG"/>
              <w:spacing w:before="0"/>
              <w:ind w:firstLine="0"/>
              <w:jc w:val="center"/>
              <w:rPr>
                <w:color w:val="auto"/>
                <w:sz w:val="26"/>
                <w:szCs w:val="26"/>
              </w:rPr>
            </w:pPr>
            <w:r w:rsidRPr="002645D5">
              <w:rPr>
                <w:color w:val="auto"/>
                <w:sz w:val="26"/>
                <w:szCs w:val="26"/>
              </w:rPr>
              <w:t>5</w:t>
            </w:r>
          </w:p>
        </w:tc>
        <w:tc>
          <w:tcPr>
            <w:tcW w:w="2370" w:type="pct"/>
            <w:vAlign w:val="center"/>
          </w:tcPr>
          <w:p w14:paraId="5B7A151E" w14:textId="47336745" w:rsidR="00666BEC" w:rsidRPr="002645D5" w:rsidRDefault="00666BEC" w:rsidP="00666BEC">
            <w:pPr>
              <w:pStyle w:val="7NOIDUNG"/>
              <w:spacing w:before="0"/>
              <w:ind w:firstLine="0"/>
              <w:rPr>
                <w:color w:val="auto"/>
                <w:sz w:val="26"/>
                <w:szCs w:val="26"/>
              </w:rPr>
            </w:pPr>
            <w:r w:rsidRPr="002645D5">
              <w:rPr>
                <w:noProof/>
                <w:color w:val="auto"/>
                <w:sz w:val="26"/>
                <w:szCs w:val="26"/>
              </w:rPr>
              <w:t>Sunfua (tính theo H</w:t>
            </w:r>
            <w:r w:rsidRPr="002645D5">
              <w:rPr>
                <w:noProof/>
                <w:color w:val="auto"/>
                <w:sz w:val="26"/>
                <w:szCs w:val="26"/>
                <w:vertAlign w:val="subscript"/>
              </w:rPr>
              <w:t>2</w:t>
            </w:r>
            <w:r w:rsidRPr="002645D5">
              <w:rPr>
                <w:noProof/>
                <w:color w:val="auto"/>
                <w:sz w:val="26"/>
                <w:szCs w:val="26"/>
              </w:rPr>
              <w:t>S)</w:t>
            </w:r>
          </w:p>
        </w:tc>
        <w:tc>
          <w:tcPr>
            <w:tcW w:w="2129" w:type="pct"/>
            <w:vAlign w:val="center"/>
          </w:tcPr>
          <w:p w14:paraId="75890BCB" w14:textId="76DAD411"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1,2</w:t>
            </w:r>
          </w:p>
        </w:tc>
      </w:tr>
      <w:tr w:rsidR="00666BEC" w:rsidRPr="002645D5" w14:paraId="757BB762" w14:textId="77777777" w:rsidTr="00594840">
        <w:tc>
          <w:tcPr>
            <w:tcW w:w="501" w:type="pct"/>
            <w:vAlign w:val="center"/>
          </w:tcPr>
          <w:p w14:paraId="452705A7" w14:textId="0D4548BC" w:rsidR="00666BEC" w:rsidRPr="002645D5" w:rsidRDefault="00666BEC" w:rsidP="00666BEC">
            <w:pPr>
              <w:pStyle w:val="7NOIDUNG"/>
              <w:spacing w:before="0"/>
              <w:ind w:firstLine="0"/>
              <w:jc w:val="center"/>
              <w:rPr>
                <w:color w:val="auto"/>
                <w:sz w:val="26"/>
                <w:szCs w:val="26"/>
              </w:rPr>
            </w:pPr>
            <w:r w:rsidRPr="002645D5">
              <w:rPr>
                <w:color w:val="auto"/>
                <w:sz w:val="26"/>
                <w:szCs w:val="26"/>
              </w:rPr>
              <w:t>6</w:t>
            </w:r>
          </w:p>
        </w:tc>
        <w:tc>
          <w:tcPr>
            <w:tcW w:w="2370" w:type="pct"/>
            <w:vAlign w:val="center"/>
          </w:tcPr>
          <w:p w14:paraId="0510B602" w14:textId="1A0D9BFC" w:rsidR="00666BEC" w:rsidRPr="002645D5" w:rsidRDefault="00666BEC" w:rsidP="00666BEC">
            <w:pPr>
              <w:pStyle w:val="7NOIDUNG"/>
              <w:spacing w:before="0"/>
              <w:ind w:firstLine="0"/>
              <w:rPr>
                <w:color w:val="auto"/>
                <w:sz w:val="26"/>
                <w:szCs w:val="26"/>
              </w:rPr>
            </w:pPr>
            <w:r w:rsidRPr="002645D5">
              <w:rPr>
                <w:noProof/>
                <w:color w:val="auto"/>
                <w:sz w:val="26"/>
                <w:szCs w:val="26"/>
              </w:rPr>
              <w:t>Amoni (tính theo N)</w:t>
            </w:r>
          </w:p>
        </w:tc>
        <w:tc>
          <w:tcPr>
            <w:tcW w:w="2129" w:type="pct"/>
            <w:vAlign w:val="center"/>
          </w:tcPr>
          <w:p w14:paraId="6D231223" w14:textId="2F266CDB"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6</w:t>
            </w:r>
          </w:p>
        </w:tc>
      </w:tr>
      <w:tr w:rsidR="00666BEC" w:rsidRPr="002645D5" w14:paraId="34FCDA5C" w14:textId="77777777" w:rsidTr="00594840">
        <w:tc>
          <w:tcPr>
            <w:tcW w:w="501" w:type="pct"/>
            <w:vAlign w:val="center"/>
          </w:tcPr>
          <w:p w14:paraId="098688DE" w14:textId="402FDCE9" w:rsidR="00666BEC" w:rsidRPr="002645D5" w:rsidRDefault="00666BEC" w:rsidP="00666BEC">
            <w:pPr>
              <w:pStyle w:val="7NOIDUNG"/>
              <w:spacing w:before="0"/>
              <w:ind w:firstLine="0"/>
              <w:jc w:val="center"/>
              <w:rPr>
                <w:color w:val="auto"/>
                <w:sz w:val="26"/>
                <w:szCs w:val="26"/>
              </w:rPr>
            </w:pPr>
            <w:r w:rsidRPr="002645D5">
              <w:rPr>
                <w:color w:val="auto"/>
                <w:sz w:val="26"/>
                <w:szCs w:val="26"/>
              </w:rPr>
              <w:t>7</w:t>
            </w:r>
          </w:p>
        </w:tc>
        <w:tc>
          <w:tcPr>
            <w:tcW w:w="2370" w:type="pct"/>
            <w:vAlign w:val="center"/>
          </w:tcPr>
          <w:p w14:paraId="093D6140" w14:textId="1725C4D4" w:rsidR="00666BEC" w:rsidRPr="002645D5" w:rsidRDefault="00666BEC" w:rsidP="00666BEC">
            <w:pPr>
              <w:pStyle w:val="7NOIDUNG"/>
              <w:spacing w:before="0"/>
              <w:ind w:firstLine="0"/>
              <w:rPr>
                <w:color w:val="auto"/>
                <w:sz w:val="26"/>
                <w:szCs w:val="26"/>
              </w:rPr>
            </w:pPr>
            <w:r w:rsidRPr="002645D5">
              <w:rPr>
                <w:noProof/>
                <w:color w:val="auto"/>
                <w:sz w:val="26"/>
                <w:szCs w:val="26"/>
              </w:rPr>
              <w:t>Tổng nitơ</w:t>
            </w:r>
          </w:p>
        </w:tc>
        <w:tc>
          <w:tcPr>
            <w:tcW w:w="2129" w:type="pct"/>
            <w:vAlign w:val="center"/>
          </w:tcPr>
          <w:p w14:paraId="12C89B5C" w14:textId="23589CB7"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36</w:t>
            </w:r>
          </w:p>
        </w:tc>
      </w:tr>
      <w:tr w:rsidR="00666BEC" w:rsidRPr="002645D5" w14:paraId="72C21B14" w14:textId="77777777" w:rsidTr="00594840">
        <w:tc>
          <w:tcPr>
            <w:tcW w:w="501" w:type="pct"/>
            <w:vAlign w:val="center"/>
          </w:tcPr>
          <w:p w14:paraId="20F115D7" w14:textId="25825C44" w:rsidR="00666BEC" w:rsidRPr="002645D5" w:rsidRDefault="00666BEC" w:rsidP="00666BEC">
            <w:pPr>
              <w:pStyle w:val="7NOIDUNG"/>
              <w:spacing w:before="0"/>
              <w:ind w:firstLine="0"/>
              <w:jc w:val="center"/>
              <w:rPr>
                <w:color w:val="auto"/>
                <w:sz w:val="26"/>
                <w:szCs w:val="26"/>
              </w:rPr>
            </w:pPr>
            <w:r w:rsidRPr="002645D5">
              <w:rPr>
                <w:color w:val="auto"/>
                <w:sz w:val="26"/>
                <w:szCs w:val="26"/>
              </w:rPr>
              <w:t>8</w:t>
            </w:r>
          </w:p>
        </w:tc>
        <w:tc>
          <w:tcPr>
            <w:tcW w:w="2370" w:type="pct"/>
            <w:vAlign w:val="center"/>
          </w:tcPr>
          <w:p w14:paraId="5BDF8C6E" w14:textId="1EFCA7EC" w:rsidR="00666BEC" w:rsidRPr="002645D5" w:rsidRDefault="00666BEC" w:rsidP="00666BEC">
            <w:pPr>
              <w:pStyle w:val="7NOIDUNG"/>
              <w:spacing w:before="0"/>
              <w:ind w:firstLine="0"/>
              <w:rPr>
                <w:color w:val="auto"/>
                <w:sz w:val="26"/>
                <w:szCs w:val="26"/>
              </w:rPr>
            </w:pPr>
            <w:r w:rsidRPr="002645D5">
              <w:rPr>
                <w:noProof/>
                <w:color w:val="auto"/>
                <w:sz w:val="26"/>
                <w:szCs w:val="26"/>
              </w:rPr>
              <w:t>Phosphat (PO</w:t>
            </w:r>
            <w:r w:rsidRPr="002645D5">
              <w:rPr>
                <w:noProof/>
                <w:color w:val="auto"/>
                <w:sz w:val="26"/>
                <w:szCs w:val="26"/>
                <w:vertAlign w:val="subscript"/>
              </w:rPr>
              <w:t>4</w:t>
            </w:r>
            <w:r w:rsidRPr="002645D5">
              <w:rPr>
                <w:noProof/>
                <w:color w:val="auto"/>
                <w:sz w:val="26"/>
                <w:szCs w:val="26"/>
                <w:vertAlign w:val="superscript"/>
              </w:rPr>
              <w:t>3-</w:t>
            </w:r>
            <w:r w:rsidRPr="002645D5">
              <w:rPr>
                <w:noProof/>
                <w:color w:val="auto"/>
                <w:sz w:val="26"/>
                <w:szCs w:val="26"/>
              </w:rPr>
              <w:t>) (tính theo P)</w:t>
            </w:r>
          </w:p>
        </w:tc>
        <w:tc>
          <w:tcPr>
            <w:tcW w:w="2129" w:type="pct"/>
            <w:vAlign w:val="center"/>
          </w:tcPr>
          <w:p w14:paraId="2A1B4210" w14:textId="01AF1853"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7,2</w:t>
            </w:r>
          </w:p>
        </w:tc>
      </w:tr>
      <w:tr w:rsidR="00666BEC" w:rsidRPr="002645D5" w14:paraId="74BA0103" w14:textId="77777777" w:rsidTr="00594840">
        <w:tc>
          <w:tcPr>
            <w:tcW w:w="501" w:type="pct"/>
            <w:vAlign w:val="center"/>
          </w:tcPr>
          <w:p w14:paraId="02A7CF34" w14:textId="3FE9951A" w:rsidR="00666BEC" w:rsidRPr="002645D5" w:rsidRDefault="00666BEC" w:rsidP="00666BEC">
            <w:pPr>
              <w:pStyle w:val="7NOIDUNG"/>
              <w:spacing w:before="0"/>
              <w:ind w:firstLine="0"/>
              <w:jc w:val="center"/>
              <w:rPr>
                <w:color w:val="auto"/>
                <w:sz w:val="26"/>
                <w:szCs w:val="26"/>
              </w:rPr>
            </w:pPr>
            <w:r w:rsidRPr="002645D5">
              <w:rPr>
                <w:color w:val="auto"/>
                <w:sz w:val="26"/>
                <w:szCs w:val="26"/>
              </w:rPr>
              <w:t>9</w:t>
            </w:r>
          </w:p>
        </w:tc>
        <w:tc>
          <w:tcPr>
            <w:tcW w:w="2370" w:type="pct"/>
            <w:vAlign w:val="center"/>
          </w:tcPr>
          <w:p w14:paraId="7AC4BABB" w14:textId="5DC2D755" w:rsidR="00666BEC" w:rsidRPr="002645D5" w:rsidRDefault="00666BEC" w:rsidP="00666BEC">
            <w:pPr>
              <w:pStyle w:val="7NOIDUNG"/>
              <w:spacing w:before="0"/>
              <w:ind w:firstLine="0"/>
              <w:rPr>
                <w:color w:val="auto"/>
                <w:sz w:val="26"/>
                <w:szCs w:val="26"/>
              </w:rPr>
            </w:pPr>
            <w:r w:rsidRPr="002645D5">
              <w:rPr>
                <w:noProof/>
                <w:color w:val="auto"/>
                <w:sz w:val="26"/>
                <w:szCs w:val="26"/>
              </w:rPr>
              <w:t>Tổng dầu mỡ động vật</w:t>
            </w:r>
          </w:p>
        </w:tc>
        <w:tc>
          <w:tcPr>
            <w:tcW w:w="2129" w:type="pct"/>
            <w:vAlign w:val="center"/>
          </w:tcPr>
          <w:p w14:paraId="683C84A8" w14:textId="5988A456"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12</w:t>
            </w:r>
          </w:p>
        </w:tc>
      </w:tr>
      <w:tr w:rsidR="00666BEC" w:rsidRPr="002645D5" w14:paraId="68AFA489" w14:textId="77777777" w:rsidTr="00594840">
        <w:tc>
          <w:tcPr>
            <w:tcW w:w="501" w:type="pct"/>
            <w:vAlign w:val="center"/>
          </w:tcPr>
          <w:p w14:paraId="7A12B596" w14:textId="49381947" w:rsidR="00666BEC" w:rsidRPr="002645D5" w:rsidRDefault="00666BEC" w:rsidP="00666BEC">
            <w:pPr>
              <w:pStyle w:val="7NOIDUNG"/>
              <w:spacing w:before="0"/>
              <w:ind w:firstLine="0"/>
              <w:jc w:val="center"/>
              <w:rPr>
                <w:color w:val="auto"/>
                <w:sz w:val="26"/>
                <w:szCs w:val="26"/>
              </w:rPr>
            </w:pPr>
            <w:r w:rsidRPr="002645D5">
              <w:rPr>
                <w:color w:val="auto"/>
                <w:sz w:val="26"/>
                <w:szCs w:val="26"/>
              </w:rPr>
              <w:t>10</w:t>
            </w:r>
          </w:p>
        </w:tc>
        <w:tc>
          <w:tcPr>
            <w:tcW w:w="2370" w:type="pct"/>
            <w:vAlign w:val="center"/>
          </w:tcPr>
          <w:p w14:paraId="3ACD2FEE" w14:textId="16CBC67A" w:rsidR="00666BEC" w:rsidRPr="002645D5" w:rsidRDefault="00666BEC" w:rsidP="00666BEC">
            <w:pPr>
              <w:pStyle w:val="7NOIDUNG"/>
              <w:spacing w:before="0"/>
              <w:ind w:firstLine="0"/>
              <w:rPr>
                <w:color w:val="auto"/>
                <w:sz w:val="26"/>
                <w:szCs w:val="26"/>
              </w:rPr>
            </w:pPr>
            <w:r w:rsidRPr="002645D5">
              <w:rPr>
                <w:color w:val="auto"/>
                <w:sz w:val="26"/>
                <w:szCs w:val="26"/>
              </w:rPr>
              <w:t>Coliform</w:t>
            </w:r>
          </w:p>
        </w:tc>
        <w:tc>
          <w:tcPr>
            <w:tcW w:w="2129" w:type="pct"/>
            <w:vAlign w:val="center"/>
          </w:tcPr>
          <w:p w14:paraId="6CB4A1CA" w14:textId="2CD9D941" w:rsidR="00666BEC" w:rsidRPr="002645D5" w:rsidRDefault="00666BEC" w:rsidP="00666BEC">
            <w:pPr>
              <w:pStyle w:val="7NOIDUNG"/>
              <w:spacing w:before="0"/>
              <w:ind w:firstLine="0"/>
              <w:jc w:val="center"/>
              <w:rPr>
                <w:color w:val="auto"/>
                <w:sz w:val="26"/>
                <w:szCs w:val="26"/>
              </w:rPr>
            </w:pPr>
            <w:r w:rsidRPr="002645D5">
              <w:rPr>
                <w:noProof/>
                <w:color w:val="auto"/>
                <w:sz w:val="26"/>
                <w:szCs w:val="26"/>
              </w:rPr>
              <w:t>3.600</w:t>
            </w:r>
          </w:p>
        </w:tc>
      </w:tr>
    </w:tbl>
    <w:p w14:paraId="04263260" w14:textId="11C69541" w:rsidR="004238AB" w:rsidRPr="002645D5" w:rsidRDefault="004238AB" w:rsidP="004C670A">
      <w:pPr>
        <w:pStyle w:val="7NOIDUNG"/>
        <w:rPr>
          <w:color w:val="auto"/>
          <w:sz w:val="26"/>
          <w:szCs w:val="26"/>
        </w:rPr>
      </w:pPr>
      <w:r w:rsidRPr="002645D5">
        <w:rPr>
          <w:color w:val="auto"/>
          <w:sz w:val="26"/>
          <w:szCs w:val="26"/>
        </w:rPr>
        <w:t>- Vị trí xả thải:</w:t>
      </w:r>
    </w:p>
    <w:p w14:paraId="0A589949" w14:textId="712973F8" w:rsidR="004238AB" w:rsidRPr="002645D5" w:rsidRDefault="004238AB" w:rsidP="004C670A">
      <w:pPr>
        <w:pStyle w:val="7NOIDUNG"/>
        <w:rPr>
          <w:color w:val="auto"/>
          <w:sz w:val="26"/>
          <w:szCs w:val="26"/>
        </w:rPr>
      </w:pPr>
      <w:r w:rsidRPr="002645D5">
        <w:rPr>
          <w:color w:val="auto"/>
          <w:sz w:val="26"/>
          <w:szCs w:val="26"/>
        </w:rPr>
        <w:t>- Phương thức xả thải: Tự chảy.</w:t>
      </w:r>
    </w:p>
    <w:p w14:paraId="5E52D4F9" w14:textId="2FD9208D" w:rsidR="004238AB" w:rsidRPr="002645D5" w:rsidRDefault="004238AB" w:rsidP="004C670A">
      <w:pPr>
        <w:pStyle w:val="7NOIDUNG"/>
        <w:rPr>
          <w:color w:val="auto"/>
          <w:sz w:val="26"/>
          <w:szCs w:val="26"/>
        </w:rPr>
      </w:pPr>
      <w:r w:rsidRPr="002645D5">
        <w:rPr>
          <w:color w:val="auto"/>
          <w:sz w:val="26"/>
          <w:szCs w:val="26"/>
        </w:rPr>
        <w:t>- Nguồn tiếp nhận nước thải: Môi trường đất trong khuôn viên dự án.</w:t>
      </w:r>
    </w:p>
    <w:p w14:paraId="7A041B39" w14:textId="67352FAD" w:rsidR="00844079" w:rsidRPr="002645D5" w:rsidRDefault="00844079" w:rsidP="001D3CA7">
      <w:pPr>
        <w:pStyle w:val="7NOIDUNG"/>
        <w:rPr>
          <w:color w:val="auto"/>
          <w:sz w:val="26"/>
          <w:szCs w:val="26"/>
          <w:lang w:val="vi-VN"/>
        </w:rPr>
      </w:pPr>
      <w:r w:rsidRPr="002645D5">
        <w:rPr>
          <w:color w:val="auto"/>
          <w:sz w:val="26"/>
          <w:szCs w:val="26"/>
          <w:lang w:val="vi-VN"/>
        </w:rPr>
        <w:br w:type="page"/>
      </w:r>
    </w:p>
    <w:p w14:paraId="00F41617" w14:textId="77777777" w:rsidR="00844079" w:rsidRPr="002645D5" w:rsidRDefault="00844079" w:rsidP="00844079">
      <w:pPr>
        <w:pStyle w:val="1CHUONG"/>
        <w:rPr>
          <w:rFonts w:cs="Times New Roman"/>
          <w:sz w:val="26"/>
          <w:szCs w:val="26"/>
        </w:rPr>
      </w:pPr>
      <w:r w:rsidRPr="002645D5">
        <w:rPr>
          <w:rFonts w:cs="Times New Roman"/>
          <w:sz w:val="26"/>
          <w:szCs w:val="26"/>
        </w:rPr>
        <w:lastRenderedPageBreak/>
        <w:t>Chương VII</w:t>
      </w:r>
    </w:p>
    <w:p w14:paraId="2F0011B3" w14:textId="77777777" w:rsidR="00844079" w:rsidRPr="002645D5" w:rsidRDefault="00844079" w:rsidP="00844079">
      <w:pPr>
        <w:pStyle w:val="1CHUONG"/>
        <w:rPr>
          <w:rFonts w:cs="Times New Roman"/>
          <w:sz w:val="26"/>
          <w:szCs w:val="26"/>
        </w:rPr>
      </w:pPr>
      <w:r w:rsidRPr="002645D5">
        <w:rPr>
          <w:rFonts w:cs="Times New Roman"/>
          <w:sz w:val="26"/>
          <w:szCs w:val="26"/>
        </w:rPr>
        <w:t>KẾ HOẠCH VẬN HÀNH THỬ NGHIỆM CÔNG TRÌNH XỬ LÝ CHẤT THẢI VÀ CHƯƠNG TRÌNH QUAN TRẮC MÔI TRƯỜNG CỦA DỰ ÁN</w:t>
      </w:r>
    </w:p>
    <w:p w14:paraId="30B3D35A" w14:textId="77777777" w:rsidR="00844079" w:rsidRPr="002645D5" w:rsidRDefault="00844079" w:rsidP="00844079">
      <w:pPr>
        <w:pStyle w:val="1CHUONG"/>
        <w:rPr>
          <w:rFonts w:cs="Times New Roman"/>
          <w:i/>
          <w:sz w:val="26"/>
          <w:szCs w:val="26"/>
          <w:lang w:val="vi-VN"/>
        </w:rPr>
      </w:pPr>
    </w:p>
    <w:p w14:paraId="7DBFE212" w14:textId="77777777" w:rsidR="00844079" w:rsidRPr="002645D5" w:rsidRDefault="00844079" w:rsidP="00844079">
      <w:pPr>
        <w:pStyle w:val="2MUC1"/>
        <w:rPr>
          <w:rFonts w:cs="Times New Roman"/>
          <w:szCs w:val="26"/>
        </w:rPr>
      </w:pPr>
      <w:r w:rsidRPr="002645D5">
        <w:rPr>
          <w:rFonts w:cs="Times New Roman"/>
          <w:szCs w:val="26"/>
        </w:rPr>
        <w:t>1. Kế hoạch vận hành thử nghiệm công trình xử lý chất thải của dự án đầu tư</w:t>
      </w:r>
    </w:p>
    <w:p w14:paraId="5358831F" w14:textId="52AF2A8E" w:rsidR="00666BEC" w:rsidRPr="002645D5" w:rsidRDefault="00F87779" w:rsidP="00844079">
      <w:pPr>
        <w:pStyle w:val="7NOIDUNG"/>
        <w:rPr>
          <w:color w:val="auto"/>
          <w:sz w:val="26"/>
          <w:szCs w:val="26"/>
        </w:rPr>
      </w:pPr>
      <w:r w:rsidRPr="002645D5">
        <w:rPr>
          <w:color w:val="auto"/>
          <w:sz w:val="26"/>
          <w:szCs w:val="26"/>
        </w:rPr>
        <w:t>1.1. Thời gian dự kiến vận hành thử nghiệm</w:t>
      </w:r>
    </w:p>
    <w:tbl>
      <w:tblPr>
        <w:tblStyle w:val="TableGrid"/>
        <w:tblW w:w="0" w:type="auto"/>
        <w:tblLook w:val="04A0" w:firstRow="1" w:lastRow="0" w:firstColumn="1" w:lastColumn="0" w:noHBand="0" w:noVBand="1"/>
      </w:tblPr>
      <w:tblGrid>
        <w:gridCol w:w="2518"/>
        <w:gridCol w:w="2267"/>
        <w:gridCol w:w="2836"/>
        <w:gridCol w:w="1950"/>
      </w:tblGrid>
      <w:tr w:rsidR="00666BEC" w:rsidRPr="002645D5" w14:paraId="5C4791CB" w14:textId="77777777" w:rsidTr="00F87779">
        <w:tc>
          <w:tcPr>
            <w:tcW w:w="2518" w:type="dxa"/>
            <w:vAlign w:val="center"/>
          </w:tcPr>
          <w:p w14:paraId="06170E3C" w14:textId="7ED0EB69" w:rsidR="00666BEC" w:rsidRPr="002645D5" w:rsidRDefault="00666BEC" w:rsidP="00594840">
            <w:pPr>
              <w:pStyle w:val="7NOIDUNG"/>
              <w:spacing w:before="0"/>
              <w:ind w:firstLine="0"/>
              <w:jc w:val="center"/>
              <w:rPr>
                <w:color w:val="auto"/>
                <w:sz w:val="26"/>
                <w:szCs w:val="26"/>
              </w:rPr>
            </w:pPr>
            <w:r w:rsidRPr="002645D5">
              <w:rPr>
                <w:color w:val="auto"/>
                <w:sz w:val="26"/>
                <w:szCs w:val="26"/>
              </w:rPr>
              <w:t>Công trình xử lý chất thải của Trung tâm</w:t>
            </w:r>
          </w:p>
        </w:tc>
        <w:tc>
          <w:tcPr>
            <w:tcW w:w="2267" w:type="dxa"/>
            <w:vAlign w:val="center"/>
          </w:tcPr>
          <w:p w14:paraId="3D89D9A1" w14:textId="503A9149" w:rsidR="00666BEC" w:rsidRPr="002645D5" w:rsidRDefault="00666BEC" w:rsidP="00594840">
            <w:pPr>
              <w:pStyle w:val="7NOIDUNG"/>
              <w:spacing w:before="0"/>
              <w:ind w:firstLine="0"/>
              <w:jc w:val="center"/>
              <w:rPr>
                <w:color w:val="auto"/>
                <w:sz w:val="26"/>
                <w:szCs w:val="26"/>
              </w:rPr>
            </w:pPr>
            <w:r w:rsidRPr="002645D5">
              <w:rPr>
                <w:color w:val="auto"/>
                <w:sz w:val="26"/>
                <w:szCs w:val="26"/>
              </w:rPr>
              <w:t>Thời gian bắt đầu (dự kiến)</w:t>
            </w:r>
          </w:p>
        </w:tc>
        <w:tc>
          <w:tcPr>
            <w:tcW w:w="2836" w:type="dxa"/>
            <w:vAlign w:val="center"/>
          </w:tcPr>
          <w:p w14:paraId="6C6EDA6A" w14:textId="06E74FAD" w:rsidR="00B62B3E" w:rsidRPr="002645D5" w:rsidRDefault="00666BEC" w:rsidP="00594840">
            <w:pPr>
              <w:pStyle w:val="7NOIDUNG"/>
              <w:spacing w:before="0"/>
              <w:ind w:firstLine="0"/>
              <w:jc w:val="center"/>
              <w:rPr>
                <w:color w:val="auto"/>
                <w:sz w:val="26"/>
                <w:szCs w:val="26"/>
              </w:rPr>
            </w:pPr>
            <w:r w:rsidRPr="002645D5">
              <w:rPr>
                <w:color w:val="auto"/>
                <w:sz w:val="26"/>
                <w:szCs w:val="26"/>
              </w:rPr>
              <w:t xml:space="preserve">Thời gian </w:t>
            </w:r>
            <w:r w:rsidR="00B62B3E" w:rsidRPr="002645D5">
              <w:rPr>
                <w:color w:val="auto"/>
                <w:sz w:val="26"/>
                <w:szCs w:val="26"/>
              </w:rPr>
              <w:t>kết thúc</w:t>
            </w:r>
            <w:r w:rsidR="00B62B3E" w:rsidRPr="002645D5">
              <w:rPr>
                <w:color w:val="auto"/>
                <w:sz w:val="26"/>
                <w:szCs w:val="26"/>
              </w:rPr>
              <w:br/>
              <w:t>(dự kiến)</w:t>
            </w:r>
          </w:p>
        </w:tc>
        <w:tc>
          <w:tcPr>
            <w:tcW w:w="1950" w:type="dxa"/>
            <w:vAlign w:val="center"/>
          </w:tcPr>
          <w:p w14:paraId="73BE080B" w14:textId="180257C8" w:rsidR="00666BEC" w:rsidRPr="002645D5" w:rsidRDefault="00B62B3E" w:rsidP="00594840">
            <w:pPr>
              <w:pStyle w:val="7NOIDUNG"/>
              <w:spacing w:before="0"/>
              <w:ind w:firstLine="0"/>
              <w:jc w:val="center"/>
              <w:rPr>
                <w:color w:val="auto"/>
                <w:sz w:val="26"/>
                <w:szCs w:val="26"/>
              </w:rPr>
            </w:pPr>
            <w:r w:rsidRPr="002645D5">
              <w:rPr>
                <w:color w:val="auto"/>
                <w:sz w:val="26"/>
                <w:szCs w:val="26"/>
              </w:rPr>
              <w:t>Công suất dự kiến đạt được</w:t>
            </w:r>
          </w:p>
        </w:tc>
      </w:tr>
      <w:tr w:rsidR="00666BEC" w:rsidRPr="002645D5" w14:paraId="0B7F711A" w14:textId="77777777" w:rsidTr="00F87779">
        <w:tc>
          <w:tcPr>
            <w:tcW w:w="2518" w:type="dxa"/>
            <w:vAlign w:val="center"/>
          </w:tcPr>
          <w:p w14:paraId="40B10611" w14:textId="4B62979C" w:rsidR="00666BEC" w:rsidRPr="002645D5" w:rsidRDefault="00666BEC" w:rsidP="00594840">
            <w:pPr>
              <w:pStyle w:val="7NOIDUNG"/>
              <w:spacing w:before="0"/>
              <w:ind w:firstLine="0"/>
              <w:jc w:val="center"/>
              <w:rPr>
                <w:color w:val="auto"/>
                <w:sz w:val="26"/>
                <w:szCs w:val="26"/>
              </w:rPr>
            </w:pPr>
            <w:r w:rsidRPr="002645D5">
              <w:rPr>
                <w:color w:val="auto"/>
                <w:sz w:val="26"/>
                <w:szCs w:val="26"/>
              </w:rPr>
              <w:t>Hệ thống xử lý nước thải</w:t>
            </w:r>
          </w:p>
        </w:tc>
        <w:tc>
          <w:tcPr>
            <w:tcW w:w="2267" w:type="dxa"/>
            <w:vAlign w:val="center"/>
          </w:tcPr>
          <w:p w14:paraId="6242948A" w14:textId="663F3A4F" w:rsidR="00666BEC" w:rsidRPr="002645D5" w:rsidRDefault="00666BEC" w:rsidP="00594840">
            <w:pPr>
              <w:pStyle w:val="7NOIDUNG"/>
              <w:spacing w:before="0"/>
              <w:ind w:firstLine="0"/>
              <w:jc w:val="center"/>
              <w:rPr>
                <w:color w:val="auto"/>
                <w:sz w:val="26"/>
                <w:szCs w:val="26"/>
              </w:rPr>
            </w:pPr>
            <w:r w:rsidRPr="002645D5">
              <w:rPr>
                <w:color w:val="auto"/>
                <w:sz w:val="26"/>
                <w:szCs w:val="26"/>
              </w:rPr>
              <w:t>Ngay sau khi dự án đi vào hoạt động</w:t>
            </w:r>
          </w:p>
        </w:tc>
        <w:tc>
          <w:tcPr>
            <w:tcW w:w="2836" w:type="dxa"/>
            <w:vAlign w:val="center"/>
          </w:tcPr>
          <w:p w14:paraId="2F494E39" w14:textId="10171994" w:rsidR="00666BEC" w:rsidRPr="002645D5" w:rsidRDefault="00B62B3E" w:rsidP="00594840">
            <w:pPr>
              <w:pStyle w:val="7NOIDUNG"/>
              <w:spacing w:before="0"/>
              <w:ind w:firstLine="0"/>
              <w:jc w:val="center"/>
              <w:rPr>
                <w:color w:val="auto"/>
                <w:sz w:val="26"/>
                <w:szCs w:val="26"/>
              </w:rPr>
            </w:pPr>
            <w:r w:rsidRPr="002645D5">
              <w:rPr>
                <w:color w:val="auto"/>
                <w:sz w:val="26"/>
                <w:szCs w:val="26"/>
              </w:rPr>
              <w:t>03 tháng sau khi bắt đầu vận hành thử nghiệm</w:t>
            </w:r>
          </w:p>
        </w:tc>
        <w:tc>
          <w:tcPr>
            <w:tcW w:w="1950" w:type="dxa"/>
            <w:vAlign w:val="center"/>
          </w:tcPr>
          <w:p w14:paraId="2A4A9D40" w14:textId="1E00E754" w:rsidR="00666BEC" w:rsidRPr="002645D5" w:rsidRDefault="00B62B3E" w:rsidP="00594840">
            <w:pPr>
              <w:pStyle w:val="7NOIDUNG"/>
              <w:spacing w:before="0"/>
              <w:ind w:firstLine="0"/>
              <w:jc w:val="center"/>
              <w:rPr>
                <w:color w:val="auto"/>
                <w:sz w:val="26"/>
                <w:szCs w:val="26"/>
              </w:rPr>
            </w:pPr>
            <w:r w:rsidRPr="002645D5">
              <w:rPr>
                <w:color w:val="auto"/>
                <w:sz w:val="26"/>
                <w:szCs w:val="26"/>
              </w:rPr>
              <w:t>60 m</w:t>
            </w:r>
            <w:r w:rsidRPr="002645D5">
              <w:rPr>
                <w:color w:val="auto"/>
                <w:sz w:val="26"/>
                <w:szCs w:val="26"/>
                <w:vertAlign w:val="superscript"/>
              </w:rPr>
              <w:t>3</w:t>
            </w:r>
            <w:r w:rsidRPr="002645D5">
              <w:rPr>
                <w:color w:val="auto"/>
                <w:sz w:val="26"/>
                <w:szCs w:val="26"/>
              </w:rPr>
              <w:t>/ ngày đêm</w:t>
            </w:r>
          </w:p>
        </w:tc>
      </w:tr>
    </w:tbl>
    <w:p w14:paraId="77BE30C3" w14:textId="2E65495F" w:rsidR="00666BEC" w:rsidRPr="002645D5" w:rsidRDefault="00B62B3E" w:rsidP="00844079">
      <w:pPr>
        <w:pStyle w:val="7NOIDUNG"/>
        <w:rPr>
          <w:color w:val="auto"/>
          <w:sz w:val="26"/>
          <w:szCs w:val="26"/>
        </w:rPr>
      </w:pPr>
      <w:r w:rsidRPr="002645D5">
        <w:rPr>
          <w:color w:val="auto"/>
          <w:sz w:val="26"/>
          <w:szCs w:val="26"/>
        </w:rPr>
        <w:t>1.2. Kế hoạch quan trắc chất thải, đánh giá hiệu quả xử lý của các công trình, thiết bị xử lý chất thải:</w:t>
      </w:r>
    </w:p>
    <w:p w14:paraId="7EBC938E" w14:textId="194D428A" w:rsidR="00B62B3E" w:rsidRPr="002645D5" w:rsidRDefault="007F5D13" w:rsidP="00844079">
      <w:pPr>
        <w:pStyle w:val="7NOIDUNG"/>
        <w:rPr>
          <w:color w:val="auto"/>
          <w:sz w:val="26"/>
          <w:szCs w:val="26"/>
        </w:rPr>
      </w:pPr>
      <w:r w:rsidRPr="002645D5">
        <w:rPr>
          <w:color w:val="auto"/>
          <w:sz w:val="26"/>
          <w:szCs w:val="26"/>
        </w:rPr>
        <w:t>- Kế hoạch chi tiết về thời gian dự kiến lấy các loại mẫu chất thải</w:t>
      </w:r>
    </w:p>
    <w:tbl>
      <w:tblPr>
        <w:tblStyle w:val="TableGrid"/>
        <w:tblW w:w="9606" w:type="dxa"/>
        <w:tblLook w:val="04A0" w:firstRow="1" w:lastRow="0" w:firstColumn="1" w:lastColumn="0" w:noHBand="0" w:noVBand="1"/>
      </w:tblPr>
      <w:tblGrid>
        <w:gridCol w:w="1449"/>
        <w:gridCol w:w="1486"/>
        <w:gridCol w:w="1469"/>
        <w:gridCol w:w="1253"/>
        <w:gridCol w:w="1253"/>
        <w:gridCol w:w="2696"/>
      </w:tblGrid>
      <w:tr w:rsidR="00DF74B3" w:rsidRPr="002645D5" w14:paraId="2DAC6DCC" w14:textId="62BC7947" w:rsidTr="00F87779">
        <w:trPr>
          <w:trHeight w:val="440"/>
        </w:trPr>
        <w:tc>
          <w:tcPr>
            <w:tcW w:w="1449" w:type="dxa"/>
            <w:vMerge w:val="restart"/>
            <w:vAlign w:val="center"/>
          </w:tcPr>
          <w:p w14:paraId="0BB65867" w14:textId="3F823FED" w:rsidR="00DF74B3" w:rsidRPr="002645D5" w:rsidRDefault="00DF74B3" w:rsidP="00F87779">
            <w:pPr>
              <w:pStyle w:val="7NOIDUNG"/>
              <w:spacing w:before="0"/>
              <w:ind w:firstLine="0"/>
              <w:jc w:val="center"/>
              <w:rPr>
                <w:color w:val="auto"/>
                <w:sz w:val="26"/>
                <w:szCs w:val="26"/>
              </w:rPr>
            </w:pPr>
            <w:r w:rsidRPr="002645D5">
              <w:rPr>
                <w:color w:val="auto"/>
                <w:sz w:val="26"/>
                <w:szCs w:val="26"/>
              </w:rPr>
              <w:t>Lần lấy mẫu</w:t>
            </w:r>
          </w:p>
        </w:tc>
        <w:tc>
          <w:tcPr>
            <w:tcW w:w="1486" w:type="dxa"/>
            <w:vMerge w:val="restart"/>
            <w:vAlign w:val="center"/>
          </w:tcPr>
          <w:p w14:paraId="6D6A181E" w14:textId="2273C9CF" w:rsidR="00DF74B3" w:rsidRPr="002645D5" w:rsidRDefault="00DF74B3" w:rsidP="00F87779">
            <w:pPr>
              <w:pStyle w:val="7NOIDUNG"/>
              <w:spacing w:before="0"/>
              <w:ind w:firstLine="0"/>
              <w:jc w:val="center"/>
              <w:rPr>
                <w:color w:val="auto"/>
                <w:sz w:val="26"/>
                <w:szCs w:val="26"/>
              </w:rPr>
            </w:pPr>
            <w:r w:rsidRPr="002645D5">
              <w:rPr>
                <w:color w:val="auto"/>
                <w:sz w:val="26"/>
                <w:szCs w:val="26"/>
              </w:rPr>
              <w:t>Thời gian dự kiến lấy mẫu</w:t>
            </w:r>
          </w:p>
        </w:tc>
        <w:tc>
          <w:tcPr>
            <w:tcW w:w="1469" w:type="dxa"/>
            <w:vMerge w:val="restart"/>
            <w:vAlign w:val="center"/>
          </w:tcPr>
          <w:p w14:paraId="1A2C39A7" w14:textId="4A77DBC5" w:rsidR="00DF74B3" w:rsidRPr="002645D5" w:rsidRDefault="00DF74B3" w:rsidP="00F87779">
            <w:pPr>
              <w:pStyle w:val="7NOIDUNG"/>
              <w:spacing w:before="0"/>
              <w:ind w:firstLine="0"/>
              <w:jc w:val="center"/>
              <w:rPr>
                <w:color w:val="auto"/>
                <w:sz w:val="26"/>
                <w:szCs w:val="26"/>
              </w:rPr>
            </w:pPr>
            <w:r w:rsidRPr="002645D5">
              <w:rPr>
                <w:color w:val="auto"/>
                <w:sz w:val="26"/>
                <w:szCs w:val="26"/>
              </w:rPr>
              <w:t>Loại mẫu</w:t>
            </w:r>
          </w:p>
        </w:tc>
        <w:tc>
          <w:tcPr>
            <w:tcW w:w="2506" w:type="dxa"/>
            <w:gridSpan w:val="2"/>
            <w:vAlign w:val="center"/>
          </w:tcPr>
          <w:p w14:paraId="2A86B937" w14:textId="05683B0D" w:rsidR="00DF74B3" w:rsidRPr="002645D5" w:rsidRDefault="00DF74B3" w:rsidP="00F87779">
            <w:pPr>
              <w:pStyle w:val="7NOIDUNG"/>
              <w:spacing w:before="0"/>
              <w:ind w:firstLine="0"/>
              <w:jc w:val="center"/>
              <w:rPr>
                <w:color w:val="auto"/>
                <w:sz w:val="26"/>
                <w:szCs w:val="26"/>
              </w:rPr>
            </w:pPr>
            <w:r w:rsidRPr="002645D5">
              <w:rPr>
                <w:color w:val="auto"/>
                <w:sz w:val="26"/>
                <w:szCs w:val="26"/>
              </w:rPr>
              <w:t>Vị trí lấy mẫu</w:t>
            </w:r>
          </w:p>
        </w:tc>
        <w:tc>
          <w:tcPr>
            <w:tcW w:w="2696" w:type="dxa"/>
            <w:vMerge w:val="restart"/>
            <w:vAlign w:val="center"/>
          </w:tcPr>
          <w:p w14:paraId="73859519" w14:textId="7A2ADADD" w:rsidR="00DF74B3" w:rsidRPr="002645D5" w:rsidRDefault="00DF74B3" w:rsidP="00F87779">
            <w:pPr>
              <w:pStyle w:val="7NOIDUNG"/>
              <w:spacing w:before="0"/>
              <w:ind w:firstLine="0"/>
              <w:jc w:val="center"/>
              <w:rPr>
                <w:color w:val="auto"/>
                <w:sz w:val="26"/>
                <w:szCs w:val="26"/>
              </w:rPr>
            </w:pPr>
            <w:r w:rsidRPr="002645D5">
              <w:rPr>
                <w:color w:val="auto"/>
                <w:sz w:val="26"/>
                <w:szCs w:val="26"/>
              </w:rPr>
              <w:t>Kế hoạch đo đạc, lấy và phân tích mẫu</w:t>
            </w:r>
          </w:p>
        </w:tc>
      </w:tr>
      <w:tr w:rsidR="00DF74B3" w:rsidRPr="002645D5" w14:paraId="42A3CA43" w14:textId="66B5C708" w:rsidTr="00F87779">
        <w:tc>
          <w:tcPr>
            <w:tcW w:w="1449" w:type="dxa"/>
            <w:vMerge/>
            <w:vAlign w:val="center"/>
          </w:tcPr>
          <w:p w14:paraId="4AFCF271" w14:textId="77777777" w:rsidR="00DF74B3" w:rsidRPr="002645D5" w:rsidRDefault="00DF74B3" w:rsidP="00F87779">
            <w:pPr>
              <w:pStyle w:val="7NOIDUNG"/>
              <w:spacing w:before="0"/>
              <w:ind w:firstLine="0"/>
              <w:rPr>
                <w:color w:val="auto"/>
                <w:sz w:val="26"/>
                <w:szCs w:val="26"/>
              </w:rPr>
            </w:pPr>
          </w:p>
        </w:tc>
        <w:tc>
          <w:tcPr>
            <w:tcW w:w="1486" w:type="dxa"/>
            <w:vMerge/>
            <w:vAlign w:val="center"/>
          </w:tcPr>
          <w:p w14:paraId="64EDAFE4" w14:textId="10DACB32" w:rsidR="00DF74B3" w:rsidRPr="002645D5" w:rsidRDefault="00DF74B3" w:rsidP="00F87779">
            <w:pPr>
              <w:pStyle w:val="7NOIDUNG"/>
              <w:spacing w:before="0"/>
              <w:ind w:firstLine="0"/>
              <w:rPr>
                <w:color w:val="auto"/>
                <w:sz w:val="26"/>
                <w:szCs w:val="26"/>
              </w:rPr>
            </w:pPr>
          </w:p>
        </w:tc>
        <w:tc>
          <w:tcPr>
            <w:tcW w:w="1469" w:type="dxa"/>
            <w:vMerge/>
            <w:vAlign w:val="center"/>
          </w:tcPr>
          <w:p w14:paraId="0D81ABAD" w14:textId="56B5CA30" w:rsidR="00DF74B3" w:rsidRPr="002645D5" w:rsidRDefault="00DF74B3" w:rsidP="00F87779">
            <w:pPr>
              <w:pStyle w:val="7NOIDUNG"/>
              <w:spacing w:before="0"/>
              <w:ind w:firstLine="0"/>
              <w:rPr>
                <w:color w:val="auto"/>
                <w:sz w:val="26"/>
                <w:szCs w:val="26"/>
              </w:rPr>
            </w:pPr>
          </w:p>
        </w:tc>
        <w:tc>
          <w:tcPr>
            <w:tcW w:w="1253" w:type="dxa"/>
            <w:vAlign w:val="center"/>
          </w:tcPr>
          <w:p w14:paraId="28153D2D" w14:textId="771198EE" w:rsidR="00DF74B3" w:rsidRPr="002645D5" w:rsidRDefault="00DF74B3" w:rsidP="00F87779">
            <w:pPr>
              <w:pStyle w:val="7NOIDUNG"/>
              <w:spacing w:before="0"/>
              <w:ind w:firstLine="0"/>
              <w:jc w:val="center"/>
              <w:rPr>
                <w:color w:val="auto"/>
                <w:sz w:val="26"/>
                <w:szCs w:val="26"/>
              </w:rPr>
            </w:pPr>
            <w:r w:rsidRPr="002645D5">
              <w:rPr>
                <w:color w:val="auto"/>
                <w:sz w:val="26"/>
                <w:szCs w:val="26"/>
              </w:rPr>
              <w:t>Đầu vào</w:t>
            </w:r>
          </w:p>
        </w:tc>
        <w:tc>
          <w:tcPr>
            <w:tcW w:w="1253" w:type="dxa"/>
            <w:vAlign w:val="center"/>
          </w:tcPr>
          <w:p w14:paraId="735CD450" w14:textId="6FF72B31" w:rsidR="00DF74B3" w:rsidRPr="002645D5" w:rsidRDefault="00DF74B3" w:rsidP="00F87779">
            <w:pPr>
              <w:pStyle w:val="7NOIDUNG"/>
              <w:spacing w:before="0"/>
              <w:ind w:firstLine="0"/>
              <w:jc w:val="center"/>
              <w:rPr>
                <w:color w:val="auto"/>
                <w:sz w:val="26"/>
                <w:szCs w:val="26"/>
              </w:rPr>
            </w:pPr>
            <w:r w:rsidRPr="002645D5">
              <w:rPr>
                <w:color w:val="auto"/>
                <w:sz w:val="26"/>
                <w:szCs w:val="26"/>
              </w:rPr>
              <w:t>Đầu ra</w:t>
            </w:r>
          </w:p>
        </w:tc>
        <w:tc>
          <w:tcPr>
            <w:tcW w:w="2696" w:type="dxa"/>
            <w:vMerge/>
            <w:vAlign w:val="center"/>
          </w:tcPr>
          <w:p w14:paraId="66A16DEC" w14:textId="0D7C4482" w:rsidR="00DF74B3" w:rsidRPr="002645D5" w:rsidRDefault="00DF74B3" w:rsidP="00F87779">
            <w:pPr>
              <w:pStyle w:val="7NOIDUNG"/>
              <w:spacing w:before="0"/>
              <w:ind w:firstLine="0"/>
              <w:rPr>
                <w:color w:val="auto"/>
                <w:sz w:val="26"/>
                <w:szCs w:val="26"/>
              </w:rPr>
            </w:pPr>
          </w:p>
        </w:tc>
      </w:tr>
      <w:tr w:rsidR="00DF74B3" w:rsidRPr="002645D5" w14:paraId="0D98BA56" w14:textId="5A02E5C7" w:rsidTr="00F87779">
        <w:tc>
          <w:tcPr>
            <w:tcW w:w="1449" w:type="dxa"/>
            <w:vAlign w:val="center"/>
          </w:tcPr>
          <w:p w14:paraId="209351F2" w14:textId="07F2D046" w:rsidR="00DF74B3" w:rsidRPr="002645D5" w:rsidRDefault="00DF74B3" w:rsidP="00F87779">
            <w:pPr>
              <w:pStyle w:val="7NOIDUNG"/>
              <w:spacing w:before="0"/>
              <w:ind w:firstLine="0"/>
              <w:jc w:val="center"/>
              <w:rPr>
                <w:color w:val="auto"/>
                <w:sz w:val="26"/>
                <w:szCs w:val="26"/>
              </w:rPr>
            </w:pPr>
            <w:r w:rsidRPr="002645D5">
              <w:rPr>
                <w:color w:val="auto"/>
                <w:sz w:val="26"/>
                <w:szCs w:val="26"/>
              </w:rPr>
              <w:t>Lần 1</w:t>
            </w:r>
          </w:p>
        </w:tc>
        <w:tc>
          <w:tcPr>
            <w:tcW w:w="1486" w:type="dxa"/>
            <w:vAlign w:val="center"/>
          </w:tcPr>
          <w:p w14:paraId="4EBB7014" w14:textId="78B32386" w:rsidR="00DF74B3" w:rsidRPr="002645D5" w:rsidRDefault="00DF74B3" w:rsidP="00F87779">
            <w:pPr>
              <w:pStyle w:val="7NOIDUNG"/>
              <w:spacing w:before="0"/>
              <w:ind w:firstLine="0"/>
              <w:jc w:val="center"/>
              <w:rPr>
                <w:color w:val="auto"/>
                <w:sz w:val="26"/>
                <w:szCs w:val="26"/>
              </w:rPr>
            </w:pPr>
            <w:r w:rsidRPr="002645D5">
              <w:rPr>
                <w:color w:val="auto"/>
                <w:sz w:val="26"/>
                <w:szCs w:val="26"/>
              </w:rPr>
              <w:t>19/7/2023</w:t>
            </w:r>
          </w:p>
        </w:tc>
        <w:tc>
          <w:tcPr>
            <w:tcW w:w="1469" w:type="dxa"/>
            <w:vAlign w:val="center"/>
          </w:tcPr>
          <w:p w14:paraId="07C78DD4" w14:textId="7B35837A" w:rsidR="00DF74B3" w:rsidRPr="002645D5" w:rsidRDefault="00DF74B3" w:rsidP="00F87779">
            <w:pPr>
              <w:pStyle w:val="7NOIDUNG"/>
              <w:spacing w:before="0"/>
              <w:ind w:firstLine="0"/>
              <w:jc w:val="center"/>
              <w:rPr>
                <w:color w:val="auto"/>
                <w:sz w:val="26"/>
                <w:szCs w:val="26"/>
              </w:rPr>
            </w:pPr>
            <w:r w:rsidRPr="002645D5">
              <w:rPr>
                <w:color w:val="auto"/>
                <w:sz w:val="26"/>
                <w:szCs w:val="26"/>
              </w:rPr>
              <w:t>Mẫu tổ hợp</w:t>
            </w:r>
          </w:p>
        </w:tc>
        <w:tc>
          <w:tcPr>
            <w:tcW w:w="1253" w:type="dxa"/>
            <w:vAlign w:val="center"/>
          </w:tcPr>
          <w:p w14:paraId="025B8CEB" w14:textId="21A27A81" w:rsidR="00DF74B3" w:rsidRPr="002645D5" w:rsidRDefault="00DF74B3" w:rsidP="00F87779">
            <w:pPr>
              <w:pStyle w:val="7NOIDUNG"/>
              <w:spacing w:before="0"/>
              <w:ind w:firstLine="0"/>
              <w:jc w:val="center"/>
              <w:rPr>
                <w:color w:val="auto"/>
                <w:sz w:val="26"/>
                <w:szCs w:val="26"/>
              </w:rPr>
            </w:pPr>
            <w:r w:rsidRPr="002645D5">
              <w:rPr>
                <w:color w:val="auto"/>
                <w:sz w:val="26"/>
                <w:szCs w:val="26"/>
              </w:rPr>
              <w:t>x</w:t>
            </w:r>
          </w:p>
        </w:tc>
        <w:tc>
          <w:tcPr>
            <w:tcW w:w="1253" w:type="dxa"/>
            <w:vAlign w:val="center"/>
          </w:tcPr>
          <w:p w14:paraId="709E0558" w14:textId="6C6B4917" w:rsidR="00DF74B3" w:rsidRPr="002645D5" w:rsidRDefault="00DF74B3"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3C35E47A" w14:textId="4FE9A026" w:rsidR="00DF74B3" w:rsidRPr="002645D5" w:rsidRDefault="00DF74B3"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798AF5CD" w14:textId="77777777" w:rsidTr="00F87779">
        <w:tc>
          <w:tcPr>
            <w:tcW w:w="1449" w:type="dxa"/>
            <w:vAlign w:val="center"/>
          </w:tcPr>
          <w:p w14:paraId="4B24B0AB" w14:textId="19C276EE" w:rsidR="00F87779" w:rsidRPr="002645D5" w:rsidRDefault="00F87779" w:rsidP="00F87779">
            <w:pPr>
              <w:pStyle w:val="7NOIDUNG"/>
              <w:spacing w:before="0"/>
              <w:ind w:firstLine="0"/>
              <w:jc w:val="center"/>
              <w:rPr>
                <w:color w:val="auto"/>
                <w:sz w:val="26"/>
                <w:szCs w:val="26"/>
              </w:rPr>
            </w:pPr>
            <w:r w:rsidRPr="002645D5">
              <w:rPr>
                <w:color w:val="auto"/>
                <w:sz w:val="26"/>
                <w:szCs w:val="26"/>
              </w:rPr>
              <w:t>Lần 2</w:t>
            </w:r>
          </w:p>
        </w:tc>
        <w:tc>
          <w:tcPr>
            <w:tcW w:w="1486" w:type="dxa"/>
            <w:vAlign w:val="center"/>
          </w:tcPr>
          <w:p w14:paraId="599A684F" w14:textId="5F15B5AC" w:rsidR="00F87779" w:rsidRPr="002645D5" w:rsidRDefault="00F87779" w:rsidP="00F87779">
            <w:pPr>
              <w:pStyle w:val="7NOIDUNG"/>
              <w:spacing w:before="0"/>
              <w:ind w:firstLine="0"/>
              <w:jc w:val="center"/>
              <w:rPr>
                <w:color w:val="auto"/>
                <w:sz w:val="26"/>
                <w:szCs w:val="26"/>
              </w:rPr>
            </w:pPr>
            <w:r w:rsidRPr="002645D5">
              <w:rPr>
                <w:color w:val="auto"/>
                <w:sz w:val="26"/>
                <w:szCs w:val="26"/>
              </w:rPr>
              <w:t>4/8/2023</w:t>
            </w:r>
          </w:p>
        </w:tc>
        <w:tc>
          <w:tcPr>
            <w:tcW w:w="1469" w:type="dxa"/>
            <w:vAlign w:val="center"/>
          </w:tcPr>
          <w:p w14:paraId="13A096E3" w14:textId="0DC985C1" w:rsidR="00F87779" w:rsidRPr="002645D5" w:rsidRDefault="00F87779" w:rsidP="00F87779">
            <w:pPr>
              <w:pStyle w:val="7NOIDUNG"/>
              <w:spacing w:before="0"/>
              <w:ind w:firstLine="0"/>
              <w:jc w:val="center"/>
              <w:rPr>
                <w:color w:val="auto"/>
                <w:sz w:val="26"/>
                <w:szCs w:val="26"/>
              </w:rPr>
            </w:pPr>
            <w:r w:rsidRPr="002645D5">
              <w:rPr>
                <w:color w:val="auto"/>
                <w:sz w:val="26"/>
                <w:szCs w:val="26"/>
              </w:rPr>
              <w:t>Mẫu tổ hợp</w:t>
            </w:r>
          </w:p>
        </w:tc>
        <w:tc>
          <w:tcPr>
            <w:tcW w:w="1253" w:type="dxa"/>
            <w:vAlign w:val="center"/>
          </w:tcPr>
          <w:p w14:paraId="12C9436E" w14:textId="071D08A5"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1253" w:type="dxa"/>
            <w:vAlign w:val="center"/>
          </w:tcPr>
          <w:p w14:paraId="4E2C98F2" w14:textId="7FE15903"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1FF4486B" w14:textId="513D9FF3"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54684899" w14:textId="77777777" w:rsidTr="00F87779">
        <w:tc>
          <w:tcPr>
            <w:tcW w:w="1449" w:type="dxa"/>
            <w:vAlign w:val="center"/>
          </w:tcPr>
          <w:p w14:paraId="7B79C2F7" w14:textId="4D1EA54D" w:rsidR="00F87779" w:rsidRPr="002645D5" w:rsidRDefault="00F87779" w:rsidP="00F87779">
            <w:pPr>
              <w:pStyle w:val="7NOIDUNG"/>
              <w:spacing w:before="0"/>
              <w:ind w:firstLine="0"/>
              <w:jc w:val="center"/>
              <w:rPr>
                <w:color w:val="auto"/>
                <w:sz w:val="26"/>
                <w:szCs w:val="26"/>
              </w:rPr>
            </w:pPr>
            <w:r w:rsidRPr="002645D5">
              <w:rPr>
                <w:color w:val="auto"/>
                <w:sz w:val="26"/>
                <w:szCs w:val="26"/>
              </w:rPr>
              <w:t>Lần 3</w:t>
            </w:r>
          </w:p>
        </w:tc>
        <w:tc>
          <w:tcPr>
            <w:tcW w:w="1486" w:type="dxa"/>
            <w:vAlign w:val="center"/>
          </w:tcPr>
          <w:p w14:paraId="09398581" w14:textId="619DDDC6" w:rsidR="00F87779" w:rsidRPr="002645D5" w:rsidRDefault="00F87779" w:rsidP="00F87779">
            <w:pPr>
              <w:pStyle w:val="7NOIDUNG"/>
              <w:spacing w:before="0"/>
              <w:ind w:firstLine="0"/>
              <w:jc w:val="center"/>
              <w:rPr>
                <w:color w:val="auto"/>
                <w:sz w:val="26"/>
                <w:szCs w:val="26"/>
              </w:rPr>
            </w:pPr>
            <w:r w:rsidRPr="002645D5">
              <w:rPr>
                <w:color w:val="auto"/>
                <w:sz w:val="26"/>
                <w:szCs w:val="26"/>
              </w:rPr>
              <w:t>19/8/2023</w:t>
            </w:r>
          </w:p>
        </w:tc>
        <w:tc>
          <w:tcPr>
            <w:tcW w:w="1469" w:type="dxa"/>
            <w:vAlign w:val="center"/>
          </w:tcPr>
          <w:p w14:paraId="7EC35E6E" w14:textId="7847AFE4" w:rsidR="00F87779" w:rsidRPr="002645D5" w:rsidRDefault="00F87779" w:rsidP="00F87779">
            <w:pPr>
              <w:pStyle w:val="7NOIDUNG"/>
              <w:spacing w:before="0"/>
              <w:ind w:firstLine="0"/>
              <w:jc w:val="center"/>
              <w:rPr>
                <w:color w:val="auto"/>
                <w:sz w:val="26"/>
                <w:szCs w:val="26"/>
              </w:rPr>
            </w:pPr>
            <w:r w:rsidRPr="002645D5">
              <w:rPr>
                <w:color w:val="auto"/>
                <w:sz w:val="26"/>
                <w:szCs w:val="26"/>
              </w:rPr>
              <w:t>Mẫu tổ hợp</w:t>
            </w:r>
          </w:p>
        </w:tc>
        <w:tc>
          <w:tcPr>
            <w:tcW w:w="1253" w:type="dxa"/>
            <w:vAlign w:val="center"/>
          </w:tcPr>
          <w:p w14:paraId="280AA77C" w14:textId="7133BFAD"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1253" w:type="dxa"/>
            <w:vAlign w:val="center"/>
          </w:tcPr>
          <w:p w14:paraId="3BC80DE6" w14:textId="694D47CE"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04C9FFD5" w14:textId="442DFDFA"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49487483" w14:textId="77777777" w:rsidTr="00F87779">
        <w:tc>
          <w:tcPr>
            <w:tcW w:w="1449" w:type="dxa"/>
            <w:vAlign w:val="center"/>
          </w:tcPr>
          <w:p w14:paraId="6460119E" w14:textId="264A7716" w:rsidR="00F87779" w:rsidRPr="002645D5" w:rsidRDefault="00F87779" w:rsidP="00F87779">
            <w:pPr>
              <w:pStyle w:val="7NOIDUNG"/>
              <w:spacing w:before="0"/>
              <w:ind w:firstLine="0"/>
              <w:jc w:val="center"/>
              <w:rPr>
                <w:color w:val="auto"/>
                <w:sz w:val="26"/>
                <w:szCs w:val="26"/>
              </w:rPr>
            </w:pPr>
            <w:r w:rsidRPr="002645D5">
              <w:rPr>
                <w:color w:val="auto"/>
                <w:sz w:val="26"/>
                <w:szCs w:val="26"/>
              </w:rPr>
              <w:t>Lần 4</w:t>
            </w:r>
          </w:p>
        </w:tc>
        <w:tc>
          <w:tcPr>
            <w:tcW w:w="1486" w:type="dxa"/>
            <w:vAlign w:val="center"/>
          </w:tcPr>
          <w:p w14:paraId="5490BD14" w14:textId="15C40A38" w:rsidR="00F87779" w:rsidRPr="002645D5" w:rsidRDefault="00F87779" w:rsidP="00F87779">
            <w:pPr>
              <w:pStyle w:val="7NOIDUNG"/>
              <w:spacing w:before="0"/>
              <w:ind w:firstLine="0"/>
              <w:jc w:val="center"/>
              <w:rPr>
                <w:color w:val="auto"/>
                <w:sz w:val="26"/>
                <w:szCs w:val="26"/>
              </w:rPr>
            </w:pPr>
            <w:r w:rsidRPr="002645D5">
              <w:rPr>
                <w:color w:val="auto"/>
                <w:sz w:val="26"/>
                <w:szCs w:val="26"/>
              </w:rPr>
              <w:t>4/9/2023</w:t>
            </w:r>
          </w:p>
        </w:tc>
        <w:tc>
          <w:tcPr>
            <w:tcW w:w="1469" w:type="dxa"/>
            <w:vAlign w:val="center"/>
          </w:tcPr>
          <w:p w14:paraId="4FB28A92" w14:textId="46A0C991" w:rsidR="00F87779" w:rsidRPr="002645D5" w:rsidRDefault="00F87779" w:rsidP="00F87779">
            <w:pPr>
              <w:pStyle w:val="7NOIDUNG"/>
              <w:spacing w:before="0"/>
              <w:ind w:firstLine="0"/>
              <w:jc w:val="center"/>
              <w:rPr>
                <w:color w:val="auto"/>
                <w:sz w:val="26"/>
                <w:szCs w:val="26"/>
              </w:rPr>
            </w:pPr>
            <w:r w:rsidRPr="002645D5">
              <w:rPr>
                <w:color w:val="auto"/>
                <w:sz w:val="26"/>
                <w:szCs w:val="26"/>
              </w:rPr>
              <w:t>Mẫu tổ hợp</w:t>
            </w:r>
          </w:p>
        </w:tc>
        <w:tc>
          <w:tcPr>
            <w:tcW w:w="1253" w:type="dxa"/>
            <w:vAlign w:val="center"/>
          </w:tcPr>
          <w:p w14:paraId="0F7AE8DF" w14:textId="2161A0C9"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1253" w:type="dxa"/>
            <w:vAlign w:val="center"/>
          </w:tcPr>
          <w:p w14:paraId="794460B7" w14:textId="39620215"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4F3F450A" w14:textId="33752B59"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4D0B0010" w14:textId="77777777" w:rsidTr="00F87779">
        <w:tc>
          <w:tcPr>
            <w:tcW w:w="1449" w:type="dxa"/>
            <w:vAlign w:val="center"/>
          </w:tcPr>
          <w:p w14:paraId="34DA18B9" w14:textId="57CF5763" w:rsidR="00F87779" w:rsidRPr="002645D5" w:rsidRDefault="00F87779" w:rsidP="00F87779">
            <w:pPr>
              <w:pStyle w:val="7NOIDUNG"/>
              <w:spacing w:before="0"/>
              <w:ind w:firstLine="0"/>
              <w:jc w:val="center"/>
              <w:rPr>
                <w:color w:val="auto"/>
                <w:sz w:val="26"/>
                <w:szCs w:val="26"/>
              </w:rPr>
            </w:pPr>
            <w:r w:rsidRPr="002645D5">
              <w:rPr>
                <w:color w:val="auto"/>
                <w:sz w:val="26"/>
                <w:szCs w:val="26"/>
              </w:rPr>
              <w:t>Lần 5</w:t>
            </w:r>
          </w:p>
        </w:tc>
        <w:tc>
          <w:tcPr>
            <w:tcW w:w="1486" w:type="dxa"/>
            <w:vAlign w:val="center"/>
          </w:tcPr>
          <w:p w14:paraId="2DF33252" w14:textId="30E68EE5" w:rsidR="00F87779" w:rsidRPr="002645D5" w:rsidRDefault="00F87779" w:rsidP="00F87779">
            <w:pPr>
              <w:pStyle w:val="7NOIDUNG"/>
              <w:spacing w:before="0"/>
              <w:ind w:firstLine="0"/>
              <w:jc w:val="center"/>
              <w:rPr>
                <w:color w:val="auto"/>
                <w:sz w:val="26"/>
                <w:szCs w:val="26"/>
              </w:rPr>
            </w:pPr>
            <w:r w:rsidRPr="002645D5">
              <w:rPr>
                <w:color w:val="auto"/>
                <w:sz w:val="26"/>
                <w:szCs w:val="26"/>
              </w:rPr>
              <w:t>19/9/2023</w:t>
            </w:r>
          </w:p>
        </w:tc>
        <w:tc>
          <w:tcPr>
            <w:tcW w:w="1469" w:type="dxa"/>
            <w:vAlign w:val="center"/>
          </w:tcPr>
          <w:p w14:paraId="65DE47B5" w14:textId="4E5A4E07" w:rsidR="00F87779" w:rsidRPr="002645D5" w:rsidRDefault="00F87779" w:rsidP="00F87779">
            <w:pPr>
              <w:pStyle w:val="7NOIDUNG"/>
              <w:spacing w:before="0"/>
              <w:ind w:firstLine="0"/>
              <w:jc w:val="center"/>
              <w:rPr>
                <w:color w:val="auto"/>
                <w:sz w:val="26"/>
                <w:szCs w:val="26"/>
              </w:rPr>
            </w:pPr>
            <w:r w:rsidRPr="002645D5">
              <w:rPr>
                <w:color w:val="auto"/>
                <w:sz w:val="26"/>
                <w:szCs w:val="26"/>
              </w:rPr>
              <w:t>Mẫu tổ hợp</w:t>
            </w:r>
          </w:p>
        </w:tc>
        <w:tc>
          <w:tcPr>
            <w:tcW w:w="1253" w:type="dxa"/>
            <w:vAlign w:val="center"/>
          </w:tcPr>
          <w:p w14:paraId="1B71D561" w14:textId="79702EBE"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1253" w:type="dxa"/>
            <w:vAlign w:val="center"/>
          </w:tcPr>
          <w:p w14:paraId="7913AFEB" w14:textId="5FBE24CF"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0350C7BB" w14:textId="310CD2C5"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5A936E5E" w14:textId="77777777" w:rsidTr="00F87779">
        <w:tc>
          <w:tcPr>
            <w:tcW w:w="1449" w:type="dxa"/>
            <w:vAlign w:val="center"/>
          </w:tcPr>
          <w:p w14:paraId="2C20794C" w14:textId="54752360" w:rsidR="00F87779" w:rsidRPr="002645D5" w:rsidRDefault="00F87779" w:rsidP="00F87779">
            <w:pPr>
              <w:pStyle w:val="7NOIDUNG"/>
              <w:spacing w:before="0"/>
              <w:ind w:firstLine="0"/>
              <w:jc w:val="center"/>
              <w:rPr>
                <w:color w:val="auto"/>
                <w:sz w:val="26"/>
                <w:szCs w:val="26"/>
              </w:rPr>
            </w:pPr>
            <w:r w:rsidRPr="002645D5">
              <w:rPr>
                <w:color w:val="auto"/>
                <w:sz w:val="26"/>
                <w:szCs w:val="26"/>
              </w:rPr>
              <w:t>Lần 6</w:t>
            </w:r>
          </w:p>
        </w:tc>
        <w:tc>
          <w:tcPr>
            <w:tcW w:w="1486" w:type="dxa"/>
            <w:vAlign w:val="center"/>
          </w:tcPr>
          <w:p w14:paraId="74DA2076" w14:textId="3B4C82AB" w:rsidR="00F87779" w:rsidRPr="002645D5" w:rsidRDefault="00F87779" w:rsidP="00F87779">
            <w:pPr>
              <w:pStyle w:val="7NOIDUNG"/>
              <w:spacing w:before="0"/>
              <w:ind w:firstLine="0"/>
              <w:jc w:val="center"/>
              <w:rPr>
                <w:color w:val="auto"/>
                <w:sz w:val="26"/>
                <w:szCs w:val="26"/>
              </w:rPr>
            </w:pPr>
            <w:r w:rsidRPr="002645D5">
              <w:rPr>
                <w:color w:val="auto"/>
                <w:sz w:val="26"/>
                <w:szCs w:val="26"/>
              </w:rPr>
              <w:t>20/9/2023</w:t>
            </w:r>
          </w:p>
        </w:tc>
        <w:tc>
          <w:tcPr>
            <w:tcW w:w="1469" w:type="dxa"/>
            <w:vAlign w:val="center"/>
          </w:tcPr>
          <w:p w14:paraId="6F1C567C" w14:textId="581D0A0C" w:rsidR="00F87779" w:rsidRPr="002645D5" w:rsidRDefault="00F87779" w:rsidP="00F87779">
            <w:pPr>
              <w:pStyle w:val="7NOIDUNG"/>
              <w:spacing w:before="0"/>
              <w:ind w:firstLine="0"/>
              <w:jc w:val="center"/>
              <w:rPr>
                <w:color w:val="auto"/>
                <w:sz w:val="26"/>
                <w:szCs w:val="26"/>
              </w:rPr>
            </w:pPr>
            <w:r w:rsidRPr="002645D5">
              <w:rPr>
                <w:color w:val="auto"/>
                <w:sz w:val="26"/>
                <w:szCs w:val="26"/>
              </w:rPr>
              <w:t>Mẫu đơn</w:t>
            </w:r>
          </w:p>
        </w:tc>
        <w:tc>
          <w:tcPr>
            <w:tcW w:w="1253" w:type="dxa"/>
            <w:vAlign w:val="center"/>
          </w:tcPr>
          <w:p w14:paraId="2D2ECA8F" w14:textId="4ACE9D4B"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1253" w:type="dxa"/>
            <w:vAlign w:val="center"/>
          </w:tcPr>
          <w:p w14:paraId="771D9EFF" w14:textId="2A13312D"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46698EAD" w14:textId="53FE9673"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39C24CA5" w14:textId="77777777" w:rsidTr="00F87779">
        <w:tc>
          <w:tcPr>
            <w:tcW w:w="1449" w:type="dxa"/>
            <w:vAlign w:val="center"/>
          </w:tcPr>
          <w:p w14:paraId="2C69DFF7" w14:textId="4E80BDB4" w:rsidR="00F87779" w:rsidRPr="002645D5" w:rsidRDefault="00F87779" w:rsidP="00F87779">
            <w:pPr>
              <w:pStyle w:val="7NOIDUNG"/>
              <w:spacing w:before="0"/>
              <w:ind w:firstLine="0"/>
              <w:jc w:val="center"/>
              <w:rPr>
                <w:color w:val="auto"/>
                <w:sz w:val="26"/>
                <w:szCs w:val="26"/>
              </w:rPr>
            </w:pPr>
            <w:r w:rsidRPr="002645D5">
              <w:rPr>
                <w:color w:val="auto"/>
                <w:sz w:val="26"/>
                <w:szCs w:val="26"/>
              </w:rPr>
              <w:t>Lần 7</w:t>
            </w:r>
          </w:p>
        </w:tc>
        <w:tc>
          <w:tcPr>
            <w:tcW w:w="1486" w:type="dxa"/>
            <w:vAlign w:val="center"/>
          </w:tcPr>
          <w:p w14:paraId="74C1CA17" w14:textId="0D29B42C" w:rsidR="00F87779" w:rsidRPr="002645D5" w:rsidRDefault="00F87779" w:rsidP="00F87779">
            <w:pPr>
              <w:pStyle w:val="7NOIDUNG"/>
              <w:spacing w:before="0"/>
              <w:ind w:firstLine="0"/>
              <w:jc w:val="center"/>
              <w:rPr>
                <w:color w:val="auto"/>
                <w:sz w:val="26"/>
                <w:szCs w:val="26"/>
              </w:rPr>
            </w:pPr>
            <w:r w:rsidRPr="002645D5">
              <w:rPr>
                <w:color w:val="auto"/>
                <w:sz w:val="26"/>
                <w:szCs w:val="26"/>
              </w:rPr>
              <w:t>21/9/2023</w:t>
            </w:r>
          </w:p>
        </w:tc>
        <w:tc>
          <w:tcPr>
            <w:tcW w:w="1469" w:type="dxa"/>
            <w:vAlign w:val="center"/>
          </w:tcPr>
          <w:p w14:paraId="4972B982" w14:textId="52EC91D4" w:rsidR="00F87779" w:rsidRPr="002645D5" w:rsidRDefault="00F87779" w:rsidP="00F87779">
            <w:pPr>
              <w:pStyle w:val="7NOIDUNG"/>
              <w:spacing w:before="0"/>
              <w:ind w:firstLine="0"/>
              <w:jc w:val="center"/>
              <w:rPr>
                <w:color w:val="auto"/>
                <w:sz w:val="26"/>
                <w:szCs w:val="26"/>
              </w:rPr>
            </w:pPr>
            <w:r w:rsidRPr="002645D5">
              <w:rPr>
                <w:color w:val="auto"/>
                <w:sz w:val="26"/>
                <w:szCs w:val="26"/>
              </w:rPr>
              <w:t>Mẫu đơn</w:t>
            </w:r>
          </w:p>
        </w:tc>
        <w:tc>
          <w:tcPr>
            <w:tcW w:w="1253" w:type="dxa"/>
            <w:vAlign w:val="center"/>
          </w:tcPr>
          <w:p w14:paraId="51439275" w14:textId="41D42612" w:rsidR="00F87779" w:rsidRPr="002645D5" w:rsidRDefault="00F87779" w:rsidP="00F87779">
            <w:pPr>
              <w:pStyle w:val="7NOIDUNG"/>
              <w:spacing w:before="0"/>
              <w:ind w:firstLine="0"/>
              <w:jc w:val="center"/>
              <w:rPr>
                <w:color w:val="auto"/>
                <w:sz w:val="26"/>
                <w:szCs w:val="26"/>
              </w:rPr>
            </w:pPr>
          </w:p>
        </w:tc>
        <w:tc>
          <w:tcPr>
            <w:tcW w:w="1253" w:type="dxa"/>
            <w:vAlign w:val="center"/>
          </w:tcPr>
          <w:p w14:paraId="2856715D" w14:textId="3784550E"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1747D4FB" w14:textId="68DE8D2C"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58ABA599" w14:textId="77777777" w:rsidTr="00F87779">
        <w:tc>
          <w:tcPr>
            <w:tcW w:w="1449" w:type="dxa"/>
            <w:vAlign w:val="center"/>
          </w:tcPr>
          <w:p w14:paraId="7F88A24A" w14:textId="4BD33390" w:rsidR="00F87779" w:rsidRPr="002645D5" w:rsidRDefault="00F87779" w:rsidP="00F87779">
            <w:pPr>
              <w:pStyle w:val="7NOIDUNG"/>
              <w:spacing w:before="0"/>
              <w:ind w:firstLine="0"/>
              <w:jc w:val="center"/>
              <w:rPr>
                <w:color w:val="auto"/>
                <w:sz w:val="26"/>
                <w:szCs w:val="26"/>
              </w:rPr>
            </w:pPr>
            <w:r w:rsidRPr="002645D5">
              <w:rPr>
                <w:color w:val="auto"/>
                <w:sz w:val="26"/>
                <w:szCs w:val="26"/>
              </w:rPr>
              <w:t>Lần 8</w:t>
            </w:r>
          </w:p>
        </w:tc>
        <w:tc>
          <w:tcPr>
            <w:tcW w:w="1486" w:type="dxa"/>
            <w:vAlign w:val="center"/>
          </w:tcPr>
          <w:p w14:paraId="37C6F6EF" w14:textId="66A60DEA" w:rsidR="00F87779" w:rsidRPr="002645D5" w:rsidRDefault="00F87779" w:rsidP="00F87779">
            <w:pPr>
              <w:pStyle w:val="7NOIDUNG"/>
              <w:spacing w:before="0"/>
              <w:ind w:firstLine="0"/>
              <w:jc w:val="center"/>
              <w:rPr>
                <w:color w:val="auto"/>
                <w:sz w:val="26"/>
                <w:szCs w:val="26"/>
              </w:rPr>
            </w:pPr>
            <w:r w:rsidRPr="002645D5">
              <w:rPr>
                <w:color w:val="auto"/>
                <w:sz w:val="26"/>
                <w:szCs w:val="26"/>
              </w:rPr>
              <w:t>22/9/2023</w:t>
            </w:r>
          </w:p>
        </w:tc>
        <w:tc>
          <w:tcPr>
            <w:tcW w:w="1469" w:type="dxa"/>
            <w:vAlign w:val="center"/>
          </w:tcPr>
          <w:p w14:paraId="66FBEE49" w14:textId="58A353CC" w:rsidR="00F87779" w:rsidRPr="002645D5" w:rsidRDefault="00F87779" w:rsidP="00F87779">
            <w:pPr>
              <w:pStyle w:val="7NOIDUNG"/>
              <w:spacing w:before="0"/>
              <w:ind w:firstLine="0"/>
              <w:jc w:val="center"/>
              <w:rPr>
                <w:color w:val="auto"/>
                <w:sz w:val="26"/>
                <w:szCs w:val="26"/>
              </w:rPr>
            </w:pPr>
            <w:r w:rsidRPr="002645D5">
              <w:rPr>
                <w:color w:val="auto"/>
                <w:sz w:val="26"/>
                <w:szCs w:val="26"/>
              </w:rPr>
              <w:t>Mẫu đơn</w:t>
            </w:r>
          </w:p>
        </w:tc>
        <w:tc>
          <w:tcPr>
            <w:tcW w:w="1253" w:type="dxa"/>
            <w:vAlign w:val="center"/>
          </w:tcPr>
          <w:p w14:paraId="69F160F3" w14:textId="02C55B6E" w:rsidR="00F87779" w:rsidRPr="002645D5" w:rsidRDefault="00F87779" w:rsidP="00F87779">
            <w:pPr>
              <w:pStyle w:val="7NOIDUNG"/>
              <w:spacing w:before="0"/>
              <w:ind w:firstLine="0"/>
              <w:jc w:val="center"/>
              <w:rPr>
                <w:color w:val="auto"/>
                <w:sz w:val="26"/>
                <w:szCs w:val="26"/>
              </w:rPr>
            </w:pPr>
          </w:p>
        </w:tc>
        <w:tc>
          <w:tcPr>
            <w:tcW w:w="1253" w:type="dxa"/>
            <w:vAlign w:val="center"/>
          </w:tcPr>
          <w:p w14:paraId="6C2142D6" w14:textId="6ABFC7C9"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530DEF8C" w14:textId="3CDAB131"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1CBE6ED7" w14:textId="77777777" w:rsidTr="00F87779">
        <w:tc>
          <w:tcPr>
            <w:tcW w:w="1449" w:type="dxa"/>
            <w:vAlign w:val="center"/>
          </w:tcPr>
          <w:p w14:paraId="1008C24B" w14:textId="274D2597" w:rsidR="00F87779" w:rsidRPr="002645D5" w:rsidRDefault="00F87779" w:rsidP="00F87779">
            <w:pPr>
              <w:pStyle w:val="7NOIDUNG"/>
              <w:spacing w:before="0"/>
              <w:ind w:firstLine="0"/>
              <w:jc w:val="center"/>
              <w:rPr>
                <w:color w:val="auto"/>
                <w:sz w:val="26"/>
                <w:szCs w:val="26"/>
              </w:rPr>
            </w:pPr>
            <w:r w:rsidRPr="002645D5">
              <w:rPr>
                <w:color w:val="auto"/>
                <w:sz w:val="26"/>
                <w:szCs w:val="26"/>
              </w:rPr>
              <w:t>Lần 9</w:t>
            </w:r>
          </w:p>
        </w:tc>
        <w:tc>
          <w:tcPr>
            <w:tcW w:w="1486" w:type="dxa"/>
            <w:vAlign w:val="center"/>
          </w:tcPr>
          <w:p w14:paraId="3B1283E6" w14:textId="6A4FACC5" w:rsidR="00F87779" w:rsidRPr="002645D5" w:rsidRDefault="00F87779" w:rsidP="00F87779">
            <w:pPr>
              <w:pStyle w:val="7NOIDUNG"/>
              <w:spacing w:before="0"/>
              <w:ind w:firstLine="0"/>
              <w:jc w:val="center"/>
              <w:rPr>
                <w:color w:val="auto"/>
                <w:sz w:val="26"/>
                <w:szCs w:val="26"/>
              </w:rPr>
            </w:pPr>
            <w:r w:rsidRPr="002645D5">
              <w:rPr>
                <w:color w:val="auto"/>
                <w:sz w:val="26"/>
                <w:szCs w:val="26"/>
              </w:rPr>
              <w:t>23/9/2023</w:t>
            </w:r>
          </w:p>
        </w:tc>
        <w:tc>
          <w:tcPr>
            <w:tcW w:w="1469" w:type="dxa"/>
            <w:vAlign w:val="center"/>
          </w:tcPr>
          <w:p w14:paraId="505AE16D" w14:textId="0CD29486" w:rsidR="00F87779" w:rsidRPr="002645D5" w:rsidRDefault="00F87779" w:rsidP="00F87779">
            <w:pPr>
              <w:pStyle w:val="7NOIDUNG"/>
              <w:spacing w:before="0"/>
              <w:ind w:firstLine="0"/>
              <w:jc w:val="center"/>
              <w:rPr>
                <w:color w:val="auto"/>
                <w:sz w:val="26"/>
                <w:szCs w:val="26"/>
              </w:rPr>
            </w:pPr>
            <w:r w:rsidRPr="002645D5">
              <w:rPr>
                <w:color w:val="auto"/>
                <w:sz w:val="26"/>
                <w:szCs w:val="26"/>
              </w:rPr>
              <w:t>Mẫu đơn</w:t>
            </w:r>
          </w:p>
        </w:tc>
        <w:tc>
          <w:tcPr>
            <w:tcW w:w="1253" w:type="dxa"/>
            <w:vAlign w:val="center"/>
          </w:tcPr>
          <w:p w14:paraId="4986E864" w14:textId="68514B19" w:rsidR="00F87779" w:rsidRPr="002645D5" w:rsidRDefault="00F87779" w:rsidP="00F87779">
            <w:pPr>
              <w:pStyle w:val="7NOIDUNG"/>
              <w:spacing w:before="0"/>
              <w:ind w:firstLine="0"/>
              <w:jc w:val="center"/>
              <w:rPr>
                <w:color w:val="auto"/>
                <w:sz w:val="26"/>
                <w:szCs w:val="26"/>
              </w:rPr>
            </w:pPr>
          </w:p>
        </w:tc>
        <w:tc>
          <w:tcPr>
            <w:tcW w:w="1253" w:type="dxa"/>
            <w:vAlign w:val="center"/>
          </w:tcPr>
          <w:p w14:paraId="578E1D58" w14:textId="5A6051B8"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02088AB8" w14:textId="2CCC8755"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7B3CA086" w14:textId="77777777" w:rsidTr="00F87779">
        <w:tc>
          <w:tcPr>
            <w:tcW w:w="1449" w:type="dxa"/>
            <w:vAlign w:val="center"/>
          </w:tcPr>
          <w:p w14:paraId="5A99F6CF" w14:textId="5C3EF261" w:rsidR="00F87779" w:rsidRPr="002645D5" w:rsidRDefault="00F87779" w:rsidP="00F87779">
            <w:pPr>
              <w:pStyle w:val="7NOIDUNG"/>
              <w:spacing w:before="0"/>
              <w:ind w:firstLine="0"/>
              <w:jc w:val="center"/>
              <w:rPr>
                <w:color w:val="auto"/>
                <w:sz w:val="26"/>
                <w:szCs w:val="26"/>
              </w:rPr>
            </w:pPr>
            <w:r w:rsidRPr="002645D5">
              <w:rPr>
                <w:color w:val="auto"/>
                <w:sz w:val="26"/>
                <w:szCs w:val="26"/>
              </w:rPr>
              <w:t>Lần 10</w:t>
            </w:r>
          </w:p>
        </w:tc>
        <w:tc>
          <w:tcPr>
            <w:tcW w:w="1486" w:type="dxa"/>
            <w:vAlign w:val="center"/>
          </w:tcPr>
          <w:p w14:paraId="5F9E426E" w14:textId="7E146252" w:rsidR="00F87779" w:rsidRPr="002645D5" w:rsidRDefault="00F87779" w:rsidP="00F87779">
            <w:pPr>
              <w:pStyle w:val="7NOIDUNG"/>
              <w:spacing w:before="0"/>
              <w:ind w:firstLine="0"/>
              <w:jc w:val="center"/>
              <w:rPr>
                <w:color w:val="auto"/>
                <w:sz w:val="26"/>
                <w:szCs w:val="26"/>
              </w:rPr>
            </w:pPr>
            <w:r w:rsidRPr="002645D5">
              <w:rPr>
                <w:color w:val="auto"/>
                <w:sz w:val="26"/>
                <w:szCs w:val="26"/>
              </w:rPr>
              <w:t>24/9/2023</w:t>
            </w:r>
          </w:p>
        </w:tc>
        <w:tc>
          <w:tcPr>
            <w:tcW w:w="1469" w:type="dxa"/>
            <w:vAlign w:val="center"/>
          </w:tcPr>
          <w:p w14:paraId="556770FE" w14:textId="0598A33D" w:rsidR="00F87779" w:rsidRPr="002645D5" w:rsidRDefault="00F87779" w:rsidP="00F87779">
            <w:pPr>
              <w:pStyle w:val="7NOIDUNG"/>
              <w:spacing w:before="0"/>
              <w:ind w:firstLine="0"/>
              <w:jc w:val="center"/>
              <w:rPr>
                <w:color w:val="auto"/>
                <w:sz w:val="26"/>
                <w:szCs w:val="26"/>
              </w:rPr>
            </w:pPr>
            <w:r w:rsidRPr="002645D5">
              <w:rPr>
                <w:color w:val="auto"/>
                <w:sz w:val="26"/>
                <w:szCs w:val="26"/>
              </w:rPr>
              <w:t>Mẫu đơn</w:t>
            </w:r>
          </w:p>
        </w:tc>
        <w:tc>
          <w:tcPr>
            <w:tcW w:w="1253" w:type="dxa"/>
            <w:vAlign w:val="center"/>
          </w:tcPr>
          <w:p w14:paraId="7C66A3DA" w14:textId="11BAEA82" w:rsidR="00F87779" w:rsidRPr="002645D5" w:rsidRDefault="00F87779" w:rsidP="00F87779">
            <w:pPr>
              <w:pStyle w:val="7NOIDUNG"/>
              <w:spacing w:before="0"/>
              <w:ind w:firstLine="0"/>
              <w:jc w:val="center"/>
              <w:rPr>
                <w:color w:val="auto"/>
                <w:sz w:val="26"/>
                <w:szCs w:val="26"/>
              </w:rPr>
            </w:pPr>
          </w:p>
        </w:tc>
        <w:tc>
          <w:tcPr>
            <w:tcW w:w="1253" w:type="dxa"/>
            <w:vAlign w:val="center"/>
          </w:tcPr>
          <w:p w14:paraId="08A8CB66" w14:textId="3C2BE8AB"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4E8FBC6E" w14:textId="3D709C40"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164DA0E1" w14:textId="77777777" w:rsidTr="00F87779">
        <w:tc>
          <w:tcPr>
            <w:tcW w:w="1449" w:type="dxa"/>
            <w:vAlign w:val="center"/>
          </w:tcPr>
          <w:p w14:paraId="50ACF927" w14:textId="6B07DD7F" w:rsidR="00F87779" w:rsidRPr="002645D5" w:rsidRDefault="00F87779" w:rsidP="00F87779">
            <w:pPr>
              <w:pStyle w:val="7NOIDUNG"/>
              <w:spacing w:before="0"/>
              <w:ind w:firstLine="0"/>
              <w:jc w:val="center"/>
              <w:rPr>
                <w:color w:val="auto"/>
                <w:sz w:val="26"/>
                <w:szCs w:val="26"/>
              </w:rPr>
            </w:pPr>
            <w:r w:rsidRPr="002645D5">
              <w:rPr>
                <w:color w:val="auto"/>
                <w:sz w:val="26"/>
                <w:szCs w:val="26"/>
              </w:rPr>
              <w:t>Lần 11</w:t>
            </w:r>
          </w:p>
        </w:tc>
        <w:tc>
          <w:tcPr>
            <w:tcW w:w="1486" w:type="dxa"/>
            <w:vAlign w:val="center"/>
          </w:tcPr>
          <w:p w14:paraId="16DF2E34" w14:textId="085AE718" w:rsidR="00F87779" w:rsidRPr="002645D5" w:rsidRDefault="00F87779" w:rsidP="00F87779">
            <w:pPr>
              <w:pStyle w:val="7NOIDUNG"/>
              <w:spacing w:before="0"/>
              <w:ind w:firstLine="0"/>
              <w:jc w:val="center"/>
              <w:rPr>
                <w:color w:val="auto"/>
                <w:sz w:val="26"/>
                <w:szCs w:val="26"/>
              </w:rPr>
            </w:pPr>
            <w:r w:rsidRPr="002645D5">
              <w:rPr>
                <w:color w:val="auto"/>
                <w:sz w:val="26"/>
                <w:szCs w:val="26"/>
              </w:rPr>
              <w:t>25/9/2023</w:t>
            </w:r>
          </w:p>
        </w:tc>
        <w:tc>
          <w:tcPr>
            <w:tcW w:w="1469" w:type="dxa"/>
            <w:vAlign w:val="center"/>
          </w:tcPr>
          <w:p w14:paraId="0AFC3CFD" w14:textId="4BBB045F" w:rsidR="00F87779" w:rsidRPr="002645D5" w:rsidRDefault="00F87779" w:rsidP="00F87779">
            <w:pPr>
              <w:pStyle w:val="7NOIDUNG"/>
              <w:spacing w:before="0"/>
              <w:ind w:firstLine="0"/>
              <w:jc w:val="center"/>
              <w:rPr>
                <w:color w:val="auto"/>
                <w:sz w:val="26"/>
                <w:szCs w:val="26"/>
              </w:rPr>
            </w:pPr>
            <w:r w:rsidRPr="002645D5">
              <w:rPr>
                <w:color w:val="auto"/>
                <w:sz w:val="26"/>
                <w:szCs w:val="26"/>
              </w:rPr>
              <w:t>Mẫu đơn</w:t>
            </w:r>
          </w:p>
        </w:tc>
        <w:tc>
          <w:tcPr>
            <w:tcW w:w="1253" w:type="dxa"/>
            <w:vAlign w:val="center"/>
          </w:tcPr>
          <w:p w14:paraId="09BC5CF4" w14:textId="4AC34156" w:rsidR="00F87779" w:rsidRPr="002645D5" w:rsidRDefault="00F87779" w:rsidP="00F87779">
            <w:pPr>
              <w:pStyle w:val="7NOIDUNG"/>
              <w:spacing w:before="0"/>
              <w:ind w:firstLine="0"/>
              <w:jc w:val="center"/>
              <w:rPr>
                <w:color w:val="auto"/>
                <w:sz w:val="26"/>
                <w:szCs w:val="26"/>
              </w:rPr>
            </w:pPr>
          </w:p>
        </w:tc>
        <w:tc>
          <w:tcPr>
            <w:tcW w:w="1253" w:type="dxa"/>
            <w:vAlign w:val="center"/>
          </w:tcPr>
          <w:p w14:paraId="1A46A21B" w14:textId="7B89C661"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22C5B8C2" w14:textId="24270AF5"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r w:rsidR="00F87779" w:rsidRPr="002645D5" w14:paraId="246F6242" w14:textId="77777777" w:rsidTr="00F87779">
        <w:tc>
          <w:tcPr>
            <w:tcW w:w="1449" w:type="dxa"/>
            <w:vAlign w:val="center"/>
          </w:tcPr>
          <w:p w14:paraId="0100A561" w14:textId="52B6EA7B" w:rsidR="00F87779" w:rsidRPr="002645D5" w:rsidRDefault="00F87779" w:rsidP="00F87779">
            <w:pPr>
              <w:pStyle w:val="7NOIDUNG"/>
              <w:spacing w:before="0"/>
              <w:ind w:firstLine="0"/>
              <w:jc w:val="center"/>
              <w:rPr>
                <w:color w:val="auto"/>
                <w:sz w:val="26"/>
                <w:szCs w:val="26"/>
              </w:rPr>
            </w:pPr>
            <w:r w:rsidRPr="002645D5">
              <w:rPr>
                <w:color w:val="auto"/>
                <w:sz w:val="26"/>
                <w:szCs w:val="26"/>
              </w:rPr>
              <w:t>Lần 12</w:t>
            </w:r>
          </w:p>
        </w:tc>
        <w:tc>
          <w:tcPr>
            <w:tcW w:w="1486" w:type="dxa"/>
            <w:vAlign w:val="center"/>
          </w:tcPr>
          <w:p w14:paraId="10D527A6" w14:textId="40143418" w:rsidR="00F87779" w:rsidRPr="002645D5" w:rsidRDefault="00F87779" w:rsidP="00F87779">
            <w:pPr>
              <w:pStyle w:val="7NOIDUNG"/>
              <w:spacing w:before="0"/>
              <w:ind w:firstLine="0"/>
              <w:jc w:val="center"/>
              <w:rPr>
                <w:color w:val="auto"/>
                <w:sz w:val="26"/>
                <w:szCs w:val="26"/>
              </w:rPr>
            </w:pPr>
            <w:r w:rsidRPr="002645D5">
              <w:rPr>
                <w:color w:val="auto"/>
                <w:sz w:val="26"/>
                <w:szCs w:val="26"/>
              </w:rPr>
              <w:t>26/9/2023</w:t>
            </w:r>
          </w:p>
        </w:tc>
        <w:tc>
          <w:tcPr>
            <w:tcW w:w="1469" w:type="dxa"/>
            <w:vAlign w:val="center"/>
          </w:tcPr>
          <w:p w14:paraId="5C5EC1A1" w14:textId="60A3869A" w:rsidR="00F87779" w:rsidRPr="002645D5" w:rsidRDefault="00F87779" w:rsidP="00F87779">
            <w:pPr>
              <w:pStyle w:val="7NOIDUNG"/>
              <w:spacing w:before="0"/>
              <w:ind w:firstLine="0"/>
              <w:jc w:val="center"/>
              <w:rPr>
                <w:color w:val="auto"/>
                <w:sz w:val="26"/>
                <w:szCs w:val="26"/>
              </w:rPr>
            </w:pPr>
            <w:r w:rsidRPr="002645D5">
              <w:rPr>
                <w:color w:val="auto"/>
                <w:sz w:val="26"/>
                <w:szCs w:val="26"/>
              </w:rPr>
              <w:t>Mẫu đơn</w:t>
            </w:r>
          </w:p>
        </w:tc>
        <w:tc>
          <w:tcPr>
            <w:tcW w:w="1253" w:type="dxa"/>
            <w:vAlign w:val="center"/>
          </w:tcPr>
          <w:p w14:paraId="3A3716EA" w14:textId="77777777" w:rsidR="00F87779" w:rsidRPr="002645D5" w:rsidRDefault="00F87779" w:rsidP="00F87779">
            <w:pPr>
              <w:pStyle w:val="7NOIDUNG"/>
              <w:spacing w:before="0"/>
              <w:ind w:firstLine="0"/>
              <w:jc w:val="center"/>
              <w:rPr>
                <w:color w:val="auto"/>
                <w:sz w:val="26"/>
                <w:szCs w:val="26"/>
              </w:rPr>
            </w:pPr>
          </w:p>
        </w:tc>
        <w:tc>
          <w:tcPr>
            <w:tcW w:w="1253" w:type="dxa"/>
            <w:vAlign w:val="center"/>
          </w:tcPr>
          <w:p w14:paraId="6E76F3DC" w14:textId="6F8C6468" w:rsidR="00F87779" w:rsidRPr="002645D5" w:rsidRDefault="00F87779" w:rsidP="00F87779">
            <w:pPr>
              <w:pStyle w:val="7NOIDUNG"/>
              <w:spacing w:before="0"/>
              <w:ind w:firstLine="0"/>
              <w:jc w:val="center"/>
              <w:rPr>
                <w:color w:val="auto"/>
                <w:sz w:val="26"/>
                <w:szCs w:val="26"/>
              </w:rPr>
            </w:pPr>
            <w:r w:rsidRPr="002645D5">
              <w:rPr>
                <w:color w:val="auto"/>
                <w:sz w:val="26"/>
                <w:szCs w:val="26"/>
              </w:rPr>
              <w:t>x</w:t>
            </w:r>
          </w:p>
        </w:tc>
        <w:tc>
          <w:tcPr>
            <w:tcW w:w="2696" w:type="dxa"/>
            <w:vAlign w:val="center"/>
          </w:tcPr>
          <w:p w14:paraId="64762B7E" w14:textId="08DC2C54" w:rsidR="00F87779" w:rsidRPr="002645D5" w:rsidRDefault="00F87779" w:rsidP="00F87779">
            <w:pPr>
              <w:pStyle w:val="7NOIDUNG"/>
              <w:spacing w:before="0"/>
              <w:ind w:firstLine="0"/>
              <w:rPr>
                <w:color w:val="auto"/>
                <w:sz w:val="26"/>
                <w:szCs w:val="26"/>
              </w:rPr>
            </w:pPr>
            <w:r w:rsidRPr="002645D5">
              <w:rPr>
                <w:color w:val="auto"/>
                <w:sz w:val="26"/>
                <w:szCs w:val="26"/>
              </w:rPr>
              <w:t>Trong vòng 7 ngày sau khi đưa mẫu về PTN</w:t>
            </w:r>
          </w:p>
        </w:tc>
      </w:tr>
    </w:tbl>
    <w:p w14:paraId="4629298D" w14:textId="77777777" w:rsidR="00844079" w:rsidRPr="002645D5" w:rsidRDefault="00844079" w:rsidP="00844079">
      <w:pPr>
        <w:pStyle w:val="2MUC1"/>
        <w:rPr>
          <w:rFonts w:cs="Times New Roman"/>
          <w:szCs w:val="26"/>
        </w:rPr>
      </w:pPr>
      <w:r w:rsidRPr="002645D5">
        <w:rPr>
          <w:rFonts w:cs="Times New Roman"/>
          <w:szCs w:val="26"/>
        </w:rPr>
        <w:t>2. Chương trình quan trắc chất thải (tự động, liên tục và định kỳ) theo quy định của pháp luật.</w:t>
      </w:r>
    </w:p>
    <w:p w14:paraId="342BD4E6" w14:textId="77777777" w:rsidR="00844079" w:rsidRPr="002645D5" w:rsidRDefault="00844079" w:rsidP="00844079">
      <w:pPr>
        <w:pStyle w:val="3MUC2"/>
        <w:rPr>
          <w:rFonts w:cs="Times New Roman"/>
          <w:szCs w:val="26"/>
        </w:rPr>
      </w:pPr>
      <w:r w:rsidRPr="002645D5">
        <w:rPr>
          <w:rFonts w:cs="Times New Roman"/>
          <w:szCs w:val="26"/>
        </w:rPr>
        <w:t>2.1. Chương trình quan trắc môi trường định kỳ:</w:t>
      </w:r>
    </w:p>
    <w:p w14:paraId="10934AC2" w14:textId="10C4026F" w:rsidR="00844079" w:rsidRPr="002645D5" w:rsidRDefault="00594840" w:rsidP="00844079">
      <w:pPr>
        <w:pStyle w:val="5MUC4"/>
        <w:rPr>
          <w:rFonts w:cs="Times New Roman"/>
          <w:sz w:val="26"/>
          <w:szCs w:val="26"/>
        </w:rPr>
      </w:pPr>
      <w:r w:rsidRPr="002645D5">
        <w:rPr>
          <w:rFonts w:cs="Times New Roman"/>
          <w:sz w:val="26"/>
          <w:szCs w:val="26"/>
        </w:rPr>
        <w:t>* Quan trắc nước thải</w:t>
      </w:r>
    </w:p>
    <w:p w14:paraId="7DA7A7B9" w14:textId="60F11B9A" w:rsidR="00844079" w:rsidRPr="002645D5" w:rsidRDefault="00844079" w:rsidP="00B62B3E">
      <w:pPr>
        <w:pStyle w:val="7NOIDUNG"/>
        <w:rPr>
          <w:color w:val="auto"/>
          <w:sz w:val="26"/>
          <w:szCs w:val="26"/>
          <w:lang w:val="nb-NO"/>
        </w:rPr>
      </w:pPr>
      <w:r w:rsidRPr="002645D5">
        <w:rPr>
          <w:color w:val="auto"/>
          <w:sz w:val="26"/>
          <w:szCs w:val="26"/>
          <w:lang w:val="nb-NO"/>
        </w:rPr>
        <w:lastRenderedPageBreak/>
        <w:t xml:space="preserve">- Chỉ tiêu giám sát: </w:t>
      </w:r>
      <w:r w:rsidR="00B62B3E" w:rsidRPr="002645D5">
        <w:rPr>
          <w:color w:val="auto"/>
          <w:sz w:val="26"/>
          <w:szCs w:val="26"/>
          <w:lang w:val="nb-NO"/>
        </w:rPr>
        <w:t>pH; BOD5 (20</w:t>
      </w:r>
      <w:r w:rsidR="00B62B3E" w:rsidRPr="002645D5">
        <w:rPr>
          <w:color w:val="auto"/>
          <w:sz w:val="26"/>
          <w:szCs w:val="26"/>
          <w:vertAlign w:val="superscript"/>
          <w:lang w:val="nb-NO"/>
        </w:rPr>
        <w:t>0</w:t>
      </w:r>
      <w:r w:rsidR="00B62B3E" w:rsidRPr="002645D5">
        <w:rPr>
          <w:color w:val="auto"/>
          <w:sz w:val="26"/>
          <w:szCs w:val="26"/>
          <w:lang w:val="nb-NO"/>
        </w:rPr>
        <w:t>C); COD; Tổng chất rắn lơ lửng (TSS); Sunfua (tính theo H</w:t>
      </w:r>
      <w:r w:rsidR="00B62B3E" w:rsidRPr="002645D5">
        <w:rPr>
          <w:color w:val="auto"/>
          <w:sz w:val="26"/>
          <w:szCs w:val="26"/>
          <w:vertAlign w:val="subscript"/>
          <w:lang w:val="nb-NO"/>
        </w:rPr>
        <w:t>2</w:t>
      </w:r>
      <w:r w:rsidR="00B62B3E" w:rsidRPr="002645D5">
        <w:rPr>
          <w:color w:val="auto"/>
          <w:sz w:val="26"/>
          <w:szCs w:val="26"/>
          <w:lang w:val="nb-NO"/>
        </w:rPr>
        <w:t>S); Amoni (tính theo N); Tổng nitơ; Phosphat (PO</w:t>
      </w:r>
      <w:r w:rsidR="00B62B3E" w:rsidRPr="002645D5">
        <w:rPr>
          <w:color w:val="auto"/>
          <w:sz w:val="26"/>
          <w:szCs w:val="26"/>
          <w:vertAlign w:val="subscript"/>
          <w:lang w:val="nb-NO"/>
        </w:rPr>
        <w:t>4</w:t>
      </w:r>
      <w:r w:rsidR="00B62B3E" w:rsidRPr="002645D5">
        <w:rPr>
          <w:color w:val="auto"/>
          <w:sz w:val="26"/>
          <w:szCs w:val="26"/>
          <w:lang w:val="nb-NO"/>
        </w:rPr>
        <w:t>3-) (tính theo P); Tổng dầu mỡ động vật; Coliform</w:t>
      </w:r>
      <w:r w:rsidRPr="002645D5">
        <w:rPr>
          <w:color w:val="auto"/>
          <w:sz w:val="26"/>
          <w:szCs w:val="26"/>
          <w:lang w:val="nb-NO"/>
        </w:rPr>
        <w:t>.</w:t>
      </w:r>
    </w:p>
    <w:p w14:paraId="23DA6DB4" w14:textId="77777777" w:rsidR="00844079" w:rsidRPr="002645D5" w:rsidRDefault="00844079" w:rsidP="00844079">
      <w:pPr>
        <w:pStyle w:val="7NOIDUNG"/>
        <w:rPr>
          <w:color w:val="auto"/>
          <w:sz w:val="26"/>
          <w:szCs w:val="26"/>
          <w:lang w:val="nb-NO"/>
        </w:rPr>
      </w:pPr>
      <w:r w:rsidRPr="002645D5">
        <w:rPr>
          <w:color w:val="auto"/>
          <w:sz w:val="26"/>
          <w:szCs w:val="26"/>
          <w:lang w:val="nb-NO"/>
        </w:rPr>
        <w:t xml:space="preserve">- Vị trí lấy mẫu phân tích: </w:t>
      </w:r>
    </w:p>
    <w:p w14:paraId="0DAF51DC" w14:textId="706027A4" w:rsidR="00844079" w:rsidRPr="002645D5" w:rsidRDefault="00844079" w:rsidP="00844079">
      <w:pPr>
        <w:pStyle w:val="7NOIDUNG"/>
        <w:rPr>
          <w:color w:val="auto"/>
          <w:sz w:val="26"/>
          <w:szCs w:val="26"/>
          <w:lang w:val="nb-NO"/>
        </w:rPr>
      </w:pPr>
      <w:r w:rsidRPr="002645D5">
        <w:rPr>
          <w:color w:val="auto"/>
          <w:sz w:val="26"/>
          <w:szCs w:val="26"/>
          <w:lang w:val="nb-NO"/>
        </w:rPr>
        <w:t xml:space="preserve">+ NT1: Nước thải đầu </w:t>
      </w:r>
      <w:r w:rsidR="00B62B3E" w:rsidRPr="002645D5">
        <w:rPr>
          <w:color w:val="auto"/>
          <w:sz w:val="26"/>
          <w:szCs w:val="26"/>
          <w:lang w:val="nb-NO"/>
        </w:rPr>
        <w:t>vào</w:t>
      </w:r>
      <w:r w:rsidRPr="002645D5">
        <w:rPr>
          <w:color w:val="auto"/>
          <w:sz w:val="26"/>
          <w:szCs w:val="26"/>
          <w:lang w:val="nb-NO"/>
        </w:rPr>
        <w:t xml:space="preserve"> hệ thống xử lý nước thải của Trung tâm</w:t>
      </w:r>
      <w:r w:rsidR="00B62B3E" w:rsidRPr="002645D5">
        <w:rPr>
          <w:color w:val="auto"/>
          <w:sz w:val="26"/>
          <w:szCs w:val="26"/>
          <w:lang w:val="nb-NO"/>
        </w:rPr>
        <w:t>;</w:t>
      </w:r>
    </w:p>
    <w:p w14:paraId="20ADC65A" w14:textId="3DBF3AD6" w:rsidR="00B62B3E" w:rsidRPr="002645D5" w:rsidRDefault="00B62B3E" w:rsidP="00844079">
      <w:pPr>
        <w:pStyle w:val="7NOIDUNG"/>
        <w:rPr>
          <w:color w:val="auto"/>
          <w:sz w:val="26"/>
          <w:szCs w:val="26"/>
          <w:lang w:val="nb-NO"/>
        </w:rPr>
      </w:pPr>
      <w:r w:rsidRPr="002645D5">
        <w:rPr>
          <w:color w:val="auto"/>
          <w:sz w:val="26"/>
          <w:szCs w:val="26"/>
          <w:lang w:val="nb-NO"/>
        </w:rPr>
        <w:t>+ NT1: Nước thải đầu ra hệ thống xử lý nước thải của Trung tâm.</w:t>
      </w:r>
    </w:p>
    <w:p w14:paraId="19E412A1" w14:textId="1FD4F485" w:rsidR="00844079" w:rsidRPr="002645D5" w:rsidRDefault="00844079" w:rsidP="00844079">
      <w:pPr>
        <w:pStyle w:val="7NOIDUNG"/>
        <w:rPr>
          <w:color w:val="auto"/>
          <w:sz w:val="26"/>
          <w:szCs w:val="26"/>
          <w:lang w:val="nb-NO"/>
        </w:rPr>
      </w:pPr>
      <w:r w:rsidRPr="002645D5">
        <w:rPr>
          <w:color w:val="auto"/>
          <w:sz w:val="26"/>
          <w:szCs w:val="26"/>
          <w:lang w:val="nb-NO"/>
        </w:rPr>
        <w:t xml:space="preserve">- Tần suất giám sát: </w:t>
      </w:r>
      <w:r w:rsidR="00B62B3E" w:rsidRPr="002645D5">
        <w:rPr>
          <w:color w:val="auto"/>
          <w:sz w:val="26"/>
          <w:szCs w:val="26"/>
          <w:lang w:val="nb-NO"/>
        </w:rPr>
        <w:t>03</w:t>
      </w:r>
      <w:r w:rsidRPr="002645D5">
        <w:rPr>
          <w:color w:val="auto"/>
          <w:sz w:val="26"/>
          <w:szCs w:val="26"/>
          <w:lang w:val="nb-NO"/>
        </w:rPr>
        <w:t xml:space="preserve"> tháng/lần, khi có sự cố hoặc theo yêu cầu của cơ quan quản lý Nhà nước về môi trường.</w:t>
      </w:r>
    </w:p>
    <w:p w14:paraId="5DAB7CAF" w14:textId="6B70BC14" w:rsidR="00844079" w:rsidRPr="002645D5" w:rsidRDefault="00844079" w:rsidP="00844079">
      <w:pPr>
        <w:pStyle w:val="7NOIDUNG"/>
        <w:rPr>
          <w:color w:val="auto"/>
          <w:sz w:val="26"/>
          <w:szCs w:val="26"/>
          <w:lang w:val="vi-VN"/>
        </w:rPr>
      </w:pPr>
      <w:r w:rsidRPr="002645D5">
        <w:rPr>
          <w:color w:val="auto"/>
          <w:sz w:val="26"/>
          <w:szCs w:val="26"/>
          <w:lang w:val="vi-VN"/>
        </w:rPr>
        <w:t>- Quy chuẩn áp dụng:</w:t>
      </w:r>
      <w:r w:rsidRPr="002645D5">
        <w:rPr>
          <w:color w:val="auto"/>
          <w:sz w:val="26"/>
          <w:szCs w:val="26"/>
        </w:rPr>
        <w:t xml:space="preserve"> </w:t>
      </w:r>
      <w:r w:rsidRPr="002645D5">
        <w:rPr>
          <w:color w:val="auto"/>
          <w:sz w:val="26"/>
          <w:szCs w:val="26"/>
          <w:lang w:val="ve-ZA"/>
        </w:rPr>
        <w:t xml:space="preserve">QCVN </w:t>
      </w:r>
      <w:r w:rsidR="00B62B3E" w:rsidRPr="002645D5">
        <w:rPr>
          <w:color w:val="auto"/>
          <w:sz w:val="26"/>
          <w:szCs w:val="26"/>
          <w:lang w:val="ve-ZA"/>
        </w:rPr>
        <w:t>28</w:t>
      </w:r>
      <w:r w:rsidRPr="002645D5">
        <w:rPr>
          <w:color w:val="auto"/>
          <w:sz w:val="26"/>
          <w:szCs w:val="26"/>
          <w:lang w:val="ve-ZA"/>
        </w:rPr>
        <w:t>:</w:t>
      </w:r>
      <w:r w:rsidR="00B62B3E" w:rsidRPr="002645D5">
        <w:rPr>
          <w:color w:val="auto"/>
          <w:sz w:val="26"/>
          <w:szCs w:val="26"/>
          <w:lang w:val="ve-ZA"/>
        </w:rPr>
        <w:t>2010</w:t>
      </w:r>
      <w:r w:rsidRPr="002645D5">
        <w:rPr>
          <w:color w:val="auto"/>
          <w:sz w:val="26"/>
          <w:szCs w:val="26"/>
          <w:lang w:val="ve-ZA"/>
        </w:rPr>
        <w:t xml:space="preserve">/BTNMT - Quy chuẩn kỹ thuật quốc gia về chất lượng nước thải </w:t>
      </w:r>
      <w:r w:rsidR="00B62B3E" w:rsidRPr="002645D5">
        <w:rPr>
          <w:color w:val="auto"/>
          <w:sz w:val="26"/>
          <w:szCs w:val="26"/>
          <w:lang w:val="ve-ZA"/>
        </w:rPr>
        <w:t>y tế - Cột A</w:t>
      </w:r>
      <w:r w:rsidRPr="002645D5">
        <w:rPr>
          <w:color w:val="auto"/>
          <w:sz w:val="26"/>
          <w:szCs w:val="26"/>
          <w:lang w:val="ve-ZA"/>
        </w:rPr>
        <w:t>.</w:t>
      </w:r>
    </w:p>
    <w:p w14:paraId="0F78A72E" w14:textId="77777777" w:rsidR="00844079" w:rsidRPr="002645D5" w:rsidRDefault="00844079" w:rsidP="00844079">
      <w:pPr>
        <w:pStyle w:val="2MUC1"/>
        <w:rPr>
          <w:rFonts w:cs="Times New Roman"/>
          <w:szCs w:val="26"/>
        </w:rPr>
      </w:pPr>
      <w:r w:rsidRPr="002645D5">
        <w:rPr>
          <w:rFonts w:cs="Times New Roman"/>
          <w:szCs w:val="26"/>
        </w:rPr>
        <w:t>3. Kinh phí thực hiện quan trắc môi trường hằng năm.</w:t>
      </w:r>
    </w:p>
    <w:p w14:paraId="7B8608B6" w14:textId="22B23A59" w:rsidR="00CE49E3" w:rsidRPr="002645D5" w:rsidRDefault="00844079" w:rsidP="00844079">
      <w:pPr>
        <w:pStyle w:val="7NOIDUNG"/>
        <w:rPr>
          <w:color w:val="auto"/>
          <w:sz w:val="26"/>
          <w:szCs w:val="26"/>
        </w:rPr>
      </w:pPr>
      <w:r w:rsidRPr="002645D5">
        <w:rPr>
          <w:color w:val="auto"/>
          <w:sz w:val="26"/>
          <w:szCs w:val="26"/>
          <w:lang w:val="vi-VN"/>
        </w:rPr>
        <w:t xml:space="preserve">Chủ dự án sẽ hợp đồng với Đơn vị có đủ năng lực và chuyên môn về môi trường để tiến hành giám sát môi trường tại </w:t>
      </w:r>
      <w:r w:rsidRPr="002645D5">
        <w:rPr>
          <w:color w:val="auto"/>
          <w:sz w:val="26"/>
          <w:szCs w:val="26"/>
        </w:rPr>
        <w:t>dự án</w:t>
      </w:r>
      <w:r w:rsidRPr="002645D5">
        <w:rPr>
          <w:color w:val="auto"/>
          <w:sz w:val="26"/>
          <w:szCs w:val="26"/>
          <w:lang w:val="vi-VN"/>
        </w:rPr>
        <w:t xml:space="preserve"> theo quy định. Kinh phí giám sát được thực hiện theo các quy định của nhà nước về môi trường.</w:t>
      </w:r>
    </w:p>
    <w:p w14:paraId="0A955006" w14:textId="77777777" w:rsidR="008546B1" w:rsidRPr="002645D5" w:rsidRDefault="008546B1">
      <w:pPr>
        <w:rPr>
          <w:rFonts w:cs="Times New Roman"/>
          <w:b/>
          <w:sz w:val="26"/>
          <w:szCs w:val="26"/>
        </w:rPr>
      </w:pPr>
      <w:r w:rsidRPr="002645D5">
        <w:rPr>
          <w:rFonts w:cs="Times New Roman"/>
          <w:b/>
          <w:sz w:val="26"/>
          <w:szCs w:val="26"/>
        </w:rPr>
        <w:br w:type="page"/>
      </w:r>
    </w:p>
    <w:p w14:paraId="29A68A8B" w14:textId="77777777" w:rsidR="00594840" w:rsidRPr="002645D5" w:rsidRDefault="00594840" w:rsidP="00594840">
      <w:pPr>
        <w:pStyle w:val="1CHUONG"/>
        <w:rPr>
          <w:rFonts w:cs="Times New Roman"/>
          <w:sz w:val="26"/>
          <w:szCs w:val="26"/>
        </w:rPr>
      </w:pPr>
      <w:bookmarkStart w:id="339" w:name="_Toc97646793"/>
      <w:bookmarkStart w:id="340" w:name="_Toc97647592"/>
      <w:r w:rsidRPr="002645D5">
        <w:rPr>
          <w:rFonts w:cs="Times New Roman"/>
          <w:sz w:val="26"/>
          <w:szCs w:val="26"/>
        </w:rPr>
        <w:lastRenderedPageBreak/>
        <w:t>Chương VIII</w:t>
      </w:r>
    </w:p>
    <w:p w14:paraId="751DC9F7" w14:textId="77777777" w:rsidR="00594840" w:rsidRPr="002645D5" w:rsidRDefault="00594840" w:rsidP="00594840">
      <w:pPr>
        <w:pStyle w:val="1CHUONG"/>
        <w:rPr>
          <w:rFonts w:cs="Times New Roman"/>
          <w:sz w:val="26"/>
          <w:szCs w:val="26"/>
        </w:rPr>
      </w:pPr>
      <w:bookmarkStart w:id="341" w:name="_Toc97646794"/>
      <w:bookmarkStart w:id="342" w:name="_Toc97647593"/>
      <w:r w:rsidRPr="002645D5">
        <w:rPr>
          <w:rFonts w:cs="Times New Roman"/>
          <w:sz w:val="26"/>
          <w:szCs w:val="26"/>
        </w:rPr>
        <w:t>CAM KẾT CỦA CHỦ DỰ ÁN ĐẦU TƯ</w:t>
      </w:r>
      <w:bookmarkEnd w:id="341"/>
      <w:bookmarkEnd w:id="342"/>
    </w:p>
    <w:p w14:paraId="4DD575C4" w14:textId="77777777" w:rsidR="00594840" w:rsidRPr="002645D5" w:rsidRDefault="00594840" w:rsidP="00594840">
      <w:pPr>
        <w:pStyle w:val="7NOIDUNG"/>
        <w:rPr>
          <w:rFonts w:eastAsia="Cordia New"/>
          <w:color w:val="auto"/>
          <w:sz w:val="26"/>
          <w:szCs w:val="26"/>
          <w:lang w:val="vi-VN" w:eastAsia="zh-CN"/>
        </w:rPr>
      </w:pPr>
      <w:r w:rsidRPr="002645D5">
        <w:rPr>
          <w:rFonts w:eastAsia="Cordia New"/>
          <w:color w:val="auto"/>
          <w:sz w:val="26"/>
          <w:szCs w:val="26"/>
          <w:lang w:val="vi-VN" w:eastAsia="zh-CN"/>
        </w:rPr>
        <w:t>- Chủ đầu tư cam kết về độ trung thực, chính xác của các thông tin, số liệu, tài liệu trong hồ sơ đề nghị cấp giấy phép môi trường. Nếu có gì sai trái, chúng tôi hoàn toàn chịu trách nhiệm trước pháp luật của Việt Nam.</w:t>
      </w:r>
    </w:p>
    <w:p w14:paraId="59C29412" w14:textId="16D93AB9" w:rsidR="00844079" w:rsidRPr="002645D5" w:rsidRDefault="00594840" w:rsidP="00594840">
      <w:pPr>
        <w:pStyle w:val="7NOIDUNG"/>
        <w:rPr>
          <w:rFonts w:eastAsia="Cordia New"/>
          <w:color w:val="auto"/>
          <w:sz w:val="26"/>
          <w:szCs w:val="26"/>
          <w:lang w:val="vi-VN" w:eastAsia="zh-CN"/>
        </w:rPr>
      </w:pPr>
      <w:r w:rsidRPr="002645D5">
        <w:rPr>
          <w:rFonts w:eastAsia="Cordia New"/>
          <w:color w:val="auto"/>
          <w:sz w:val="26"/>
          <w:szCs w:val="26"/>
          <w:lang w:val="vi-VN" w:eastAsia="zh-CN"/>
        </w:rPr>
        <w:t xml:space="preserve">- Chủ đầu tư cam kết sẽ thực hiện tốt các biện pháp bảo vệ môi trường, xử lý chất thải đáp ứng các quy chuẩn, tiêu chuẩn kỹ thuật về môi trường. </w:t>
      </w:r>
      <w:bookmarkEnd w:id="11"/>
      <w:bookmarkEnd w:id="12"/>
      <w:bookmarkEnd w:id="13"/>
      <w:bookmarkEnd w:id="14"/>
      <w:bookmarkEnd w:id="15"/>
      <w:bookmarkEnd w:id="339"/>
      <w:bookmarkEnd w:id="340"/>
    </w:p>
    <w:sectPr w:rsidR="00844079" w:rsidRPr="002645D5" w:rsidSect="000920C9">
      <w:headerReference w:type="default" r:id="rId37"/>
      <w:footerReference w:type="default" r:id="rId38"/>
      <w:pgSz w:w="11907" w:h="16840" w:code="9"/>
      <w:pgMar w:top="1247" w:right="851" w:bottom="1134" w:left="1701" w:header="567" w:footer="4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92ACB" w14:textId="77777777" w:rsidR="00363E64" w:rsidRDefault="00363E64">
      <w:r>
        <w:separator/>
      </w:r>
    </w:p>
  </w:endnote>
  <w:endnote w:type="continuationSeparator" w:id="0">
    <w:p w14:paraId="66C33803" w14:textId="77777777" w:rsidR="00363E64" w:rsidRDefault="00363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alibri"/>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imes New Roman Bold Italic">
    <w:panose1 w:val="02020703060505090304"/>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
    <w:altName w:val="Courier New"/>
    <w:charset w:val="00"/>
    <w:family w:val="swiss"/>
    <w:pitch w:val="variable"/>
    <w:sig w:usb0="00000003" w:usb1="00000000" w:usb2="00000000" w:usb3="00000000" w:csb0="00000001" w:csb1="00000000"/>
  </w:font>
  <w:font w:name="VnArial">
    <w:panose1 w:val="00000400000000000000"/>
    <w:charset w:val="00"/>
    <w:family w:val="auto"/>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89E1" w14:textId="77777777" w:rsidR="001640C3" w:rsidRDefault="001640C3"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18688" w14:textId="77777777" w:rsidR="001640C3" w:rsidRDefault="001640C3"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464F8" w14:textId="5EE957C7" w:rsidR="001640C3" w:rsidRPr="00352289" w:rsidRDefault="001640C3" w:rsidP="001C6E38">
    <w:pPr>
      <w:pStyle w:val="Footer"/>
      <w:pBdr>
        <w:top w:val="single" w:sz="8" w:space="1" w:color="auto"/>
      </w:pBdr>
      <w:tabs>
        <w:tab w:val="clear" w:pos="8640"/>
        <w:tab w:val="right" w:pos="9498"/>
      </w:tabs>
      <w:jc w:val="both"/>
      <w:rPr>
        <w:rStyle w:val="PageNumber"/>
        <w:i/>
        <w:spacing w:val="-8"/>
        <w:szCs w:val="24"/>
      </w:rPr>
    </w:pPr>
    <w:r>
      <w:rPr>
        <w:i/>
      </w:rPr>
      <w:t>C</w:t>
    </w:r>
    <w:r w:rsidRPr="00C80C29">
      <w:rPr>
        <w:i/>
      </w:rPr>
      <w:t xml:space="preserve">hủ </w:t>
    </w:r>
    <w:r>
      <w:rPr>
        <w:i/>
        <w:lang w:val="en-US"/>
      </w:rPr>
      <w:t xml:space="preserve">dự án </w:t>
    </w:r>
    <w:r w:rsidRPr="00C80C29">
      <w:rPr>
        <w:i/>
      </w:rPr>
      <w:t>đầu</w:t>
    </w:r>
    <w:r>
      <w:rPr>
        <w:i/>
      </w:rPr>
      <w:t xml:space="preserve"> tư: </w:t>
    </w:r>
    <w:r w:rsidRPr="00F74489">
      <w:rPr>
        <w:i/>
        <w:lang w:val="en-US"/>
      </w:rPr>
      <w:t>Trung tâm Kiểm soát bệnh tật tỉnh Quảng Bình</w:t>
    </w:r>
    <w:r>
      <w:rPr>
        <w:i/>
        <w:lang w:val="en-US"/>
      </w:rPr>
      <w:t xml:space="preserve">                                     </w:t>
    </w:r>
    <w:r w:rsidRPr="00352289">
      <w:rPr>
        <w:i/>
        <w:spacing w:val="-8"/>
        <w:szCs w:val="24"/>
        <w:lang w:val="en-US"/>
      </w:rPr>
      <w:t xml:space="preserve">Trang </w:t>
    </w:r>
    <w:r w:rsidRPr="00352289">
      <w:rPr>
        <w:rStyle w:val="PageNumber"/>
        <w:i/>
      </w:rPr>
      <w:fldChar w:fldCharType="begin"/>
    </w:r>
    <w:r w:rsidRPr="00352289">
      <w:rPr>
        <w:rStyle w:val="PageNumber"/>
        <w:i/>
      </w:rPr>
      <w:instrText xml:space="preserve"> PAGE </w:instrText>
    </w:r>
    <w:r w:rsidRPr="00352289">
      <w:rPr>
        <w:rStyle w:val="PageNumber"/>
        <w:i/>
      </w:rPr>
      <w:fldChar w:fldCharType="separate"/>
    </w:r>
    <w:r w:rsidR="002645D5">
      <w:rPr>
        <w:rStyle w:val="PageNumber"/>
        <w:i/>
        <w:noProof/>
      </w:rPr>
      <w:t>6</w:t>
    </w:r>
    <w:r w:rsidRPr="00352289">
      <w:rPr>
        <w:rStyle w:val="PageNumber"/>
        <w:i/>
      </w:rPr>
      <w:fldChar w:fldCharType="end"/>
    </w:r>
  </w:p>
  <w:p w14:paraId="42727827" w14:textId="77777777" w:rsidR="001640C3" w:rsidRPr="001C6E38" w:rsidRDefault="001640C3" w:rsidP="001C6E38">
    <w:pPr>
      <w:pStyle w:val="Footer"/>
      <w:pBdr>
        <w:top w:val="single" w:sz="8" w:space="1" w:color="auto"/>
      </w:pBdr>
      <w:tabs>
        <w:tab w:val="clear" w:pos="8640"/>
        <w:tab w:val="right" w:pos="9498"/>
      </w:tabs>
      <w:rPr>
        <w:i/>
        <w:spacing w:val="-8"/>
        <w:szCs w:val="24"/>
      </w:rPr>
    </w:pPr>
    <w:r w:rsidRPr="00D9155C">
      <w:rPr>
        <w:rStyle w:val="PageNumber"/>
        <w:i/>
        <w:szCs w:val="24"/>
      </w:rPr>
      <w:t xml:space="preserve">Đơn vị tư vấn: Công ty TNHH Tài nguyên và Môi trường Minh Hoàng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52C3" w14:textId="77777777" w:rsidR="001640C3" w:rsidRPr="00D9155C" w:rsidRDefault="001640C3" w:rsidP="008D199B">
    <w:pPr>
      <w:pStyle w:val="Footer"/>
      <w:pBdr>
        <w:top w:val="single" w:sz="8" w:space="1" w:color="auto"/>
      </w:pBdr>
      <w:tabs>
        <w:tab w:val="clear" w:pos="8640"/>
        <w:tab w:val="right" w:pos="9498"/>
      </w:tabs>
      <w:rPr>
        <w:rStyle w:val="PageNumber"/>
        <w:i/>
        <w:spacing w:val="-8"/>
        <w:szCs w:val="24"/>
      </w:rPr>
    </w:pPr>
    <w:r>
      <w:rPr>
        <w:i/>
      </w:rPr>
      <w:t>C</w:t>
    </w:r>
    <w:r w:rsidRPr="00C80C29">
      <w:rPr>
        <w:i/>
      </w:rPr>
      <w:t xml:space="preserve">hủ </w:t>
    </w:r>
    <w:r>
      <w:rPr>
        <w:i/>
        <w:lang w:val="en-US"/>
      </w:rPr>
      <w:t xml:space="preserve">dự án </w:t>
    </w:r>
    <w:r w:rsidRPr="00C80C29">
      <w:rPr>
        <w:i/>
      </w:rPr>
      <w:t>đầu</w:t>
    </w:r>
    <w:r>
      <w:rPr>
        <w:i/>
      </w:rPr>
      <w:t xml:space="preserve"> tư: Công ty </w:t>
    </w:r>
    <w:r>
      <w:rPr>
        <w:i/>
        <w:lang w:val="en-US"/>
      </w:rPr>
      <w:t xml:space="preserve">Cổ phần Đầu tư Phát triển Tân Mê Kông                          </w:t>
    </w:r>
    <w:r w:rsidRPr="00D9155C">
      <w:rPr>
        <w:i/>
        <w:spacing w:val="-8"/>
        <w:szCs w:val="24"/>
        <w:lang w:val="en-US"/>
      </w:rPr>
      <w:t xml:space="preserve">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Pr>
        <w:rStyle w:val="PageNumber"/>
        <w:i/>
        <w:noProof/>
      </w:rPr>
      <w:t>1</w:t>
    </w:r>
    <w:r w:rsidRPr="00D9155C">
      <w:rPr>
        <w:rStyle w:val="PageNumber"/>
        <w:i/>
      </w:rPr>
      <w:fldChar w:fldCharType="end"/>
    </w:r>
  </w:p>
  <w:p w14:paraId="6FA4FA46" w14:textId="77777777" w:rsidR="001640C3" w:rsidRPr="00D9155C" w:rsidRDefault="001640C3" w:rsidP="008D199B">
    <w:pPr>
      <w:pStyle w:val="Footer"/>
      <w:rPr>
        <w:i/>
        <w:szCs w:val="24"/>
      </w:rPr>
    </w:pPr>
    <w:r w:rsidRPr="00D9155C">
      <w:rPr>
        <w:rStyle w:val="PageNumber"/>
        <w:i/>
        <w:szCs w:val="24"/>
      </w:rPr>
      <w:t xml:space="preserve">Đơn vị tư vấn: Công ty TNHH Tài nguyên và Môi trường Minh Hoàng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93365" w14:textId="37884A4A" w:rsidR="001640C3" w:rsidRPr="004C5093" w:rsidRDefault="001640C3" w:rsidP="00A8798B">
    <w:pPr>
      <w:tabs>
        <w:tab w:val="left" w:pos="8320"/>
      </w:tabs>
      <w:jc w:val="both"/>
      <w:rPr>
        <w:sz w:val="28"/>
      </w:rPr>
    </w:pPr>
    <w:r>
      <w:rPr>
        <w:i/>
        <w:noProof/>
        <w:lang w:val="en-GB" w:eastAsia="en-GB" w:bidi="ar-SA"/>
      </w:rPr>
      <mc:AlternateContent>
        <mc:Choice Requires="wps">
          <w:drawing>
            <wp:anchor distT="4294967295" distB="4294967295" distL="114300" distR="114300" simplePos="0" relativeHeight="251672576" behindDoc="0" locked="0" layoutInCell="1" allowOverlap="1" wp14:anchorId="71A94DB3" wp14:editId="0716CA6F">
              <wp:simplePos x="0" y="0"/>
              <wp:positionH relativeFrom="margin">
                <wp:align>right</wp:align>
              </wp:positionH>
              <wp:positionV relativeFrom="paragraph">
                <wp:posOffset>-67632</wp:posOffset>
              </wp:positionV>
              <wp:extent cx="5857875" cy="0"/>
              <wp:effectExtent l="0" t="0" r="28575" b="1905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73FC1" id="_x0000_t32" coordsize="21600,21600" o:spt="32" o:oned="t" path="m,l21600,21600e" filled="f">
              <v:path arrowok="t" fillok="f" o:connecttype="none"/>
              <o:lock v:ext="edit" shapetype="t"/>
            </v:shapetype>
            <v:shape id="AutoShape 6" o:spid="_x0000_s1026" type="#_x0000_t32" style="position:absolute;margin-left:410.05pt;margin-top:-5.35pt;width:461.25pt;height:0;z-index:25167257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8xIA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">
              <w10:wrap anchorx="margin"/>
            </v:shape>
          </w:pict>
        </mc:Fallback>
      </mc:AlternateContent>
    </w:r>
    <w:r>
      <w:rPr>
        <w:i/>
      </w:rPr>
      <w:t>C</w:t>
    </w:r>
    <w:r w:rsidRPr="00C80C29">
      <w:rPr>
        <w:i/>
      </w:rPr>
      <w:t xml:space="preserve">hủ </w:t>
    </w:r>
    <w:r>
      <w:rPr>
        <w:i/>
      </w:rPr>
      <w:t xml:space="preserve">dự án </w:t>
    </w:r>
    <w:r w:rsidRPr="00C80C29">
      <w:rPr>
        <w:i/>
      </w:rPr>
      <w:t>đầu</w:t>
    </w:r>
    <w:r>
      <w:rPr>
        <w:i/>
      </w:rPr>
      <w:t xml:space="preserve"> tư: </w:t>
    </w:r>
    <w:r w:rsidRPr="00F74489">
      <w:rPr>
        <w:i/>
      </w:rPr>
      <w:t>Trung tâm Kiểm soát bệnh tật tỉnh Quảng Bình</w:t>
    </w:r>
    <w:r>
      <w:rPr>
        <w:i/>
      </w:rPr>
      <w:t xml:space="preserve">                                </w:t>
    </w:r>
    <w:r w:rsidRPr="00352289">
      <w:rPr>
        <w:i/>
      </w:rPr>
      <w:t xml:space="preserve">Trang </w:t>
    </w:r>
    <w:r w:rsidRPr="00352289">
      <w:rPr>
        <w:i/>
      </w:rPr>
      <w:fldChar w:fldCharType="begin"/>
    </w:r>
    <w:r w:rsidRPr="00352289">
      <w:rPr>
        <w:i/>
      </w:rPr>
      <w:instrText xml:space="preserve"> PAGE   \* MERGEFORMAT </w:instrText>
    </w:r>
    <w:r w:rsidRPr="00352289">
      <w:rPr>
        <w:i/>
      </w:rPr>
      <w:fldChar w:fldCharType="separate"/>
    </w:r>
    <w:r w:rsidR="002645D5">
      <w:rPr>
        <w:i/>
        <w:noProof/>
      </w:rPr>
      <w:t>9</w:t>
    </w:r>
    <w:r w:rsidRPr="00352289">
      <w:rPr>
        <w:i/>
        <w:noProof/>
      </w:rPr>
      <w:fldChar w:fldCharType="end"/>
    </w:r>
  </w:p>
  <w:p w14:paraId="3065966A" w14:textId="77777777" w:rsidR="001640C3" w:rsidRPr="00352289" w:rsidRDefault="001640C3" w:rsidP="00A8798B">
    <w:pPr>
      <w:rPr>
        <w:i/>
        <w:sz w:val="28"/>
      </w:rPr>
    </w:pPr>
    <w:r w:rsidRPr="00A85A3F">
      <w:rPr>
        <w:i/>
      </w:rPr>
      <w:t>Đơn vị tư vấn: Công ty TNHH</w:t>
    </w:r>
    <w:r>
      <w:rPr>
        <w:i/>
      </w:rPr>
      <w:t xml:space="preserve"> Tài nguyên</w:t>
    </w:r>
    <w:r w:rsidRPr="00A85A3F">
      <w:rPr>
        <w:i/>
      </w:rPr>
      <w:t xml:space="preserve"> và Môi trường </w:t>
    </w:r>
    <w:r>
      <w:rPr>
        <w:i/>
      </w:rPr>
      <w:t xml:space="preserve">Minh Hoàng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FAB3A" w14:textId="77777777" w:rsidR="00363E64" w:rsidRDefault="00363E64">
      <w:r>
        <w:separator/>
      </w:r>
    </w:p>
  </w:footnote>
  <w:footnote w:type="continuationSeparator" w:id="0">
    <w:p w14:paraId="5E219359" w14:textId="77777777" w:rsidR="00363E64" w:rsidRDefault="00363E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B39B5" w14:textId="77777777" w:rsidR="001640C3" w:rsidRDefault="001640C3"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1C8F8" w14:textId="77777777" w:rsidR="001640C3" w:rsidRDefault="001640C3"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5399" w14:textId="77777777" w:rsidR="001640C3" w:rsidRPr="00B82F7F" w:rsidRDefault="001640C3" w:rsidP="000948DB">
    <w:pPr>
      <w:pStyle w:val="Header"/>
      <w:pBdr>
        <w:bottom w:val="single" w:sz="4" w:space="11"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w:t>
    </w:r>
    <w:r w:rsidRPr="00B82F7F">
      <w:rPr>
        <w:rFonts w:ascii="Times New Roman Italic" w:hAnsi="Times New Roman Italic" w:cs="Times New Roman"/>
        <w:i/>
        <w:szCs w:val="26"/>
      </w:rPr>
      <w:t xml:space="preserve">: </w:t>
    </w:r>
    <w:r w:rsidRPr="00F74489">
      <w:rPr>
        <w:rFonts w:ascii="Times New Roman Italic" w:hAnsi="Times New Roman Italic" w:cs="Times New Roman"/>
        <w:i/>
        <w:lang w:val="pt-BR"/>
      </w:rPr>
      <w:t>Đầu tư xây dựng Trung tâm Kiểm soát bệnh tật tỉnh Quảng Bình (CDC)</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0C761" w14:textId="77777777" w:rsidR="001640C3" w:rsidRPr="00B82F7F" w:rsidRDefault="001640C3" w:rsidP="00002227">
    <w:pPr>
      <w:pStyle w:val="Header"/>
      <w:pBdr>
        <w:bottom w:val="single" w:sz="4" w:space="4" w:color="auto"/>
      </w:pBdr>
      <w:tabs>
        <w:tab w:val="clear" w:pos="8640"/>
        <w:tab w:val="right" w:pos="9180"/>
      </w:tabs>
      <w:ind w:right="6"/>
      <w:jc w:val="both"/>
      <w:rPr>
        <w:rFonts w:ascii="Times New Roman Italic" w:hAnsi="Times New Roman Italic" w:cs="Times New Roman"/>
        <w:i/>
        <w:szCs w:val="26"/>
        <w:lang w:val="en-US"/>
      </w:rPr>
    </w:pP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 đầu tư</w:t>
    </w:r>
    <w:r w:rsidRPr="00B82F7F">
      <w:rPr>
        <w:rFonts w:ascii="Times New Roman Italic" w:hAnsi="Times New Roman Italic" w:cs="Times New Roman"/>
        <w:i/>
        <w:szCs w:val="26"/>
      </w:rPr>
      <w:t xml:space="preserve">: </w:t>
    </w:r>
    <w:r w:rsidRPr="00B82F7F">
      <w:rPr>
        <w:rFonts w:ascii="Times New Roman Italic" w:hAnsi="Times New Roman Italic" w:cs="Times New Roman"/>
        <w:i/>
        <w:lang w:val="pt-BR"/>
      </w:rPr>
      <w:t xml:space="preserve">Nhà máy </w:t>
    </w:r>
    <w:r>
      <w:rPr>
        <w:rFonts w:ascii="Times New Roman Italic" w:hAnsi="Times New Roman Italic" w:cs="Times New Roman"/>
        <w:i/>
        <w:lang w:val="pt-BR"/>
      </w:rPr>
      <w:t>sản xuất cơ khí Hòn La</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9AA60" w14:textId="13E3F50C" w:rsidR="001640C3" w:rsidRPr="000B4C81" w:rsidRDefault="001640C3" w:rsidP="000948DB">
    <w:pPr>
      <w:pStyle w:val="Header"/>
      <w:jc w:val="both"/>
    </w:pPr>
    <w:r>
      <w:rPr>
        <w:i/>
        <w:noProof/>
        <w:lang w:val="en-GB" w:eastAsia="en-GB" w:bidi="ar-SA"/>
      </w:rPr>
      <mc:AlternateContent>
        <mc:Choice Requires="wps">
          <w:drawing>
            <wp:anchor distT="4294967295" distB="4294967295" distL="114300" distR="114300" simplePos="0" relativeHeight="251681792" behindDoc="0" locked="0" layoutInCell="1" allowOverlap="1" wp14:anchorId="0D686A3F" wp14:editId="79C0B9EA">
              <wp:simplePos x="0" y="0"/>
              <wp:positionH relativeFrom="margin">
                <wp:posOffset>25136</wp:posOffset>
              </wp:positionH>
              <wp:positionV relativeFrom="paragraph">
                <wp:posOffset>390525</wp:posOffset>
              </wp:positionV>
              <wp:extent cx="5935512" cy="0"/>
              <wp:effectExtent l="0" t="0" r="2730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5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C82EE" id="_x0000_t32" coordsize="21600,21600" o:spt="32" o:oned="t" path="m,l21600,21600e" filled="f">
              <v:path arrowok="t" fillok="f" o:connecttype="none"/>
              <o:lock v:ext="edit" shapetype="t"/>
            </v:shapetype>
            <v:shape id="AutoShape 6" o:spid="_x0000_s1026" type="#_x0000_t32" style="position:absolute;margin-left:2pt;margin-top:30.75pt;width:467.35pt;height:0;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c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">
              <w10:wrap anchorx="margin"/>
            </v:shape>
          </w:pict>
        </mc:Fallback>
      </mc:AlternateContent>
    </w:r>
    <w:r w:rsidRPr="00594840">
      <w:rPr>
        <w:rFonts w:ascii="Times New Roman Italic" w:hAnsi="Times New Roman Italic" w:cs="Times New Roman"/>
        <w:i/>
        <w:noProof/>
        <w:szCs w:val="26"/>
      </w:rPr>
      <w:t xml:space="preserve"> </w:t>
    </w:r>
    <w:r w:rsidRPr="00B82F7F">
      <w:rPr>
        <w:rFonts w:ascii="Times New Roman Italic" w:hAnsi="Times New Roman Italic" w:cs="Times New Roman"/>
        <w:i/>
        <w:noProof/>
        <w:szCs w:val="26"/>
      </w:rPr>
      <w:t>Báo cáo</w:t>
    </w:r>
    <w:r>
      <w:rPr>
        <w:rFonts w:asciiTheme="minorHAnsi" w:hAnsiTheme="minorHAnsi" w:cs="Times New Roman"/>
        <w:i/>
        <w:noProof/>
        <w:szCs w:val="26"/>
        <w:lang w:val="en-US"/>
      </w:rPr>
      <w:t xml:space="preserve"> </w:t>
    </w:r>
    <w:r>
      <w:rPr>
        <w:rFonts w:ascii="Times New Roman Italic" w:hAnsi="Times New Roman Italic" w:cs="Times New Roman"/>
        <w:i/>
        <w:szCs w:val="26"/>
        <w:lang w:val="en-US"/>
      </w:rPr>
      <w:t>đề xuất cấp giấp phép môi trường của dự án</w:t>
    </w:r>
    <w:r w:rsidRPr="00B82F7F">
      <w:rPr>
        <w:rFonts w:ascii="Times New Roman Italic" w:hAnsi="Times New Roman Italic" w:cs="Times New Roman"/>
        <w:i/>
        <w:szCs w:val="26"/>
      </w:rPr>
      <w:t xml:space="preserve">: </w:t>
    </w:r>
    <w:r w:rsidRPr="00F74489">
      <w:rPr>
        <w:rFonts w:ascii="Times New Roman Italic" w:hAnsi="Times New Roman Italic" w:cs="Times New Roman"/>
        <w:i/>
        <w:lang w:val="pt-BR"/>
      </w:rPr>
      <w:t>Đầu tư xây dựng Trung tâm Kiểm soát bệnh tật tỉnh Quảng Bình (CDC)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4"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7" w15:restartNumberingAfterBreak="0">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9" w15:restartNumberingAfterBreak="0">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0"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12" w15:restartNumberingAfterBreak="0">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5" w15:restartNumberingAfterBreak="0">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17" w15:restartNumberingAfterBreak="0">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15"/>
  </w:num>
  <w:num w:numId="4">
    <w:abstractNumId w:val="0"/>
  </w:num>
  <w:num w:numId="5">
    <w:abstractNumId w:val="12"/>
  </w:num>
  <w:num w:numId="6">
    <w:abstractNumId w:val="17"/>
  </w:num>
  <w:num w:numId="7">
    <w:abstractNumId w:val="6"/>
  </w:num>
  <w:num w:numId="8">
    <w:abstractNumId w:val="2"/>
  </w:num>
  <w:num w:numId="9">
    <w:abstractNumId w:val="16"/>
  </w:num>
  <w:num w:numId="10">
    <w:abstractNumId w:val="13"/>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abstractNumId w:val="7"/>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48B"/>
    <w:rsid w:val="00000671"/>
    <w:rsid w:val="00000944"/>
    <w:rsid w:val="00000B77"/>
    <w:rsid w:val="00000DD9"/>
    <w:rsid w:val="000010D2"/>
    <w:rsid w:val="000012F5"/>
    <w:rsid w:val="0000136B"/>
    <w:rsid w:val="000014D2"/>
    <w:rsid w:val="0000160E"/>
    <w:rsid w:val="0000162C"/>
    <w:rsid w:val="00001635"/>
    <w:rsid w:val="00001898"/>
    <w:rsid w:val="0000189A"/>
    <w:rsid w:val="00001A97"/>
    <w:rsid w:val="00001D36"/>
    <w:rsid w:val="00001E72"/>
    <w:rsid w:val="00001F52"/>
    <w:rsid w:val="0000210D"/>
    <w:rsid w:val="00002227"/>
    <w:rsid w:val="000022DE"/>
    <w:rsid w:val="000022F3"/>
    <w:rsid w:val="00002391"/>
    <w:rsid w:val="00002552"/>
    <w:rsid w:val="00002841"/>
    <w:rsid w:val="00002B5E"/>
    <w:rsid w:val="00002E46"/>
    <w:rsid w:val="00002EB6"/>
    <w:rsid w:val="00002F77"/>
    <w:rsid w:val="000030AD"/>
    <w:rsid w:val="00003285"/>
    <w:rsid w:val="000033D4"/>
    <w:rsid w:val="0000347D"/>
    <w:rsid w:val="00003664"/>
    <w:rsid w:val="0000373D"/>
    <w:rsid w:val="000038AD"/>
    <w:rsid w:val="000038C1"/>
    <w:rsid w:val="00003943"/>
    <w:rsid w:val="000039B5"/>
    <w:rsid w:val="00003A46"/>
    <w:rsid w:val="00003F38"/>
    <w:rsid w:val="0000409F"/>
    <w:rsid w:val="00004198"/>
    <w:rsid w:val="0000424B"/>
    <w:rsid w:val="000042CD"/>
    <w:rsid w:val="00004301"/>
    <w:rsid w:val="000048CB"/>
    <w:rsid w:val="00004A64"/>
    <w:rsid w:val="00004ABD"/>
    <w:rsid w:val="00004BEA"/>
    <w:rsid w:val="00004EB8"/>
    <w:rsid w:val="00004FA5"/>
    <w:rsid w:val="00004FB4"/>
    <w:rsid w:val="000050C5"/>
    <w:rsid w:val="000051A9"/>
    <w:rsid w:val="00005582"/>
    <w:rsid w:val="00005680"/>
    <w:rsid w:val="000057E5"/>
    <w:rsid w:val="000058A2"/>
    <w:rsid w:val="00005C3B"/>
    <w:rsid w:val="00005C8B"/>
    <w:rsid w:val="00005D8D"/>
    <w:rsid w:val="00005E91"/>
    <w:rsid w:val="000060D7"/>
    <w:rsid w:val="00006350"/>
    <w:rsid w:val="0000637E"/>
    <w:rsid w:val="000064B1"/>
    <w:rsid w:val="00006599"/>
    <w:rsid w:val="000065CF"/>
    <w:rsid w:val="00006AB5"/>
    <w:rsid w:val="00006F6E"/>
    <w:rsid w:val="00006F88"/>
    <w:rsid w:val="00007006"/>
    <w:rsid w:val="000070BC"/>
    <w:rsid w:val="00007119"/>
    <w:rsid w:val="00007127"/>
    <w:rsid w:val="00007158"/>
    <w:rsid w:val="00007310"/>
    <w:rsid w:val="00007490"/>
    <w:rsid w:val="000074E4"/>
    <w:rsid w:val="000074ED"/>
    <w:rsid w:val="00007790"/>
    <w:rsid w:val="000078D0"/>
    <w:rsid w:val="00007912"/>
    <w:rsid w:val="00007DA5"/>
    <w:rsid w:val="00007DDE"/>
    <w:rsid w:val="00007E7F"/>
    <w:rsid w:val="00010096"/>
    <w:rsid w:val="0001010F"/>
    <w:rsid w:val="000104C5"/>
    <w:rsid w:val="000104E2"/>
    <w:rsid w:val="0001093F"/>
    <w:rsid w:val="00010A6A"/>
    <w:rsid w:val="00010AA4"/>
    <w:rsid w:val="00010BCD"/>
    <w:rsid w:val="00010CB4"/>
    <w:rsid w:val="00010E7B"/>
    <w:rsid w:val="0001122F"/>
    <w:rsid w:val="000112B9"/>
    <w:rsid w:val="00011373"/>
    <w:rsid w:val="000114C8"/>
    <w:rsid w:val="00011750"/>
    <w:rsid w:val="0001175E"/>
    <w:rsid w:val="00011888"/>
    <w:rsid w:val="000118CA"/>
    <w:rsid w:val="00011AB3"/>
    <w:rsid w:val="00011B30"/>
    <w:rsid w:val="00011BC9"/>
    <w:rsid w:val="00011BFD"/>
    <w:rsid w:val="00011D7B"/>
    <w:rsid w:val="00011D7E"/>
    <w:rsid w:val="00011E95"/>
    <w:rsid w:val="000120D9"/>
    <w:rsid w:val="00012111"/>
    <w:rsid w:val="00012287"/>
    <w:rsid w:val="000123E3"/>
    <w:rsid w:val="000125A0"/>
    <w:rsid w:val="000125BC"/>
    <w:rsid w:val="00012A08"/>
    <w:rsid w:val="00012AE3"/>
    <w:rsid w:val="00012D80"/>
    <w:rsid w:val="00012FCC"/>
    <w:rsid w:val="00013264"/>
    <w:rsid w:val="00013287"/>
    <w:rsid w:val="000132F0"/>
    <w:rsid w:val="0001357C"/>
    <w:rsid w:val="0001367B"/>
    <w:rsid w:val="00013892"/>
    <w:rsid w:val="000139B4"/>
    <w:rsid w:val="00013AB4"/>
    <w:rsid w:val="00013B57"/>
    <w:rsid w:val="00013E6F"/>
    <w:rsid w:val="00013EAE"/>
    <w:rsid w:val="00013F33"/>
    <w:rsid w:val="0001428F"/>
    <w:rsid w:val="000144A5"/>
    <w:rsid w:val="0001455E"/>
    <w:rsid w:val="000145A4"/>
    <w:rsid w:val="000145CC"/>
    <w:rsid w:val="0001470B"/>
    <w:rsid w:val="00014957"/>
    <w:rsid w:val="00014A3C"/>
    <w:rsid w:val="00014D02"/>
    <w:rsid w:val="00014D3F"/>
    <w:rsid w:val="00014DBE"/>
    <w:rsid w:val="00014F41"/>
    <w:rsid w:val="0001511B"/>
    <w:rsid w:val="000151A8"/>
    <w:rsid w:val="0001521F"/>
    <w:rsid w:val="00015221"/>
    <w:rsid w:val="00015430"/>
    <w:rsid w:val="00015AEC"/>
    <w:rsid w:val="00015B9A"/>
    <w:rsid w:val="00015F57"/>
    <w:rsid w:val="000163EF"/>
    <w:rsid w:val="00016433"/>
    <w:rsid w:val="00016439"/>
    <w:rsid w:val="000165D5"/>
    <w:rsid w:val="000165FC"/>
    <w:rsid w:val="00016775"/>
    <w:rsid w:val="000167E3"/>
    <w:rsid w:val="000168E3"/>
    <w:rsid w:val="000168FF"/>
    <w:rsid w:val="00016984"/>
    <w:rsid w:val="000169B1"/>
    <w:rsid w:val="00016B21"/>
    <w:rsid w:val="00016C0C"/>
    <w:rsid w:val="00016C95"/>
    <w:rsid w:val="00016CA1"/>
    <w:rsid w:val="00016D66"/>
    <w:rsid w:val="00016E02"/>
    <w:rsid w:val="00016E68"/>
    <w:rsid w:val="00017019"/>
    <w:rsid w:val="0001736D"/>
    <w:rsid w:val="000173FC"/>
    <w:rsid w:val="00017566"/>
    <w:rsid w:val="0001763A"/>
    <w:rsid w:val="00017657"/>
    <w:rsid w:val="0001788A"/>
    <w:rsid w:val="00017945"/>
    <w:rsid w:val="00017995"/>
    <w:rsid w:val="00017B0B"/>
    <w:rsid w:val="00017C08"/>
    <w:rsid w:val="00017CE1"/>
    <w:rsid w:val="00017D73"/>
    <w:rsid w:val="00017E4A"/>
    <w:rsid w:val="00017E85"/>
    <w:rsid w:val="00017EB1"/>
    <w:rsid w:val="00017F82"/>
    <w:rsid w:val="00020073"/>
    <w:rsid w:val="000201E1"/>
    <w:rsid w:val="000202B1"/>
    <w:rsid w:val="0002066A"/>
    <w:rsid w:val="000206D2"/>
    <w:rsid w:val="000206EF"/>
    <w:rsid w:val="00020796"/>
    <w:rsid w:val="00020838"/>
    <w:rsid w:val="00020861"/>
    <w:rsid w:val="00020943"/>
    <w:rsid w:val="000209A3"/>
    <w:rsid w:val="00020A87"/>
    <w:rsid w:val="00020AC8"/>
    <w:rsid w:val="00020ADB"/>
    <w:rsid w:val="00020B56"/>
    <w:rsid w:val="00020B5C"/>
    <w:rsid w:val="00020C36"/>
    <w:rsid w:val="00020E37"/>
    <w:rsid w:val="00020E8C"/>
    <w:rsid w:val="00020EA8"/>
    <w:rsid w:val="000210A5"/>
    <w:rsid w:val="000212C5"/>
    <w:rsid w:val="00021305"/>
    <w:rsid w:val="00021394"/>
    <w:rsid w:val="000213BE"/>
    <w:rsid w:val="0002177E"/>
    <w:rsid w:val="00021B5C"/>
    <w:rsid w:val="00021B6B"/>
    <w:rsid w:val="00021C41"/>
    <w:rsid w:val="00021D47"/>
    <w:rsid w:val="00021E74"/>
    <w:rsid w:val="00021FB9"/>
    <w:rsid w:val="00021FE3"/>
    <w:rsid w:val="00022122"/>
    <w:rsid w:val="00022388"/>
    <w:rsid w:val="00022414"/>
    <w:rsid w:val="000224AE"/>
    <w:rsid w:val="000224F5"/>
    <w:rsid w:val="00022562"/>
    <w:rsid w:val="00022609"/>
    <w:rsid w:val="00022660"/>
    <w:rsid w:val="00022EED"/>
    <w:rsid w:val="00022FDD"/>
    <w:rsid w:val="00023274"/>
    <w:rsid w:val="0002342C"/>
    <w:rsid w:val="000237A4"/>
    <w:rsid w:val="00023A0A"/>
    <w:rsid w:val="00023A57"/>
    <w:rsid w:val="00023DC8"/>
    <w:rsid w:val="00023E05"/>
    <w:rsid w:val="00023F20"/>
    <w:rsid w:val="00023FF3"/>
    <w:rsid w:val="000241FE"/>
    <w:rsid w:val="00024206"/>
    <w:rsid w:val="00024207"/>
    <w:rsid w:val="00024211"/>
    <w:rsid w:val="000243DE"/>
    <w:rsid w:val="00024493"/>
    <w:rsid w:val="000246E8"/>
    <w:rsid w:val="00024A8E"/>
    <w:rsid w:val="00024B55"/>
    <w:rsid w:val="00024C84"/>
    <w:rsid w:val="00024CA3"/>
    <w:rsid w:val="00024CAC"/>
    <w:rsid w:val="00024D97"/>
    <w:rsid w:val="00024DC7"/>
    <w:rsid w:val="00024F42"/>
    <w:rsid w:val="0002524E"/>
    <w:rsid w:val="00025C73"/>
    <w:rsid w:val="00025EB6"/>
    <w:rsid w:val="00025EFD"/>
    <w:rsid w:val="0002607B"/>
    <w:rsid w:val="000260BE"/>
    <w:rsid w:val="000260E9"/>
    <w:rsid w:val="0002625F"/>
    <w:rsid w:val="0002639F"/>
    <w:rsid w:val="0002653C"/>
    <w:rsid w:val="0002669E"/>
    <w:rsid w:val="0002671F"/>
    <w:rsid w:val="00026726"/>
    <w:rsid w:val="000267E6"/>
    <w:rsid w:val="00026819"/>
    <w:rsid w:val="00026907"/>
    <w:rsid w:val="00026BA6"/>
    <w:rsid w:val="00026BC1"/>
    <w:rsid w:val="00026CC3"/>
    <w:rsid w:val="00026D05"/>
    <w:rsid w:val="00026D11"/>
    <w:rsid w:val="00026EDA"/>
    <w:rsid w:val="00026F15"/>
    <w:rsid w:val="000270BD"/>
    <w:rsid w:val="00027119"/>
    <w:rsid w:val="000271A2"/>
    <w:rsid w:val="000271F2"/>
    <w:rsid w:val="000272F9"/>
    <w:rsid w:val="000276F9"/>
    <w:rsid w:val="00027914"/>
    <w:rsid w:val="000279A7"/>
    <w:rsid w:val="00027AB0"/>
    <w:rsid w:val="00027B66"/>
    <w:rsid w:val="00027D6C"/>
    <w:rsid w:val="000300FB"/>
    <w:rsid w:val="000301B7"/>
    <w:rsid w:val="000303A3"/>
    <w:rsid w:val="000307AC"/>
    <w:rsid w:val="0003081F"/>
    <w:rsid w:val="00030BCB"/>
    <w:rsid w:val="00030C84"/>
    <w:rsid w:val="00030DD7"/>
    <w:rsid w:val="00030F53"/>
    <w:rsid w:val="000312F9"/>
    <w:rsid w:val="0003131D"/>
    <w:rsid w:val="00031526"/>
    <w:rsid w:val="000315E6"/>
    <w:rsid w:val="00031613"/>
    <w:rsid w:val="000316E7"/>
    <w:rsid w:val="000318A5"/>
    <w:rsid w:val="00031A88"/>
    <w:rsid w:val="00031B74"/>
    <w:rsid w:val="00031CF2"/>
    <w:rsid w:val="00031D66"/>
    <w:rsid w:val="00031D7C"/>
    <w:rsid w:val="00031D97"/>
    <w:rsid w:val="00031DC5"/>
    <w:rsid w:val="00031FCE"/>
    <w:rsid w:val="00032118"/>
    <w:rsid w:val="00032164"/>
    <w:rsid w:val="000321CD"/>
    <w:rsid w:val="00032407"/>
    <w:rsid w:val="00032538"/>
    <w:rsid w:val="00032AC9"/>
    <w:rsid w:val="00032B94"/>
    <w:rsid w:val="00032C5A"/>
    <w:rsid w:val="00032E7E"/>
    <w:rsid w:val="00032F8E"/>
    <w:rsid w:val="00033040"/>
    <w:rsid w:val="000331D5"/>
    <w:rsid w:val="0003326F"/>
    <w:rsid w:val="0003329B"/>
    <w:rsid w:val="000332C4"/>
    <w:rsid w:val="000332FC"/>
    <w:rsid w:val="0003333E"/>
    <w:rsid w:val="0003344D"/>
    <w:rsid w:val="00033582"/>
    <w:rsid w:val="00033704"/>
    <w:rsid w:val="00033AB3"/>
    <w:rsid w:val="00033B5E"/>
    <w:rsid w:val="00033C32"/>
    <w:rsid w:val="00033CB7"/>
    <w:rsid w:val="00033E80"/>
    <w:rsid w:val="00034096"/>
    <w:rsid w:val="0003418C"/>
    <w:rsid w:val="0003422A"/>
    <w:rsid w:val="00034264"/>
    <w:rsid w:val="0003435B"/>
    <w:rsid w:val="0003469A"/>
    <w:rsid w:val="0003490E"/>
    <w:rsid w:val="00034A25"/>
    <w:rsid w:val="00034AAE"/>
    <w:rsid w:val="00034C4F"/>
    <w:rsid w:val="00034E00"/>
    <w:rsid w:val="00034E69"/>
    <w:rsid w:val="00034E74"/>
    <w:rsid w:val="00034FC5"/>
    <w:rsid w:val="00035094"/>
    <w:rsid w:val="000352E3"/>
    <w:rsid w:val="000353A8"/>
    <w:rsid w:val="0003554E"/>
    <w:rsid w:val="000355B0"/>
    <w:rsid w:val="00035681"/>
    <w:rsid w:val="000356BF"/>
    <w:rsid w:val="00035B6B"/>
    <w:rsid w:val="00035C17"/>
    <w:rsid w:val="00035D4F"/>
    <w:rsid w:val="00035DC1"/>
    <w:rsid w:val="00035E5B"/>
    <w:rsid w:val="00035ED8"/>
    <w:rsid w:val="00035EDC"/>
    <w:rsid w:val="00035FCA"/>
    <w:rsid w:val="000360DD"/>
    <w:rsid w:val="0003610E"/>
    <w:rsid w:val="00036468"/>
    <w:rsid w:val="0003668C"/>
    <w:rsid w:val="000367AF"/>
    <w:rsid w:val="00036861"/>
    <w:rsid w:val="000369D1"/>
    <w:rsid w:val="00036C3B"/>
    <w:rsid w:val="00036D3D"/>
    <w:rsid w:val="00036E6B"/>
    <w:rsid w:val="00037032"/>
    <w:rsid w:val="000375EB"/>
    <w:rsid w:val="00037645"/>
    <w:rsid w:val="000376A7"/>
    <w:rsid w:val="000377A6"/>
    <w:rsid w:val="00037A8B"/>
    <w:rsid w:val="00037D28"/>
    <w:rsid w:val="0004013A"/>
    <w:rsid w:val="000401C6"/>
    <w:rsid w:val="000402F3"/>
    <w:rsid w:val="00040456"/>
    <w:rsid w:val="000406C0"/>
    <w:rsid w:val="00040A90"/>
    <w:rsid w:val="00040B3B"/>
    <w:rsid w:val="00041006"/>
    <w:rsid w:val="00041293"/>
    <w:rsid w:val="000412A8"/>
    <w:rsid w:val="000414E3"/>
    <w:rsid w:val="000415B8"/>
    <w:rsid w:val="000415BE"/>
    <w:rsid w:val="00041757"/>
    <w:rsid w:val="0004177A"/>
    <w:rsid w:val="00041A19"/>
    <w:rsid w:val="00041B1A"/>
    <w:rsid w:val="00041B4C"/>
    <w:rsid w:val="00041BBD"/>
    <w:rsid w:val="00041C04"/>
    <w:rsid w:val="00041F9E"/>
    <w:rsid w:val="00042081"/>
    <w:rsid w:val="0004212D"/>
    <w:rsid w:val="000421FD"/>
    <w:rsid w:val="00042222"/>
    <w:rsid w:val="00042476"/>
    <w:rsid w:val="000425D8"/>
    <w:rsid w:val="0004293C"/>
    <w:rsid w:val="00042A3E"/>
    <w:rsid w:val="00042BDE"/>
    <w:rsid w:val="00042D6B"/>
    <w:rsid w:val="00042F23"/>
    <w:rsid w:val="00042FA7"/>
    <w:rsid w:val="000430A4"/>
    <w:rsid w:val="0004322C"/>
    <w:rsid w:val="00043591"/>
    <w:rsid w:val="00043A68"/>
    <w:rsid w:val="00043AD4"/>
    <w:rsid w:val="00043C45"/>
    <w:rsid w:val="00043C8F"/>
    <w:rsid w:val="00043EAA"/>
    <w:rsid w:val="00043EC9"/>
    <w:rsid w:val="00043EE0"/>
    <w:rsid w:val="00043FC7"/>
    <w:rsid w:val="00044038"/>
    <w:rsid w:val="00044085"/>
    <w:rsid w:val="00044355"/>
    <w:rsid w:val="00044364"/>
    <w:rsid w:val="00044522"/>
    <w:rsid w:val="00044A21"/>
    <w:rsid w:val="00044B8F"/>
    <w:rsid w:val="00044C05"/>
    <w:rsid w:val="00044CD0"/>
    <w:rsid w:val="00044CF3"/>
    <w:rsid w:val="00044D2F"/>
    <w:rsid w:val="00044E04"/>
    <w:rsid w:val="00044F47"/>
    <w:rsid w:val="00044F8A"/>
    <w:rsid w:val="0004501D"/>
    <w:rsid w:val="0004518C"/>
    <w:rsid w:val="000451A0"/>
    <w:rsid w:val="000451FF"/>
    <w:rsid w:val="000454A9"/>
    <w:rsid w:val="000454DD"/>
    <w:rsid w:val="00045500"/>
    <w:rsid w:val="00045631"/>
    <w:rsid w:val="0004585E"/>
    <w:rsid w:val="00045C6A"/>
    <w:rsid w:val="00045D1D"/>
    <w:rsid w:val="000460F8"/>
    <w:rsid w:val="00046230"/>
    <w:rsid w:val="00046390"/>
    <w:rsid w:val="00046503"/>
    <w:rsid w:val="00046863"/>
    <w:rsid w:val="00046C55"/>
    <w:rsid w:val="00046CE7"/>
    <w:rsid w:val="00046D56"/>
    <w:rsid w:val="00046E26"/>
    <w:rsid w:val="00046F71"/>
    <w:rsid w:val="0004702C"/>
    <w:rsid w:val="0004703A"/>
    <w:rsid w:val="000472ED"/>
    <w:rsid w:val="00047378"/>
    <w:rsid w:val="0004760C"/>
    <w:rsid w:val="000478C7"/>
    <w:rsid w:val="00047983"/>
    <w:rsid w:val="00047AD7"/>
    <w:rsid w:val="00047C01"/>
    <w:rsid w:val="00047CE4"/>
    <w:rsid w:val="00047DBF"/>
    <w:rsid w:val="00047EB6"/>
    <w:rsid w:val="000500D2"/>
    <w:rsid w:val="00050817"/>
    <w:rsid w:val="000508C2"/>
    <w:rsid w:val="0005090F"/>
    <w:rsid w:val="0005091F"/>
    <w:rsid w:val="00050DD3"/>
    <w:rsid w:val="00050E79"/>
    <w:rsid w:val="0005103F"/>
    <w:rsid w:val="000511F3"/>
    <w:rsid w:val="000512F1"/>
    <w:rsid w:val="00051303"/>
    <w:rsid w:val="00051394"/>
    <w:rsid w:val="000513FE"/>
    <w:rsid w:val="00051542"/>
    <w:rsid w:val="000516FD"/>
    <w:rsid w:val="00051ACC"/>
    <w:rsid w:val="00051B35"/>
    <w:rsid w:val="00051C2F"/>
    <w:rsid w:val="00051D3B"/>
    <w:rsid w:val="00051E71"/>
    <w:rsid w:val="00051ECD"/>
    <w:rsid w:val="00051EF1"/>
    <w:rsid w:val="00052203"/>
    <w:rsid w:val="0005225D"/>
    <w:rsid w:val="0005234A"/>
    <w:rsid w:val="00052518"/>
    <w:rsid w:val="00052689"/>
    <w:rsid w:val="00052701"/>
    <w:rsid w:val="000527BC"/>
    <w:rsid w:val="00052CE4"/>
    <w:rsid w:val="00052DCF"/>
    <w:rsid w:val="00053126"/>
    <w:rsid w:val="00053350"/>
    <w:rsid w:val="00053383"/>
    <w:rsid w:val="0005343F"/>
    <w:rsid w:val="00053441"/>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8C0"/>
    <w:rsid w:val="00054AE1"/>
    <w:rsid w:val="00054C9E"/>
    <w:rsid w:val="00054CDA"/>
    <w:rsid w:val="00054E06"/>
    <w:rsid w:val="00055084"/>
    <w:rsid w:val="00055120"/>
    <w:rsid w:val="000557BB"/>
    <w:rsid w:val="00055921"/>
    <w:rsid w:val="00055AA6"/>
    <w:rsid w:val="00055B29"/>
    <w:rsid w:val="00055B41"/>
    <w:rsid w:val="00055C06"/>
    <w:rsid w:val="00055D37"/>
    <w:rsid w:val="00055DC4"/>
    <w:rsid w:val="00055DF4"/>
    <w:rsid w:val="00055FB7"/>
    <w:rsid w:val="000560F5"/>
    <w:rsid w:val="00056329"/>
    <w:rsid w:val="000563A3"/>
    <w:rsid w:val="000563EB"/>
    <w:rsid w:val="00056431"/>
    <w:rsid w:val="0005643A"/>
    <w:rsid w:val="00056590"/>
    <w:rsid w:val="00056632"/>
    <w:rsid w:val="00056872"/>
    <w:rsid w:val="00056980"/>
    <w:rsid w:val="0005699A"/>
    <w:rsid w:val="00056BCD"/>
    <w:rsid w:val="0005706F"/>
    <w:rsid w:val="000571E2"/>
    <w:rsid w:val="0005738D"/>
    <w:rsid w:val="000574AC"/>
    <w:rsid w:val="0005761F"/>
    <w:rsid w:val="0005762A"/>
    <w:rsid w:val="00057677"/>
    <w:rsid w:val="000577AF"/>
    <w:rsid w:val="0005780F"/>
    <w:rsid w:val="00057E45"/>
    <w:rsid w:val="00057E78"/>
    <w:rsid w:val="00057EF9"/>
    <w:rsid w:val="00057FF7"/>
    <w:rsid w:val="00060283"/>
    <w:rsid w:val="0006036E"/>
    <w:rsid w:val="000604C8"/>
    <w:rsid w:val="00060507"/>
    <w:rsid w:val="00060516"/>
    <w:rsid w:val="00060752"/>
    <w:rsid w:val="0006082C"/>
    <w:rsid w:val="0006085C"/>
    <w:rsid w:val="000609EC"/>
    <w:rsid w:val="00060B4D"/>
    <w:rsid w:val="00060BEA"/>
    <w:rsid w:val="00060C62"/>
    <w:rsid w:val="00060DDE"/>
    <w:rsid w:val="00060FB3"/>
    <w:rsid w:val="000610D1"/>
    <w:rsid w:val="00061175"/>
    <w:rsid w:val="00061282"/>
    <w:rsid w:val="0006133A"/>
    <w:rsid w:val="000613AA"/>
    <w:rsid w:val="0006160C"/>
    <w:rsid w:val="00061831"/>
    <w:rsid w:val="00061883"/>
    <w:rsid w:val="000619B7"/>
    <w:rsid w:val="00061A1F"/>
    <w:rsid w:val="00061A2A"/>
    <w:rsid w:val="00061B4D"/>
    <w:rsid w:val="00061B6E"/>
    <w:rsid w:val="00061D42"/>
    <w:rsid w:val="00061E8A"/>
    <w:rsid w:val="00061EA7"/>
    <w:rsid w:val="00062275"/>
    <w:rsid w:val="000623FE"/>
    <w:rsid w:val="00062631"/>
    <w:rsid w:val="00062641"/>
    <w:rsid w:val="00062763"/>
    <w:rsid w:val="000627D6"/>
    <w:rsid w:val="000627E9"/>
    <w:rsid w:val="00062826"/>
    <w:rsid w:val="00062958"/>
    <w:rsid w:val="00062B00"/>
    <w:rsid w:val="00062D2D"/>
    <w:rsid w:val="00062E84"/>
    <w:rsid w:val="00062F3F"/>
    <w:rsid w:val="00063088"/>
    <w:rsid w:val="000631C7"/>
    <w:rsid w:val="00063599"/>
    <w:rsid w:val="00063607"/>
    <w:rsid w:val="0006369B"/>
    <w:rsid w:val="00063944"/>
    <w:rsid w:val="00063996"/>
    <w:rsid w:val="00063AA5"/>
    <w:rsid w:val="00063AAF"/>
    <w:rsid w:val="00063D79"/>
    <w:rsid w:val="00063DEB"/>
    <w:rsid w:val="00064033"/>
    <w:rsid w:val="00064421"/>
    <w:rsid w:val="000644BB"/>
    <w:rsid w:val="0006455D"/>
    <w:rsid w:val="00064798"/>
    <w:rsid w:val="0006484F"/>
    <w:rsid w:val="00064AAF"/>
    <w:rsid w:val="00064AEF"/>
    <w:rsid w:val="0006519F"/>
    <w:rsid w:val="000651AE"/>
    <w:rsid w:val="00065358"/>
    <w:rsid w:val="000653A1"/>
    <w:rsid w:val="000653B1"/>
    <w:rsid w:val="00065668"/>
    <w:rsid w:val="0006581D"/>
    <w:rsid w:val="00065960"/>
    <w:rsid w:val="00065969"/>
    <w:rsid w:val="000659D3"/>
    <w:rsid w:val="00065C74"/>
    <w:rsid w:val="00065D04"/>
    <w:rsid w:val="00065FA4"/>
    <w:rsid w:val="00066141"/>
    <w:rsid w:val="00066155"/>
    <w:rsid w:val="000664E0"/>
    <w:rsid w:val="00066819"/>
    <w:rsid w:val="00066987"/>
    <w:rsid w:val="000669FA"/>
    <w:rsid w:val="00066A0A"/>
    <w:rsid w:val="00066C4E"/>
    <w:rsid w:val="00066C6C"/>
    <w:rsid w:val="00066E5D"/>
    <w:rsid w:val="00066F08"/>
    <w:rsid w:val="000670C5"/>
    <w:rsid w:val="000672E0"/>
    <w:rsid w:val="00067359"/>
    <w:rsid w:val="00067461"/>
    <w:rsid w:val="000674C4"/>
    <w:rsid w:val="000674EB"/>
    <w:rsid w:val="000675B6"/>
    <w:rsid w:val="000677BC"/>
    <w:rsid w:val="000677CA"/>
    <w:rsid w:val="00067971"/>
    <w:rsid w:val="00067991"/>
    <w:rsid w:val="00067A67"/>
    <w:rsid w:val="00067A79"/>
    <w:rsid w:val="00067B24"/>
    <w:rsid w:val="00067C34"/>
    <w:rsid w:val="00067C64"/>
    <w:rsid w:val="00067E34"/>
    <w:rsid w:val="00067FEE"/>
    <w:rsid w:val="000700C6"/>
    <w:rsid w:val="000705CE"/>
    <w:rsid w:val="000705FE"/>
    <w:rsid w:val="00070769"/>
    <w:rsid w:val="00070802"/>
    <w:rsid w:val="0007081B"/>
    <w:rsid w:val="00070A46"/>
    <w:rsid w:val="00070A65"/>
    <w:rsid w:val="00070C35"/>
    <w:rsid w:val="00070F73"/>
    <w:rsid w:val="00071400"/>
    <w:rsid w:val="00071490"/>
    <w:rsid w:val="00071631"/>
    <w:rsid w:val="000719D4"/>
    <w:rsid w:val="00071C28"/>
    <w:rsid w:val="00071DB4"/>
    <w:rsid w:val="00071E77"/>
    <w:rsid w:val="00071ECB"/>
    <w:rsid w:val="00071ED9"/>
    <w:rsid w:val="00072130"/>
    <w:rsid w:val="00072131"/>
    <w:rsid w:val="00072299"/>
    <w:rsid w:val="000722D9"/>
    <w:rsid w:val="00072373"/>
    <w:rsid w:val="00072443"/>
    <w:rsid w:val="00072619"/>
    <w:rsid w:val="000727A3"/>
    <w:rsid w:val="000727CA"/>
    <w:rsid w:val="00072ABB"/>
    <w:rsid w:val="00072C2B"/>
    <w:rsid w:val="00072C2C"/>
    <w:rsid w:val="00072CF0"/>
    <w:rsid w:val="00073033"/>
    <w:rsid w:val="00073101"/>
    <w:rsid w:val="00073106"/>
    <w:rsid w:val="00073168"/>
    <w:rsid w:val="000732B1"/>
    <w:rsid w:val="00073306"/>
    <w:rsid w:val="0007359D"/>
    <w:rsid w:val="000736EB"/>
    <w:rsid w:val="00073858"/>
    <w:rsid w:val="00073B50"/>
    <w:rsid w:val="00073BA6"/>
    <w:rsid w:val="00073BB0"/>
    <w:rsid w:val="00073BE9"/>
    <w:rsid w:val="00073EF5"/>
    <w:rsid w:val="00074070"/>
    <w:rsid w:val="000746B3"/>
    <w:rsid w:val="000750D7"/>
    <w:rsid w:val="000751D0"/>
    <w:rsid w:val="000751F9"/>
    <w:rsid w:val="00075269"/>
    <w:rsid w:val="00075379"/>
    <w:rsid w:val="000754A9"/>
    <w:rsid w:val="000755E1"/>
    <w:rsid w:val="00075660"/>
    <w:rsid w:val="00075884"/>
    <w:rsid w:val="000759A0"/>
    <w:rsid w:val="00075A49"/>
    <w:rsid w:val="00075B73"/>
    <w:rsid w:val="00075BBE"/>
    <w:rsid w:val="00075BDF"/>
    <w:rsid w:val="00075CC6"/>
    <w:rsid w:val="0007601F"/>
    <w:rsid w:val="00076403"/>
    <w:rsid w:val="000764EA"/>
    <w:rsid w:val="00076B6B"/>
    <w:rsid w:val="00076E8F"/>
    <w:rsid w:val="00076EF9"/>
    <w:rsid w:val="00076F4F"/>
    <w:rsid w:val="00076FB7"/>
    <w:rsid w:val="00076FBA"/>
    <w:rsid w:val="00077032"/>
    <w:rsid w:val="0007705A"/>
    <w:rsid w:val="00077219"/>
    <w:rsid w:val="00077B86"/>
    <w:rsid w:val="00077BD4"/>
    <w:rsid w:val="00077C88"/>
    <w:rsid w:val="00077D68"/>
    <w:rsid w:val="00077F26"/>
    <w:rsid w:val="00080112"/>
    <w:rsid w:val="00080595"/>
    <w:rsid w:val="000805F5"/>
    <w:rsid w:val="00080879"/>
    <w:rsid w:val="00080A97"/>
    <w:rsid w:val="00080B81"/>
    <w:rsid w:val="00080CB8"/>
    <w:rsid w:val="00080E0F"/>
    <w:rsid w:val="00080F3D"/>
    <w:rsid w:val="00080FBC"/>
    <w:rsid w:val="00080FD0"/>
    <w:rsid w:val="00080FFF"/>
    <w:rsid w:val="00081283"/>
    <w:rsid w:val="0008135A"/>
    <w:rsid w:val="0008146B"/>
    <w:rsid w:val="000814CE"/>
    <w:rsid w:val="000815ED"/>
    <w:rsid w:val="00081C51"/>
    <w:rsid w:val="00081CC7"/>
    <w:rsid w:val="00082179"/>
    <w:rsid w:val="000821AD"/>
    <w:rsid w:val="00082332"/>
    <w:rsid w:val="00082485"/>
    <w:rsid w:val="00082625"/>
    <w:rsid w:val="000826B5"/>
    <w:rsid w:val="00082799"/>
    <w:rsid w:val="00082893"/>
    <w:rsid w:val="00082984"/>
    <w:rsid w:val="00082A28"/>
    <w:rsid w:val="00082AD3"/>
    <w:rsid w:val="00082BB3"/>
    <w:rsid w:val="00082BD0"/>
    <w:rsid w:val="00082BDE"/>
    <w:rsid w:val="00082C23"/>
    <w:rsid w:val="00082C75"/>
    <w:rsid w:val="00082E4C"/>
    <w:rsid w:val="000830D7"/>
    <w:rsid w:val="00083153"/>
    <w:rsid w:val="000832BD"/>
    <w:rsid w:val="00083419"/>
    <w:rsid w:val="000834C1"/>
    <w:rsid w:val="000835A1"/>
    <w:rsid w:val="0008361F"/>
    <w:rsid w:val="000836D2"/>
    <w:rsid w:val="000836E7"/>
    <w:rsid w:val="0008389E"/>
    <w:rsid w:val="00083900"/>
    <w:rsid w:val="0008390B"/>
    <w:rsid w:val="00083919"/>
    <w:rsid w:val="00083B2F"/>
    <w:rsid w:val="00083E3D"/>
    <w:rsid w:val="00083F4D"/>
    <w:rsid w:val="00083F7C"/>
    <w:rsid w:val="00084130"/>
    <w:rsid w:val="0008436F"/>
    <w:rsid w:val="00084636"/>
    <w:rsid w:val="000848B7"/>
    <w:rsid w:val="0008495A"/>
    <w:rsid w:val="00084C16"/>
    <w:rsid w:val="00084CC3"/>
    <w:rsid w:val="00084E23"/>
    <w:rsid w:val="00084F81"/>
    <w:rsid w:val="00084FD4"/>
    <w:rsid w:val="0008518B"/>
    <w:rsid w:val="0008524C"/>
    <w:rsid w:val="00085387"/>
    <w:rsid w:val="000858DD"/>
    <w:rsid w:val="00085914"/>
    <w:rsid w:val="00085B00"/>
    <w:rsid w:val="00085BE6"/>
    <w:rsid w:val="00085C59"/>
    <w:rsid w:val="00085F49"/>
    <w:rsid w:val="000863FB"/>
    <w:rsid w:val="000864B1"/>
    <w:rsid w:val="000866B7"/>
    <w:rsid w:val="00086857"/>
    <w:rsid w:val="00086959"/>
    <w:rsid w:val="000869A0"/>
    <w:rsid w:val="00086C66"/>
    <w:rsid w:val="000871A2"/>
    <w:rsid w:val="000871BD"/>
    <w:rsid w:val="00087268"/>
    <w:rsid w:val="000873A9"/>
    <w:rsid w:val="0008742A"/>
    <w:rsid w:val="0008766B"/>
    <w:rsid w:val="00087713"/>
    <w:rsid w:val="00087A66"/>
    <w:rsid w:val="00087A6D"/>
    <w:rsid w:val="00087C97"/>
    <w:rsid w:val="00090047"/>
    <w:rsid w:val="000900ED"/>
    <w:rsid w:val="000901AA"/>
    <w:rsid w:val="00090474"/>
    <w:rsid w:val="0009056A"/>
    <w:rsid w:val="000905EC"/>
    <w:rsid w:val="000906DE"/>
    <w:rsid w:val="000907C8"/>
    <w:rsid w:val="000909BE"/>
    <w:rsid w:val="00090AA9"/>
    <w:rsid w:val="00090AF2"/>
    <w:rsid w:val="00090DB9"/>
    <w:rsid w:val="00090EAD"/>
    <w:rsid w:val="00090F20"/>
    <w:rsid w:val="00090F8F"/>
    <w:rsid w:val="00091010"/>
    <w:rsid w:val="00091118"/>
    <w:rsid w:val="000911C9"/>
    <w:rsid w:val="0009121D"/>
    <w:rsid w:val="0009126D"/>
    <w:rsid w:val="000912B8"/>
    <w:rsid w:val="000915C3"/>
    <w:rsid w:val="00091625"/>
    <w:rsid w:val="000917A1"/>
    <w:rsid w:val="00091887"/>
    <w:rsid w:val="00091962"/>
    <w:rsid w:val="00091B3E"/>
    <w:rsid w:val="00091C6D"/>
    <w:rsid w:val="00091E1E"/>
    <w:rsid w:val="00091F43"/>
    <w:rsid w:val="00091FA8"/>
    <w:rsid w:val="000920C9"/>
    <w:rsid w:val="00092280"/>
    <w:rsid w:val="000927B9"/>
    <w:rsid w:val="000929CD"/>
    <w:rsid w:val="000929E9"/>
    <w:rsid w:val="00092AB2"/>
    <w:rsid w:val="00092B28"/>
    <w:rsid w:val="00093134"/>
    <w:rsid w:val="000931CB"/>
    <w:rsid w:val="000933F9"/>
    <w:rsid w:val="0009352F"/>
    <w:rsid w:val="000936A1"/>
    <w:rsid w:val="00093988"/>
    <w:rsid w:val="00093AB3"/>
    <w:rsid w:val="00093C52"/>
    <w:rsid w:val="00093DE5"/>
    <w:rsid w:val="0009429A"/>
    <w:rsid w:val="00094346"/>
    <w:rsid w:val="000945DE"/>
    <w:rsid w:val="00094680"/>
    <w:rsid w:val="00094729"/>
    <w:rsid w:val="0009481B"/>
    <w:rsid w:val="00094831"/>
    <w:rsid w:val="000948DB"/>
    <w:rsid w:val="000949BB"/>
    <w:rsid w:val="00094A74"/>
    <w:rsid w:val="00094A9D"/>
    <w:rsid w:val="00094AC9"/>
    <w:rsid w:val="00094B5B"/>
    <w:rsid w:val="00094DFB"/>
    <w:rsid w:val="0009538D"/>
    <w:rsid w:val="000955FD"/>
    <w:rsid w:val="000959B9"/>
    <w:rsid w:val="00095A34"/>
    <w:rsid w:val="00095AA7"/>
    <w:rsid w:val="00095BB9"/>
    <w:rsid w:val="00095BC9"/>
    <w:rsid w:val="00095BEC"/>
    <w:rsid w:val="00095DCF"/>
    <w:rsid w:val="00095E47"/>
    <w:rsid w:val="00095FB4"/>
    <w:rsid w:val="00095FB9"/>
    <w:rsid w:val="0009607F"/>
    <w:rsid w:val="0009611D"/>
    <w:rsid w:val="00096686"/>
    <w:rsid w:val="000968D7"/>
    <w:rsid w:val="000968E7"/>
    <w:rsid w:val="00096AE6"/>
    <w:rsid w:val="00096AFC"/>
    <w:rsid w:val="00096C1B"/>
    <w:rsid w:val="00096D22"/>
    <w:rsid w:val="00096F67"/>
    <w:rsid w:val="00097290"/>
    <w:rsid w:val="0009749F"/>
    <w:rsid w:val="00097563"/>
    <w:rsid w:val="00097824"/>
    <w:rsid w:val="00097B17"/>
    <w:rsid w:val="00097C1D"/>
    <w:rsid w:val="00097F62"/>
    <w:rsid w:val="000A01AD"/>
    <w:rsid w:val="000A0263"/>
    <w:rsid w:val="000A03F0"/>
    <w:rsid w:val="000A040D"/>
    <w:rsid w:val="000A0657"/>
    <w:rsid w:val="000A0962"/>
    <w:rsid w:val="000A0AED"/>
    <w:rsid w:val="000A0B8B"/>
    <w:rsid w:val="000A0D5B"/>
    <w:rsid w:val="000A0DDB"/>
    <w:rsid w:val="000A0DF9"/>
    <w:rsid w:val="000A0EA3"/>
    <w:rsid w:val="000A0F35"/>
    <w:rsid w:val="000A0FF3"/>
    <w:rsid w:val="000A1071"/>
    <w:rsid w:val="000A117E"/>
    <w:rsid w:val="000A1367"/>
    <w:rsid w:val="000A165A"/>
    <w:rsid w:val="000A1693"/>
    <w:rsid w:val="000A191E"/>
    <w:rsid w:val="000A19D3"/>
    <w:rsid w:val="000A1A6E"/>
    <w:rsid w:val="000A1A9F"/>
    <w:rsid w:val="000A1B5F"/>
    <w:rsid w:val="000A1B88"/>
    <w:rsid w:val="000A1D17"/>
    <w:rsid w:val="000A1D3D"/>
    <w:rsid w:val="000A211D"/>
    <w:rsid w:val="000A218D"/>
    <w:rsid w:val="000A2268"/>
    <w:rsid w:val="000A2375"/>
    <w:rsid w:val="000A251E"/>
    <w:rsid w:val="000A2A1D"/>
    <w:rsid w:val="000A2A4C"/>
    <w:rsid w:val="000A2C9A"/>
    <w:rsid w:val="000A2CD3"/>
    <w:rsid w:val="000A2E40"/>
    <w:rsid w:val="000A2EFD"/>
    <w:rsid w:val="000A3127"/>
    <w:rsid w:val="000A318D"/>
    <w:rsid w:val="000A374E"/>
    <w:rsid w:val="000A37C0"/>
    <w:rsid w:val="000A3B7E"/>
    <w:rsid w:val="000A3BA0"/>
    <w:rsid w:val="000A3C2F"/>
    <w:rsid w:val="000A3CE0"/>
    <w:rsid w:val="000A3EDD"/>
    <w:rsid w:val="000A3F88"/>
    <w:rsid w:val="000A407A"/>
    <w:rsid w:val="000A41A6"/>
    <w:rsid w:val="000A41D0"/>
    <w:rsid w:val="000A4572"/>
    <w:rsid w:val="000A47E1"/>
    <w:rsid w:val="000A4841"/>
    <w:rsid w:val="000A4904"/>
    <w:rsid w:val="000A4A69"/>
    <w:rsid w:val="000A4D46"/>
    <w:rsid w:val="000A4DB1"/>
    <w:rsid w:val="000A4E4A"/>
    <w:rsid w:val="000A50EC"/>
    <w:rsid w:val="000A516F"/>
    <w:rsid w:val="000A5359"/>
    <w:rsid w:val="000A5577"/>
    <w:rsid w:val="000A5591"/>
    <w:rsid w:val="000A567F"/>
    <w:rsid w:val="000A5914"/>
    <w:rsid w:val="000A5A88"/>
    <w:rsid w:val="000A5AF5"/>
    <w:rsid w:val="000A5C8C"/>
    <w:rsid w:val="000A5C98"/>
    <w:rsid w:val="000A5CD0"/>
    <w:rsid w:val="000A5E0E"/>
    <w:rsid w:val="000A5E8D"/>
    <w:rsid w:val="000A612C"/>
    <w:rsid w:val="000A6241"/>
    <w:rsid w:val="000A626C"/>
    <w:rsid w:val="000A6515"/>
    <w:rsid w:val="000A677B"/>
    <w:rsid w:val="000A6791"/>
    <w:rsid w:val="000A6894"/>
    <w:rsid w:val="000A6E56"/>
    <w:rsid w:val="000A6E78"/>
    <w:rsid w:val="000A6FB9"/>
    <w:rsid w:val="000A7063"/>
    <w:rsid w:val="000A7331"/>
    <w:rsid w:val="000A7383"/>
    <w:rsid w:val="000A7565"/>
    <w:rsid w:val="000A7837"/>
    <w:rsid w:val="000A786D"/>
    <w:rsid w:val="000A78E0"/>
    <w:rsid w:val="000A7A0F"/>
    <w:rsid w:val="000A7BDC"/>
    <w:rsid w:val="000A7C0A"/>
    <w:rsid w:val="000A7CAC"/>
    <w:rsid w:val="000A7DA0"/>
    <w:rsid w:val="000A7E40"/>
    <w:rsid w:val="000A7FA7"/>
    <w:rsid w:val="000B0385"/>
    <w:rsid w:val="000B03EF"/>
    <w:rsid w:val="000B0493"/>
    <w:rsid w:val="000B04C5"/>
    <w:rsid w:val="000B0880"/>
    <w:rsid w:val="000B0A1F"/>
    <w:rsid w:val="000B0AE9"/>
    <w:rsid w:val="000B0BDF"/>
    <w:rsid w:val="000B0BE4"/>
    <w:rsid w:val="000B0C69"/>
    <w:rsid w:val="000B0EF6"/>
    <w:rsid w:val="000B0FB0"/>
    <w:rsid w:val="000B10C6"/>
    <w:rsid w:val="000B1227"/>
    <w:rsid w:val="000B1468"/>
    <w:rsid w:val="000B14D1"/>
    <w:rsid w:val="000B15C9"/>
    <w:rsid w:val="000B177B"/>
    <w:rsid w:val="000B1849"/>
    <w:rsid w:val="000B1A1B"/>
    <w:rsid w:val="000B1BAF"/>
    <w:rsid w:val="000B1C0B"/>
    <w:rsid w:val="000B1C6E"/>
    <w:rsid w:val="000B1DD3"/>
    <w:rsid w:val="000B2052"/>
    <w:rsid w:val="000B2065"/>
    <w:rsid w:val="000B2161"/>
    <w:rsid w:val="000B22FD"/>
    <w:rsid w:val="000B2323"/>
    <w:rsid w:val="000B2578"/>
    <w:rsid w:val="000B259C"/>
    <w:rsid w:val="000B26B7"/>
    <w:rsid w:val="000B2BBA"/>
    <w:rsid w:val="000B2C60"/>
    <w:rsid w:val="000B2D98"/>
    <w:rsid w:val="000B305F"/>
    <w:rsid w:val="000B30D0"/>
    <w:rsid w:val="000B30EF"/>
    <w:rsid w:val="000B3224"/>
    <w:rsid w:val="000B34E6"/>
    <w:rsid w:val="000B3A47"/>
    <w:rsid w:val="000B3BCB"/>
    <w:rsid w:val="000B3BE5"/>
    <w:rsid w:val="000B3D32"/>
    <w:rsid w:val="000B3D3A"/>
    <w:rsid w:val="000B3D7C"/>
    <w:rsid w:val="000B3E2E"/>
    <w:rsid w:val="000B408D"/>
    <w:rsid w:val="000B41EE"/>
    <w:rsid w:val="000B4243"/>
    <w:rsid w:val="000B43E0"/>
    <w:rsid w:val="000B46D3"/>
    <w:rsid w:val="000B46F4"/>
    <w:rsid w:val="000B4749"/>
    <w:rsid w:val="000B49CB"/>
    <w:rsid w:val="000B4AFF"/>
    <w:rsid w:val="000B4C81"/>
    <w:rsid w:val="000B4D25"/>
    <w:rsid w:val="000B4E7B"/>
    <w:rsid w:val="000B4F7A"/>
    <w:rsid w:val="000B538D"/>
    <w:rsid w:val="000B5513"/>
    <w:rsid w:val="000B5590"/>
    <w:rsid w:val="000B5839"/>
    <w:rsid w:val="000B592F"/>
    <w:rsid w:val="000B5966"/>
    <w:rsid w:val="000B5A32"/>
    <w:rsid w:val="000B5AA0"/>
    <w:rsid w:val="000B5E98"/>
    <w:rsid w:val="000B5F1A"/>
    <w:rsid w:val="000B6169"/>
    <w:rsid w:val="000B6351"/>
    <w:rsid w:val="000B6549"/>
    <w:rsid w:val="000B66CA"/>
    <w:rsid w:val="000B688D"/>
    <w:rsid w:val="000B6B59"/>
    <w:rsid w:val="000B6C75"/>
    <w:rsid w:val="000B6FC1"/>
    <w:rsid w:val="000B7057"/>
    <w:rsid w:val="000B71E5"/>
    <w:rsid w:val="000B7278"/>
    <w:rsid w:val="000B7335"/>
    <w:rsid w:val="000B73AC"/>
    <w:rsid w:val="000B7464"/>
    <w:rsid w:val="000B7556"/>
    <w:rsid w:val="000B76A6"/>
    <w:rsid w:val="000B77B9"/>
    <w:rsid w:val="000B79FD"/>
    <w:rsid w:val="000B7B9C"/>
    <w:rsid w:val="000B7D75"/>
    <w:rsid w:val="000B7E64"/>
    <w:rsid w:val="000B7FB5"/>
    <w:rsid w:val="000C0114"/>
    <w:rsid w:val="000C028F"/>
    <w:rsid w:val="000C0384"/>
    <w:rsid w:val="000C05E0"/>
    <w:rsid w:val="000C0631"/>
    <w:rsid w:val="000C0885"/>
    <w:rsid w:val="000C0A4C"/>
    <w:rsid w:val="000C0ACB"/>
    <w:rsid w:val="000C0CD6"/>
    <w:rsid w:val="000C0E23"/>
    <w:rsid w:val="000C0EDD"/>
    <w:rsid w:val="000C0EF1"/>
    <w:rsid w:val="000C0F95"/>
    <w:rsid w:val="000C1016"/>
    <w:rsid w:val="000C10A6"/>
    <w:rsid w:val="000C11EF"/>
    <w:rsid w:val="000C156C"/>
    <w:rsid w:val="000C15E0"/>
    <w:rsid w:val="000C182B"/>
    <w:rsid w:val="000C192B"/>
    <w:rsid w:val="000C1B18"/>
    <w:rsid w:val="000C1B4A"/>
    <w:rsid w:val="000C1B5C"/>
    <w:rsid w:val="000C1E22"/>
    <w:rsid w:val="000C1EFB"/>
    <w:rsid w:val="000C1F52"/>
    <w:rsid w:val="000C264E"/>
    <w:rsid w:val="000C29A7"/>
    <w:rsid w:val="000C2A2D"/>
    <w:rsid w:val="000C2C19"/>
    <w:rsid w:val="000C2DB0"/>
    <w:rsid w:val="000C2DB6"/>
    <w:rsid w:val="000C2FC5"/>
    <w:rsid w:val="000C3192"/>
    <w:rsid w:val="000C3477"/>
    <w:rsid w:val="000C3630"/>
    <w:rsid w:val="000C3794"/>
    <w:rsid w:val="000C3ACE"/>
    <w:rsid w:val="000C3B73"/>
    <w:rsid w:val="000C3BDF"/>
    <w:rsid w:val="000C3BE7"/>
    <w:rsid w:val="000C3CF0"/>
    <w:rsid w:val="000C3DCC"/>
    <w:rsid w:val="000C3E46"/>
    <w:rsid w:val="000C4370"/>
    <w:rsid w:val="000C4374"/>
    <w:rsid w:val="000C44D6"/>
    <w:rsid w:val="000C4510"/>
    <w:rsid w:val="000C48DA"/>
    <w:rsid w:val="000C496E"/>
    <w:rsid w:val="000C4D4D"/>
    <w:rsid w:val="000C51B0"/>
    <w:rsid w:val="000C51BF"/>
    <w:rsid w:val="000C52C1"/>
    <w:rsid w:val="000C5420"/>
    <w:rsid w:val="000C55F4"/>
    <w:rsid w:val="000C56F5"/>
    <w:rsid w:val="000C5755"/>
    <w:rsid w:val="000C57E6"/>
    <w:rsid w:val="000C59C4"/>
    <w:rsid w:val="000C5C97"/>
    <w:rsid w:val="000C5E09"/>
    <w:rsid w:val="000C5E0E"/>
    <w:rsid w:val="000C6254"/>
    <w:rsid w:val="000C6278"/>
    <w:rsid w:val="000C627F"/>
    <w:rsid w:val="000C6396"/>
    <w:rsid w:val="000C65C7"/>
    <w:rsid w:val="000C664D"/>
    <w:rsid w:val="000C6669"/>
    <w:rsid w:val="000C6781"/>
    <w:rsid w:val="000C693F"/>
    <w:rsid w:val="000C6975"/>
    <w:rsid w:val="000C6A0A"/>
    <w:rsid w:val="000C6AF9"/>
    <w:rsid w:val="000C6B74"/>
    <w:rsid w:val="000C6F76"/>
    <w:rsid w:val="000C7390"/>
    <w:rsid w:val="000C78CB"/>
    <w:rsid w:val="000C7920"/>
    <w:rsid w:val="000C7968"/>
    <w:rsid w:val="000C7DEA"/>
    <w:rsid w:val="000C7E56"/>
    <w:rsid w:val="000D01AD"/>
    <w:rsid w:val="000D0216"/>
    <w:rsid w:val="000D038D"/>
    <w:rsid w:val="000D055F"/>
    <w:rsid w:val="000D0799"/>
    <w:rsid w:val="000D079F"/>
    <w:rsid w:val="000D0889"/>
    <w:rsid w:val="000D0A2A"/>
    <w:rsid w:val="000D0B2B"/>
    <w:rsid w:val="000D0DF9"/>
    <w:rsid w:val="000D0E31"/>
    <w:rsid w:val="000D0ECE"/>
    <w:rsid w:val="000D0F9A"/>
    <w:rsid w:val="000D0FD1"/>
    <w:rsid w:val="000D1031"/>
    <w:rsid w:val="000D1248"/>
    <w:rsid w:val="000D13C6"/>
    <w:rsid w:val="000D1542"/>
    <w:rsid w:val="000D1759"/>
    <w:rsid w:val="000D1778"/>
    <w:rsid w:val="000D17D2"/>
    <w:rsid w:val="000D17F6"/>
    <w:rsid w:val="000D1943"/>
    <w:rsid w:val="000D1C4F"/>
    <w:rsid w:val="000D1CA2"/>
    <w:rsid w:val="000D1F87"/>
    <w:rsid w:val="000D20F2"/>
    <w:rsid w:val="000D2154"/>
    <w:rsid w:val="000D2661"/>
    <w:rsid w:val="000D2778"/>
    <w:rsid w:val="000D2E09"/>
    <w:rsid w:val="000D2E34"/>
    <w:rsid w:val="000D2E59"/>
    <w:rsid w:val="000D2F33"/>
    <w:rsid w:val="000D30F2"/>
    <w:rsid w:val="000D32EC"/>
    <w:rsid w:val="000D34B7"/>
    <w:rsid w:val="000D365E"/>
    <w:rsid w:val="000D369D"/>
    <w:rsid w:val="000D3954"/>
    <w:rsid w:val="000D3A44"/>
    <w:rsid w:val="000D3AA4"/>
    <w:rsid w:val="000D3C1A"/>
    <w:rsid w:val="000D3D24"/>
    <w:rsid w:val="000D3DBC"/>
    <w:rsid w:val="000D3E1D"/>
    <w:rsid w:val="000D40BD"/>
    <w:rsid w:val="000D41EE"/>
    <w:rsid w:val="000D4318"/>
    <w:rsid w:val="000D4CF1"/>
    <w:rsid w:val="000D4E42"/>
    <w:rsid w:val="000D4F33"/>
    <w:rsid w:val="000D500F"/>
    <w:rsid w:val="000D50DE"/>
    <w:rsid w:val="000D5203"/>
    <w:rsid w:val="000D53AE"/>
    <w:rsid w:val="000D56FA"/>
    <w:rsid w:val="000D573E"/>
    <w:rsid w:val="000D57F4"/>
    <w:rsid w:val="000D58D6"/>
    <w:rsid w:val="000D5900"/>
    <w:rsid w:val="000D5A81"/>
    <w:rsid w:val="000D5C92"/>
    <w:rsid w:val="000D5E12"/>
    <w:rsid w:val="000D5ECA"/>
    <w:rsid w:val="000D5F98"/>
    <w:rsid w:val="000D618A"/>
    <w:rsid w:val="000D6208"/>
    <w:rsid w:val="000D6314"/>
    <w:rsid w:val="000D6456"/>
    <w:rsid w:val="000D650D"/>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666"/>
    <w:rsid w:val="000D772A"/>
    <w:rsid w:val="000D7758"/>
    <w:rsid w:val="000D791F"/>
    <w:rsid w:val="000D797F"/>
    <w:rsid w:val="000D799C"/>
    <w:rsid w:val="000D79C3"/>
    <w:rsid w:val="000D7BDC"/>
    <w:rsid w:val="000D7BF9"/>
    <w:rsid w:val="000D7D11"/>
    <w:rsid w:val="000D7DC1"/>
    <w:rsid w:val="000E01D7"/>
    <w:rsid w:val="000E0273"/>
    <w:rsid w:val="000E03DA"/>
    <w:rsid w:val="000E0493"/>
    <w:rsid w:val="000E07C7"/>
    <w:rsid w:val="000E07C9"/>
    <w:rsid w:val="000E0908"/>
    <w:rsid w:val="000E0A8F"/>
    <w:rsid w:val="000E0A9D"/>
    <w:rsid w:val="000E0B01"/>
    <w:rsid w:val="000E0D2C"/>
    <w:rsid w:val="000E107E"/>
    <w:rsid w:val="000E1356"/>
    <w:rsid w:val="000E13BB"/>
    <w:rsid w:val="000E145E"/>
    <w:rsid w:val="000E14BF"/>
    <w:rsid w:val="000E16EC"/>
    <w:rsid w:val="000E1801"/>
    <w:rsid w:val="000E187A"/>
    <w:rsid w:val="000E1B54"/>
    <w:rsid w:val="000E1BB7"/>
    <w:rsid w:val="000E1F85"/>
    <w:rsid w:val="000E20FB"/>
    <w:rsid w:val="000E2130"/>
    <w:rsid w:val="000E22C9"/>
    <w:rsid w:val="000E23E0"/>
    <w:rsid w:val="000E27DA"/>
    <w:rsid w:val="000E28FC"/>
    <w:rsid w:val="000E29A7"/>
    <w:rsid w:val="000E2B17"/>
    <w:rsid w:val="000E2B4E"/>
    <w:rsid w:val="000E2EA2"/>
    <w:rsid w:val="000E3043"/>
    <w:rsid w:val="000E31D2"/>
    <w:rsid w:val="000E31DB"/>
    <w:rsid w:val="000E32C7"/>
    <w:rsid w:val="000E3409"/>
    <w:rsid w:val="000E343D"/>
    <w:rsid w:val="000E34BA"/>
    <w:rsid w:val="000E36DB"/>
    <w:rsid w:val="000E3771"/>
    <w:rsid w:val="000E3D59"/>
    <w:rsid w:val="000E3D89"/>
    <w:rsid w:val="000E3EB6"/>
    <w:rsid w:val="000E3F56"/>
    <w:rsid w:val="000E3FD5"/>
    <w:rsid w:val="000E4071"/>
    <w:rsid w:val="000E41C6"/>
    <w:rsid w:val="000E41D5"/>
    <w:rsid w:val="000E43D0"/>
    <w:rsid w:val="000E447B"/>
    <w:rsid w:val="000E44C6"/>
    <w:rsid w:val="000E47F9"/>
    <w:rsid w:val="000E4823"/>
    <w:rsid w:val="000E4A6A"/>
    <w:rsid w:val="000E4D91"/>
    <w:rsid w:val="000E4DD6"/>
    <w:rsid w:val="000E4E30"/>
    <w:rsid w:val="000E4E8B"/>
    <w:rsid w:val="000E5365"/>
    <w:rsid w:val="000E5417"/>
    <w:rsid w:val="000E54EF"/>
    <w:rsid w:val="000E565F"/>
    <w:rsid w:val="000E56D4"/>
    <w:rsid w:val="000E573A"/>
    <w:rsid w:val="000E59A8"/>
    <w:rsid w:val="000E5ADE"/>
    <w:rsid w:val="000E5BE9"/>
    <w:rsid w:val="000E5CD3"/>
    <w:rsid w:val="000E5CD9"/>
    <w:rsid w:val="000E5CF1"/>
    <w:rsid w:val="000E5F9C"/>
    <w:rsid w:val="000E5F9E"/>
    <w:rsid w:val="000E61E1"/>
    <w:rsid w:val="000E629F"/>
    <w:rsid w:val="000E64D8"/>
    <w:rsid w:val="000E66C6"/>
    <w:rsid w:val="000E67A4"/>
    <w:rsid w:val="000E689D"/>
    <w:rsid w:val="000E6B25"/>
    <w:rsid w:val="000E6B4D"/>
    <w:rsid w:val="000E6C7B"/>
    <w:rsid w:val="000E6D9D"/>
    <w:rsid w:val="000E7017"/>
    <w:rsid w:val="000E7355"/>
    <w:rsid w:val="000E74A4"/>
    <w:rsid w:val="000E7610"/>
    <w:rsid w:val="000E7937"/>
    <w:rsid w:val="000E7AEF"/>
    <w:rsid w:val="000E7B21"/>
    <w:rsid w:val="000E7D3F"/>
    <w:rsid w:val="000E7F81"/>
    <w:rsid w:val="000F0036"/>
    <w:rsid w:val="000F0358"/>
    <w:rsid w:val="000F0443"/>
    <w:rsid w:val="000F0501"/>
    <w:rsid w:val="000F07DE"/>
    <w:rsid w:val="000F086B"/>
    <w:rsid w:val="000F0BA2"/>
    <w:rsid w:val="000F0BAC"/>
    <w:rsid w:val="000F0C04"/>
    <w:rsid w:val="000F0C25"/>
    <w:rsid w:val="000F0DFC"/>
    <w:rsid w:val="000F0E30"/>
    <w:rsid w:val="000F103E"/>
    <w:rsid w:val="000F1125"/>
    <w:rsid w:val="000F113E"/>
    <w:rsid w:val="000F12B5"/>
    <w:rsid w:val="000F1363"/>
    <w:rsid w:val="000F142F"/>
    <w:rsid w:val="000F1473"/>
    <w:rsid w:val="000F1731"/>
    <w:rsid w:val="000F1768"/>
    <w:rsid w:val="000F19BD"/>
    <w:rsid w:val="000F1B41"/>
    <w:rsid w:val="000F1E07"/>
    <w:rsid w:val="000F1EDE"/>
    <w:rsid w:val="000F20CF"/>
    <w:rsid w:val="000F21EA"/>
    <w:rsid w:val="000F235E"/>
    <w:rsid w:val="000F2565"/>
    <w:rsid w:val="000F26B6"/>
    <w:rsid w:val="000F29EC"/>
    <w:rsid w:val="000F2AA0"/>
    <w:rsid w:val="000F2B55"/>
    <w:rsid w:val="000F2C01"/>
    <w:rsid w:val="000F2D65"/>
    <w:rsid w:val="000F329C"/>
    <w:rsid w:val="000F3465"/>
    <w:rsid w:val="000F35ED"/>
    <w:rsid w:val="000F3793"/>
    <w:rsid w:val="000F3AA3"/>
    <w:rsid w:val="000F3CE3"/>
    <w:rsid w:val="000F3E5A"/>
    <w:rsid w:val="000F3E86"/>
    <w:rsid w:val="000F407A"/>
    <w:rsid w:val="000F4389"/>
    <w:rsid w:val="000F4522"/>
    <w:rsid w:val="000F46BF"/>
    <w:rsid w:val="000F47E1"/>
    <w:rsid w:val="000F4A64"/>
    <w:rsid w:val="000F4B9E"/>
    <w:rsid w:val="000F4DCB"/>
    <w:rsid w:val="000F4E92"/>
    <w:rsid w:val="000F4EC3"/>
    <w:rsid w:val="000F4FBB"/>
    <w:rsid w:val="000F4FD1"/>
    <w:rsid w:val="000F504C"/>
    <w:rsid w:val="000F5113"/>
    <w:rsid w:val="000F52AC"/>
    <w:rsid w:val="000F52F4"/>
    <w:rsid w:val="000F54A1"/>
    <w:rsid w:val="000F555C"/>
    <w:rsid w:val="000F5696"/>
    <w:rsid w:val="000F5827"/>
    <w:rsid w:val="000F5894"/>
    <w:rsid w:val="000F59D7"/>
    <w:rsid w:val="000F5B9A"/>
    <w:rsid w:val="000F5D23"/>
    <w:rsid w:val="000F5DA7"/>
    <w:rsid w:val="000F6230"/>
    <w:rsid w:val="000F6524"/>
    <w:rsid w:val="000F6615"/>
    <w:rsid w:val="000F679C"/>
    <w:rsid w:val="000F6805"/>
    <w:rsid w:val="000F690E"/>
    <w:rsid w:val="000F6D46"/>
    <w:rsid w:val="000F6D5C"/>
    <w:rsid w:val="000F6F45"/>
    <w:rsid w:val="000F707B"/>
    <w:rsid w:val="000F7081"/>
    <w:rsid w:val="000F7084"/>
    <w:rsid w:val="000F717E"/>
    <w:rsid w:val="000F728C"/>
    <w:rsid w:val="000F75BC"/>
    <w:rsid w:val="000F7629"/>
    <w:rsid w:val="000F7827"/>
    <w:rsid w:val="000F7A9B"/>
    <w:rsid w:val="000F7B80"/>
    <w:rsid w:val="001000D9"/>
    <w:rsid w:val="00100124"/>
    <w:rsid w:val="0010032B"/>
    <w:rsid w:val="00100800"/>
    <w:rsid w:val="001008FB"/>
    <w:rsid w:val="00100971"/>
    <w:rsid w:val="00100ABA"/>
    <w:rsid w:val="00100B83"/>
    <w:rsid w:val="00100BC8"/>
    <w:rsid w:val="00100C88"/>
    <w:rsid w:val="00100C95"/>
    <w:rsid w:val="00100D9A"/>
    <w:rsid w:val="00100F0E"/>
    <w:rsid w:val="00101096"/>
    <w:rsid w:val="0010128E"/>
    <w:rsid w:val="00101816"/>
    <w:rsid w:val="0010185E"/>
    <w:rsid w:val="001018CB"/>
    <w:rsid w:val="00101A05"/>
    <w:rsid w:val="00101ACE"/>
    <w:rsid w:val="00101FD3"/>
    <w:rsid w:val="00102224"/>
    <w:rsid w:val="00102303"/>
    <w:rsid w:val="001024E2"/>
    <w:rsid w:val="0010255F"/>
    <w:rsid w:val="00102590"/>
    <w:rsid w:val="001026F7"/>
    <w:rsid w:val="00102709"/>
    <w:rsid w:val="0010273A"/>
    <w:rsid w:val="001027E3"/>
    <w:rsid w:val="0010284D"/>
    <w:rsid w:val="00102A52"/>
    <w:rsid w:val="00102BF7"/>
    <w:rsid w:val="00102DA0"/>
    <w:rsid w:val="00103045"/>
    <w:rsid w:val="001030BF"/>
    <w:rsid w:val="0010318D"/>
    <w:rsid w:val="00103488"/>
    <w:rsid w:val="0010348F"/>
    <w:rsid w:val="001034CC"/>
    <w:rsid w:val="001036DD"/>
    <w:rsid w:val="001036F3"/>
    <w:rsid w:val="001037E9"/>
    <w:rsid w:val="00103911"/>
    <w:rsid w:val="001039C6"/>
    <w:rsid w:val="00103A34"/>
    <w:rsid w:val="00103B57"/>
    <w:rsid w:val="00103C51"/>
    <w:rsid w:val="00103C6F"/>
    <w:rsid w:val="00103F13"/>
    <w:rsid w:val="00103FC9"/>
    <w:rsid w:val="001044EE"/>
    <w:rsid w:val="00104567"/>
    <w:rsid w:val="0010473B"/>
    <w:rsid w:val="00104898"/>
    <w:rsid w:val="00104C24"/>
    <w:rsid w:val="00104D69"/>
    <w:rsid w:val="00104ED5"/>
    <w:rsid w:val="001050A8"/>
    <w:rsid w:val="0010521D"/>
    <w:rsid w:val="00105226"/>
    <w:rsid w:val="0010530E"/>
    <w:rsid w:val="0010546E"/>
    <w:rsid w:val="00105470"/>
    <w:rsid w:val="00105539"/>
    <w:rsid w:val="0010561A"/>
    <w:rsid w:val="001056B3"/>
    <w:rsid w:val="00105764"/>
    <w:rsid w:val="001057F4"/>
    <w:rsid w:val="0010581C"/>
    <w:rsid w:val="00105A1F"/>
    <w:rsid w:val="00105B43"/>
    <w:rsid w:val="00105CB6"/>
    <w:rsid w:val="0010603E"/>
    <w:rsid w:val="00106041"/>
    <w:rsid w:val="00106440"/>
    <w:rsid w:val="0010648D"/>
    <w:rsid w:val="0010696B"/>
    <w:rsid w:val="00106AB2"/>
    <w:rsid w:val="00106AF0"/>
    <w:rsid w:val="00106B46"/>
    <w:rsid w:val="00106B8D"/>
    <w:rsid w:val="00106D8B"/>
    <w:rsid w:val="0010729B"/>
    <w:rsid w:val="0010741A"/>
    <w:rsid w:val="00107570"/>
    <w:rsid w:val="00107685"/>
    <w:rsid w:val="001076E0"/>
    <w:rsid w:val="00107813"/>
    <w:rsid w:val="00107A63"/>
    <w:rsid w:val="00107BB0"/>
    <w:rsid w:val="00107C8D"/>
    <w:rsid w:val="00107EE9"/>
    <w:rsid w:val="00107FC7"/>
    <w:rsid w:val="001100A4"/>
    <w:rsid w:val="0011019B"/>
    <w:rsid w:val="00110386"/>
    <w:rsid w:val="001105B7"/>
    <w:rsid w:val="00110671"/>
    <w:rsid w:val="0011080A"/>
    <w:rsid w:val="00110819"/>
    <w:rsid w:val="001108FD"/>
    <w:rsid w:val="00110D7F"/>
    <w:rsid w:val="00110D8C"/>
    <w:rsid w:val="00110F3F"/>
    <w:rsid w:val="00110F96"/>
    <w:rsid w:val="00111412"/>
    <w:rsid w:val="0011175E"/>
    <w:rsid w:val="001118B8"/>
    <w:rsid w:val="00111A57"/>
    <w:rsid w:val="00111C30"/>
    <w:rsid w:val="00111C7D"/>
    <w:rsid w:val="00111CD7"/>
    <w:rsid w:val="00111E59"/>
    <w:rsid w:val="00111E70"/>
    <w:rsid w:val="00111EE3"/>
    <w:rsid w:val="00111EE7"/>
    <w:rsid w:val="00111F63"/>
    <w:rsid w:val="00112045"/>
    <w:rsid w:val="0011212B"/>
    <w:rsid w:val="0011241A"/>
    <w:rsid w:val="001124C9"/>
    <w:rsid w:val="0011259C"/>
    <w:rsid w:val="001125F5"/>
    <w:rsid w:val="0011278E"/>
    <w:rsid w:val="001127B4"/>
    <w:rsid w:val="00112A1F"/>
    <w:rsid w:val="00112BB5"/>
    <w:rsid w:val="00112C3C"/>
    <w:rsid w:val="00112D45"/>
    <w:rsid w:val="00112DE3"/>
    <w:rsid w:val="00112FAD"/>
    <w:rsid w:val="001132DD"/>
    <w:rsid w:val="00113384"/>
    <w:rsid w:val="0011360A"/>
    <w:rsid w:val="001137C8"/>
    <w:rsid w:val="001137CB"/>
    <w:rsid w:val="00113908"/>
    <w:rsid w:val="00113AF0"/>
    <w:rsid w:val="00113B68"/>
    <w:rsid w:val="00113C1E"/>
    <w:rsid w:val="00113D05"/>
    <w:rsid w:val="00113DBC"/>
    <w:rsid w:val="00113DFC"/>
    <w:rsid w:val="00113E77"/>
    <w:rsid w:val="00113F65"/>
    <w:rsid w:val="00114017"/>
    <w:rsid w:val="001141FF"/>
    <w:rsid w:val="00114559"/>
    <w:rsid w:val="00114736"/>
    <w:rsid w:val="0011499B"/>
    <w:rsid w:val="001149A7"/>
    <w:rsid w:val="00114B68"/>
    <w:rsid w:val="00114C8D"/>
    <w:rsid w:val="00114CCC"/>
    <w:rsid w:val="00114E4F"/>
    <w:rsid w:val="00114F5E"/>
    <w:rsid w:val="0011526E"/>
    <w:rsid w:val="00115441"/>
    <w:rsid w:val="001154FE"/>
    <w:rsid w:val="00115554"/>
    <w:rsid w:val="0011558E"/>
    <w:rsid w:val="00115719"/>
    <w:rsid w:val="00115766"/>
    <w:rsid w:val="00115783"/>
    <w:rsid w:val="00115808"/>
    <w:rsid w:val="00115B06"/>
    <w:rsid w:val="00115B6F"/>
    <w:rsid w:val="00115C51"/>
    <w:rsid w:val="00115DB5"/>
    <w:rsid w:val="00115E96"/>
    <w:rsid w:val="00116096"/>
    <w:rsid w:val="00116103"/>
    <w:rsid w:val="001164DF"/>
    <w:rsid w:val="001166D5"/>
    <w:rsid w:val="00116779"/>
    <w:rsid w:val="00116820"/>
    <w:rsid w:val="001169D2"/>
    <w:rsid w:val="00116D54"/>
    <w:rsid w:val="00116D88"/>
    <w:rsid w:val="00116F29"/>
    <w:rsid w:val="00116FF1"/>
    <w:rsid w:val="00117092"/>
    <w:rsid w:val="00117258"/>
    <w:rsid w:val="001172C6"/>
    <w:rsid w:val="001173D0"/>
    <w:rsid w:val="001174FA"/>
    <w:rsid w:val="0011750B"/>
    <w:rsid w:val="0011758C"/>
    <w:rsid w:val="001176EB"/>
    <w:rsid w:val="001203E8"/>
    <w:rsid w:val="001205C8"/>
    <w:rsid w:val="00120675"/>
    <w:rsid w:val="001206A7"/>
    <w:rsid w:val="001207BC"/>
    <w:rsid w:val="00120CF6"/>
    <w:rsid w:val="00120E4C"/>
    <w:rsid w:val="00121055"/>
    <w:rsid w:val="0012110D"/>
    <w:rsid w:val="00121775"/>
    <w:rsid w:val="00121913"/>
    <w:rsid w:val="00121D89"/>
    <w:rsid w:val="00121E4F"/>
    <w:rsid w:val="00122317"/>
    <w:rsid w:val="00122421"/>
    <w:rsid w:val="00122545"/>
    <w:rsid w:val="001227E6"/>
    <w:rsid w:val="00122880"/>
    <w:rsid w:val="00122885"/>
    <w:rsid w:val="001228FE"/>
    <w:rsid w:val="00122AB4"/>
    <w:rsid w:val="00122D67"/>
    <w:rsid w:val="00122DE1"/>
    <w:rsid w:val="001231A0"/>
    <w:rsid w:val="00123691"/>
    <w:rsid w:val="00123773"/>
    <w:rsid w:val="001237BF"/>
    <w:rsid w:val="001237DB"/>
    <w:rsid w:val="00123880"/>
    <w:rsid w:val="001239A9"/>
    <w:rsid w:val="00123A06"/>
    <w:rsid w:val="00123AB2"/>
    <w:rsid w:val="00123DD9"/>
    <w:rsid w:val="00123ED7"/>
    <w:rsid w:val="00124159"/>
    <w:rsid w:val="0012423F"/>
    <w:rsid w:val="001248F2"/>
    <w:rsid w:val="00124B88"/>
    <w:rsid w:val="00124C0E"/>
    <w:rsid w:val="00124C1F"/>
    <w:rsid w:val="00124C43"/>
    <w:rsid w:val="00124C80"/>
    <w:rsid w:val="00124E51"/>
    <w:rsid w:val="00124E5E"/>
    <w:rsid w:val="00124E8A"/>
    <w:rsid w:val="00124EC2"/>
    <w:rsid w:val="00124FD0"/>
    <w:rsid w:val="00125080"/>
    <w:rsid w:val="001251B6"/>
    <w:rsid w:val="0012526E"/>
    <w:rsid w:val="0012546E"/>
    <w:rsid w:val="00125554"/>
    <w:rsid w:val="001255DD"/>
    <w:rsid w:val="00125801"/>
    <w:rsid w:val="00125809"/>
    <w:rsid w:val="0012580F"/>
    <w:rsid w:val="00125893"/>
    <w:rsid w:val="001259DD"/>
    <w:rsid w:val="00125B61"/>
    <w:rsid w:val="00125EB3"/>
    <w:rsid w:val="00125EF3"/>
    <w:rsid w:val="00125F7D"/>
    <w:rsid w:val="00125FEB"/>
    <w:rsid w:val="00126011"/>
    <w:rsid w:val="00126081"/>
    <w:rsid w:val="00126111"/>
    <w:rsid w:val="001264E8"/>
    <w:rsid w:val="001266BF"/>
    <w:rsid w:val="001267B4"/>
    <w:rsid w:val="001269D5"/>
    <w:rsid w:val="00126B49"/>
    <w:rsid w:val="00126B71"/>
    <w:rsid w:val="00126B75"/>
    <w:rsid w:val="00126B98"/>
    <w:rsid w:val="00127195"/>
    <w:rsid w:val="0012719C"/>
    <w:rsid w:val="00127783"/>
    <w:rsid w:val="001279B8"/>
    <w:rsid w:val="001279B9"/>
    <w:rsid w:val="00127AB3"/>
    <w:rsid w:val="00127AE4"/>
    <w:rsid w:val="00127D02"/>
    <w:rsid w:val="00127E41"/>
    <w:rsid w:val="00127FA6"/>
    <w:rsid w:val="0013008B"/>
    <w:rsid w:val="0013018B"/>
    <w:rsid w:val="001302D1"/>
    <w:rsid w:val="00130315"/>
    <w:rsid w:val="00130386"/>
    <w:rsid w:val="00130567"/>
    <w:rsid w:val="00130867"/>
    <w:rsid w:val="00130A80"/>
    <w:rsid w:val="00130B5E"/>
    <w:rsid w:val="00130B66"/>
    <w:rsid w:val="00130CDC"/>
    <w:rsid w:val="00130E05"/>
    <w:rsid w:val="00130E57"/>
    <w:rsid w:val="00130FE5"/>
    <w:rsid w:val="0013114B"/>
    <w:rsid w:val="001311A0"/>
    <w:rsid w:val="001315F9"/>
    <w:rsid w:val="00131612"/>
    <w:rsid w:val="00131892"/>
    <w:rsid w:val="0013192A"/>
    <w:rsid w:val="00131BE0"/>
    <w:rsid w:val="00131E83"/>
    <w:rsid w:val="0013218B"/>
    <w:rsid w:val="001321D0"/>
    <w:rsid w:val="0013236B"/>
    <w:rsid w:val="001324EC"/>
    <w:rsid w:val="00132542"/>
    <w:rsid w:val="001326A5"/>
    <w:rsid w:val="00132948"/>
    <w:rsid w:val="00132EAD"/>
    <w:rsid w:val="00133144"/>
    <w:rsid w:val="0013349F"/>
    <w:rsid w:val="001339E0"/>
    <w:rsid w:val="00133A8A"/>
    <w:rsid w:val="00133DE5"/>
    <w:rsid w:val="00133ECE"/>
    <w:rsid w:val="001342D8"/>
    <w:rsid w:val="001343CA"/>
    <w:rsid w:val="00134517"/>
    <w:rsid w:val="00134563"/>
    <w:rsid w:val="00134639"/>
    <w:rsid w:val="001349A2"/>
    <w:rsid w:val="00134A2A"/>
    <w:rsid w:val="00134ADC"/>
    <w:rsid w:val="00134B4F"/>
    <w:rsid w:val="00134B57"/>
    <w:rsid w:val="00134BCA"/>
    <w:rsid w:val="00134EC1"/>
    <w:rsid w:val="00135042"/>
    <w:rsid w:val="001351B2"/>
    <w:rsid w:val="0013524E"/>
    <w:rsid w:val="0013528B"/>
    <w:rsid w:val="00135743"/>
    <w:rsid w:val="00135767"/>
    <w:rsid w:val="00135958"/>
    <w:rsid w:val="001359CB"/>
    <w:rsid w:val="00135A7E"/>
    <w:rsid w:val="00135A90"/>
    <w:rsid w:val="00135DD7"/>
    <w:rsid w:val="001360FC"/>
    <w:rsid w:val="0013693C"/>
    <w:rsid w:val="00136967"/>
    <w:rsid w:val="00136AD1"/>
    <w:rsid w:val="00136AF4"/>
    <w:rsid w:val="00136B39"/>
    <w:rsid w:val="00136C51"/>
    <w:rsid w:val="00136D7C"/>
    <w:rsid w:val="00136DBA"/>
    <w:rsid w:val="00136E05"/>
    <w:rsid w:val="00136E08"/>
    <w:rsid w:val="001370CE"/>
    <w:rsid w:val="00137191"/>
    <w:rsid w:val="0013723C"/>
    <w:rsid w:val="00137365"/>
    <w:rsid w:val="00137464"/>
    <w:rsid w:val="0013783A"/>
    <w:rsid w:val="001378AB"/>
    <w:rsid w:val="001378DF"/>
    <w:rsid w:val="001378E9"/>
    <w:rsid w:val="00137985"/>
    <w:rsid w:val="00137AEF"/>
    <w:rsid w:val="00137AF2"/>
    <w:rsid w:val="00137B4D"/>
    <w:rsid w:val="00137C6C"/>
    <w:rsid w:val="00137E1C"/>
    <w:rsid w:val="00137E9B"/>
    <w:rsid w:val="00140014"/>
    <w:rsid w:val="0014012E"/>
    <w:rsid w:val="00140378"/>
    <w:rsid w:val="00140392"/>
    <w:rsid w:val="0014039A"/>
    <w:rsid w:val="0014040E"/>
    <w:rsid w:val="00140457"/>
    <w:rsid w:val="001404F8"/>
    <w:rsid w:val="00140590"/>
    <w:rsid w:val="001409DD"/>
    <w:rsid w:val="00140BA1"/>
    <w:rsid w:val="00140F1D"/>
    <w:rsid w:val="001410E6"/>
    <w:rsid w:val="0014111D"/>
    <w:rsid w:val="00141198"/>
    <w:rsid w:val="0014147D"/>
    <w:rsid w:val="0014189A"/>
    <w:rsid w:val="001419F3"/>
    <w:rsid w:val="00141C8C"/>
    <w:rsid w:val="00142312"/>
    <w:rsid w:val="0014256F"/>
    <w:rsid w:val="001425DA"/>
    <w:rsid w:val="001427D9"/>
    <w:rsid w:val="00142974"/>
    <w:rsid w:val="001429B8"/>
    <w:rsid w:val="00142B1C"/>
    <w:rsid w:val="00142B6B"/>
    <w:rsid w:val="00142BCC"/>
    <w:rsid w:val="00142C09"/>
    <w:rsid w:val="00142CAA"/>
    <w:rsid w:val="00142CF4"/>
    <w:rsid w:val="0014330C"/>
    <w:rsid w:val="00143497"/>
    <w:rsid w:val="00143513"/>
    <w:rsid w:val="00143574"/>
    <w:rsid w:val="0014359D"/>
    <w:rsid w:val="00143603"/>
    <w:rsid w:val="00143885"/>
    <w:rsid w:val="00143A21"/>
    <w:rsid w:val="00143A83"/>
    <w:rsid w:val="00143B30"/>
    <w:rsid w:val="00143B7F"/>
    <w:rsid w:val="00143BFA"/>
    <w:rsid w:val="00143D27"/>
    <w:rsid w:val="00143FFB"/>
    <w:rsid w:val="00144387"/>
    <w:rsid w:val="001443A2"/>
    <w:rsid w:val="00144429"/>
    <w:rsid w:val="00144432"/>
    <w:rsid w:val="0014449F"/>
    <w:rsid w:val="001444C0"/>
    <w:rsid w:val="00144515"/>
    <w:rsid w:val="001446E6"/>
    <w:rsid w:val="00144A01"/>
    <w:rsid w:val="00144A24"/>
    <w:rsid w:val="00144BD4"/>
    <w:rsid w:val="00144D85"/>
    <w:rsid w:val="00144D95"/>
    <w:rsid w:val="00144DCF"/>
    <w:rsid w:val="00144F52"/>
    <w:rsid w:val="00144F6B"/>
    <w:rsid w:val="0014503D"/>
    <w:rsid w:val="00145235"/>
    <w:rsid w:val="001452C5"/>
    <w:rsid w:val="001452C9"/>
    <w:rsid w:val="0014535E"/>
    <w:rsid w:val="00145472"/>
    <w:rsid w:val="00145666"/>
    <w:rsid w:val="00145683"/>
    <w:rsid w:val="00145730"/>
    <w:rsid w:val="001457E6"/>
    <w:rsid w:val="001457E9"/>
    <w:rsid w:val="001457F5"/>
    <w:rsid w:val="00145A26"/>
    <w:rsid w:val="00145A72"/>
    <w:rsid w:val="00145BF2"/>
    <w:rsid w:val="00145D69"/>
    <w:rsid w:val="00145FA7"/>
    <w:rsid w:val="0014608D"/>
    <w:rsid w:val="00146096"/>
    <w:rsid w:val="001460FD"/>
    <w:rsid w:val="001461EE"/>
    <w:rsid w:val="00146670"/>
    <w:rsid w:val="00146843"/>
    <w:rsid w:val="0014688C"/>
    <w:rsid w:val="00146950"/>
    <w:rsid w:val="00146A71"/>
    <w:rsid w:val="00146D7B"/>
    <w:rsid w:val="00146EED"/>
    <w:rsid w:val="001471C8"/>
    <w:rsid w:val="001472BB"/>
    <w:rsid w:val="00147416"/>
    <w:rsid w:val="001475DD"/>
    <w:rsid w:val="00147A3E"/>
    <w:rsid w:val="00147AB4"/>
    <w:rsid w:val="00147C0A"/>
    <w:rsid w:val="00147ECF"/>
    <w:rsid w:val="00147EDD"/>
    <w:rsid w:val="00147EE2"/>
    <w:rsid w:val="00147F29"/>
    <w:rsid w:val="00147F77"/>
    <w:rsid w:val="0015029B"/>
    <w:rsid w:val="001505D8"/>
    <w:rsid w:val="00150684"/>
    <w:rsid w:val="001507D2"/>
    <w:rsid w:val="00150958"/>
    <w:rsid w:val="00150ED0"/>
    <w:rsid w:val="001512B1"/>
    <w:rsid w:val="00151357"/>
    <w:rsid w:val="00151528"/>
    <w:rsid w:val="00151830"/>
    <w:rsid w:val="001518EA"/>
    <w:rsid w:val="001519EF"/>
    <w:rsid w:val="00151A44"/>
    <w:rsid w:val="00151DD7"/>
    <w:rsid w:val="0015207E"/>
    <w:rsid w:val="001522C8"/>
    <w:rsid w:val="0015245D"/>
    <w:rsid w:val="0015256A"/>
    <w:rsid w:val="001529DD"/>
    <w:rsid w:val="00152A54"/>
    <w:rsid w:val="00152E32"/>
    <w:rsid w:val="00152F5E"/>
    <w:rsid w:val="00153081"/>
    <w:rsid w:val="00153131"/>
    <w:rsid w:val="0015313A"/>
    <w:rsid w:val="00153195"/>
    <w:rsid w:val="001532A3"/>
    <w:rsid w:val="001536A0"/>
    <w:rsid w:val="001537B2"/>
    <w:rsid w:val="0015382D"/>
    <w:rsid w:val="00153BAD"/>
    <w:rsid w:val="00153C92"/>
    <w:rsid w:val="00153D03"/>
    <w:rsid w:val="00153D7A"/>
    <w:rsid w:val="00153E51"/>
    <w:rsid w:val="00154069"/>
    <w:rsid w:val="0015439F"/>
    <w:rsid w:val="0015451B"/>
    <w:rsid w:val="0015462E"/>
    <w:rsid w:val="00154B26"/>
    <w:rsid w:val="00154BC8"/>
    <w:rsid w:val="00154BF1"/>
    <w:rsid w:val="00154C6B"/>
    <w:rsid w:val="00154D92"/>
    <w:rsid w:val="00154E25"/>
    <w:rsid w:val="00154E3A"/>
    <w:rsid w:val="00154F19"/>
    <w:rsid w:val="00155008"/>
    <w:rsid w:val="0015502E"/>
    <w:rsid w:val="001550BB"/>
    <w:rsid w:val="001551CB"/>
    <w:rsid w:val="00155553"/>
    <w:rsid w:val="00155731"/>
    <w:rsid w:val="001559AD"/>
    <w:rsid w:val="00155CD5"/>
    <w:rsid w:val="0015620F"/>
    <w:rsid w:val="0015623A"/>
    <w:rsid w:val="0015638D"/>
    <w:rsid w:val="00156411"/>
    <w:rsid w:val="001564A6"/>
    <w:rsid w:val="001564AD"/>
    <w:rsid w:val="0015654C"/>
    <w:rsid w:val="00156552"/>
    <w:rsid w:val="001565A6"/>
    <w:rsid w:val="001567DC"/>
    <w:rsid w:val="00156825"/>
    <w:rsid w:val="001569A8"/>
    <w:rsid w:val="00156C36"/>
    <w:rsid w:val="00156D87"/>
    <w:rsid w:val="00156DEF"/>
    <w:rsid w:val="00156DF5"/>
    <w:rsid w:val="00157081"/>
    <w:rsid w:val="001571BF"/>
    <w:rsid w:val="001574B2"/>
    <w:rsid w:val="001574EB"/>
    <w:rsid w:val="0015756C"/>
    <w:rsid w:val="0015766B"/>
    <w:rsid w:val="001578CE"/>
    <w:rsid w:val="00157972"/>
    <w:rsid w:val="00157C63"/>
    <w:rsid w:val="00157F6E"/>
    <w:rsid w:val="001600F4"/>
    <w:rsid w:val="0016029A"/>
    <w:rsid w:val="001602F7"/>
    <w:rsid w:val="001603EB"/>
    <w:rsid w:val="0016042E"/>
    <w:rsid w:val="00160761"/>
    <w:rsid w:val="001608C6"/>
    <w:rsid w:val="00160B7F"/>
    <w:rsid w:val="00160BA5"/>
    <w:rsid w:val="00160C67"/>
    <w:rsid w:val="00161072"/>
    <w:rsid w:val="001610C1"/>
    <w:rsid w:val="001610EE"/>
    <w:rsid w:val="00161598"/>
    <w:rsid w:val="00161694"/>
    <w:rsid w:val="00161815"/>
    <w:rsid w:val="00161836"/>
    <w:rsid w:val="00161851"/>
    <w:rsid w:val="00161886"/>
    <w:rsid w:val="00161B34"/>
    <w:rsid w:val="00161CAC"/>
    <w:rsid w:val="00161FA4"/>
    <w:rsid w:val="0016217A"/>
    <w:rsid w:val="001621E2"/>
    <w:rsid w:val="001621E9"/>
    <w:rsid w:val="0016223F"/>
    <w:rsid w:val="00162255"/>
    <w:rsid w:val="0016236C"/>
    <w:rsid w:val="00162539"/>
    <w:rsid w:val="00162908"/>
    <w:rsid w:val="00162B71"/>
    <w:rsid w:val="00162D57"/>
    <w:rsid w:val="00162DBF"/>
    <w:rsid w:val="00162E44"/>
    <w:rsid w:val="00162FC9"/>
    <w:rsid w:val="00163143"/>
    <w:rsid w:val="00163202"/>
    <w:rsid w:val="00163404"/>
    <w:rsid w:val="0016364A"/>
    <w:rsid w:val="0016375B"/>
    <w:rsid w:val="00163765"/>
    <w:rsid w:val="00163836"/>
    <w:rsid w:val="001638E0"/>
    <w:rsid w:val="00163A35"/>
    <w:rsid w:val="00163B96"/>
    <w:rsid w:val="00163BA7"/>
    <w:rsid w:val="00163DD3"/>
    <w:rsid w:val="00163EAB"/>
    <w:rsid w:val="001640C3"/>
    <w:rsid w:val="00164180"/>
    <w:rsid w:val="001643C8"/>
    <w:rsid w:val="00164461"/>
    <w:rsid w:val="00164733"/>
    <w:rsid w:val="0016482B"/>
    <w:rsid w:val="001648B4"/>
    <w:rsid w:val="001648C7"/>
    <w:rsid w:val="001649FA"/>
    <w:rsid w:val="00164A01"/>
    <w:rsid w:val="00164A72"/>
    <w:rsid w:val="00164E99"/>
    <w:rsid w:val="0016521A"/>
    <w:rsid w:val="00165312"/>
    <w:rsid w:val="0016539D"/>
    <w:rsid w:val="001654FE"/>
    <w:rsid w:val="00165834"/>
    <w:rsid w:val="00165BDE"/>
    <w:rsid w:val="00165C07"/>
    <w:rsid w:val="00165C53"/>
    <w:rsid w:val="00165D03"/>
    <w:rsid w:val="00165E32"/>
    <w:rsid w:val="0016604C"/>
    <w:rsid w:val="0016632C"/>
    <w:rsid w:val="001664D0"/>
    <w:rsid w:val="00166593"/>
    <w:rsid w:val="0016677D"/>
    <w:rsid w:val="00166A5A"/>
    <w:rsid w:val="00166DA2"/>
    <w:rsid w:val="00166DF5"/>
    <w:rsid w:val="00166E18"/>
    <w:rsid w:val="00166EBA"/>
    <w:rsid w:val="00166F6D"/>
    <w:rsid w:val="00166FEF"/>
    <w:rsid w:val="00167043"/>
    <w:rsid w:val="0016758A"/>
    <w:rsid w:val="001675EE"/>
    <w:rsid w:val="00167655"/>
    <w:rsid w:val="0016780F"/>
    <w:rsid w:val="0016797D"/>
    <w:rsid w:val="00167B79"/>
    <w:rsid w:val="00167BCF"/>
    <w:rsid w:val="00167D1F"/>
    <w:rsid w:val="00167D21"/>
    <w:rsid w:val="00167DF3"/>
    <w:rsid w:val="00167F5E"/>
    <w:rsid w:val="00167FE3"/>
    <w:rsid w:val="00170193"/>
    <w:rsid w:val="00170334"/>
    <w:rsid w:val="00170383"/>
    <w:rsid w:val="0017065C"/>
    <w:rsid w:val="0017078F"/>
    <w:rsid w:val="001707D1"/>
    <w:rsid w:val="00170832"/>
    <w:rsid w:val="00170937"/>
    <w:rsid w:val="001709AC"/>
    <w:rsid w:val="00170F72"/>
    <w:rsid w:val="00171021"/>
    <w:rsid w:val="0017112F"/>
    <w:rsid w:val="001711F6"/>
    <w:rsid w:val="001712E1"/>
    <w:rsid w:val="0017163A"/>
    <w:rsid w:val="0017165C"/>
    <w:rsid w:val="0017192E"/>
    <w:rsid w:val="00171C1F"/>
    <w:rsid w:val="00171CCA"/>
    <w:rsid w:val="00171D48"/>
    <w:rsid w:val="00171D94"/>
    <w:rsid w:val="00171F2A"/>
    <w:rsid w:val="00171F5B"/>
    <w:rsid w:val="00171FC7"/>
    <w:rsid w:val="00172122"/>
    <w:rsid w:val="00172252"/>
    <w:rsid w:val="001724E7"/>
    <w:rsid w:val="00172556"/>
    <w:rsid w:val="00172987"/>
    <w:rsid w:val="00172999"/>
    <w:rsid w:val="00172BD4"/>
    <w:rsid w:val="00172D48"/>
    <w:rsid w:val="00172E32"/>
    <w:rsid w:val="0017300C"/>
    <w:rsid w:val="0017301E"/>
    <w:rsid w:val="00173169"/>
    <w:rsid w:val="00173476"/>
    <w:rsid w:val="0017359C"/>
    <w:rsid w:val="001735F9"/>
    <w:rsid w:val="001737AA"/>
    <w:rsid w:val="001737AE"/>
    <w:rsid w:val="00173B28"/>
    <w:rsid w:val="00173CBB"/>
    <w:rsid w:val="00173D7C"/>
    <w:rsid w:val="00174088"/>
    <w:rsid w:val="0017438E"/>
    <w:rsid w:val="001744A8"/>
    <w:rsid w:val="001745C5"/>
    <w:rsid w:val="001745CA"/>
    <w:rsid w:val="00174809"/>
    <w:rsid w:val="001748AD"/>
    <w:rsid w:val="001748B9"/>
    <w:rsid w:val="001748BD"/>
    <w:rsid w:val="001748FE"/>
    <w:rsid w:val="00174AD2"/>
    <w:rsid w:val="00174B71"/>
    <w:rsid w:val="00174CD7"/>
    <w:rsid w:val="00174D5F"/>
    <w:rsid w:val="00174FC0"/>
    <w:rsid w:val="00174FDA"/>
    <w:rsid w:val="001750EE"/>
    <w:rsid w:val="001752D1"/>
    <w:rsid w:val="00175353"/>
    <w:rsid w:val="00175562"/>
    <w:rsid w:val="00175577"/>
    <w:rsid w:val="001756FA"/>
    <w:rsid w:val="001757CB"/>
    <w:rsid w:val="001757CE"/>
    <w:rsid w:val="00175A6E"/>
    <w:rsid w:val="00175AD9"/>
    <w:rsid w:val="00175D13"/>
    <w:rsid w:val="00175DE5"/>
    <w:rsid w:val="00175EB2"/>
    <w:rsid w:val="00175F55"/>
    <w:rsid w:val="00176254"/>
    <w:rsid w:val="001762D6"/>
    <w:rsid w:val="001762F0"/>
    <w:rsid w:val="001763C8"/>
    <w:rsid w:val="00176489"/>
    <w:rsid w:val="00176542"/>
    <w:rsid w:val="00176774"/>
    <w:rsid w:val="001768F3"/>
    <w:rsid w:val="00176987"/>
    <w:rsid w:val="00176A7A"/>
    <w:rsid w:val="00176B36"/>
    <w:rsid w:val="00176C91"/>
    <w:rsid w:val="00176D73"/>
    <w:rsid w:val="00176E2A"/>
    <w:rsid w:val="0017737F"/>
    <w:rsid w:val="001773FD"/>
    <w:rsid w:val="001775C0"/>
    <w:rsid w:val="00177606"/>
    <w:rsid w:val="001776B6"/>
    <w:rsid w:val="001778FE"/>
    <w:rsid w:val="00177972"/>
    <w:rsid w:val="001779FB"/>
    <w:rsid w:val="00177A07"/>
    <w:rsid w:val="00177B47"/>
    <w:rsid w:val="00177C42"/>
    <w:rsid w:val="00177CA2"/>
    <w:rsid w:val="00177DE9"/>
    <w:rsid w:val="00177EA7"/>
    <w:rsid w:val="00177F47"/>
    <w:rsid w:val="001801FD"/>
    <w:rsid w:val="00180216"/>
    <w:rsid w:val="00180264"/>
    <w:rsid w:val="00180301"/>
    <w:rsid w:val="00180387"/>
    <w:rsid w:val="001803B3"/>
    <w:rsid w:val="0018049C"/>
    <w:rsid w:val="001804DD"/>
    <w:rsid w:val="001805A5"/>
    <w:rsid w:val="001807C3"/>
    <w:rsid w:val="00180BB1"/>
    <w:rsid w:val="00180C3F"/>
    <w:rsid w:val="00180C97"/>
    <w:rsid w:val="00180CC6"/>
    <w:rsid w:val="00180CCF"/>
    <w:rsid w:val="00180D69"/>
    <w:rsid w:val="00180DEE"/>
    <w:rsid w:val="00180F14"/>
    <w:rsid w:val="00180F90"/>
    <w:rsid w:val="00181095"/>
    <w:rsid w:val="0018120E"/>
    <w:rsid w:val="00181239"/>
    <w:rsid w:val="00181337"/>
    <w:rsid w:val="0018134B"/>
    <w:rsid w:val="001815BA"/>
    <w:rsid w:val="00181606"/>
    <w:rsid w:val="00181639"/>
    <w:rsid w:val="001816A4"/>
    <w:rsid w:val="001817BA"/>
    <w:rsid w:val="00181985"/>
    <w:rsid w:val="00181A61"/>
    <w:rsid w:val="00181F73"/>
    <w:rsid w:val="00182071"/>
    <w:rsid w:val="0018215A"/>
    <w:rsid w:val="00182168"/>
    <w:rsid w:val="00182173"/>
    <w:rsid w:val="001822CD"/>
    <w:rsid w:val="001822F0"/>
    <w:rsid w:val="001823B7"/>
    <w:rsid w:val="0018253F"/>
    <w:rsid w:val="0018262F"/>
    <w:rsid w:val="001826C6"/>
    <w:rsid w:val="00182835"/>
    <w:rsid w:val="0018289A"/>
    <w:rsid w:val="00182957"/>
    <w:rsid w:val="001829E0"/>
    <w:rsid w:val="00182B0A"/>
    <w:rsid w:val="00182B5E"/>
    <w:rsid w:val="00182BF2"/>
    <w:rsid w:val="00182D15"/>
    <w:rsid w:val="00182FFF"/>
    <w:rsid w:val="0018303B"/>
    <w:rsid w:val="001830EA"/>
    <w:rsid w:val="00183337"/>
    <w:rsid w:val="00183364"/>
    <w:rsid w:val="0018346A"/>
    <w:rsid w:val="0018374A"/>
    <w:rsid w:val="001839C6"/>
    <w:rsid w:val="00183A14"/>
    <w:rsid w:val="00183A65"/>
    <w:rsid w:val="00183DDB"/>
    <w:rsid w:val="00184022"/>
    <w:rsid w:val="00184114"/>
    <w:rsid w:val="0018422E"/>
    <w:rsid w:val="001842C0"/>
    <w:rsid w:val="00184316"/>
    <w:rsid w:val="001846BC"/>
    <w:rsid w:val="001848FD"/>
    <w:rsid w:val="001849F1"/>
    <w:rsid w:val="00184B81"/>
    <w:rsid w:val="00185031"/>
    <w:rsid w:val="001850D9"/>
    <w:rsid w:val="00185350"/>
    <w:rsid w:val="001856A5"/>
    <w:rsid w:val="0018570A"/>
    <w:rsid w:val="001857B2"/>
    <w:rsid w:val="001857C4"/>
    <w:rsid w:val="001857DC"/>
    <w:rsid w:val="001857DF"/>
    <w:rsid w:val="001859C5"/>
    <w:rsid w:val="00185A40"/>
    <w:rsid w:val="00185A69"/>
    <w:rsid w:val="00185BF1"/>
    <w:rsid w:val="00185C24"/>
    <w:rsid w:val="00186122"/>
    <w:rsid w:val="00186147"/>
    <w:rsid w:val="00186202"/>
    <w:rsid w:val="0018621F"/>
    <w:rsid w:val="001863B1"/>
    <w:rsid w:val="00186436"/>
    <w:rsid w:val="00186460"/>
    <w:rsid w:val="0018657A"/>
    <w:rsid w:val="001865ED"/>
    <w:rsid w:val="00186808"/>
    <w:rsid w:val="00186983"/>
    <w:rsid w:val="00186988"/>
    <w:rsid w:val="00186BFD"/>
    <w:rsid w:val="00186C51"/>
    <w:rsid w:val="00186CA3"/>
    <w:rsid w:val="00186D77"/>
    <w:rsid w:val="00186DF4"/>
    <w:rsid w:val="0018702E"/>
    <w:rsid w:val="0018705C"/>
    <w:rsid w:val="001871FB"/>
    <w:rsid w:val="001874A1"/>
    <w:rsid w:val="001874E1"/>
    <w:rsid w:val="0018770C"/>
    <w:rsid w:val="00187A85"/>
    <w:rsid w:val="00187B71"/>
    <w:rsid w:val="00187BD9"/>
    <w:rsid w:val="00190110"/>
    <w:rsid w:val="00190287"/>
    <w:rsid w:val="001902E4"/>
    <w:rsid w:val="00190526"/>
    <w:rsid w:val="0019055F"/>
    <w:rsid w:val="001905DB"/>
    <w:rsid w:val="00190607"/>
    <w:rsid w:val="00190762"/>
    <w:rsid w:val="001907AC"/>
    <w:rsid w:val="00190ADC"/>
    <w:rsid w:val="00190D96"/>
    <w:rsid w:val="00190FB8"/>
    <w:rsid w:val="00190FCA"/>
    <w:rsid w:val="001910A4"/>
    <w:rsid w:val="0019127F"/>
    <w:rsid w:val="001912B1"/>
    <w:rsid w:val="00191447"/>
    <w:rsid w:val="001916D1"/>
    <w:rsid w:val="00191794"/>
    <w:rsid w:val="001918DC"/>
    <w:rsid w:val="00191A00"/>
    <w:rsid w:val="00191AAE"/>
    <w:rsid w:val="00191B89"/>
    <w:rsid w:val="00191C59"/>
    <w:rsid w:val="00191D58"/>
    <w:rsid w:val="00191F18"/>
    <w:rsid w:val="00191F32"/>
    <w:rsid w:val="00191F5A"/>
    <w:rsid w:val="00191F5C"/>
    <w:rsid w:val="00192071"/>
    <w:rsid w:val="00192079"/>
    <w:rsid w:val="00192368"/>
    <w:rsid w:val="0019254D"/>
    <w:rsid w:val="00192565"/>
    <w:rsid w:val="0019271D"/>
    <w:rsid w:val="0019272C"/>
    <w:rsid w:val="001927CA"/>
    <w:rsid w:val="001929D0"/>
    <w:rsid w:val="00192A26"/>
    <w:rsid w:val="00192A7E"/>
    <w:rsid w:val="00192C2C"/>
    <w:rsid w:val="00192E10"/>
    <w:rsid w:val="00192EE6"/>
    <w:rsid w:val="00192FE2"/>
    <w:rsid w:val="00193007"/>
    <w:rsid w:val="0019347F"/>
    <w:rsid w:val="0019392A"/>
    <w:rsid w:val="00193B33"/>
    <w:rsid w:val="001944B4"/>
    <w:rsid w:val="001944BF"/>
    <w:rsid w:val="001945FA"/>
    <w:rsid w:val="001946D7"/>
    <w:rsid w:val="00194749"/>
    <w:rsid w:val="00194A60"/>
    <w:rsid w:val="00195086"/>
    <w:rsid w:val="00195276"/>
    <w:rsid w:val="00195293"/>
    <w:rsid w:val="001952D0"/>
    <w:rsid w:val="00195649"/>
    <w:rsid w:val="001957FA"/>
    <w:rsid w:val="00195892"/>
    <w:rsid w:val="0019597F"/>
    <w:rsid w:val="001959E9"/>
    <w:rsid w:val="00195A8F"/>
    <w:rsid w:val="00195C6C"/>
    <w:rsid w:val="00195D06"/>
    <w:rsid w:val="00195D3B"/>
    <w:rsid w:val="00195F32"/>
    <w:rsid w:val="0019625D"/>
    <w:rsid w:val="001962D3"/>
    <w:rsid w:val="00196525"/>
    <w:rsid w:val="001966DD"/>
    <w:rsid w:val="001969DA"/>
    <w:rsid w:val="00196A97"/>
    <w:rsid w:val="00196D05"/>
    <w:rsid w:val="00196D66"/>
    <w:rsid w:val="00196E88"/>
    <w:rsid w:val="00196FC9"/>
    <w:rsid w:val="00197569"/>
    <w:rsid w:val="00197743"/>
    <w:rsid w:val="0019776F"/>
    <w:rsid w:val="0019785F"/>
    <w:rsid w:val="001978C0"/>
    <w:rsid w:val="001978C1"/>
    <w:rsid w:val="001978ED"/>
    <w:rsid w:val="00197A46"/>
    <w:rsid w:val="00197CF0"/>
    <w:rsid w:val="001A00E9"/>
    <w:rsid w:val="001A0285"/>
    <w:rsid w:val="001A03BC"/>
    <w:rsid w:val="001A05FD"/>
    <w:rsid w:val="001A0797"/>
    <w:rsid w:val="001A084D"/>
    <w:rsid w:val="001A0982"/>
    <w:rsid w:val="001A0AD3"/>
    <w:rsid w:val="001A0D1C"/>
    <w:rsid w:val="001A0D80"/>
    <w:rsid w:val="001A0F81"/>
    <w:rsid w:val="001A10B3"/>
    <w:rsid w:val="001A10C9"/>
    <w:rsid w:val="001A11FE"/>
    <w:rsid w:val="001A13AF"/>
    <w:rsid w:val="001A13D5"/>
    <w:rsid w:val="001A1B7A"/>
    <w:rsid w:val="001A1B83"/>
    <w:rsid w:val="001A1F06"/>
    <w:rsid w:val="001A2003"/>
    <w:rsid w:val="001A21CB"/>
    <w:rsid w:val="001A24FA"/>
    <w:rsid w:val="001A2560"/>
    <w:rsid w:val="001A26E5"/>
    <w:rsid w:val="001A26FF"/>
    <w:rsid w:val="001A289D"/>
    <w:rsid w:val="001A2B0B"/>
    <w:rsid w:val="001A2E31"/>
    <w:rsid w:val="001A303A"/>
    <w:rsid w:val="001A3055"/>
    <w:rsid w:val="001A3142"/>
    <w:rsid w:val="001A320E"/>
    <w:rsid w:val="001A33B3"/>
    <w:rsid w:val="001A34CC"/>
    <w:rsid w:val="001A36CE"/>
    <w:rsid w:val="001A3707"/>
    <w:rsid w:val="001A39F1"/>
    <w:rsid w:val="001A3AD7"/>
    <w:rsid w:val="001A3CEF"/>
    <w:rsid w:val="001A3DB6"/>
    <w:rsid w:val="001A3F71"/>
    <w:rsid w:val="001A3FAC"/>
    <w:rsid w:val="001A42BF"/>
    <w:rsid w:val="001A42C6"/>
    <w:rsid w:val="001A4411"/>
    <w:rsid w:val="001A4A49"/>
    <w:rsid w:val="001A4AF3"/>
    <w:rsid w:val="001A4B78"/>
    <w:rsid w:val="001A4BD1"/>
    <w:rsid w:val="001A4C0D"/>
    <w:rsid w:val="001A4D50"/>
    <w:rsid w:val="001A5254"/>
    <w:rsid w:val="001A52B2"/>
    <w:rsid w:val="001A59C5"/>
    <w:rsid w:val="001A59EE"/>
    <w:rsid w:val="001A5A0D"/>
    <w:rsid w:val="001A5AEE"/>
    <w:rsid w:val="001A5BD1"/>
    <w:rsid w:val="001A5F18"/>
    <w:rsid w:val="001A5F3E"/>
    <w:rsid w:val="001A61EB"/>
    <w:rsid w:val="001A6454"/>
    <w:rsid w:val="001A67D2"/>
    <w:rsid w:val="001A6988"/>
    <w:rsid w:val="001A6E27"/>
    <w:rsid w:val="001A6ECB"/>
    <w:rsid w:val="001A7045"/>
    <w:rsid w:val="001A728D"/>
    <w:rsid w:val="001A73B1"/>
    <w:rsid w:val="001A74B2"/>
    <w:rsid w:val="001A78BA"/>
    <w:rsid w:val="001A7975"/>
    <w:rsid w:val="001A7C18"/>
    <w:rsid w:val="001B02B0"/>
    <w:rsid w:val="001B02DB"/>
    <w:rsid w:val="001B0433"/>
    <w:rsid w:val="001B0A4C"/>
    <w:rsid w:val="001B0C01"/>
    <w:rsid w:val="001B0CDE"/>
    <w:rsid w:val="001B0D29"/>
    <w:rsid w:val="001B0EFC"/>
    <w:rsid w:val="001B0F47"/>
    <w:rsid w:val="001B1030"/>
    <w:rsid w:val="001B1157"/>
    <w:rsid w:val="001B11E7"/>
    <w:rsid w:val="001B1241"/>
    <w:rsid w:val="001B14D7"/>
    <w:rsid w:val="001B165B"/>
    <w:rsid w:val="001B17C7"/>
    <w:rsid w:val="001B1863"/>
    <w:rsid w:val="001B1A77"/>
    <w:rsid w:val="001B1D33"/>
    <w:rsid w:val="001B1D7D"/>
    <w:rsid w:val="001B1E3C"/>
    <w:rsid w:val="001B1F87"/>
    <w:rsid w:val="001B216A"/>
    <w:rsid w:val="001B22FF"/>
    <w:rsid w:val="001B23ED"/>
    <w:rsid w:val="001B26C9"/>
    <w:rsid w:val="001B280D"/>
    <w:rsid w:val="001B28CB"/>
    <w:rsid w:val="001B2A3C"/>
    <w:rsid w:val="001B2AE6"/>
    <w:rsid w:val="001B2B90"/>
    <w:rsid w:val="001B2BBE"/>
    <w:rsid w:val="001B2D12"/>
    <w:rsid w:val="001B2FEB"/>
    <w:rsid w:val="001B323F"/>
    <w:rsid w:val="001B3294"/>
    <w:rsid w:val="001B3298"/>
    <w:rsid w:val="001B3572"/>
    <w:rsid w:val="001B361B"/>
    <w:rsid w:val="001B362D"/>
    <w:rsid w:val="001B388D"/>
    <w:rsid w:val="001B38FB"/>
    <w:rsid w:val="001B3998"/>
    <w:rsid w:val="001B3BE9"/>
    <w:rsid w:val="001B3C34"/>
    <w:rsid w:val="001B3CE4"/>
    <w:rsid w:val="001B3CFF"/>
    <w:rsid w:val="001B3F3C"/>
    <w:rsid w:val="001B3FBE"/>
    <w:rsid w:val="001B416C"/>
    <w:rsid w:val="001B4618"/>
    <w:rsid w:val="001B4779"/>
    <w:rsid w:val="001B492B"/>
    <w:rsid w:val="001B49A6"/>
    <w:rsid w:val="001B4B14"/>
    <w:rsid w:val="001B4C05"/>
    <w:rsid w:val="001B4C9B"/>
    <w:rsid w:val="001B4D96"/>
    <w:rsid w:val="001B4E85"/>
    <w:rsid w:val="001B4F45"/>
    <w:rsid w:val="001B4F6C"/>
    <w:rsid w:val="001B5170"/>
    <w:rsid w:val="001B53A6"/>
    <w:rsid w:val="001B5B11"/>
    <w:rsid w:val="001B5B1E"/>
    <w:rsid w:val="001B5DB9"/>
    <w:rsid w:val="001B61B1"/>
    <w:rsid w:val="001B62B9"/>
    <w:rsid w:val="001B6379"/>
    <w:rsid w:val="001B63D0"/>
    <w:rsid w:val="001B63D8"/>
    <w:rsid w:val="001B673A"/>
    <w:rsid w:val="001B6759"/>
    <w:rsid w:val="001B67D4"/>
    <w:rsid w:val="001B6AB8"/>
    <w:rsid w:val="001B6B62"/>
    <w:rsid w:val="001B6CBF"/>
    <w:rsid w:val="001B6D09"/>
    <w:rsid w:val="001B6DF2"/>
    <w:rsid w:val="001B6EA5"/>
    <w:rsid w:val="001B707C"/>
    <w:rsid w:val="001B7106"/>
    <w:rsid w:val="001B7192"/>
    <w:rsid w:val="001B71C0"/>
    <w:rsid w:val="001B7354"/>
    <w:rsid w:val="001B7391"/>
    <w:rsid w:val="001B7478"/>
    <w:rsid w:val="001B74F2"/>
    <w:rsid w:val="001B7510"/>
    <w:rsid w:val="001B76DB"/>
    <w:rsid w:val="001B76EF"/>
    <w:rsid w:val="001B77AF"/>
    <w:rsid w:val="001B77D4"/>
    <w:rsid w:val="001B7C34"/>
    <w:rsid w:val="001C00AE"/>
    <w:rsid w:val="001C02CB"/>
    <w:rsid w:val="001C053B"/>
    <w:rsid w:val="001C05B9"/>
    <w:rsid w:val="001C065D"/>
    <w:rsid w:val="001C077A"/>
    <w:rsid w:val="001C08F8"/>
    <w:rsid w:val="001C09CF"/>
    <w:rsid w:val="001C0B60"/>
    <w:rsid w:val="001C0D34"/>
    <w:rsid w:val="001C0D74"/>
    <w:rsid w:val="001C0E6B"/>
    <w:rsid w:val="001C0F24"/>
    <w:rsid w:val="001C0F61"/>
    <w:rsid w:val="001C0F9F"/>
    <w:rsid w:val="001C1195"/>
    <w:rsid w:val="001C11F1"/>
    <w:rsid w:val="001C12B7"/>
    <w:rsid w:val="001C140E"/>
    <w:rsid w:val="001C166A"/>
    <w:rsid w:val="001C1A1D"/>
    <w:rsid w:val="001C1C98"/>
    <w:rsid w:val="001C1F46"/>
    <w:rsid w:val="001C1FE3"/>
    <w:rsid w:val="001C202A"/>
    <w:rsid w:val="001C2147"/>
    <w:rsid w:val="001C24B5"/>
    <w:rsid w:val="001C24BE"/>
    <w:rsid w:val="001C2860"/>
    <w:rsid w:val="001C28A1"/>
    <w:rsid w:val="001C29D7"/>
    <w:rsid w:val="001C2B80"/>
    <w:rsid w:val="001C2C8A"/>
    <w:rsid w:val="001C2CE3"/>
    <w:rsid w:val="001C2CF9"/>
    <w:rsid w:val="001C2DFB"/>
    <w:rsid w:val="001C2F78"/>
    <w:rsid w:val="001C2F7E"/>
    <w:rsid w:val="001C3108"/>
    <w:rsid w:val="001C31BC"/>
    <w:rsid w:val="001C320C"/>
    <w:rsid w:val="001C34A9"/>
    <w:rsid w:val="001C3628"/>
    <w:rsid w:val="001C36E9"/>
    <w:rsid w:val="001C36F2"/>
    <w:rsid w:val="001C3722"/>
    <w:rsid w:val="001C3995"/>
    <w:rsid w:val="001C3CD9"/>
    <w:rsid w:val="001C3D07"/>
    <w:rsid w:val="001C3D27"/>
    <w:rsid w:val="001C3E76"/>
    <w:rsid w:val="001C3E89"/>
    <w:rsid w:val="001C3ECA"/>
    <w:rsid w:val="001C3FD1"/>
    <w:rsid w:val="001C41A0"/>
    <w:rsid w:val="001C4246"/>
    <w:rsid w:val="001C44D5"/>
    <w:rsid w:val="001C4546"/>
    <w:rsid w:val="001C4816"/>
    <w:rsid w:val="001C483A"/>
    <w:rsid w:val="001C4ADD"/>
    <w:rsid w:val="001C4B26"/>
    <w:rsid w:val="001C4C36"/>
    <w:rsid w:val="001C4E31"/>
    <w:rsid w:val="001C5247"/>
    <w:rsid w:val="001C5736"/>
    <w:rsid w:val="001C579B"/>
    <w:rsid w:val="001C58E8"/>
    <w:rsid w:val="001C5B23"/>
    <w:rsid w:val="001C5BE4"/>
    <w:rsid w:val="001C5C1B"/>
    <w:rsid w:val="001C5C63"/>
    <w:rsid w:val="001C60BA"/>
    <w:rsid w:val="001C6273"/>
    <w:rsid w:val="001C6328"/>
    <w:rsid w:val="001C6572"/>
    <w:rsid w:val="001C663F"/>
    <w:rsid w:val="001C684D"/>
    <w:rsid w:val="001C6875"/>
    <w:rsid w:val="001C6B1B"/>
    <w:rsid w:val="001C6B99"/>
    <w:rsid w:val="001C6E38"/>
    <w:rsid w:val="001C6F02"/>
    <w:rsid w:val="001C716A"/>
    <w:rsid w:val="001C71C6"/>
    <w:rsid w:val="001C7215"/>
    <w:rsid w:val="001C7241"/>
    <w:rsid w:val="001C7312"/>
    <w:rsid w:val="001C7384"/>
    <w:rsid w:val="001C750D"/>
    <w:rsid w:val="001C75C5"/>
    <w:rsid w:val="001C7633"/>
    <w:rsid w:val="001C777F"/>
    <w:rsid w:val="001C78BF"/>
    <w:rsid w:val="001C79B9"/>
    <w:rsid w:val="001C7B5D"/>
    <w:rsid w:val="001C7C44"/>
    <w:rsid w:val="001C7C5B"/>
    <w:rsid w:val="001C7D0E"/>
    <w:rsid w:val="001C7DF7"/>
    <w:rsid w:val="001C7F5B"/>
    <w:rsid w:val="001D0035"/>
    <w:rsid w:val="001D0228"/>
    <w:rsid w:val="001D02CB"/>
    <w:rsid w:val="001D05A0"/>
    <w:rsid w:val="001D0BE3"/>
    <w:rsid w:val="001D0C7B"/>
    <w:rsid w:val="001D0F65"/>
    <w:rsid w:val="001D10FD"/>
    <w:rsid w:val="001D1220"/>
    <w:rsid w:val="001D13B4"/>
    <w:rsid w:val="001D1573"/>
    <w:rsid w:val="001D162C"/>
    <w:rsid w:val="001D1721"/>
    <w:rsid w:val="001D1992"/>
    <w:rsid w:val="001D1BE3"/>
    <w:rsid w:val="001D1C00"/>
    <w:rsid w:val="001D1C8A"/>
    <w:rsid w:val="001D1E0E"/>
    <w:rsid w:val="001D1E5A"/>
    <w:rsid w:val="001D20CB"/>
    <w:rsid w:val="001D2118"/>
    <w:rsid w:val="001D2221"/>
    <w:rsid w:val="001D2309"/>
    <w:rsid w:val="001D2552"/>
    <w:rsid w:val="001D26CA"/>
    <w:rsid w:val="001D26DA"/>
    <w:rsid w:val="001D2738"/>
    <w:rsid w:val="001D296F"/>
    <w:rsid w:val="001D2980"/>
    <w:rsid w:val="001D29D8"/>
    <w:rsid w:val="001D2B92"/>
    <w:rsid w:val="001D2EA2"/>
    <w:rsid w:val="001D33A9"/>
    <w:rsid w:val="001D341C"/>
    <w:rsid w:val="001D343F"/>
    <w:rsid w:val="001D3A9C"/>
    <w:rsid w:val="001D3B02"/>
    <w:rsid w:val="001D3CA7"/>
    <w:rsid w:val="001D3CEB"/>
    <w:rsid w:val="001D3E38"/>
    <w:rsid w:val="001D3E75"/>
    <w:rsid w:val="001D3F9C"/>
    <w:rsid w:val="001D43BF"/>
    <w:rsid w:val="001D444E"/>
    <w:rsid w:val="001D454D"/>
    <w:rsid w:val="001D46D9"/>
    <w:rsid w:val="001D4BF8"/>
    <w:rsid w:val="001D4C22"/>
    <w:rsid w:val="001D4ED8"/>
    <w:rsid w:val="001D532C"/>
    <w:rsid w:val="001D5684"/>
    <w:rsid w:val="001D56DA"/>
    <w:rsid w:val="001D5738"/>
    <w:rsid w:val="001D5897"/>
    <w:rsid w:val="001D5927"/>
    <w:rsid w:val="001D597D"/>
    <w:rsid w:val="001D5B01"/>
    <w:rsid w:val="001D5E61"/>
    <w:rsid w:val="001D605C"/>
    <w:rsid w:val="001D630B"/>
    <w:rsid w:val="001D64B0"/>
    <w:rsid w:val="001D6645"/>
    <w:rsid w:val="001D68C0"/>
    <w:rsid w:val="001D6AD1"/>
    <w:rsid w:val="001D6BDF"/>
    <w:rsid w:val="001D6DC4"/>
    <w:rsid w:val="001D6DDD"/>
    <w:rsid w:val="001D6E8E"/>
    <w:rsid w:val="001D6FDB"/>
    <w:rsid w:val="001D712F"/>
    <w:rsid w:val="001D72C9"/>
    <w:rsid w:val="001D7325"/>
    <w:rsid w:val="001D7701"/>
    <w:rsid w:val="001D799B"/>
    <w:rsid w:val="001D7B2E"/>
    <w:rsid w:val="001D7B33"/>
    <w:rsid w:val="001D7C53"/>
    <w:rsid w:val="001D7E42"/>
    <w:rsid w:val="001E04B6"/>
    <w:rsid w:val="001E04C6"/>
    <w:rsid w:val="001E05D5"/>
    <w:rsid w:val="001E0614"/>
    <w:rsid w:val="001E0724"/>
    <w:rsid w:val="001E08D7"/>
    <w:rsid w:val="001E0A2C"/>
    <w:rsid w:val="001E0E7B"/>
    <w:rsid w:val="001E0EB4"/>
    <w:rsid w:val="001E0F70"/>
    <w:rsid w:val="001E108A"/>
    <w:rsid w:val="001E1271"/>
    <w:rsid w:val="001E12C7"/>
    <w:rsid w:val="001E156E"/>
    <w:rsid w:val="001E17E8"/>
    <w:rsid w:val="001E1865"/>
    <w:rsid w:val="001E1A46"/>
    <w:rsid w:val="001E1BF0"/>
    <w:rsid w:val="001E1CA2"/>
    <w:rsid w:val="001E1F61"/>
    <w:rsid w:val="001E1FA4"/>
    <w:rsid w:val="001E201B"/>
    <w:rsid w:val="001E20FB"/>
    <w:rsid w:val="001E255B"/>
    <w:rsid w:val="001E2631"/>
    <w:rsid w:val="001E2672"/>
    <w:rsid w:val="001E2915"/>
    <w:rsid w:val="001E2A08"/>
    <w:rsid w:val="001E2B0B"/>
    <w:rsid w:val="001E2B0E"/>
    <w:rsid w:val="001E2B49"/>
    <w:rsid w:val="001E2C01"/>
    <w:rsid w:val="001E2E57"/>
    <w:rsid w:val="001E3130"/>
    <w:rsid w:val="001E34C4"/>
    <w:rsid w:val="001E352C"/>
    <w:rsid w:val="001E362B"/>
    <w:rsid w:val="001E369D"/>
    <w:rsid w:val="001E38D5"/>
    <w:rsid w:val="001E3959"/>
    <w:rsid w:val="001E39A7"/>
    <w:rsid w:val="001E39F5"/>
    <w:rsid w:val="001E3C59"/>
    <w:rsid w:val="001E3F1D"/>
    <w:rsid w:val="001E3F5E"/>
    <w:rsid w:val="001E40E4"/>
    <w:rsid w:val="001E40FA"/>
    <w:rsid w:val="001E414F"/>
    <w:rsid w:val="001E4389"/>
    <w:rsid w:val="001E4437"/>
    <w:rsid w:val="001E45ED"/>
    <w:rsid w:val="001E46B2"/>
    <w:rsid w:val="001E47D3"/>
    <w:rsid w:val="001E4808"/>
    <w:rsid w:val="001E484D"/>
    <w:rsid w:val="001E48E6"/>
    <w:rsid w:val="001E4CC8"/>
    <w:rsid w:val="001E516F"/>
    <w:rsid w:val="001E5633"/>
    <w:rsid w:val="001E5712"/>
    <w:rsid w:val="001E5751"/>
    <w:rsid w:val="001E57DB"/>
    <w:rsid w:val="001E5883"/>
    <w:rsid w:val="001E59AD"/>
    <w:rsid w:val="001E5A27"/>
    <w:rsid w:val="001E5A4D"/>
    <w:rsid w:val="001E5DBF"/>
    <w:rsid w:val="001E5DC9"/>
    <w:rsid w:val="001E64EC"/>
    <w:rsid w:val="001E6933"/>
    <w:rsid w:val="001E6A1C"/>
    <w:rsid w:val="001E6A2D"/>
    <w:rsid w:val="001E6AA3"/>
    <w:rsid w:val="001E6BCA"/>
    <w:rsid w:val="001E6C57"/>
    <w:rsid w:val="001E6D63"/>
    <w:rsid w:val="001E6EFD"/>
    <w:rsid w:val="001E7272"/>
    <w:rsid w:val="001E727D"/>
    <w:rsid w:val="001E7342"/>
    <w:rsid w:val="001E7348"/>
    <w:rsid w:val="001E7BC4"/>
    <w:rsid w:val="001E7BC5"/>
    <w:rsid w:val="001E7E9D"/>
    <w:rsid w:val="001E7F98"/>
    <w:rsid w:val="001F038B"/>
    <w:rsid w:val="001F0433"/>
    <w:rsid w:val="001F047B"/>
    <w:rsid w:val="001F04A8"/>
    <w:rsid w:val="001F0627"/>
    <w:rsid w:val="001F0731"/>
    <w:rsid w:val="001F0BBA"/>
    <w:rsid w:val="001F0F1A"/>
    <w:rsid w:val="001F0FD5"/>
    <w:rsid w:val="001F1226"/>
    <w:rsid w:val="001F12A9"/>
    <w:rsid w:val="001F13F1"/>
    <w:rsid w:val="001F1689"/>
    <w:rsid w:val="001F1817"/>
    <w:rsid w:val="001F1AE0"/>
    <w:rsid w:val="001F1B55"/>
    <w:rsid w:val="001F1CAF"/>
    <w:rsid w:val="001F2031"/>
    <w:rsid w:val="001F2164"/>
    <w:rsid w:val="001F22F0"/>
    <w:rsid w:val="001F2370"/>
    <w:rsid w:val="001F25A4"/>
    <w:rsid w:val="001F26C4"/>
    <w:rsid w:val="001F28AD"/>
    <w:rsid w:val="001F28F1"/>
    <w:rsid w:val="001F28F2"/>
    <w:rsid w:val="001F298D"/>
    <w:rsid w:val="001F2A3B"/>
    <w:rsid w:val="001F2B38"/>
    <w:rsid w:val="001F2D1F"/>
    <w:rsid w:val="001F2E87"/>
    <w:rsid w:val="001F2EAE"/>
    <w:rsid w:val="001F30E4"/>
    <w:rsid w:val="001F3113"/>
    <w:rsid w:val="001F32C6"/>
    <w:rsid w:val="001F3335"/>
    <w:rsid w:val="001F33C5"/>
    <w:rsid w:val="001F34E6"/>
    <w:rsid w:val="001F38FC"/>
    <w:rsid w:val="001F3927"/>
    <w:rsid w:val="001F3AE1"/>
    <w:rsid w:val="001F3B27"/>
    <w:rsid w:val="001F3E6B"/>
    <w:rsid w:val="001F3F6C"/>
    <w:rsid w:val="001F3F9C"/>
    <w:rsid w:val="001F40F0"/>
    <w:rsid w:val="001F4154"/>
    <w:rsid w:val="001F4265"/>
    <w:rsid w:val="001F42AC"/>
    <w:rsid w:val="001F42DC"/>
    <w:rsid w:val="001F4309"/>
    <w:rsid w:val="001F45BF"/>
    <w:rsid w:val="001F4615"/>
    <w:rsid w:val="001F47D2"/>
    <w:rsid w:val="001F48DE"/>
    <w:rsid w:val="001F4A2F"/>
    <w:rsid w:val="001F4A81"/>
    <w:rsid w:val="001F4BD1"/>
    <w:rsid w:val="001F4D79"/>
    <w:rsid w:val="001F4DDE"/>
    <w:rsid w:val="001F4EEE"/>
    <w:rsid w:val="001F4FF2"/>
    <w:rsid w:val="001F5200"/>
    <w:rsid w:val="001F5497"/>
    <w:rsid w:val="001F586E"/>
    <w:rsid w:val="001F5AF0"/>
    <w:rsid w:val="001F5AF1"/>
    <w:rsid w:val="001F5C79"/>
    <w:rsid w:val="001F5CB4"/>
    <w:rsid w:val="001F5FA2"/>
    <w:rsid w:val="001F60A5"/>
    <w:rsid w:val="001F60EE"/>
    <w:rsid w:val="001F6357"/>
    <w:rsid w:val="001F64F7"/>
    <w:rsid w:val="001F65AC"/>
    <w:rsid w:val="001F6734"/>
    <w:rsid w:val="001F678D"/>
    <w:rsid w:val="001F67FA"/>
    <w:rsid w:val="001F687E"/>
    <w:rsid w:val="001F6A00"/>
    <w:rsid w:val="001F6A5F"/>
    <w:rsid w:val="001F6BE2"/>
    <w:rsid w:val="001F6E09"/>
    <w:rsid w:val="001F6EED"/>
    <w:rsid w:val="001F6F00"/>
    <w:rsid w:val="001F6F51"/>
    <w:rsid w:val="001F7285"/>
    <w:rsid w:val="001F736A"/>
    <w:rsid w:val="001F758A"/>
    <w:rsid w:val="001F75CE"/>
    <w:rsid w:val="001F7634"/>
    <w:rsid w:val="001F7636"/>
    <w:rsid w:val="001F7789"/>
    <w:rsid w:val="001F790D"/>
    <w:rsid w:val="001F7A21"/>
    <w:rsid w:val="001F7C7F"/>
    <w:rsid w:val="001F7CA8"/>
    <w:rsid w:val="001F7D06"/>
    <w:rsid w:val="001F7D65"/>
    <w:rsid w:val="001F7E22"/>
    <w:rsid w:val="001F7F37"/>
    <w:rsid w:val="001F7F91"/>
    <w:rsid w:val="001F7FC6"/>
    <w:rsid w:val="00200052"/>
    <w:rsid w:val="002003F5"/>
    <w:rsid w:val="00200677"/>
    <w:rsid w:val="00200D67"/>
    <w:rsid w:val="00200F2D"/>
    <w:rsid w:val="00200F88"/>
    <w:rsid w:val="0020113A"/>
    <w:rsid w:val="002011BE"/>
    <w:rsid w:val="00201240"/>
    <w:rsid w:val="00201277"/>
    <w:rsid w:val="002013F8"/>
    <w:rsid w:val="0020163D"/>
    <w:rsid w:val="0020164D"/>
    <w:rsid w:val="00201808"/>
    <w:rsid w:val="0020185F"/>
    <w:rsid w:val="00201911"/>
    <w:rsid w:val="00201948"/>
    <w:rsid w:val="00201A5D"/>
    <w:rsid w:val="00201C48"/>
    <w:rsid w:val="00201CE2"/>
    <w:rsid w:val="00201E4A"/>
    <w:rsid w:val="00201E9E"/>
    <w:rsid w:val="00201EB3"/>
    <w:rsid w:val="00201F15"/>
    <w:rsid w:val="00202280"/>
    <w:rsid w:val="00202339"/>
    <w:rsid w:val="00202448"/>
    <w:rsid w:val="00202777"/>
    <w:rsid w:val="00202FB7"/>
    <w:rsid w:val="0020301F"/>
    <w:rsid w:val="002033B4"/>
    <w:rsid w:val="002033B9"/>
    <w:rsid w:val="002035E3"/>
    <w:rsid w:val="00203666"/>
    <w:rsid w:val="0020376C"/>
    <w:rsid w:val="0020381B"/>
    <w:rsid w:val="002039CD"/>
    <w:rsid w:val="00203B59"/>
    <w:rsid w:val="00203EA2"/>
    <w:rsid w:val="0020406E"/>
    <w:rsid w:val="00204081"/>
    <w:rsid w:val="002043FD"/>
    <w:rsid w:val="00204635"/>
    <w:rsid w:val="002046C7"/>
    <w:rsid w:val="00204729"/>
    <w:rsid w:val="0020497C"/>
    <w:rsid w:val="00204AB1"/>
    <w:rsid w:val="00204B25"/>
    <w:rsid w:val="00204C20"/>
    <w:rsid w:val="00204CE4"/>
    <w:rsid w:val="00204D23"/>
    <w:rsid w:val="00204E88"/>
    <w:rsid w:val="00204E8A"/>
    <w:rsid w:val="00205183"/>
    <w:rsid w:val="00205225"/>
    <w:rsid w:val="00205290"/>
    <w:rsid w:val="002052B1"/>
    <w:rsid w:val="002052B5"/>
    <w:rsid w:val="00205817"/>
    <w:rsid w:val="00205A48"/>
    <w:rsid w:val="00205D43"/>
    <w:rsid w:val="0020621D"/>
    <w:rsid w:val="002064E0"/>
    <w:rsid w:val="00206556"/>
    <w:rsid w:val="0020678E"/>
    <w:rsid w:val="00206A7A"/>
    <w:rsid w:val="00206A8E"/>
    <w:rsid w:val="00206B0F"/>
    <w:rsid w:val="00206C9D"/>
    <w:rsid w:val="00206EA3"/>
    <w:rsid w:val="00206F89"/>
    <w:rsid w:val="00206FE0"/>
    <w:rsid w:val="00207224"/>
    <w:rsid w:val="00207305"/>
    <w:rsid w:val="00207383"/>
    <w:rsid w:val="002075B4"/>
    <w:rsid w:val="002075EA"/>
    <w:rsid w:val="002075FB"/>
    <w:rsid w:val="00207CFA"/>
    <w:rsid w:val="00207FD1"/>
    <w:rsid w:val="002101C5"/>
    <w:rsid w:val="0021028D"/>
    <w:rsid w:val="00210A28"/>
    <w:rsid w:val="00210B5F"/>
    <w:rsid w:val="00210CFA"/>
    <w:rsid w:val="00210DE4"/>
    <w:rsid w:val="00210E54"/>
    <w:rsid w:val="00211748"/>
    <w:rsid w:val="00211855"/>
    <w:rsid w:val="002118D5"/>
    <w:rsid w:val="00211B0D"/>
    <w:rsid w:val="00211EA9"/>
    <w:rsid w:val="00211EFB"/>
    <w:rsid w:val="00211F37"/>
    <w:rsid w:val="0021201C"/>
    <w:rsid w:val="002121F6"/>
    <w:rsid w:val="002121FC"/>
    <w:rsid w:val="002124AE"/>
    <w:rsid w:val="00212519"/>
    <w:rsid w:val="0021258B"/>
    <w:rsid w:val="002125F3"/>
    <w:rsid w:val="0021264D"/>
    <w:rsid w:val="00212665"/>
    <w:rsid w:val="00212678"/>
    <w:rsid w:val="00212688"/>
    <w:rsid w:val="00212772"/>
    <w:rsid w:val="00212883"/>
    <w:rsid w:val="00212917"/>
    <w:rsid w:val="00212AA0"/>
    <w:rsid w:val="00212AF0"/>
    <w:rsid w:val="00212FAB"/>
    <w:rsid w:val="002133BD"/>
    <w:rsid w:val="00213492"/>
    <w:rsid w:val="00213580"/>
    <w:rsid w:val="002135F0"/>
    <w:rsid w:val="0021365A"/>
    <w:rsid w:val="00213716"/>
    <w:rsid w:val="00213A43"/>
    <w:rsid w:val="00213ACF"/>
    <w:rsid w:val="00213B7B"/>
    <w:rsid w:val="00213BE6"/>
    <w:rsid w:val="00213BF9"/>
    <w:rsid w:val="00213E92"/>
    <w:rsid w:val="00213FCD"/>
    <w:rsid w:val="002143AC"/>
    <w:rsid w:val="00214687"/>
    <w:rsid w:val="002146DB"/>
    <w:rsid w:val="002146E3"/>
    <w:rsid w:val="002149A0"/>
    <w:rsid w:val="00214ACD"/>
    <w:rsid w:val="00214C46"/>
    <w:rsid w:val="00214DC6"/>
    <w:rsid w:val="00214E19"/>
    <w:rsid w:val="00214E3F"/>
    <w:rsid w:val="002151E2"/>
    <w:rsid w:val="002153D0"/>
    <w:rsid w:val="00215524"/>
    <w:rsid w:val="00215614"/>
    <w:rsid w:val="00215A38"/>
    <w:rsid w:val="00215BE6"/>
    <w:rsid w:val="00215EB2"/>
    <w:rsid w:val="00215FC0"/>
    <w:rsid w:val="00215FF5"/>
    <w:rsid w:val="00216000"/>
    <w:rsid w:val="00216037"/>
    <w:rsid w:val="0021610A"/>
    <w:rsid w:val="0021616B"/>
    <w:rsid w:val="00216297"/>
    <w:rsid w:val="002164B9"/>
    <w:rsid w:val="002166F1"/>
    <w:rsid w:val="00216730"/>
    <w:rsid w:val="0021678D"/>
    <w:rsid w:val="00216D8B"/>
    <w:rsid w:val="00217262"/>
    <w:rsid w:val="002173F7"/>
    <w:rsid w:val="00217482"/>
    <w:rsid w:val="002174ED"/>
    <w:rsid w:val="00217591"/>
    <w:rsid w:val="00217646"/>
    <w:rsid w:val="00217699"/>
    <w:rsid w:val="002178BE"/>
    <w:rsid w:val="002178F3"/>
    <w:rsid w:val="0021792B"/>
    <w:rsid w:val="002179D2"/>
    <w:rsid w:val="00217BB0"/>
    <w:rsid w:val="00217DF6"/>
    <w:rsid w:val="002202C0"/>
    <w:rsid w:val="00220491"/>
    <w:rsid w:val="00220598"/>
    <w:rsid w:val="002205AC"/>
    <w:rsid w:val="0022062B"/>
    <w:rsid w:val="00220700"/>
    <w:rsid w:val="0022090B"/>
    <w:rsid w:val="00220C54"/>
    <w:rsid w:val="00220C7C"/>
    <w:rsid w:val="00220E56"/>
    <w:rsid w:val="00220F83"/>
    <w:rsid w:val="0022103E"/>
    <w:rsid w:val="00221103"/>
    <w:rsid w:val="00221145"/>
    <w:rsid w:val="00221219"/>
    <w:rsid w:val="00221357"/>
    <w:rsid w:val="0022140A"/>
    <w:rsid w:val="002214EB"/>
    <w:rsid w:val="002214F0"/>
    <w:rsid w:val="00221524"/>
    <w:rsid w:val="002216A9"/>
    <w:rsid w:val="00221737"/>
    <w:rsid w:val="00221752"/>
    <w:rsid w:val="002219F1"/>
    <w:rsid w:val="00221A72"/>
    <w:rsid w:val="00221D24"/>
    <w:rsid w:val="00221FA3"/>
    <w:rsid w:val="00222092"/>
    <w:rsid w:val="002220EB"/>
    <w:rsid w:val="0022216D"/>
    <w:rsid w:val="00222211"/>
    <w:rsid w:val="00222262"/>
    <w:rsid w:val="0022229D"/>
    <w:rsid w:val="002222EA"/>
    <w:rsid w:val="00222318"/>
    <w:rsid w:val="002225C0"/>
    <w:rsid w:val="002226FF"/>
    <w:rsid w:val="00222916"/>
    <w:rsid w:val="00222A14"/>
    <w:rsid w:val="00222B28"/>
    <w:rsid w:val="00222CAE"/>
    <w:rsid w:val="00222D88"/>
    <w:rsid w:val="00222F8B"/>
    <w:rsid w:val="00222FD8"/>
    <w:rsid w:val="0022306D"/>
    <w:rsid w:val="00223397"/>
    <w:rsid w:val="00223417"/>
    <w:rsid w:val="00223454"/>
    <w:rsid w:val="002235AA"/>
    <w:rsid w:val="002238B5"/>
    <w:rsid w:val="00223906"/>
    <w:rsid w:val="0022399D"/>
    <w:rsid w:val="002239C8"/>
    <w:rsid w:val="002239F8"/>
    <w:rsid w:val="00223BCA"/>
    <w:rsid w:val="00223CCE"/>
    <w:rsid w:val="00223D12"/>
    <w:rsid w:val="00223E06"/>
    <w:rsid w:val="00223E1D"/>
    <w:rsid w:val="00223FDE"/>
    <w:rsid w:val="00223FF1"/>
    <w:rsid w:val="00224054"/>
    <w:rsid w:val="00224193"/>
    <w:rsid w:val="002243DB"/>
    <w:rsid w:val="002245C5"/>
    <w:rsid w:val="00224890"/>
    <w:rsid w:val="00224C85"/>
    <w:rsid w:val="00224DD8"/>
    <w:rsid w:val="00224E15"/>
    <w:rsid w:val="0022508A"/>
    <w:rsid w:val="002250CD"/>
    <w:rsid w:val="002251BC"/>
    <w:rsid w:val="00225205"/>
    <w:rsid w:val="00225452"/>
    <w:rsid w:val="00225650"/>
    <w:rsid w:val="002256EB"/>
    <w:rsid w:val="002257E1"/>
    <w:rsid w:val="002259E1"/>
    <w:rsid w:val="00225A68"/>
    <w:rsid w:val="00225A74"/>
    <w:rsid w:val="00225B2A"/>
    <w:rsid w:val="00225C48"/>
    <w:rsid w:val="00225C96"/>
    <w:rsid w:val="00225C98"/>
    <w:rsid w:val="00225D19"/>
    <w:rsid w:val="00225FE0"/>
    <w:rsid w:val="0022616E"/>
    <w:rsid w:val="002261FB"/>
    <w:rsid w:val="002263D0"/>
    <w:rsid w:val="0022642A"/>
    <w:rsid w:val="00226476"/>
    <w:rsid w:val="0022647F"/>
    <w:rsid w:val="002264E4"/>
    <w:rsid w:val="00226787"/>
    <w:rsid w:val="002267B9"/>
    <w:rsid w:val="00226923"/>
    <w:rsid w:val="002269B1"/>
    <w:rsid w:val="00226AE5"/>
    <w:rsid w:val="00226C0B"/>
    <w:rsid w:val="00226E51"/>
    <w:rsid w:val="00226EF3"/>
    <w:rsid w:val="00227020"/>
    <w:rsid w:val="00227082"/>
    <w:rsid w:val="002270E5"/>
    <w:rsid w:val="002273AB"/>
    <w:rsid w:val="0022797C"/>
    <w:rsid w:val="00227A02"/>
    <w:rsid w:val="00227B57"/>
    <w:rsid w:val="00227DB1"/>
    <w:rsid w:val="00227EBE"/>
    <w:rsid w:val="002301C8"/>
    <w:rsid w:val="00230590"/>
    <w:rsid w:val="002308F1"/>
    <w:rsid w:val="00230A5E"/>
    <w:rsid w:val="00230B87"/>
    <w:rsid w:val="00230BA6"/>
    <w:rsid w:val="00230C13"/>
    <w:rsid w:val="00230D72"/>
    <w:rsid w:val="00230DC9"/>
    <w:rsid w:val="00230EE1"/>
    <w:rsid w:val="0023102F"/>
    <w:rsid w:val="00231085"/>
    <w:rsid w:val="002310CB"/>
    <w:rsid w:val="0023116A"/>
    <w:rsid w:val="002315CD"/>
    <w:rsid w:val="002316D1"/>
    <w:rsid w:val="002317BB"/>
    <w:rsid w:val="002317C4"/>
    <w:rsid w:val="00231865"/>
    <w:rsid w:val="00231928"/>
    <w:rsid w:val="0023193B"/>
    <w:rsid w:val="00231A92"/>
    <w:rsid w:val="00231B3F"/>
    <w:rsid w:val="00231B6D"/>
    <w:rsid w:val="00231D18"/>
    <w:rsid w:val="00232079"/>
    <w:rsid w:val="002320AD"/>
    <w:rsid w:val="00232175"/>
    <w:rsid w:val="002321FE"/>
    <w:rsid w:val="00232429"/>
    <w:rsid w:val="00232559"/>
    <w:rsid w:val="00232709"/>
    <w:rsid w:val="00232A68"/>
    <w:rsid w:val="00232B37"/>
    <w:rsid w:val="00232B66"/>
    <w:rsid w:val="00232B72"/>
    <w:rsid w:val="00232CED"/>
    <w:rsid w:val="00232EA1"/>
    <w:rsid w:val="00232F81"/>
    <w:rsid w:val="00232FF3"/>
    <w:rsid w:val="002330BC"/>
    <w:rsid w:val="0023314F"/>
    <w:rsid w:val="0023319D"/>
    <w:rsid w:val="002332AD"/>
    <w:rsid w:val="00233457"/>
    <w:rsid w:val="0023352D"/>
    <w:rsid w:val="00233573"/>
    <w:rsid w:val="0023363C"/>
    <w:rsid w:val="0023378D"/>
    <w:rsid w:val="00233919"/>
    <w:rsid w:val="00233948"/>
    <w:rsid w:val="00233AB5"/>
    <w:rsid w:val="00233C12"/>
    <w:rsid w:val="00233C7C"/>
    <w:rsid w:val="00233CAC"/>
    <w:rsid w:val="00233E6B"/>
    <w:rsid w:val="00233E79"/>
    <w:rsid w:val="0023418D"/>
    <w:rsid w:val="0023431C"/>
    <w:rsid w:val="00234502"/>
    <w:rsid w:val="00234510"/>
    <w:rsid w:val="00234572"/>
    <w:rsid w:val="002346A1"/>
    <w:rsid w:val="002352B8"/>
    <w:rsid w:val="00235385"/>
    <w:rsid w:val="0023552C"/>
    <w:rsid w:val="002356B5"/>
    <w:rsid w:val="00235752"/>
    <w:rsid w:val="002358C2"/>
    <w:rsid w:val="00235AA0"/>
    <w:rsid w:val="00235AFA"/>
    <w:rsid w:val="00235D18"/>
    <w:rsid w:val="00235DAD"/>
    <w:rsid w:val="00235DD7"/>
    <w:rsid w:val="00235DF8"/>
    <w:rsid w:val="00236045"/>
    <w:rsid w:val="002364C8"/>
    <w:rsid w:val="0023665B"/>
    <w:rsid w:val="00236B68"/>
    <w:rsid w:val="002370BE"/>
    <w:rsid w:val="00237176"/>
    <w:rsid w:val="00237184"/>
    <w:rsid w:val="00237351"/>
    <w:rsid w:val="00237738"/>
    <w:rsid w:val="00237BB3"/>
    <w:rsid w:val="00237CAB"/>
    <w:rsid w:val="00237CF0"/>
    <w:rsid w:val="00237D2B"/>
    <w:rsid w:val="00237E53"/>
    <w:rsid w:val="00237F61"/>
    <w:rsid w:val="00240119"/>
    <w:rsid w:val="00240217"/>
    <w:rsid w:val="00240220"/>
    <w:rsid w:val="0024024B"/>
    <w:rsid w:val="0024026A"/>
    <w:rsid w:val="00240330"/>
    <w:rsid w:val="00240344"/>
    <w:rsid w:val="00240395"/>
    <w:rsid w:val="002403B0"/>
    <w:rsid w:val="00240468"/>
    <w:rsid w:val="002404D1"/>
    <w:rsid w:val="002405B7"/>
    <w:rsid w:val="00240685"/>
    <w:rsid w:val="00240811"/>
    <w:rsid w:val="002409CF"/>
    <w:rsid w:val="00240E45"/>
    <w:rsid w:val="002410F1"/>
    <w:rsid w:val="002413DF"/>
    <w:rsid w:val="0024143B"/>
    <w:rsid w:val="00241705"/>
    <w:rsid w:val="002417C2"/>
    <w:rsid w:val="00241846"/>
    <w:rsid w:val="00241895"/>
    <w:rsid w:val="00241A54"/>
    <w:rsid w:val="00241C44"/>
    <w:rsid w:val="00241E7E"/>
    <w:rsid w:val="00241E9A"/>
    <w:rsid w:val="00241F7C"/>
    <w:rsid w:val="00241F9A"/>
    <w:rsid w:val="00241FC9"/>
    <w:rsid w:val="00242047"/>
    <w:rsid w:val="00242190"/>
    <w:rsid w:val="002424E0"/>
    <w:rsid w:val="002426A6"/>
    <w:rsid w:val="00242996"/>
    <w:rsid w:val="002429C5"/>
    <w:rsid w:val="002429DD"/>
    <w:rsid w:val="00242A32"/>
    <w:rsid w:val="00243029"/>
    <w:rsid w:val="0024309E"/>
    <w:rsid w:val="002430F9"/>
    <w:rsid w:val="00243195"/>
    <w:rsid w:val="002431A4"/>
    <w:rsid w:val="0024336A"/>
    <w:rsid w:val="002433E8"/>
    <w:rsid w:val="00243473"/>
    <w:rsid w:val="00243843"/>
    <w:rsid w:val="002439A0"/>
    <w:rsid w:val="00243A9B"/>
    <w:rsid w:val="00243AC9"/>
    <w:rsid w:val="00243CBE"/>
    <w:rsid w:val="00244077"/>
    <w:rsid w:val="0024422C"/>
    <w:rsid w:val="0024424F"/>
    <w:rsid w:val="002442B5"/>
    <w:rsid w:val="002442EE"/>
    <w:rsid w:val="00244333"/>
    <w:rsid w:val="00244463"/>
    <w:rsid w:val="00244571"/>
    <w:rsid w:val="00244588"/>
    <w:rsid w:val="002446F5"/>
    <w:rsid w:val="00244721"/>
    <w:rsid w:val="0024482C"/>
    <w:rsid w:val="00244837"/>
    <w:rsid w:val="002448D2"/>
    <w:rsid w:val="00244C0A"/>
    <w:rsid w:val="00244CD0"/>
    <w:rsid w:val="00244ED5"/>
    <w:rsid w:val="00244F90"/>
    <w:rsid w:val="002450E4"/>
    <w:rsid w:val="002450FB"/>
    <w:rsid w:val="0024515E"/>
    <w:rsid w:val="00245222"/>
    <w:rsid w:val="002452F0"/>
    <w:rsid w:val="00245385"/>
    <w:rsid w:val="002453BF"/>
    <w:rsid w:val="002453E0"/>
    <w:rsid w:val="002454A1"/>
    <w:rsid w:val="0024562F"/>
    <w:rsid w:val="002457A5"/>
    <w:rsid w:val="00245877"/>
    <w:rsid w:val="002458A6"/>
    <w:rsid w:val="002458CC"/>
    <w:rsid w:val="0024599D"/>
    <w:rsid w:val="002459A4"/>
    <w:rsid w:val="00245EC9"/>
    <w:rsid w:val="002460AE"/>
    <w:rsid w:val="0024629B"/>
    <w:rsid w:val="002462DE"/>
    <w:rsid w:val="0024632D"/>
    <w:rsid w:val="002463E2"/>
    <w:rsid w:val="002463F8"/>
    <w:rsid w:val="00246497"/>
    <w:rsid w:val="00246603"/>
    <w:rsid w:val="0024662C"/>
    <w:rsid w:val="002468E3"/>
    <w:rsid w:val="00246A8B"/>
    <w:rsid w:val="00246C15"/>
    <w:rsid w:val="00246DDF"/>
    <w:rsid w:val="00246E43"/>
    <w:rsid w:val="00247334"/>
    <w:rsid w:val="00247503"/>
    <w:rsid w:val="00247572"/>
    <w:rsid w:val="0024768D"/>
    <w:rsid w:val="002476E0"/>
    <w:rsid w:val="00247786"/>
    <w:rsid w:val="00247A1B"/>
    <w:rsid w:val="00247A51"/>
    <w:rsid w:val="00247D06"/>
    <w:rsid w:val="00250119"/>
    <w:rsid w:val="00250329"/>
    <w:rsid w:val="00250331"/>
    <w:rsid w:val="0025034F"/>
    <w:rsid w:val="0025035D"/>
    <w:rsid w:val="002503AD"/>
    <w:rsid w:val="00250407"/>
    <w:rsid w:val="0025069B"/>
    <w:rsid w:val="002506A1"/>
    <w:rsid w:val="002509DC"/>
    <w:rsid w:val="00250AF4"/>
    <w:rsid w:val="00250CF9"/>
    <w:rsid w:val="00250DE7"/>
    <w:rsid w:val="00250E48"/>
    <w:rsid w:val="00250ED4"/>
    <w:rsid w:val="00250F5F"/>
    <w:rsid w:val="0025115A"/>
    <w:rsid w:val="0025117F"/>
    <w:rsid w:val="00251454"/>
    <w:rsid w:val="0025145E"/>
    <w:rsid w:val="002517DE"/>
    <w:rsid w:val="00251B9B"/>
    <w:rsid w:val="00251C02"/>
    <w:rsid w:val="00251CDA"/>
    <w:rsid w:val="00251E29"/>
    <w:rsid w:val="0025202D"/>
    <w:rsid w:val="002520C1"/>
    <w:rsid w:val="002521EF"/>
    <w:rsid w:val="0025224C"/>
    <w:rsid w:val="002523A3"/>
    <w:rsid w:val="00252624"/>
    <w:rsid w:val="002526A9"/>
    <w:rsid w:val="00252751"/>
    <w:rsid w:val="00252B08"/>
    <w:rsid w:val="00252C1A"/>
    <w:rsid w:val="00252C65"/>
    <w:rsid w:val="00252CF1"/>
    <w:rsid w:val="00252EBA"/>
    <w:rsid w:val="00252F55"/>
    <w:rsid w:val="00253062"/>
    <w:rsid w:val="002530A5"/>
    <w:rsid w:val="002531C8"/>
    <w:rsid w:val="00253380"/>
    <w:rsid w:val="0025358C"/>
    <w:rsid w:val="0025362D"/>
    <w:rsid w:val="00253638"/>
    <w:rsid w:val="00253646"/>
    <w:rsid w:val="00253792"/>
    <w:rsid w:val="0025384C"/>
    <w:rsid w:val="002539C6"/>
    <w:rsid w:val="00253AEC"/>
    <w:rsid w:val="00253BA5"/>
    <w:rsid w:val="00253C47"/>
    <w:rsid w:val="00253C90"/>
    <w:rsid w:val="00253D85"/>
    <w:rsid w:val="00253E3C"/>
    <w:rsid w:val="0025413E"/>
    <w:rsid w:val="0025432F"/>
    <w:rsid w:val="002544A8"/>
    <w:rsid w:val="00254625"/>
    <w:rsid w:val="002547DE"/>
    <w:rsid w:val="002548AF"/>
    <w:rsid w:val="00254D2F"/>
    <w:rsid w:val="00255122"/>
    <w:rsid w:val="002553F7"/>
    <w:rsid w:val="0025582B"/>
    <w:rsid w:val="00255907"/>
    <w:rsid w:val="00255A34"/>
    <w:rsid w:val="002560E1"/>
    <w:rsid w:val="0025611D"/>
    <w:rsid w:val="002563BE"/>
    <w:rsid w:val="00256A40"/>
    <w:rsid w:val="00256C81"/>
    <w:rsid w:val="00256E65"/>
    <w:rsid w:val="00257062"/>
    <w:rsid w:val="00257181"/>
    <w:rsid w:val="002571F7"/>
    <w:rsid w:val="00257398"/>
    <w:rsid w:val="002576DE"/>
    <w:rsid w:val="00257703"/>
    <w:rsid w:val="00257801"/>
    <w:rsid w:val="00257850"/>
    <w:rsid w:val="0025785F"/>
    <w:rsid w:val="00257A03"/>
    <w:rsid w:val="00257D09"/>
    <w:rsid w:val="00257D60"/>
    <w:rsid w:val="00257D9F"/>
    <w:rsid w:val="00257ECB"/>
    <w:rsid w:val="00260287"/>
    <w:rsid w:val="0026043A"/>
    <w:rsid w:val="002605AB"/>
    <w:rsid w:val="00260765"/>
    <w:rsid w:val="00260856"/>
    <w:rsid w:val="00260895"/>
    <w:rsid w:val="00260941"/>
    <w:rsid w:val="00260B78"/>
    <w:rsid w:val="00260CE7"/>
    <w:rsid w:val="00260FB9"/>
    <w:rsid w:val="00261085"/>
    <w:rsid w:val="002611FC"/>
    <w:rsid w:val="00261260"/>
    <w:rsid w:val="002612C9"/>
    <w:rsid w:val="002619B9"/>
    <w:rsid w:val="00261B0B"/>
    <w:rsid w:val="00261B91"/>
    <w:rsid w:val="00261C5B"/>
    <w:rsid w:val="00261F9E"/>
    <w:rsid w:val="0026214C"/>
    <w:rsid w:val="0026221B"/>
    <w:rsid w:val="0026227D"/>
    <w:rsid w:val="0026235E"/>
    <w:rsid w:val="0026238B"/>
    <w:rsid w:val="00262409"/>
    <w:rsid w:val="002624C4"/>
    <w:rsid w:val="0026281F"/>
    <w:rsid w:val="002629A6"/>
    <w:rsid w:val="00262B05"/>
    <w:rsid w:val="0026315D"/>
    <w:rsid w:val="00263561"/>
    <w:rsid w:val="00263669"/>
    <w:rsid w:val="0026373A"/>
    <w:rsid w:val="00263827"/>
    <w:rsid w:val="00263859"/>
    <w:rsid w:val="00263899"/>
    <w:rsid w:val="00263930"/>
    <w:rsid w:val="00263D82"/>
    <w:rsid w:val="00263F66"/>
    <w:rsid w:val="00264301"/>
    <w:rsid w:val="0026453A"/>
    <w:rsid w:val="0026459A"/>
    <w:rsid w:val="002645D5"/>
    <w:rsid w:val="0026463C"/>
    <w:rsid w:val="002646FE"/>
    <w:rsid w:val="0026471F"/>
    <w:rsid w:val="00264E90"/>
    <w:rsid w:val="00265062"/>
    <w:rsid w:val="002650F3"/>
    <w:rsid w:val="00265195"/>
    <w:rsid w:val="0026521E"/>
    <w:rsid w:val="00265266"/>
    <w:rsid w:val="00265388"/>
    <w:rsid w:val="0026560F"/>
    <w:rsid w:val="002656A3"/>
    <w:rsid w:val="002656C4"/>
    <w:rsid w:val="00265993"/>
    <w:rsid w:val="00265B8E"/>
    <w:rsid w:val="00265CEB"/>
    <w:rsid w:val="00265D19"/>
    <w:rsid w:val="00265E13"/>
    <w:rsid w:val="00265EC4"/>
    <w:rsid w:val="00265F06"/>
    <w:rsid w:val="00265F97"/>
    <w:rsid w:val="002661B1"/>
    <w:rsid w:val="002662C5"/>
    <w:rsid w:val="0026632B"/>
    <w:rsid w:val="00266680"/>
    <w:rsid w:val="00266684"/>
    <w:rsid w:val="002666BA"/>
    <w:rsid w:val="00266A69"/>
    <w:rsid w:val="00266AB7"/>
    <w:rsid w:val="00266C9C"/>
    <w:rsid w:val="00266CFA"/>
    <w:rsid w:val="00266D80"/>
    <w:rsid w:val="00266E78"/>
    <w:rsid w:val="002670C8"/>
    <w:rsid w:val="00267440"/>
    <w:rsid w:val="00267766"/>
    <w:rsid w:val="00267C3C"/>
    <w:rsid w:val="00267D50"/>
    <w:rsid w:val="00270025"/>
    <w:rsid w:val="00270137"/>
    <w:rsid w:val="00270208"/>
    <w:rsid w:val="00270255"/>
    <w:rsid w:val="002706EE"/>
    <w:rsid w:val="0027081C"/>
    <w:rsid w:val="0027082A"/>
    <w:rsid w:val="002708B9"/>
    <w:rsid w:val="00270C2B"/>
    <w:rsid w:val="00270CE5"/>
    <w:rsid w:val="00270D0A"/>
    <w:rsid w:val="00270FEA"/>
    <w:rsid w:val="00271088"/>
    <w:rsid w:val="002710AB"/>
    <w:rsid w:val="002711CD"/>
    <w:rsid w:val="00271389"/>
    <w:rsid w:val="002713C9"/>
    <w:rsid w:val="0027163B"/>
    <w:rsid w:val="0027167B"/>
    <w:rsid w:val="00271725"/>
    <w:rsid w:val="00271749"/>
    <w:rsid w:val="002718F5"/>
    <w:rsid w:val="002719AF"/>
    <w:rsid w:val="00271A59"/>
    <w:rsid w:val="00271B5C"/>
    <w:rsid w:val="00271BA3"/>
    <w:rsid w:val="00271D3C"/>
    <w:rsid w:val="00271F06"/>
    <w:rsid w:val="0027203B"/>
    <w:rsid w:val="002720D7"/>
    <w:rsid w:val="002720DA"/>
    <w:rsid w:val="0027259E"/>
    <w:rsid w:val="00272600"/>
    <w:rsid w:val="00272913"/>
    <w:rsid w:val="00272918"/>
    <w:rsid w:val="00272C71"/>
    <w:rsid w:val="00272CA6"/>
    <w:rsid w:val="00272D1F"/>
    <w:rsid w:val="00273101"/>
    <w:rsid w:val="002731F6"/>
    <w:rsid w:val="00273203"/>
    <w:rsid w:val="00273332"/>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AA5"/>
    <w:rsid w:val="00274C19"/>
    <w:rsid w:val="00274C25"/>
    <w:rsid w:val="00274D7A"/>
    <w:rsid w:val="00274E21"/>
    <w:rsid w:val="0027507F"/>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691C"/>
    <w:rsid w:val="00276A38"/>
    <w:rsid w:val="002770B2"/>
    <w:rsid w:val="002771FA"/>
    <w:rsid w:val="0027737F"/>
    <w:rsid w:val="00277392"/>
    <w:rsid w:val="002773C9"/>
    <w:rsid w:val="002773DF"/>
    <w:rsid w:val="0027743D"/>
    <w:rsid w:val="00277500"/>
    <w:rsid w:val="0027754F"/>
    <w:rsid w:val="0027772A"/>
    <w:rsid w:val="00277735"/>
    <w:rsid w:val="00277D50"/>
    <w:rsid w:val="00277DF7"/>
    <w:rsid w:val="0028005A"/>
    <w:rsid w:val="0028010B"/>
    <w:rsid w:val="00280284"/>
    <w:rsid w:val="00280464"/>
    <w:rsid w:val="00280671"/>
    <w:rsid w:val="002806A7"/>
    <w:rsid w:val="0028098F"/>
    <w:rsid w:val="00280C91"/>
    <w:rsid w:val="00281038"/>
    <w:rsid w:val="002810D9"/>
    <w:rsid w:val="0028121C"/>
    <w:rsid w:val="00281352"/>
    <w:rsid w:val="002813BE"/>
    <w:rsid w:val="00281543"/>
    <w:rsid w:val="00281771"/>
    <w:rsid w:val="0028180D"/>
    <w:rsid w:val="00281988"/>
    <w:rsid w:val="00281995"/>
    <w:rsid w:val="00281AC0"/>
    <w:rsid w:val="00281B2D"/>
    <w:rsid w:val="00281D98"/>
    <w:rsid w:val="00281DD5"/>
    <w:rsid w:val="00281E23"/>
    <w:rsid w:val="00281F3F"/>
    <w:rsid w:val="00281F67"/>
    <w:rsid w:val="00281FFC"/>
    <w:rsid w:val="002825D5"/>
    <w:rsid w:val="0028284E"/>
    <w:rsid w:val="00282AAF"/>
    <w:rsid w:val="00282ACD"/>
    <w:rsid w:val="00282B19"/>
    <w:rsid w:val="00282D22"/>
    <w:rsid w:val="00282D44"/>
    <w:rsid w:val="00282DC8"/>
    <w:rsid w:val="00282E11"/>
    <w:rsid w:val="00282E7D"/>
    <w:rsid w:val="00282FF1"/>
    <w:rsid w:val="00283241"/>
    <w:rsid w:val="002833E5"/>
    <w:rsid w:val="00283925"/>
    <w:rsid w:val="00283939"/>
    <w:rsid w:val="00283B2D"/>
    <w:rsid w:val="00283BC8"/>
    <w:rsid w:val="00283C0E"/>
    <w:rsid w:val="00283F14"/>
    <w:rsid w:val="002843B5"/>
    <w:rsid w:val="00284597"/>
    <w:rsid w:val="002846DD"/>
    <w:rsid w:val="0028494A"/>
    <w:rsid w:val="002849D1"/>
    <w:rsid w:val="00284AEA"/>
    <w:rsid w:val="00284E5D"/>
    <w:rsid w:val="00284F4E"/>
    <w:rsid w:val="00285002"/>
    <w:rsid w:val="0028521E"/>
    <w:rsid w:val="002852C3"/>
    <w:rsid w:val="0028537E"/>
    <w:rsid w:val="00285473"/>
    <w:rsid w:val="002854B2"/>
    <w:rsid w:val="002854CF"/>
    <w:rsid w:val="0028556D"/>
    <w:rsid w:val="0028574F"/>
    <w:rsid w:val="002858E7"/>
    <w:rsid w:val="00285A6B"/>
    <w:rsid w:val="00285E0E"/>
    <w:rsid w:val="00285E9C"/>
    <w:rsid w:val="00285EAE"/>
    <w:rsid w:val="00285FEB"/>
    <w:rsid w:val="00285FFC"/>
    <w:rsid w:val="00286140"/>
    <w:rsid w:val="00286AAC"/>
    <w:rsid w:val="00286B77"/>
    <w:rsid w:val="00286CA5"/>
    <w:rsid w:val="00286E62"/>
    <w:rsid w:val="00286F22"/>
    <w:rsid w:val="00287120"/>
    <w:rsid w:val="0028738F"/>
    <w:rsid w:val="002873A8"/>
    <w:rsid w:val="00287410"/>
    <w:rsid w:val="00287617"/>
    <w:rsid w:val="0028768E"/>
    <w:rsid w:val="00287773"/>
    <w:rsid w:val="002879E8"/>
    <w:rsid w:val="00287AEF"/>
    <w:rsid w:val="00287B51"/>
    <w:rsid w:val="00287E2B"/>
    <w:rsid w:val="00287E58"/>
    <w:rsid w:val="00287EA9"/>
    <w:rsid w:val="00287F55"/>
    <w:rsid w:val="00287F9E"/>
    <w:rsid w:val="00287FF4"/>
    <w:rsid w:val="00290134"/>
    <w:rsid w:val="00290136"/>
    <w:rsid w:val="0029019E"/>
    <w:rsid w:val="002901AE"/>
    <w:rsid w:val="002902CB"/>
    <w:rsid w:val="00290367"/>
    <w:rsid w:val="00290637"/>
    <w:rsid w:val="00290711"/>
    <w:rsid w:val="00290788"/>
    <w:rsid w:val="00290A0B"/>
    <w:rsid w:val="00290F6F"/>
    <w:rsid w:val="00290FD7"/>
    <w:rsid w:val="00291284"/>
    <w:rsid w:val="0029138B"/>
    <w:rsid w:val="002913CA"/>
    <w:rsid w:val="00291668"/>
    <w:rsid w:val="00291895"/>
    <w:rsid w:val="00291BF1"/>
    <w:rsid w:val="00291CEA"/>
    <w:rsid w:val="00291D06"/>
    <w:rsid w:val="00291EEB"/>
    <w:rsid w:val="00291F00"/>
    <w:rsid w:val="00291F7E"/>
    <w:rsid w:val="00292027"/>
    <w:rsid w:val="00292074"/>
    <w:rsid w:val="0029215B"/>
    <w:rsid w:val="00292265"/>
    <w:rsid w:val="00292284"/>
    <w:rsid w:val="00292327"/>
    <w:rsid w:val="002923FE"/>
    <w:rsid w:val="00292503"/>
    <w:rsid w:val="00292528"/>
    <w:rsid w:val="0029299A"/>
    <w:rsid w:val="00292A7E"/>
    <w:rsid w:val="00292C8B"/>
    <w:rsid w:val="00292CC3"/>
    <w:rsid w:val="00292DE8"/>
    <w:rsid w:val="00292EEA"/>
    <w:rsid w:val="00292F06"/>
    <w:rsid w:val="00292FEB"/>
    <w:rsid w:val="00292FED"/>
    <w:rsid w:val="002930BB"/>
    <w:rsid w:val="00293136"/>
    <w:rsid w:val="0029322C"/>
    <w:rsid w:val="0029330D"/>
    <w:rsid w:val="0029368E"/>
    <w:rsid w:val="00293754"/>
    <w:rsid w:val="00293963"/>
    <w:rsid w:val="00293B30"/>
    <w:rsid w:val="00293BE8"/>
    <w:rsid w:val="00293C65"/>
    <w:rsid w:val="00293CB1"/>
    <w:rsid w:val="00293F0A"/>
    <w:rsid w:val="00293F2B"/>
    <w:rsid w:val="00294194"/>
    <w:rsid w:val="002941AB"/>
    <w:rsid w:val="002942E9"/>
    <w:rsid w:val="00294557"/>
    <w:rsid w:val="00294591"/>
    <w:rsid w:val="0029470F"/>
    <w:rsid w:val="00294714"/>
    <w:rsid w:val="0029483F"/>
    <w:rsid w:val="002949BF"/>
    <w:rsid w:val="00294A76"/>
    <w:rsid w:val="00294B62"/>
    <w:rsid w:val="00294CB2"/>
    <w:rsid w:val="00294F0E"/>
    <w:rsid w:val="00295101"/>
    <w:rsid w:val="00295278"/>
    <w:rsid w:val="0029527A"/>
    <w:rsid w:val="002952F2"/>
    <w:rsid w:val="0029530F"/>
    <w:rsid w:val="002957BA"/>
    <w:rsid w:val="002959BA"/>
    <w:rsid w:val="002959DB"/>
    <w:rsid w:val="00295A02"/>
    <w:rsid w:val="00295C7B"/>
    <w:rsid w:val="00295D0A"/>
    <w:rsid w:val="00295D98"/>
    <w:rsid w:val="00295E0F"/>
    <w:rsid w:val="0029602A"/>
    <w:rsid w:val="002960C4"/>
    <w:rsid w:val="0029630B"/>
    <w:rsid w:val="0029663A"/>
    <w:rsid w:val="00296688"/>
    <w:rsid w:val="00296996"/>
    <w:rsid w:val="002969B4"/>
    <w:rsid w:val="00296E0E"/>
    <w:rsid w:val="00296E4D"/>
    <w:rsid w:val="00296E90"/>
    <w:rsid w:val="00296F94"/>
    <w:rsid w:val="002970BE"/>
    <w:rsid w:val="002972EA"/>
    <w:rsid w:val="00297318"/>
    <w:rsid w:val="00297352"/>
    <w:rsid w:val="002973D2"/>
    <w:rsid w:val="00297441"/>
    <w:rsid w:val="00297646"/>
    <w:rsid w:val="0029774F"/>
    <w:rsid w:val="00297878"/>
    <w:rsid w:val="00297886"/>
    <w:rsid w:val="002978A7"/>
    <w:rsid w:val="00297A46"/>
    <w:rsid w:val="00297EAA"/>
    <w:rsid w:val="00297F4D"/>
    <w:rsid w:val="002A0082"/>
    <w:rsid w:val="002A00E7"/>
    <w:rsid w:val="002A01F5"/>
    <w:rsid w:val="002A03A3"/>
    <w:rsid w:val="002A04EF"/>
    <w:rsid w:val="002A0590"/>
    <w:rsid w:val="002A0646"/>
    <w:rsid w:val="002A0707"/>
    <w:rsid w:val="002A074F"/>
    <w:rsid w:val="002A09AE"/>
    <w:rsid w:val="002A0CAF"/>
    <w:rsid w:val="002A0CBD"/>
    <w:rsid w:val="002A0D01"/>
    <w:rsid w:val="002A0DEB"/>
    <w:rsid w:val="002A0E61"/>
    <w:rsid w:val="002A0FA8"/>
    <w:rsid w:val="002A102C"/>
    <w:rsid w:val="002A1076"/>
    <w:rsid w:val="002A10AE"/>
    <w:rsid w:val="002A1295"/>
    <w:rsid w:val="002A12F0"/>
    <w:rsid w:val="002A12F1"/>
    <w:rsid w:val="002A153A"/>
    <w:rsid w:val="002A16D6"/>
    <w:rsid w:val="002A1728"/>
    <w:rsid w:val="002A187D"/>
    <w:rsid w:val="002A1AB3"/>
    <w:rsid w:val="002A1B81"/>
    <w:rsid w:val="002A1C5D"/>
    <w:rsid w:val="002A1D26"/>
    <w:rsid w:val="002A1D4C"/>
    <w:rsid w:val="002A1E00"/>
    <w:rsid w:val="002A1FA8"/>
    <w:rsid w:val="002A211B"/>
    <w:rsid w:val="002A2238"/>
    <w:rsid w:val="002A2307"/>
    <w:rsid w:val="002A23FF"/>
    <w:rsid w:val="002A2489"/>
    <w:rsid w:val="002A24C9"/>
    <w:rsid w:val="002A253B"/>
    <w:rsid w:val="002A25E4"/>
    <w:rsid w:val="002A25FC"/>
    <w:rsid w:val="002A2660"/>
    <w:rsid w:val="002A26EB"/>
    <w:rsid w:val="002A2886"/>
    <w:rsid w:val="002A28D1"/>
    <w:rsid w:val="002A2FBB"/>
    <w:rsid w:val="002A304A"/>
    <w:rsid w:val="002A3095"/>
    <w:rsid w:val="002A32F1"/>
    <w:rsid w:val="002A3410"/>
    <w:rsid w:val="002A35E4"/>
    <w:rsid w:val="002A3696"/>
    <w:rsid w:val="002A36DA"/>
    <w:rsid w:val="002A378B"/>
    <w:rsid w:val="002A39B5"/>
    <w:rsid w:val="002A3BC6"/>
    <w:rsid w:val="002A3D41"/>
    <w:rsid w:val="002A3DD1"/>
    <w:rsid w:val="002A3FD7"/>
    <w:rsid w:val="002A401E"/>
    <w:rsid w:val="002A440D"/>
    <w:rsid w:val="002A44D9"/>
    <w:rsid w:val="002A4567"/>
    <w:rsid w:val="002A45E3"/>
    <w:rsid w:val="002A471D"/>
    <w:rsid w:val="002A4798"/>
    <w:rsid w:val="002A494C"/>
    <w:rsid w:val="002A49E5"/>
    <w:rsid w:val="002A4CD9"/>
    <w:rsid w:val="002A4CF9"/>
    <w:rsid w:val="002A4E94"/>
    <w:rsid w:val="002A508B"/>
    <w:rsid w:val="002A5198"/>
    <w:rsid w:val="002A5427"/>
    <w:rsid w:val="002A58A7"/>
    <w:rsid w:val="002A5944"/>
    <w:rsid w:val="002A59EF"/>
    <w:rsid w:val="002A617E"/>
    <w:rsid w:val="002A6283"/>
    <w:rsid w:val="002A64CD"/>
    <w:rsid w:val="002A6572"/>
    <w:rsid w:val="002A695D"/>
    <w:rsid w:val="002A6B01"/>
    <w:rsid w:val="002A6BCC"/>
    <w:rsid w:val="002A6E4B"/>
    <w:rsid w:val="002A6EA9"/>
    <w:rsid w:val="002A707A"/>
    <w:rsid w:val="002A7225"/>
    <w:rsid w:val="002A7439"/>
    <w:rsid w:val="002A744D"/>
    <w:rsid w:val="002A74B6"/>
    <w:rsid w:val="002A75D6"/>
    <w:rsid w:val="002A7B6C"/>
    <w:rsid w:val="002A7C0E"/>
    <w:rsid w:val="002A7D2F"/>
    <w:rsid w:val="002A7F77"/>
    <w:rsid w:val="002B02AB"/>
    <w:rsid w:val="002B02ED"/>
    <w:rsid w:val="002B0331"/>
    <w:rsid w:val="002B056E"/>
    <w:rsid w:val="002B085E"/>
    <w:rsid w:val="002B0C65"/>
    <w:rsid w:val="002B0CF0"/>
    <w:rsid w:val="002B0D2F"/>
    <w:rsid w:val="002B0E6F"/>
    <w:rsid w:val="002B0F5B"/>
    <w:rsid w:val="002B10E6"/>
    <w:rsid w:val="002B1291"/>
    <w:rsid w:val="002B13FD"/>
    <w:rsid w:val="002B15D8"/>
    <w:rsid w:val="002B1637"/>
    <w:rsid w:val="002B17CA"/>
    <w:rsid w:val="002B19DF"/>
    <w:rsid w:val="002B1A7B"/>
    <w:rsid w:val="002B1C64"/>
    <w:rsid w:val="002B1CEC"/>
    <w:rsid w:val="002B1DDB"/>
    <w:rsid w:val="002B1DF0"/>
    <w:rsid w:val="002B1EE0"/>
    <w:rsid w:val="002B1F3E"/>
    <w:rsid w:val="002B20A0"/>
    <w:rsid w:val="002B2177"/>
    <w:rsid w:val="002B21DA"/>
    <w:rsid w:val="002B22A1"/>
    <w:rsid w:val="002B2712"/>
    <w:rsid w:val="002B2756"/>
    <w:rsid w:val="002B2920"/>
    <w:rsid w:val="002B29A3"/>
    <w:rsid w:val="002B2A5C"/>
    <w:rsid w:val="002B2C05"/>
    <w:rsid w:val="002B2C2C"/>
    <w:rsid w:val="002B2D2A"/>
    <w:rsid w:val="002B2E04"/>
    <w:rsid w:val="002B3399"/>
    <w:rsid w:val="002B3546"/>
    <w:rsid w:val="002B3597"/>
    <w:rsid w:val="002B35B4"/>
    <w:rsid w:val="002B38DA"/>
    <w:rsid w:val="002B3A06"/>
    <w:rsid w:val="002B3AA7"/>
    <w:rsid w:val="002B3C09"/>
    <w:rsid w:val="002B3DF3"/>
    <w:rsid w:val="002B3E33"/>
    <w:rsid w:val="002B3EE2"/>
    <w:rsid w:val="002B3F72"/>
    <w:rsid w:val="002B4007"/>
    <w:rsid w:val="002B4067"/>
    <w:rsid w:val="002B408F"/>
    <w:rsid w:val="002B4147"/>
    <w:rsid w:val="002B41F7"/>
    <w:rsid w:val="002B42A2"/>
    <w:rsid w:val="002B42BA"/>
    <w:rsid w:val="002B4392"/>
    <w:rsid w:val="002B4549"/>
    <w:rsid w:val="002B4680"/>
    <w:rsid w:val="002B481F"/>
    <w:rsid w:val="002B4896"/>
    <w:rsid w:val="002B498B"/>
    <w:rsid w:val="002B4BA4"/>
    <w:rsid w:val="002B4C4F"/>
    <w:rsid w:val="002B4C50"/>
    <w:rsid w:val="002B5111"/>
    <w:rsid w:val="002B5201"/>
    <w:rsid w:val="002B53AF"/>
    <w:rsid w:val="002B5558"/>
    <w:rsid w:val="002B5666"/>
    <w:rsid w:val="002B56C9"/>
    <w:rsid w:val="002B58CF"/>
    <w:rsid w:val="002B59D5"/>
    <w:rsid w:val="002B5A79"/>
    <w:rsid w:val="002B5C26"/>
    <w:rsid w:val="002B5E05"/>
    <w:rsid w:val="002B5E34"/>
    <w:rsid w:val="002B5E41"/>
    <w:rsid w:val="002B622F"/>
    <w:rsid w:val="002B6256"/>
    <w:rsid w:val="002B625E"/>
    <w:rsid w:val="002B63B7"/>
    <w:rsid w:val="002B6476"/>
    <w:rsid w:val="002B6557"/>
    <w:rsid w:val="002B65CA"/>
    <w:rsid w:val="002B66A9"/>
    <w:rsid w:val="002B69C4"/>
    <w:rsid w:val="002B6A3C"/>
    <w:rsid w:val="002B6A50"/>
    <w:rsid w:val="002B6D24"/>
    <w:rsid w:val="002B6EE3"/>
    <w:rsid w:val="002B71F8"/>
    <w:rsid w:val="002B7252"/>
    <w:rsid w:val="002B72A5"/>
    <w:rsid w:val="002B749B"/>
    <w:rsid w:val="002B753A"/>
    <w:rsid w:val="002B7581"/>
    <w:rsid w:val="002B75FC"/>
    <w:rsid w:val="002B7696"/>
    <w:rsid w:val="002B7950"/>
    <w:rsid w:val="002B7984"/>
    <w:rsid w:val="002B7B6D"/>
    <w:rsid w:val="002B7B85"/>
    <w:rsid w:val="002B7D6B"/>
    <w:rsid w:val="002C0195"/>
    <w:rsid w:val="002C0235"/>
    <w:rsid w:val="002C024B"/>
    <w:rsid w:val="002C0482"/>
    <w:rsid w:val="002C07FE"/>
    <w:rsid w:val="002C0963"/>
    <w:rsid w:val="002C0D0B"/>
    <w:rsid w:val="002C0F10"/>
    <w:rsid w:val="002C11B3"/>
    <w:rsid w:val="002C12DA"/>
    <w:rsid w:val="002C1330"/>
    <w:rsid w:val="002C13F4"/>
    <w:rsid w:val="002C15B9"/>
    <w:rsid w:val="002C182A"/>
    <w:rsid w:val="002C1B84"/>
    <w:rsid w:val="002C1D44"/>
    <w:rsid w:val="002C1D47"/>
    <w:rsid w:val="002C1D67"/>
    <w:rsid w:val="002C1F25"/>
    <w:rsid w:val="002C2122"/>
    <w:rsid w:val="002C21DE"/>
    <w:rsid w:val="002C220F"/>
    <w:rsid w:val="002C2363"/>
    <w:rsid w:val="002C2399"/>
    <w:rsid w:val="002C239C"/>
    <w:rsid w:val="002C239E"/>
    <w:rsid w:val="002C2546"/>
    <w:rsid w:val="002C2597"/>
    <w:rsid w:val="002C2840"/>
    <w:rsid w:val="002C29A8"/>
    <w:rsid w:val="002C2A07"/>
    <w:rsid w:val="002C2BE6"/>
    <w:rsid w:val="002C30F3"/>
    <w:rsid w:val="002C3101"/>
    <w:rsid w:val="002C310B"/>
    <w:rsid w:val="002C31BE"/>
    <w:rsid w:val="002C31CA"/>
    <w:rsid w:val="002C3318"/>
    <w:rsid w:val="002C3342"/>
    <w:rsid w:val="002C3587"/>
    <w:rsid w:val="002C3950"/>
    <w:rsid w:val="002C3993"/>
    <w:rsid w:val="002C3AD2"/>
    <w:rsid w:val="002C3DD2"/>
    <w:rsid w:val="002C4469"/>
    <w:rsid w:val="002C4610"/>
    <w:rsid w:val="002C470E"/>
    <w:rsid w:val="002C4807"/>
    <w:rsid w:val="002C4873"/>
    <w:rsid w:val="002C4881"/>
    <w:rsid w:val="002C48AD"/>
    <w:rsid w:val="002C48D6"/>
    <w:rsid w:val="002C4B5E"/>
    <w:rsid w:val="002C4BFA"/>
    <w:rsid w:val="002C4DBF"/>
    <w:rsid w:val="002C4E8E"/>
    <w:rsid w:val="002C4E92"/>
    <w:rsid w:val="002C5003"/>
    <w:rsid w:val="002C5667"/>
    <w:rsid w:val="002C585D"/>
    <w:rsid w:val="002C5913"/>
    <w:rsid w:val="002C5945"/>
    <w:rsid w:val="002C59F0"/>
    <w:rsid w:val="002C5A06"/>
    <w:rsid w:val="002C5B3C"/>
    <w:rsid w:val="002C5B76"/>
    <w:rsid w:val="002C5C1B"/>
    <w:rsid w:val="002C5D56"/>
    <w:rsid w:val="002C6052"/>
    <w:rsid w:val="002C60DC"/>
    <w:rsid w:val="002C63A0"/>
    <w:rsid w:val="002C645C"/>
    <w:rsid w:val="002C6959"/>
    <w:rsid w:val="002C6D91"/>
    <w:rsid w:val="002C6FDA"/>
    <w:rsid w:val="002C70BF"/>
    <w:rsid w:val="002C70CA"/>
    <w:rsid w:val="002C73C9"/>
    <w:rsid w:val="002C73DE"/>
    <w:rsid w:val="002C7534"/>
    <w:rsid w:val="002C7594"/>
    <w:rsid w:val="002C7721"/>
    <w:rsid w:val="002C787C"/>
    <w:rsid w:val="002C796C"/>
    <w:rsid w:val="002C7B97"/>
    <w:rsid w:val="002C7C3C"/>
    <w:rsid w:val="002C7CBE"/>
    <w:rsid w:val="002C7E04"/>
    <w:rsid w:val="002D0087"/>
    <w:rsid w:val="002D026C"/>
    <w:rsid w:val="002D037B"/>
    <w:rsid w:val="002D040C"/>
    <w:rsid w:val="002D09B9"/>
    <w:rsid w:val="002D0BF8"/>
    <w:rsid w:val="002D1095"/>
    <w:rsid w:val="002D110A"/>
    <w:rsid w:val="002D1670"/>
    <w:rsid w:val="002D1963"/>
    <w:rsid w:val="002D1A31"/>
    <w:rsid w:val="002D1C27"/>
    <w:rsid w:val="002D1DCD"/>
    <w:rsid w:val="002D1E88"/>
    <w:rsid w:val="002D1F47"/>
    <w:rsid w:val="002D1F4D"/>
    <w:rsid w:val="002D2206"/>
    <w:rsid w:val="002D24FD"/>
    <w:rsid w:val="002D265B"/>
    <w:rsid w:val="002D26DD"/>
    <w:rsid w:val="002D2787"/>
    <w:rsid w:val="002D27A4"/>
    <w:rsid w:val="002D27D2"/>
    <w:rsid w:val="002D28C6"/>
    <w:rsid w:val="002D2A8C"/>
    <w:rsid w:val="002D2D2E"/>
    <w:rsid w:val="002D2F09"/>
    <w:rsid w:val="002D3052"/>
    <w:rsid w:val="002D30D7"/>
    <w:rsid w:val="002D3130"/>
    <w:rsid w:val="002D32A9"/>
    <w:rsid w:val="002D3301"/>
    <w:rsid w:val="002D356F"/>
    <w:rsid w:val="002D369B"/>
    <w:rsid w:val="002D36EC"/>
    <w:rsid w:val="002D37EF"/>
    <w:rsid w:val="002D3850"/>
    <w:rsid w:val="002D3A7F"/>
    <w:rsid w:val="002D3B1F"/>
    <w:rsid w:val="002D3E26"/>
    <w:rsid w:val="002D3E30"/>
    <w:rsid w:val="002D3F27"/>
    <w:rsid w:val="002D40F9"/>
    <w:rsid w:val="002D40FB"/>
    <w:rsid w:val="002D4187"/>
    <w:rsid w:val="002D41A7"/>
    <w:rsid w:val="002D432F"/>
    <w:rsid w:val="002D478B"/>
    <w:rsid w:val="002D481F"/>
    <w:rsid w:val="002D4898"/>
    <w:rsid w:val="002D496E"/>
    <w:rsid w:val="002D49F6"/>
    <w:rsid w:val="002D4AA6"/>
    <w:rsid w:val="002D4ADB"/>
    <w:rsid w:val="002D4B97"/>
    <w:rsid w:val="002D4C56"/>
    <w:rsid w:val="002D4C83"/>
    <w:rsid w:val="002D4CA7"/>
    <w:rsid w:val="002D4CD4"/>
    <w:rsid w:val="002D5146"/>
    <w:rsid w:val="002D515D"/>
    <w:rsid w:val="002D5431"/>
    <w:rsid w:val="002D555A"/>
    <w:rsid w:val="002D56B7"/>
    <w:rsid w:val="002D56C2"/>
    <w:rsid w:val="002D5959"/>
    <w:rsid w:val="002D5A38"/>
    <w:rsid w:val="002D5AF8"/>
    <w:rsid w:val="002D5B32"/>
    <w:rsid w:val="002D5CB0"/>
    <w:rsid w:val="002D5CCF"/>
    <w:rsid w:val="002D5E86"/>
    <w:rsid w:val="002D5F83"/>
    <w:rsid w:val="002D6049"/>
    <w:rsid w:val="002D609C"/>
    <w:rsid w:val="002D617F"/>
    <w:rsid w:val="002D61A5"/>
    <w:rsid w:val="002D647E"/>
    <w:rsid w:val="002D64E3"/>
    <w:rsid w:val="002D6533"/>
    <w:rsid w:val="002D6950"/>
    <w:rsid w:val="002D6A22"/>
    <w:rsid w:val="002D6D67"/>
    <w:rsid w:val="002D6F42"/>
    <w:rsid w:val="002D6F48"/>
    <w:rsid w:val="002D6F8D"/>
    <w:rsid w:val="002D71BE"/>
    <w:rsid w:val="002D7488"/>
    <w:rsid w:val="002D751D"/>
    <w:rsid w:val="002D75CE"/>
    <w:rsid w:val="002D779C"/>
    <w:rsid w:val="002D7B09"/>
    <w:rsid w:val="002D7EA5"/>
    <w:rsid w:val="002E00D0"/>
    <w:rsid w:val="002E0106"/>
    <w:rsid w:val="002E0163"/>
    <w:rsid w:val="002E0229"/>
    <w:rsid w:val="002E03B4"/>
    <w:rsid w:val="002E0418"/>
    <w:rsid w:val="002E04F3"/>
    <w:rsid w:val="002E0537"/>
    <w:rsid w:val="002E0756"/>
    <w:rsid w:val="002E0797"/>
    <w:rsid w:val="002E08EF"/>
    <w:rsid w:val="002E0AAF"/>
    <w:rsid w:val="002E0ACD"/>
    <w:rsid w:val="002E0C15"/>
    <w:rsid w:val="002E0DD5"/>
    <w:rsid w:val="002E0E0C"/>
    <w:rsid w:val="002E0ED4"/>
    <w:rsid w:val="002E114F"/>
    <w:rsid w:val="002E17CE"/>
    <w:rsid w:val="002E18B4"/>
    <w:rsid w:val="002E192D"/>
    <w:rsid w:val="002E199B"/>
    <w:rsid w:val="002E1D98"/>
    <w:rsid w:val="002E1E26"/>
    <w:rsid w:val="002E1EBA"/>
    <w:rsid w:val="002E1ED3"/>
    <w:rsid w:val="002E21C2"/>
    <w:rsid w:val="002E2360"/>
    <w:rsid w:val="002E23AB"/>
    <w:rsid w:val="002E24D5"/>
    <w:rsid w:val="002E290F"/>
    <w:rsid w:val="002E301C"/>
    <w:rsid w:val="002E3230"/>
    <w:rsid w:val="002E33E8"/>
    <w:rsid w:val="002E353C"/>
    <w:rsid w:val="002E35A6"/>
    <w:rsid w:val="002E3889"/>
    <w:rsid w:val="002E41D2"/>
    <w:rsid w:val="002E4246"/>
    <w:rsid w:val="002E42FE"/>
    <w:rsid w:val="002E4588"/>
    <w:rsid w:val="002E4721"/>
    <w:rsid w:val="002E48E6"/>
    <w:rsid w:val="002E4B65"/>
    <w:rsid w:val="002E4CB6"/>
    <w:rsid w:val="002E4F5A"/>
    <w:rsid w:val="002E5025"/>
    <w:rsid w:val="002E5818"/>
    <w:rsid w:val="002E5C9E"/>
    <w:rsid w:val="002E5CE4"/>
    <w:rsid w:val="002E608C"/>
    <w:rsid w:val="002E6183"/>
    <w:rsid w:val="002E62B5"/>
    <w:rsid w:val="002E63DB"/>
    <w:rsid w:val="002E658F"/>
    <w:rsid w:val="002E663B"/>
    <w:rsid w:val="002E66A8"/>
    <w:rsid w:val="002E6917"/>
    <w:rsid w:val="002E691A"/>
    <w:rsid w:val="002E6A39"/>
    <w:rsid w:val="002E6F66"/>
    <w:rsid w:val="002E6FA1"/>
    <w:rsid w:val="002E7100"/>
    <w:rsid w:val="002E712D"/>
    <w:rsid w:val="002E719E"/>
    <w:rsid w:val="002E71CB"/>
    <w:rsid w:val="002E72FD"/>
    <w:rsid w:val="002E76CA"/>
    <w:rsid w:val="002E76D8"/>
    <w:rsid w:val="002E7754"/>
    <w:rsid w:val="002E7769"/>
    <w:rsid w:val="002E783E"/>
    <w:rsid w:val="002E7A6F"/>
    <w:rsid w:val="002E7BC7"/>
    <w:rsid w:val="002E7C3F"/>
    <w:rsid w:val="002E7DA7"/>
    <w:rsid w:val="002F003C"/>
    <w:rsid w:val="002F026B"/>
    <w:rsid w:val="002F039E"/>
    <w:rsid w:val="002F068B"/>
    <w:rsid w:val="002F0B1C"/>
    <w:rsid w:val="002F0D08"/>
    <w:rsid w:val="002F0D81"/>
    <w:rsid w:val="002F0DE6"/>
    <w:rsid w:val="002F0EE7"/>
    <w:rsid w:val="002F0F2E"/>
    <w:rsid w:val="002F0F92"/>
    <w:rsid w:val="002F111A"/>
    <w:rsid w:val="002F1227"/>
    <w:rsid w:val="002F1281"/>
    <w:rsid w:val="002F1626"/>
    <w:rsid w:val="002F1710"/>
    <w:rsid w:val="002F171D"/>
    <w:rsid w:val="002F189D"/>
    <w:rsid w:val="002F1945"/>
    <w:rsid w:val="002F221D"/>
    <w:rsid w:val="002F2365"/>
    <w:rsid w:val="002F27A0"/>
    <w:rsid w:val="002F29C2"/>
    <w:rsid w:val="002F29F4"/>
    <w:rsid w:val="002F2A4E"/>
    <w:rsid w:val="002F2B54"/>
    <w:rsid w:val="002F2BAD"/>
    <w:rsid w:val="002F2C94"/>
    <w:rsid w:val="002F2CDB"/>
    <w:rsid w:val="002F2D8B"/>
    <w:rsid w:val="002F2DA5"/>
    <w:rsid w:val="002F2EFE"/>
    <w:rsid w:val="002F2F0B"/>
    <w:rsid w:val="002F2F26"/>
    <w:rsid w:val="002F3191"/>
    <w:rsid w:val="002F31F5"/>
    <w:rsid w:val="002F31F6"/>
    <w:rsid w:val="002F3408"/>
    <w:rsid w:val="002F3616"/>
    <w:rsid w:val="002F36E5"/>
    <w:rsid w:val="002F37D2"/>
    <w:rsid w:val="002F37F3"/>
    <w:rsid w:val="002F3950"/>
    <w:rsid w:val="002F3B1C"/>
    <w:rsid w:val="002F3CB8"/>
    <w:rsid w:val="002F3CDA"/>
    <w:rsid w:val="002F3D25"/>
    <w:rsid w:val="002F4350"/>
    <w:rsid w:val="002F4397"/>
    <w:rsid w:val="002F43FA"/>
    <w:rsid w:val="002F44CF"/>
    <w:rsid w:val="002F46FB"/>
    <w:rsid w:val="002F4835"/>
    <w:rsid w:val="002F48BB"/>
    <w:rsid w:val="002F48CC"/>
    <w:rsid w:val="002F4A0E"/>
    <w:rsid w:val="002F4AAC"/>
    <w:rsid w:val="002F4B21"/>
    <w:rsid w:val="002F4FA5"/>
    <w:rsid w:val="002F4FE7"/>
    <w:rsid w:val="002F521E"/>
    <w:rsid w:val="002F52EE"/>
    <w:rsid w:val="002F539F"/>
    <w:rsid w:val="002F542A"/>
    <w:rsid w:val="002F5515"/>
    <w:rsid w:val="002F5549"/>
    <w:rsid w:val="002F55C1"/>
    <w:rsid w:val="002F593C"/>
    <w:rsid w:val="002F5A3F"/>
    <w:rsid w:val="002F5A8C"/>
    <w:rsid w:val="002F5AEB"/>
    <w:rsid w:val="002F5C10"/>
    <w:rsid w:val="002F5EA2"/>
    <w:rsid w:val="002F5F9B"/>
    <w:rsid w:val="002F5FA6"/>
    <w:rsid w:val="002F6030"/>
    <w:rsid w:val="002F631A"/>
    <w:rsid w:val="002F649E"/>
    <w:rsid w:val="002F64AD"/>
    <w:rsid w:val="002F64CB"/>
    <w:rsid w:val="002F6614"/>
    <w:rsid w:val="002F6678"/>
    <w:rsid w:val="002F6A1C"/>
    <w:rsid w:val="002F6BF4"/>
    <w:rsid w:val="002F6C84"/>
    <w:rsid w:val="002F6F08"/>
    <w:rsid w:val="002F705D"/>
    <w:rsid w:val="002F7285"/>
    <w:rsid w:val="002F78C5"/>
    <w:rsid w:val="002F7EA2"/>
    <w:rsid w:val="002F7F11"/>
    <w:rsid w:val="002F7FD9"/>
    <w:rsid w:val="00300253"/>
    <w:rsid w:val="00300295"/>
    <w:rsid w:val="003002D8"/>
    <w:rsid w:val="003003E5"/>
    <w:rsid w:val="00300443"/>
    <w:rsid w:val="00300685"/>
    <w:rsid w:val="00300A4A"/>
    <w:rsid w:val="00300B0C"/>
    <w:rsid w:val="00300B57"/>
    <w:rsid w:val="00300B7B"/>
    <w:rsid w:val="00300BAD"/>
    <w:rsid w:val="00300C70"/>
    <w:rsid w:val="00300CDA"/>
    <w:rsid w:val="003010AF"/>
    <w:rsid w:val="003011E0"/>
    <w:rsid w:val="003012B0"/>
    <w:rsid w:val="0030132A"/>
    <w:rsid w:val="00301334"/>
    <w:rsid w:val="00301382"/>
    <w:rsid w:val="00301559"/>
    <w:rsid w:val="0030155B"/>
    <w:rsid w:val="0030199A"/>
    <w:rsid w:val="00301EA5"/>
    <w:rsid w:val="003021A1"/>
    <w:rsid w:val="0030249C"/>
    <w:rsid w:val="0030260D"/>
    <w:rsid w:val="0030286A"/>
    <w:rsid w:val="003028C7"/>
    <w:rsid w:val="003028EE"/>
    <w:rsid w:val="003029D4"/>
    <w:rsid w:val="00302B32"/>
    <w:rsid w:val="00302B45"/>
    <w:rsid w:val="00302B5F"/>
    <w:rsid w:val="00302BC7"/>
    <w:rsid w:val="00302BEB"/>
    <w:rsid w:val="00302D2B"/>
    <w:rsid w:val="00302D6B"/>
    <w:rsid w:val="00302E85"/>
    <w:rsid w:val="00303239"/>
    <w:rsid w:val="0030323C"/>
    <w:rsid w:val="00303301"/>
    <w:rsid w:val="00303312"/>
    <w:rsid w:val="00303358"/>
    <w:rsid w:val="00303625"/>
    <w:rsid w:val="00303628"/>
    <w:rsid w:val="00303981"/>
    <w:rsid w:val="00303B00"/>
    <w:rsid w:val="00303BF1"/>
    <w:rsid w:val="00303DC4"/>
    <w:rsid w:val="00303ECC"/>
    <w:rsid w:val="00304023"/>
    <w:rsid w:val="003040E8"/>
    <w:rsid w:val="003041CD"/>
    <w:rsid w:val="00304343"/>
    <w:rsid w:val="003043A5"/>
    <w:rsid w:val="00304513"/>
    <w:rsid w:val="0030458B"/>
    <w:rsid w:val="003045F8"/>
    <w:rsid w:val="00304688"/>
    <w:rsid w:val="003047ED"/>
    <w:rsid w:val="003048E3"/>
    <w:rsid w:val="00304AA4"/>
    <w:rsid w:val="003053D4"/>
    <w:rsid w:val="003054E0"/>
    <w:rsid w:val="003054E2"/>
    <w:rsid w:val="003055A7"/>
    <w:rsid w:val="0030563A"/>
    <w:rsid w:val="00305688"/>
    <w:rsid w:val="00305733"/>
    <w:rsid w:val="003057BA"/>
    <w:rsid w:val="003058F0"/>
    <w:rsid w:val="00305A45"/>
    <w:rsid w:val="00305A6D"/>
    <w:rsid w:val="00305DB2"/>
    <w:rsid w:val="00305DBA"/>
    <w:rsid w:val="00305F5D"/>
    <w:rsid w:val="00305FDF"/>
    <w:rsid w:val="00306055"/>
    <w:rsid w:val="0030619B"/>
    <w:rsid w:val="003062DC"/>
    <w:rsid w:val="003066C5"/>
    <w:rsid w:val="00306BFB"/>
    <w:rsid w:val="00306C2E"/>
    <w:rsid w:val="00306CD0"/>
    <w:rsid w:val="00306E19"/>
    <w:rsid w:val="00306EF3"/>
    <w:rsid w:val="00307027"/>
    <w:rsid w:val="00307115"/>
    <w:rsid w:val="00307301"/>
    <w:rsid w:val="0030733D"/>
    <w:rsid w:val="00307415"/>
    <w:rsid w:val="00307520"/>
    <w:rsid w:val="003076F5"/>
    <w:rsid w:val="00307720"/>
    <w:rsid w:val="0030788B"/>
    <w:rsid w:val="00307948"/>
    <w:rsid w:val="00307ACF"/>
    <w:rsid w:val="00307D14"/>
    <w:rsid w:val="00307E1C"/>
    <w:rsid w:val="0031002F"/>
    <w:rsid w:val="00310049"/>
    <w:rsid w:val="003101FE"/>
    <w:rsid w:val="00310213"/>
    <w:rsid w:val="003102A5"/>
    <w:rsid w:val="003102CC"/>
    <w:rsid w:val="00310382"/>
    <w:rsid w:val="00310448"/>
    <w:rsid w:val="0031046B"/>
    <w:rsid w:val="00310475"/>
    <w:rsid w:val="003104B4"/>
    <w:rsid w:val="003104E2"/>
    <w:rsid w:val="00310583"/>
    <w:rsid w:val="003106DF"/>
    <w:rsid w:val="00310751"/>
    <w:rsid w:val="00310850"/>
    <w:rsid w:val="00310955"/>
    <w:rsid w:val="0031098D"/>
    <w:rsid w:val="00310997"/>
    <w:rsid w:val="003109F2"/>
    <w:rsid w:val="00310A5D"/>
    <w:rsid w:val="00310C71"/>
    <w:rsid w:val="00310D58"/>
    <w:rsid w:val="00310DF4"/>
    <w:rsid w:val="00310F12"/>
    <w:rsid w:val="00311374"/>
    <w:rsid w:val="003113AF"/>
    <w:rsid w:val="0031153C"/>
    <w:rsid w:val="0031155D"/>
    <w:rsid w:val="003115AD"/>
    <w:rsid w:val="003116BB"/>
    <w:rsid w:val="0031193C"/>
    <w:rsid w:val="00311C5F"/>
    <w:rsid w:val="00311D57"/>
    <w:rsid w:val="00311DC2"/>
    <w:rsid w:val="00311F43"/>
    <w:rsid w:val="0031211C"/>
    <w:rsid w:val="0031217C"/>
    <w:rsid w:val="00312399"/>
    <w:rsid w:val="0031252E"/>
    <w:rsid w:val="003129DF"/>
    <w:rsid w:val="00312A6F"/>
    <w:rsid w:val="00312B17"/>
    <w:rsid w:val="00312E5A"/>
    <w:rsid w:val="00313142"/>
    <w:rsid w:val="0031351B"/>
    <w:rsid w:val="00313692"/>
    <w:rsid w:val="003137CB"/>
    <w:rsid w:val="00313807"/>
    <w:rsid w:val="00313B51"/>
    <w:rsid w:val="00313DAC"/>
    <w:rsid w:val="00313E98"/>
    <w:rsid w:val="00313ED1"/>
    <w:rsid w:val="00313F28"/>
    <w:rsid w:val="00313F3B"/>
    <w:rsid w:val="00313F6B"/>
    <w:rsid w:val="0031410A"/>
    <w:rsid w:val="00314143"/>
    <w:rsid w:val="003143D8"/>
    <w:rsid w:val="003144CC"/>
    <w:rsid w:val="0031488C"/>
    <w:rsid w:val="00314ACD"/>
    <w:rsid w:val="00314AED"/>
    <w:rsid w:val="00314B30"/>
    <w:rsid w:val="00314F5C"/>
    <w:rsid w:val="00314FDD"/>
    <w:rsid w:val="0031501B"/>
    <w:rsid w:val="00315222"/>
    <w:rsid w:val="003152D8"/>
    <w:rsid w:val="003154CE"/>
    <w:rsid w:val="003155E1"/>
    <w:rsid w:val="00315691"/>
    <w:rsid w:val="003156A7"/>
    <w:rsid w:val="00315935"/>
    <w:rsid w:val="00315A6A"/>
    <w:rsid w:val="00315B28"/>
    <w:rsid w:val="00315CAC"/>
    <w:rsid w:val="00315CCF"/>
    <w:rsid w:val="00315DD2"/>
    <w:rsid w:val="00315FE4"/>
    <w:rsid w:val="003160A1"/>
    <w:rsid w:val="0031615F"/>
    <w:rsid w:val="003162FB"/>
    <w:rsid w:val="003164B1"/>
    <w:rsid w:val="0031657D"/>
    <w:rsid w:val="003166FF"/>
    <w:rsid w:val="003168A8"/>
    <w:rsid w:val="0031698C"/>
    <w:rsid w:val="00316A41"/>
    <w:rsid w:val="00316E05"/>
    <w:rsid w:val="00316E4C"/>
    <w:rsid w:val="00316EEC"/>
    <w:rsid w:val="00316FF8"/>
    <w:rsid w:val="0031709C"/>
    <w:rsid w:val="00317495"/>
    <w:rsid w:val="0031750E"/>
    <w:rsid w:val="0031775D"/>
    <w:rsid w:val="00317766"/>
    <w:rsid w:val="003177AA"/>
    <w:rsid w:val="00317863"/>
    <w:rsid w:val="00317A17"/>
    <w:rsid w:val="00317B93"/>
    <w:rsid w:val="00317D20"/>
    <w:rsid w:val="00317EE5"/>
    <w:rsid w:val="00317FC8"/>
    <w:rsid w:val="0032004D"/>
    <w:rsid w:val="00320936"/>
    <w:rsid w:val="00320AE0"/>
    <w:rsid w:val="003210CC"/>
    <w:rsid w:val="00321326"/>
    <w:rsid w:val="00321337"/>
    <w:rsid w:val="00321434"/>
    <w:rsid w:val="003215B6"/>
    <w:rsid w:val="003215E7"/>
    <w:rsid w:val="00321836"/>
    <w:rsid w:val="003218F4"/>
    <w:rsid w:val="003219FD"/>
    <w:rsid w:val="00321E64"/>
    <w:rsid w:val="003221D1"/>
    <w:rsid w:val="00322267"/>
    <w:rsid w:val="003222FB"/>
    <w:rsid w:val="003223B3"/>
    <w:rsid w:val="003223CF"/>
    <w:rsid w:val="00322409"/>
    <w:rsid w:val="00322831"/>
    <w:rsid w:val="00322887"/>
    <w:rsid w:val="00322A8F"/>
    <w:rsid w:val="00322B24"/>
    <w:rsid w:val="00322E2F"/>
    <w:rsid w:val="00322FB1"/>
    <w:rsid w:val="00323096"/>
    <w:rsid w:val="00323249"/>
    <w:rsid w:val="0032338C"/>
    <w:rsid w:val="00323700"/>
    <w:rsid w:val="00323753"/>
    <w:rsid w:val="00323757"/>
    <w:rsid w:val="00323852"/>
    <w:rsid w:val="0032391C"/>
    <w:rsid w:val="00323964"/>
    <w:rsid w:val="00323ACA"/>
    <w:rsid w:val="00323D52"/>
    <w:rsid w:val="00323E4D"/>
    <w:rsid w:val="0032402B"/>
    <w:rsid w:val="003240E3"/>
    <w:rsid w:val="00324247"/>
    <w:rsid w:val="00324253"/>
    <w:rsid w:val="00324271"/>
    <w:rsid w:val="003242CC"/>
    <w:rsid w:val="00324569"/>
    <w:rsid w:val="00324622"/>
    <w:rsid w:val="00324652"/>
    <w:rsid w:val="00324711"/>
    <w:rsid w:val="003249ED"/>
    <w:rsid w:val="00324A02"/>
    <w:rsid w:val="00324DB7"/>
    <w:rsid w:val="00324F6A"/>
    <w:rsid w:val="00325053"/>
    <w:rsid w:val="00325431"/>
    <w:rsid w:val="00325495"/>
    <w:rsid w:val="003257AA"/>
    <w:rsid w:val="003257FE"/>
    <w:rsid w:val="0032583C"/>
    <w:rsid w:val="00325B5B"/>
    <w:rsid w:val="00325CDA"/>
    <w:rsid w:val="00325D85"/>
    <w:rsid w:val="00325E24"/>
    <w:rsid w:val="00325EF2"/>
    <w:rsid w:val="00325FDD"/>
    <w:rsid w:val="00326160"/>
    <w:rsid w:val="0032623E"/>
    <w:rsid w:val="003262D6"/>
    <w:rsid w:val="00326370"/>
    <w:rsid w:val="003264BD"/>
    <w:rsid w:val="003264BE"/>
    <w:rsid w:val="003264F5"/>
    <w:rsid w:val="0032650C"/>
    <w:rsid w:val="00326510"/>
    <w:rsid w:val="0032659F"/>
    <w:rsid w:val="003266CE"/>
    <w:rsid w:val="0032684D"/>
    <w:rsid w:val="003268DB"/>
    <w:rsid w:val="0032695C"/>
    <w:rsid w:val="00326BED"/>
    <w:rsid w:val="00326F83"/>
    <w:rsid w:val="00326FB1"/>
    <w:rsid w:val="0032709E"/>
    <w:rsid w:val="003272BA"/>
    <w:rsid w:val="003272C7"/>
    <w:rsid w:val="003272EA"/>
    <w:rsid w:val="003272F5"/>
    <w:rsid w:val="00327861"/>
    <w:rsid w:val="0032793A"/>
    <w:rsid w:val="003279B0"/>
    <w:rsid w:val="00327A54"/>
    <w:rsid w:val="00327AA6"/>
    <w:rsid w:val="00327CED"/>
    <w:rsid w:val="00327ED5"/>
    <w:rsid w:val="00330302"/>
    <w:rsid w:val="00330710"/>
    <w:rsid w:val="00330A63"/>
    <w:rsid w:val="003311DE"/>
    <w:rsid w:val="00331534"/>
    <w:rsid w:val="0033155F"/>
    <w:rsid w:val="00331578"/>
    <w:rsid w:val="00331597"/>
    <w:rsid w:val="00331B0A"/>
    <w:rsid w:val="00331B59"/>
    <w:rsid w:val="00331BC8"/>
    <w:rsid w:val="00331CE1"/>
    <w:rsid w:val="00331D09"/>
    <w:rsid w:val="003321E7"/>
    <w:rsid w:val="00332349"/>
    <w:rsid w:val="00332452"/>
    <w:rsid w:val="00332607"/>
    <w:rsid w:val="0033273D"/>
    <w:rsid w:val="00332ABF"/>
    <w:rsid w:val="00332D1A"/>
    <w:rsid w:val="00332E58"/>
    <w:rsid w:val="00333015"/>
    <w:rsid w:val="003331C7"/>
    <w:rsid w:val="003332C9"/>
    <w:rsid w:val="00333576"/>
    <w:rsid w:val="0033380C"/>
    <w:rsid w:val="0033381C"/>
    <w:rsid w:val="00333955"/>
    <w:rsid w:val="0033398B"/>
    <w:rsid w:val="00333C7B"/>
    <w:rsid w:val="0033420B"/>
    <w:rsid w:val="00334293"/>
    <w:rsid w:val="003342BA"/>
    <w:rsid w:val="0033446D"/>
    <w:rsid w:val="003344C5"/>
    <w:rsid w:val="0033476D"/>
    <w:rsid w:val="003347D8"/>
    <w:rsid w:val="00334853"/>
    <w:rsid w:val="00334C9E"/>
    <w:rsid w:val="00334E96"/>
    <w:rsid w:val="00334FD7"/>
    <w:rsid w:val="00335112"/>
    <w:rsid w:val="003353F4"/>
    <w:rsid w:val="0033543B"/>
    <w:rsid w:val="00335617"/>
    <w:rsid w:val="00335699"/>
    <w:rsid w:val="0033581C"/>
    <w:rsid w:val="003359CA"/>
    <w:rsid w:val="00335AEB"/>
    <w:rsid w:val="00335C7A"/>
    <w:rsid w:val="00335DB1"/>
    <w:rsid w:val="00335EA3"/>
    <w:rsid w:val="00335F50"/>
    <w:rsid w:val="00335FD6"/>
    <w:rsid w:val="00335FE8"/>
    <w:rsid w:val="0033602E"/>
    <w:rsid w:val="0033609C"/>
    <w:rsid w:val="00336121"/>
    <w:rsid w:val="003363B7"/>
    <w:rsid w:val="00336409"/>
    <w:rsid w:val="00336454"/>
    <w:rsid w:val="00336478"/>
    <w:rsid w:val="00336663"/>
    <w:rsid w:val="0033689F"/>
    <w:rsid w:val="003368AB"/>
    <w:rsid w:val="00336A23"/>
    <w:rsid w:val="00336A41"/>
    <w:rsid w:val="00336BBF"/>
    <w:rsid w:val="00336CA9"/>
    <w:rsid w:val="00336D4D"/>
    <w:rsid w:val="00337070"/>
    <w:rsid w:val="00337104"/>
    <w:rsid w:val="0033710D"/>
    <w:rsid w:val="00337182"/>
    <w:rsid w:val="003371A2"/>
    <w:rsid w:val="003371CA"/>
    <w:rsid w:val="00337740"/>
    <w:rsid w:val="0033781A"/>
    <w:rsid w:val="003378EF"/>
    <w:rsid w:val="00337A02"/>
    <w:rsid w:val="00337AC9"/>
    <w:rsid w:val="00337AF1"/>
    <w:rsid w:val="00337C13"/>
    <w:rsid w:val="00337C46"/>
    <w:rsid w:val="00337DDE"/>
    <w:rsid w:val="00340194"/>
    <w:rsid w:val="0034033D"/>
    <w:rsid w:val="00340356"/>
    <w:rsid w:val="00340543"/>
    <w:rsid w:val="00340614"/>
    <w:rsid w:val="00340750"/>
    <w:rsid w:val="003408CA"/>
    <w:rsid w:val="00340AC7"/>
    <w:rsid w:val="00340C04"/>
    <w:rsid w:val="00340DB9"/>
    <w:rsid w:val="00340DD8"/>
    <w:rsid w:val="00340FD5"/>
    <w:rsid w:val="0034106D"/>
    <w:rsid w:val="00341109"/>
    <w:rsid w:val="003411BA"/>
    <w:rsid w:val="00341245"/>
    <w:rsid w:val="003412E9"/>
    <w:rsid w:val="00341333"/>
    <w:rsid w:val="00341397"/>
    <w:rsid w:val="00341420"/>
    <w:rsid w:val="00341585"/>
    <w:rsid w:val="003417DA"/>
    <w:rsid w:val="00341840"/>
    <w:rsid w:val="00341855"/>
    <w:rsid w:val="00341905"/>
    <w:rsid w:val="00341DA8"/>
    <w:rsid w:val="00341E97"/>
    <w:rsid w:val="00342061"/>
    <w:rsid w:val="003421A5"/>
    <w:rsid w:val="00342267"/>
    <w:rsid w:val="00342435"/>
    <w:rsid w:val="003426E6"/>
    <w:rsid w:val="00342A52"/>
    <w:rsid w:val="00342AFA"/>
    <w:rsid w:val="00342CD2"/>
    <w:rsid w:val="00342CE0"/>
    <w:rsid w:val="00342D25"/>
    <w:rsid w:val="00342F97"/>
    <w:rsid w:val="003434E0"/>
    <w:rsid w:val="00343533"/>
    <w:rsid w:val="0034356A"/>
    <w:rsid w:val="00343605"/>
    <w:rsid w:val="003437B3"/>
    <w:rsid w:val="0034388B"/>
    <w:rsid w:val="003438F5"/>
    <w:rsid w:val="00343925"/>
    <w:rsid w:val="00343A4F"/>
    <w:rsid w:val="00343C49"/>
    <w:rsid w:val="00343DBB"/>
    <w:rsid w:val="00343DBC"/>
    <w:rsid w:val="0034408C"/>
    <w:rsid w:val="003440C9"/>
    <w:rsid w:val="003441A5"/>
    <w:rsid w:val="003442E9"/>
    <w:rsid w:val="00344532"/>
    <w:rsid w:val="003445AC"/>
    <w:rsid w:val="00344680"/>
    <w:rsid w:val="003446A6"/>
    <w:rsid w:val="00344768"/>
    <w:rsid w:val="00344879"/>
    <w:rsid w:val="0034488A"/>
    <w:rsid w:val="00344B1B"/>
    <w:rsid w:val="00344EBF"/>
    <w:rsid w:val="00344EC6"/>
    <w:rsid w:val="00344F86"/>
    <w:rsid w:val="0034509E"/>
    <w:rsid w:val="003450F9"/>
    <w:rsid w:val="0034527A"/>
    <w:rsid w:val="00345450"/>
    <w:rsid w:val="003457CB"/>
    <w:rsid w:val="00345ABC"/>
    <w:rsid w:val="00345B5C"/>
    <w:rsid w:val="00345C39"/>
    <w:rsid w:val="00345D7D"/>
    <w:rsid w:val="00345DE2"/>
    <w:rsid w:val="00345E06"/>
    <w:rsid w:val="00345E30"/>
    <w:rsid w:val="00345EB9"/>
    <w:rsid w:val="00346011"/>
    <w:rsid w:val="0034623E"/>
    <w:rsid w:val="003462E3"/>
    <w:rsid w:val="0034653C"/>
    <w:rsid w:val="003465EC"/>
    <w:rsid w:val="0034662A"/>
    <w:rsid w:val="00346671"/>
    <w:rsid w:val="003466ED"/>
    <w:rsid w:val="00346709"/>
    <w:rsid w:val="0034671F"/>
    <w:rsid w:val="00346760"/>
    <w:rsid w:val="00346B62"/>
    <w:rsid w:val="00346E97"/>
    <w:rsid w:val="00346F4C"/>
    <w:rsid w:val="00346FD1"/>
    <w:rsid w:val="00347338"/>
    <w:rsid w:val="00347406"/>
    <w:rsid w:val="00347864"/>
    <w:rsid w:val="00347CB7"/>
    <w:rsid w:val="00347F5E"/>
    <w:rsid w:val="00350246"/>
    <w:rsid w:val="0035042E"/>
    <w:rsid w:val="0035053D"/>
    <w:rsid w:val="0035063B"/>
    <w:rsid w:val="00350774"/>
    <w:rsid w:val="00350964"/>
    <w:rsid w:val="003509DB"/>
    <w:rsid w:val="003509F7"/>
    <w:rsid w:val="00350A24"/>
    <w:rsid w:val="00350ABB"/>
    <w:rsid w:val="00350B20"/>
    <w:rsid w:val="00350C78"/>
    <w:rsid w:val="00350DE0"/>
    <w:rsid w:val="00350F65"/>
    <w:rsid w:val="0035117F"/>
    <w:rsid w:val="00351645"/>
    <w:rsid w:val="003516FF"/>
    <w:rsid w:val="003519FF"/>
    <w:rsid w:val="00351AA5"/>
    <w:rsid w:val="00351E5D"/>
    <w:rsid w:val="00351ED6"/>
    <w:rsid w:val="003520BB"/>
    <w:rsid w:val="00352101"/>
    <w:rsid w:val="003521CB"/>
    <w:rsid w:val="003521FB"/>
    <w:rsid w:val="00352289"/>
    <w:rsid w:val="003522C3"/>
    <w:rsid w:val="003524C8"/>
    <w:rsid w:val="00352519"/>
    <w:rsid w:val="0035262E"/>
    <w:rsid w:val="00352A8B"/>
    <w:rsid w:val="00352B78"/>
    <w:rsid w:val="00352BEB"/>
    <w:rsid w:val="00352C38"/>
    <w:rsid w:val="00352D01"/>
    <w:rsid w:val="00352D37"/>
    <w:rsid w:val="00352EAA"/>
    <w:rsid w:val="003530DB"/>
    <w:rsid w:val="00353217"/>
    <w:rsid w:val="0035367E"/>
    <w:rsid w:val="0035375E"/>
    <w:rsid w:val="00353772"/>
    <w:rsid w:val="00353829"/>
    <w:rsid w:val="00353AD1"/>
    <w:rsid w:val="00353C52"/>
    <w:rsid w:val="00353F83"/>
    <w:rsid w:val="00353F8B"/>
    <w:rsid w:val="00354209"/>
    <w:rsid w:val="00354248"/>
    <w:rsid w:val="003545AE"/>
    <w:rsid w:val="003545DE"/>
    <w:rsid w:val="003545E9"/>
    <w:rsid w:val="00354653"/>
    <w:rsid w:val="003546CA"/>
    <w:rsid w:val="00354850"/>
    <w:rsid w:val="00354A09"/>
    <w:rsid w:val="00354AD4"/>
    <w:rsid w:val="00354DA9"/>
    <w:rsid w:val="00354EB2"/>
    <w:rsid w:val="00354F33"/>
    <w:rsid w:val="00354FC9"/>
    <w:rsid w:val="0035522F"/>
    <w:rsid w:val="00355719"/>
    <w:rsid w:val="00355793"/>
    <w:rsid w:val="00355920"/>
    <w:rsid w:val="00355BDB"/>
    <w:rsid w:val="00355CC9"/>
    <w:rsid w:val="00355D01"/>
    <w:rsid w:val="00355DA8"/>
    <w:rsid w:val="00355DF4"/>
    <w:rsid w:val="00355EBE"/>
    <w:rsid w:val="00355F76"/>
    <w:rsid w:val="003567AF"/>
    <w:rsid w:val="0035680C"/>
    <w:rsid w:val="003568A1"/>
    <w:rsid w:val="00356A9A"/>
    <w:rsid w:val="00356B8C"/>
    <w:rsid w:val="00356D37"/>
    <w:rsid w:val="00356D4D"/>
    <w:rsid w:val="00356E40"/>
    <w:rsid w:val="00356F71"/>
    <w:rsid w:val="00356FDD"/>
    <w:rsid w:val="0035704C"/>
    <w:rsid w:val="003570FA"/>
    <w:rsid w:val="003574D7"/>
    <w:rsid w:val="00357694"/>
    <w:rsid w:val="0035781B"/>
    <w:rsid w:val="00357824"/>
    <w:rsid w:val="00357928"/>
    <w:rsid w:val="00357A18"/>
    <w:rsid w:val="00357AA5"/>
    <w:rsid w:val="00357BAD"/>
    <w:rsid w:val="00357BDC"/>
    <w:rsid w:val="00357CD1"/>
    <w:rsid w:val="00357D09"/>
    <w:rsid w:val="00357E99"/>
    <w:rsid w:val="00360075"/>
    <w:rsid w:val="0036020F"/>
    <w:rsid w:val="003603DF"/>
    <w:rsid w:val="0036055E"/>
    <w:rsid w:val="003605A2"/>
    <w:rsid w:val="003605B9"/>
    <w:rsid w:val="003606F7"/>
    <w:rsid w:val="003607B1"/>
    <w:rsid w:val="00360A10"/>
    <w:rsid w:val="00360AA4"/>
    <w:rsid w:val="00360AFB"/>
    <w:rsid w:val="00360C34"/>
    <w:rsid w:val="00360E0F"/>
    <w:rsid w:val="00361373"/>
    <w:rsid w:val="003613CF"/>
    <w:rsid w:val="0036144F"/>
    <w:rsid w:val="00361514"/>
    <w:rsid w:val="00361569"/>
    <w:rsid w:val="003615A1"/>
    <w:rsid w:val="003615DC"/>
    <w:rsid w:val="0036161F"/>
    <w:rsid w:val="003618EF"/>
    <w:rsid w:val="003619F2"/>
    <w:rsid w:val="00361A53"/>
    <w:rsid w:val="00361C9E"/>
    <w:rsid w:val="00361DC8"/>
    <w:rsid w:val="00361DEF"/>
    <w:rsid w:val="00361F2B"/>
    <w:rsid w:val="00361F32"/>
    <w:rsid w:val="00362151"/>
    <w:rsid w:val="00362166"/>
    <w:rsid w:val="00362243"/>
    <w:rsid w:val="0036233E"/>
    <w:rsid w:val="00362457"/>
    <w:rsid w:val="003625B0"/>
    <w:rsid w:val="00362660"/>
    <w:rsid w:val="00362A50"/>
    <w:rsid w:val="00362A87"/>
    <w:rsid w:val="00362ABE"/>
    <w:rsid w:val="00362B32"/>
    <w:rsid w:val="00362C98"/>
    <w:rsid w:val="00362CAE"/>
    <w:rsid w:val="00362EEF"/>
    <w:rsid w:val="00362F99"/>
    <w:rsid w:val="00362FAF"/>
    <w:rsid w:val="0036300F"/>
    <w:rsid w:val="0036302C"/>
    <w:rsid w:val="0036311C"/>
    <w:rsid w:val="00363153"/>
    <w:rsid w:val="003632D4"/>
    <w:rsid w:val="003632E7"/>
    <w:rsid w:val="00363411"/>
    <w:rsid w:val="00363568"/>
    <w:rsid w:val="003637CF"/>
    <w:rsid w:val="00363B8C"/>
    <w:rsid w:val="00363BA7"/>
    <w:rsid w:val="00363BE1"/>
    <w:rsid w:val="00363E2A"/>
    <w:rsid w:val="00363E64"/>
    <w:rsid w:val="0036423B"/>
    <w:rsid w:val="00364332"/>
    <w:rsid w:val="003643E8"/>
    <w:rsid w:val="003644F3"/>
    <w:rsid w:val="003645F9"/>
    <w:rsid w:val="003646A8"/>
    <w:rsid w:val="00364AEC"/>
    <w:rsid w:val="00364B98"/>
    <w:rsid w:val="00365063"/>
    <w:rsid w:val="00365065"/>
    <w:rsid w:val="003650A1"/>
    <w:rsid w:val="003650E6"/>
    <w:rsid w:val="003653D4"/>
    <w:rsid w:val="003653DE"/>
    <w:rsid w:val="003657F4"/>
    <w:rsid w:val="003659DC"/>
    <w:rsid w:val="00365A7C"/>
    <w:rsid w:val="00365A8E"/>
    <w:rsid w:val="00365B58"/>
    <w:rsid w:val="00365C37"/>
    <w:rsid w:val="00365D72"/>
    <w:rsid w:val="00365DB9"/>
    <w:rsid w:val="00365F0D"/>
    <w:rsid w:val="00366488"/>
    <w:rsid w:val="003664C3"/>
    <w:rsid w:val="003665A7"/>
    <w:rsid w:val="003665E6"/>
    <w:rsid w:val="0036660D"/>
    <w:rsid w:val="0036661C"/>
    <w:rsid w:val="0036680E"/>
    <w:rsid w:val="0036699D"/>
    <w:rsid w:val="003669AB"/>
    <w:rsid w:val="00366B6C"/>
    <w:rsid w:val="00366C1F"/>
    <w:rsid w:val="00366F2D"/>
    <w:rsid w:val="003671F7"/>
    <w:rsid w:val="0036768E"/>
    <w:rsid w:val="003676EE"/>
    <w:rsid w:val="003677AE"/>
    <w:rsid w:val="00367862"/>
    <w:rsid w:val="00367AD8"/>
    <w:rsid w:val="00367F33"/>
    <w:rsid w:val="00370035"/>
    <w:rsid w:val="00370228"/>
    <w:rsid w:val="0037023A"/>
    <w:rsid w:val="00370268"/>
    <w:rsid w:val="003702A2"/>
    <w:rsid w:val="0037031F"/>
    <w:rsid w:val="00370581"/>
    <w:rsid w:val="003705B2"/>
    <w:rsid w:val="00370628"/>
    <w:rsid w:val="00370661"/>
    <w:rsid w:val="00370676"/>
    <w:rsid w:val="00370D97"/>
    <w:rsid w:val="00370FE1"/>
    <w:rsid w:val="0037110E"/>
    <w:rsid w:val="0037113E"/>
    <w:rsid w:val="00371254"/>
    <w:rsid w:val="003714B2"/>
    <w:rsid w:val="003714EE"/>
    <w:rsid w:val="003716A2"/>
    <w:rsid w:val="003716EA"/>
    <w:rsid w:val="003718C5"/>
    <w:rsid w:val="00371904"/>
    <w:rsid w:val="00371CED"/>
    <w:rsid w:val="00371F44"/>
    <w:rsid w:val="00372240"/>
    <w:rsid w:val="0037260E"/>
    <w:rsid w:val="00372690"/>
    <w:rsid w:val="003729D1"/>
    <w:rsid w:val="00372C2A"/>
    <w:rsid w:val="00372C52"/>
    <w:rsid w:val="00372D3A"/>
    <w:rsid w:val="00372D76"/>
    <w:rsid w:val="00373008"/>
    <w:rsid w:val="00373010"/>
    <w:rsid w:val="00373027"/>
    <w:rsid w:val="003731A4"/>
    <w:rsid w:val="00373263"/>
    <w:rsid w:val="00373474"/>
    <w:rsid w:val="003734E2"/>
    <w:rsid w:val="003735DB"/>
    <w:rsid w:val="00373749"/>
    <w:rsid w:val="003738DA"/>
    <w:rsid w:val="003739DD"/>
    <w:rsid w:val="00373A29"/>
    <w:rsid w:val="00373C3F"/>
    <w:rsid w:val="00373EDA"/>
    <w:rsid w:val="00374057"/>
    <w:rsid w:val="00374261"/>
    <w:rsid w:val="00374402"/>
    <w:rsid w:val="0037443C"/>
    <w:rsid w:val="00374549"/>
    <w:rsid w:val="0037467F"/>
    <w:rsid w:val="003749F7"/>
    <w:rsid w:val="00374E97"/>
    <w:rsid w:val="00375245"/>
    <w:rsid w:val="003754D3"/>
    <w:rsid w:val="00375728"/>
    <w:rsid w:val="00375A2A"/>
    <w:rsid w:val="00375B19"/>
    <w:rsid w:val="00375B3D"/>
    <w:rsid w:val="00375E23"/>
    <w:rsid w:val="00375F91"/>
    <w:rsid w:val="0037608A"/>
    <w:rsid w:val="0037610D"/>
    <w:rsid w:val="0037615B"/>
    <w:rsid w:val="0037643D"/>
    <w:rsid w:val="00376468"/>
    <w:rsid w:val="0037674A"/>
    <w:rsid w:val="003767D1"/>
    <w:rsid w:val="003768CE"/>
    <w:rsid w:val="00376B1E"/>
    <w:rsid w:val="00376B4B"/>
    <w:rsid w:val="00376C5B"/>
    <w:rsid w:val="00376EF9"/>
    <w:rsid w:val="0037725B"/>
    <w:rsid w:val="0037726E"/>
    <w:rsid w:val="003772B8"/>
    <w:rsid w:val="0037731D"/>
    <w:rsid w:val="00377518"/>
    <w:rsid w:val="0037758A"/>
    <w:rsid w:val="0037769F"/>
    <w:rsid w:val="00377712"/>
    <w:rsid w:val="003778CA"/>
    <w:rsid w:val="00377B59"/>
    <w:rsid w:val="00377CC1"/>
    <w:rsid w:val="00377DA4"/>
    <w:rsid w:val="00380007"/>
    <w:rsid w:val="00380212"/>
    <w:rsid w:val="00380263"/>
    <w:rsid w:val="00380417"/>
    <w:rsid w:val="00380495"/>
    <w:rsid w:val="0038068F"/>
    <w:rsid w:val="0038069D"/>
    <w:rsid w:val="003806D3"/>
    <w:rsid w:val="003806DF"/>
    <w:rsid w:val="00380746"/>
    <w:rsid w:val="003807B5"/>
    <w:rsid w:val="003808BE"/>
    <w:rsid w:val="00380989"/>
    <w:rsid w:val="003809C1"/>
    <w:rsid w:val="00380A0B"/>
    <w:rsid w:val="00380E54"/>
    <w:rsid w:val="0038103F"/>
    <w:rsid w:val="0038108D"/>
    <w:rsid w:val="003810EE"/>
    <w:rsid w:val="0038143B"/>
    <w:rsid w:val="00381691"/>
    <w:rsid w:val="00381698"/>
    <w:rsid w:val="00381A0C"/>
    <w:rsid w:val="00381A32"/>
    <w:rsid w:val="00381ACE"/>
    <w:rsid w:val="00381C3B"/>
    <w:rsid w:val="00381CCA"/>
    <w:rsid w:val="00381DB6"/>
    <w:rsid w:val="00382134"/>
    <w:rsid w:val="0038227E"/>
    <w:rsid w:val="0038237B"/>
    <w:rsid w:val="003823CA"/>
    <w:rsid w:val="003824EB"/>
    <w:rsid w:val="00382851"/>
    <w:rsid w:val="0038288D"/>
    <w:rsid w:val="00382AA5"/>
    <w:rsid w:val="00382E00"/>
    <w:rsid w:val="00382E3B"/>
    <w:rsid w:val="00383105"/>
    <w:rsid w:val="00383192"/>
    <w:rsid w:val="00383242"/>
    <w:rsid w:val="0038328C"/>
    <w:rsid w:val="00383526"/>
    <w:rsid w:val="0038375B"/>
    <w:rsid w:val="00383AFE"/>
    <w:rsid w:val="00383B1E"/>
    <w:rsid w:val="00383B90"/>
    <w:rsid w:val="00383C66"/>
    <w:rsid w:val="00383CA0"/>
    <w:rsid w:val="00384127"/>
    <w:rsid w:val="003842D2"/>
    <w:rsid w:val="00384342"/>
    <w:rsid w:val="003843A9"/>
    <w:rsid w:val="00384881"/>
    <w:rsid w:val="003848EC"/>
    <w:rsid w:val="0038491D"/>
    <w:rsid w:val="00384C21"/>
    <w:rsid w:val="00384F1D"/>
    <w:rsid w:val="003850BD"/>
    <w:rsid w:val="003852F0"/>
    <w:rsid w:val="003853F8"/>
    <w:rsid w:val="00385456"/>
    <w:rsid w:val="0038551B"/>
    <w:rsid w:val="00385558"/>
    <w:rsid w:val="00385648"/>
    <w:rsid w:val="0038578F"/>
    <w:rsid w:val="00385A45"/>
    <w:rsid w:val="00385A4C"/>
    <w:rsid w:val="00385C97"/>
    <w:rsid w:val="00385D34"/>
    <w:rsid w:val="00385F85"/>
    <w:rsid w:val="00386068"/>
    <w:rsid w:val="00386148"/>
    <w:rsid w:val="00386288"/>
    <w:rsid w:val="003863D6"/>
    <w:rsid w:val="00386631"/>
    <w:rsid w:val="0038666F"/>
    <w:rsid w:val="003866FB"/>
    <w:rsid w:val="00386986"/>
    <w:rsid w:val="00386A40"/>
    <w:rsid w:val="00386AD5"/>
    <w:rsid w:val="00386ADE"/>
    <w:rsid w:val="00386CAE"/>
    <w:rsid w:val="00386DC6"/>
    <w:rsid w:val="0038721C"/>
    <w:rsid w:val="00387889"/>
    <w:rsid w:val="00387BF3"/>
    <w:rsid w:val="00387D99"/>
    <w:rsid w:val="00387F3F"/>
    <w:rsid w:val="003900F2"/>
    <w:rsid w:val="00390268"/>
    <w:rsid w:val="00390289"/>
    <w:rsid w:val="00390408"/>
    <w:rsid w:val="0039048E"/>
    <w:rsid w:val="00390666"/>
    <w:rsid w:val="00390736"/>
    <w:rsid w:val="003907C8"/>
    <w:rsid w:val="003907D5"/>
    <w:rsid w:val="00390861"/>
    <w:rsid w:val="00390869"/>
    <w:rsid w:val="0039088D"/>
    <w:rsid w:val="00390951"/>
    <w:rsid w:val="0039097D"/>
    <w:rsid w:val="00390AE6"/>
    <w:rsid w:val="00390CAD"/>
    <w:rsid w:val="00390CE0"/>
    <w:rsid w:val="00390D59"/>
    <w:rsid w:val="00390FC5"/>
    <w:rsid w:val="0039105E"/>
    <w:rsid w:val="00391248"/>
    <w:rsid w:val="0039133C"/>
    <w:rsid w:val="00391473"/>
    <w:rsid w:val="0039148D"/>
    <w:rsid w:val="0039149D"/>
    <w:rsid w:val="003917EF"/>
    <w:rsid w:val="003918BB"/>
    <w:rsid w:val="00391A18"/>
    <w:rsid w:val="00391A9F"/>
    <w:rsid w:val="00391B33"/>
    <w:rsid w:val="00391E61"/>
    <w:rsid w:val="003920CA"/>
    <w:rsid w:val="00392163"/>
    <w:rsid w:val="00392210"/>
    <w:rsid w:val="003923C3"/>
    <w:rsid w:val="00392451"/>
    <w:rsid w:val="003925C9"/>
    <w:rsid w:val="003925CB"/>
    <w:rsid w:val="003927AE"/>
    <w:rsid w:val="00392B00"/>
    <w:rsid w:val="00392DB8"/>
    <w:rsid w:val="00393162"/>
    <w:rsid w:val="0039322C"/>
    <w:rsid w:val="00393274"/>
    <w:rsid w:val="0039338D"/>
    <w:rsid w:val="003933E1"/>
    <w:rsid w:val="0039347C"/>
    <w:rsid w:val="003935BB"/>
    <w:rsid w:val="00393678"/>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C02"/>
    <w:rsid w:val="00394C1A"/>
    <w:rsid w:val="00394DFB"/>
    <w:rsid w:val="00394F1E"/>
    <w:rsid w:val="003951D5"/>
    <w:rsid w:val="003952CD"/>
    <w:rsid w:val="0039547F"/>
    <w:rsid w:val="003954E5"/>
    <w:rsid w:val="003957AE"/>
    <w:rsid w:val="00395885"/>
    <w:rsid w:val="003958D2"/>
    <w:rsid w:val="00395A99"/>
    <w:rsid w:val="00395B2F"/>
    <w:rsid w:val="00395CDE"/>
    <w:rsid w:val="00395ED3"/>
    <w:rsid w:val="00395FD7"/>
    <w:rsid w:val="003960A3"/>
    <w:rsid w:val="003962F9"/>
    <w:rsid w:val="003963DF"/>
    <w:rsid w:val="0039640C"/>
    <w:rsid w:val="00396588"/>
    <w:rsid w:val="003968B6"/>
    <w:rsid w:val="0039690F"/>
    <w:rsid w:val="00396918"/>
    <w:rsid w:val="00396AB5"/>
    <w:rsid w:val="00396B4F"/>
    <w:rsid w:val="00396D93"/>
    <w:rsid w:val="00396F8E"/>
    <w:rsid w:val="00397980"/>
    <w:rsid w:val="00397A1F"/>
    <w:rsid w:val="00397A89"/>
    <w:rsid w:val="003A01B2"/>
    <w:rsid w:val="003A020A"/>
    <w:rsid w:val="003A0704"/>
    <w:rsid w:val="003A0801"/>
    <w:rsid w:val="003A0A3B"/>
    <w:rsid w:val="003A0DCA"/>
    <w:rsid w:val="003A12FC"/>
    <w:rsid w:val="003A1336"/>
    <w:rsid w:val="003A16FC"/>
    <w:rsid w:val="003A16FF"/>
    <w:rsid w:val="003A171B"/>
    <w:rsid w:val="003A1878"/>
    <w:rsid w:val="003A1B08"/>
    <w:rsid w:val="003A1C94"/>
    <w:rsid w:val="003A1F51"/>
    <w:rsid w:val="003A20B2"/>
    <w:rsid w:val="003A214A"/>
    <w:rsid w:val="003A2470"/>
    <w:rsid w:val="003A26C8"/>
    <w:rsid w:val="003A26DB"/>
    <w:rsid w:val="003A2704"/>
    <w:rsid w:val="003A27FC"/>
    <w:rsid w:val="003A2900"/>
    <w:rsid w:val="003A2932"/>
    <w:rsid w:val="003A29C5"/>
    <w:rsid w:val="003A2B63"/>
    <w:rsid w:val="003A2C4B"/>
    <w:rsid w:val="003A2D2E"/>
    <w:rsid w:val="003A2D79"/>
    <w:rsid w:val="003A2FE9"/>
    <w:rsid w:val="003A310C"/>
    <w:rsid w:val="003A322E"/>
    <w:rsid w:val="003A32EC"/>
    <w:rsid w:val="003A342D"/>
    <w:rsid w:val="003A345E"/>
    <w:rsid w:val="003A3509"/>
    <w:rsid w:val="003A37CF"/>
    <w:rsid w:val="003A3B10"/>
    <w:rsid w:val="003A3ECA"/>
    <w:rsid w:val="003A4330"/>
    <w:rsid w:val="003A4353"/>
    <w:rsid w:val="003A436C"/>
    <w:rsid w:val="003A45D1"/>
    <w:rsid w:val="003A497B"/>
    <w:rsid w:val="003A4A71"/>
    <w:rsid w:val="003A4B41"/>
    <w:rsid w:val="003A4BE3"/>
    <w:rsid w:val="003A4E11"/>
    <w:rsid w:val="003A4F41"/>
    <w:rsid w:val="003A4F4E"/>
    <w:rsid w:val="003A549C"/>
    <w:rsid w:val="003A54E0"/>
    <w:rsid w:val="003A5799"/>
    <w:rsid w:val="003A586D"/>
    <w:rsid w:val="003A595E"/>
    <w:rsid w:val="003A5A7F"/>
    <w:rsid w:val="003A5AFC"/>
    <w:rsid w:val="003A5C2E"/>
    <w:rsid w:val="003A5CB4"/>
    <w:rsid w:val="003A5F06"/>
    <w:rsid w:val="003A6078"/>
    <w:rsid w:val="003A6117"/>
    <w:rsid w:val="003A6321"/>
    <w:rsid w:val="003A6390"/>
    <w:rsid w:val="003A645F"/>
    <w:rsid w:val="003A64D1"/>
    <w:rsid w:val="003A652E"/>
    <w:rsid w:val="003A65F0"/>
    <w:rsid w:val="003A66E3"/>
    <w:rsid w:val="003A67AB"/>
    <w:rsid w:val="003A6857"/>
    <w:rsid w:val="003A68C4"/>
    <w:rsid w:val="003A6BB1"/>
    <w:rsid w:val="003A6F9E"/>
    <w:rsid w:val="003A716A"/>
    <w:rsid w:val="003A72ED"/>
    <w:rsid w:val="003A75F4"/>
    <w:rsid w:val="003A7645"/>
    <w:rsid w:val="003A765E"/>
    <w:rsid w:val="003A79C4"/>
    <w:rsid w:val="003A7AFA"/>
    <w:rsid w:val="003A7B30"/>
    <w:rsid w:val="003A7C86"/>
    <w:rsid w:val="003A7D28"/>
    <w:rsid w:val="003A7EBE"/>
    <w:rsid w:val="003A7F3D"/>
    <w:rsid w:val="003A7F6D"/>
    <w:rsid w:val="003B0190"/>
    <w:rsid w:val="003B0255"/>
    <w:rsid w:val="003B026B"/>
    <w:rsid w:val="003B0422"/>
    <w:rsid w:val="003B090A"/>
    <w:rsid w:val="003B0B6F"/>
    <w:rsid w:val="003B0BF2"/>
    <w:rsid w:val="003B0CB3"/>
    <w:rsid w:val="003B0CDE"/>
    <w:rsid w:val="003B0CE1"/>
    <w:rsid w:val="003B12EB"/>
    <w:rsid w:val="003B139F"/>
    <w:rsid w:val="003B13F1"/>
    <w:rsid w:val="003B14C5"/>
    <w:rsid w:val="003B1544"/>
    <w:rsid w:val="003B15FE"/>
    <w:rsid w:val="003B170D"/>
    <w:rsid w:val="003B1747"/>
    <w:rsid w:val="003B177D"/>
    <w:rsid w:val="003B18FE"/>
    <w:rsid w:val="003B1AB4"/>
    <w:rsid w:val="003B1B85"/>
    <w:rsid w:val="003B1BEB"/>
    <w:rsid w:val="003B1CF2"/>
    <w:rsid w:val="003B1DA4"/>
    <w:rsid w:val="003B1EFB"/>
    <w:rsid w:val="003B1F36"/>
    <w:rsid w:val="003B2179"/>
    <w:rsid w:val="003B22D2"/>
    <w:rsid w:val="003B244D"/>
    <w:rsid w:val="003B2621"/>
    <w:rsid w:val="003B268C"/>
    <w:rsid w:val="003B26CE"/>
    <w:rsid w:val="003B26DF"/>
    <w:rsid w:val="003B2977"/>
    <w:rsid w:val="003B2C98"/>
    <w:rsid w:val="003B2D9D"/>
    <w:rsid w:val="003B334E"/>
    <w:rsid w:val="003B355A"/>
    <w:rsid w:val="003B3659"/>
    <w:rsid w:val="003B3727"/>
    <w:rsid w:val="003B3AF2"/>
    <w:rsid w:val="003B3B66"/>
    <w:rsid w:val="003B3D0F"/>
    <w:rsid w:val="003B3D6A"/>
    <w:rsid w:val="003B3E8D"/>
    <w:rsid w:val="003B3F62"/>
    <w:rsid w:val="003B3FBA"/>
    <w:rsid w:val="003B44A6"/>
    <w:rsid w:val="003B4655"/>
    <w:rsid w:val="003B4676"/>
    <w:rsid w:val="003B46D4"/>
    <w:rsid w:val="003B4979"/>
    <w:rsid w:val="003B4CA1"/>
    <w:rsid w:val="003B4D0E"/>
    <w:rsid w:val="003B4E8A"/>
    <w:rsid w:val="003B51E7"/>
    <w:rsid w:val="003B52C0"/>
    <w:rsid w:val="003B5608"/>
    <w:rsid w:val="003B56F7"/>
    <w:rsid w:val="003B57F4"/>
    <w:rsid w:val="003B5827"/>
    <w:rsid w:val="003B583D"/>
    <w:rsid w:val="003B58E5"/>
    <w:rsid w:val="003B5A34"/>
    <w:rsid w:val="003B5C54"/>
    <w:rsid w:val="003B5D19"/>
    <w:rsid w:val="003B60AA"/>
    <w:rsid w:val="003B60B4"/>
    <w:rsid w:val="003B60CE"/>
    <w:rsid w:val="003B6170"/>
    <w:rsid w:val="003B61C3"/>
    <w:rsid w:val="003B62CA"/>
    <w:rsid w:val="003B645B"/>
    <w:rsid w:val="003B6548"/>
    <w:rsid w:val="003B658A"/>
    <w:rsid w:val="003B671E"/>
    <w:rsid w:val="003B6824"/>
    <w:rsid w:val="003B6847"/>
    <w:rsid w:val="003B6968"/>
    <w:rsid w:val="003B6A26"/>
    <w:rsid w:val="003B6A3B"/>
    <w:rsid w:val="003B6A52"/>
    <w:rsid w:val="003B6C34"/>
    <w:rsid w:val="003B6DAE"/>
    <w:rsid w:val="003B70A4"/>
    <w:rsid w:val="003B73E3"/>
    <w:rsid w:val="003B74EE"/>
    <w:rsid w:val="003B767F"/>
    <w:rsid w:val="003B7A4B"/>
    <w:rsid w:val="003B7B5D"/>
    <w:rsid w:val="003C0172"/>
    <w:rsid w:val="003C0464"/>
    <w:rsid w:val="003C04A0"/>
    <w:rsid w:val="003C04B3"/>
    <w:rsid w:val="003C054A"/>
    <w:rsid w:val="003C078B"/>
    <w:rsid w:val="003C07F4"/>
    <w:rsid w:val="003C097C"/>
    <w:rsid w:val="003C0B93"/>
    <w:rsid w:val="003C0C07"/>
    <w:rsid w:val="003C0C72"/>
    <w:rsid w:val="003C0D36"/>
    <w:rsid w:val="003C0DF8"/>
    <w:rsid w:val="003C0FA0"/>
    <w:rsid w:val="003C11A7"/>
    <w:rsid w:val="003C11BB"/>
    <w:rsid w:val="003C11C2"/>
    <w:rsid w:val="003C141F"/>
    <w:rsid w:val="003C142C"/>
    <w:rsid w:val="003C153B"/>
    <w:rsid w:val="003C15AD"/>
    <w:rsid w:val="003C163F"/>
    <w:rsid w:val="003C17D4"/>
    <w:rsid w:val="003C17F7"/>
    <w:rsid w:val="003C1843"/>
    <w:rsid w:val="003C18C2"/>
    <w:rsid w:val="003C1A71"/>
    <w:rsid w:val="003C1B7F"/>
    <w:rsid w:val="003C1C0E"/>
    <w:rsid w:val="003C1C80"/>
    <w:rsid w:val="003C1D46"/>
    <w:rsid w:val="003C1DA2"/>
    <w:rsid w:val="003C2665"/>
    <w:rsid w:val="003C278A"/>
    <w:rsid w:val="003C298C"/>
    <w:rsid w:val="003C2DD9"/>
    <w:rsid w:val="003C2DED"/>
    <w:rsid w:val="003C2E02"/>
    <w:rsid w:val="003C3154"/>
    <w:rsid w:val="003C31D0"/>
    <w:rsid w:val="003C31E1"/>
    <w:rsid w:val="003C32BC"/>
    <w:rsid w:val="003C3504"/>
    <w:rsid w:val="003C35D0"/>
    <w:rsid w:val="003C35F9"/>
    <w:rsid w:val="003C366C"/>
    <w:rsid w:val="003C3AB5"/>
    <w:rsid w:val="003C3B51"/>
    <w:rsid w:val="003C407E"/>
    <w:rsid w:val="003C4931"/>
    <w:rsid w:val="003C496D"/>
    <w:rsid w:val="003C4BDC"/>
    <w:rsid w:val="003C4BFC"/>
    <w:rsid w:val="003C4D23"/>
    <w:rsid w:val="003C508D"/>
    <w:rsid w:val="003C525F"/>
    <w:rsid w:val="003C5416"/>
    <w:rsid w:val="003C546C"/>
    <w:rsid w:val="003C554A"/>
    <w:rsid w:val="003C5564"/>
    <w:rsid w:val="003C572D"/>
    <w:rsid w:val="003C5B85"/>
    <w:rsid w:val="003C5D06"/>
    <w:rsid w:val="003C5DB1"/>
    <w:rsid w:val="003C5F80"/>
    <w:rsid w:val="003C61A3"/>
    <w:rsid w:val="003C64FB"/>
    <w:rsid w:val="003C65B9"/>
    <w:rsid w:val="003C65BE"/>
    <w:rsid w:val="003C674C"/>
    <w:rsid w:val="003C679C"/>
    <w:rsid w:val="003C6BA8"/>
    <w:rsid w:val="003C6E0F"/>
    <w:rsid w:val="003C6E50"/>
    <w:rsid w:val="003C7096"/>
    <w:rsid w:val="003C70FD"/>
    <w:rsid w:val="003C7210"/>
    <w:rsid w:val="003C73B1"/>
    <w:rsid w:val="003C73FF"/>
    <w:rsid w:val="003C766D"/>
    <w:rsid w:val="003C78C5"/>
    <w:rsid w:val="003C7BE2"/>
    <w:rsid w:val="003C7C79"/>
    <w:rsid w:val="003C7CBC"/>
    <w:rsid w:val="003C7D95"/>
    <w:rsid w:val="003C7E48"/>
    <w:rsid w:val="003D0072"/>
    <w:rsid w:val="003D039C"/>
    <w:rsid w:val="003D03E2"/>
    <w:rsid w:val="003D04D8"/>
    <w:rsid w:val="003D0510"/>
    <w:rsid w:val="003D05A6"/>
    <w:rsid w:val="003D084E"/>
    <w:rsid w:val="003D08EB"/>
    <w:rsid w:val="003D08EE"/>
    <w:rsid w:val="003D090E"/>
    <w:rsid w:val="003D0944"/>
    <w:rsid w:val="003D0B43"/>
    <w:rsid w:val="003D0CC4"/>
    <w:rsid w:val="003D0F0C"/>
    <w:rsid w:val="003D0F85"/>
    <w:rsid w:val="003D12D3"/>
    <w:rsid w:val="003D137D"/>
    <w:rsid w:val="003D1406"/>
    <w:rsid w:val="003D15AA"/>
    <w:rsid w:val="003D16DF"/>
    <w:rsid w:val="003D1812"/>
    <w:rsid w:val="003D181C"/>
    <w:rsid w:val="003D1864"/>
    <w:rsid w:val="003D1A58"/>
    <w:rsid w:val="003D1A81"/>
    <w:rsid w:val="003D1C6A"/>
    <w:rsid w:val="003D1F7C"/>
    <w:rsid w:val="003D209E"/>
    <w:rsid w:val="003D2281"/>
    <w:rsid w:val="003D2330"/>
    <w:rsid w:val="003D2390"/>
    <w:rsid w:val="003D2450"/>
    <w:rsid w:val="003D2757"/>
    <w:rsid w:val="003D27AA"/>
    <w:rsid w:val="003D28CA"/>
    <w:rsid w:val="003D28F4"/>
    <w:rsid w:val="003D296B"/>
    <w:rsid w:val="003D2CAB"/>
    <w:rsid w:val="003D2D67"/>
    <w:rsid w:val="003D2F62"/>
    <w:rsid w:val="003D308E"/>
    <w:rsid w:val="003D30BE"/>
    <w:rsid w:val="003D31E0"/>
    <w:rsid w:val="003D3692"/>
    <w:rsid w:val="003D369E"/>
    <w:rsid w:val="003D37A9"/>
    <w:rsid w:val="003D3979"/>
    <w:rsid w:val="003D39A4"/>
    <w:rsid w:val="003D3AE8"/>
    <w:rsid w:val="003D3B36"/>
    <w:rsid w:val="003D3EE2"/>
    <w:rsid w:val="003D3FA8"/>
    <w:rsid w:val="003D414E"/>
    <w:rsid w:val="003D449E"/>
    <w:rsid w:val="003D4613"/>
    <w:rsid w:val="003D4710"/>
    <w:rsid w:val="003D49C1"/>
    <w:rsid w:val="003D4CDF"/>
    <w:rsid w:val="003D4FBB"/>
    <w:rsid w:val="003D536B"/>
    <w:rsid w:val="003D537C"/>
    <w:rsid w:val="003D5396"/>
    <w:rsid w:val="003D53CD"/>
    <w:rsid w:val="003D55BB"/>
    <w:rsid w:val="003D5760"/>
    <w:rsid w:val="003D58B8"/>
    <w:rsid w:val="003D58CD"/>
    <w:rsid w:val="003D5D1B"/>
    <w:rsid w:val="003D60A6"/>
    <w:rsid w:val="003D62A4"/>
    <w:rsid w:val="003D639F"/>
    <w:rsid w:val="003D66A0"/>
    <w:rsid w:val="003D6829"/>
    <w:rsid w:val="003D6915"/>
    <w:rsid w:val="003D6978"/>
    <w:rsid w:val="003D69B6"/>
    <w:rsid w:val="003D6D16"/>
    <w:rsid w:val="003D6DB8"/>
    <w:rsid w:val="003D6EFB"/>
    <w:rsid w:val="003D705F"/>
    <w:rsid w:val="003D71F9"/>
    <w:rsid w:val="003D73BD"/>
    <w:rsid w:val="003D783B"/>
    <w:rsid w:val="003D7968"/>
    <w:rsid w:val="003D7A8E"/>
    <w:rsid w:val="003D7ABC"/>
    <w:rsid w:val="003D7B09"/>
    <w:rsid w:val="003D7B90"/>
    <w:rsid w:val="003D7F07"/>
    <w:rsid w:val="003E019A"/>
    <w:rsid w:val="003E027D"/>
    <w:rsid w:val="003E037F"/>
    <w:rsid w:val="003E090F"/>
    <w:rsid w:val="003E094F"/>
    <w:rsid w:val="003E0954"/>
    <w:rsid w:val="003E0AAC"/>
    <w:rsid w:val="003E0B68"/>
    <w:rsid w:val="003E0BB8"/>
    <w:rsid w:val="003E0C8E"/>
    <w:rsid w:val="003E0CAE"/>
    <w:rsid w:val="003E0FA6"/>
    <w:rsid w:val="003E1240"/>
    <w:rsid w:val="003E141B"/>
    <w:rsid w:val="003E1799"/>
    <w:rsid w:val="003E191F"/>
    <w:rsid w:val="003E19D7"/>
    <w:rsid w:val="003E1B79"/>
    <w:rsid w:val="003E1BF0"/>
    <w:rsid w:val="003E1CB4"/>
    <w:rsid w:val="003E1D4B"/>
    <w:rsid w:val="003E228D"/>
    <w:rsid w:val="003E2573"/>
    <w:rsid w:val="003E25B9"/>
    <w:rsid w:val="003E27BB"/>
    <w:rsid w:val="003E2904"/>
    <w:rsid w:val="003E2A60"/>
    <w:rsid w:val="003E2AC7"/>
    <w:rsid w:val="003E2B18"/>
    <w:rsid w:val="003E2BD5"/>
    <w:rsid w:val="003E2E45"/>
    <w:rsid w:val="003E314B"/>
    <w:rsid w:val="003E314F"/>
    <w:rsid w:val="003E31E9"/>
    <w:rsid w:val="003E32B1"/>
    <w:rsid w:val="003E3351"/>
    <w:rsid w:val="003E35A6"/>
    <w:rsid w:val="003E35E3"/>
    <w:rsid w:val="003E35F6"/>
    <w:rsid w:val="003E3936"/>
    <w:rsid w:val="003E3A82"/>
    <w:rsid w:val="003E3C11"/>
    <w:rsid w:val="003E3C1E"/>
    <w:rsid w:val="003E3CA6"/>
    <w:rsid w:val="003E3E12"/>
    <w:rsid w:val="003E41B5"/>
    <w:rsid w:val="003E4311"/>
    <w:rsid w:val="003E4329"/>
    <w:rsid w:val="003E4385"/>
    <w:rsid w:val="003E45D5"/>
    <w:rsid w:val="003E46FE"/>
    <w:rsid w:val="003E4746"/>
    <w:rsid w:val="003E49C6"/>
    <w:rsid w:val="003E4A73"/>
    <w:rsid w:val="003E4B3A"/>
    <w:rsid w:val="003E4C82"/>
    <w:rsid w:val="003E4FD1"/>
    <w:rsid w:val="003E5170"/>
    <w:rsid w:val="003E530F"/>
    <w:rsid w:val="003E5510"/>
    <w:rsid w:val="003E5524"/>
    <w:rsid w:val="003E55BB"/>
    <w:rsid w:val="003E55C1"/>
    <w:rsid w:val="003E5781"/>
    <w:rsid w:val="003E5853"/>
    <w:rsid w:val="003E589B"/>
    <w:rsid w:val="003E58A0"/>
    <w:rsid w:val="003E5CB7"/>
    <w:rsid w:val="003E5E67"/>
    <w:rsid w:val="003E5FA4"/>
    <w:rsid w:val="003E60C7"/>
    <w:rsid w:val="003E63F0"/>
    <w:rsid w:val="003E6652"/>
    <w:rsid w:val="003E67E7"/>
    <w:rsid w:val="003E6882"/>
    <w:rsid w:val="003E6ABD"/>
    <w:rsid w:val="003E6BC5"/>
    <w:rsid w:val="003E6D75"/>
    <w:rsid w:val="003E6EFC"/>
    <w:rsid w:val="003E6F24"/>
    <w:rsid w:val="003E707E"/>
    <w:rsid w:val="003E7086"/>
    <w:rsid w:val="003E7125"/>
    <w:rsid w:val="003E713C"/>
    <w:rsid w:val="003E749B"/>
    <w:rsid w:val="003E7560"/>
    <w:rsid w:val="003E776F"/>
    <w:rsid w:val="003E782B"/>
    <w:rsid w:val="003E78CE"/>
    <w:rsid w:val="003E79D4"/>
    <w:rsid w:val="003E7A75"/>
    <w:rsid w:val="003E7CE7"/>
    <w:rsid w:val="003E7EA4"/>
    <w:rsid w:val="003E7F8B"/>
    <w:rsid w:val="003E7FB4"/>
    <w:rsid w:val="003F0213"/>
    <w:rsid w:val="003F03BB"/>
    <w:rsid w:val="003F04D8"/>
    <w:rsid w:val="003F0711"/>
    <w:rsid w:val="003F0727"/>
    <w:rsid w:val="003F0744"/>
    <w:rsid w:val="003F087C"/>
    <w:rsid w:val="003F0A2F"/>
    <w:rsid w:val="003F0B40"/>
    <w:rsid w:val="003F0B58"/>
    <w:rsid w:val="003F0C36"/>
    <w:rsid w:val="003F0D71"/>
    <w:rsid w:val="003F0DE9"/>
    <w:rsid w:val="003F1013"/>
    <w:rsid w:val="003F107B"/>
    <w:rsid w:val="003F13FF"/>
    <w:rsid w:val="003F147A"/>
    <w:rsid w:val="003F1A17"/>
    <w:rsid w:val="003F1D2D"/>
    <w:rsid w:val="003F1E77"/>
    <w:rsid w:val="003F1EDD"/>
    <w:rsid w:val="003F1FEF"/>
    <w:rsid w:val="003F2397"/>
    <w:rsid w:val="003F23F8"/>
    <w:rsid w:val="003F2415"/>
    <w:rsid w:val="003F2724"/>
    <w:rsid w:val="003F2831"/>
    <w:rsid w:val="003F29F5"/>
    <w:rsid w:val="003F2C04"/>
    <w:rsid w:val="003F2F12"/>
    <w:rsid w:val="003F2F28"/>
    <w:rsid w:val="003F2F6D"/>
    <w:rsid w:val="003F304D"/>
    <w:rsid w:val="003F31D6"/>
    <w:rsid w:val="003F32C1"/>
    <w:rsid w:val="003F3389"/>
    <w:rsid w:val="003F338C"/>
    <w:rsid w:val="003F33B2"/>
    <w:rsid w:val="003F341A"/>
    <w:rsid w:val="003F35A0"/>
    <w:rsid w:val="003F35FE"/>
    <w:rsid w:val="003F3737"/>
    <w:rsid w:val="003F3AA8"/>
    <w:rsid w:val="003F3E5F"/>
    <w:rsid w:val="003F401D"/>
    <w:rsid w:val="003F403B"/>
    <w:rsid w:val="003F4197"/>
    <w:rsid w:val="003F4290"/>
    <w:rsid w:val="003F431B"/>
    <w:rsid w:val="003F43C0"/>
    <w:rsid w:val="003F4459"/>
    <w:rsid w:val="003F4656"/>
    <w:rsid w:val="003F475A"/>
    <w:rsid w:val="003F49D2"/>
    <w:rsid w:val="003F4ABA"/>
    <w:rsid w:val="003F4B45"/>
    <w:rsid w:val="003F4BF9"/>
    <w:rsid w:val="003F4C27"/>
    <w:rsid w:val="003F4CCE"/>
    <w:rsid w:val="003F4D99"/>
    <w:rsid w:val="003F524C"/>
    <w:rsid w:val="003F5260"/>
    <w:rsid w:val="003F53E9"/>
    <w:rsid w:val="003F5448"/>
    <w:rsid w:val="003F5C3A"/>
    <w:rsid w:val="003F5C68"/>
    <w:rsid w:val="003F5D1D"/>
    <w:rsid w:val="003F615D"/>
    <w:rsid w:val="003F618C"/>
    <w:rsid w:val="003F61CC"/>
    <w:rsid w:val="003F61F2"/>
    <w:rsid w:val="003F63D6"/>
    <w:rsid w:val="003F64D8"/>
    <w:rsid w:val="003F6588"/>
    <w:rsid w:val="003F65DB"/>
    <w:rsid w:val="003F66BD"/>
    <w:rsid w:val="003F67A4"/>
    <w:rsid w:val="003F6801"/>
    <w:rsid w:val="003F6C9A"/>
    <w:rsid w:val="003F7196"/>
    <w:rsid w:val="003F7310"/>
    <w:rsid w:val="003F75ED"/>
    <w:rsid w:val="003F769A"/>
    <w:rsid w:val="003F7733"/>
    <w:rsid w:val="003F7748"/>
    <w:rsid w:val="003F7A9D"/>
    <w:rsid w:val="003F7AA1"/>
    <w:rsid w:val="003F7B43"/>
    <w:rsid w:val="003F7E1F"/>
    <w:rsid w:val="003F7E3A"/>
    <w:rsid w:val="003F7EBC"/>
    <w:rsid w:val="003F7F92"/>
    <w:rsid w:val="004002B4"/>
    <w:rsid w:val="004003BA"/>
    <w:rsid w:val="00400419"/>
    <w:rsid w:val="0040062A"/>
    <w:rsid w:val="00400769"/>
    <w:rsid w:val="00400852"/>
    <w:rsid w:val="00400A34"/>
    <w:rsid w:val="00400CD3"/>
    <w:rsid w:val="00400D5D"/>
    <w:rsid w:val="0040121E"/>
    <w:rsid w:val="00401342"/>
    <w:rsid w:val="00401394"/>
    <w:rsid w:val="00401465"/>
    <w:rsid w:val="00401691"/>
    <w:rsid w:val="00401695"/>
    <w:rsid w:val="00401D59"/>
    <w:rsid w:val="00401DFB"/>
    <w:rsid w:val="00401EA8"/>
    <w:rsid w:val="00401FE9"/>
    <w:rsid w:val="00402282"/>
    <w:rsid w:val="004024FE"/>
    <w:rsid w:val="00402963"/>
    <w:rsid w:val="0040297A"/>
    <w:rsid w:val="00402997"/>
    <w:rsid w:val="00402A50"/>
    <w:rsid w:val="00402FA6"/>
    <w:rsid w:val="0040305D"/>
    <w:rsid w:val="0040305F"/>
    <w:rsid w:val="004031BD"/>
    <w:rsid w:val="004031F0"/>
    <w:rsid w:val="00403323"/>
    <w:rsid w:val="004033A0"/>
    <w:rsid w:val="00403442"/>
    <w:rsid w:val="0040348F"/>
    <w:rsid w:val="004034DE"/>
    <w:rsid w:val="00403591"/>
    <w:rsid w:val="0040360F"/>
    <w:rsid w:val="0040372A"/>
    <w:rsid w:val="00403865"/>
    <w:rsid w:val="00403A71"/>
    <w:rsid w:val="00403AF6"/>
    <w:rsid w:val="00403BD1"/>
    <w:rsid w:val="00403C44"/>
    <w:rsid w:val="00403FC6"/>
    <w:rsid w:val="00403FD8"/>
    <w:rsid w:val="00403FFE"/>
    <w:rsid w:val="0040400F"/>
    <w:rsid w:val="00404143"/>
    <w:rsid w:val="004041EC"/>
    <w:rsid w:val="00404212"/>
    <w:rsid w:val="004044EA"/>
    <w:rsid w:val="00404677"/>
    <w:rsid w:val="004048F7"/>
    <w:rsid w:val="00404CCD"/>
    <w:rsid w:val="00404D33"/>
    <w:rsid w:val="00405338"/>
    <w:rsid w:val="0040543F"/>
    <w:rsid w:val="0040553F"/>
    <w:rsid w:val="00405883"/>
    <w:rsid w:val="0040588D"/>
    <w:rsid w:val="004058CF"/>
    <w:rsid w:val="00405A58"/>
    <w:rsid w:val="00405B14"/>
    <w:rsid w:val="00405C3B"/>
    <w:rsid w:val="00405F0E"/>
    <w:rsid w:val="00405F7A"/>
    <w:rsid w:val="0040611A"/>
    <w:rsid w:val="0040611C"/>
    <w:rsid w:val="00406540"/>
    <w:rsid w:val="004065E6"/>
    <w:rsid w:val="004065F3"/>
    <w:rsid w:val="00406953"/>
    <w:rsid w:val="00406AD3"/>
    <w:rsid w:val="00406D3D"/>
    <w:rsid w:val="00406D9B"/>
    <w:rsid w:val="00406DDD"/>
    <w:rsid w:val="00406DF8"/>
    <w:rsid w:val="00406E73"/>
    <w:rsid w:val="00406F6F"/>
    <w:rsid w:val="00406F9B"/>
    <w:rsid w:val="00407080"/>
    <w:rsid w:val="004072B4"/>
    <w:rsid w:val="004074D7"/>
    <w:rsid w:val="00407513"/>
    <w:rsid w:val="0040751A"/>
    <w:rsid w:val="00407527"/>
    <w:rsid w:val="0040764E"/>
    <w:rsid w:val="00407CA1"/>
    <w:rsid w:val="00407D55"/>
    <w:rsid w:val="00407E72"/>
    <w:rsid w:val="00407FBC"/>
    <w:rsid w:val="00407FE7"/>
    <w:rsid w:val="004100A2"/>
    <w:rsid w:val="00410229"/>
    <w:rsid w:val="00410391"/>
    <w:rsid w:val="004103BB"/>
    <w:rsid w:val="0041056A"/>
    <w:rsid w:val="0041079C"/>
    <w:rsid w:val="00410A42"/>
    <w:rsid w:val="00410ACE"/>
    <w:rsid w:val="00410B9B"/>
    <w:rsid w:val="00410BC9"/>
    <w:rsid w:val="00410CE6"/>
    <w:rsid w:val="00410D6C"/>
    <w:rsid w:val="00410D96"/>
    <w:rsid w:val="00410E29"/>
    <w:rsid w:val="004110EE"/>
    <w:rsid w:val="004110F2"/>
    <w:rsid w:val="00411808"/>
    <w:rsid w:val="00411923"/>
    <w:rsid w:val="00411BA6"/>
    <w:rsid w:val="0041203D"/>
    <w:rsid w:val="00412040"/>
    <w:rsid w:val="004121DF"/>
    <w:rsid w:val="004123C5"/>
    <w:rsid w:val="0041240F"/>
    <w:rsid w:val="0041256C"/>
    <w:rsid w:val="00412571"/>
    <w:rsid w:val="0041261B"/>
    <w:rsid w:val="00412781"/>
    <w:rsid w:val="00412791"/>
    <w:rsid w:val="0041294C"/>
    <w:rsid w:val="00412C72"/>
    <w:rsid w:val="00412D34"/>
    <w:rsid w:val="00412F06"/>
    <w:rsid w:val="00413069"/>
    <w:rsid w:val="004130E2"/>
    <w:rsid w:val="00413180"/>
    <w:rsid w:val="0041327B"/>
    <w:rsid w:val="00413393"/>
    <w:rsid w:val="0041357E"/>
    <w:rsid w:val="00413612"/>
    <w:rsid w:val="00413850"/>
    <w:rsid w:val="004139FC"/>
    <w:rsid w:val="00413BEE"/>
    <w:rsid w:val="00413D04"/>
    <w:rsid w:val="00413D8E"/>
    <w:rsid w:val="00413DF8"/>
    <w:rsid w:val="00413EA7"/>
    <w:rsid w:val="00413F37"/>
    <w:rsid w:val="004140F4"/>
    <w:rsid w:val="00414105"/>
    <w:rsid w:val="00414262"/>
    <w:rsid w:val="00414434"/>
    <w:rsid w:val="0041449C"/>
    <w:rsid w:val="00414549"/>
    <w:rsid w:val="00414575"/>
    <w:rsid w:val="00414682"/>
    <w:rsid w:val="00414A79"/>
    <w:rsid w:val="00414B61"/>
    <w:rsid w:val="00414BB9"/>
    <w:rsid w:val="00414C4E"/>
    <w:rsid w:val="00414CE2"/>
    <w:rsid w:val="00414F06"/>
    <w:rsid w:val="0041507B"/>
    <w:rsid w:val="00415299"/>
    <w:rsid w:val="004153AE"/>
    <w:rsid w:val="004154DC"/>
    <w:rsid w:val="00415712"/>
    <w:rsid w:val="00415794"/>
    <w:rsid w:val="004158C3"/>
    <w:rsid w:val="00415986"/>
    <w:rsid w:val="004159EC"/>
    <w:rsid w:val="00415CD5"/>
    <w:rsid w:val="00415D5C"/>
    <w:rsid w:val="00415ED4"/>
    <w:rsid w:val="00415F76"/>
    <w:rsid w:val="00416305"/>
    <w:rsid w:val="0041631B"/>
    <w:rsid w:val="004164D4"/>
    <w:rsid w:val="00416733"/>
    <w:rsid w:val="0041680D"/>
    <w:rsid w:val="00416A30"/>
    <w:rsid w:val="00416B95"/>
    <w:rsid w:val="00416BA3"/>
    <w:rsid w:val="00416BDB"/>
    <w:rsid w:val="00416C0D"/>
    <w:rsid w:val="00416C64"/>
    <w:rsid w:val="00416D14"/>
    <w:rsid w:val="00416D31"/>
    <w:rsid w:val="00416EA9"/>
    <w:rsid w:val="00416F2E"/>
    <w:rsid w:val="00416F85"/>
    <w:rsid w:val="0041706E"/>
    <w:rsid w:val="004171DB"/>
    <w:rsid w:val="004172C7"/>
    <w:rsid w:val="00417321"/>
    <w:rsid w:val="004174FD"/>
    <w:rsid w:val="00417522"/>
    <w:rsid w:val="00417692"/>
    <w:rsid w:val="00417A17"/>
    <w:rsid w:val="00417AA0"/>
    <w:rsid w:val="00417B30"/>
    <w:rsid w:val="00417B4C"/>
    <w:rsid w:val="00417C36"/>
    <w:rsid w:val="00417C40"/>
    <w:rsid w:val="00417FC4"/>
    <w:rsid w:val="004200B8"/>
    <w:rsid w:val="004200EA"/>
    <w:rsid w:val="0042020B"/>
    <w:rsid w:val="004202F7"/>
    <w:rsid w:val="0042036A"/>
    <w:rsid w:val="0042040E"/>
    <w:rsid w:val="004206FA"/>
    <w:rsid w:val="004209C1"/>
    <w:rsid w:val="004209F7"/>
    <w:rsid w:val="00420B95"/>
    <w:rsid w:val="00420BA1"/>
    <w:rsid w:val="00420BB6"/>
    <w:rsid w:val="00420BD7"/>
    <w:rsid w:val="00420C9D"/>
    <w:rsid w:val="00420CC9"/>
    <w:rsid w:val="00420DB4"/>
    <w:rsid w:val="00420DE7"/>
    <w:rsid w:val="00420E56"/>
    <w:rsid w:val="00420EB2"/>
    <w:rsid w:val="00420EF3"/>
    <w:rsid w:val="00420F40"/>
    <w:rsid w:val="004210FB"/>
    <w:rsid w:val="0042116E"/>
    <w:rsid w:val="0042123E"/>
    <w:rsid w:val="00421247"/>
    <w:rsid w:val="00421346"/>
    <w:rsid w:val="0042137C"/>
    <w:rsid w:val="004215CB"/>
    <w:rsid w:val="00421938"/>
    <w:rsid w:val="004219B0"/>
    <w:rsid w:val="00421B24"/>
    <w:rsid w:val="00421C84"/>
    <w:rsid w:val="00421D1F"/>
    <w:rsid w:val="00421DD8"/>
    <w:rsid w:val="00421E71"/>
    <w:rsid w:val="00421F53"/>
    <w:rsid w:val="00421FC2"/>
    <w:rsid w:val="00422165"/>
    <w:rsid w:val="004221EF"/>
    <w:rsid w:val="0042231E"/>
    <w:rsid w:val="0042247A"/>
    <w:rsid w:val="004224DD"/>
    <w:rsid w:val="00422506"/>
    <w:rsid w:val="00422509"/>
    <w:rsid w:val="00422B19"/>
    <w:rsid w:val="00422C13"/>
    <w:rsid w:val="00422E79"/>
    <w:rsid w:val="00422EBF"/>
    <w:rsid w:val="004232B4"/>
    <w:rsid w:val="0042333C"/>
    <w:rsid w:val="0042348A"/>
    <w:rsid w:val="004234DB"/>
    <w:rsid w:val="0042350E"/>
    <w:rsid w:val="00423753"/>
    <w:rsid w:val="004238AB"/>
    <w:rsid w:val="00423904"/>
    <w:rsid w:val="00423922"/>
    <w:rsid w:val="004239E2"/>
    <w:rsid w:val="00423B6D"/>
    <w:rsid w:val="00423C34"/>
    <w:rsid w:val="00423F64"/>
    <w:rsid w:val="00424065"/>
    <w:rsid w:val="004240D8"/>
    <w:rsid w:val="00424155"/>
    <w:rsid w:val="004241FB"/>
    <w:rsid w:val="00424276"/>
    <w:rsid w:val="00424372"/>
    <w:rsid w:val="004243B5"/>
    <w:rsid w:val="0042484B"/>
    <w:rsid w:val="00424904"/>
    <w:rsid w:val="00424970"/>
    <w:rsid w:val="00424BDD"/>
    <w:rsid w:val="00424BFA"/>
    <w:rsid w:val="00424CB2"/>
    <w:rsid w:val="00424E17"/>
    <w:rsid w:val="00425245"/>
    <w:rsid w:val="004252B3"/>
    <w:rsid w:val="004252D0"/>
    <w:rsid w:val="0042539E"/>
    <w:rsid w:val="004253F8"/>
    <w:rsid w:val="0042542B"/>
    <w:rsid w:val="00425586"/>
    <w:rsid w:val="0042562D"/>
    <w:rsid w:val="004256A4"/>
    <w:rsid w:val="004256A6"/>
    <w:rsid w:val="004256DF"/>
    <w:rsid w:val="0042590B"/>
    <w:rsid w:val="00425B50"/>
    <w:rsid w:val="00425BAE"/>
    <w:rsid w:val="00425BC9"/>
    <w:rsid w:val="00425D78"/>
    <w:rsid w:val="00425E73"/>
    <w:rsid w:val="00425FBB"/>
    <w:rsid w:val="0042620B"/>
    <w:rsid w:val="00426249"/>
    <w:rsid w:val="00426754"/>
    <w:rsid w:val="004267D1"/>
    <w:rsid w:val="00426872"/>
    <w:rsid w:val="004268CD"/>
    <w:rsid w:val="00426930"/>
    <w:rsid w:val="0042696F"/>
    <w:rsid w:val="00426AA9"/>
    <w:rsid w:val="00426CA8"/>
    <w:rsid w:val="00426E0E"/>
    <w:rsid w:val="00426F71"/>
    <w:rsid w:val="0042723E"/>
    <w:rsid w:val="004272D3"/>
    <w:rsid w:val="00427310"/>
    <w:rsid w:val="004273C2"/>
    <w:rsid w:val="0042750D"/>
    <w:rsid w:val="0042754A"/>
    <w:rsid w:val="00427584"/>
    <w:rsid w:val="004275F2"/>
    <w:rsid w:val="004277DB"/>
    <w:rsid w:val="00427836"/>
    <w:rsid w:val="004279E7"/>
    <w:rsid w:val="004279FD"/>
    <w:rsid w:val="00427A64"/>
    <w:rsid w:val="00427A9C"/>
    <w:rsid w:val="00427C0A"/>
    <w:rsid w:val="00427CCC"/>
    <w:rsid w:val="00427D9D"/>
    <w:rsid w:val="00427E99"/>
    <w:rsid w:val="0043000A"/>
    <w:rsid w:val="0043016E"/>
    <w:rsid w:val="004301D7"/>
    <w:rsid w:val="004301DE"/>
    <w:rsid w:val="004301E3"/>
    <w:rsid w:val="00430250"/>
    <w:rsid w:val="004302B1"/>
    <w:rsid w:val="00430360"/>
    <w:rsid w:val="0043052F"/>
    <w:rsid w:val="00430582"/>
    <w:rsid w:val="00430592"/>
    <w:rsid w:val="0043083A"/>
    <w:rsid w:val="004308DF"/>
    <w:rsid w:val="00430A9C"/>
    <w:rsid w:val="00430D14"/>
    <w:rsid w:val="004310C4"/>
    <w:rsid w:val="0043135C"/>
    <w:rsid w:val="004314FF"/>
    <w:rsid w:val="00431596"/>
    <w:rsid w:val="00431E51"/>
    <w:rsid w:val="004323C8"/>
    <w:rsid w:val="00432744"/>
    <w:rsid w:val="00432A21"/>
    <w:rsid w:val="00432C01"/>
    <w:rsid w:val="00432C08"/>
    <w:rsid w:val="00432D66"/>
    <w:rsid w:val="00432F76"/>
    <w:rsid w:val="00433163"/>
    <w:rsid w:val="004332F9"/>
    <w:rsid w:val="00433534"/>
    <w:rsid w:val="004335AF"/>
    <w:rsid w:val="004335C8"/>
    <w:rsid w:val="0043360D"/>
    <w:rsid w:val="004336BE"/>
    <w:rsid w:val="004337D3"/>
    <w:rsid w:val="0043383F"/>
    <w:rsid w:val="00433887"/>
    <w:rsid w:val="00433A24"/>
    <w:rsid w:val="00433C78"/>
    <w:rsid w:val="00433F16"/>
    <w:rsid w:val="0043426D"/>
    <w:rsid w:val="00434450"/>
    <w:rsid w:val="00434508"/>
    <w:rsid w:val="004347FF"/>
    <w:rsid w:val="00434876"/>
    <w:rsid w:val="0043492A"/>
    <w:rsid w:val="00434939"/>
    <w:rsid w:val="0043494D"/>
    <w:rsid w:val="004349F2"/>
    <w:rsid w:val="00434BF7"/>
    <w:rsid w:val="00434CF7"/>
    <w:rsid w:val="00434D25"/>
    <w:rsid w:val="00434E1F"/>
    <w:rsid w:val="00434F15"/>
    <w:rsid w:val="00434F91"/>
    <w:rsid w:val="0043560B"/>
    <w:rsid w:val="0043584E"/>
    <w:rsid w:val="004359DD"/>
    <w:rsid w:val="00435A58"/>
    <w:rsid w:val="00435B32"/>
    <w:rsid w:val="00435CDB"/>
    <w:rsid w:val="00435D48"/>
    <w:rsid w:val="00435E68"/>
    <w:rsid w:val="00435EB0"/>
    <w:rsid w:val="004364E5"/>
    <w:rsid w:val="0043651A"/>
    <w:rsid w:val="0043652A"/>
    <w:rsid w:val="004365B1"/>
    <w:rsid w:val="00436682"/>
    <w:rsid w:val="00436851"/>
    <w:rsid w:val="00436B12"/>
    <w:rsid w:val="00436E34"/>
    <w:rsid w:val="00436F8F"/>
    <w:rsid w:val="00436FB9"/>
    <w:rsid w:val="0043720E"/>
    <w:rsid w:val="004373BC"/>
    <w:rsid w:val="004373FA"/>
    <w:rsid w:val="00437831"/>
    <w:rsid w:val="00437C74"/>
    <w:rsid w:val="00437EBC"/>
    <w:rsid w:val="00437EC1"/>
    <w:rsid w:val="00440037"/>
    <w:rsid w:val="0044006F"/>
    <w:rsid w:val="004400EF"/>
    <w:rsid w:val="004401ED"/>
    <w:rsid w:val="00440282"/>
    <w:rsid w:val="004402A8"/>
    <w:rsid w:val="0044031B"/>
    <w:rsid w:val="0044037C"/>
    <w:rsid w:val="00440386"/>
    <w:rsid w:val="00440566"/>
    <w:rsid w:val="004406D2"/>
    <w:rsid w:val="00440978"/>
    <w:rsid w:val="00440A41"/>
    <w:rsid w:val="00440D15"/>
    <w:rsid w:val="00440E20"/>
    <w:rsid w:val="00440EB4"/>
    <w:rsid w:val="00440FE6"/>
    <w:rsid w:val="0044104B"/>
    <w:rsid w:val="004410E0"/>
    <w:rsid w:val="00441326"/>
    <w:rsid w:val="004413E4"/>
    <w:rsid w:val="004414E2"/>
    <w:rsid w:val="004414F2"/>
    <w:rsid w:val="0044154A"/>
    <w:rsid w:val="004416D3"/>
    <w:rsid w:val="0044177E"/>
    <w:rsid w:val="004417B4"/>
    <w:rsid w:val="00441975"/>
    <w:rsid w:val="00441BD4"/>
    <w:rsid w:val="00441D87"/>
    <w:rsid w:val="0044213E"/>
    <w:rsid w:val="004421CC"/>
    <w:rsid w:val="0044254E"/>
    <w:rsid w:val="004425B9"/>
    <w:rsid w:val="004428A5"/>
    <w:rsid w:val="0044297D"/>
    <w:rsid w:val="00442A54"/>
    <w:rsid w:val="00442AC4"/>
    <w:rsid w:val="00442C41"/>
    <w:rsid w:val="00442C6F"/>
    <w:rsid w:val="00443051"/>
    <w:rsid w:val="004430C6"/>
    <w:rsid w:val="00443140"/>
    <w:rsid w:val="004432B0"/>
    <w:rsid w:val="00443373"/>
    <w:rsid w:val="004433C2"/>
    <w:rsid w:val="00443550"/>
    <w:rsid w:val="00443645"/>
    <w:rsid w:val="00443995"/>
    <w:rsid w:val="00443AE8"/>
    <w:rsid w:val="00443B7F"/>
    <w:rsid w:val="00443C25"/>
    <w:rsid w:val="00443CE6"/>
    <w:rsid w:val="00443D8A"/>
    <w:rsid w:val="00443FF6"/>
    <w:rsid w:val="00444124"/>
    <w:rsid w:val="004441D6"/>
    <w:rsid w:val="00444244"/>
    <w:rsid w:val="0044425E"/>
    <w:rsid w:val="0044429B"/>
    <w:rsid w:val="00444730"/>
    <w:rsid w:val="00444790"/>
    <w:rsid w:val="0044484B"/>
    <w:rsid w:val="0044487D"/>
    <w:rsid w:val="00444A1E"/>
    <w:rsid w:val="00444B01"/>
    <w:rsid w:val="00444CE9"/>
    <w:rsid w:val="00444F13"/>
    <w:rsid w:val="00444F9B"/>
    <w:rsid w:val="00445080"/>
    <w:rsid w:val="00445460"/>
    <w:rsid w:val="0044559B"/>
    <w:rsid w:val="004455B5"/>
    <w:rsid w:val="00445673"/>
    <w:rsid w:val="004456BA"/>
    <w:rsid w:val="00445757"/>
    <w:rsid w:val="0044575F"/>
    <w:rsid w:val="004457A1"/>
    <w:rsid w:val="00445B62"/>
    <w:rsid w:val="00445C60"/>
    <w:rsid w:val="00445DC6"/>
    <w:rsid w:val="00445F7D"/>
    <w:rsid w:val="0044602D"/>
    <w:rsid w:val="0044603D"/>
    <w:rsid w:val="004461E2"/>
    <w:rsid w:val="00446210"/>
    <w:rsid w:val="00446228"/>
    <w:rsid w:val="00446278"/>
    <w:rsid w:val="004467F6"/>
    <w:rsid w:val="00446810"/>
    <w:rsid w:val="00446A87"/>
    <w:rsid w:val="00446F67"/>
    <w:rsid w:val="00447088"/>
    <w:rsid w:val="0044712B"/>
    <w:rsid w:val="00447183"/>
    <w:rsid w:val="00447419"/>
    <w:rsid w:val="00447567"/>
    <w:rsid w:val="004476D0"/>
    <w:rsid w:val="00447BC6"/>
    <w:rsid w:val="00447C7A"/>
    <w:rsid w:val="00447E45"/>
    <w:rsid w:val="00447E7A"/>
    <w:rsid w:val="00447E7D"/>
    <w:rsid w:val="004500A7"/>
    <w:rsid w:val="00450176"/>
    <w:rsid w:val="004501D9"/>
    <w:rsid w:val="004501E1"/>
    <w:rsid w:val="004503C5"/>
    <w:rsid w:val="00450430"/>
    <w:rsid w:val="00450485"/>
    <w:rsid w:val="004505F1"/>
    <w:rsid w:val="0045082D"/>
    <w:rsid w:val="0045094F"/>
    <w:rsid w:val="00450B36"/>
    <w:rsid w:val="00450B77"/>
    <w:rsid w:val="00450D3E"/>
    <w:rsid w:val="00450E65"/>
    <w:rsid w:val="00450E6E"/>
    <w:rsid w:val="00450F6A"/>
    <w:rsid w:val="00450F9C"/>
    <w:rsid w:val="00451364"/>
    <w:rsid w:val="004513F1"/>
    <w:rsid w:val="00451410"/>
    <w:rsid w:val="0045146D"/>
    <w:rsid w:val="0045147B"/>
    <w:rsid w:val="004514BF"/>
    <w:rsid w:val="00451592"/>
    <w:rsid w:val="004519AA"/>
    <w:rsid w:val="00451B5F"/>
    <w:rsid w:val="00451BA5"/>
    <w:rsid w:val="00451BC0"/>
    <w:rsid w:val="00451CD1"/>
    <w:rsid w:val="00451D00"/>
    <w:rsid w:val="00451DE3"/>
    <w:rsid w:val="00451E13"/>
    <w:rsid w:val="00451F53"/>
    <w:rsid w:val="0045212D"/>
    <w:rsid w:val="004521B5"/>
    <w:rsid w:val="00452308"/>
    <w:rsid w:val="004523CB"/>
    <w:rsid w:val="004523E0"/>
    <w:rsid w:val="004524FC"/>
    <w:rsid w:val="004528C6"/>
    <w:rsid w:val="004529C4"/>
    <w:rsid w:val="004529DB"/>
    <w:rsid w:val="00452C8F"/>
    <w:rsid w:val="00452C9A"/>
    <w:rsid w:val="00452CA1"/>
    <w:rsid w:val="004533A9"/>
    <w:rsid w:val="00453427"/>
    <w:rsid w:val="004538F8"/>
    <w:rsid w:val="0045391B"/>
    <w:rsid w:val="00453CA2"/>
    <w:rsid w:val="00453DDB"/>
    <w:rsid w:val="00453E8D"/>
    <w:rsid w:val="00453FDB"/>
    <w:rsid w:val="00454085"/>
    <w:rsid w:val="00454180"/>
    <w:rsid w:val="004541B5"/>
    <w:rsid w:val="0045432C"/>
    <w:rsid w:val="00454378"/>
    <w:rsid w:val="004543CE"/>
    <w:rsid w:val="0045446A"/>
    <w:rsid w:val="0045451B"/>
    <w:rsid w:val="00454534"/>
    <w:rsid w:val="004546EE"/>
    <w:rsid w:val="004548E5"/>
    <w:rsid w:val="00454ABF"/>
    <w:rsid w:val="00454CA1"/>
    <w:rsid w:val="00454D34"/>
    <w:rsid w:val="00455024"/>
    <w:rsid w:val="00455165"/>
    <w:rsid w:val="004551C1"/>
    <w:rsid w:val="00455213"/>
    <w:rsid w:val="004552D3"/>
    <w:rsid w:val="00455373"/>
    <w:rsid w:val="00455390"/>
    <w:rsid w:val="0045543D"/>
    <w:rsid w:val="004556E1"/>
    <w:rsid w:val="00455B2B"/>
    <w:rsid w:val="00455BC2"/>
    <w:rsid w:val="00455F1F"/>
    <w:rsid w:val="0045611D"/>
    <w:rsid w:val="00456219"/>
    <w:rsid w:val="004562F3"/>
    <w:rsid w:val="004564F5"/>
    <w:rsid w:val="004567A3"/>
    <w:rsid w:val="00456958"/>
    <w:rsid w:val="00456A11"/>
    <w:rsid w:val="00456E7A"/>
    <w:rsid w:val="004571DF"/>
    <w:rsid w:val="00457320"/>
    <w:rsid w:val="00457335"/>
    <w:rsid w:val="0045761C"/>
    <w:rsid w:val="004577C8"/>
    <w:rsid w:val="00457881"/>
    <w:rsid w:val="0045792F"/>
    <w:rsid w:val="00457AB2"/>
    <w:rsid w:val="0046020A"/>
    <w:rsid w:val="00460474"/>
    <w:rsid w:val="00460482"/>
    <w:rsid w:val="00460689"/>
    <w:rsid w:val="0046077D"/>
    <w:rsid w:val="004607E7"/>
    <w:rsid w:val="00460840"/>
    <w:rsid w:val="004609D7"/>
    <w:rsid w:val="004609DF"/>
    <w:rsid w:val="00460AAC"/>
    <w:rsid w:val="00460B19"/>
    <w:rsid w:val="00460CB4"/>
    <w:rsid w:val="00460F8E"/>
    <w:rsid w:val="00461044"/>
    <w:rsid w:val="00461136"/>
    <w:rsid w:val="00461183"/>
    <w:rsid w:val="00461204"/>
    <w:rsid w:val="0046133C"/>
    <w:rsid w:val="004613D3"/>
    <w:rsid w:val="004614D4"/>
    <w:rsid w:val="00461819"/>
    <w:rsid w:val="004618B3"/>
    <w:rsid w:val="00461B37"/>
    <w:rsid w:val="00461B4F"/>
    <w:rsid w:val="00461C4A"/>
    <w:rsid w:val="00461E34"/>
    <w:rsid w:val="00461FCD"/>
    <w:rsid w:val="00462247"/>
    <w:rsid w:val="00462309"/>
    <w:rsid w:val="00462345"/>
    <w:rsid w:val="00462415"/>
    <w:rsid w:val="004624CF"/>
    <w:rsid w:val="0046257B"/>
    <w:rsid w:val="00462855"/>
    <w:rsid w:val="004629D3"/>
    <w:rsid w:val="00462BF8"/>
    <w:rsid w:val="00462C84"/>
    <w:rsid w:val="0046307F"/>
    <w:rsid w:val="00463131"/>
    <w:rsid w:val="004631CE"/>
    <w:rsid w:val="0046343F"/>
    <w:rsid w:val="004637D3"/>
    <w:rsid w:val="00463857"/>
    <w:rsid w:val="00463BAD"/>
    <w:rsid w:val="00463E87"/>
    <w:rsid w:val="004642B4"/>
    <w:rsid w:val="0046432C"/>
    <w:rsid w:val="00464425"/>
    <w:rsid w:val="00464464"/>
    <w:rsid w:val="004644C9"/>
    <w:rsid w:val="004645AB"/>
    <w:rsid w:val="00464720"/>
    <w:rsid w:val="004647D5"/>
    <w:rsid w:val="00464918"/>
    <w:rsid w:val="0046493C"/>
    <w:rsid w:val="00464983"/>
    <w:rsid w:val="004651DC"/>
    <w:rsid w:val="00465298"/>
    <w:rsid w:val="004652C7"/>
    <w:rsid w:val="004654A2"/>
    <w:rsid w:val="004655FC"/>
    <w:rsid w:val="00465618"/>
    <w:rsid w:val="00465892"/>
    <w:rsid w:val="00465AD6"/>
    <w:rsid w:val="00465B4D"/>
    <w:rsid w:val="00465C12"/>
    <w:rsid w:val="00466037"/>
    <w:rsid w:val="00466351"/>
    <w:rsid w:val="004663E2"/>
    <w:rsid w:val="004664B6"/>
    <w:rsid w:val="00466582"/>
    <w:rsid w:val="004669CA"/>
    <w:rsid w:val="00466A96"/>
    <w:rsid w:val="00466AFE"/>
    <w:rsid w:val="00466B0F"/>
    <w:rsid w:val="00466B35"/>
    <w:rsid w:val="00466B47"/>
    <w:rsid w:val="00466BAC"/>
    <w:rsid w:val="00466CE4"/>
    <w:rsid w:val="00466D9C"/>
    <w:rsid w:val="00466F6E"/>
    <w:rsid w:val="00466FE2"/>
    <w:rsid w:val="004670ED"/>
    <w:rsid w:val="004671EA"/>
    <w:rsid w:val="004673F6"/>
    <w:rsid w:val="0046752E"/>
    <w:rsid w:val="0046752F"/>
    <w:rsid w:val="00467542"/>
    <w:rsid w:val="00467713"/>
    <w:rsid w:val="0046776D"/>
    <w:rsid w:val="004677EA"/>
    <w:rsid w:val="00467839"/>
    <w:rsid w:val="00467897"/>
    <w:rsid w:val="00467AFF"/>
    <w:rsid w:val="00467B05"/>
    <w:rsid w:val="00467BA3"/>
    <w:rsid w:val="00467BB8"/>
    <w:rsid w:val="00467D7D"/>
    <w:rsid w:val="00467E25"/>
    <w:rsid w:val="00467EA7"/>
    <w:rsid w:val="00467FF9"/>
    <w:rsid w:val="004701D1"/>
    <w:rsid w:val="004702E7"/>
    <w:rsid w:val="004703DD"/>
    <w:rsid w:val="00470446"/>
    <w:rsid w:val="0047066B"/>
    <w:rsid w:val="0047072E"/>
    <w:rsid w:val="0047079B"/>
    <w:rsid w:val="0047095C"/>
    <w:rsid w:val="00470AB5"/>
    <w:rsid w:val="00470BC5"/>
    <w:rsid w:val="00470C50"/>
    <w:rsid w:val="00470D06"/>
    <w:rsid w:val="00470E19"/>
    <w:rsid w:val="00470FD0"/>
    <w:rsid w:val="004710FE"/>
    <w:rsid w:val="0047129A"/>
    <w:rsid w:val="004712F8"/>
    <w:rsid w:val="00471478"/>
    <w:rsid w:val="0047152B"/>
    <w:rsid w:val="0047171B"/>
    <w:rsid w:val="00471811"/>
    <w:rsid w:val="00471A02"/>
    <w:rsid w:val="00471B43"/>
    <w:rsid w:val="0047205F"/>
    <w:rsid w:val="0047214C"/>
    <w:rsid w:val="0047215E"/>
    <w:rsid w:val="00472229"/>
    <w:rsid w:val="00472330"/>
    <w:rsid w:val="004725FC"/>
    <w:rsid w:val="00472829"/>
    <w:rsid w:val="004728A8"/>
    <w:rsid w:val="0047295F"/>
    <w:rsid w:val="00472B20"/>
    <w:rsid w:val="00472B68"/>
    <w:rsid w:val="00472C09"/>
    <w:rsid w:val="00472F1D"/>
    <w:rsid w:val="00472F86"/>
    <w:rsid w:val="0047307F"/>
    <w:rsid w:val="004730D2"/>
    <w:rsid w:val="004731BC"/>
    <w:rsid w:val="00473212"/>
    <w:rsid w:val="00473431"/>
    <w:rsid w:val="0047351C"/>
    <w:rsid w:val="00473646"/>
    <w:rsid w:val="0047364D"/>
    <w:rsid w:val="00473851"/>
    <w:rsid w:val="00473865"/>
    <w:rsid w:val="00473932"/>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4E8A"/>
    <w:rsid w:val="0047509A"/>
    <w:rsid w:val="004751B1"/>
    <w:rsid w:val="004756F3"/>
    <w:rsid w:val="0047574F"/>
    <w:rsid w:val="004757BC"/>
    <w:rsid w:val="004758FB"/>
    <w:rsid w:val="0047590C"/>
    <w:rsid w:val="00475A10"/>
    <w:rsid w:val="00475A86"/>
    <w:rsid w:val="00475BC7"/>
    <w:rsid w:val="00475C06"/>
    <w:rsid w:val="004760CA"/>
    <w:rsid w:val="004763DF"/>
    <w:rsid w:val="004763FA"/>
    <w:rsid w:val="0047682D"/>
    <w:rsid w:val="00476BFC"/>
    <w:rsid w:val="00476F98"/>
    <w:rsid w:val="00476FE3"/>
    <w:rsid w:val="00477188"/>
    <w:rsid w:val="0047731D"/>
    <w:rsid w:val="00477496"/>
    <w:rsid w:val="00477556"/>
    <w:rsid w:val="00477831"/>
    <w:rsid w:val="00477901"/>
    <w:rsid w:val="00477918"/>
    <w:rsid w:val="00477F77"/>
    <w:rsid w:val="00477FD0"/>
    <w:rsid w:val="004800BF"/>
    <w:rsid w:val="00480105"/>
    <w:rsid w:val="0048025C"/>
    <w:rsid w:val="004805C2"/>
    <w:rsid w:val="00480817"/>
    <w:rsid w:val="00480906"/>
    <w:rsid w:val="004809FD"/>
    <w:rsid w:val="00480C77"/>
    <w:rsid w:val="00480DC6"/>
    <w:rsid w:val="00480DCE"/>
    <w:rsid w:val="00480E05"/>
    <w:rsid w:val="00480EB8"/>
    <w:rsid w:val="004813B1"/>
    <w:rsid w:val="0048169B"/>
    <w:rsid w:val="0048192D"/>
    <w:rsid w:val="00481C34"/>
    <w:rsid w:val="00481C81"/>
    <w:rsid w:val="00481E00"/>
    <w:rsid w:val="00481F9F"/>
    <w:rsid w:val="004821D3"/>
    <w:rsid w:val="00482557"/>
    <w:rsid w:val="00482B79"/>
    <w:rsid w:val="00482BC7"/>
    <w:rsid w:val="00482CC6"/>
    <w:rsid w:val="00482D4A"/>
    <w:rsid w:val="00482F6A"/>
    <w:rsid w:val="0048312C"/>
    <w:rsid w:val="0048317B"/>
    <w:rsid w:val="004834A6"/>
    <w:rsid w:val="0048354B"/>
    <w:rsid w:val="00483A56"/>
    <w:rsid w:val="00483AEF"/>
    <w:rsid w:val="00483BBE"/>
    <w:rsid w:val="00483D3B"/>
    <w:rsid w:val="00483E19"/>
    <w:rsid w:val="00483EF5"/>
    <w:rsid w:val="00483F8A"/>
    <w:rsid w:val="004841C2"/>
    <w:rsid w:val="0048438C"/>
    <w:rsid w:val="004843E7"/>
    <w:rsid w:val="004843F8"/>
    <w:rsid w:val="00484438"/>
    <w:rsid w:val="0048447A"/>
    <w:rsid w:val="00484557"/>
    <w:rsid w:val="004845F7"/>
    <w:rsid w:val="00484932"/>
    <w:rsid w:val="00484983"/>
    <w:rsid w:val="004849EE"/>
    <w:rsid w:val="004849F6"/>
    <w:rsid w:val="00484D37"/>
    <w:rsid w:val="00484F0F"/>
    <w:rsid w:val="00484F48"/>
    <w:rsid w:val="004851CC"/>
    <w:rsid w:val="0048542F"/>
    <w:rsid w:val="00485518"/>
    <w:rsid w:val="0048556D"/>
    <w:rsid w:val="004856DA"/>
    <w:rsid w:val="00485883"/>
    <w:rsid w:val="004858B5"/>
    <w:rsid w:val="00485EC7"/>
    <w:rsid w:val="00485FC2"/>
    <w:rsid w:val="00486150"/>
    <w:rsid w:val="00486286"/>
    <w:rsid w:val="004864DD"/>
    <w:rsid w:val="0048658A"/>
    <w:rsid w:val="00486677"/>
    <w:rsid w:val="00486748"/>
    <w:rsid w:val="004867FB"/>
    <w:rsid w:val="004868D8"/>
    <w:rsid w:val="00486A1D"/>
    <w:rsid w:val="00486CB4"/>
    <w:rsid w:val="00487055"/>
    <w:rsid w:val="0048775F"/>
    <w:rsid w:val="004877B1"/>
    <w:rsid w:val="004877B5"/>
    <w:rsid w:val="004877FE"/>
    <w:rsid w:val="004878AA"/>
    <w:rsid w:val="00487A12"/>
    <w:rsid w:val="00487A18"/>
    <w:rsid w:val="00487C62"/>
    <w:rsid w:val="00487DA1"/>
    <w:rsid w:val="00487DFF"/>
    <w:rsid w:val="00487E9C"/>
    <w:rsid w:val="00487EC5"/>
    <w:rsid w:val="00487F44"/>
    <w:rsid w:val="00490109"/>
    <w:rsid w:val="00490A9A"/>
    <w:rsid w:val="00490DCF"/>
    <w:rsid w:val="00490F8C"/>
    <w:rsid w:val="00490F9D"/>
    <w:rsid w:val="004910AA"/>
    <w:rsid w:val="004911FA"/>
    <w:rsid w:val="00491426"/>
    <w:rsid w:val="0049154A"/>
    <w:rsid w:val="004917B3"/>
    <w:rsid w:val="004918EC"/>
    <w:rsid w:val="00491A3B"/>
    <w:rsid w:val="00491AE9"/>
    <w:rsid w:val="00491C0A"/>
    <w:rsid w:val="00491DC9"/>
    <w:rsid w:val="00491F42"/>
    <w:rsid w:val="00491FFA"/>
    <w:rsid w:val="00492066"/>
    <w:rsid w:val="004923D7"/>
    <w:rsid w:val="0049250D"/>
    <w:rsid w:val="00492589"/>
    <w:rsid w:val="004926EC"/>
    <w:rsid w:val="004928B8"/>
    <w:rsid w:val="00492AB9"/>
    <w:rsid w:val="00492E8B"/>
    <w:rsid w:val="00492E91"/>
    <w:rsid w:val="0049300C"/>
    <w:rsid w:val="00493374"/>
    <w:rsid w:val="0049347F"/>
    <w:rsid w:val="004934D7"/>
    <w:rsid w:val="0049361E"/>
    <w:rsid w:val="00493632"/>
    <w:rsid w:val="00493A3B"/>
    <w:rsid w:val="00493D7C"/>
    <w:rsid w:val="00493E27"/>
    <w:rsid w:val="00493EB9"/>
    <w:rsid w:val="00493F6F"/>
    <w:rsid w:val="00493FC7"/>
    <w:rsid w:val="0049405D"/>
    <w:rsid w:val="004940B2"/>
    <w:rsid w:val="004940B3"/>
    <w:rsid w:val="00494516"/>
    <w:rsid w:val="0049461B"/>
    <w:rsid w:val="0049462A"/>
    <w:rsid w:val="0049465B"/>
    <w:rsid w:val="004946E5"/>
    <w:rsid w:val="0049486E"/>
    <w:rsid w:val="00494AF4"/>
    <w:rsid w:val="00494B59"/>
    <w:rsid w:val="00494BB6"/>
    <w:rsid w:val="00494DB0"/>
    <w:rsid w:val="00494DB8"/>
    <w:rsid w:val="0049501A"/>
    <w:rsid w:val="00495175"/>
    <w:rsid w:val="004953B5"/>
    <w:rsid w:val="00495462"/>
    <w:rsid w:val="004955A4"/>
    <w:rsid w:val="004958C5"/>
    <w:rsid w:val="00495A35"/>
    <w:rsid w:val="00495A90"/>
    <w:rsid w:val="00495ABA"/>
    <w:rsid w:val="00495D67"/>
    <w:rsid w:val="00495D8A"/>
    <w:rsid w:val="00495DCB"/>
    <w:rsid w:val="00495E46"/>
    <w:rsid w:val="00495F07"/>
    <w:rsid w:val="00495F33"/>
    <w:rsid w:val="00495F4D"/>
    <w:rsid w:val="00495FF1"/>
    <w:rsid w:val="00496102"/>
    <w:rsid w:val="00496217"/>
    <w:rsid w:val="00496363"/>
    <w:rsid w:val="00496502"/>
    <w:rsid w:val="0049657F"/>
    <w:rsid w:val="00496741"/>
    <w:rsid w:val="0049679F"/>
    <w:rsid w:val="004967C1"/>
    <w:rsid w:val="00496824"/>
    <w:rsid w:val="0049693D"/>
    <w:rsid w:val="004969BC"/>
    <w:rsid w:val="00496B28"/>
    <w:rsid w:val="00496B47"/>
    <w:rsid w:val="00496B7C"/>
    <w:rsid w:val="00496CEC"/>
    <w:rsid w:val="00497022"/>
    <w:rsid w:val="00497198"/>
    <w:rsid w:val="004973AD"/>
    <w:rsid w:val="004973CF"/>
    <w:rsid w:val="004973E8"/>
    <w:rsid w:val="004974B4"/>
    <w:rsid w:val="0049751D"/>
    <w:rsid w:val="0049761E"/>
    <w:rsid w:val="004979F2"/>
    <w:rsid w:val="00497A69"/>
    <w:rsid w:val="00497B7F"/>
    <w:rsid w:val="00497EB1"/>
    <w:rsid w:val="00497FC9"/>
    <w:rsid w:val="004A0001"/>
    <w:rsid w:val="004A00DE"/>
    <w:rsid w:val="004A01F5"/>
    <w:rsid w:val="004A0A7F"/>
    <w:rsid w:val="004A0AAC"/>
    <w:rsid w:val="004A0D76"/>
    <w:rsid w:val="004A1082"/>
    <w:rsid w:val="004A112B"/>
    <w:rsid w:val="004A1364"/>
    <w:rsid w:val="004A147C"/>
    <w:rsid w:val="004A17FC"/>
    <w:rsid w:val="004A18DB"/>
    <w:rsid w:val="004A1C08"/>
    <w:rsid w:val="004A1D1A"/>
    <w:rsid w:val="004A1D87"/>
    <w:rsid w:val="004A1F03"/>
    <w:rsid w:val="004A1F69"/>
    <w:rsid w:val="004A2371"/>
    <w:rsid w:val="004A237D"/>
    <w:rsid w:val="004A240F"/>
    <w:rsid w:val="004A26DD"/>
    <w:rsid w:val="004A26FB"/>
    <w:rsid w:val="004A276A"/>
    <w:rsid w:val="004A2870"/>
    <w:rsid w:val="004A2B2E"/>
    <w:rsid w:val="004A2B5A"/>
    <w:rsid w:val="004A2C36"/>
    <w:rsid w:val="004A304F"/>
    <w:rsid w:val="004A3085"/>
    <w:rsid w:val="004A32FD"/>
    <w:rsid w:val="004A3342"/>
    <w:rsid w:val="004A3419"/>
    <w:rsid w:val="004A35AD"/>
    <w:rsid w:val="004A3683"/>
    <w:rsid w:val="004A388E"/>
    <w:rsid w:val="004A3CB7"/>
    <w:rsid w:val="004A3CE9"/>
    <w:rsid w:val="004A3D79"/>
    <w:rsid w:val="004A4167"/>
    <w:rsid w:val="004A4352"/>
    <w:rsid w:val="004A4361"/>
    <w:rsid w:val="004A43D8"/>
    <w:rsid w:val="004A46F4"/>
    <w:rsid w:val="004A49A9"/>
    <w:rsid w:val="004A4C3C"/>
    <w:rsid w:val="004A4F1B"/>
    <w:rsid w:val="004A4FD7"/>
    <w:rsid w:val="004A4FD8"/>
    <w:rsid w:val="004A5282"/>
    <w:rsid w:val="004A56BA"/>
    <w:rsid w:val="004A57FC"/>
    <w:rsid w:val="004A586B"/>
    <w:rsid w:val="004A5BDB"/>
    <w:rsid w:val="004A5D06"/>
    <w:rsid w:val="004A5F54"/>
    <w:rsid w:val="004A5FBC"/>
    <w:rsid w:val="004A615C"/>
    <w:rsid w:val="004A624E"/>
    <w:rsid w:val="004A63CF"/>
    <w:rsid w:val="004A6627"/>
    <w:rsid w:val="004A670A"/>
    <w:rsid w:val="004A6766"/>
    <w:rsid w:val="004A6921"/>
    <w:rsid w:val="004A69EE"/>
    <w:rsid w:val="004A6AF7"/>
    <w:rsid w:val="004A6B43"/>
    <w:rsid w:val="004A6C08"/>
    <w:rsid w:val="004A6C0B"/>
    <w:rsid w:val="004A6F32"/>
    <w:rsid w:val="004A6F40"/>
    <w:rsid w:val="004A7008"/>
    <w:rsid w:val="004A716A"/>
    <w:rsid w:val="004A72B4"/>
    <w:rsid w:val="004A751C"/>
    <w:rsid w:val="004A75FB"/>
    <w:rsid w:val="004A78C6"/>
    <w:rsid w:val="004B0062"/>
    <w:rsid w:val="004B02F0"/>
    <w:rsid w:val="004B0332"/>
    <w:rsid w:val="004B03D2"/>
    <w:rsid w:val="004B089F"/>
    <w:rsid w:val="004B093E"/>
    <w:rsid w:val="004B0A05"/>
    <w:rsid w:val="004B0BB9"/>
    <w:rsid w:val="004B0CB3"/>
    <w:rsid w:val="004B0D9F"/>
    <w:rsid w:val="004B0E01"/>
    <w:rsid w:val="004B0E67"/>
    <w:rsid w:val="004B0EE4"/>
    <w:rsid w:val="004B0F12"/>
    <w:rsid w:val="004B101A"/>
    <w:rsid w:val="004B10B0"/>
    <w:rsid w:val="004B11D7"/>
    <w:rsid w:val="004B1254"/>
    <w:rsid w:val="004B1306"/>
    <w:rsid w:val="004B146F"/>
    <w:rsid w:val="004B1552"/>
    <w:rsid w:val="004B1695"/>
    <w:rsid w:val="004B177A"/>
    <w:rsid w:val="004B1A50"/>
    <w:rsid w:val="004B1BFC"/>
    <w:rsid w:val="004B1CB0"/>
    <w:rsid w:val="004B1DA0"/>
    <w:rsid w:val="004B1F70"/>
    <w:rsid w:val="004B2092"/>
    <w:rsid w:val="004B2113"/>
    <w:rsid w:val="004B233F"/>
    <w:rsid w:val="004B23A7"/>
    <w:rsid w:val="004B2455"/>
    <w:rsid w:val="004B25CB"/>
    <w:rsid w:val="004B25EA"/>
    <w:rsid w:val="004B2891"/>
    <w:rsid w:val="004B29D6"/>
    <w:rsid w:val="004B2A4D"/>
    <w:rsid w:val="004B2A9B"/>
    <w:rsid w:val="004B2B6F"/>
    <w:rsid w:val="004B3177"/>
    <w:rsid w:val="004B318A"/>
    <w:rsid w:val="004B3190"/>
    <w:rsid w:val="004B324D"/>
    <w:rsid w:val="004B3372"/>
    <w:rsid w:val="004B33D3"/>
    <w:rsid w:val="004B3423"/>
    <w:rsid w:val="004B3429"/>
    <w:rsid w:val="004B36E0"/>
    <w:rsid w:val="004B377A"/>
    <w:rsid w:val="004B37AF"/>
    <w:rsid w:val="004B3897"/>
    <w:rsid w:val="004B3982"/>
    <w:rsid w:val="004B39EE"/>
    <w:rsid w:val="004B3AC3"/>
    <w:rsid w:val="004B3BAC"/>
    <w:rsid w:val="004B3D72"/>
    <w:rsid w:val="004B3DF7"/>
    <w:rsid w:val="004B4241"/>
    <w:rsid w:val="004B4379"/>
    <w:rsid w:val="004B45A4"/>
    <w:rsid w:val="004B480F"/>
    <w:rsid w:val="004B4847"/>
    <w:rsid w:val="004B4C2A"/>
    <w:rsid w:val="004B4D60"/>
    <w:rsid w:val="004B4ED8"/>
    <w:rsid w:val="004B4F61"/>
    <w:rsid w:val="004B4FA8"/>
    <w:rsid w:val="004B50A3"/>
    <w:rsid w:val="004B50FE"/>
    <w:rsid w:val="004B5178"/>
    <w:rsid w:val="004B522B"/>
    <w:rsid w:val="004B5352"/>
    <w:rsid w:val="004B5384"/>
    <w:rsid w:val="004B53F0"/>
    <w:rsid w:val="004B53FC"/>
    <w:rsid w:val="004B5409"/>
    <w:rsid w:val="004B55A5"/>
    <w:rsid w:val="004B5799"/>
    <w:rsid w:val="004B5B1F"/>
    <w:rsid w:val="004B5D29"/>
    <w:rsid w:val="004B6087"/>
    <w:rsid w:val="004B6361"/>
    <w:rsid w:val="004B644E"/>
    <w:rsid w:val="004B6576"/>
    <w:rsid w:val="004B6684"/>
    <w:rsid w:val="004B6784"/>
    <w:rsid w:val="004B6CD1"/>
    <w:rsid w:val="004B6DEC"/>
    <w:rsid w:val="004B70ED"/>
    <w:rsid w:val="004B719F"/>
    <w:rsid w:val="004B7228"/>
    <w:rsid w:val="004B74BD"/>
    <w:rsid w:val="004B74FA"/>
    <w:rsid w:val="004B7538"/>
    <w:rsid w:val="004B778B"/>
    <w:rsid w:val="004B77D8"/>
    <w:rsid w:val="004B77F3"/>
    <w:rsid w:val="004B78DE"/>
    <w:rsid w:val="004B78EE"/>
    <w:rsid w:val="004B79A4"/>
    <w:rsid w:val="004B7A3B"/>
    <w:rsid w:val="004B7AEA"/>
    <w:rsid w:val="004C00D9"/>
    <w:rsid w:val="004C0209"/>
    <w:rsid w:val="004C020D"/>
    <w:rsid w:val="004C06F4"/>
    <w:rsid w:val="004C0882"/>
    <w:rsid w:val="004C0FF6"/>
    <w:rsid w:val="004C130C"/>
    <w:rsid w:val="004C14AF"/>
    <w:rsid w:val="004C1522"/>
    <w:rsid w:val="004C15C5"/>
    <w:rsid w:val="004C18C7"/>
    <w:rsid w:val="004C1A51"/>
    <w:rsid w:val="004C1AD8"/>
    <w:rsid w:val="004C1E4E"/>
    <w:rsid w:val="004C21D8"/>
    <w:rsid w:val="004C2275"/>
    <w:rsid w:val="004C23BB"/>
    <w:rsid w:val="004C241C"/>
    <w:rsid w:val="004C24C0"/>
    <w:rsid w:val="004C269B"/>
    <w:rsid w:val="004C26E7"/>
    <w:rsid w:val="004C2827"/>
    <w:rsid w:val="004C29E4"/>
    <w:rsid w:val="004C2B1D"/>
    <w:rsid w:val="004C2C0E"/>
    <w:rsid w:val="004C2C84"/>
    <w:rsid w:val="004C2CBB"/>
    <w:rsid w:val="004C2F37"/>
    <w:rsid w:val="004C2F99"/>
    <w:rsid w:val="004C2FB3"/>
    <w:rsid w:val="004C2FBA"/>
    <w:rsid w:val="004C3020"/>
    <w:rsid w:val="004C3024"/>
    <w:rsid w:val="004C3042"/>
    <w:rsid w:val="004C3088"/>
    <w:rsid w:val="004C3274"/>
    <w:rsid w:val="004C3484"/>
    <w:rsid w:val="004C367D"/>
    <w:rsid w:val="004C38E3"/>
    <w:rsid w:val="004C38E6"/>
    <w:rsid w:val="004C396A"/>
    <w:rsid w:val="004C3BCF"/>
    <w:rsid w:val="004C3E45"/>
    <w:rsid w:val="004C3F6B"/>
    <w:rsid w:val="004C43F4"/>
    <w:rsid w:val="004C44AC"/>
    <w:rsid w:val="004C4699"/>
    <w:rsid w:val="004C4763"/>
    <w:rsid w:val="004C4924"/>
    <w:rsid w:val="004C4A44"/>
    <w:rsid w:val="004C4B00"/>
    <w:rsid w:val="004C4C00"/>
    <w:rsid w:val="004C4D07"/>
    <w:rsid w:val="004C4D78"/>
    <w:rsid w:val="004C4E11"/>
    <w:rsid w:val="004C5014"/>
    <w:rsid w:val="004C51A1"/>
    <w:rsid w:val="004C523A"/>
    <w:rsid w:val="004C548D"/>
    <w:rsid w:val="004C558C"/>
    <w:rsid w:val="004C57C3"/>
    <w:rsid w:val="004C592C"/>
    <w:rsid w:val="004C594C"/>
    <w:rsid w:val="004C59B6"/>
    <w:rsid w:val="004C5A0C"/>
    <w:rsid w:val="004C643A"/>
    <w:rsid w:val="004C670A"/>
    <w:rsid w:val="004C67EF"/>
    <w:rsid w:val="004C68E9"/>
    <w:rsid w:val="004C69F6"/>
    <w:rsid w:val="004C6DD7"/>
    <w:rsid w:val="004C7153"/>
    <w:rsid w:val="004C71D4"/>
    <w:rsid w:val="004C724B"/>
    <w:rsid w:val="004C72A8"/>
    <w:rsid w:val="004C72AA"/>
    <w:rsid w:val="004C7430"/>
    <w:rsid w:val="004C77B4"/>
    <w:rsid w:val="004C7CB0"/>
    <w:rsid w:val="004C7CD9"/>
    <w:rsid w:val="004C7F2E"/>
    <w:rsid w:val="004C7FAF"/>
    <w:rsid w:val="004D00B2"/>
    <w:rsid w:val="004D0251"/>
    <w:rsid w:val="004D02B2"/>
    <w:rsid w:val="004D0456"/>
    <w:rsid w:val="004D076A"/>
    <w:rsid w:val="004D09CB"/>
    <w:rsid w:val="004D0A5F"/>
    <w:rsid w:val="004D0D42"/>
    <w:rsid w:val="004D0E5B"/>
    <w:rsid w:val="004D10B5"/>
    <w:rsid w:val="004D10F3"/>
    <w:rsid w:val="004D121A"/>
    <w:rsid w:val="004D1452"/>
    <w:rsid w:val="004D15F8"/>
    <w:rsid w:val="004D161E"/>
    <w:rsid w:val="004D1661"/>
    <w:rsid w:val="004D177E"/>
    <w:rsid w:val="004D1805"/>
    <w:rsid w:val="004D1824"/>
    <w:rsid w:val="004D1901"/>
    <w:rsid w:val="004D1931"/>
    <w:rsid w:val="004D1C57"/>
    <w:rsid w:val="004D1DB2"/>
    <w:rsid w:val="004D1E15"/>
    <w:rsid w:val="004D1F9A"/>
    <w:rsid w:val="004D2041"/>
    <w:rsid w:val="004D205B"/>
    <w:rsid w:val="004D2223"/>
    <w:rsid w:val="004D22A9"/>
    <w:rsid w:val="004D2309"/>
    <w:rsid w:val="004D234C"/>
    <w:rsid w:val="004D23B1"/>
    <w:rsid w:val="004D2573"/>
    <w:rsid w:val="004D2596"/>
    <w:rsid w:val="004D269B"/>
    <w:rsid w:val="004D26A3"/>
    <w:rsid w:val="004D2884"/>
    <w:rsid w:val="004D294A"/>
    <w:rsid w:val="004D2951"/>
    <w:rsid w:val="004D2AF8"/>
    <w:rsid w:val="004D2E41"/>
    <w:rsid w:val="004D2E49"/>
    <w:rsid w:val="004D2F15"/>
    <w:rsid w:val="004D3175"/>
    <w:rsid w:val="004D3291"/>
    <w:rsid w:val="004D3591"/>
    <w:rsid w:val="004D37E0"/>
    <w:rsid w:val="004D3840"/>
    <w:rsid w:val="004D386F"/>
    <w:rsid w:val="004D38D5"/>
    <w:rsid w:val="004D3934"/>
    <w:rsid w:val="004D3996"/>
    <w:rsid w:val="004D3A20"/>
    <w:rsid w:val="004D3B37"/>
    <w:rsid w:val="004D3C62"/>
    <w:rsid w:val="004D3E03"/>
    <w:rsid w:val="004D3E63"/>
    <w:rsid w:val="004D3F9E"/>
    <w:rsid w:val="004D3FDF"/>
    <w:rsid w:val="004D4028"/>
    <w:rsid w:val="004D4177"/>
    <w:rsid w:val="004D433C"/>
    <w:rsid w:val="004D43D3"/>
    <w:rsid w:val="004D45B0"/>
    <w:rsid w:val="004D4708"/>
    <w:rsid w:val="004D48FB"/>
    <w:rsid w:val="004D492B"/>
    <w:rsid w:val="004D4953"/>
    <w:rsid w:val="004D49C3"/>
    <w:rsid w:val="004D4AF5"/>
    <w:rsid w:val="004D4D93"/>
    <w:rsid w:val="004D51AD"/>
    <w:rsid w:val="004D5216"/>
    <w:rsid w:val="004D5430"/>
    <w:rsid w:val="004D5551"/>
    <w:rsid w:val="004D55E9"/>
    <w:rsid w:val="004D597F"/>
    <w:rsid w:val="004D5A01"/>
    <w:rsid w:val="004D5A1F"/>
    <w:rsid w:val="004D5C5D"/>
    <w:rsid w:val="004D5CBB"/>
    <w:rsid w:val="004D5E25"/>
    <w:rsid w:val="004D5EF9"/>
    <w:rsid w:val="004D5F7F"/>
    <w:rsid w:val="004D6084"/>
    <w:rsid w:val="004D6100"/>
    <w:rsid w:val="004D6225"/>
    <w:rsid w:val="004D63B0"/>
    <w:rsid w:val="004D64AD"/>
    <w:rsid w:val="004D6550"/>
    <w:rsid w:val="004D6686"/>
    <w:rsid w:val="004D67C1"/>
    <w:rsid w:val="004D6912"/>
    <w:rsid w:val="004D6B4F"/>
    <w:rsid w:val="004D6BDA"/>
    <w:rsid w:val="004D6E09"/>
    <w:rsid w:val="004D6FC5"/>
    <w:rsid w:val="004D6FC6"/>
    <w:rsid w:val="004D7126"/>
    <w:rsid w:val="004D72C5"/>
    <w:rsid w:val="004D7554"/>
    <w:rsid w:val="004D76E6"/>
    <w:rsid w:val="004D7710"/>
    <w:rsid w:val="004D7719"/>
    <w:rsid w:val="004D7724"/>
    <w:rsid w:val="004D78FB"/>
    <w:rsid w:val="004D798F"/>
    <w:rsid w:val="004D7A4E"/>
    <w:rsid w:val="004D7AE0"/>
    <w:rsid w:val="004D7E3B"/>
    <w:rsid w:val="004E0392"/>
    <w:rsid w:val="004E03AE"/>
    <w:rsid w:val="004E03BB"/>
    <w:rsid w:val="004E0450"/>
    <w:rsid w:val="004E063D"/>
    <w:rsid w:val="004E0745"/>
    <w:rsid w:val="004E083E"/>
    <w:rsid w:val="004E09E8"/>
    <w:rsid w:val="004E0C39"/>
    <w:rsid w:val="004E0C3B"/>
    <w:rsid w:val="004E0D17"/>
    <w:rsid w:val="004E0D55"/>
    <w:rsid w:val="004E107A"/>
    <w:rsid w:val="004E1126"/>
    <w:rsid w:val="004E11C7"/>
    <w:rsid w:val="004E1521"/>
    <w:rsid w:val="004E1599"/>
    <w:rsid w:val="004E15EB"/>
    <w:rsid w:val="004E169F"/>
    <w:rsid w:val="004E1932"/>
    <w:rsid w:val="004E1AD9"/>
    <w:rsid w:val="004E1B0F"/>
    <w:rsid w:val="004E1E22"/>
    <w:rsid w:val="004E1FE9"/>
    <w:rsid w:val="004E2049"/>
    <w:rsid w:val="004E20C7"/>
    <w:rsid w:val="004E2379"/>
    <w:rsid w:val="004E2648"/>
    <w:rsid w:val="004E2698"/>
    <w:rsid w:val="004E29EC"/>
    <w:rsid w:val="004E2BC7"/>
    <w:rsid w:val="004E2C20"/>
    <w:rsid w:val="004E2C2F"/>
    <w:rsid w:val="004E2CE3"/>
    <w:rsid w:val="004E2EF5"/>
    <w:rsid w:val="004E345F"/>
    <w:rsid w:val="004E3499"/>
    <w:rsid w:val="004E35A1"/>
    <w:rsid w:val="004E35D3"/>
    <w:rsid w:val="004E3754"/>
    <w:rsid w:val="004E37A5"/>
    <w:rsid w:val="004E37F5"/>
    <w:rsid w:val="004E3A8F"/>
    <w:rsid w:val="004E3C44"/>
    <w:rsid w:val="004E3CEF"/>
    <w:rsid w:val="004E3D39"/>
    <w:rsid w:val="004E4073"/>
    <w:rsid w:val="004E42D2"/>
    <w:rsid w:val="004E4370"/>
    <w:rsid w:val="004E45B8"/>
    <w:rsid w:val="004E45E6"/>
    <w:rsid w:val="004E45ED"/>
    <w:rsid w:val="004E46A9"/>
    <w:rsid w:val="004E46C5"/>
    <w:rsid w:val="004E477C"/>
    <w:rsid w:val="004E4809"/>
    <w:rsid w:val="004E484C"/>
    <w:rsid w:val="004E4A51"/>
    <w:rsid w:val="004E51C2"/>
    <w:rsid w:val="004E51F7"/>
    <w:rsid w:val="004E5513"/>
    <w:rsid w:val="004E55CB"/>
    <w:rsid w:val="004E5658"/>
    <w:rsid w:val="004E5683"/>
    <w:rsid w:val="004E56FC"/>
    <w:rsid w:val="004E58A3"/>
    <w:rsid w:val="004E5929"/>
    <w:rsid w:val="004E595B"/>
    <w:rsid w:val="004E5A5C"/>
    <w:rsid w:val="004E5B56"/>
    <w:rsid w:val="004E5D79"/>
    <w:rsid w:val="004E5E8E"/>
    <w:rsid w:val="004E5EC2"/>
    <w:rsid w:val="004E60B6"/>
    <w:rsid w:val="004E629E"/>
    <w:rsid w:val="004E6406"/>
    <w:rsid w:val="004E653A"/>
    <w:rsid w:val="004E67DC"/>
    <w:rsid w:val="004E6A7D"/>
    <w:rsid w:val="004E6B5C"/>
    <w:rsid w:val="004E6CD3"/>
    <w:rsid w:val="004E6E82"/>
    <w:rsid w:val="004E6FC9"/>
    <w:rsid w:val="004E710E"/>
    <w:rsid w:val="004E7143"/>
    <w:rsid w:val="004E71AC"/>
    <w:rsid w:val="004E72CD"/>
    <w:rsid w:val="004E73C1"/>
    <w:rsid w:val="004E75A4"/>
    <w:rsid w:val="004E76AC"/>
    <w:rsid w:val="004E7A76"/>
    <w:rsid w:val="004E7D2A"/>
    <w:rsid w:val="004E7D6C"/>
    <w:rsid w:val="004E7D7C"/>
    <w:rsid w:val="004E7EE2"/>
    <w:rsid w:val="004E7F7E"/>
    <w:rsid w:val="004F0006"/>
    <w:rsid w:val="004F00E3"/>
    <w:rsid w:val="004F026A"/>
    <w:rsid w:val="004F03C1"/>
    <w:rsid w:val="004F0406"/>
    <w:rsid w:val="004F0571"/>
    <w:rsid w:val="004F068F"/>
    <w:rsid w:val="004F0A2C"/>
    <w:rsid w:val="004F0AD2"/>
    <w:rsid w:val="004F0BD9"/>
    <w:rsid w:val="004F0BF5"/>
    <w:rsid w:val="004F0C37"/>
    <w:rsid w:val="004F0D56"/>
    <w:rsid w:val="004F0F36"/>
    <w:rsid w:val="004F0F8C"/>
    <w:rsid w:val="004F126B"/>
    <w:rsid w:val="004F1381"/>
    <w:rsid w:val="004F1514"/>
    <w:rsid w:val="004F1568"/>
    <w:rsid w:val="004F1757"/>
    <w:rsid w:val="004F1C22"/>
    <w:rsid w:val="004F1CAF"/>
    <w:rsid w:val="004F1D4F"/>
    <w:rsid w:val="004F1D5D"/>
    <w:rsid w:val="004F1FE2"/>
    <w:rsid w:val="004F1FED"/>
    <w:rsid w:val="004F207D"/>
    <w:rsid w:val="004F2082"/>
    <w:rsid w:val="004F20B1"/>
    <w:rsid w:val="004F2139"/>
    <w:rsid w:val="004F22B1"/>
    <w:rsid w:val="004F2515"/>
    <w:rsid w:val="004F2533"/>
    <w:rsid w:val="004F2584"/>
    <w:rsid w:val="004F279B"/>
    <w:rsid w:val="004F29CE"/>
    <w:rsid w:val="004F2A1A"/>
    <w:rsid w:val="004F2BF0"/>
    <w:rsid w:val="004F2D0B"/>
    <w:rsid w:val="004F2E1C"/>
    <w:rsid w:val="004F2F4B"/>
    <w:rsid w:val="004F31C9"/>
    <w:rsid w:val="004F3261"/>
    <w:rsid w:val="004F3374"/>
    <w:rsid w:val="004F3635"/>
    <w:rsid w:val="004F384F"/>
    <w:rsid w:val="004F3870"/>
    <w:rsid w:val="004F388E"/>
    <w:rsid w:val="004F3C32"/>
    <w:rsid w:val="004F3F59"/>
    <w:rsid w:val="004F3FC8"/>
    <w:rsid w:val="004F4207"/>
    <w:rsid w:val="004F42F4"/>
    <w:rsid w:val="004F43D7"/>
    <w:rsid w:val="004F45E0"/>
    <w:rsid w:val="004F46F1"/>
    <w:rsid w:val="004F4A35"/>
    <w:rsid w:val="004F4A37"/>
    <w:rsid w:val="004F4B55"/>
    <w:rsid w:val="004F4B95"/>
    <w:rsid w:val="004F4DA3"/>
    <w:rsid w:val="004F4DDB"/>
    <w:rsid w:val="004F4E03"/>
    <w:rsid w:val="004F51DA"/>
    <w:rsid w:val="004F5219"/>
    <w:rsid w:val="004F52EE"/>
    <w:rsid w:val="004F5495"/>
    <w:rsid w:val="004F5556"/>
    <w:rsid w:val="004F561E"/>
    <w:rsid w:val="004F57BF"/>
    <w:rsid w:val="004F58B1"/>
    <w:rsid w:val="004F5C45"/>
    <w:rsid w:val="004F5D12"/>
    <w:rsid w:val="004F62B1"/>
    <w:rsid w:val="004F63C0"/>
    <w:rsid w:val="004F6414"/>
    <w:rsid w:val="004F65A5"/>
    <w:rsid w:val="004F65DB"/>
    <w:rsid w:val="004F6669"/>
    <w:rsid w:val="004F6675"/>
    <w:rsid w:val="004F682F"/>
    <w:rsid w:val="004F68BD"/>
    <w:rsid w:val="004F699C"/>
    <w:rsid w:val="004F69E0"/>
    <w:rsid w:val="004F6B3F"/>
    <w:rsid w:val="004F6C3A"/>
    <w:rsid w:val="004F6CCF"/>
    <w:rsid w:val="004F6E6D"/>
    <w:rsid w:val="004F723A"/>
    <w:rsid w:val="004F73D6"/>
    <w:rsid w:val="004F745F"/>
    <w:rsid w:val="004F76EE"/>
    <w:rsid w:val="004F7737"/>
    <w:rsid w:val="004F7C9E"/>
    <w:rsid w:val="004F7CAB"/>
    <w:rsid w:val="004F7F9D"/>
    <w:rsid w:val="0050000A"/>
    <w:rsid w:val="0050002E"/>
    <w:rsid w:val="005000FE"/>
    <w:rsid w:val="005001B7"/>
    <w:rsid w:val="005003DF"/>
    <w:rsid w:val="00500546"/>
    <w:rsid w:val="0050072A"/>
    <w:rsid w:val="00500B08"/>
    <w:rsid w:val="00500CE1"/>
    <w:rsid w:val="00500D1E"/>
    <w:rsid w:val="00500DF6"/>
    <w:rsid w:val="00500F6B"/>
    <w:rsid w:val="00501071"/>
    <w:rsid w:val="005010F5"/>
    <w:rsid w:val="00501307"/>
    <w:rsid w:val="005016CF"/>
    <w:rsid w:val="00501905"/>
    <w:rsid w:val="00501A93"/>
    <w:rsid w:val="00501DCF"/>
    <w:rsid w:val="00501DE5"/>
    <w:rsid w:val="00502198"/>
    <w:rsid w:val="0050255C"/>
    <w:rsid w:val="0050257C"/>
    <w:rsid w:val="00502643"/>
    <w:rsid w:val="00502822"/>
    <w:rsid w:val="00502968"/>
    <w:rsid w:val="005029A2"/>
    <w:rsid w:val="00502C37"/>
    <w:rsid w:val="00502E4E"/>
    <w:rsid w:val="00503319"/>
    <w:rsid w:val="0050336E"/>
    <w:rsid w:val="005035CE"/>
    <w:rsid w:val="005035EA"/>
    <w:rsid w:val="00503645"/>
    <w:rsid w:val="0050373E"/>
    <w:rsid w:val="00503855"/>
    <w:rsid w:val="005038C1"/>
    <w:rsid w:val="0050390F"/>
    <w:rsid w:val="00503DBA"/>
    <w:rsid w:val="00503E61"/>
    <w:rsid w:val="00504017"/>
    <w:rsid w:val="00504872"/>
    <w:rsid w:val="005048AD"/>
    <w:rsid w:val="00504BF4"/>
    <w:rsid w:val="00504C30"/>
    <w:rsid w:val="00504C78"/>
    <w:rsid w:val="00504D76"/>
    <w:rsid w:val="00505174"/>
    <w:rsid w:val="00505284"/>
    <w:rsid w:val="00505354"/>
    <w:rsid w:val="005057F1"/>
    <w:rsid w:val="00505813"/>
    <w:rsid w:val="00505846"/>
    <w:rsid w:val="005058C0"/>
    <w:rsid w:val="00505964"/>
    <w:rsid w:val="00505B5C"/>
    <w:rsid w:val="00505BFA"/>
    <w:rsid w:val="00505C68"/>
    <w:rsid w:val="00505DC1"/>
    <w:rsid w:val="00506012"/>
    <w:rsid w:val="00506175"/>
    <w:rsid w:val="00506636"/>
    <w:rsid w:val="00506718"/>
    <w:rsid w:val="00506A84"/>
    <w:rsid w:val="00506A8A"/>
    <w:rsid w:val="00506C33"/>
    <w:rsid w:val="00506CB3"/>
    <w:rsid w:val="00506F42"/>
    <w:rsid w:val="005071DF"/>
    <w:rsid w:val="0050722F"/>
    <w:rsid w:val="00507408"/>
    <w:rsid w:val="0050744A"/>
    <w:rsid w:val="00507594"/>
    <w:rsid w:val="005075AA"/>
    <w:rsid w:val="0050771E"/>
    <w:rsid w:val="00507999"/>
    <w:rsid w:val="005079AA"/>
    <w:rsid w:val="00507BBA"/>
    <w:rsid w:val="00507C11"/>
    <w:rsid w:val="00507F8F"/>
    <w:rsid w:val="00510020"/>
    <w:rsid w:val="0051005C"/>
    <w:rsid w:val="00510271"/>
    <w:rsid w:val="005103ED"/>
    <w:rsid w:val="005104F7"/>
    <w:rsid w:val="00510A62"/>
    <w:rsid w:val="00510BA8"/>
    <w:rsid w:val="00510BAB"/>
    <w:rsid w:val="00510D6B"/>
    <w:rsid w:val="00510ED8"/>
    <w:rsid w:val="00511093"/>
    <w:rsid w:val="0051111D"/>
    <w:rsid w:val="005112BE"/>
    <w:rsid w:val="0051132E"/>
    <w:rsid w:val="00511433"/>
    <w:rsid w:val="005118F0"/>
    <w:rsid w:val="00511D02"/>
    <w:rsid w:val="00511DFD"/>
    <w:rsid w:val="00511ED9"/>
    <w:rsid w:val="00511F74"/>
    <w:rsid w:val="0051207D"/>
    <w:rsid w:val="00512405"/>
    <w:rsid w:val="00512508"/>
    <w:rsid w:val="0051265D"/>
    <w:rsid w:val="00512866"/>
    <w:rsid w:val="00512994"/>
    <w:rsid w:val="00512A5E"/>
    <w:rsid w:val="0051302F"/>
    <w:rsid w:val="005132F9"/>
    <w:rsid w:val="005134EF"/>
    <w:rsid w:val="005135D9"/>
    <w:rsid w:val="0051360A"/>
    <w:rsid w:val="00513738"/>
    <w:rsid w:val="005137E9"/>
    <w:rsid w:val="00513ADC"/>
    <w:rsid w:val="00513DA1"/>
    <w:rsid w:val="00513E53"/>
    <w:rsid w:val="00513EAD"/>
    <w:rsid w:val="00513EEC"/>
    <w:rsid w:val="00513F37"/>
    <w:rsid w:val="005140A2"/>
    <w:rsid w:val="00514302"/>
    <w:rsid w:val="00514361"/>
    <w:rsid w:val="00514469"/>
    <w:rsid w:val="0051457F"/>
    <w:rsid w:val="00514619"/>
    <w:rsid w:val="005147B9"/>
    <w:rsid w:val="00514BE4"/>
    <w:rsid w:val="00514C15"/>
    <w:rsid w:val="00514C85"/>
    <w:rsid w:val="00514E67"/>
    <w:rsid w:val="00515077"/>
    <w:rsid w:val="00515096"/>
    <w:rsid w:val="0051511F"/>
    <w:rsid w:val="00515151"/>
    <w:rsid w:val="005151D1"/>
    <w:rsid w:val="005151E1"/>
    <w:rsid w:val="0051524D"/>
    <w:rsid w:val="00515501"/>
    <w:rsid w:val="00515522"/>
    <w:rsid w:val="005156DA"/>
    <w:rsid w:val="00515C45"/>
    <w:rsid w:val="00515C64"/>
    <w:rsid w:val="00515D00"/>
    <w:rsid w:val="00515DB3"/>
    <w:rsid w:val="00515FB0"/>
    <w:rsid w:val="005160DD"/>
    <w:rsid w:val="00516103"/>
    <w:rsid w:val="005161EB"/>
    <w:rsid w:val="00516441"/>
    <w:rsid w:val="005165D7"/>
    <w:rsid w:val="005167D9"/>
    <w:rsid w:val="00516865"/>
    <w:rsid w:val="0051692D"/>
    <w:rsid w:val="00516C47"/>
    <w:rsid w:val="00516C62"/>
    <w:rsid w:val="00516CA3"/>
    <w:rsid w:val="00516CEB"/>
    <w:rsid w:val="00516D9C"/>
    <w:rsid w:val="005170DE"/>
    <w:rsid w:val="005172FD"/>
    <w:rsid w:val="00517598"/>
    <w:rsid w:val="0051793B"/>
    <w:rsid w:val="00517969"/>
    <w:rsid w:val="00517C35"/>
    <w:rsid w:val="00517E45"/>
    <w:rsid w:val="00517E69"/>
    <w:rsid w:val="00517EBC"/>
    <w:rsid w:val="00520486"/>
    <w:rsid w:val="00520922"/>
    <w:rsid w:val="00520B99"/>
    <w:rsid w:val="00520D47"/>
    <w:rsid w:val="00520E90"/>
    <w:rsid w:val="0052130A"/>
    <w:rsid w:val="0052137E"/>
    <w:rsid w:val="00521390"/>
    <w:rsid w:val="005213F8"/>
    <w:rsid w:val="0052168B"/>
    <w:rsid w:val="005216B8"/>
    <w:rsid w:val="005216D2"/>
    <w:rsid w:val="00521CCD"/>
    <w:rsid w:val="00521D17"/>
    <w:rsid w:val="00521E15"/>
    <w:rsid w:val="00521E56"/>
    <w:rsid w:val="00521E7D"/>
    <w:rsid w:val="00521EA1"/>
    <w:rsid w:val="00521F18"/>
    <w:rsid w:val="00522120"/>
    <w:rsid w:val="0052215F"/>
    <w:rsid w:val="0052255D"/>
    <w:rsid w:val="005225E9"/>
    <w:rsid w:val="005226D6"/>
    <w:rsid w:val="0052277F"/>
    <w:rsid w:val="005227C8"/>
    <w:rsid w:val="00522A11"/>
    <w:rsid w:val="00522E05"/>
    <w:rsid w:val="00522EB8"/>
    <w:rsid w:val="00522F92"/>
    <w:rsid w:val="005231BD"/>
    <w:rsid w:val="0052328A"/>
    <w:rsid w:val="005232F3"/>
    <w:rsid w:val="00523303"/>
    <w:rsid w:val="0052332E"/>
    <w:rsid w:val="005238A7"/>
    <w:rsid w:val="00523BBC"/>
    <w:rsid w:val="00523FA5"/>
    <w:rsid w:val="0052431B"/>
    <w:rsid w:val="00524431"/>
    <w:rsid w:val="005244F0"/>
    <w:rsid w:val="0052478B"/>
    <w:rsid w:val="005247DA"/>
    <w:rsid w:val="00524BB8"/>
    <w:rsid w:val="00524D82"/>
    <w:rsid w:val="00524F94"/>
    <w:rsid w:val="0052503A"/>
    <w:rsid w:val="0052523F"/>
    <w:rsid w:val="0052544A"/>
    <w:rsid w:val="00525743"/>
    <w:rsid w:val="0052589C"/>
    <w:rsid w:val="00525BA7"/>
    <w:rsid w:val="00525CDB"/>
    <w:rsid w:val="00525D4F"/>
    <w:rsid w:val="00525EA5"/>
    <w:rsid w:val="00526001"/>
    <w:rsid w:val="005261A8"/>
    <w:rsid w:val="005261B2"/>
    <w:rsid w:val="005263DE"/>
    <w:rsid w:val="00526712"/>
    <w:rsid w:val="00526910"/>
    <w:rsid w:val="00526BA9"/>
    <w:rsid w:val="00527320"/>
    <w:rsid w:val="00527676"/>
    <w:rsid w:val="00527761"/>
    <w:rsid w:val="0052779E"/>
    <w:rsid w:val="0052787A"/>
    <w:rsid w:val="0052789F"/>
    <w:rsid w:val="00527A7D"/>
    <w:rsid w:val="00527C9B"/>
    <w:rsid w:val="00527CAA"/>
    <w:rsid w:val="00527EEE"/>
    <w:rsid w:val="00530050"/>
    <w:rsid w:val="005303E9"/>
    <w:rsid w:val="005303EE"/>
    <w:rsid w:val="005307CE"/>
    <w:rsid w:val="005307EA"/>
    <w:rsid w:val="00530A5B"/>
    <w:rsid w:val="00530B19"/>
    <w:rsid w:val="00530B49"/>
    <w:rsid w:val="00530D67"/>
    <w:rsid w:val="00530D6D"/>
    <w:rsid w:val="0053109C"/>
    <w:rsid w:val="00531497"/>
    <w:rsid w:val="00531517"/>
    <w:rsid w:val="0053169D"/>
    <w:rsid w:val="005316FA"/>
    <w:rsid w:val="005317F1"/>
    <w:rsid w:val="005319DB"/>
    <w:rsid w:val="00531A33"/>
    <w:rsid w:val="00531B77"/>
    <w:rsid w:val="00531BB3"/>
    <w:rsid w:val="00531BBE"/>
    <w:rsid w:val="00531E57"/>
    <w:rsid w:val="00531F32"/>
    <w:rsid w:val="00531FE0"/>
    <w:rsid w:val="00532043"/>
    <w:rsid w:val="00532094"/>
    <w:rsid w:val="005321FD"/>
    <w:rsid w:val="00532691"/>
    <w:rsid w:val="00532733"/>
    <w:rsid w:val="005328C6"/>
    <w:rsid w:val="00532D96"/>
    <w:rsid w:val="00533187"/>
    <w:rsid w:val="005331C4"/>
    <w:rsid w:val="00533681"/>
    <w:rsid w:val="00533A9E"/>
    <w:rsid w:val="00533B2C"/>
    <w:rsid w:val="00533C4F"/>
    <w:rsid w:val="00533D67"/>
    <w:rsid w:val="00533FFF"/>
    <w:rsid w:val="005340E8"/>
    <w:rsid w:val="00534115"/>
    <w:rsid w:val="00534200"/>
    <w:rsid w:val="0053442B"/>
    <w:rsid w:val="005344BD"/>
    <w:rsid w:val="00534514"/>
    <w:rsid w:val="005345EE"/>
    <w:rsid w:val="005345F0"/>
    <w:rsid w:val="0053473C"/>
    <w:rsid w:val="00534781"/>
    <w:rsid w:val="00534AC2"/>
    <w:rsid w:val="00534CAB"/>
    <w:rsid w:val="00534E8C"/>
    <w:rsid w:val="00534EB1"/>
    <w:rsid w:val="00534F08"/>
    <w:rsid w:val="00534FDA"/>
    <w:rsid w:val="0053509A"/>
    <w:rsid w:val="00535257"/>
    <w:rsid w:val="00535321"/>
    <w:rsid w:val="0053544D"/>
    <w:rsid w:val="0053548D"/>
    <w:rsid w:val="005356DC"/>
    <w:rsid w:val="00535A21"/>
    <w:rsid w:val="00535B82"/>
    <w:rsid w:val="00535C9D"/>
    <w:rsid w:val="00535DE8"/>
    <w:rsid w:val="00535E8B"/>
    <w:rsid w:val="00535F30"/>
    <w:rsid w:val="005360DA"/>
    <w:rsid w:val="00536237"/>
    <w:rsid w:val="00536634"/>
    <w:rsid w:val="005366E5"/>
    <w:rsid w:val="00536961"/>
    <w:rsid w:val="005369A4"/>
    <w:rsid w:val="00536A55"/>
    <w:rsid w:val="00536A81"/>
    <w:rsid w:val="00536BF5"/>
    <w:rsid w:val="00536F36"/>
    <w:rsid w:val="0053724A"/>
    <w:rsid w:val="0053731C"/>
    <w:rsid w:val="0053754F"/>
    <w:rsid w:val="00537553"/>
    <w:rsid w:val="00537791"/>
    <w:rsid w:val="005377B9"/>
    <w:rsid w:val="005378C1"/>
    <w:rsid w:val="005378C2"/>
    <w:rsid w:val="005379F7"/>
    <w:rsid w:val="00537A14"/>
    <w:rsid w:val="00537BBA"/>
    <w:rsid w:val="00537BEE"/>
    <w:rsid w:val="00537BFA"/>
    <w:rsid w:val="00537EEF"/>
    <w:rsid w:val="00537EF7"/>
    <w:rsid w:val="00537F5B"/>
    <w:rsid w:val="00537FA0"/>
    <w:rsid w:val="00537FCB"/>
    <w:rsid w:val="00540056"/>
    <w:rsid w:val="0054038A"/>
    <w:rsid w:val="00540518"/>
    <w:rsid w:val="005405DD"/>
    <w:rsid w:val="00540704"/>
    <w:rsid w:val="005407CB"/>
    <w:rsid w:val="00540961"/>
    <w:rsid w:val="005409CC"/>
    <w:rsid w:val="00540B68"/>
    <w:rsid w:val="00540ED1"/>
    <w:rsid w:val="005410CE"/>
    <w:rsid w:val="0054134F"/>
    <w:rsid w:val="0054147C"/>
    <w:rsid w:val="0054154A"/>
    <w:rsid w:val="00541779"/>
    <w:rsid w:val="0054199F"/>
    <w:rsid w:val="00541C39"/>
    <w:rsid w:val="00541C74"/>
    <w:rsid w:val="00541D03"/>
    <w:rsid w:val="00541E72"/>
    <w:rsid w:val="00542118"/>
    <w:rsid w:val="00542348"/>
    <w:rsid w:val="00542551"/>
    <w:rsid w:val="00542678"/>
    <w:rsid w:val="005427EC"/>
    <w:rsid w:val="00542B2A"/>
    <w:rsid w:val="00542B75"/>
    <w:rsid w:val="00542C8F"/>
    <w:rsid w:val="00542D14"/>
    <w:rsid w:val="00542E43"/>
    <w:rsid w:val="00542F32"/>
    <w:rsid w:val="005432B1"/>
    <w:rsid w:val="0054337C"/>
    <w:rsid w:val="00543763"/>
    <w:rsid w:val="005437D5"/>
    <w:rsid w:val="00543806"/>
    <w:rsid w:val="0054389D"/>
    <w:rsid w:val="00543E21"/>
    <w:rsid w:val="00543E38"/>
    <w:rsid w:val="00544089"/>
    <w:rsid w:val="005440A4"/>
    <w:rsid w:val="00544348"/>
    <w:rsid w:val="00544382"/>
    <w:rsid w:val="005443B6"/>
    <w:rsid w:val="00544E30"/>
    <w:rsid w:val="00544E72"/>
    <w:rsid w:val="00544F9E"/>
    <w:rsid w:val="005450BD"/>
    <w:rsid w:val="00545130"/>
    <w:rsid w:val="005453AD"/>
    <w:rsid w:val="005453CA"/>
    <w:rsid w:val="00545716"/>
    <w:rsid w:val="00545840"/>
    <w:rsid w:val="00545C3A"/>
    <w:rsid w:val="00545C72"/>
    <w:rsid w:val="00545D96"/>
    <w:rsid w:val="00545EA9"/>
    <w:rsid w:val="00545FCA"/>
    <w:rsid w:val="00546029"/>
    <w:rsid w:val="00546503"/>
    <w:rsid w:val="0054651F"/>
    <w:rsid w:val="00546589"/>
    <w:rsid w:val="00546606"/>
    <w:rsid w:val="00546652"/>
    <w:rsid w:val="0054673D"/>
    <w:rsid w:val="005467CD"/>
    <w:rsid w:val="005468B6"/>
    <w:rsid w:val="00546926"/>
    <w:rsid w:val="00546992"/>
    <w:rsid w:val="00546A1B"/>
    <w:rsid w:val="00546D15"/>
    <w:rsid w:val="00546D1D"/>
    <w:rsid w:val="00546E11"/>
    <w:rsid w:val="00547013"/>
    <w:rsid w:val="00547357"/>
    <w:rsid w:val="005473B9"/>
    <w:rsid w:val="00547529"/>
    <w:rsid w:val="00547752"/>
    <w:rsid w:val="00547BF0"/>
    <w:rsid w:val="00547FE5"/>
    <w:rsid w:val="00550007"/>
    <w:rsid w:val="005501C0"/>
    <w:rsid w:val="00550287"/>
    <w:rsid w:val="00550392"/>
    <w:rsid w:val="005505BB"/>
    <w:rsid w:val="005506E0"/>
    <w:rsid w:val="005506FA"/>
    <w:rsid w:val="00550C31"/>
    <w:rsid w:val="00550CFA"/>
    <w:rsid w:val="00550DF7"/>
    <w:rsid w:val="00551294"/>
    <w:rsid w:val="005512A4"/>
    <w:rsid w:val="005514FE"/>
    <w:rsid w:val="0055150A"/>
    <w:rsid w:val="00551696"/>
    <w:rsid w:val="005516E7"/>
    <w:rsid w:val="00551797"/>
    <w:rsid w:val="005517A7"/>
    <w:rsid w:val="005517C0"/>
    <w:rsid w:val="005518ED"/>
    <w:rsid w:val="0055195E"/>
    <w:rsid w:val="00551AED"/>
    <w:rsid w:val="00551C05"/>
    <w:rsid w:val="00551D8E"/>
    <w:rsid w:val="0055206A"/>
    <w:rsid w:val="00552123"/>
    <w:rsid w:val="005521FC"/>
    <w:rsid w:val="005522D8"/>
    <w:rsid w:val="0055240C"/>
    <w:rsid w:val="005526C4"/>
    <w:rsid w:val="00552736"/>
    <w:rsid w:val="00552773"/>
    <w:rsid w:val="0055292C"/>
    <w:rsid w:val="005529D7"/>
    <w:rsid w:val="00552B56"/>
    <w:rsid w:val="00552F1B"/>
    <w:rsid w:val="005533AF"/>
    <w:rsid w:val="0055372A"/>
    <w:rsid w:val="00553841"/>
    <w:rsid w:val="00553BAC"/>
    <w:rsid w:val="00553DFF"/>
    <w:rsid w:val="0055411B"/>
    <w:rsid w:val="0055429B"/>
    <w:rsid w:val="005542D3"/>
    <w:rsid w:val="0055447D"/>
    <w:rsid w:val="005544AE"/>
    <w:rsid w:val="005544FD"/>
    <w:rsid w:val="005547D9"/>
    <w:rsid w:val="00554941"/>
    <w:rsid w:val="0055496F"/>
    <w:rsid w:val="00554AE3"/>
    <w:rsid w:val="00554B82"/>
    <w:rsid w:val="005550B3"/>
    <w:rsid w:val="00555194"/>
    <w:rsid w:val="005554AC"/>
    <w:rsid w:val="00555590"/>
    <w:rsid w:val="005556B5"/>
    <w:rsid w:val="00555799"/>
    <w:rsid w:val="0055586C"/>
    <w:rsid w:val="0055591D"/>
    <w:rsid w:val="00555AD9"/>
    <w:rsid w:val="00555AE0"/>
    <w:rsid w:val="00555B53"/>
    <w:rsid w:val="00555FEE"/>
    <w:rsid w:val="00555FFB"/>
    <w:rsid w:val="005560AE"/>
    <w:rsid w:val="005561CC"/>
    <w:rsid w:val="00556361"/>
    <w:rsid w:val="0055661E"/>
    <w:rsid w:val="0055667E"/>
    <w:rsid w:val="00556843"/>
    <w:rsid w:val="00556AD2"/>
    <w:rsid w:val="00556D64"/>
    <w:rsid w:val="005571D4"/>
    <w:rsid w:val="005572D1"/>
    <w:rsid w:val="005573B6"/>
    <w:rsid w:val="005573FA"/>
    <w:rsid w:val="005575F1"/>
    <w:rsid w:val="0055773D"/>
    <w:rsid w:val="00557AD7"/>
    <w:rsid w:val="00557ADA"/>
    <w:rsid w:val="00557C59"/>
    <w:rsid w:val="00557CB3"/>
    <w:rsid w:val="00560053"/>
    <w:rsid w:val="005602FD"/>
    <w:rsid w:val="005603C0"/>
    <w:rsid w:val="005603F6"/>
    <w:rsid w:val="00560595"/>
    <w:rsid w:val="0056059D"/>
    <w:rsid w:val="0056067E"/>
    <w:rsid w:val="0056069B"/>
    <w:rsid w:val="005607CD"/>
    <w:rsid w:val="00560842"/>
    <w:rsid w:val="00560A8F"/>
    <w:rsid w:val="00560C22"/>
    <w:rsid w:val="005610EF"/>
    <w:rsid w:val="00561377"/>
    <w:rsid w:val="005613BF"/>
    <w:rsid w:val="005616CA"/>
    <w:rsid w:val="00561733"/>
    <w:rsid w:val="005617A9"/>
    <w:rsid w:val="005618DD"/>
    <w:rsid w:val="00561A19"/>
    <w:rsid w:val="00561A9E"/>
    <w:rsid w:val="0056212A"/>
    <w:rsid w:val="005621D9"/>
    <w:rsid w:val="00562307"/>
    <w:rsid w:val="00562499"/>
    <w:rsid w:val="00562522"/>
    <w:rsid w:val="0056290D"/>
    <w:rsid w:val="00562A3E"/>
    <w:rsid w:val="00562CAD"/>
    <w:rsid w:val="00562CE5"/>
    <w:rsid w:val="00562F2F"/>
    <w:rsid w:val="00562F71"/>
    <w:rsid w:val="005630AB"/>
    <w:rsid w:val="005631B2"/>
    <w:rsid w:val="0056351B"/>
    <w:rsid w:val="005636AC"/>
    <w:rsid w:val="0056383D"/>
    <w:rsid w:val="0056385A"/>
    <w:rsid w:val="00563891"/>
    <w:rsid w:val="005638E0"/>
    <w:rsid w:val="005639F6"/>
    <w:rsid w:val="005639F9"/>
    <w:rsid w:val="00563ACC"/>
    <w:rsid w:val="00563BE6"/>
    <w:rsid w:val="00563D2F"/>
    <w:rsid w:val="00563DA8"/>
    <w:rsid w:val="00563DFD"/>
    <w:rsid w:val="00563F02"/>
    <w:rsid w:val="0056419E"/>
    <w:rsid w:val="0056436B"/>
    <w:rsid w:val="0056440A"/>
    <w:rsid w:val="0056464C"/>
    <w:rsid w:val="005647D9"/>
    <w:rsid w:val="00564898"/>
    <w:rsid w:val="00564AF5"/>
    <w:rsid w:val="00564BE2"/>
    <w:rsid w:val="00564DF3"/>
    <w:rsid w:val="0056524F"/>
    <w:rsid w:val="00565276"/>
    <w:rsid w:val="00565425"/>
    <w:rsid w:val="0056543B"/>
    <w:rsid w:val="005654C7"/>
    <w:rsid w:val="005654F2"/>
    <w:rsid w:val="0056553C"/>
    <w:rsid w:val="0056565E"/>
    <w:rsid w:val="0056569D"/>
    <w:rsid w:val="005657BD"/>
    <w:rsid w:val="005658FD"/>
    <w:rsid w:val="00565987"/>
    <w:rsid w:val="005659F3"/>
    <w:rsid w:val="00565E29"/>
    <w:rsid w:val="00565E63"/>
    <w:rsid w:val="00566083"/>
    <w:rsid w:val="00566088"/>
    <w:rsid w:val="005661FD"/>
    <w:rsid w:val="005662B4"/>
    <w:rsid w:val="00566344"/>
    <w:rsid w:val="0056652C"/>
    <w:rsid w:val="0056654F"/>
    <w:rsid w:val="005666E6"/>
    <w:rsid w:val="00566C0A"/>
    <w:rsid w:val="00566D29"/>
    <w:rsid w:val="00566E0C"/>
    <w:rsid w:val="00566E3A"/>
    <w:rsid w:val="005670E5"/>
    <w:rsid w:val="0056728E"/>
    <w:rsid w:val="00567445"/>
    <w:rsid w:val="00567701"/>
    <w:rsid w:val="005678D5"/>
    <w:rsid w:val="005678E3"/>
    <w:rsid w:val="0056793C"/>
    <w:rsid w:val="00567BD8"/>
    <w:rsid w:val="00567E13"/>
    <w:rsid w:val="00567E32"/>
    <w:rsid w:val="00567FA6"/>
    <w:rsid w:val="00570077"/>
    <w:rsid w:val="005700E4"/>
    <w:rsid w:val="005701F1"/>
    <w:rsid w:val="0057038F"/>
    <w:rsid w:val="005705BB"/>
    <w:rsid w:val="0057089B"/>
    <w:rsid w:val="00570B99"/>
    <w:rsid w:val="00570BAB"/>
    <w:rsid w:val="00570D8E"/>
    <w:rsid w:val="00570E92"/>
    <w:rsid w:val="00571219"/>
    <w:rsid w:val="005712AC"/>
    <w:rsid w:val="00571729"/>
    <w:rsid w:val="005718AC"/>
    <w:rsid w:val="00571C44"/>
    <w:rsid w:val="00571D8E"/>
    <w:rsid w:val="00571E1C"/>
    <w:rsid w:val="00571EDB"/>
    <w:rsid w:val="00571FB4"/>
    <w:rsid w:val="005723CB"/>
    <w:rsid w:val="00572424"/>
    <w:rsid w:val="005725B9"/>
    <w:rsid w:val="005726D3"/>
    <w:rsid w:val="00572726"/>
    <w:rsid w:val="005727E2"/>
    <w:rsid w:val="00572819"/>
    <w:rsid w:val="00572834"/>
    <w:rsid w:val="00572896"/>
    <w:rsid w:val="0057296C"/>
    <w:rsid w:val="005729BE"/>
    <w:rsid w:val="005729DA"/>
    <w:rsid w:val="00572B31"/>
    <w:rsid w:val="00572CF2"/>
    <w:rsid w:val="00572E38"/>
    <w:rsid w:val="00572EE2"/>
    <w:rsid w:val="0057338C"/>
    <w:rsid w:val="005734B5"/>
    <w:rsid w:val="0057355D"/>
    <w:rsid w:val="00573576"/>
    <w:rsid w:val="00573B03"/>
    <w:rsid w:val="00573B22"/>
    <w:rsid w:val="00573D6C"/>
    <w:rsid w:val="00573E72"/>
    <w:rsid w:val="00573EC5"/>
    <w:rsid w:val="00574046"/>
    <w:rsid w:val="0057422C"/>
    <w:rsid w:val="005746B2"/>
    <w:rsid w:val="005751C6"/>
    <w:rsid w:val="005752F2"/>
    <w:rsid w:val="00575556"/>
    <w:rsid w:val="00575596"/>
    <w:rsid w:val="005755EF"/>
    <w:rsid w:val="005758AB"/>
    <w:rsid w:val="00575995"/>
    <w:rsid w:val="00575ABB"/>
    <w:rsid w:val="00575C4E"/>
    <w:rsid w:val="00575D3E"/>
    <w:rsid w:val="00575F1A"/>
    <w:rsid w:val="00575FF0"/>
    <w:rsid w:val="005763A0"/>
    <w:rsid w:val="00576450"/>
    <w:rsid w:val="005768C2"/>
    <w:rsid w:val="005768CF"/>
    <w:rsid w:val="00576AD3"/>
    <w:rsid w:val="00576C46"/>
    <w:rsid w:val="00576CD9"/>
    <w:rsid w:val="00576DFC"/>
    <w:rsid w:val="00576E0D"/>
    <w:rsid w:val="0057723E"/>
    <w:rsid w:val="005772BA"/>
    <w:rsid w:val="00577384"/>
    <w:rsid w:val="00577561"/>
    <w:rsid w:val="005775FE"/>
    <w:rsid w:val="00577AD0"/>
    <w:rsid w:val="00577B07"/>
    <w:rsid w:val="00577BE1"/>
    <w:rsid w:val="00577E53"/>
    <w:rsid w:val="00580077"/>
    <w:rsid w:val="00580144"/>
    <w:rsid w:val="00580216"/>
    <w:rsid w:val="00580264"/>
    <w:rsid w:val="005806B9"/>
    <w:rsid w:val="00580716"/>
    <w:rsid w:val="0058081D"/>
    <w:rsid w:val="005808B4"/>
    <w:rsid w:val="00580989"/>
    <w:rsid w:val="00580C64"/>
    <w:rsid w:val="00580D60"/>
    <w:rsid w:val="00580E23"/>
    <w:rsid w:val="00580F7B"/>
    <w:rsid w:val="00580FA0"/>
    <w:rsid w:val="005810C4"/>
    <w:rsid w:val="0058127F"/>
    <w:rsid w:val="00581348"/>
    <w:rsid w:val="00581432"/>
    <w:rsid w:val="0058153D"/>
    <w:rsid w:val="00581908"/>
    <w:rsid w:val="00581999"/>
    <w:rsid w:val="00581AEC"/>
    <w:rsid w:val="00581AFB"/>
    <w:rsid w:val="00581CE6"/>
    <w:rsid w:val="00582008"/>
    <w:rsid w:val="005821E2"/>
    <w:rsid w:val="00582398"/>
    <w:rsid w:val="005823EA"/>
    <w:rsid w:val="00582792"/>
    <w:rsid w:val="005828B8"/>
    <w:rsid w:val="00582C9B"/>
    <w:rsid w:val="00582CB2"/>
    <w:rsid w:val="00582D77"/>
    <w:rsid w:val="005830A3"/>
    <w:rsid w:val="005830AA"/>
    <w:rsid w:val="00583292"/>
    <w:rsid w:val="0058363D"/>
    <w:rsid w:val="00583718"/>
    <w:rsid w:val="00583DB1"/>
    <w:rsid w:val="00583DE5"/>
    <w:rsid w:val="00583E2C"/>
    <w:rsid w:val="00583E71"/>
    <w:rsid w:val="005841F0"/>
    <w:rsid w:val="00584311"/>
    <w:rsid w:val="0058436D"/>
    <w:rsid w:val="005843A5"/>
    <w:rsid w:val="005843EF"/>
    <w:rsid w:val="00584558"/>
    <w:rsid w:val="0058456C"/>
    <w:rsid w:val="00584629"/>
    <w:rsid w:val="00584700"/>
    <w:rsid w:val="00584C60"/>
    <w:rsid w:val="00584D44"/>
    <w:rsid w:val="00584D49"/>
    <w:rsid w:val="00584D50"/>
    <w:rsid w:val="00584E22"/>
    <w:rsid w:val="00584FC5"/>
    <w:rsid w:val="00585012"/>
    <w:rsid w:val="0058507A"/>
    <w:rsid w:val="00585192"/>
    <w:rsid w:val="0058527E"/>
    <w:rsid w:val="0058542F"/>
    <w:rsid w:val="00585547"/>
    <w:rsid w:val="005856D8"/>
    <w:rsid w:val="0058570F"/>
    <w:rsid w:val="005857F3"/>
    <w:rsid w:val="00585993"/>
    <w:rsid w:val="00585AA8"/>
    <w:rsid w:val="00585D3B"/>
    <w:rsid w:val="00585F8C"/>
    <w:rsid w:val="0058625E"/>
    <w:rsid w:val="005863F3"/>
    <w:rsid w:val="00586528"/>
    <w:rsid w:val="005865AC"/>
    <w:rsid w:val="0058660C"/>
    <w:rsid w:val="00586636"/>
    <w:rsid w:val="0058690F"/>
    <w:rsid w:val="00586A68"/>
    <w:rsid w:val="00586B11"/>
    <w:rsid w:val="00586E06"/>
    <w:rsid w:val="00586FB6"/>
    <w:rsid w:val="00586FDC"/>
    <w:rsid w:val="0058703F"/>
    <w:rsid w:val="005871B9"/>
    <w:rsid w:val="00587274"/>
    <w:rsid w:val="0058756F"/>
    <w:rsid w:val="005876D3"/>
    <w:rsid w:val="005876EC"/>
    <w:rsid w:val="00587819"/>
    <w:rsid w:val="00587B59"/>
    <w:rsid w:val="00587E72"/>
    <w:rsid w:val="00587F37"/>
    <w:rsid w:val="00590066"/>
    <w:rsid w:val="0059029D"/>
    <w:rsid w:val="0059035F"/>
    <w:rsid w:val="00590AFD"/>
    <w:rsid w:val="00590AFF"/>
    <w:rsid w:val="00590E0F"/>
    <w:rsid w:val="00590E90"/>
    <w:rsid w:val="0059112B"/>
    <w:rsid w:val="005913D4"/>
    <w:rsid w:val="005916AB"/>
    <w:rsid w:val="00591AA4"/>
    <w:rsid w:val="00591B02"/>
    <w:rsid w:val="00591D2B"/>
    <w:rsid w:val="00591D4D"/>
    <w:rsid w:val="00592017"/>
    <w:rsid w:val="005920BF"/>
    <w:rsid w:val="00592191"/>
    <w:rsid w:val="0059222D"/>
    <w:rsid w:val="00592542"/>
    <w:rsid w:val="005925C4"/>
    <w:rsid w:val="00592708"/>
    <w:rsid w:val="00592719"/>
    <w:rsid w:val="005927FC"/>
    <w:rsid w:val="00592F88"/>
    <w:rsid w:val="0059301C"/>
    <w:rsid w:val="005930B0"/>
    <w:rsid w:val="005931C6"/>
    <w:rsid w:val="005932F9"/>
    <w:rsid w:val="005934C8"/>
    <w:rsid w:val="00593532"/>
    <w:rsid w:val="00593751"/>
    <w:rsid w:val="00593756"/>
    <w:rsid w:val="00593864"/>
    <w:rsid w:val="0059393E"/>
    <w:rsid w:val="00593A44"/>
    <w:rsid w:val="00593DC9"/>
    <w:rsid w:val="00593DE6"/>
    <w:rsid w:val="00593E13"/>
    <w:rsid w:val="00593E82"/>
    <w:rsid w:val="00593EE7"/>
    <w:rsid w:val="00593EF2"/>
    <w:rsid w:val="005940A7"/>
    <w:rsid w:val="005943C1"/>
    <w:rsid w:val="00594445"/>
    <w:rsid w:val="0059447F"/>
    <w:rsid w:val="005946AA"/>
    <w:rsid w:val="00594700"/>
    <w:rsid w:val="00594720"/>
    <w:rsid w:val="00594840"/>
    <w:rsid w:val="00594864"/>
    <w:rsid w:val="005948C8"/>
    <w:rsid w:val="00594BEA"/>
    <w:rsid w:val="00594CFF"/>
    <w:rsid w:val="00594D3B"/>
    <w:rsid w:val="00594E13"/>
    <w:rsid w:val="00594E2B"/>
    <w:rsid w:val="00594FAC"/>
    <w:rsid w:val="00595019"/>
    <w:rsid w:val="0059503D"/>
    <w:rsid w:val="00595165"/>
    <w:rsid w:val="00595215"/>
    <w:rsid w:val="0059539D"/>
    <w:rsid w:val="005954FB"/>
    <w:rsid w:val="0059581B"/>
    <w:rsid w:val="0059587F"/>
    <w:rsid w:val="00595A3C"/>
    <w:rsid w:val="00595B61"/>
    <w:rsid w:val="00595B7A"/>
    <w:rsid w:val="00595C72"/>
    <w:rsid w:val="00595CAF"/>
    <w:rsid w:val="00595D04"/>
    <w:rsid w:val="0059670A"/>
    <w:rsid w:val="0059671A"/>
    <w:rsid w:val="00596B3C"/>
    <w:rsid w:val="00596BDD"/>
    <w:rsid w:val="00596C2F"/>
    <w:rsid w:val="00596D5E"/>
    <w:rsid w:val="00596E3D"/>
    <w:rsid w:val="00596F09"/>
    <w:rsid w:val="005970D1"/>
    <w:rsid w:val="00597193"/>
    <w:rsid w:val="005971AD"/>
    <w:rsid w:val="005971B9"/>
    <w:rsid w:val="00597830"/>
    <w:rsid w:val="005978DD"/>
    <w:rsid w:val="00597A62"/>
    <w:rsid w:val="00597B8A"/>
    <w:rsid w:val="00597DBA"/>
    <w:rsid w:val="00597EBA"/>
    <w:rsid w:val="00597FC0"/>
    <w:rsid w:val="005A01B5"/>
    <w:rsid w:val="005A01F6"/>
    <w:rsid w:val="005A05AC"/>
    <w:rsid w:val="005A05CB"/>
    <w:rsid w:val="005A09B3"/>
    <w:rsid w:val="005A0BF2"/>
    <w:rsid w:val="005A0C31"/>
    <w:rsid w:val="005A0CCF"/>
    <w:rsid w:val="005A0D60"/>
    <w:rsid w:val="005A0DBB"/>
    <w:rsid w:val="005A0DD1"/>
    <w:rsid w:val="005A0E95"/>
    <w:rsid w:val="005A0EA2"/>
    <w:rsid w:val="005A0FB0"/>
    <w:rsid w:val="005A0FFB"/>
    <w:rsid w:val="005A101E"/>
    <w:rsid w:val="005A10EE"/>
    <w:rsid w:val="005A112D"/>
    <w:rsid w:val="005A139F"/>
    <w:rsid w:val="005A1447"/>
    <w:rsid w:val="005A1520"/>
    <w:rsid w:val="005A1818"/>
    <w:rsid w:val="005A1A95"/>
    <w:rsid w:val="005A1CB5"/>
    <w:rsid w:val="005A1EF4"/>
    <w:rsid w:val="005A1F3A"/>
    <w:rsid w:val="005A1F3D"/>
    <w:rsid w:val="005A1F47"/>
    <w:rsid w:val="005A2200"/>
    <w:rsid w:val="005A223C"/>
    <w:rsid w:val="005A24AE"/>
    <w:rsid w:val="005A2505"/>
    <w:rsid w:val="005A2535"/>
    <w:rsid w:val="005A253C"/>
    <w:rsid w:val="005A27D0"/>
    <w:rsid w:val="005A2BA3"/>
    <w:rsid w:val="005A2C3C"/>
    <w:rsid w:val="005A2CEB"/>
    <w:rsid w:val="005A2E28"/>
    <w:rsid w:val="005A3717"/>
    <w:rsid w:val="005A3B0A"/>
    <w:rsid w:val="005A3B2E"/>
    <w:rsid w:val="005A3C4E"/>
    <w:rsid w:val="005A402F"/>
    <w:rsid w:val="005A40B5"/>
    <w:rsid w:val="005A40CE"/>
    <w:rsid w:val="005A426B"/>
    <w:rsid w:val="005A43AE"/>
    <w:rsid w:val="005A4760"/>
    <w:rsid w:val="005A47C5"/>
    <w:rsid w:val="005A486F"/>
    <w:rsid w:val="005A4A70"/>
    <w:rsid w:val="005A4C22"/>
    <w:rsid w:val="005A4C8D"/>
    <w:rsid w:val="005A4D9D"/>
    <w:rsid w:val="005A4E32"/>
    <w:rsid w:val="005A4E51"/>
    <w:rsid w:val="005A5211"/>
    <w:rsid w:val="005A5692"/>
    <w:rsid w:val="005A56BC"/>
    <w:rsid w:val="005A5778"/>
    <w:rsid w:val="005A59E4"/>
    <w:rsid w:val="005A5A40"/>
    <w:rsid w:val="005A5B97"/>
    <w:rsid w:val="005A5CC3"/>
    <w:rsid w:val="005A5CE3"/>
    <w:rsid w:val="005A5DA7"/>
    <w:rsid w:val="005A5E5F"/>
    <w:rsid w:val="005A5F40"/>
    <w:rsid w:val="005A641B"/>
    <w:rsid w:val="005A6488"/>
    <w:rsid w:val="005A6489"/>
    <w:rsid w:val="005A64B6"/>
    <w:rsid w:val="005A6507"/>
    <w:rsid w:val="005A6703"/>
    <w:rsid w:val="005A67EC"/>
    <w:rsid w:val="005A6E8F"/>
    <w:rsid w:val="005A6F3C"/>
    <w:rsid w:val="005A6F66"/>
    <w:rsid w:val="005A722D"/>
    <w:rsid w:val="005A7389"/>
    <w:rsid w:val="005A7451"/>
    <w:rsid w:val="005A74DA"/>
    <w:rsid w:val="005A7A27"/>
    <w:rsid w:val="005A7AE7"/>
    <w:rsid w:val="005A7B0C"/>
    <w:rsid w:val="005B024B"/>
    <w:rsid w:val="005B04A4"/>
    <w:rsid w:val="005B0572"/>
    <w:rsid w:val="005B06D0"/>
    <w:rsid w:val="005B0995"/>
    <w:rsid w:val="005B0BF6"/>
    <w:rsid w:val="005B0DB1"/>
    <w:rsid w:val="005B1148"/>
    <w:rsid w:val="005B144F"/>
    <w:rsid w:val="005B1524"/>
    <w:rsid w:val="005B176F"/>
    <w:rsid w:val="005B17DF"/>
    <w:rsid w:val="005B1883"/>
    <w:rsid w:val="005B18C1"/>
    <w:rsid w:val="005B1937"/>
    <w:rsid w:val="005B1A8B"/>
    <w:rsid w:val="005B1C25"/>
    <w:rsid w:val="005B1C4F"/>
    <w:rsid w:val="005B21AA"/>
    <w:rsid w:val="005B21FF"/>
    <w:rsid w:val="005B2211"/>
    <w:rsid w:val="005B2788"/>
    <w:rsid w:val="005B28AA"/>
    <w:rsid w:val="005B2AC1"/>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EAE"/>
    <w:rsid w:val="005B3F13"/>
    <w:rsid w:val="005B3F5A"/>
    <w:rsid w:val="005B4027"/>
    <w:rsid w:val="005B404A"/>
    <w:rsid w:val="005B42EA"/>
    <w:rsid w:val="005B45F0"/>
    <w:rsid w:val="005B46DB"/>
    <w:rsid w:val="005B488A"/>
    <w:rsid w:val="005B4A45"/>
    <w:rsid w:val="005B4B0B"/>
    <w:rsid w:val="005B4B8A"/>
    <w:rsid w:val="005B4CEE"/>
    <w:rsid w:val="005B4F7D"/>
    <w:rsid w:val="005B514C"/>
    <w:rsid w:val="005B519E"/>
    <w:rsid w:val="005B521D"/>
    <w:rsid w:val="005B5476"/>
    <w:rsid w:val="005B54EC"/>
    <w:rsid w:val="005B5A48"/>
    <w:rsid w:val="005B5B3B"/>
    <w:rsid w:val="005B5CBF"/>
    <w:rsid w:val="005B5D56"/>
    <w:rsid w:val="005B5DDE"/>
    <w:rsid w:val="005B5E5E"/>
    <w:rsid w:val="005B5EEF"/>
    <w:rsid w:val="005B60B9"/>
    <w:rsid w:val="005B6129"/>
    <w:rsid w:val="005B61EB"/>
    <w:rsid w:val="005B64CB"/>
    <w:rsid w:val="005B67A5"/>
    <w:rsid w:val="005B6815"/>
    <w:rsid w:val="005B681B"/>
    <w:rsid w:val="005B6949"/>
    <w:rsid w:val="005B6BA0"/>
    <w:rsid w:val="005B7133"/>
    <w:rsid w:val="005B71B4"/>
    <w:rsid w:val="005B73BE"/>
    <w:rsid w:val="005B765B"/>
    <w:rsid w:val="005B7829"/>
    <w:rsid w:val="005B784F"/>
    <w:rsid w:val="005B785A"/>
    <w:rsid w:val="005B7961"/>
    <w:rsid w:val="005B7A36"/>
    <w:rsid w:val="005B7A64"/>
    <w:rsid w:val="005B7AE7"/>
    <w:rsid w:val="005B7B46"/>
    <w:rsid w:val="005B7BFD"/>
    <w:rsid w:val="005B7C6D"/>
    <w:rsid w:val="005B7F93"/>
    <w:rsid w:val="005B7FD9"/>
    <w:rsid w:val="005C007A"/>
    <w:rsid w:val="005C03BA"/>
    <w:rsid w:val="005C03FE"/>
    <w:rsid w:val="005C058E"/>
    <w:rsid w:val="005C06AB"/>
    <w:rsid w:val="005C07DD"/>
    <w:rsid w:val="005C0A5F"/>
    <w:rsid w:val="005C0D30"/>
    <w:rsid w:val="005C0ED7"/>
    <w:rsid w:val="005C0F71"/>
    <w:rsid w:val="005C0F8F"/>
    <w:rsid w:val="005C0FA9"/>
    <w:rsid w:val="005C0FD0"/>
    <w:rsid w:val="005C108B"/>
    <w:rsid w:val="005C1102"/>
    <w:rsid w:val="005C11DD"/>
    <w:rsid w:val="005C1243"/>
    <w:rsid w:val="005C13A0"/>
    <w:rsid w:val="005C17B8"/>
    <w:rsid w:val="005C194C"/>
    <w:rsid w:val="005C1A01"/>
    <w:rsid w:val="005C1D50"/>
    <w:rsid w:val="005C1D5D"/>
    <w:rsid w:val="005C1DF9"/>
    <w:rsid w:val="005C1EA7"/>
    <w:rsid w:val="005C204C"/>
    <w:rsid w:val="005C2099"/>
    <w:rsid w:val="005C2453"/>
    <w:rsid w:val="005C2571"/>
    <w:rsid w:val="005C281C"/>
    <w:rsid w:val="005C2AF8"/>
    <w:rsid w:val="005C2BC7"/>
    <w:rsid w:val="005C2D27"/>
    <w:rsid w:val="005C2DF8"/>
    <w:rsid w:val="005C2E62"/>
    <w:rsid w:val="005C2F94"/>
    <w:rsid w:val="005C2FEB"/>
    <w:rsid w:val="005C3045"/>
    <w:rsid w:val="005C3260"/>
    <w:rsid w:val="005C38AB"/>
    <w:rsid w:val="005C398C"/>
    <w:rsid w:val="005C4212"/>
    <w:rsid w:val="005C4240"/>
    <w:rsid w:val="005C442B"/>
    <w:rsid w:val="005C44F2"/>
    <w:rsid w:val="005C457B"/>
    <w:rsid w:val="005C4656"/>
    <w:rsid w:val="005C4862"/>
    <w:rsid w:val="005C4881"/>
    <w:rsid w:val="005C4A21"/>
    <w:rsid w:val="005C4A26"/>
    <w:rsid w:val="005C4B02"/>
    <w:rsid w:val="005C4B1E"/>
    <w:rsid w:val="005C4F60"/>
    <w:rsid w:val="005C4FF4"/>
    <w:rsid w:val="005C52AF"/>
    <w:rsid w:val="005C54B9"/>
    <w:rsid w:val="005C54D1"/>
    <w:rsid w:val="005C5609"/>
    <w:rsid w:val="005C5671"/>
    <w:rsid w:val="005C577C"/>
    <w:rsid w:val="005C589B"/>
    <w:rsid w:val="005C58B4"/>
    <w:rsid w:val="005C5D0F"/>
    <w:rsid w:val="005C5D93"/>
    <w:rsid w:val="005C5DB9"/>
    <w:rsid w:val="005C5FF7"/>
    <w:rsid w:val="005C6012"/>
    <w:rsid w:val="005C61F9"/>
    <w:rsid w:val="005C6470"/>
    <w:rsid w:val="005C6476"/>
    <w:rsid w:val="005C67DC"/>
    <w:rsid w:val="005C698D"/>
    <w:rsid w:val="005C6A4E"/>
    <w:rsid w:val="005C6B9D"/>
    <w:rsid w:val="005C6C43"/>
    <w:rsid w:val="005C6C92"/>
    <w:rsid w:val="005C6D55"/>
    <w:rsid w:val="005C6DE6"/>
    <w:rsid w:val="005C6E70"/>
    <w:rsid w:val="005C717A"/>
    <w:rsid w:val="005C732E"/>
    <w:rsid w:val="005C73EE"/>
    <w:rsid w:val="005C7567"/>
    <w:rsid w:val="005C765D"/>
    <w:rsid w:val="005C77E7"/>
    <w:rsid w:val="005C784F"/>
    <w:rsid w:val="005C7889"/>
    <w:rsid w:val="005C7ABD"/>
    <w:rsid w:val="005C7BFC"/>
    <w:rsid w:val="005C7C53"/>
    <w:rsid w:val="005C7F38"/>
    <w:rsid w:val="005C7F75"/>
    <w:rsid w:val="005D008C"/>
    <w:rsid w:val="005D0280"/>
    <w:rsid w:val="005D02AC"/>
    <w:rsid w:val="005D02B6"/>
    <w:rsid w:val="005D03D6"/>
    <w:rsid w:val="005D0510"/>
    <w:rsid w:val="005D0922"/>
    <w:rsid w:val="005D0A21"/>
    <w:rsid w:val="005D0A63"/>
    <w:rsid w:val="005D0D41"/>
    <w:rsid w:val="005D0D99"/>
    <w:rsid w:val="005D11CD"/>
    <w:rsid w:val="005D1402"/>
    <w:rsid w:val="005D1414"/>
    <w:rsid w:val="005D1502"/>
    <w:rsid w:val="005D1678"/>
    <w:rsid w:val="005D187F"/>
    <w:rsid w:val="005D1D65"/>
    <w:rsid w:val="005D1E58"/>
    <w:rsid w:val="005D1ED7"/>
    <w:rsid w:val="005D1FBE"/>
    <w:rsid w:val="005D2084"/>
    <w:rsid w:val="005D2103"/>
    <w:rsid w:val="005D2231"/>
    <w:rsid w:val="005D2516"/>
    <w:rsid w:val="005D2909"/>
    <w:rsid w:val="005D2A6A"/>
    <w:rsid w:val="005D2B68"/>
    <w:rsid w:val="005D2D4B"/>
    <w:rsid w:val="005D2D71"/>
    <w:rsid w:val="005D2F91"/>
    <w:rsid w:val="005D30AA"/>
    <w:rsid w:val="005D3307"/>
    <w:rsid w:val="005D33E2"/>
    <w:rsid w:val="005D34A7"/>
    <w:rsid w:val="005D3688"/>
    <w:rsid w:val="005D3731"/>
    <w:rsid w:val="005D37BD"/>
    <w:rsid w:val="005D3869"/>
    <w:rsid w:val="005D3AE7"/>
    <w:rsid w:val="005D3BD7"/>
    <w:rsid w:val="005D42D2"/>
    <w:rsid w:val="005D430A"/>
    <w:rsid w:val="005D4543"/>
    <w:rsid w:val="005D4578"/>
    <w:rsid w:val="005D4711"/>
    <w:rsid w:val="005D5000"/>
    <w:rsid w:val="005D526E"/>
    <w:rsid w:val="005D52D5"/>
    <w:rsid w:val="005D532E"/>
    <w:rsid w:val="005D533E"/>
    <w:rsid w:val="005D537F"/>
    <w:rsid w:val="005D5463"/>
    <w:rsid w:val="005D553B"/>
    <w:rsid w:val="005D5597"/>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5FE5"/>
    <w:rsid w:val="005D60A8"/>
    <w:rsid w:val="005D612E"/>
    <w:rsid w:val="005D61CE"/>
    <w:rsid w:val="005D66BF"/>
    <w:rsid w:val="005D6829"/>
    <w:rsid w:val="005D6888"/>
    <w:rsid w:val="005D6957"/>
    <w:rsid w:val="005D6AEA"/>
    <w:rsid w:val="005D6C1A"/>
    <w:rsid w:val="005D6C46"/>
    <w:rsid w:val="005D6FB2"/>
    <w:rsid w:val="005D6FD9"/>
    <w:rsid w:val="005D713C"/>
    <w:rsid w:val="005D71EC"/>
    <w:rsid w:val="005D7406"/>
    <w:rsid w:val="005D76DB"/>
    <w:rsid w:val="005D787A"/>
    <w:rsid w:val="005D7A00"/>
    <w:rsid w:val="005D7A60"/>
    <w:rsid w:val="005D7A65"/>
    <w:rsid w:val="005D7B25"/>
    <w:rsid w:val="005D7D0E"/>
    <w:rsid w:val="005D7ECA"/>
    <w:rsid w:val="005D7F15"/>
    <w:rsid w:val="005E0017"/>
    <w:rsid w:val="005E012E"/>
    <w:rsid w:val="005E0292"/>
    <w:rsid w:val="005E0376"/>
    <w:rsid w:val="005E05D2"/>
    <w:rsid w:val="005E07C1"/>
    <w:rsid w:val="005E0855"/>
    <w:rsid w:val="005E08DB"/>
    <w:rsid w:val="005E0CB7"/>
    <w:rsid w:val="005E0DF6"/>
    <w:rsid w:val="005E0E97"/>
    <w:rsid w:val="005E0EBB"/>
    <w:rsid w:val="005E0ED6"/>
    <w:rsid w:val="005E12ED"/>
    <w:rsid w:val="005E15D8"/>
    <w:rsid w:val="005E1616"/>
    <w:rsid w:val="005E16F6"/>
    <w:rsid w:val="005E1942"/>
    <w:rsid w:val="005E1A2E"/>
    <w:rsid w:val="005E1B5F"/>
    <w:rsid w:val="005E2132"/>
    <w:rsid w:val="005E22A3"/>
    <w:rsid w:val="005E2356"/>
    <w:rsid w:val="005E2473"/>
    <w:rsid w:val="005E25DE"/>
    <w:rsid w:val="005E2639"/>
    <w:rsid w:val="005E2698"/>
    <w:rsid w:val="005E2709"/>
    <w:rsid w:val="005E2814"/>
    <w:rsid w:val="005E2AC2"/>
    <w:rsid w:val="005E2B67"/>
    <w:rsid w:val="005E2C13"/>
    <w:rsid w:val="005E2C14"/>
    <w:rsid w:val="005E2E7A"/>
    <w:rsid w:val="005E2E95"/>
    <w:rsid w:val="005E2F03"/>
    <w:rsid w:val="005E301F"/>
    <w:rsid w:val="005E31EA"/>
    <w:rsid w:val="005E3280"/>
    <w:rsid w:val="005E32DE"/>
    <w:rsid w:val="005E34E3"/>
    <w:rsid w:val="005E34EF"/>
    <w:rsid w:val="005E376D"/>
    <w:rsid w:val="005E38FE"/>
    <w:rsid w:val="005E3C4C"/>
    <w:rsid w:val="005E3E97"/>
    <w:rsid w:val="005E3FF7"/>
    <w:rsid w:val="005E4053"/>
    <w:rsid w:val="005E414A"/>
    <w:rsid w:val="005E41C0"/>
    <w:rsid w:val="005E4232"/>
    <w:rsid w:val="005E44ED"/>
    <w:rsid w:val="005E4604"/>
    <w:rsid w:val="005E4686"/>
    <w:rsid w:val="005E46AC"/>
    <w:rsid w:val="005E4744"/>
    <w:rsid w:val="005E47E1"/>
    <w:rsid w:val="005E47FC"/>
    <w:rsid w:val="005E49F9"/>
    <w:rsid w:val="005E4C77"/>
    <w:rsid w:val="005E4D98"/>
    <w:rsid w:val="005E4ECF"/>
    <w:rsid w:val="005E513F"/>
    <w:rsid w:val="005E51AA"/>
    <w:rsid w:val="005E539B"/>
    <w:rsid w:val="005E559D"/>
    <w:rsid w:val="005E57A8"/>
    <w:rsid w:val="005E583B"/>
    <w:rsid w:val="005E5CC3"/>
    <w:rsid w:val="005E5D50"/>
    <w:rsid w:val="005E608F"/>
    <w:rsid w:val="005E6093"/>
    <w:rsid w:val="005E6216"/>
    <w:rsid w:val="005E622B"/>
    <w:rsid w:val="005E6231"/>
    <w:rsid w:val="005E62B0"/>
    <w:rsid w:val="005E63BC"/>
    <w:rsid w:val="005E650C"/>
    <w:rsid w:val="005E654F"/>
    <w:rsid w:val="005E6965"/>
    <w:rsid w:val="005E69D8"/>
    <w:rsid w:val="005E6DC8"/>
    <w:rsid w:val="005E71BE"/>
    <w:rsid w:val="005E7326"/>
    <w:rsid w:val="005E744E"/>
    <w:rsid w:val="005E7662"/>
    <w:rsid w:val="005E7694"/>
    <w:rsid w:val="005E76BB"/>
    <w:rsid w:val="005E77B5"/>
    <w:rsid w:val="005E7853"/>
    <w:rsid w:val="005E7A24"/>
    <w:rsid w:val="005E7ABA"/>
    <w:rsid w:val="005E7BB3"/>
    <w:rsid w:val="005E7C14"/>
    <w:rsid w:val="005E7F57"/>
    <w:rsid w:val="005F0004"/>
    <w:rsid w:val="005F0028"/>
    <w:rsid w:val="005F0048"/>
    <w:rsid w:val="005F00F6"/>
    <w:rsid w:val="005F0169"/>
    <w:rsid w:val="005F019F"/>
    <w:rsid w:val="005F01F3"/>
    <w:rsid w:val="005F050F"/>
    <w:rsid w:val="005F0625"/>
    <w:rsid w:val="005F06F3"/>
    <w:rsid w:val="005F0A12"/>
    <w:rsid w:val="005F0B77"/>
    <w:rsid w:val="005F105E"/>
    <w:rsid w:val="005F12A9"/>
    <w:rsid w:val="005F13A8"/>
    <w:rsid w:val="005F1645"/>
    <w:rsid w:val="005F173D"/>
    <w:rsid w:val="005F1860"/>
    <w:rsid w:val="005F18A4"/>
    <w:rsid w:val="005F19FA"/>
    <w:rsid w:val="005F1A12"/>
    <w:rsid w:val="005F1D39"/>
    <w:rsid w:val="005F1E56"/>
    <w:rsid w:val="005F1F4D"/>
    <w:rsid w:val="005F1FD0"/>
    <w:rsid w:val="005F212A"/>
    <w:rsid w:val="005F237B"/>
    <w:rsid w:val="005F2428"/>
    <w:rsid w:val="005F28D5"/>
    <w:rsid w:val="005F29AB"/>
    <w:rsid w:val="005F29DC"/>
    <w:rsid w:val="005F3084"/>
    <w:rsid w:val="005F3258"/>
    <w:rsid w:val="005F32CA"/>
    <w:rsid w:val="005F3412"/>
    <w:rsid w:val="005F36A0"/>
    <w:rsid w:val="005F3770"/>
    <w:rsid w:val="005F38BF"/>
    <w:rsid w:val="005F3A0C"/>
    <w:rsid w:val="005F3AC3"/>
    <w:rsid w:val="005F3B95"/>
    <w:rsid w:val="005F3CEB"/>
    <w:rsid w:val="005F3E41"/>
    <w:rsid w:val="005F4052"/>
    <w:rsid w:val="005F4384"/>
    <w:rsid w:val="005F43A7"/>
    <w:rsid w:val="005F4460"/>
    <w:rsid w:val="005F4559"/>
    <w:rsid w:val="005F47DC"/>
    <w:rsid w:val="005F47DD"/>
    <w:rsid w:val="005F49E9"/>
    <w:rsid w:val="005F4BB9"/>
    <w:rsid w:val="005F4CEC"/>
    <w:rsid w:val="005F4EAE"/>
    <w:rsid w:val="005F4EC9"/>
    <w:rsid w:val="005F4F0F"/>
    <w:rsid w:val="005F50E1"/>
    <w:rsid w:val="005F51E8"/>
    <w:rsid w:val="005F5203"/>
    <w:rsid w:val="005F56F7"/>
    <w:rsid w:val="005F5723"/>
    <w:rsid w:val="005F58A2"/>
    <w:rsid w:val="005F5910"/>
    <w:rsid w:val="005F5974"/>
    <w:rsid w:val="005F59D9"/>
    <w:rsid w:val="005F5B4C"/>
    <w:rsid w:val="005F5B60"/>
    <w:rsid w:val="005F5BAF"/>
    <w:rsid w:val="005F5DE1"/>
    <w:rsid w:val="005F5F03"/>
    <w:rsid w:val="005F5F50"/>
    <w:rsid w:val="005F6096"/>
    <w:rsid w:val="005F60A5"/>
    <w:rsid w:val="005F6292"/>
    <w:rsid w:val="005F639C"/>
    <w:rsid w:val="005F63D2"/>
    <w:rsid w:val="005F6408"/>
    <w:rsid w:val="005F6926"/>
    <w:rsid w:val="005F6B7F"/>
    <w:rsid w:val="005F6B9D"/>
    <w:rsid w:val="005F6E90"/>
    <w:rsid w:val="005F71D4"/>
    <w:rsid w:val="005F7322"/>
    <w:rsid w:val="005F73F1"/>
    <w:rsid w:val="005F74ED"/>
    <w:rsid w:val="005F7675"/>
    <w:rsid w:val="005F76B5"/>
    <w:rsid w:val="005F7860"/>
    <w:rsid w:val="005F791A"/>
    <w:rsid w:val="005F7944"/>
    <w:rsid w:val="005F7AB2"/>
    <w:rsid w:val="005F7AC5"/>
    <w:rsid w:val="005F7CE4"/>
    <w:rsid w:val="005F7E53"/>
    <w:rsid w:val="005F7F98"/>
    <w:rsid w:val="005F7F9E"/>
    <w:rsid w:val="005F7FF6"/>
    <w:rsid w:val="00600099"/>
    <w:rsid w:val="0060014F"/>
    <w:rsid w:val="00600318"/>
    <w:rsid w:val="00600384"/>
    <w:rsid w:val="00600405"/>
    <w:rsid w:val="006005D1"/>
    <w:rsid w:val="00600670"/>
    <w:rsid w:val="00600A26"/>
    <w:rsid w:val="00600D25"/>
    <w:rsid w:val="00600FB6"/>
    <w:rsid w:val="00601010"/>
    <w:rsid w:val="0060101D"/>
    <w:rsid w:val="006010D6"/>
    <w:rsid w:val="006016C9"/>
    <w:rsid w:val="0060186F"/>
    <w:rsid w:val="00601A41"/>
    <w:rsid w:val="00601BC2"/>
    <w:rsid w:val="00601FAE"/>
    <w:rsid w:val="006024C5"/>
    <w:rsid w:val="00602510"/>
    <w:rsid w:val="00602609"/>
    <w:rsid w:val="00602873"/>
    <w:rsid w:val="00602921"/>
    <w:rsid w:val="00602CC8"/>
    <w:rsid w:val="00602CD6"/>
    <w:rsid w:val="00602D5F"/>
    <w:rsid w:val="00602D9D"/>
    <w:rsid w:val="00602E36"/>
    <w:rsid w:val="0060302D"/>
    <w:rsid w:val="00603425"/>
    <w:rsid w:val="006035A1"/>
    <w:rsid w:val="006036DF"/>
    <w:rsid w:val="00603763"/>
    <w:rsid w:val="00603907"/>
    <w:rsid w:val="00603981"/>
    <w:rsid w:val="00603B66"/>
    <w:rsid w:val="00603BD5"/>
    <w:rsid w:val="00603BF5"/>
    <w:rsid w:val="00603C64"/>
    <w:rsid w:val="00603FFC"/>
    <w:rsid w:val="00604195"/>
    <w:rsid w:val="00604297"/>
    <w:rsid w:val="0060433D"/>
    <w:rsid w:val="006043FB"/>
    <w:rsid w:val="006045E4"/>
    <w:rsid w:val="00604A41"/>
    <w:rsid w:val="00604B31"/>
    <w:rsid w:val="00604B7B"/>
    <w:rsid w:val="00604E05"/>
    <w:rsid w:val="00604E40"/>
    <w:rsid w:val="00604FF6"/>
    <w:rsid w:val="00605073"/>
    <w:rsid w:val="00605176"/>
    <w:rsid w:val="006051FE"/>
    <w:rsid w:val="006052FC"/>
    <w:rsid w:val="006053FC"/>
    <w:rsid w:val="00605495"/>
    <w:rsid w:val="006061B8"/>
    <w:rsid w:val="00606785"/>
    <w:rsid w:val="006068A5"/>
    <w:rsid w:val="006068D2"/>
    <w:rsid w:val="00606A89"/>
    <w:rsid w:val="00606B25"/>
    <w:rsid w:val="00606B42"/>
    <w:rsid w:val="00606C83"/>
    <w:rsid w:val="00606DCC"/>
    <w:rsid w:val="00606EF7"/>
    <w:rsid w:val="00606F7F"/>
    <w:rsid w:val="00606FC9"/>
    <w:rsid w:val="0060703E"/>
    <w:rsid w:val="0060708E"/>
    <w:rsid w:val="00607217"/>
    <w:rsid w:val="00607353"/>
    <w:rsid w:val="0060735D"/>
    <w:rsid w:val="006075C8"/>
    <w:rsid w:val="00607A8B"/>
    <w:rsid w:val="00607AD4"/>
    <w:rsid w:val="00607B6D"/>
    <w:rsid w:val="00607BB9"/>
    <w:rsid w:val="00607BE9"/>
    <w:rsid w:val="00607D43"/>
    <w:rsid w:val="00607DC1"/>
    <w:rsid w:val="00607E85"/>
    <w:rsid w:val="00607F07"/>
    <w:rsid w:val="006100C2"/>
    <w:rsid w:val="006104D5"/>
    <w:rsid w:val="006105A1"/>
    <w:rsid w:val="0061061F"/>
    <w:rsid w:val="00610658"/>
    <w:rsid w:val="00610BCF"/>
    <w:rsid w:val="00610E63"/>
    <w:rsid w:val="00610F56"/>
    <w:rsid w:val="00611174"/>
    <w:rsid w:val="006113B4"/>
    <w:rsid w:val="0061163F"/>
    <w:rsid w:val="006116EF"/>
    <w:rsid w:val="0061182D"/>
    <w:rsid w:val="00611860"/>
    <w:rsid w:val="00611A4A"/>
    <w:rsid w:val="00611AFF"/>
    <w:rsid w:val="00611B37"/>
    <w:rsid w:val="00611BE3"/>
    <w:rsid w:val="00611C57"/>
    <w:rsid w:val="00611E62"/>
    <w:rsid w:val="00611FA8"/>
    <w:rsid w:val="00611FD6"/>
    <w:rsid w:val="00611FF0"/>
    <w:rsid w:val="0061210E"/>
    <w:rsid w:val="00612134"/>
    <w:rsid w:val="0061215A"/>
    <w:rsid w:val="00612430"/>
    <w:rsid w:val="006125D2"/>
    <w:rsid w:val="00612996"/>
    <w:rsid w:val="006129D2"/>
    <w:rsid w:val="00612AEC"/>
    <w:rsid w:val="00612C41"/>
    <w:rsid w:val="00612C8F"/>
    <w:rsid w:val="00612D58"/>
    <w:rsid w:val="00612DEC"/>
    <w:rsid w:val="00613026"/>
    <w:rsid w:val="006130BE"/>
    <w:rsid w:val="0061312E"/>
    <w:rsid w:val="006131ED"/>
    <w:rsid w:val="00613227"/>
    <w:rsid w:val="00613298"/>
    <w:rsid w:val="00613373"/>
    <w:rsid w:val="006134A1"/>
    <w:rsid w:val="0061350E"/>
    <w:rsid w:val="006135C2"/>
    <w:rsid w:val="006135E1"/>
    <w:rsid w:val="006136BF"/>
    <w:rsid w:val="0061378A"/>
    <w:rsid w:val="00613B70"/>
    <w:rsid w:val="00613BD9"/>
    <w:rsid w:val="00613FC7"/>
    <w:rsid w:val="00614878"/>
    <w:rsid w:val="0061493B"/>
    <w:rsid w:val="00614A38"/>
    <w:rsid w:val="00614A75"/>
    <w:rsid w:val="00614B61"/>
    <w:rsid w:val="00614E2C"/>
    <w:rsid w:val="00614F06"/>
    <w:rsid w:val="00614F1F"/>
    <w:rsid w:val="006152AE"/>
    <w:rsid w:val="006153CB"/>
    <w:rsid w:val="0061545C"/>
    <w:rsid w:val="0061548C"/>
    <w:rsid w:val="006154D5"/>
    <w:rsid w:val="00615631"/>
    <w:rsid w:val="006156E7"/>
    <w:rsid w:val="00615749"/>
    <w:rsid w:val="006157EE"/>
    <w:rsid w:val="006158B2"/>
    <w:rsid w:val="00615ADA"/>
    <w:rsid w:val="00615BB2"/>
    <w:rsid w:val="00615BD7"/>
    <w:rsid w:val="00615EF9"/>
    <w:rsid w:val="0061609D"/>
    <w:rsid w:val="0061635A"/>
    <w:rsid w:val="00616564"/>
    <w:rsid w:val="0061659F"/>
    <w:rsid w:val="0061660F"/>
    <w:rsid w:val="00616734"/>
    <w:rsid w:val="006167E1"/>
    <w:rsid w:val="00616AFA"/>
    <w:rsid w:val="00616DC6"/>
    <w:rsid w:val="006170A6"/>
    <w:rsid w:val="006170CD"/>
    <w:rsid w:val="0061711D"/>
    <w:rsid w:val="00617360"/>
    <w:rsid w:val="006173AF"/>
    <w:rsid w:val="00617481"/>
    <w:rsid w:val="00617602"/>
    <w:rsid w:val="006176AA"/>
    <w:rsid w:val="0061777B"/>
    <w:rsid w:val="00617887"/>
    <w:rsid w:val="0061791D"/>
    <w:rsid w:val="006179B9"/>
    <w:rsid w:val="00617A8A"/>
    <w:rsid w:val="00617BF6"/>
    <w:rsid w:val="00617E85"/>
    <w:rsid w:val="00617F55"/>
    <w:rsid w:val="00620084"/>
    <w:rsid w:val="00620103"/>
    <w:rsid w:val="00620473"/>
    <w:rsid w:val="006205EA"/>
    <w:rsid w:val="00620AD2"/>
    <w:rsid w:val="00620E5B"/>
    <w:rsid w:val="00621044"/>
    <w:rsid w:val="00621203"/>
    <w:rsid w:val="006214FE"/>
    <w:rsid w:val="00621648"/>
    <w:rsid w:val="006218D2"/>
    <w:rsid w:val="00621BE6"/>
    <w:rsid w:val="00621CBC"/>
    <w:rsid w:val="00621E87"/>
    <w:rsid w:val="00621E8B"/>
    <w:rsid w:val="0062203C"/>
    <w:rsid w:val="006221E4"/>
    <w:rsid w:val="006223EF"/>
    <w:rsid w:val="0062240D"/>
    <w:rsid w:val="00622468"/>
    <w:rsid w:val="00622758"/>
    <w:rsid w:val="006227BB"/>
    <w:rsid w:val="0062297E"/>
    <w:rsid w:val="00622AFF"/>
    <w:rsid w:val="00622B4A"/>
    <w:rsid w:val="00622C4A"/>
    <w:rsid w:val="006230F3"/>
    <w:rsid w:val="0062326B"/>
    <w:rsid w:val="00623307"/>
    <w:rsid w:val="0062330C"/>
    <w:rsid w:val="006235A2"/>
    <w:rsid w:val="006235DE"/>
    <w:rsid w:val="00623615"/>
    <w:rsid w:val="006238C6"/>
    <w:rsid w:val="0062392C"/>
    <w:rsid w:val="00623970"/>
    <w:rsid w:val="00623B69"/>
    <w:rsid w:val="00623C2F"/>
    <w:rsid w:val="00623C36"/>
    <w:rsid w:val="00623E78"/>
    <w:rsid w:val="00623F8D"/>
    <w:rsid w:val="006240BB"/>
    <w:rsid w:val="00624137"/>
    <w:rsid w:val="0062417A"/>
    <w:rsid w:val="00624316"/>
    <w:rsid w:val="00624423"/>
    <w:rsid w:val="006246CB"/>
    <w:rsid w:val="00624A6C"/>
    <w:rsid w:val="00624BF9"/>
    <w:rsid w:val="00624C46"/>
    <w:rsid w:val="00624CE9"/>
    <w:rsid w:val="00624D28"/>
    <w:rsid w:val="00624F60"/>
    <w:rsid w:val="006251A5"/>
    <w:rsid w:val="006254FC"/>
    <w:rsid w:val="0062557B"/>
    <w:rsid w:val="00625857"/>
    <w:rsid w:val="00625C18"/>
    <w:rsid w:val="00625D03"/>
    <w:rsid w:val="00625D34"/>
    <w:rsid w:val="00625D63"/>
    <w:rsid w:val="00625DA7"/>
    <w:rsid w:val="00625DE2"/>
    <w:rsid w:val="00625E15"/>
    <w:rsid w:val="00625EAA"/>
    <w:rsid w:val="00625F1C"/>
    <w:rsid w:val="00625FF7"/>
    <w:rsid w:val="00625FFC"/>
    <w:rsid w:val="0062644F"/>
    <w:rsid w:val="006265F0"/>
    <w:rsid w:val="00626677"/>
    <w:rsid w:val="00626774"/>
    <w:rsid w:val="00626CC0"/>
    <w:rsid w:val="006270E2"/>
    <w:rsid w:val="006271E5"/>
    <w:rsid w:val="00627201"/>
    <w:rsid w:val="00627221"/>
    <w:rsid w:val="0062738A"/>
    <w:rsid w:val="00627977"/>
    <w:rsid w:val="00627A8D"/>
    <w:rsid w:val="00627B81"/>
    <w:rsid w:val="00627C42"/>
    <w:rsid w:val="00627CCA"/>
    <w:rsid w:val="00627CE9"/>
    <w:rsid w:val="00627D18"/>
    <w:rsid w:val="00627F2E"/>
    <w:rsid w:val="00627F7D"/>
    <w:rsid w:val="006300F5"/>
    <w:rsid w:val="006302B3"/>
    <w:rsid w:val="0063030B"/>
    <w:rsid w:val="00630374"/>
    <w:rsid w:val="00630550"/>
    <w:rsid w:val="006305E8"/>
    <w:rsid w:val="00630608"/>
    <w:rsid w:val="006307B4"/>
    <w:rsid w:val="006307EF"/>
    <w:rsid w:val="006307F7"/>
    <w:rsid w:val="006309A7"/>
    <w:rsid w:val="00630A05"/>
    <w:rsid w:val="00630B84"/>
    <w:rsid w:val="00630CE2"/>
    <w:rsid w:val="00630D07"/>
    <w:rsid w:val="00630EDA"/>
    <w:rsid w:val="006312E8"/>
    <w:rsid w:val="006312F5"/>
    <w:rsid w:val="0063132A"/>
    <w:rsid w:val="006314A5"/>
    <w:rsid w:val="00631ACC"/>
    <w:rsid w:val="00631C21"/>
    <w:rsid w:val="00631CDE"/>
    <w:rsid w:val="00631CE7"/>
    <w:rsid w:val="00631E32"/>
    <w:rsid w:val="00631F3C"/>
    <w:rsid w:val="00632055"/>
    <w:rsid w:val="006320F7"/>
    <w:rsid w:val="006321A0"/>
    <w:rsid w:val="00632309"/>
    <w:rsid w:val="00632425"/>
    <w:rsid w:val="00632726"/>
    <w:rsid w:val="006327B2"/>
    <w:rsid w:val="00632A7B"/>
    <w:rsid w:val="00632A81"/>
    <w:rsid w:val="00632D70"/>
    <w:rsid w:val="00632F99"/>
    <w:rsid w:val="00633086"/>
    <w:rsid w:val="006331BA"/>
    <w:rsid w:val="006331E7"/>
    <w:rsid w:val="006332D5"/>
    <w:rsid w:val="006335E3"/>
    <w:rsid w:val="00633821"/>
    <w:rsid w:val="00633A10"/>
    <w:rsid w:val="00633CF2"/>
    <w:rsid w:val="00633E41"/>
    <w:rsid w:val="00633FFE"/>
    <w:rsid w:val="006341A2"/>
    <w:rsid w:val="006344BA"/>
    <w:rsid w:val="0063461F"/>
    <w:rsid w:val="006346BA"/>
    <w:rsid w:val="006347FF"/>
    <w:rsid w:val="00634826"/>
    <w:rsid w:val="00634A1F"/>
    <w:rsid w:val="00634B74"/>
    <w:rsid w:val="00634D14"/>
    <w:rsid w:val="00634E4F"/>
    <w:rsid w:val="00635348"/>
    <w:rsid w:val="006354C9"/>
    <w:rsid w:val="00635507"/>
    <w:rsid w:val="00635894"/>
    <w:rsid w:val="0063598C"/>
    <w:rsid w:val="00635A6F"/>
    <w:rsid w:val="00635C86"/>
    <w:rsid w:val="00635CB6"/>
    <w:rsid w:val="00635ED2"/>
    <w:rsid w:val="00636007"/>
    <w:rsid w:val="00636107"/>
    <w:rsid w:val="00636127"/>
    <w:rsid w:val="00636416"/>
    <w:rsid w:val="0063663B"/>
    <w:rsid w:val="00636887"/>
    <w:rsid w:val="0063697B"/>
    <w:rsid w:val="00636DDD"/>
    <w:rsid w:val="00636FC3"/>
    <w:rsid w:val="00637012"/>
    <w:rsid w:val="0063702C"/>
    <w:rsid w:val="0063713E"/>
    <w:rsid w:val="0063728F"/>
    <w:rsid w:val="006372D0"/>
    <w:rsid w:val="00637332"/>
    <w:rsid w:val="006375FE"/>
    <w:rsid w:val="006376B5"/>
    <w:rsid w:val="00637A30"/>
    <w:rsid w:val="00637AB6"/>
    <w:rsid w:val="00637B68"/>
    <w:rsid w:val="00637DE0"/>
    <w:rsid w:val="00637E9B"/>
    <w:rsid w:val="006402FD"/>
    <w:rsid w:val="0064075D"/>
    <w:rsid w:val="00640824"/>
    <w:rsid w:val="006409ED"/>
    <w:rsid w:val="00640BFD"/>
    <w:rsid w:val="00640C18"/>
    <w:rsid w:val="00640D66"/>
    <w:rsid w:val="00640D96"/>
    <w:rsid w:val="00640E3D"/>
    <w:rsid w:val="00640F06"/>
    <w:rsid w:val="00640F16"/>
    <w:rsid w:val="0064115B"/>
    <w:rsid w:val="0064115C"/>
    <w:rsid w:val="006412D0"/>
    <w:rsid w:val="006413AC"/>
    <w:rsid w:val="006415D5"/>
    <w:rsid w:val="00641846"/>
    <w:rsid w:val="00641892"/>
    <w:rsid w:val="00641A68"/>
    <w:rsid w:val="00641B5D"/>
    <w:rsid w:val="00641B6B"/>
    <w:rsid w:val="00641FC5"/>
    <w:rsid w:val="00642001"/>
    <w:rsid w:val="006420E8"/>
    <w:rsid w:val="0064234F"/>
    <w:rsid w:val="006423B1"/>
    <w:rsid w:val="00642865"/>
    <w:rsid w:val="00642B3D"/>
    <w:rsid w:val="00642B67"/>
    <w:rsid w:val="00642B98"/>
    <w:rsid w:val="00642B9D"/>
    <w:rsid w:val="00642C57"/>
    <w:rsid w:val="00642DBB"/>
    <w:rsid w:val="00642E9B"/>
    <w:rsid w:val="00643384"/>
    <w:rsid w:val="006433A6"/>
    <w:rsid w:val="0064340A"/>
    <w:rsid w:val="0064345A"/>
    <w:rsid w:val="006434F4"/>
    <w:rsid w:val="006437F6"/>
    <w:rsid w:val="0064387D"/>
    <w:rsid w:val="00643B0E"/>
    <w:rsid w:val="00643B9D"/>
    <w:rsid w:val="00643D52"/>
    <w:rsid w:val="00643DCE"/>
    <w:rsid w:val="00643DE2"/>
    <w:rsid w:val="00643F5C"/>
    <w:rsid w:val="0064412E"/>
    <w:rsid w:val="00644150"/>
    <w:rsid w:val="006442E9"/>
    <w:rsid w:val="0064431A"/>
    <w:rsid w:val="00644415"/>
    <w:rsid w:val="0064444D"/>
    <w:rsid w:val="0064445B"/>
    <w:rsid w:val="006447C3"/>
    <w:rsid w:val="006449FB"/>
    <w:rsid w:val="00644B82"/>
    <w:rsid w:val="00644D49"/>
    <w:rsid w:val="00644DD2"/>
    <w:rsid w:val="00644EB2"/>
    <w:rsid w:val="00644F72"/>
    <w:rsid w:val="0064504D"/>
    <w:rsid w:val="006450A0"/>
    <w:rsid w:val="0064518E"/>
    <w:rsid w:val="0064561A"/>
    <w:rsid w:val="0064567F"/>
    <w:rsid w:val="0064597E"/>
    <w:rsid w:val="00645B3E"/>
    <w:rsid w:val="00645C53"/>
    <w:rsid w:val="00645C84"/>
    <w:rsid w:val="00645E43"/>
    <w:rsid w:val="006460BD"/>
    <w:rsid w:val="006460E2"/>
    <w:rsid w:val="00646181"/>
    <w:rsid w:val="006463AA"/>
    <w:rsid w:val="006466B8"/>
    <w:rsid w:val="0064697C"/>
    <w:rsid w:val="00646A6E"/>
    <w:rsid w:val="00646CC3"/>
    <w:rsid w:val="00646E1F"/>
    <w:rsid w:val="00646E3E"/>
    <w:rsid w:val="006471AB"/>
    <w:rsid w:val="00647274"/>
    <w:rsid w:val="00647337"/>
    <w:rsid w:val="006477B5"/>
    <w:rsid w:val="00647809"/>
    <w:rsid w:val="006478EF"/>
    <w:rsid w:val="0064790C"/>
    <w:rsid w:val="006479B0"/>
    <w:rsid w:val="00647B35"/>
    <w:rsid w:val="00647F61"/>
    <w:rsid w:val="006500B4"/>
    <w:rsid w:val="006502E7"/>
    <w:rsid w:val="00650585"/>
    <w:rsid w:val="00650597"/>
    <w:rsid w:val="00650748"/>
    <w:rsid w:val="006508C6"/>
    <w:rsid w:val="006509D8"/>
    <w:rsid w:val="006509E6"/>
    <w:rsid w:val="00650ADE"/>
    <w:rsid w:val="00650BC0"/>
    <w:rsid w:val="00650E89"/>
    <w:rsid w:val="00650FE0"/>
    <w:rsid w:val="00650FF1"/>
    <w:rsid w:val="00651078"/>
    <w:rsid w:val="006510B6"/>
    <w:rsid w:val="00651247"/>
    <w:rsid w:val="006512AD"/>
    <w:rsid w:val="00651369"/>
    <w:rsid w:val="006514A0"/>
    <w:rsid w:val="00651698"/>
    <w:rsid w:val="0065173D"/>
    <w:rsid w:val="00651956"/>
    <w:rsid w:val="00651987"/>
    <w:rsid w:val="00651A45"/>
    <w:rsid w:val="00651B23"/>
    <w:rsid w:val="00651B56"/>
    <w:rsid w:val="00651B8B"/>
    <w:rsid w:val="00651BCB"/>
    <w:rsid w:val="00651DD0"/>
    <w:rsid w:val="00651E18"/>
    <w:rsid w:val="00652064"/>
    <w:rsid w:val="006521BD"/>
    <w:rsid w:val="0065221D"/>
    <w:rsid w:val="006522E1"/>
    <w:rsid w:val="006523B5"/>
    <w:rsid w:val="006526BF"/>
    <w:rsid w:val="006526D4"/>
    <w:rsid w:val="00652901"/>
    <w:rsid w:val="006529E4"/>
    <w:rsid w:val="00652A1B"/>
    <w:rsid w:val="00652AD4"/>
    <w:rsid w:val="00652B46"/>
    <w:rsid w:val="00652BA2"/>
    <w:rsid w:val="00652EF2"/>
    <w:rsid w:val="00653073"/>
    <w:rsid w:val="00653354"/>
    <w:rsid w:val="006533B6"/>
    <w:rsid w:val="00653687"/>
    <w:rsid w:val="00653A6D"/>
    <w:rsid w:val="00653B93"/>
    <w:rsid w:val="00653BE9"/>
    <w:rsid w:val="00653C25"/>
    <w:rsid w:val="00653CD5"/>
    <w:rsid w:val="00653D25"/>
    <w:rsid w:val="00653D3C"/>
    <w:rsid w:val="00653DF4"/>
    <w:rsid w:val="00654153"/>
    <w:rsid w:val="0065416C"/>
    <w:rsid w:val="00654343"/>
    <w:rsid w:val="006547B9"/>
    <w:rsid w:val="00654AA3"/>
    <w:rsid w:val="00654B94"/>
    <w:rsid w:val="00654D1B"/>
    <w:rsid w:val="00654E2E"/>
    <w:rsid w:val="0065502F"/>
    <w:rsid w:val="006551B9"/>
    <w:rsid w:val="00655220"/>
    <w:rsid w:val="00655274"/>
    <w:rsid w:val="006552C3"/>
    <w:rsid w:val="0065556D"/>
    <w:rsid w:val="006555FB"/>
    <w:rsid w:val="006557A5"/>
    <w:rsid w:val="00655988"/>
    <w:rsid w:val="00655BED"/>
    <w:rsid w:val="00655EFA"/>
    <w:rsid w:val="00655F34"/>
    <w:rsid w:val="0065623D"/>
    <w:rsid w:val="006562E5"/>
    <w:rsid w:val="00656401"/>
    <w:rsid w:val="006564DD"/>
    <w:rsid w:val="006568B5"/>
    <w:rsid w:val="00656B30"/>
    <w:rsid w:val="00656BFC"/>
    <w:rsid w:val="00656E7B"/>
    <w:rsid w:val="00657103"/>
    <w:rsid w:val="006571DB"/>
    <w:rsid w:val="006573FD"/>
    <w:rsid w:val="006574C5"/>
    <w:rsid w:val="006575C4"/>
    <w:rsid w:val="0065785B"/>
    <w:rsid w:val="00657933"/>
    <w:rsid w:val="00657A15"/>
    <w:rsid w:val="00657AF9"/>
    <w:rsid w:val="00657B51"/>
    <w:rsid w:val="00657BB2"/>
    <w:rsid w:val="00657E0A"/>
    <w:rsid w:val="00657E17"/>
    <w:rsid w:val="006601E6"/>
    <w:rsid w:val="00660483"/>
    <w:rsid w:val="00660770"/>
    <w:rsid w:val="00660A4D"/>
    <w:rsid w:val="00660A8F"/>
    <w:rsid w:val="00660AA6"/>
    <w:rsid w:val="00660E35"/>
    <w:rsid w:val="00660F6B"/>
    <w:rsid w:val="0066116F"/>
    <w:rsid w:val="006612AC"/>
    <w:rsid w:val="00661384"/>
    <w:rsid w:val="00661398"/>
    <w:rsid w:val="0066146A"/>
    <w:rsid w:val="006614F7"/>
    <w:rsid w:val="00661786"/>
    <w:rsid w:val="00661849"/>
    <w:rsid w:val="00661EFC"/>
    <w:rsid w:val="00662003"/>
    <w:rsid w:val="00662104"/>
    <w:rsid w:val="0066237D"/>
    <w:rsid w:val="00662553"/>
    <w:rsid w:val="006626D1"/>
    <w:rsid w:val="006629D3"/>
    <w:rsid w:val="00662D77"/>
    <w:rsid w:val="00662FC8"/>
    <w:rsid w:val="00663084"/>
    <w:rsid w:val="00663262"/>
    <w:rsid w:val="006632F6"/>
    <w:rsid w:val="006634F3"/>
    <w:rsid w:val="0066353C"/>
    <w:rsid w:val="00663737"/>
    <w:rsid w:val="0066380B"/>
    <w:rsid w:val="006639F3"/>
    <w:rsid w:val="00663A4E"/>
    <w:rsid w:val="00663C0F"/>
    <w:rsid w:val="00663C7F"/>
    <w:rsid w:val="00663D3E"/>
    <w:rsid w:val="00663F52"/>
    <w:rsid w:val="00664185"/>
    <w:rsid w:val="0066421E"/>
    <w:rsid w:val="0066426B"/>
    <w:rsid w:val="00664432"/>
    <w:rsid w:val="00664547"/>
    <w:rsid w:val="0066473F"/>
    <w:rsid w:val="0066480B"/>
    <w:rsid w:val="00664AE8"/>
    <w:rsid w:val="00664F23"/>
    <w:rsid w:val="00664F7E"/>
    <w:rsid w:val="00665004"/>
    <w:rsid w:val="0066504F"/>
    <w:rsid w:val="00665240"/>
    <w:rsid w:val="0066556F"/>
    <w:rsid w:val="00665687"/>
    <w:rsid w:val="006656C0"/>
    <w:rsid w:val="0066570C"/>
    <w:rsid w:val="00665753"/>
    <w:rsid w:val="00665A89"/>
    <w:rsid w:val="00665ACD"/>
    <w:rsid w:val="00665B2C"/>
    <w:rsid w:val="00665C1A"/>
    <w:rsid w:val="00666528"/>
    <w:rsid w:val="006665D4"/>
    <w:rsid w:val="00666719"/>
    <w:rsid w:val="006667D7"/>
    <w:rsid w:val="00666B5C"/>
    <w:rsid w:val="00666B74"/>
    <w:rsid w:val="00666B79"/>
    <w:rsid w:val="00666BEC"/>
    <w:rsid w:val="00666C11"/>
    <w:rsid w:val="00666C41"/>
    <w:rsid w:val="00666CF7"/>
    <w:rsid w:val="00666EC3"/>
    <w:rsid w:val="0066709A"/>
    <w:rsid w:val="0066712A"/>
    <w:rsid w:val="006671BD"/>
    <w:rsid w:val="0066731D"/>
    <w:rsid w:val="006673E1"/>
    <w:rsid w:val="00667499"/>
    <w:rsid w:val="006677D9"/>
    <w:rsid w:val="006677E3"/>
    <w:rsid w:val="0066780C"/>
    <w:rsid w:val="006678A4"/>
    <w:rsid w:val="0066793A"/>
    <w:rsid w:val="0066798A"/>
    <w:rsid w:val="00667ACD"/>
    <w:rsid w:val="00667D37"/>
    <w:rsid w:val="00667D9F"/>
    <w:rsid w:val="00667EFF"/>
    <w:rsid w:val="0067014E"/>
    <w:rsid w:val="0067078D"/>
    <w:rsid w:val="00670900"/>
    <w:rsid w:val="00670F53"/>
    <w:rsid w:val="00670FA1"/>
    <w:rsid w:val="0067119F"/>
    <w:rsid w:val="00671305"/>
    <w:rsid w:val="00671847"/>
    <w:rsid w:val="00671A16"/>
    <w:rsid w:val="00671A89"/>
    <w:rsid w:val="00671B06"/>
    <w:rsid w:val="0067238C"/>
    <w:rsid w:val="006723A3"/>
    <w:rsid w:val="0067265E"/>
    <w:rsid w:val="00672685"/>
    <w:rsid w:val="006727BB"/>
    <w:rsid w:val="00672ADF"/>
    <w:rsid w:val="00672AE1"/>
    <w:rsid w:val="00672B5D"/>
    <w:rsid w:val="00672D7E"/>
    <w:rsid w:val="00672F69"/>
    <w:rsid w:val="00673724"/>
    <w:rsid w:val="006737C0"/>
    <w:rsid w:val="00673A90"/>
    <w:rsid w:val="00673C38"/>
    <w:rsid w:val="00673EDD"/>
    <w:rsid w:val="0067409D"/>
    <w:rsid w:val="00674248"/>
    <w:rsid w:val="00674437"/>
    <w:rsid w:val="00674A09"/>
    <w:rsid w:val="00674CF3"/>
    <w:rsid w:val="00675111"/>
    <w:rsid w:val="006751E6"/>
    <w:rsid w:val="006756D4"/>
    <w:rsid w:val="00675ACF"/>
    <w:rsid w:val="00675ADD"/>
    <w:rsid w:val="00675C1C"/>
    <w:rsid w:val="00675CB5"/>
    <w:rsid w:val="00675D6F"/>
    <w:rsid w:val="00676048"/>
    <w:rsid w:val="00676446"/>
    <w:rsid w:val="006764A4"/>
    <w:rsid w:val="0067658E"/>
    <w:rsid w:val="006767D7"/>
    <w:rsid w:val="006768E8"/>
    <w:rsid w:val="00676A69"/>
    <w:rsid w:val="00676A75"/>
    <w:rsid w:val="00676AAD"/>
    <w:rsid w:val="00676BA3"/>
    <w:rsid w:val="00676ED0"/>
    <w:rsid w:val="00677569"/>
    <w:rsid w:val="006775A0"/>
    <w:rsid w:val="00677649"/>
    <w:rsid w:val="0067788E"/>
    <w:rsid w:val="0067789F"/>
    <w:rsid w:val="00677CD7"/>
    <w:rsid w:val="00677CE3"/>
    <w:rsid w:val="00677DF6"/>
    <w:rsid w:val="0068007F"/>
    <w:rsid w:val="006801CF"/>
    <w:rsid w:val="00680635"/>
    <w:rsid w:val="006806D4"/>
    <w:rsid w:val="006808F6"/>
    <w:rsid w:val="0068090D"/>
    <w:rsid w:val="00680B8B"/>
    <w:rsid w:val="00680E8F"/>
    <w:rsid w:val="00680FE4"/>
    <w:rsid w:val="00681174"/>
    <w:rsid w:val="00681389"/>
    <w:rsid w:val="006814D5"/>
    <w:rsid w:val="00681738"/>
    <w:rsid w:val="0068173F"/>
    <w:rsid w:val="00681894"/>
    <w:rsid w:val="006818E8"/>
    <w:rsid w:val="006818FA"/>
    <w:rsid w:val="006819F5"/>
    <w:rsid w:val="00681B20"/>
    <w:rsid w:val="00681B9D"/>
    <w:rsid w:val="00681CB5"/>
    <w:rsid w:val="00681EE1"/>
    <w:rsid w:val="00681FD8"/>
    <w:rsid w:val="00681FF3"/>
    <w:rsid w:val="0068208D"/>
    <w:rsid w:val="006821DD"/>
    <w:rsid w:val="00682250"/>
    <w:rsid w:val="00682456"/>
    <w:rsid w:val="00682549"/>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AD6"/>
    <w:rsid w:val="006840FC"/>
    <w:rsid w:val="0068423F"/>
    <w:rsid w:val="0068428D"/>
    <w:rsid w:val="0068452D"/>
    <w:rsid w:val="00684670"/>
    <w:rsid w:val="006847D8"/>
    <w:rsid w:val="0068487A"/>
    <w:rsid w:val="00684948"/>
    <w:rsid w:val="00684953"/>
    <w:rsid w:val="00684A5B"/>
    <w:rsid w:val="00684A8B"/>
    <w:rsid w:val="00684B71"/>
    <w:rsid w:val="00684C85"/>
    <w:rsid w:val="00684CF9"/>
    <w:rsid w:val="00684E08"/>
    <w:rsid w:val="00684EB8"/>
    <w:rsid w:val="006850F9"/>
    <w:rsid w:val="00685111"/>
    <w:rsid w:val="0068523D"/>
    <w:rsid w:val="006853F8"/>
    <w:rsid w:val="00685715"/>
    <w:rsid w:val="006859DD"/>
    <w:rsid w:val="00685ADB"/>
    <w:rsid w:val="00685B4E"/>
    <w:rsid w:val="00685C14"/>
    <w:rsid w:val="00685C61"/>
    <w:rsid w:val="00685C8B"/>
    <w:rsid w:val="0068602F"/>
    <w:rsid w:val="0068646C"/>
    <w:rsid w:val="00686570"/>
    <w:rsid w:val="00686631"/>
    <w:rsid w:val="006866C2"/>
    <w:rsid w:val="006867D0"/>
    <w:rsid w:val="00686A07"/>
    <w:rsid w:val="00686A12"/>
    <w:rsid w:val="00686D79"/>
    <w:rsid w:val="00686FD8"/>
    <w:rsid w:val="00687045"/>
    <w:rsid w:val="0068713C"/>
    <w:rsid w:val="006872B8"/>
    <w:rsid w:val="00687305"/>
    <w:rsid w:val="00687341"/>
    <w:rsid w:val="00687643"/>
    <w:rsid w:val="00687666"/>
    <w:rsid w:val="006878C4"/>
    <w:rsid w:val="0068791A"/>
    <w:rsid w:val="00687A3F"/>
    <w:rsid w:val="00687A56"/>
    <w:rsid w:val="00687C05"/>
    <w:rsid w:val="00687C16"/>
    <w:rsid w:val="00687CE1"/>
    <w:rsid w:val="00687DF2"/>
    <w:rsid w:val="00687E52"/>
    <w:rsid w:val="006900BB"/>
    <w:rsid w:val="00690106"/>
    <w:rsid w:val="00690416"/>
    <w:rsid w:val="00690454"/>
    <w:rsid w:val="00690530"/>
    <w:rsid w:val="00690577"/>
    <w:rsid w:val="00690A4D"/>
    <w:rsid w:val="00690A8E"/>
    <w:rsid w:val="00690BED"/>
    <w:rsid w:val="00690BF6"/>
    <w:rsid w:val="00690C72"/>
    <w:rsid w:val="00690C94"/>
    <w:rsid w:val="006912C6"/>
    <w:rsid w:val="006912CD"/>
    <w:rsid w:val="00691305"/>
    <w:rsid w:val="00691326"/>
    <w:rsid w:val="006919D1"/>
    <w:rsid w:val="00691B31"/>
    <w:rsid w:val="00691E60"/>
    <w:rsid w:val="00692024"/>
    <w:rsid w:val="00692071"/>
    <w:rsid w:val="00692093"/>
    <w:rsid w:val="00692536"/>
    <w:rsid w:val="006927FD"/>
    <w:rsid w:val="00692876"/>
    <w:rsid w:val="00692E74"/>
    <w:rsid w:val="00692FAD"/>
    <w:rsid w:val="00692FC0"/>
    <w:rsid w:val="0069337B"/>
    <w:rsid w:val="00693441"/>
    <w:rsid w:val="006934AA"/>
    <w:rsid w:val="0069362E"/>
    <w:rsid w:val="006936F0"/>
    <w:rsid w:val="00693708"/>
    <w:rsid w:val="006937A3"/>
    <w:rsid w:val="00693962"/>
    <w:rsid w:val="00693CC1"/>
    <w:rsid w:val="00693CD5"/>
    <w:rsid w:val="00693D85"/>
    <w:rsid w:val="00693E06"/>
    <w:rsid w:val="00693E39"/>
    <w:rsid w:val="00693EB7"/>
    <w:rsid w:val="00693EEA"/>
    <w:rsid w:val="0069401B"/>
    <w:rsid w:val="006940AC"/>
    <w:rsid w:val="00694211"/>
    <w:rsid w:val="006946D3"/>
    <w:rsid w:val="00694709"/>
    <w:rsid w:val="00694754"/>
    <w:rsid w:val="0069493E"/>
    <w:rsid w:val="00694AC5"/>
    <w:rsid w:val="00694B7A"/>
    <w:rsid w:val="00694F0C"/>
    <w:rsid w:val="00695368"/>
    <w:rsid w:val="006954BC"/>
    <w:rsid w:val="006955DB"/>
    <w:rsid w:val="00695752"/>
    <w:rsid w:val="006957B9"/>
    <w:rsid w:val="0069580E"/>
    <w:rsid w:val="0069597E"/>
    <w:rsid w:val="00695B10"/>
    <w:rsid w:val="00695FFF"/>
    <w:rsid w:val="0069627E"/>
    <w:rsid w:val="006964AA"/>
    <w:rsid w:val="0069664C"/>
    <w:rsid w:val="0069676F"/>
    <w:rsid w:val="00696886"/>
    <w:rsid w:val="00696BF1"/>
    <w:rsid w:val="00696FAC"/>
    <w:rsid w:val="00697010"/>
    <w:rsid w:val="0069728A"/>
    <w:rsid w:val="006972FD"/>
    <w:rsid w:val="00697312"/>
    <w:rsid w:val="00697357"/>
    <w:rsid w:val="0069738E"/>
    <w:rsid w:val="0069768A"/>
    <w:rsid w:val="0069779D"/>
    <w:rsid w:val="00697ABC"/>
    <w:rsid w:val="00697AEA"/>
    <w:rsid w:val="00697BF4"/>
    <w:rsid w:val="00697D37"/>
    <w:rsid w:val="00697D61"/>
    <w:rsid w:val="00697DEC"/>
    <w:rsid w:val="00697EF0"/>
    <w:rsid w:val="006A017C"/>
    <w:rsid w:val="006A02B6"/>
    <w:rsid w:val="006A040D"/>
    <w:rsid w:val="006A0605"/>
    <w:rsid w:val="006A06E6"/>
    <w:rsid w:val="006A0726"/>
    <w:rsid w:val="006A0A57"/>
    <w:rsid w:val="006A0C28"/>
    <w:rsid w:val="006A0DF5"/>
    <w:rsid w:val="006A0F0C"/>
    <w:rsid w:val="006A1101"/>
    <w:rsid w:val="006A1210"/>
    <w:rsid w:val="006A12D3"/>
    <w:rsid w:val="006A1376"/>
    <w:rsid w:val="006A1390"/>
    <w:rsid w:val="006A1396"/>
    <w:rsid w:val="006A1632"/>
    <w:rsid w:val="006A1887"/>
    <w:rsid w:val="006A1913"/>
    <w:rsid w:val="006A194E"/>
    <w:rsid w:val="006A1976"/>
    <w:rsid w:val="006A1991"/>
    <w:rsid w:val="006A1B48"/>
    <w:rsid w:val="006A1C2B"/>
    <w:rsid w:val="006A2152"/>
    <w:rsid w:val="006A2157"/>
    <w:rsid w:val="006A2341"/>
    <w:rsid w:val="006A23B0"/>
    <w:rsid w:val="006A2618"/>
    <w:rsid w:val="006A296D"/>
    <w:rsid w:val="006A2E34"/>
    <w:rsid w:val="006A2F74"/>
    <w:rsid w:val="006A3044"/>
    <w:rsid w:val="006A3076"/>
    <w:rsid w:val="006A30CF"/>
    <w:rsid w:val="006A3476"/>
    <w:rsid w:val="006A34BB"/>
    <w:rsid w:val="006A3586"/>
    <w:rsid w:val="006A38D9"/>
    <w:rsid w:val="006A3902"/>
    <w:rsid w:val="006A399D"/>
    <w:rsid w:val="006A3B93"/>
    <w:rsid w:val="006A3C4D"/>
    <w:rsid w:val="006A3D28"/>
    <w:rsid w:val="006A3D4E"/>
    <w:rsid w:val="006A3F65"/>
    <w:rsid w:val="006A3FE2"/>
    <w:rsid w:val="006A4080"/>
    <w:rsid w:val="006A4111"/>
    <w:rsid w:val="006A448A"/>
    <w:rsid w:val="006A449A"/>
    <w:rsid w:val="006A49FD"/>
    <w:rsid w:val="006A4D05"/>
    <w:rsid w:val="006A4D16"/>
    <w:rsid w:val="006A4EC5"/>
    <w:rsid w:val="006A50B3"/>
    <w:rsid w:val="006A531F"/>
    <w:rsid w:val="006A5531"/>
    <w:rsid w:val="006A559D"/>
    <w:rsid w:val="006A5664"/>
    <w:rsid w:val="006A5789"/>
    <w:rsid w:val="006A5FCC"/>
    <w:rsid w:val="006A605D"/>
    <w:rsid w:val="006A614F"/>
    <w:rsid w:val="006A61ED"/>
    <w:rsid w:val="006A6305"/>
    <w:rsid w:val="006A6329"/>
    <w:rsid w:val="006A6458"/>
    <w:rsid w:val="006A65D1"/>
    <w:rsid w:val="006A6926"/>
    <w:rsid w:val="006A6F41"/>
    <w:rsid w:val="006A6FE2"/>
    <w:rsid w:val="006A703A"/>
    <w:rsid w:val="006A708E"/>
    <w:rsid w:val="006A7149"/>
    <w:rsid w:val="006A7177"/>
    <w:rsid w:val="006A71EA"/>
    <w:rsid w:val="006A760E"/>
    <w:rsid w:val="006A765D"/>
    <w:rsid w:val="006A7D77"/>
    <w:rsid w:val="006B025D"/>
    <w:rsid w:val="006B029A"/>
    <w:rsid w:val="006B035C"/>
    <w:rsid w:val="006B06FD"/>
    <w:rsid w:val="006B07BD"/>
    <w:rsid w:val="006B0978"/>
    <w:rsid w:val="006B0AF5"/>
    <w:rsid w:val="006B0BFA"/>
    <w:rsid w:val="006B0CC0"/>
    <w:rsid w:val="006B0D1E"/>
    <w:rsid w:val="006B0FC9"/>
    <w:rsid w:val="006B1074"/>
    <w:rsid w:val="006B1502"/>
    <w:rsid w:val="006B15AA"/>
    <w:rsid w:val="006B17AB"/>
    <w:rsid w:val="006B180C"/>
    <w:rsid w:val="006B18A7"/>
    <w:rsid w:val="006B1C60"/>
    <w:rsid w:val="006B1E6A"/>
    <w:rsid w:val="006B1E88"/>
    <w:rsid w:val="006B1FD5"/>
    <w:rsid w:val="006B2011"/>
    <w:rsid w:val="006B216C"/>
    <w:rsid w:val="006B235C"/>
    <w:rsid w:val="006B2678"/>
    <w:rsid w:val="006B2864"/>
    <w:rsid w:val="006B2E03"/>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88A"/>
    <w:rsid w:val="006B4925"/>
    <w:rsid w:val="006B499F"/>
    <w:rsid w:val="006B4A90"/>
    <w:rsid w:val="006B4CED"/>
    <w:rsid w:val="006B4FB5"/>
    <w:rsid w:val="006B51B0"/>
    <w:rsid w:val="006B5267"/>
    <w:rsid w:val="006B527E"/>
    <w:rsid w:val="006B52F8"/>
    <w:rsid w:val="006B55FE"/>
    <w:rsid w:val="006B5664"/>
    <w:rsid w:val="006B56B4"/>
    <w:rsid w:val="006B5777"/>
    <w:rsid w:val="006B583C"/>
    <w:rsid w:val="006B5926"/>
    <w:rsid w:val="006B59DD"/>
    <w:rsid w:val="006B5A6A"/>
    <w:rsid w:val="006B5A99"/>
    <w:rsid w:val="006B607A"/>
    <w:rsid w:val="006B60C6"/>
    <w:rsid w:val="006B611A"/>
    <w:rsid w:val="006B6246"/>
    <w:rsid w:val="006B627D"/>
    <w:rsid w:val="006B62D4"/>
    <w:rsid w:val="006B63F5"/>
    <w:rsid w:val="006B6477"/>
    <w:rsid w:val="006B66D2"/>
    <w:rsid w:val="006B6BB4"/>
    <w:rsid w:val="006B6BE2"/>
    <w:rsid w:val="006B6C0A"/>
    <w:rsid w:val="006B6CB5"/>
    <w:rsid w:val="006B7130"/>
    <w:rsid w:val="006B716E"/>
    <w:rsid w:val="006B7325"/>
    <w:rsid w:val="006B73A9"/>
    <w:rsid w:val="006B742D"/>
    <w:rsid w:val="006B7472"/>
    <w:rsid w:val="006B7B1C"/>
    <w:rsid w:val="006B7E1C"/>
    <w:rsid w:val="006B7E82"/>
    <w:rsid w:val="006B7E94"/>
    <w:rsid w:val="006C0088"/>
    <w:rsid w:val="006C0103"/>
    <w:rsid w:val="006C0146"/>
    <w:rsid w:val="006C03F6"/>
    <w:rsid w:val="006C04E9"/>
    <w:rsid w:val="006C0631"/>
    <w:rsid w:val="006C0BA3"/>
    <w:rsid w:val="006C0DA9"/>
    <w:rsid w:val="006C0ED3"/>
    <w:rsid w:val="006C0F5C"/>
    <w:rsid w:val="006C0FFB"/>
    <w:rsid w:val="006C101A"/>
    <w:rsid w:val="006C107B"/>
    <w:rsid w:val="006C1212"/>
    <w:rsid w:val="006C1595"/>
    <w:rsid w:val="006C1619"/>
    <w:rsid w:val="006C169E"/>
    <w:rsid w:val="006C190D"/>
    <w:rsid w:val="006C20B5"/>
    <w:rsid w:val="006C219C"/>
    <w:rsid w:val="006C21A9"/>
    <w:rsid w:val="006C2361"/>
    <w:rsid w:val="006C23A6"/>
    <w:rsid w:val="006C2599"/>
    <w:rsid w:val="006C27AB"/>
    <w:rsid w:val="006C29AD"/>
    <w:rsid w:val="006C2A57"/>
    <w:rsid w:val="006C2D86"/>
    <w:rsid w:val="006C2EBC"/>
    <w:rsid w:val="006C2FBC"/>
    <w:rsid w:val="006C3114"/>
    <w:rsid w:val="006C315F"/>
    <w:rsid w:val="006C3365"/>
    <w:rsid w:val="006C33F0"/>
    <w:rsid w:val="006C34BE"/>
    <w:rsid w:val="006C361F"/>
    <w:rsid w:val="006C36A5"/>
    <w:rsid w:val="006C37C1"/>
    <w:rsid w:val="006C3932"/>
    <w:rsid w:val="006C3D1B"/>
    <w:rsid w:val="006C3EB9"/>
    <w:rsid w:val="006C4105"/>
    <w:rsid w:val="006C4237"/>
    <w:rsid w:val="006C42FC"/>
    <w:rsid w:val="006C447F"/>
    <w:rsid w:val="006C46BF"/>
    <w:rsid w:val="006C46E9"/>
    <w:rsid w:val="006C47B6"/>
    <w:rsid w:val="006C4984"/>
    <w:rsid w:val="006C4AC2"/>
    <w:rsid w:val="006C4B81"/>
    <w:rsid w:val="006C4DDC"/>
    <w:rsid w:val="006C4E2B"/>
    <w:rsid w:val="006C4F1B"/>
    <w:rsid w:val="006C50D1"/>
    <w:rsid w:val="006C5300"/>
    <w:rsid w:val="006C5451"/>
    <w:rsid w:val="006C54B5"/>
    <w:rsid w:val="006C55CF"/>
    <w:rsid w:val="006C5706"/>
    <w:rsid w:val="006C575D"/>
    <w:rsid w:val="006C58AA"/>
    <w:rsid w:val="006C592D"/>
    <w:rsid w:val="006C5D23"/>
    <w:rsid w:val="006C5E03"/>
    <w:rsid w:val="006C5E7B"/>
    <w:rsid w:val="006C605E"/>
    <w:rsid w:val="006C60B3"/>
    <w:rsid w:val="006C6139"/>
    <w:rsid w:val="006C62E3"/>
    <w:rsid w:val="006C632F"/>
    <w:rsid w:val="006C639D"/>
    <w:rsid w:val="006C643F"/>
    <w:rsid w:val="006C645D"/>
    <w:rsid w:val="006C653E"/>
    <w:rsid w:val="006C65A8"/>
    <w:rsid w:val="006C69C0"/>
    <w:rsid w:val="006C6AA8"/>
    <w:rsid w:val="006C6AD0"/>
    <w:rsid w:val="006C6BBD"/>
    <w:rsid w:val="006C6C14"/>
    <w:rsid w:val="006C6D5A"/>
    <w:rsid w:val="006C704D"/>
    <w:rsid w:val="006C7275"/>
    <w:rsid w:val="006C73BF"/>
    <w:rsid w:val="006C75D2"/>
    <w:rsid w:val="006C76BD"/>
    <w:rsid w:val="006C772E"/>
    <w:rsid w:val="006C7952"/>
    <w:rsid w:val="006C7C21"/>
    <w:rsid w:val="006C7D51"/>
    <w:rsid w:val="006C7E90"/>
    <w:rsid w:val="006C7EC5"/>
    <w:rsid w:val="006C7EFB"/>
    <w:rsid w:val="006C7F51"/>
    <w:rsid w:val="006D007C"/>
    <w:rsid w:val="006D00A3"/>
    <w:rsid w:val="006D02FC"/>
    <w:rsid w:val="006D0584"/>
    <w:rsid w:val="006D07CB"/>
    <w:rsid w:val="006D0845"/>
    <w:rsid w:val="006D08D2"/>
    <w:rsid w:val="006D0EEE"/>
    <w:rsid w:val="006D11AA"/>
    <w:rsid w:val="006D14F1"/>
    <w:rsid w:val="006D1F56"/>
    <w:rsid w:val="006D228F"/>
    <w:rsid w:val="006D22A5"/>
    <w:rsid w:val="006D270D"/>
    <w:rsid w:val="006D2728"/>
    <w:rsid w:val="006D287B"/>
    <w:rsid w:val="006D2CFF"/>
    <w:rsid w:val="006D2D2A"/>
    <w:rsid w:val="006D311D"/>
    <w:rsid w:val="006D312A"/>
    <w:rsid w:val="006D32CD"/>
    <w:rsid w:val="006D32FE"/>
    <w:rsid w:val="006D335F"/>
    <w:rsid w:val="006D34D6"/>
    <w:rsid w:val="006D34F9"/>
    <w:rsid w:val="006D3602"/>
    <w:rsid w:val="006D3614"/>
    <w:rsid w:val="006D368B"/>
    <w:rsid w:val="006D36DF"/>
    <w:rsid w:val="006D3769"/>
    <w:rsid w:val="006D3857"/>
    <w:rsid w:val="006D385F"/>
    <w:rsid w:val="006D3B60"/>
    <w:rsid w:val="006D3BFE"/>
    <w:rsid w:val="006D3DC0"/>
    <w:rsid w:val="006D3DE9"/>
    <w:rsid w:val="006D3F88"/>
    <w:rsid w:val="006D44D3"/>
    <w:rsid w:val="006D46BD"/>
    <w:rsid w:val="006D46EC"/>
    <w:rsid w:val="006D4788"/>
    <w:rsid w:val="006D47D0"/>
    <w:rsid w:val="006D4C96"/>
    <w:rsid w:val="006D4DF9"/>
    <w:rsid w:val="006D4E25"/>
    <w:rsid w:val="006D4E52"/>
    <w:rsid w:val="006D518E"/>
    <w:rsid w:val="006D51F4"/>
    <w:rsid w:val="006D5396"/>
    <w:rsid w:val="006D55A0"/>
    <w:rsid w:val="006D577A"/>
    <w:rsid w:val="006D596D"/>
    <w:rsid w:val="006D5BCA"/>
    <w:rsid w:val="006D5BEC"/>
    <w:rsid w:val="006D5C1E"/>
    <w:rsid w:val="006D5F6F"/>
    <w:rsid w:val="006D6085"/>
    <w:rsid w:val="006D60C2"/>
    <w:rsid w:val="006D633A"/>
    <w:rsid w:val="006D6392"/>
    <w:rsid w:val="006D63C1"/>
    <w:rsid w:val="006D66FF"/>
    <w:rsid w:val="006D687A"/>
    <w:rsid w:val="006D6B5B"/>
    <w:rsid w:val="006D6D60"/>
    <w:rsid w:val="006D723D"/>
    <w:rsid w:val="006D7273"/>
    <w:rsid w:val="006D74E3"/>
    <w:rsid w:val="006D7507"/>
    <w:rsid w:val="006D758D"/>
    <w:rsid w:val="006D7616"/>
    <w:rsid w:val="006D764C"/>
    <w:rsid w:val="006D77AE"/>
    <w:rsid w:val="006D78CC"/>
    <w:rsid w:val="006D7A1D"/>
    <w:rsid w:val="006D7A47"/>
    <w:rsid w:val="006D7A8E"/>
    <w:rsid w:val="006D7C43"/>
    <w:rsid w:val="006D7F7C"/>
    <w:rsid w:val="006E0040"/>
    <w:rsid w:val="006E0093"/>
    <w:rsid w:val="006E023A"/>
    <w:rsid w:val="006E0292"/>
    <w:rsid w:val="006E0326"/>
    <w:rsid w:val="006E03EF"/>
    <w:rsid w:val="006E04A7"/>
    <w:rsid w:val="006E0516"/>
    <w:rsid w:val="006E0642"/>
    <w:rsid w:val="006E06BA"/>
    <w:rsid w:val="006E0833"/>
    <w:rsid w:val="006E086A"/>
    <w:rsid w:val="006E0911"/>
    <w:rsid w:val="006E0AD4"/>
    <w:rsid w:val="006E0C21"/>
    <w:rsid w:val="006E0EEE"/>
    <w:rsid w:val="006E144C"/>
    <w:rsid w:val="006E15AA"/>
    <w:rsid w:val="006E15CC"/>
    <w:rsid w:val="006E17E5"/>
    <w:rsid w:val="006E1960"/>
    <w:rsid w:val="006E1B7F"/>
    <w:rsid w:val="006E232D"/>
    <w:rsid w:val="006E262E"/>
    <w:rsid w:val="006E2736"/>
    <w:rsid w:val="006E2CAA"/>
    <w:rsid w:val="006E2F3B"/>
    <w:rsid w:val="006E2F86"/>
    <w:rsid w:val="006E3056"/>
    <w:rsid w:val="006E3245"/>
    <w:rsid w:val="006E346B"/>
    <w:rsid w:val="006E356F"/>
    <w:rsid w:val="006E372A"/>
    <w:rsid w:val="006E3822"/>
    <w:rsid w:val="006E39EB"/>
    <w:rsid w:val="006E3AFD"/>
    <w:rsid w:val="006E3B09"/>
    <w:rsid w:val="006E3D9D"/>
    <w:rsid w:val="006E3DCD"/>
    <w:rsid w:val="006E3DF2"/>
    <w:rsid w:val="006E3E0F"/>
    <w:rsid w:val="006E3EAB"/>
    <w:rsid w:val="006E3EF4"/>
    <w:rsid w:val="006E3FCE"/>
    <w:rsid w:val="006E3FFE"/>
    <w:rsid w:val="006E4081"/>
    <w:rsid w:val="006E4350"/>
    <w:rsid w:val="006E442D"/>
    <w:rsid w:val="006E44A9"/>
    <w:rsid w:val="006E4509"/>
    <w:rsid w:val="006E451B"/>
    <w:rsid w:val="006E484F"/>
    <w:rsid w:val="006E498A"/>
    <w:rsid w:val="006E4B38"/>
    <w:rsid w:val="006E4C17"/>
    <w:rsid w:val="006E4CD7"/>
    <w:rsid w:val="006E4DA5"/>
    <w:rsid w:val="006E4DC6"/>
    <w:rsid w:val="006E501B"/>
    <w:rsid w:val="006E5320"/>
    <w:rsid w:val="006E5445"/>
    <w:rsid w:val="006E5501"/>
    <w:rsid w:val="006E5550"/>
    <w:rsid w:val="006E55CB"/>
    <w:rsid w:val="006E5657"/>
    <w:rsid w:val="006E5659"/>
    <w:rsid w:val="006E56DC"/>
    <w:rsid w:val="006E5821"/>
    <w:rsid w:val="006E5BBA"/>
    <w:rsid w:val="006E5BF6"/>
    <w:rsid w:val="006E5C16"/>
    <w:rsid w:val="006E5C48"/>
    <w:rsid w:val="006E5CB5"/>
    <w:rsid w:val="006E5CEF"/>
    <w:rsid w:val="006E5F71"/>
    <w:rsid w:val="006E5FFE"/>
    <w:rsid w:val="006E6013"/>
    <w:rsid w:val="006E61D4"/>
    <w:rsid w:val="006E6258"/>
    <w:rsid w:val="006E63DF"/>
    <w:rsid w:val="006E6578"/>
    <w:rsid w:val="006E66A1"/>
    <w:rsid w:val="006E67CC"/>
    <w:rsid w:val="006E686C"/>
    <w:rsid w:val="006E688B"/>
    <w:rsid w:val="006E6993"/>
    <w:rsid w:val="006E6AA1"/>
    <w:rsid w:val="006E6AA8"/>
    <w:rsid w:val="006E6ACC"/>
    <w:rsid w:val="006E7008"/>
    <w:rsid w:val="006E7100"/>
    <w:rsid w:val="006E7470"/>
    <w:rsid w:val="006E7664"/>
    <w:rsid w:val="006E7833"/>
    <w:rsid w:val="006E7EF3"/>
    <w:rsid w:val="006E7F30"/>
    <w:rsid w:val="006F0275"/>
    <w:rsid w:val="006F029F"/>
    <w:rsid w:val="006F06F2"/>
    <w:rsid w:val="006F08B3"/>
    <w:rsid w:val="006F08D1"/>
    <w:rsid w:val="006F0A64"/>
    <w:rsid w:val="006F0A86"/>
    <w:rsid w:val="006F0D48"/>
    <w:rsid w:val="006F0E3F"/>
    <w:rsid w:val="006F104D"/>
    <w:rsid w:val="006F11E0"/>
    <w:rsid w:val="006F158C"/>
    <w:rsid w:val="006F18C5"/>
    <w:rsid w:val="006F1A4F"/>
    <w:rsid w:val="006F1A7D"/>
    <w:rsid w:val="006F1C76"/>
    <w:rsid w:val="006F1C7F"/>
    <w:rsid w:val="006F1CB6"/>
    <w:rsid w:val="006F1ED9"/>
    <w:rsid w:val="006F1F50"/>
    <w:rsid w:val="006F22A6"/>
    <w:rsid w:val="006F2585"/>
    <w:rsid w:val="006F2619"/>
    <w:rsid w:val="006F2990"/>
    <w:rsid w:val="006F2CCB"/>
    <w:rsid w:val="006F2EFA"/>
    <w:rsid w:val="006F2F21"/>
    <w:rsid w:val="006F305E"/>
    <w:rsid w:val="006F3187"/>
    <w:rsid w:val="006F319C"/>
    <w:rsid w:val="006F3333"/>
    <w:rsid w:val="006F3420"/>
    <w:rsid w:val="006F35BA"/>
    <w:rsid w:val="006F3613"/>
    <w:rsid w:val="006F3C05"/>
    <w:rsid w:val="006F3E6E"/>
    <w:rsid w:val="006F4201"/>
    <w:rsid w:val="006F42E7"/>
    <w:rsid w:val="006F4466"/>
    <w:rsid w:val="006F4489"/>
    <w:rsid w:val="006F456F"/>
    <w:rsid w:val="006F4679"/>
    <w:rsid w:val="006F4699"/>
    <w:rsid w:val="006F47AC"/>
    <w:rsid w:val="006F47B5"/>
    <w:rsid w:val="006F4DEA"/>
    <w:rsid w:val="006F4E06"/>
    <w:rsid w:val="006F4E34"/>
    <w:rsid w:val="006F4FFA"/>
    <w:rsid w:val="006F51BE"/>
    <w:rsid w:val="006F523F"/>
    <w:rsid w:val="006F5261"/>
    <w:rsid w:val="006F531C"/>
    <w:rsid w:val="006F5360"/>
    <w:rsid w:val="006F5588"/>
    <w:rsid w:val="006F5842"/>
    <w:rsid w:val="006F58E8"/>
    <w:rsid w:val="006F591A"/>
    <w:rsid w:val="006F5951"/>
    <w:rsid w:val="006F5A20"/>
    <w:rsid w:val="006F5AFB"/>
    <w:rsid w:val="006F5C32"/>
    <w:rsid w:val="006F5E09"/>
    <w:rsid w:val="006F5EBC"/>
    <w:rsid w:val="006F6024"/>
    <w:rsid w:val="006F61A8"/>
    <w:rsid w:val="006F6428"/>
    <w:rsid w:val="006F6581"/>
    <w:rsid w:val="006F66E8"/>
    <w:rsid w:val="006F66EC"/>
    <w:rsid w:val="006F6B27"/>
    <w:rsid w:val="006F6C90"/>
    <w:rsid w:val="006F6ECC"/>
    <w:rsid w:val="006F7197"/>
    <w:rsid w:val="006F73AA"/>
    <w:rsid w:val="006F75B0"/>
    <w:rsid w:val="006F7682"/>
    <w:rsid w:val="006F7707"/>
    <w:rsid w:val="006F77AC"/>
    <w:rsid w:val="006F7A4C"/>
    <w:rsid w:val="006F7BC4"/>
    <w:rsid w:val="006F7C22"/>
    <w:rsid w:val="006F7DB7"/>
    <w:rsid w:val="006F7DF6"/>
    <w:rsid w:val="00700474"/>
    <w:rsid w:val="007004AC"/>
    <w:rsid w:val="007004FB"/>
    <w:rsid w:val="0070055B"/>
    <w:rsid w:val="0070058B"/>
    <w:rsid w:val="007005C6"/>
    <w:rsid w:val="00700808"/>
    <w:rsid w:val="007009C1"/>
    <w:rsid w:val="00700A22"/>
    <w:rsid w:val="00700A27"/>
    <w:rsid w:val="00700AE4"/>
    <w:rsid w:val="00700CD0"/>
    <w:rsid w:val="00700E82"/>
    <w:rsid w:val="00701424"/>
    <w:rsid w:val="00701474"/>
    <w:rsid w:val="007014AA"/>
    <w:rsid w:val="007018E5"/>
    <w:rsid w:val="00701AAA"/>
    <w:rsid w:val="00701E16"/>
    <w:rsid w:val="00702040"/>
    <w:rsid w:val="0070212E"/>
    <w:rsid w:val="00702291"/>
    <w:rsid w:val="007023A4"/>
    <w:rsid w:val="0070250B"/>
    <w:rsid w:val="007025B1"/>
    <w:rsid w:val="007027E6"/>
    <w:rsid w:val="00702B55"/>
    <w:rsid w:val="00702BA8"/>
    <w:rsid w:val="00702BEC"/>
    <w:rsid w:val="00702F5E"/>
    <w:rsid w:val="00702F84"/>
    <w:rsid w:val="0070317C"/>
    <w:rsid w:val="00703275"/>
    <w:rsid w:val="00703371"/>
    <w:rsid w:val="00703462"/>
    <w:rsid w:val="007037B4"/>
    <w:rsid w:val="00703822"/>
    <w:rsid w:val="0070398A"/>
    <w:rsid w:val="007039ED"/>
    <w:rsid w:val="00703EC2"/>
    <w:rsid w:val="00703EFE"/>
    <w:rsid w:val="00703F35"/>
    <w:rsid w:val="00704044"/>
    <w:rsid w:val="00704096"/>
    <w:rsid w:val="007040C7"/>
    <w:rsid w:val="007041D4"/>
    <w:rsid w:val="0070424B"/>
    <w:rsid w:val="00704342"/>
    <w:rsid w:val="00704459"/>
    <w:rsid w:val="00704569"/>
    <w:rsid w:val="00704601"/>
    <w:rsid w:val="0070464F"/>
    <w:rsid w:val="00704757"/>
    <w:rsid w:val="00704796"/>
    <w:rsid w:val="007048BA"/>
    <w:rsid w:val="007049C7"/>
    <w:rsid w:val="00704A26"/>
    <w:rsid w:val="00704A44"/>
    <w:rsid w:val="00704C1C"/>
    <w:rsid w:val="00704C8A"/>
    <w:rsid w:val="00704D50"/>
    <w:rsid w:val="007050D8"/>
    <w:rsid w:val="00705172"/>
    <w:rsid w:val="00705181"/>
    <w:rsid w:val="007051C6"/>
    <w:rsid w:val="00705535"/>
    <w:rsid w:val="0070562E"/>
    <w:rsid w:val="00705695"/>
    <w:rsid w:val="00705720"/>
    <w:rsid w:val="0070574D"/>
    <w:rsid w:val="007057A8"/>
    <w:rsid w:val="007057BE"/>
    <w:rsid w:val="00705C16"/>
    <w:rsid w:val="00705D94"/>
    <w:rsid w:val="00705DC6"/>
    <w:rsid w:val="0070613E"/>
    <w:rsid w:val="0070618A"/>
    <w:rsid w:val="0070629E"/>
    <w:rsid w:val="00706534"/>
    <w:rsid w:val="0070668F"/>
    <w:rsid w:val="0070675B"/>
    <w:rsid w:val="007067D9"/>
    <w:rsid w:val="0070734B"/>
    <w:rsid w:val="0070741D"/>
    <w:rsid w:val="00707804"/>
    <w:rsid w:val="00707A98"/>
    <w:rsid w:val="00707B9C"/>
    <w:rsid w:val="00707C8A"/>
    <w:rsid w:val="00707CA6"/>
    <w:rsid w:val="00707D24"/>
    <w:rsid w:val="00707D62"/>
    <w:rsid w:val="00707ECC"/>
    <w:rsid w:val="00707F69"/>
    <w:rsid w:val="00707FA4"/>
    <w:rsid w:val="00707FB8"/>
    <w:rsid w:val="00710192"/>
    <w:rsid w:val="007103EA"/>
    <w:rsid w:val="00710500"/>
    <w:rsid w:val="00710527"/>
    <w:rsid w:val="00710586"/>
    <w:rsid w:val="0071074F"/>
    <w:rsid w:val="00710949"/>
    <w:rsid w:val="00710973"/>
    <w:rsid w:val="007109C0"/>
    <w:rsid w:val="00710A08"/>
    <w:rsid w:val="00710BC9"/>
    <w:rsid w:val="00710E11"/>
    <w:rsid w:val="00711171"/>
    <w:rsid w:val="0071129A"/>
    <w:rsid w:val="0071139E"/>
    <w:rsid w:val="007114A8"/>
    <w:rsid w:val="007114CA"/>
    <w:rsid w:val="0071150F"/>
    <w:rsid w:val="0071165F"/>
    <w:rsid w:val="007116D7"/>
    <w:rsid w:val="00711764"/>
    <w:rsid w:val="007118B6"/>
    <w:rsid w:val="00711CDD"/>
    <w:rsid w:val="00711E53"/>
    <w:rsid w:val="00711FAF"/>
    <w:rsid w:val="007122C6"/>
    <w:rsid w:val="00712ACA"/>
    <w:rsid w:val="00712DC9"/>
    <w:rsid w:val="00712EDC"/>
    <w:rsid w:val="00713336"/>
    <w:rsid w:val="00713405"/>
    <w:rsid w:val="0071357F"/>
    <w:rsid w:val="00713A29"/>
    <w:rsid w:val="00713ABA"/>
    <w:rsid w:val="00713B53"/>
    <w:rsid w:val="00713E17"/>
    <w:rsid w:val="00714023"/>
    <w:rsid w:val="00714091"/>
    <w:rsid w:val="00714109"/>
    <w:rsid w:val="00714186"/>
    <w:rsid w:val="007144BF"/>
    <w:rsid w:val="00714561"/>
    <w:rsid w:val="00714597"/>
    <w:rsid w:val="007145C9"/>
    <w:rsid w:val="007145DF"/>
    <w:rsid w:val="007146A8"/>
    <w:rsid w:val="0071477D"/>
    <w:rsid w:val="007148D7"/>
    <w:rsid w:val="00714AFD"/>
    <w:rsid w:val="00714B33"/>
    <w:rsid w:val="00714F13"/>
    <w:rsid w:val="00714F1E"/>
    <w:rsid w:val="00715027"/>
    <w:rsid w:val="00715045"/>
    <w:rsid w:val="00715051"/>
    <w:rsid w:val="00715253"/>
    <w:rsid w:val="0071545B"/>
    <w:rsid w:val="0071574C"/>
    <w:rsid w:val="00715803"/>
    <w:rsid w:val="00715890"/>
    <w:rsid w:val="00715AA7"/>
    <w:rsid w:val="00715B40"/>
    <w:rsid w:val="00715B76"/>
    <w:rsid w:val="00715C09"/>
    <w:rsid w:val="0071613E"/>
    <w:rsid w:val="007161E7"/>
    <w:rsid w:val="0071633F"/>
    <w:rsid w:val="00716372"/>
    <w:rsid w:val="00716426"/>
    <w:rsid w:val="007164F4"/>
    <w:rsid w:val="0071653A"/>
    <w:rsid w:val="0071654F"/>
    <w:rsid w:val="007167E4"/>
    <w:rsid w:val="0071690D"/>
    <w:rsid w:val="00716A16"/>
    <w:rsid w:val="00716AEB"/>
    <w:rsid w:val="00716BB2"/>
    <w:rsid w:val="00716D89"/>
    <w:rsid w:val="00716E72"/>
    <w:rsid w:val="00716F79"/>
    <w:rsid w:val="00716FC0"/>
    <w:rsid w:val="00717032"/>
    <w:rsid w:val="00717043"/>
    <w:rsid w:val="00717080"/>
    <w:rsid w:val="0071716B"/>
    <w:rsid w:val="00717197"/>
    <w:rsid w:val="007173E7"/>
    <w:rsid w:val="0071756B"/>
    <w:rsid w:val="0071760F"/>
    <w:rsid w:val="00717654"/>
    <w:rsid w:val="007177EF"/>
    <w:rsid w:val="00717854"/>
    <w:rsid w:val="007178C6"/>
    <w:rsid w:val="007178E4"/>
    <w:rsid w:val="00717AD4"/>
    <w:rsid w:val="00717D1E"/>
    <w:rsid w:val="00720067"/>
    <w:rsid w:val="00720187"/>
    <w:rsid w:val="007201B6"/>
    <w:rsid w:val="00720244"/>
    <w:rsid w:val="007202A3"/>
    <w:rsid w:val="0072031D"/>
    <w:rsid w:val="00720327"/>
    <w:rsid w:val="00720754"/>
    <w:rsid w:val="00720887"/>
    <w:rsid w:val="0072088B"/>
    <w:rsid w:val="00720ACA"/>
    <w:rsid w:val="00720AD1"/>
    <w:rsid w:val="00720ADF"/>
    <w:rsid w:val="00720B55"/>
    <w:rsid w:val="00720CD3"/>
    <w:rsid w:val="0072105C"/>
    <w:rsid w:val="00721060"/>
    <w:rsid w:val="00721089"/>
    <w:rsid w:val="007210DE"/>
    <w:rsid w:val="007213A7"/>
    <w:rsid w:val="00721432"/>
    <w:rsid w:val="0072189F"/>
    <w:rsid w:val="007219E9"/>
    <w:rsid w:val="00721B02"/>
    <w:rsid w:val="00721D8E"/>
    <w:rsid w:val="00721E03"/>
    <w:rsid w:val="00721E2F"/>
    <w:rsid w:val="00721EBF"/>
    <w:rsid w:val="00721FC0"/>
    <w:rsid w:val="0072201C"/>
    <w:rsid w:val="0072205B"/>
    <w:rsid w:val="007221DE"/>
    <w:rsid w:val="00722201"/>
    <w:rsid w:val="007223FE"/>
    <w:rsid w:val="007225FA"/>
    <w:rsid w:val="0072268B"/>
    <w:rsid w:val="00722766"/>
    <w:rsid w:val="007227B7"/>
    <w:rsid w:val="007229B1"/>
    <w:rsid w:val="007229CA"/>
    <w:rsid w:val="00722A66"/>
    <w:rsid w:val="00722C3B"/>
    <w:rsid w:val="00722E30"/>
    <w:rsid w:val="00722E9B"/>
    <w:rsid w:val="00722FF0"/>
    <w:rsid w:val="00723128"/>
    <w:rsid w:val="007232F4"/>
    <w:rsid w:val="00723456"/>
    <w:rsid w:val="0072355C"/>
    <w:rsid w:val="00723719"/>
    <w:rsid w:val="00723C2E"/>
    <w:rsid w:val="00723E83"/>
    <w:rsid w:val="00723EC8"/>
    <w:rsid w:val="00723F53"/>
    <w:rsid w:val="00724089"/>
    <w:rsid w:val="007240B7"/>
    <w:rsid w:val="00724108"/>
    <w:rsid w:val="0072425E"/>
    <w:rsid w:val="007243C5"/>
    <w:rsid w:val="007243C6"/>
    <w:rsid w:val="007243D2"/>
    <w:rsid w:val="00724423"/>
    <w:rsid w:val="00724582"/>
    <w:rsid w:val="007245BF"/>
    <w:rsid w:val="0072468F"/>
    <w:rsid w:val="0072477C"/>
    <w:rsid w:val="007248C1"/>
    <w:rsid w:val="00724984"/>
    <w:rsid w:val="00724D93"/>
    <w:rsid w:val="00724E3A"/>
    <w:rsid w:val="0072528B"/>
    <w:rsid w:val="00725361"/>
    <w:rsid w:val="007255FF"/>
    <w:rsid w:val="0072594B"/>
    <w:rsid w:val="00725B83"/>
    <w:rsid w:val="00725F8E"/>
    <w:rsid w:val="00725FD1"/>
    <w:rsid w:val="00725FFF"/>
    <w:rsid w:val="00726077"/>
    <w:rsid w:val="007261AE"/>
    <w:rsid w:val="007262D5"/>
    <w:rsid w:val="007265C0"/>
    <w:rsid w:val="00726690"/>
    <w:rsid w:val="007266C4"/>
    <w:rsid w:val="007266D7"/>
    <w:rsid w:val="00726743"/>
    <w:rsid w:val="007267B1"/>
    <w:rsid w:val="0072697C"/>
    <w:rsid w:val="00726B1B"/>
    <w:rsid w:val="00726B95"/>
    <w:rsid w:val="00726DBC"/>
    <w:rsid w:val="007270DC"/>
    <w:rsid w:val="007271E5"/>
    <w:rsid w:val="007272BB"/>
    <w:rsid w:val="0072734B"/>
    <w:rsid w:val="00727433"/>
    <w:rsid w:val="007274CE"/>
    <w:rsid w:val="0072768F"/>
    <w:rsid w:val="00727880"/>
    <w:rsid w:val="00727B0F"/>
    <w:rsid w:val="00727BA5"/>
    <w:rsid w:val="007300C1"/>
    <w:rsid w:val="007301B0"/>
    <w:rsid w:val="0073028A"/>
    <w:rsid w:val="00730394"/>
    <w:rsid w:val="00730692"/>
    <w:rsid w:val="007306F2"/>
    <w:rsid w:val="00730806"/>
    <w:rsid w:val="00730B41"/>
    <w:rsid w:val="00730C26"/>
    <w:rsid w:val="00730E47"/>
    <w:rsid w:val="00730E8D"/>
    <w:rsid w:val="00730EC3"/>
    <w:rsid w:val="007311A1"/>
    <w:rsid w:val="0073130E"/>
    <w:rsid w:val="0073144C"/>
    <w:rsid w:val="0073190F"/>
    <w:rsid w:val="00731B91"/>
    <w:rsid w:val="00731BD0"/>
    <w:rsid w:val="00731C63"/>
    <w:rsid w:val="00731D4E"/>
    <w:rsid w:val="00731FF1"/>
    <w:rsid w:val="00732027"/>
    <w:rsid w:val="00732259"/>
    <w:rsid w:val="007322B2"/>
    <w:rsid w:val="0073232A"/>
    <w:rsid w:val="00732734"/>
    <w:rsid w:val="0073284A"/>
    <w:rsid w:val="007329D0"/>
    <w:rsid w:val="00732A4F"/>
    <w:rsid w:val="00732B59"/>
    <w:rsid w:val="00732BD3"/>
    <w:rsid w:val="00732FAB"/>
    <w:rsid w:val="007330B5"/>
    <w:rsid w:val="00733118"/>
    <w:rsid w:val="00733266"/>
    <w:rsid w:val="00733447"/>
    <w:rsid w:val="0073399E"/>
    <w:rsid w:val="00733BE5"/>
    <w:rsid w:val="00733C64"/>
    <w:rsid w:val="00733D7E"/>
    <w:rsid w:val="00733ED1"/>
    <w:rsid w:val="00733FF2"/>
    <w:rsid w:val="00734272"/>
    <w:rsid w:val="00734296"/>
    <w:rsid w:val="00734354"/>
    <w:rsid w:val="007346DB"/>
    <w:rsid w:val="00734801"/>
    <w:rsid w:val="00734804"/>
    <w:rsid w:val="007348DF"/>
    <w:rsid w:val="007349AE"/>
    <w:rsid w:val="007349DC"/>
    <w:rsid w:val="00734A98"/>
    <w:rsid w:val="00734D76"/>
    <w:rsid w:val="00734DA3"/>
    <w:rsid w:val="00735053"/>
    <w:rsid w:val="007352C9"/>
    <w:rsid w:val="0073548B"/>
    <w:rsid w:val="007354EF"/>
    <w:rsid w:val="007358D9"/>
    <w:rsid w:val="00735D82"/>
    <w:rsid w:val="00735F20"/>
    <w:rsid w:val="00736313"/>
    <w:rsid w:val="00736345"/>
    <w:rsid w:val="007363C7"/>
    <w:rsid w:val="0073685B"/>
    <w:rsid w:val="00736B47"/>
    <w:rsid w:val="00736DD2"/>
    <w:rsid w:val="00736E2D"/>
    <w:rsid w:val="00736E53"/>
    <w:rsid w:val="00736EAA"/>
    <w:rsid w:val="00736EC0"/>
    <w:rsid w:val="00736FD4"/>
    <w:rsid w:val="007370C6"/>
    <w:rsid w:val="00737319"/>
    <w:rsid w:val="00737468"/>
    <w:rsid w:val="0073751F"/>
    <w:rsid w:val="0073763A"/>
    <w:rsid w:val="0073765D"/>
    <w:rsid w:val="00737776"/>
    <w:rsid w:val="00737A93"/>
    <w:rsid w:val="00737C00"/>
    <w:rsid w:val="00737C1A"/>
    <w:rsid w:val="00737DA1"/>
    <w:rsid w:val="00737DB0"/>
    <w:rsid w:val="00740002"/>
    <w:rsid w:val="0074002A"/>
    <w:rsid w:val="0074076A"/>
    <w:rsid w:val="0074080D"/>
    <w:rsid w:val="00740B09"/>
    <w:rsid w:val="00740B22"/>
    <w:rsid w:val="00740C15"/>
    <w:rsid w:val="00740C34"/>
    <w:rsid w:val="00740DF1"/>
    <w:rsid w:val="00740E43"/>
    <w:rsid w:val="0074117A"/>
    <w:rsid w:val="007411DF"/>
    <w:rsid w:val="0074144C"/>
    <w:rsid w:val="00741586"/>
    <w:rsid w:val="00741707"/>
    <w:rsid w:val="007418A5"/>
    <w:rsid w:val="007419BF"/>
    <w:rsid w:val="00741BDC"/>
    <w:rsid w:val="00741CED"/>
    <w:rsid w:val="00741D45"/>
    <w:rsid w:val="00741DE7"/>
    <w:rsid w:val="00741F40"/>
    <w:rsid w:val="0074240C"/>
    <w:rsid w:val="00742442"/>
    <w:rsid w:val="007424CF"/>
    <w:rsid w:val="0074298B"/>
    <w:rsid w:val="00742AAC"/>
    <w:rsid w:val="00742B98"/>
    <w:rsid w:val="00742B9B"/>
    <w:rsid w:val="00742CFF"/>
    <w:rsid w:val="00742D5D"/>
    <w:rsid w:val="00742E04"/>
    <w:rsid w:val="007430BE"/>
    <w:rsid w:val="00743285"/>
    <w:rsid w:val="00743521"/>
    <w:rsid w:val="007435F0"/>
    <w:rsid w:val="007436AD"/>
    <w:rsid w:val="0074389C"/>
    <w:rsid w:val="00743A47"/>
    <w:rsid w:val="00743AC7"/>
    <w:rsid w:val="00743C8F"/>
    <w:rsid w:val="00743FF4"/>
    <w:rsid w:val="007440BF"/>
    <w:rsid w:val="00744269"/>
    <w:rsid w:val="007442B8"/>
    <w:rsid w:val="007442C9"/>
    <w:rsid w:val="007444E3"/>
    <w:rsid w:val="00744767"/>
    <w:rsid w:val="00744894"/>
    <w:rsid w:val="007448FB"/>
    <w:rsid w:val="00744A3A"/>
    <w:rsid w:val="00744FB0"/>
    <w:rsid w:val="007454B6"/>
    <w:rsid w:val="0074568A"/>
    <w:rsid w:val="00745C98"/>
    <w:rsid w:val="007461D8"/>
    <w:rsid w:val="007461ED"/>
    <w:rsid w:val="0074625C"/>
    <w:rsid w:val="00746269"/>
    <w:rsid w:val="00746321"/>
    <w:rsid w:val="007463DB"/>
    <w:rsid w:val="00746468"/>
    <w:rsid w:val="0074650F"/>
    <w:rsid w:val="00746580"/>
    <w:rsid w:val="0074678F"/>
    <w:rsid w:val="00746807"/>
    <w:rsid w:val="00746892"/>
    <w:rsid w:val="00746EF1"/>
    <w:rsid w:val="00746F4D"/>
    <w:rsid w:val="00746FA1"/>
    <w:rsid w:val="00747123"/>
    <w:rsid w:val="00747544"/>
    <w:rsid w:val="007475BB"/>
    <w:rsid w:val="007476F4"/>
    <w:rsid w:val="0074794A"/>
    <w:rsid w:val="00747B19"/>
    <w:rsid w:val="00747B2C"/>
    <w:rsid w:val="00747C08"/>
    <w:rsid w:val="00747D25"/>
    <w:rsid w:val="00750068"/>
    <w:rsid w:val="00750213"/>
    <w:rsid w:val="00750393"/>
    <w:rsid w:val="00750510"/>
    <w:rsid w:val="00750558"/>
    <w:rsid w:val="0075082C"/>
    <w:rsid w:val="00750962"/>
    <w:rsid w:val="00750A78"/>
    <w:rsid w:val="00750BCE"/>
    <w:rsid w:val="00750D56"/>
    <w:rsid w:val="00750E0F"/>
    <w:rsid w:val="00751073"/>
    <w:rsid w:val="007512EB"/>
    <w:rsid w:val="0075154D"/>
    <w:rsid w:val="00751592"/>
    <w:rsid w:val="00751706"/>
    <w:rsid w:val="007517AB"/>
    <w:rsid w:val="007518C7"/>
    <w:rsid w:val="007518DC"/>
    <w:rsid w:val="007518E5"/>
    <w:rsid w:val="00751990"/>
    <w:rsid w:val="00751A0E"/>
    <w:rsid w:val="00751A36"/>
    <w:rsid w:val="00751B2E"/>
    <w:rsid w:val="00751DAB"/>
    <w:rsid w:val="00751ED3"/>
    <w:rsid w:val="00752145"/>
    <w:rsid w:val="00752150"/>
    <w:rsid w:val="0075218F"/>
    <w:rsid w:val="0075225C"/>
    <w:rsid w:val="007523AD"/>
    <w:rsid w:val="007524D5"/>
    <w:rsid w:val="007524F4"/>
    <w:rsid w:val="007525C5"/>
    <w:rsid w:val="007528B4"/>
    <w:rsid w:val="007528C7"/>
    <w:rsid w:val="00752BD6"/>
    <w:rsid w:val="00752D16"/>
    <w:rsid w:val="00752D7A"/>
    <w:rsid w:val="00752D80"/>
    <w:rsid w:val="00752E17"/>
    <w:rsid w:val="00752E4A"/>
    <w:rsid w:val="00752F94"/>
    <w:rsid w:val="0075327C"/>
    <w:rsid w:val="007532F6"/>
    <w:rsid w:val="007535C8"/>
    <w:rsid w:val="0075383E"/>
    <w:rsid w:val="00753AA1"/>
    <w:rsid w:val="00753B82"/>
    <w:rsid w:val="00753C00"/>
    <w:rsid w:val="00753EAD"/>
    <w:rsid w:val="00753F3B"/>
    <w:rsid w:val="007541BF"/>
    <w:rsid w:val="0075427E"/>
    <w:rsid w:val="007542CE"/>
    <w:rsid w:val="00754518"/>
    <w:rsid w:val="007546BA"/>
    <w:rsid w:val="007546C0"/>
    <w:rsid w:val="007547B3"/>
    <w:rsid w:val="00754998"/>
    <w:rsid w:val="00754A8D"/>
    <w:rsid w:val="00754DF5"/>
    <w:rsid w:val="00754E0A"/>
    <w:rsid w:val="007551FF"/>
    <w:rsid w:val="00755306"/>
    <w:rsid w:val="00755464"/>
    <w:rsid w:val="00755675"/>
    <w:rsid w:val="007559F9"/>
    <w:rsid w:val="00755AD2"/>
    <w:rsid w:val="00755D0D"/>
    <w:rsid w:val="00755D95"/>
    <w:rsid w:val="00755DB0"/>
    <w:rsid w:val="00755E07"/>
    <w:rsid w:val="00755F39"/>
    <w:rsid w:val="00755F46"/>
    <w:rsid w:val="00755F74"/>
    <w:rsid w:val="00756006"/>
    <w:rsid w:val="007560D4"/>
    <w:rsid w:val="007562D7"/>
    <w:rsid w:val="00756875"/>
    <w:rsid w:val="00756C0C"/>
    <w:rsid w:val="00756EE6"/>
    <w:rsid w:val="00756F89"/>
    <w:rsid w:val="0075732D"/>
    <w:rsid w:val="0075743A"/>
    <w:rsid w:val="00757540"/>
    <w:rsid w:val="007575EC"/>
    <w:rsid w:val="00757659"/>
    <w:rsid w:val="00757A99"/>
    <w:rsid w:val="00757AA6"/>
    <w:rsid w:val="00757B22"/>
    <w:rsid w:val="00757B41"/>
    <w:rsid w:val="00757D02"/>
    <w:rsid w:val="00757D1A"/>
    <w:rsid w:val="00757E25"/>
    <w:rsid w:val="0076008A"/>
    <w:rsid w:val="00760290"/>
    <w:rsid w:val="00760308"/>
    <w:rsid w:val="0076041F"/>
    <w:rsid w:val="00760B9F"/>
    <w:rsid w:val="00760E77"/>
    <w:rsid w:val="00760F10"/>
    <w:rsid w:val="00760F6F"/>
    <w:rsid w:val="00760F7C"/>
    <w:rsid w:val="007610D1"/>
    <w:rsid w:val="007611DD"/>
    <w:rsid w:val="007617A7"/>
    <w:rsid w:val="00761917"/>
    <w:rsid w:val="00761BD6"/>
    <w:rsid w:val="00761DF2"/>
    <w:rsid w:val="00761F00"/>
    <w:rsid w:val="00761F0C"/>
    <w:rsid w:val="007620B8"/>
    <w:rsid w:val="007622F6"/>
    <w:rsid w:val="0076242B"/>
    <w:rsid w:val="00762442"/>
    <w:rsid w:val="007624BD"/>
    <w:rsid w:val="00762510"/>
    <w:rsid w:val="00762664"/>
    <w:rsid w:val="0076274D"/>
    <w:rsid w:val="00762798"/>
    <w:rsid w:val="00762892"/>
    <w:rsid w:val="00762894"/>
    <w:rsid w:val="00762C78"/>
    <w:rsid w:val="00763024"/>
    <w:rsid w:val="00763178"/>
    <w:rsid w:val="0076329C"/>
    <w:rsid w:val="007633D3"/>
    <w:rsid w:val="007638C8"/>
    <w:rsid w:val="007638F8"/>
    <w:rsid w:val="00763C25"/>
    <w:rsid w:val="00763C76"/>
    <w:rsid w:val="00763E95"/>
    <w:rsid w:val="00763FFA"/>
    <w:rsid w:val="0076414D"/>
    <w:rsid w:val="007642B4"/>
    <w:rsid w:val="0076465B"/>
    <w:rsid w:val="00764678"/>
    <w:rsid w:val="0076486E"/>
    <w:rsid w:val="00764B53"/>
    <w:rsid w:val="00764C0D"/>
    <w:rsid w:val="00764DBD"/>
    <w:rsid w:val="00764DEA"/>
    <w:rsid w:val="00764F70"/>
    <w:rsid w:val="007651C2"/>
    <w:rsid w:val="0076536D"/>
    <w:rsid w:val="007653AD"/>
    <w:rsid w:val="0076540E"/>
    <w:rsid w:val="00765456"/>
    <w:rsid w:val="007655C4"/>
    <w:rsid w:val="00765A79"/>
    <w:rsid w:val="00765D4F"/>
    <w:rsid w:val="00765EC3"/>
    <w:rsid w:val="00765FC3"/>
    <w:rsid w:val="0076632C"/>
    <w:rsid w:val="0076659F"/>
    <w:rsid w:val="0076661B"/>
    <w:rsid w:val="007667C9"/>
    <w:rsid w:val="00766B03"/>
    <w:rsid w:val="00766BB9"/>
    <w:rsid w:val="00766CDA"/>
    <w:rsid w:val="0076700E"/>
    <w:rsid w:val="007672C2"/>
    <w:rsid w:val="0076733D"/>
    <w:rsid w:val="00767885"/>
    <w:rsid w:val="00767937"/>
    <w:rsid w:val="00767AFB"/>
    <w:rsid w:val="00767E5B"/>
    <w:rsid w:val="0077013E"/>
    <w:rsid w:val="00770208"/>
    <w:rsid w:val="00770497"/>
    <w:rsid w:val="007706FA"/>
    <w:rsid w:val="0077078A"/>
    <w:rsid w:val="0077086C"/>
    <w:rsid w:val="007708A4"/>
    <w:rsid w:val="00770925"/>
    <w:rsid w:val="0077093C"/>
    <w:rsid w:val="00770A7F"/>
    <w:rsid w:val="00770B52"/>
    <w:rsid w:val="00770CAA"/>
    <w:rsid w:val="00770DF0"/>
    <w:rsid w:val="00770E2C"/>
    <w:rsid w:val="00770F91"/>
    <w:rsid w:val="00770FAC"/>
    <w:rsid w:val="00771022"/>
    <w:rsid w:val="00771078"/>
    <w:rsid w:val="0077144D"/>
    <w:rsid w:val="007714FD"/>
    <w:rsid w:val="00771655"/>
    <w:rsid w:val="0077177C"/>
    <w:rsid w:val="00771896"/>
    <w:rsid w:val="007718A1"/>
    <w:rsid w:val="00771CB1"/>
    <w:rsid w:val="00771E79"/>
    <w:rsid w:val="0077205D"/>
    <w:rsid w:val="0077207F"/>
    <w:rsid w:val="007721D3"/>
    <w:rsid w:val="007722A6"/>
    <w:rsid w:val="00772429"/>
    <w:rsid w:val="0077260F"/>
    <w:rsid w:val="00772648"/>
    <w:rsid w:val="00772675"/>
    <w:rsid w:val="007726C5"/>
    <w:rsid w:val="007726C6"/>
    <w:rsid w:val="007727EE"/>
    <w:rsid w:val="0077290D"/>
    <w:rsid w:val="00772BC3"/>
    <w:rsid w:val="00773131"/>
    <w:rsid w:val="00773321"/>
    <w:rsid w:val="007733E6"/>
    <w:rsid w:val="007734C2"/>
    <w:rsid w:val="00773688"/>
    <w:rsid w:val="007736F0"/>
    <w:rsid w:val="00773713"/>
    <w:rsid w:val="0077393D"/>
    <w:rsid w:val="00773A26"/>
    <w:rsid w:val="00773AAE"/>
    <w:rsid w:val="00773B7D"/>
    <w:rsid w:val="00773D13"/>
    <w:rsid w:val="00773EC6"/>
    <w:rsid w:val="00773FA3"/>
    <w:rsid w:val="00773FDD"/>
    <w:rsid w:val="00774776"/>
    <w:rsid w:val="00774C9A"/>
    <w:rsid w:val="00774CA6"/>
    <w:rsid w:val="00774DB7"/>
    <w:rsid w:val="00774F91"/>
    <w:rsid w:val="00775369"/>
    <w:rsid w:val="0077542A"/>
    <w:rsid w:val="0077545C"/>
    <w:rsid w:val="00775771"/>
    <w:rsid w:val="00775808"/>
    <w:rsid w:val="007759AE"/>
    <w:rsid w:val="00775A46"/>
    <w:rsid w:val="00775AB7"/>
    <w:rsid w:val="00775B56"/>
    <w:rsid w:val="00775CC9"/>
    <w:rsid w:val="00775E76"/>
    <w:rsid w:val="00775E9E"/>
    <w:rsid w:val="00776303"/>
    <w:rsid w:val="0077657C"/>
    <w:rsid w:val="0077680D"/>
    <w:rsid w:val="007768A0"/>
    <w:rsid w:val="00776957"/>
    <w:rsid w:val="00776A10"/>
    <w:rsid w:val="00776CE5"/>
    <w:rsid w:val="00776EF4"/>
    <w:rsid w:val="0077749D"/>
    <w:rsid w:val="00777581"/>
    <w:rsid w:val="007775F9"/>
    <w:rsid w:val="007779BF"/>
    <w:rsid w:val="00777A8E"/>
    <w:rsid w:val="00777C77"/>
    <w:rsid w:val="00777C7F"/>
    <w:rsid w:val="00777D11"/>
    <w:rsid w:val="00777D6B"/>
    <w:rsid w:val="00777E66"/>
    <w:rsid w:val="00777EB2"/>
    <w:rsid w:val="00777F7D"/>
    <w:rsid w:val="007800BD"/>
    <w:rsid w:val="007800EC"/>
    <w:rsid w:val="007801AD"/>
    <w:rsid w:val="007802EC"/>
    <w:rsid w:val="00780329"/>
    <w:rsid w:val="0078055B"/>
    <w:rsid w:val="00780732"/>
    <w:rsid w:val="00780970"/>
    <w:rsid w:val="00780B12"/>
    <w:rsid w:val="00780B5B"/>
    <w:rsid w:val="00780BEF"/>
    <w:rsid w:val="00780CF7"/>
    <w:rsid w:val="00780E23"/>
    <w:rsid w:val="00780E99"/>
    <w:rsid w:val="00781191"/>
    <w:rsid w:val="00781257"/>
    <w:rsid w:val="00781335"/>
    <w:rsid w:val="007815D6"/>
    <w:rsid w:val="00781691"/>
    <w:rsid w:val="007819DF"/>
    <w:rsid w:val="00781AF4"/>
    <w:rsid w:val="00781C73"/>
    <w:rsid w:val="00781E42"/>
    <w:rsid w:val="0078206F"/>
    <w:rsid w:val="007820E7"/>
    <w:rsid w:val="0078239F"/>
    <w:rsid w:val="0078245B"/>
    <w:rsid w:val="00782953"/>
    <w:rsid w:val="00782968"/>
    <w:rsid w:val="007829A6"/>
    <w:rsid w:val="00782A82"/>
    <w:rsid w:val="00782AD1"/>
    <w:rsid w:val="00782CA9"/>
    <w:rsid w:val="00782CD7"/>
    <w:rsid w:val="00783185"/>
    <w:rsid w:val="0078367C"/>
    <w:rsid w:val="00783939"/>
    <w:rsid w:val="00783A04"/>
    <w:rsid w:val="00783AAB"/>
    <w:rsid w:val="00783EDA"/>
    <w:rsid w:val="00784081"/>
    <w:rsid w:val="0078412D"/>
    <w:rsid w:val="0078412E"/>
    <w:rsid w:val="007841FD"/>
    <w:rsid w:val="00784210"/>
    <w:rsid w:val="007843CE"/>
    <w:rsid w:val="00784476"/>
    <w:rsid w:val="007844C4"/>
    <w:rsid w:val="007845BA"/>
    <w:rsid w:val="007845C5"/>
    <w:rsid w:val="00784789"/>
    <w:rsid w:val="007847A9"/>
    <w:rsid w:val="007847BB"/>
    <w:rsid w:val="00784807"/>
    <w:rsid w:val="007849B8"/>
    <w:rsid w:val="00784B86"/>
    <w:rsid w:val="00784EDD"/>
    <w:rsid w:val="00784EE9"/>
    <w:rsid w:val="00784EFF"/>
    <w:rsid w:val="0078536A"/>
    <w:rsid w:val="00785496"/>
    <w:rsid w:val="0078558A"/>
    <w:rsid w:val="007855CE"/>
    <w:rsid w:val="0078568D"/>
    <w:rsid w:val="00785A4E"/>
    <w:rsid w:val="00785B2D"/>
    <w:rsid w:val="00785B71"/>
    <w:rsid w:val="00785B7D"/>
    <w:rsid w:val="00785D96"/>
    <w:rsid w:val="00785E66"/>
    <w:rsid w:val="00785E80"/>
    <w:rsid w:val="00785E96"/>
    <w:rsid w:val="00785EFC"/>
    <w:rsid w:val="00786255"/>
    <w:rsid w:val="00786447"/>
    <w:rsid w:val="00786533"/>
    <w:rsid w:val="00786591"/>
    <w:rsid w:val="00786659"/>
    <w:rsid w:val="00786841"/>
    <w:rsid w:val="00786901"/>
    <w:rsid w:val="007869E1"/>
    <w:rsid w:val="007869E6"/>
    <w:rsid w:val="00786AF3"/>
    <w:rsid w:val="00786B8A"/>
    <w:rsid w:val="00786C5A"/>
    <w:rsid w:val="00786D27"/>
    <w:rsid w:val="00786E23"/>
    <w:rsid w:val="007871C6"/>
    <w:rsid w:val="007872B2"/>
    <w:rsid w:val="0078745B"/>
    <w:rsid w:val="007874E0"/>
    <w:rsid w:val="007876B8"/>
    <w:rsid w:val="0078771D"/>
    <w:rsid w:val="0078780E"/>
    <w:rsid w:val="007878D6"/>
    <w:rsid w:val="00787ACC"/>
    <w:rsid w:val="00787BC9"/>
    <w:rsid w:val="00787C22"/>
    <w:rsid w:val="00787D7C"/>
    <w:rsid w:val="00787E69"/>
    <w:rsid w:val="00787EAB"/>
    <w:rsid w:val="007900CC"/>
    <w:rsid w:val="007900E8"/>
    <w:rsid w:val="007901E4"/>
    <w:rsid w:val="00790235"/>
    <w:rsid w:val="007903B9"/>
    <w:rsid w:val="007906B6"/>
    <w:rsid w:val="00790702"/>
    <w:rsid w:val="0079083E"/>
    <w:rsid w:val="00790AF6"/>
    <w:rsid w:val="00790D4A"/>
    <w:rsid w:val="00791150"/>
    <w:rsid w:val="00791385"/>
    <w:rsid w:val="00791680"/>
    <w:rsid w:val="007916DD"/>
    <w:rsid w:val="0079199E"/>
    <w:rsid w:val="00791EA5"/>
    <w:rsid w:val="00791FDB"/>
    <w:rsid w:val="007923CF"/>
    <w:rsid w:val="007924A8"/>
    <w:rsid w:val="00792541"/>
    <w:rsid w:val="00792632"/>
    <w:rsid w:val="0079290D"/>
    <w:rsid w:val="007929A4"/>
    <w:rsid w:val="00792AD5"/>
    <w:rsid w:val="00792E7E"/>
    <w:rsid w:val="00792ED6"/>
    <w:rsid w:val="00793153"/>
    <w:rsid w:val="0079318D"/>
    <w:rsid w:val="007932AF"/>
    <w:rsid w:val="0079360C"/>
    <w:rsid w:val="00793C3C"/>
    <w:rsid w:val="00793DF7"/>
    <w:rsid w:val="00793EF9"/>
    <w:rsid w:val="00793F3F"/>
    <w:rsid w:val="00793FCA"/>
    <w:rsid w:val="00793FE0"/>
    <w:rsid w:val="00794131"/>
    <w:rsid w:val="00794170"/>
    <w:rsid w:val="0079418B"/>
    <w:rsid w:val="007941B5"/>
    <w:rsid w:val="007941C3"/>
    <w:rsid w:val="00794258"/>
    <w:rsid w:val="007943F0"/>
    <w:rsid w:val="007947F0"/>
    <w:rsid w:val="00794B16"/>
    <w:rsid w:val="00794C41"/>
    <w:rsid w:val="00794D8C"/>
    <w:rsid w:val="00795065"/>
    <w:rsid w:val="0079542D"/>
    <w:rsid w:val="00795453"/>
    <w:rsid w:val="00795636"/>
    <w:rsid w:val="007957DF"/>
    <w:rsid w:val="00795AFC"/>
    <w:rsid w:val="00795B35"/>
    <w:rsid w:val="00795D92"/>
    <w:rsid w:val="00795DDF"/>
    <w:rsid w:val="007961E5"/>
    <w:rsid w:val="007963EF"/>
    <w:rsid w:val="007964ED"/>
    <w:rsid w:val="00796582"/>
    <w:rsid w:val="007965CC"/>
    <w:rsid w:val="007967C0"/>
    <w:rsid w:val="00796CB3"/>
    <w:rsid w:val="00796F54"/>
    <w:rsid w:val="00797531"/>
    <w:rsid w:val="007975EE"/>
    <w:rsid w:val="0079763D"/>
    <w:rsid w:val="00797871"/>
    <w:rsid w:val="00797970"/>
    <w:rsid w:val="00797DAC"/>
    <w:rsid w:val="00797DE9"/>
    <w:rsid w:val="007A04C0"/>
    <w:rsid w:val="007A079E"/>
    <w:rsid w:val="007A0973"/>
    <w:rsid w:val="007A09EA"/>
    <w:rsid w:val="007A0AA9"/>
    <w:rsid w:val="007A0B18"/>
    <w:rsid w:val="007A0D2C"/>
    <w:rsid w:val="007A0EF9"/>
    <w:rsid w:val="007A0F8E"/>
    <w:rsid w:val="007A108D"/>
    <w:rsid w:val="007A11AD"/>
    <w:rsid w:val="007A1922"/>
    <w:rsid w:val="007A1A39"/>
    <w:rsid w:val="007A1E7D"/>
    <w:rsid w:val="007A1F2E"/>
    <w:rsid w:val="007A1F45"/>
    <w:rsid w:val="007A2080"/>
    <w:rsid w:val="007A20A4"/>
    <w:rsid w:val="007A21BE"/>
    <w:rsid w:val="007A2242"/>
    <w:rsid w:val="007A22C0"/>
    <w:rsid w:val="007A2387"/>
    <w:rsid w:val="007A2398"/>
    <w:rsid w:val="007A254F"/>
    <w:rsid w:val="007A262D"/>
    <w:rsid w:val="007A26E8"/>
    <w:rsid w:val="007A273A"/>
    <w:rsid w:val="007A2929"/>
    <w:rsid w:val="007A2AC1"/>
    <w:rsid w:val="007A2ADE"/>
    <w:rsid w:val="007A2C33"/>
    <w:rsid w:val="007A2CE8"/>
    <w:rsid w:val="007A2D4E"/>
    <w:rsid w:val="007A3292"/>
    <w:rsid w:val="007A32B2"/>
    <w:rsid w:val="007A336A"/>
    <w:rsid w:val="007A34C8"/>
    <w:rsid w:val="007A359F"/>
    <w:rsid w:val="007A38E9"/>
    <w:rsid w:val="007A3A5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9B9"/>
    <w:rsid w:val="007A4A18"/>
    <w:rsid w:val="007A4D4B"/>
    <w:rsid w:val="007A4EF6"/>
    <w:rsid w:val="007A4F89"/>
    <w:rsid w:val="007A5118"/>
    <w:rsid w:val="007A5123"/>
    <w:rsid w:val="007A5375"/>
    <w:rsid w:val="007A549B"/>
    <w:rsid w:val="007A558B"/>
    <w:rsid w:val="007A56B8"/>
    <w:rsid w:val="007A5797"/>
    <w:rsid w:val="007A58C0"/>
    <w:rsid w:val="007A5B68"/>
    <w:rsid w:val="007A5DC7"/>
    <w:rsid w:val="007A5E71"/>
    <w:rsid w:val="007A5F7F"/>
    <w:rsid w:val="007A5F92"/>
    <w:rsid w:val="007A6013"/>
    <w:rsid w:val="007A6021"/>
    <w:rsid w:val="007A615A"/>
    <w:rsid w:val="007A63B9"/>
    <w:rsid w:val="007A64EA"/>
    <w:rsid w:val="007A6678"/>
    <w:rsid w:val="007A68C3"/>
    <w:rsid w:val="007A694B"/>
    <w:rsid w:val="007A7039"/>
    <w:rsid w:val="007A73AC"/>
    <w:rsid w:val="007A7494"/>
    <w:rsid w:val="007A751D"/>
    <w:rsid w:val="007A76D9"/>
    <w:rsid w:val="007A7914"/>
    <w:rsid w:val="007A7EE3"/>
    <w:rsid w:val="007B0189"/>
    <w:rsid w:val="007B01E6"/>
    <w:rsid w:val="007B0224"/>
    <w:rsid w:val="007B02BD"/>
    <w:rsid w:val="007B02F8"/>
    <w:rsid w:val="007B04CF"/>
    <w:rsid w:val="007B0510"/>
    <w:rsid w:val="007B08E3"/>
    <w:rsid w:val="007B09A5"/>
    <w:rsid w:val="007B0AC6"/>
    <w:rsid w:val="007B0C4A"/>
    <w:rsid w:val="007B0C4F"/>
    <w:rsid w:val="007B0CBB"/>
    <w:rsid w:val="007B0CE5"/>
    <w:rsid w:val="007B0D80"/>
    <w:rsid w:val="007B0F6A"/>
    <w:rsid w:val="007B107B"/>
    <w:rsid w:val="007B1741"/>
    <w:rsid w:val="007B1852"/>
    <w:rsid w:val="007B1877"/>
    <w:rsid w:val="007B18B9"/>
    <w:rsid w:val="007B1AF6"/>
    <w:rsid w:val="007B1F50"/>
    <w:rsid w:val="007B1FCE"/>
    <w:rsid w:val="007B2011"/>
    <w:rsid w:val="007B2091"/>
    <w:rsid w:val="007B21C5"/>
    <w:rsid w:val="007B2417"/>
    <w:rsid w:val="007B2687"/>
    <w:rsid w:val="007B275D"/>
    <w:rsid w:val="007B299D"/>
    <w:rsid w:val="007B2A6A"/>
    <w:rsid w:val="007B2B32"/>
    <w:rsid w:val="007B2B38"/>
    <w:rsid w:val="007B2B6B"/>
    <w:rsid w:val="007B2C0C"/>
    <w:rsid w:val="007B2E8F"/>
    <w:rsid w:val="007B2FE4"/>
    <w:rsid w:val="007B3075"/>
    <w:rsid w:val="007B30BA"/>
    <w:rsid w:val="007B349B"/>
    <w:rsid w:val="007B35DD"/>
    <w:rsid w:val="007B3B28"/>
    <w:rsid w:val="007B3BD8"/>
    <w:rsid w:val="007B3DF1"/>
    <w:rsid w:val="007B3E0A"/>
    <w:rsid w:val="007B4073"/>
    <w:rsid w:val="007B423C"/>
    <w:rsid w:val="007B4286"/>
    <w:rsid w:val="007B4318"/>
    <w:rsid w:val="007B462E"/>
    <w:rsid w:val="007B4688"/>
    <w:rsid w:val="007B4C0F"/>
    <w:rsid w:val="007B500E"/>
    <w:rsid w:val="007B52B2"/>
    <w:rsid w:val="007B5897"/>
    <w:rsid w:val="007B5BA5"/>
    <w:rsid w:val="007B5C65"/>
    <w:rsid w:val="007B6147"/>
    <w:rsid w:val="007B6374"/>
    <w:rsid w:val="007B64E5"/>
    <w:rsid w:val="007B6712"/>
    <w:rsid w:val="007B6727"/>
    <w:rsid w:val="007B69E0"/>
    <w:rsid w:val="007B6A83"/>
    <w:rsid w:val="007B6A90"/>
    <w:rsid w:val="007B6B1E"/>
    <w:rsid w:val="007B6B40"/>
    <w:rsid w:val="007B6D4B"/>
    <w:rsid w:val="007B6E4A"/>
    <w:rsid w:val="007B6F79"/>
    <w:rsid w:val="007B6FD7"/>
    <w:rsid w:val="007B6FE7"/>
    <w:rsid w:val="007B708E"/>
    <w:rsid w:val="007B71C1"/>
    <w:rsid w:val="007B7361"/>
    <w:rsid w:val="007B73C9"/>
    <w:rsid w:val="007B7400"/>
    <w:rsid w:val="007B7530"/>
    <w:rsid w:val="007B7718"/>
    <w:rsid w:val="007B78C1"/>
    <w:rsid w:val="007B7D36"/>
    <w:rsid w:val="007C002C"/>
    <w:rsid w:val="007C00D4"/>
    <w:rsid w:val="007C00F5"/>
    <w:rsid w:val="007C0103"/>
    <w:rsid w:val="007C022B"/>
    <w:rsid w:val="007C0291"/>
    <w:rsid w:val="007C034C"/>
    <w:rsid w:val="007C061D"/>
    <w:rsid w:val="007C0AB3"/>
    <w:rsid w:val="007C0AE9"/>
    <w:rsid w:val="007C0B14"/>
    <w:rsid w:val="007C0E26"/>
    <w:rsid w:val="007C0E34"/>
    <w:rsid w:val="007C108E"/>
    <w:rsid w:val="007C1149"/>
    <w:rsid w:val="007C1448"/>
    <w:rsid w:val="007C157E"/>
    <w:rsid w:val="007C1593"/>
    <w:rsid w:val="007C1728"/>
    <w:rsid w:val="007C1801"/>
    <w:rsid w:val="007C1BA2"/>
    <w:rsid w:val="007C1CA0"/>
    <w:rsid w:val="007C1D50"/>
    <w:rsid w:val="007C1FB7"/>
    <w:rsid w:val="007C21B9"/>
    <w:rsid w:val="007C22B1"/>
    <w:rsid w:val="007C22FB"/>
    <w:rsid w:val="007C23F4"/>
    <w:rsid w:val="007C285F"/>
    <w:rsid w:val="007C2CE7"/>
    <w:rsid w:val="007C2E74"/>
    <w:rsid w:val="007C3037"/>
    <w:rsid w:val="007C304A"/>
    <w:rsid w:val="007C33AE"/>
    <w:rsid w:val="007C366F"/>
    <w:rsid w:val="007C3937"/>
    <w:rsid w:val="007C3D18"/>
    <w:rsid w:val="007C3E52"/>
    <w:rsid w:val="007C3FBC"/>
    <w:rsid w:val="007C4088"/>
    <w:rsid w:val="007C4139"/>
    <w:rsid w:val="007C4169"/>
    <w:rsid w:val="007C41CC"/>
    <w:rsid w:val="007C4264"/>
    <w:rsid w:val="007C4463"/>
    <w:rsid w:val="007C482D"/>
    <w:rsid w:val="007C488F"/>
    <w:rsid w:val="007C49A6"/>
    <w:rsid w:val="007C4AB2"/>
    <w:rsid w:val="007C4BF5"/>
    <w:rsid w:val="007C4DBD"/>
    <w:rsid w:val="007C4DE5"/>
    <w:rsid w:val="007C5033"/>
    <w:rsid w:val="007C50E8"/>
    <w:rsid w:val="007C5637"/>
    <w:rsid w:val="007C568E"/>
    <w:rsid w:val="007C56F8"/>
    <w:rsid w:val="007C5F21"/>
    <w:rsid w:val="007C5F9B"/>
    <w:rsid w:val="007C5FA3"/>
    <w:rsid w:val="007C6079"/>
    <w:rsid w:val="007C60BA"/>
    <w:rsid w:val="007C6143"/>
    <w:rsid w:val="007C626B"/>
    <w:rsid w:val="007C6292"/>
    <w:rsid w:val="007C6482"/>
    <w:rsid w:val="007C68EB"/>
    <w:rsid w:val="007C6A81"/>
    <w:rsid w:val="007C6A90"/>
    <w:rsid w:val="007C6B2C"/>
    <w:rsid w:val="007C6B7D"/>
    <w:rsid w:val="007C6C5E"/>
    <w:rsid w:val="007C6F4E"/>
    <w:rsid w:val="007C726A"/>
    <w:rsid w:val="007C729A"/>
    <w:rsid w:val="007C72AF"/>
    <w:rsid w:val="007C74BC"/>
    <w:rsid w:val="007C78B1"/>
    <w:rsid w:val="007C7BB7"/>
    <w:rsid w:val="007C7D69"/>
    <w:rsid w:val="007C7EA9"/>
    <w:rsid w:val="007C7F5D"/>
    <w:rsid w:val="007C7F5E"/>
    <w:rsid w:val="007D0100"/>
    <w:rsid w:val="007D02EF"/>
    <w:rsid w:val="007D0528"/>
    <w:rsid w:val="007D05E9"/>
    <w:rsid w:val="007D0640"/>
    <w:rsid w:val="007D06A8"/>
    <w:rsid w:val="007D07C3"/>
    <w:rsid w:val="007D07F3"/>
    <w:rsid w:val="007D088B"/>
    <w:rsid w:val="007D0A06"/>
    <w:rsid w:val="007D0B1F"/>
    <w:rsid w:val="007D0BD3"/>
    <w:rsid w:val="007D0CF8"/>
    <w:rsid w:val="007D0E45"/>
    <w:rsid w:val="007D0E4A"/>
    <w:rsid w:val="007D0ECB"/>
    <w:rsid w:val="007D0F5C"/>
    <w:rsid w:val="007D1380"/>
    <w:rsid w:val="007D13C7"/>
    <w:rsid w:val="007D15A7"/>
    <w:rsid w:val="007D16A6"/>
    <w:rsid w:val="007D1766"/>
    <w:rsid w:val="007D17C2"/>
    <w:rsid w:val="007D1A31"/>
    <w:rsid w:val="007D1ABD"/>
    <w:rsid w:val="007D1BC8"/>
    <w:rsid w:val="007D1FAE"/>
    <w:rsid w:val="007D217D"/>
    <w:rsid w:val="007D24B8"/>
    <w:rsid w:val="007D25BD"/>
    <w:rsid w:val="007D26CC"/>
    <w:rsid w:val="007D2AD6"/>
    <w:rsid w:val="007D2CAE"/>
    <w:rsid w:val="007D2CD8"/>
    <w:rsid w:val="007D2ED1"/>
    <w:rsid w:val="007D2EFD"/>
    <w:rsid w:val="007D2F4F"/>
    <w:rsid w:val="007D313E"/>
    <w:rsid w:val="007D3245"/>
    <w:rsid w:val="007D34CE"/>
    <w:rsid w:val="007D3506"/>
    <w:rsid w:val="007D351F"/>
    <w:rsid w:val="007D381E"/>
    <w:rsid w:val="007D3893"/>
    <w:rsid w:val="007D38C1"/>
    <w:rsid w:val="007D38F5"/>
    <w:rsid w:val="007D3C64"/>
    <w:rsid w:val="007D3D9E"/>
    <w:rsid w:val="007D3E31"/>
    <w:rsid w:val="007D3E72"/>
    <w:rsid w:val="007D4095"/>
    <w:rsid w:val="007D41EA"/>
    <w:rsid w:val="007D4273"/>
    <w:rsid w:val="007D42E5"/>
    <w:rsid w:val="007D44F1"/>
    <w:rsid w:val="007D4532"/>
    <w:rsid w:val="007D45BF"/>
    <w:rsid w:val="007D45D2"/>
    <w:rsid w:val="007D4722"/>
    <w:rsid w:val="007D478F"/>
    <w:rsid w:val="007D47F4"/>
    <w:rsid w:val="007D4873"/>
    <w:rsid w:val="007D4927"/>
    <w:rsid w:val="007D4A50"/>
    <w:rsid w:val="007D4C74"/>
    <w:rsid w:val="007D4CF9"/>
    <w:rsid w:val="007D4D03"/>
    <w:rsid w:val="007D51DA"/>
    <w:rsid w:val="007D5209"/>
    <w:rsid w:val="007D542E"/>
    <w:rsid w:val="007D574E"/>
    <w:rsid w:val="007D5924"/>
    <w:rsid w:val="007D5B14"/>
    <w:rsid w:val="007D5D0D"/>
    <w:rsid w:val="007D5D18"/>
    <w:rsid w:val="007D5DFF"/>
    <w:rsid w:val="007D5F79"/>
    <w:rsid w:val="007D602D"/>
    <w:rsid w:val="007D624C"/>
    <w:rsid w:val="007D62C3"/>
    <w:rsid w:val="007D646D"/>
    <w:rsid w:val="007D65FB"/>
    <w:rsid w:val="007D6612"/>
    <w:rsid w:val="007D662B"/>
    <w:rsid w:val="007D6753"/>
    <w:rsid w:val="007D694F"/>
    <w:rsid w:val="007D6B05"/>
    <w:rsid w:val="007D7082"/>
    <w:rsid w:val="007D70ED"/>
    <w:rsid w:val="007D7154"/>
    <w:rsid w:val="007D7184"/>
    <w:rsid w:val="007D7290"/>
    <w:rsid w:val="007D72B8"/>
    <w:rsid w:val="007D7394"/>
    <w:rsid w:val="007D7465"/>
    <w:rsid w:val="007D793E"/>
    <w:rsid w:val="007D7A85"/>
    <w:rsid w:val="007D7B2E"/>
    <w:rsid w:val="007D7C99"/>
    <w:rsid w:val="007E0025"/>
    <w:rsid w:val="007E00B3"/>
    <w:rsid w:val="007E0114"/>
    <w:rsid w:val="007E01A0"/>
    <w:rsid w:val="007E032E"/>
    <w:rsid w:val="007E03E1"/>
    <w:rsid w:val="007E05A6"/>
    <w:rsid w:val="007E0655"/>
    <w:rsid w:val="007E0662"/>
    <w:rsid w:val="007E06CA"/>
    <w:rsid w:val="007E073D"/>
    <w:rsid w:val="007E079E"/>
    <w:rsid w:val="007E09F3"/>
    <w:rsid w:val="007E0A3D"/>
    <w:rsid w:val="007E0D77"/>
    <w:rsid w:val="007E0DEA"/>
    <w:rsid w:val="007E0E9F"/>
    <w:rsid w:val="007E0F97"/>
    <w:rsid w:val="007E0FD5"/>
    <w:rsid w:val="007E106A"/>
    <w:rsid w:val="007E10AA"/>
    <w:rsid w:val="007E10CB"/>
    <w:rsid w:val="007E111C"/>
    <w:rsid w:val="007E11A9"/>
    <w:rsid w:val="007E12B4"/>
    <w:rsid w:val="007E1599"/>
    <w:rsid w:val="007E164D"/>
    <w:rsid w:val="007E16B1"/>
    <w:rsid w:val="007E1765"/>
    <w:rsid w:val="007E1F22"/>
    <w:rsid w:val="007E1F90"/>
    <w:rsid w:val="007E22E4"/>
    <w:rsid w:val="007E2408"/>
    <w:rsid w:val="007E260E"/>
    <w:rsid w:val="007E2887"/>
    <w:rsid w:val="007E29D4"/>
    <w:rsid w:val="007E29F2"/>
    <w:rsid w:val="007E2ACB"/>
    <w:rsid w:val="007E2B76"/>
    <w:rsid w:val="007E2F2E"/>
    <w:rsid w:val="007E304E"/>
    <w:rsid w:val="007E30D1"/>
    <w:rsid w:val="007E31F3"/>
    <w:rsid w:val="007E361B"/>
    <w:rsid w:val="007E3729"/>
    <w:rsid w:val="007E37B5"/>
    <w:rsid w:val="007E3E05"/>
    <w:rsid w:val="007E44D2"/>
    <w:rsid w:val="007E47FB"/>
    <w:rsid w:val="007E490B"/>
    <w:rsid w:val="007E4A7F"/>
    <w:rsid w:val="007E4B30"/>
    <w:rsid w:val="007E4BD4"/>
    <w:rsid w:val="007E4D89"/>
    <w:rsid w:val="007E4E4B"/>
    <w:rsid w:val="007E505A"/>
    <w:rsid w:val="007E53D4"/>
    <w:rsid w:val="007E55DE"/>
    <w:rsid w:val="007E5755"/>
    <w:rsid w:val="007E5873"/>
    <w:rsid w:val="007E5A02"/>
    <w:rsid w:val="007E5A04"/>
    <w:rsid w:val="007E5AF5"/>
    <w:rsid w:val="007E5C89"/>
    <w:rsid w:val="007E5CD5"/>
    <w:rsid w:val="007E5D01"/>
    <w:rsid w:val="007E5D21"/>
    <w:rsid w:val="007E5D4B"/>
    <w:rsid w:val="007E5D77"/>
    <w:rsid w:val="007E5DA9"/>
    <w:rsid w:val="007E5DAC"/>
    <w:rsid w:val="007E6092"/>
    <w:rsid w:val="007E60E5"/>
    <w:rsid w:val="007E60EC"/>
    <w:rsid w:val="007E6120"/>
    <w:rsid w:val="007E61D9"/>
    <w:rsid w:val="007E6525"/>
    <w:rsid w:val="007E6596"/>
    <w:rsid w:val="007E65A8"/>
    <w:rsid w:val="007E65ED"/>
    <w:rsid w:val="007E691D"/>
    <w:rsid w:val="007E6B07"/>
    <w:rsid w:val="007E6D40"/>
    <w:rsid w:val="007E6F2B"/>
    <w:rsid w:val="007E6F5E"/>
    <w:rsid w:val="007E6F70"/>
    <w:rsid w:val="007E6FA4"/>
    <w:rsid w:val="007E712E"/>
    <w:rsid w:val="007E75C7"/>
    <w:rsid w:val="007E75DC"/>
    <w:rsid w:val="007E773A"/>
    <w:rsid w:val="007E79D2"/>
    <w:rsid w:val="007E7BF8"/>
    <w:rsid w:val="007E7BFE"/>
    <w:rsid w:val="007E7C01"/>
    <w:rsid w:val="007E7CD3"/>
    <w:rsid w:val="007E7F5D"/>
    <w:rsid w:val="007E7FAC"/>
    <w:rsid w:val="007F048A"/>
    <w:rsid w:val="007F04E6"/>
    <w:rsid w:val="007F054D"/>
    <w:rsid w:val="007F0894"/>
    <w:rsid w:val="007F0A2E"/>
    <w:rsid w:val="007F0B5A"/>
    <w:rsid w:val="007F0C24"/>
    <w:rsid w:val="007F0D3B"/>
    <w:rsid w:val="007F0FB5"/>
    <w:rsid w:val="007F0FFA"/>
    <w:rsid w:val="007F14CC"/>
    <w:rsid w:val="007F157A"/>
    <w:rsid w:val="007F1893"/>
    <w:rsid w:val="007F1919"/>
    <w:rsid w:val="007F19F5"/>
    <w:rsid w:val="007F1A6C"/>
    <w:rsid w:val="007F1AAF"/>
    <w:rsid w:val="007F1D7C"/>
    <w:rsid w:val="007F2149"/>
    <w:rsid w:val="007F2645"/>
    <w:rsid w:val="007F2653"/>
    <w:rsid w:val="007F26DD"/>
    <w:rsid w:val="007F2927"/>
    <w:rsid w:val="007F297E"/>
    <w:rsid w:val="007F2DE1"/>
    <w:rsid w:val="007F33EC"/>
    <w:rsid w:val="007F34B5"/>
    <w:rsid w:val="007F3683"/>
    <w:rsid w:val="007F37B3"/>
    <w:rsid w:val="007F393E"/>
    <w:rsid w:val="007F3B85"/>
    <w:rsid w:val="007F3CF5"/>
    <w:rsid w:val="007F3E4D"/>
    <w:rsid w:val="007F3EA5"/>
    <w:rsid w:val="007F3ED5"/>
    <w:rsid w:val="007F3F73"/>
    <w:rsid w:val="007F4230"/>
    <w:rsid w:val="007F478E"/>
    <w:rsid w:val="007F47C7"/>
    <w:rsid w:val="007F4AB6"/>
    <w:rsid w:val="007F4BE8"/>
    <w:rsid w:val="007F4E66"/>
    <w:rsid w:val="007F4EDB"/>
    <w:rsid w:val="007F51F5"/>
    <w:rsid w:val="007F528C"/>
    <w:rsid w:val="007F5361"/>
    <w:rsid w:val="007F53C2"/>
    <w:rsid w:val="007F53F9"/>
    <w:rsid w:val="007F545B"/>
    <w:rsid w:val="007F551E"/>
    <w:rsid w:val="007F5754"/>
    <w:rsid w:val="007F57B7"/>
    <w:rsid w:val="007F588A"/>
    <w:rsid w:val="007F5AAE"/>
    <w:rsid w:val="007F5BC7"/>
    <w:rsid w:val="007F5C32"/>
    <w:rsid w:val="007F5C45"/>
    <w:rsid w:val="007F5D13"/>
    <w:rsid w:val="007F5E16"/>
    <w:rsid w:val="007F5E87"/>
    <w:rsid w:val="007F5EA9"/>
    <w:rsid w:val="007F5F51"/>
    <w:rsid w:val="007F5FA2"/>
    <w:rsid w:val="007F601C"/>
    <w:rsid w:val="007F6478"/>
    <w:rsid w:val="007F652C"/>
    <w:rsid w:val="007F6806"/>
    <w:rsid w:val="007F68FE"/>
    <w:rsid w:val="007F6990"/>
    <w:rsid w:val="007F69E4"/>
    <w:rsid w:val="007F6A2E"/>
    <w:rsid w:val="007F6CC2"/>
    <w:rsid w:val="007F6D79"/>
    <w:rsid w:val="007F6EEB"/>
    <w:rsid w:val="007F6F1A"/>
    <w:rsid w:val="007F6F1F"/>
    <w:rsid w:val="007F72B1"/>
    <w:rsid w:val="007F75BC"/>
    <w:rsid w:val="007F75BE"/>
    <w:rsid w:val="007F78E8"/>
    <w:rsid w:val="007F78FF"/>
    <w:rsid w:val="007F7B65"/>
    <w:rsid w:val="007F7F0F"/>
    <w:rsid w:val="00800168"/>
    <w:rsid w:val="0080037C"/>
    <w:rsid w:val="008008BE"/>
    <w:rsid w:val="00800A95"/>
    <w:rsid w:val="00800B36"/>
    <w:rsid w:val="00800C57"/>
    <w:rsid w:val="00800D75"/>
    <w:rsid w:val="00800DE7"/>
    <w:rsid w:val="00800E72"/>
    <w:rsid w:val="00800F16"/>
    <w:rsid w:val="00800FB7"/>
    <w:rsid w:val="00801049"/>
    <w:rsid w:val="0080133D"/>
    <w:rsid w:val="0080137E"/>
    <w:rsid w:val="008013C8"/>
    <w:rsid w:val="00801533"/>
    <w:rsid w:val="008016D6"/>
    <w:rsid w:val="00801A12"/>
    <w:rsid w:val="00801C9F"/>
    <w:rsid w:val="00801FC1"/>
    <w:rsid w:val="00801FD6"/>
    <w:rsid w:val="008020AE"/>
    <w:rsid w:val="00802292"/>
    <w:rsid w:val="00802294"/>
    <w:rsid w:val="00802597"/>
    <w:rsid w:val="008025E5"/>
    <w:rsid w:val="008027C9"/>
    <w:rsid w:val="00802865"/>
    <w:rsid w:val="00802929"/>
    <w:rsid w:val="0080294E"/>
    <w:rsid w:val="00802A85"/>
    <w:rsid w:val="00802AAB"/>
    <w:rsid w:val="00802C6A"/>
    <w:rsid w:val="008031CE"/>
    <w:rsid w:val="008034E7"/>
    <w:rsid w:val="00803537"/>
    <w:rsid w:val="00804105"/>
    <w:rsid w:val="008041D9"/>
    <w:rsid w:val="00804406"/>
    <w:rsid w:val="00804753"/>
    <w:rsid w:val="008048BA"/>
    <w:rsid w:val="00804CD2"/>
    <w:rsid w:val="00804D99"/>
    <w:rsid w:val="00804DAD"/>
    <w:rsid w:val="00804EBA"/>
    <w:rsid w:val="00804F63"/>
    <w:rsid w:val="008053AA"/>
    <w:rsid w:val="0080547C"/>
    <w:rsid w:val="008056D4"/>
    <w:rsid w:val="00805A3C"/>
    <w:rsid w:val="00805A42"/>
    <w:rsid w:val="00805A7B"/>
    <w:rsid w:val="00805AF0"/>
    <w:rsid w:val="00805B76"/>
    <w:rsid w:val="00805C5D"/>
    <w:rsid w:val="00805CC3"/>
    <w:rsid w:val="00805D07"/>
    <w:rsid w:val="00806076"/>
    <w:rsid w:val="008060BA"/>
    <w:rsid w:val="008062B3"/>
    <w:rsid w:val="0080631C"/>
    <w:rsid w:val="00806337"/>
    <w:rsid w:val="0080673D"/>
    <w:rsid w:val="0080682F"/>
    <w:rsid w:val="0080687F"/>
    <w:rsid w:val="0080696D"/>
    <w:rsid w:val="00806B2D"/>
    <w:rsid w:val="00806BE9"/>
    <w:rsid w:val="00806CF3"/>
    <w:rsid w:val="00806FFE"/>
    <w:rsid w:val="008070A0"/>
    <w:rsid w:val="00807332"/>
    <w:rsid w:val="0080739D"/>
    <w:rsid w:val="008073D4"/>
    <w:rsid w:val="0080742C"/>
    <w:rsid w:val="00807548"/>
    <w:rsid w:val="0080755B"/>
    <w:rsid w:val="0080778B"/>
    <w:rsid w:val="008078FE"/>
    <w:rsid w:val="00807A40"/>
    <w:rsid w:val="00807D33"/>
    <w:rsid w:val="00807D77"/>
    <w:rsid w:val="00807F0E"/>
    <w:rsid w:val="008101E8"/>
    <w:rsid w:val="008101F5"/>
    <w:rsid w:val="00810573"/>
    <w:rsid w:val="00810678"/>
    <w:rsid w:val="008106B8"/>
    <w:rsid w:val="0081084A"/>
    <w:rsid w:val="00810865"/>
    <w:rsid w:val="008108F7"/>
    <w:rsid w:val="00810948"/>
    <w:rsid w:val="00810B33"/>
    <w:rsid w:val="00810D0D"/>
    <w:rsid w:val="00810EDC"/>
    <w:rsid w:val="00811214"/>
    <w:rsid w:val="00811240"/>
    <w:rsid w:val="00811393"/>
    <w:rsid w:val="00811524"/>
    <w:rsid w:val="00811B75"/>
    <w:rsid w:val="00811C40"/>
    <w:rsid w:val="00811C90"/>
    <w:rsid w:val="00811E17"/>
    <w:rsid w:val="00811E8B"/>
    <w:rsid w:val="00812036"/>
    <w:rsid w:val="008120A1"/>
    <w:rsid w:val="008122CE"/>
    <w:rsid w:val="008125FE"/>
    <w:rsid w:val="00812752"/>
    <w:rsid w:val="008127B0"/>
    <w:rsid w:val="00812940"/>
    <w:rsid w:val="00812D84"/>
    <w:rsid w:val="00812EFE"/>
    <w:rsid w:val="00813003"/>
    <w:rsid w:val="008130DB"/>
    <w:rsid w:val="00813424"/>
    <w:rsid w:val="00813429"/>
    <w:rsid w:val="00813714"/>
    <w:rsid w:val="008138ED"/>
    <w:rsid w:val="00813C2F"/>
    <w:rsid w:val="00813C98"/>
    <w:rsid w:val="00813CA2"/>
    <w:rsid w:val="00813CA9"/>
    <w:rsid w:val="00813DEC"/>
    <w:rsid w:val="00813F74"/>
    <w:rsid w:val="00813FFD"/>
    <w:rsid w:val="008140BD"/>
    <w:rsid w:val="00814164"/>
    <w:rsid w:val="0081429D"/>
    <w:rsid w:val="0081441B"/>
    <w:rsid w:val="008144DF"/>
    <w:rsid w:val="008145BE"/>
    <w:rsid w:val="00814626"/>
    <w:rsid w:val="00814685"/>
    <w:rsid w:val="00814748"/>
    <w:rsid w:val="00814769"/>
    <w:rsid w:val="00814865"/>
    <w:rsid w:val="00814978"/>
    <w:rsid w:val="00814A83"/>
    <w:rsid w:val="00814BD6"/>
    <w:rsid w:val="00814BD8"/>
    <w:rsid w:val="00814F37"/>
    <w:rsid w:val="00814FC7"/>
    <w:rsid w:val="0081508D"/>
    <w:rsid w:val="00815287"/>
    <w:rsid w:val="00815366"/>
    <w:rsid w:val="008154C9"/>
    <w:rsid w:val="00815526"/>
    <w:rsid w:val="00815973"/>
    <w:rsid w:val="00815AB2"/>
    <w:rsid w:val="00815CD7"/>
    <w:rsid w:val="00815CE6"/>
    <w:rsid w:val="00815CF0"/>
    <w:rsid w:val="00816092"/>
    <w:rsid w:val="00816200"/>
    <w:rsid w:val="00816462"/>
    <w:rsid w:val="00816768"/>
    <w:rsid w:val="00816955"/>
    <w:rsid w:val="00816DCE"/>
    <w:rsid w:val="00816EC2"/>
    <w:rsid w:val="00816F22"/>
    <w:rsid w:val="008171AA"/>
    <w:rsid w:val="008176B6"/>
    <w:rsid w:val="00817814"/>
    <w:rsid w:val="008178A9"/>
    <w:rsid w:val="008178BA"/>
    <w:rsid w:val="008178E1"/>
    <w:rsid w:val="00817AB4"/>
    <w:rsid w:val="00817B45"/>
    <w:rsid w:val="00817C3B"/>
    <w:rsid w:val="0082018A"/>
    <w:rsid w:val="0082024D"/>
    <w:rsid w:val="008202AC"/>
    <w:rsid w:val="008202C0"/>
    <w:rsid w:val="00820769"/>
    <w:rsid w:val="00820774"/>
    <w:rsid w:val="00820A79"/>
    <w:rsid w:val="00820C0E"/>
    <w:rsid w:val="00820F58"/>
    <w:rsid w:val="008211E9"/>
    <w:rsid w:val="008213DA"/>
    <w:rsid w:val="008213EC"/>
    <w:rsid w:val="0082153F"/>
    <w:rsid w:val="0082181C"/>
    <w:rsid w:val="0082193C"/>
    <w:rsid w:val="0082196F"/>
    <w:rsid w:val="00821B33"/>
    <w:rsid w:val="00821BA5"/>
    <w:rsid w:val="00821BF9"/>
    <w:rsid w:val="00821C01"/>
    <w:rsid w:val="00821C59"/>
    <w:rsid w:val="00821CEF"/>
    <w:rsid w:val="0082213C"/>
    <w:rsid w:val="00822345"/>
    <w:rsid w:val="0082234D"/>
    <w:rsid w:val="00822354"/>
    <w:rsid w:val="008223AF"/>
    <w:rsid w:val="00822436"/>
    <w:rsid w:val="00822447"/>
    <w:rsid w:val="00822582"/>
    <w:rsid w:val="00822585"/>
    <w:rsid w:val="00822636"/>
    <w:rsid w:val="008227EC"/>
    <w:rsid w:val="00822B8F"/>
    <w:rsid w:val="00822C7E"/>
    <w:rsid w:val="00822D0D"/>
    <w:rsid w:val="00822E75"/>
    <w:rsid w:val="00822FAF"/>
    <w:rsid w:val="0082309E"/>
    <w:rsid w:val="00823209"/>
    <w:rsid w:val="00823276"/>
    <w:rsid w:val="008232CE"/>
    <w:rsid w:val="00823477"/>
    <w:rsid w:val="00823580"/>
    <w:rsid w:val="008235EF"/>
    <w:rsid w:val="00823786"/>
    <w:rsid w:val="00823861"/>
    <w:rsid w:val="0082391C"/>
    <w:rsid w:val="0082392F"/>
    <w:rsid w:val="00823B9F"/>
    <w:rsid w:val="00823DD0"/>
    <w:rsid w:val="0082408B"/>
    <w:rsid w:val="008245F7"/>
    <w:rsid w:val="008248DF"/>
    <w:rsid w:val="00824B41"/>
    <w:rsid w:val="00824FD3"/>
    <w:rsid w:val="008252A4"/>
    <w:rsid w:val="00825384"/>
    <w:rsid w:val="0082577F"/>
    <w:rsid w:val="00825924"/>
    <w:rsid w:val="00825926"/>
    <w:rsid w:val="008259E1"/>
    <w:rsid w:val="00825AFE"/>
    <w:rsid w:val="00825B5B"/>
    <w:rsid w:val="00825CBC"/>
    <w:rsid w:val="00825DBE"/>
    <w:rsid w:val="00825EDC"/>
    <w:rsid w:val="00826161"/>
    <w:rsid w:val="008261D7"/>
    <w:rsid w:val="0082657F"/>
    <w:rsid w:val="008265C4"/>
    <w:rsid w:val="00826776"/>
    <w:rsid w:val="00826AED"/>
    <w:rsid w:val="00826B6F"/>
    <w:rsid w:val="00826E6E"/>
    <w:rsid w:val="00827046"/>
    <w:rsid w:val="008270A4"/>
    <w:rsid w:val="00827179"/>
    <w:rsid w:val="008271A1"/>
    <w:rsid w:val="0082783D"/>
    <w:rsid w:val="0082796C"/>
    <w:rsid w:val="008279DF"/>
    <w:rsid w:val="008279F8"/>
    <w:rsid w:val="00827C41"/>
    <w:rsid w:val="00827D53"/>
    <w:rsid w:val="00827DF5"/>
    <w:rsid w:val="00827EAB"/>
    <w:rsid w:val="00827FFE"/>
    <w:rsid w:val="00830067"/>
    <w:rsid w:val="0083014F"/>
    <w:rsid w:val="00830283"/>
    <w:rsid w:val="008302A2"/>
    <w:rsid w:val="008303D3"/>
    <w:rsid w:val="0083044C"/>
    <w:rsid w:val="00830771"/>
    <w:rsid w:val="008307D8"/>
    <w:rsid w:val="0083083E"/>
    <w:rsid w:val="0083085F"/>
    <w:rsid w:val="00830A0D"/>
    <w:rsid w:val="00830DD7"/>
    <w:rsid w:val="0083111A"/>
    <w:rsid w:val="00831318"/>
    <w:rsid w:val="00831529"/>
    <w:rsid w:val="008315D5"/>
    <w:rsid w:val="00831663"/>
    <w:rsid w:val="0083180F"/>
    <w:rsid w:val="00831982"/>
    <w:rsid w:val="00831AFB"/>
    <w:rsid w:val="00831E86"/>
    <w:rsid w:val="008325FD"/>
    <w:rsid w:val="008329CB"/>
    <w:rsid w:val="0083305B"/>
    <w:rsid w:val="00833125"/>
    <w:rsid w:val="0083326D"/>
    <w:rsid w:val="008333F4"/>
    <w:rsid w:val="0083349C"/>
    <w:rsid w:val="008334A7"/>
    <w:rsid w:val="00833C0F"/>
    <w:rsid w:val="00833CF3"/>
    <w:rsid w:val="00833E2F"/>
    <w:rsid w:val="00833E67"/>
    <w:rsid w:val="00833F38"/>
    <w:rsid w:val="008340C4"/>
    <w:rsid w:val="008340D1"/>
    <w:rsid w:val="008340E7"/>
    <w:rsid w:val="00834159"/>
    <w:rsid w:val="00834250"/>
    <w:rsid w:val="00834347"/>
    <w:rsid w:val="008343B6"/>
    <w:rsid w:val="008343C7"/>
    <w:rsid w:val="00834B62"/>
    <w:rsid w:val="00834BD5"/>
    <w:rsid w:val="00834EBF"/>
    <w:rsid w:val="008352A9"/>
    <w:rsid w:val="008352EA"/>
    <w:rsid w:val="0083554E"/>
    <w:rsid w:val="008355B7"/>
    <w:rsid w:val="008357FB"/>
    <w:rsid w:val="008358C5"/>
    <w:rsid w:val="00835A04"/>
    <w:rsid w:val="00835C66"/>
    <w:rsid w:val="00835D34"/>
    <w:rsid w:val="00835E5B"/>
    <w:rsid w:val="00835ED9"/>
    <w:rsid w:val="00835F20"/>
    <w:rsid w:val="0083616F"/>
    <w:rsid w:val="0083628A"/>
    <w:rsid w:val="00836547"/>
    <w:rsid w:val="00836794"/>
    <w:rsid w:val="008367BC"/>
    <w:rsid w:val="00836803"/>
    <w:rsid w:val="0083694F"/>
    <w:rsid w:val="00836BD1"/>
    <w:rsid w:val="00837048"/>
    <w:rsid w:val="00837489"/>
    <w:rsid w:val="00837535"/>
    <w:rsid w:val="00837917"/>
    <w:rsid w:val="00837E3D"/>
    <w:rsid w:val="00837EFE"/>
    <w:rsid w:val="0084005B"/>
    <w:rsid w:val="00840066"/>
    <w:rsid w:val="0084026F"/>
    <w:rsid w:val="008402E4"/>
    <w:rsid w:val="0084033F"/>
    <w:rsid w:val="008406D1"/>
    <w:rsid w:val="008407EF"/>
    <w:rsid w:val="008408C7"/>
    <w:rsid w:val="00840A84"/>
    <w:rsid w:val="00840AF0"/>
    <w:rsid w:val="00840CAE"/>
    <w:rsid w:val="00840F1E"/>
    <w:rsid w:val="00841076"/>
    <w:rsid w:val="0084119A"/>
    <w:rsid w:val="008411DE"/>
    <w:rsid w:val="00841545"/>
    <w:rsid w:val="008415C8"/>
    <w:rsid w:val="008417E2"/>
    <w:rsid w:val="00841A7B"/>
    <w:rsid w:val="00841C8B"/>
    <w:rsid w:val="00841D75"/>
    <w:rsid w:val="00841EE4"/>
    <w:rsid w:val="00841F78"/>
    <w:rsid w:val="00841F93"/>
    <w:rsid w:val="00842068"/>
    <w:rsid w:val="00842116"/>
    <w:rsid w:val="00842230"/>
    <w:rsid w:val="00842240"/>
    <w:rsid w:val="00842337"/>
    <w:rsid w:val="008423C0"/>
    <w:rsid w:val="008425C0"/>
    <w:rsid w:val="008426A9"/>
    <w:rsid w:val="00842856"/>
    <w:rsid w:val="008428BB"/>
    <w:rsid w:val="00842C24"/>
    <w:rsid w:val="00842C2D"/>
    <w:rsid w:val="00842CC6"/>
    <w:rsid w:val="00842D54"/>
    <w:rsid w:val="00842DF4"/>
    <w:rsid w:val="0084328A"/>
    <w:rsid w:val="008436E0"/>
    <w:rsid w:val="008437F6"/>
    <w:rsid w:val="00843913"/>
    <w:rsid w:val="00843E17"/>
    <w:rsid w:val="00843E95"/>
    <w:rsid w:val="00843ECB"/>
    <w:rsid w:val="00844079"/>
    <w:rsid w:val="0084441C"/>
    <w:rsid w:val="0084444D"/>
    <w:rsid w:val="008444B7"/>
    <w:rsid w:val="00844624"/>
    <w:rsid w:val="0084466A"/>
    <w:rsid w:val="008447D5"/>
    <w:rsid w:val="00844843"/>
    <w:rsid w:val="00844999"/>
    <w:rsid w:val="00844AC3"/>
    <w:rsid w:val="00844BFD"/>
    <w:rsid w:val="00844CAC"/>
    <w:rsid w:val="00844F44"/>
    <w:rsid w:val="00844F61"/>
    <w:rsid w:val="0084511B"/>
    <w:rsid w:val="00845124"/>
    <w:rsid w:val="008452AA"/>
    <w:rsid w:val="00845373"/>
    <w:rsid w:val="00845827"/>
    <w:rsid w:val="00845853"/>
    <w:rsid w:val="00845881"/>
    <w:rsid w:val="0084599E"/>
    <w:rsid w:val="00845A4D"/>
    <w:rsid w:val="00845BB1"/>
    <w:rsid w:val="00846041"/>
    <w:rsid w:val="00846235"/>
    <w:rsid w:val="00846391"/>
    <w:rsid w:val="00846548"/>
    <w:rsid w:val="0084668D"/>
    <w:rsid w:val="008467AA"/>
    <w:rsid w:val="0084683C"/>
    <w:rsid w:val="00846A2C"/>
    <w:rsid w:val="00846B39"/>
    <w:rsid w:val="00846B56"/>
    <w:rsid w:val="00846C04"/>
    <w:rsid w:val="008472E3"/>
    <w:rsid w:val="0084744A"/>
    <w:rsid w:val="00847468"/>
    <w:rsid w:val="00847577"/>
    <w:rsid w:val="0084779A"/>
    <w:rsid w:val="008477E4"/>
    <w:rsid w:val="0084793C"/>
    <w:rsid w:val="00847AAE"/>
    <w:rsid w:val="00847B7E"/>
    <w:rsid w:val="00847D10"/>
    <w:rsid w:val="00847DC3"/>
    <w:rsid w:val="00847DE5"/>
    <w:rsid w:val="00847EA3"/>
    <w:rsid w:val="0085032C"/>
    <w:rsid w:val="008503E6"/>
    <w:rsid w:val="00850411"/>
    <w:rsid w:val="00850914"/>
    <w:rsid w:val="00850B87"/>
    <w:rsid w:val="00850E21"/>
    <w:rsid w:val="00850E4B"/>
    <w:rsid w:val="00850E5E"/>
    <w:rsid w:val="00850E72"/>
    <w:rsid w:val="00850EA8"/>
    <w:rsid w:val="00851011"/>
    <w:rsid w:val="0085129E"/>
    <w:rsid w:val="008512E7"/>
    <w:rsid w:val="0085181A"/>
    <w:rsid w:val="008518FC"/>
    <w:rsid w:val="00851923"/>
    <w:rsid w:val="008519F1"/>
    <w:rsid w:val="00851CEF"/>
    <w:rsid w:val="00851DDA"/>
    <w:rsid w:val="0085215B"/>
    <w:rsid w:val="008521E7"/>
    <w:rsid w:val="008526D2"/>
    <w:rsid w:val="00852730"/>
    <w:rsid w:val="0085281F"/>
    <w:rsid w:val="0085294C"/>
    <w:rsid w:val="00852C18"/>
    <w:rsid w:val="00852C5F"/>
    <w:rsid w:val="00852C63"/>
    <w:rsid w:val="00852CE3"/>
    <w:rsid w:val="00852EA0"/>
    <w:rsid w:val="00852F02"/>
    <w:rsid w:val="00852F8E"/>
    <w:rsid w:val="00852FDC"/>
    <w:rsid w:val="008535D9"/>
    <w:rsid w:val="0085365A"/>
    <w:rsid w:val="00853822"/>
    <w:rsid w:val="00853D86"/>
    <w:rsid w:val="00853E03"/>
    <w:rsid w:val="00853FB9"/>
    <w:rsid w:val="0085421D"/>
    <w:rsid w:val="00854400"/>
    <w:rsid w:val="008546B1"/>
    <w:rsid w:val="00854702"/>
    <w:rsid w:val="008548F9"/>
    <w:rsid w:val="00854994"/>
    <w:rsid w:val="008549CB"/>
    <w:rsid w:val="008549CD"/>
    <w:rsid w:val="008549D9"/>
    <w:rsid w:val="00854AF5"/>
    <w:rsid w:val="00854EBC"/>
    <w:rsid w:val="00854EEB"/>
    <w:rsid w:val="00854EFF"/>
    <w:rsid w:val="008551F5"/>
    <w:rsid w:val="00855284"/>
    <w:rsid w:val="008552BE"/>
    <w:rsid w:val="00855301"/>
    <w:rsid w:val="008553D3"/>
    <w:rsid w:val="008554F2"/>
    <w:rsid w:val="00855634"/>
    <w:rsid w:val="0085568A"/>
    <w:rsid w:val="0085576D"/>
    <w:rsid w:val="00855832"/>
    <w:rsid w:val="0085598D"/>
    <w:rsid w:val="00855C10"/>
    <w:rsid w:val="00855D59"/>
    <w:rsid w:val="00855D67"/>
    <w:rsid w:val="00855D72"/>
    <w:rsid w:val="00855E2A"/>
    <w:rsid w:val="00855EF4"/>
    <w:rsid w:val="0085609A"/>
    <w:rsid w:val="008562E2"/>
    <w:rsid w:val="0085641A"/>
    <w:rsid w:val="0085660A"/>
    <w:rsid w:val="00856658"/>
    <w:rsid w:val="008566CF"/>
    <w:rsid w:val="0085670B"/>
    <w:rsid w:val="00856807"/>
    <w:rsid w:val="008569C4"/>
    <w:rsid w:val="008569CB"/>
    <w:rsid w:val="00856A1C"/>
    <w:rsid w:val="00856A7D"/>
    <w:rsid w:val="00856C94"/>
    <w:rsid w:val="00856D8E"/>
    <w:rsid w:val="00856E23"/>
    <w:rsid w:val="00856E3A"/>
    <w:rsid w:val="00856F52"/>
    <w:rsid w:val="00856F9C"/>
    <w:rsid w:val="0085700D"/>
    <w:rsid w:val="0085704E"/>
    <w:rsid w:val="00857064"/>
    <w:rsid w:val="0085717E"/>
    <w:rsid w:val="008572B1"/>
    <w:rsid w:val="008575BE"/>
    <w:rsid w:val="00857623"/>
    <w:rsid w:val="008577DC"/>
    <w:rsid w:val="00857BB4"/>
    <w:rsid w:val="00857DBB"/>
    <w:rsid w:val="00857DF0"/>
    <w:rsid w:val="00860794"/>
    <w:rsid w:val="008608BD"/>
    <w:rsid w:val="00860913"/>
    <w:rsid w:val="00860ACB"/>
    <w:rsid w:val="00860C5B"/>
    <w:rsid w:val="00860CC8"/>
    <w:rsid w:val="00860D08"/>
    <w:rsid w:val="00860D1F"/>
    <w:rsid w:val="00861105"/>
    <w:rsid w:val="00861147"/>
    <w:rsid w:val="008611B7"/>
    <w:rsid w:val="008613E0"/>
    <w:rsid w:val="008615BD"/>
    <w:rsid w:val="008617F1"/>
    <w:rsid w:val="008618B9"/>
    <w:rsid w:val="0086191E"/>
    <w:rsid w:val="00861964"/>
    <w:rsid w:val="00861A2C"/>
    <w:rsid w:val="00861BA6"/>
    <w:rsid w:val="00861E00"/>
    <w:rsid w:val="00862139"/>
    <w:rsid w:val="008621A0"/>
    <w:rsid w:val="008621EE"/>
    <w:rsid w:val="00862264"/>
    <w:rsid w:val="008622EC"/>
    <w:rsid w:val="0086233A"/>
    <w:rsid w:val="008623D7"/>
    <w:rsid w:val="00862564"/>
    <w:rsid w:val="008626E8"/>
    <w:rsid w:val="008627D7"/>
    <w:rsid w:val="00862A2D"/>
    <w:rsid w:val="00862B6A"/>
    <w:rsid w:val="00862D67"/>
    <w:rsid w:val="00862DB1"/>
    <w:rsid w:val="00862DC7"/>
    <w:rsid w:val="00862F87"/>
    <w:rsid w:val="0086300F"/>
    <w:rsid w:val="0086325C"/>
    <w:rsid w:val="00863326"/>
    <w:rsid w:val="008634C7"/>
    <w:rsid w:val="00863779"/>
    <w:rsid w:val="008637DD"/>
    <w:rsid w:val="00863810"/>
    <w:rsid w:val="00863CC5"/>
    <w:rsid w:val="00863DE9"/>
    <w:rsid w:val="00863E22"/>
    <w:rsid w:val="00863EA2"/>
    <w:rsid w:val="00863FA6"/>
    <w:rsid w:val="00863FFD"/>
    <w:rsid w:val="00864076"/>
    <w:rsid w:val="00864471"/>
    <w:rsid w:val="008644CE"/>
    <w:rsid w:val="008645DB"/>
    <w:rsid w:val="008645E8"/>
    <w:rsid w:val="00864629"/>
    <w:rsid w:val="0086468D"/>
    <w:rsid w:val="008646FC"/>
    <w:rsid w:val="0086488D"/>
    <w:rsid w:val="008648E7"/>
    <w:rsid w:val="00864900"/>
    <w:rsid w:val="00864912"/>
    <w:rsid w:val="0086497E"/>
    <w:rsid w:val="00864AFE"/>
    <w:rsid w:val="00864B2B"/>
    <w:rsid w:val="00864C08"/>
    <w:rsid w:val="00864F5F"/>
    <w:rsid w:val="008652C7"/>
    <w:rsid w:val="00865368"/>
    <w:rsid w:val="00865661"/>
    <w:rsid w:val="008656DB"/>
    <w:rsid w:val="008659B7"/>
    <w:rsid w:val="008659BC"/>
    <w:rsid w:val="00865B30"/>
    <w:rsid w:val="00865B4A"/>
    <w:rsid w:val="00865C82"/>
    <w:rsid w:val="00866085"/>
    <w:rsid w:val="008660A4"/>
    <w:rsid w:val="008660F0"/>
    <w:rsid w:val="008660F1"/>
    <w:rsid w:val="0086618F"/>
    <w:rsid w:val="008661D1"/>
    <w:rsid w:val="008663EB"/>
    <w:rsid w:val="008664B1"/>
    <w:rsid w:val="00866523"/>
    <w:rsid w:val="008668EF"/>
    <w:rsid w:val="00866979"/>
    <w:rsid w:val="00866B5B"/>
    <w:rsid w:val="0086709F"/>
    <w:rsid w:val="008672B0"/>
    <w:rsid w:val="008672E7"/>
    <w:rsid w:val="0086738B"/>
    <w:rsid w:val="0086764D"/>
    <w:rsid w:val="00867868"/>
    <w:rsid w:val="00867A98"/>
    <w:rsid w:val="00867C04"/>
    <w:rsid w:val="00867D9B"/>
    <w:rsid w:val="00867ED2"/>
    <w:rsid w:val="00867F90"/>
    <w:rsid w:val="00867FD7"/>
    <w:rsid w:val="00867FFE"/>
    <w:rsid w:val="0087002B"/>
    <w:rsid w:val="0087015C"/>
    <w:rsid w:val="00870216"/>
    <w:rsid w:val="00870436"/>
    <w:rsid w:val="00870480"/>
    <w:rsid w:val="008709D4"/>
    <w:rsid w:val="00870A01"/>
    <w:rsid w:val="00870CAD"/>
    <w:rsid w:val="00870D99"/>
    <w:rsid w:val="0087128A"/>
    <w:rsid w:val="008714D0"/>
    <w:rsid w:val="008715A5"/>
    <w:rsid w:val="008716F4"/>
    <w:rsid w:val="008719DA"/>
    <w:rsid w:val="00871A85"/>
    <w:rsid w:val="00871A86"/>
    <w:rsid w:val="00871A8A"/>
    <w:rsid w:val="00871AFC"/>
    <w:rsid w:val="00871B1E"/>
    <w:rsid w:val="00871C75"/>
    <w:rsid w:val="00871D19"/>
    <w:rsid w:val="00871FAB"/>
    <w:rsid w:val="0087200C"/>
    <w:rsid w:val="00872178"/>
    <w:rsid w:val="0087224F"/>
    <w:rsid w:val="0087227C"/>
    <w:rsid w:val="008722E3"/>
    <w:rsid w:val="008726FD"/>
    <w:rsid w:val="00872A0B"/>
    <w:rsid w:val="00872B36"/>
    <w:rsid w:val="00872C01"/>
    <w:rsid w:val="00872D64"/>
    <w:rsid w:val="00872DF8"/>
    <w:rsid w:val="00872FA8"/>
    <w:rsid w:val="00873079"/>
    <w:rsid w:val="00873186"/>
    <w:rsid w:val="008732EE"/>
    <w:rsid w:val="008735B5"/>
    <w:rsid w:val="00873659"/>
    <w:rsid w:val="008736F2"/>
    <w:rsid w:val="00873C63"/>
    <w:rsid w:val="00873D87"/>
    <w:rsid w:val="00873E2E"/>
    <w:rsid w:val="0087431F"/>
    <w:rsid w:val="0087439C"/>
    <w:rsid w:val="008747E0"/>
    <w:rsid w:val="00874927"/>
    <w:rsid w:val="00874B87"/>
    <w:rsid w:val="00874BB9"/>
    <w:rsid w:val="00874E2E"/>
    <w:rsid w:val="008750D4"/>
    <w:rsid w:val="0087549F"/>
    <w:rsid w:val="008754AF"/>
    <w:rsid w:val="008757D1"/>
    <w:rsid w:val="008758EA"/>
    <w:rsid w:val="00875ABD"/>
    <w:rsid w:val="00875C07"/>
    <w:rsid w:val="00875CD6"/>
    <w:rsid w:val="00875DE9"/>
    <w:rsid w:val="00875E38"/>
    <w:rsid w:val="0087607E"/>
    <w:rsid w:val="00876348"/>
    <w:rsid w:val="008764BE"/>
    <w:rsid w:val="008766D6"/>
    <w:rsid w:val="00876B81"/>
    <w:rsid w:val="00876B9B"/>
    <w:rsid w:val="00876D8B"/>
    <w:rsid w:val="00876EED"/>
    <w:rsid w:val="008770D6"/>
    <w:rsid w:val="00877212"/>
    <w:rsid w:val="008772DE"/>
    <w:rsid w:val="008773F4"/>
    <w:rsid w:val="00877437"/>
    <w:rsid w:val="0087749C"/>
    <w:rsid w:val="008776FF"/>
    <w:rsid w:val="00877706"/>
    <w:rsid w:val="0087777F"/>
    <w:rsid w:val="0087799F"/>
    <w:rsid w:val="008779DF"/>
    <w:rsid w:val="00877A3B"/>
    <w:rsid w:val="00877C0B"/>
    <w:rsid w:val="00877E22"/>
    <w:rsid w:val="00877E2B"/>
    <w:rsid w:val="00877E32"/>
    <w:rsid w:val="00877F82"/>
    <w:rsid w:val="008801BD"/>
    <w:rsid w:val="00880788"/>
    <w:rsid w:val="008807A7"/>
    <w:rsid w:val="0088097F"/>
    <w:rsid w:val="00880BC3"/>
    <w:rsid w:val="00880E21"/>
    <w:rsid w:val="00880F25"/>
    <w:rsid w:val="00880F88"/>
    <w:rsid w:val="00881002"/>
    <w:rsid w:val="008810A4"/>
    <w:rsid w:val="008810AB"/>
    <w:rsid w:val="0088128F"/>
    <w:rsid w:val="008812EB"/>
    <w:rsid w:val="0088136F"/>
    <w:rsid w:val="00881480"/>
    <w:rsid w:val="008814B7"/>
    <w:rsid w:val="0088155D"/>
    <w:rsid w:val="00881670"/>
    <w:rsid w:val="0088186B"/>
    <w:rsid w:val="008818D1"/>
    <w:rsid w:val="00881A82"/>
    <w:rsid w:val="00881AC2"/>
    <w:rsid w:val="00881AF8"/>
    <w:rsid w:val="00881B49"/>
    <w:rsid w:val="00881E31"/>
    <w:rsid w:val="008820B6"/>
    <w:rsid w:val="00882247"/>
    <w:rsid w:val="00882318"/>
    <w:rsid w:val="0088231B"/>
    <w:rsid w:val="008823D3"/>
    <w:rsid w:val="008825BC"/>
    <w:rsid w:val="00882870"/>
    <w:rsid w:val="00882910"/>
    <w:rsid w:val="008829A4"/>
    <w:rsid w:val="00882AC9"/>
    <w:rsid w:val="00882B9A"/>
    <w:rsid w:val="00882E68"/>
    <w:rsid w:val="00883395"/>
    <w:rsid w:val="008835B6"/>
    <w:rsid w:val="0088393A"/>
    <w:rsid w:val="00883956"/>
    <w:rsid w:val="00883989"/>
    <w:rsid w:val="00883A08"/>
    <w:rsid w:val="00883B19"/>
    <w:rsid w:val="00883CC8"/>
    <w:rsid w:val="00883CDA"/>
    <w:rsid w:val="00883D73"/>
    <w:rsid w:val="00883FC2"/>
    <w:rsid w:val="008840CD"/>
    <w:rsid w:val="00884200"/>
    <w:rsid w:val="0088463F"/>
    <w:rsid w:val="00884762"/>
    <w:rsid w:val="00884780"/>
    <w:rsid w:val="00884845"/>
    <w:rsid w:val="00884899"/>
    <w:rsid w:val="0088492F"/>
    <w:rsid w:val="00884A1C"/>
    <w:rsid w:val="00884C3C"/>
    <w:rsid w:val="00884CE0"/>
    <w:rsid w:val="00884D13"/>
    <w:rsid w:val="00885066"/>
    <w:rsid w:val="00885300"/>
    <w:rsid w:val="00885357"/>
    <w:rsid w:val="008855B0"/>
    <w:rsid w:val="008857DC"/>
    <w:rsid w:val="008859E5"/>
    <w:rsid w:val="00885A36"/>
    <w:rsid w:val="00885D25"/>
    <w:rsid w:val="0088601F"/>
    <w:rsid w:val="0088608F"/>
    <w:rsid w:val="008860BC"/>
    <w:rsid w:val="00886530"/>
    <w:rsid w:val="00886998"/>
    <w:rsid w:val="00886A11"/>
    <w:rsid w:val="00886A85"/>
    <w:rsid w:val="00886C26"/>
    <w:rsid w:val="00886E75"/>
    <w:rsid w:val="00887143"/>
    <w:rsid w:val="00887467"/>
    <w:rsid w:val="0088759C"/>
    <w:rsid w:val="00887900"/>
    <w:rsid w:val="00887C09"/>
    <w:rsid w:val="00887C53"/>
    <w:rsid w:val="00890033"/>
    <w:rsid w:val="0089005F"/>
    <w:rsid w:val="00890249"/>
    <w:rsid w:val="00890266"/>
    <w:rsid w:val="0089038F"/>
    <w:rsid w:val="008906D7"/>
    <w:rsid w:val="00890711"/>
    <w:rsid w:val="0089071A"/>
    <w:rsid w:val="00890B49"/>
    <w:rsid w:val="00890C71"/>
    <w:rsid w:val="00890CF9"/>
    <w:rsid w:val="00890E96"/>
    <w:rsid w:val="00890EA2"/>
    <w:rsid w:val="008910DF"/>
    <w:rsid w:val="008910FD"/>
    <w:rsid w:val="00891274"/>
    <w:rsid w:val="0089140D"/>
    <w:rsid w:val="0089146C"/>
    <w:rsid w:val="008915C5"/>
    <w:rsid w:val="008916FB"/>
    <w:rsid w:val="0089197D"/>
    <w:rsid w:val="00891CD2"/>
    <w:rsid w:val="00891D2B"/>
    <w:rsid w:val="00891DC9"/>
    <w:rsid w:val="0089201C"/>
    <w:rsid w:val="00892055"/>
    <w:rsid w:val="0089208D"/>
    <w:rsid w:val="0089227B"/>
    <w:rsid w:val="00892447"/>
    <w:rsid w:val="008924AD"/>
    <w:rsid w:val="00892576"/>
    <w:rsid w:val="00892644"/>
    <w:rsid w:val="008928A2"/>
    <w:rsid w:val="00892A1E"/>
    <w:rsid w:val="00892DFD"/>
    <w:rsid w:val="00893109"/>
    <w:rsid w:val="0089313F"/>
    <w:rsid w:val="00893192"/>
    <w:rsid w:val="00893241"/>
    <w:rsid w:val="0089347C"/>
    <w:rsid w:val="00893563"/>
    <w:rsid w:val="008936A8"/>
    <w:rsid w:val="00893910"/>
    <w:rsid w:val="00893A73"/>
    <w:rsid w:val="00893CF1"/>
    <w:rsid w:val="00893E06"/>
    <w:rsid w:val="00893F84"/>
    <w:rsid w:val="0089409D"/>
    <w:rsid w:val="008943AA"/>
    <w:rsid w:val="0089446D"/>
    <w:rsid w:val="008946AC"/>
    <w:rsid w:val="008948EF"/>
    <w:rsid w:val="00894B36"/>
    <w:rsid w:val="00894B5F"/>
    <w:rsid w:val="00894DAB"/>
    <w:rsid w:val="00894E69"/>
    <w:rsid w:val="00894EA1"/>
    <w:rsid w:val="00894F01"/>
    <w:rsid w:val="0089505A"/>
    <w:rsid w:val="008950FA"/>
    <w:rsid w:val="0089518E"/>
    <w:rsid w:val="00895225"/>
    <w:rsid w:val="00895289"/>
    <w:rsid w:val="00895395"/>
    <w:rsid w:val="008957A3"/>
    <w:rsid w:val="00895D06"/>
    <w:rsid w:val="00895DC0"/>
    <w:rsid w:val="00895E55"/>
    <w:rsid w:val="00895FD7"/>
    <w:rsid w:val="0089616E"/>
    <w:rsid w:val="008962AC"/>
    <w:rsid w:val="0089646F"/>
    <w:rsid w:val="00896515"/>
    <w:rsid w:val="00896699"/>
    <w:rsid w:val="00896967"/>
    <w:rsid w:val="00896D48"/>
    <w:rsid w:val="00896F87"/>
    <w:rsid w:val="0089705A"/>
    <w:rsid w:val="00897345"/>
    <w:rsid w:val="0089742D"/>
    <w:rsid w:val="0089746D"/>
    <w:rsid w:val="00897A79"/>
    <w:rsid w:val="00897C40"/>
    <w:rsid w:val="00897D67"/>
    <w:rsid w:val="00897FA7"/>
    <w:rsid w:val="008A002C"/>
    <w:rsid w:val="008A0172"/>
    <w:rsid w:val="008A04CE"/>
    <w:rsid w:val="008A0522"/>
    <w:rsid w:val="008A0550"/>
    <w:rsid w:val="008A0764"/>
    <w:rsid w:val="008A086A"/>
    <w:rsid w:val="008A0B0F"/>
    <w:rsid w:val="008A0B97"/>
    <w:rsid w:val="008A0DD0"/>
    <w:rsid w:val="008A0EBF"/>
    <w:rsid w:val="008A100D"/>
    <w:rsid w:val="008A11A8"/>
    <w:rsid w:val="008A12AE"/>
    <w:rsid w:val="008A146D"/>
    <w:rsid w:val="008A14AB"/>
    <w:rsid w:val="008A16DF"/>
    <w:rsid w:val="008A1729"/>
    <w:rsid w:val="008A193A"/>
    <w:rsid w:val="008A19E2"/>
    <w:rsid w:val="008A1AD4"/>
    <w:rsid w:val="008A1CA2"/>
    <w:rsid w:val="008A1DA6"/>
    <w:rsid w:val="008A1F20"/>
    <w:rsid w:val="008A2103"/>
    <w:rsid w:val="008A224D"/>
    <w:rsid w:val="008A24A4"/>
    <w:rsid w:val="008A254C"/>
    <w:rsid w:val="008A26F1"/>
    <w:rsid w:val="008A27CD"/>
    <w:rsid w:val="008A28DB"/>
    <w:rsid w:val="008A2AFD"/>
    <w:rsid w:val="008A2BF9"/>
    <w:rsid w:val="008A2C2D"/>
    <w:rsid w:val="008A2DDF"/>
    <w:rsid w:val="008A2ED3"/>
    <w:rsid w:val="008A3100"/>
    <w:rsid w:val="008A31AC"/>
    <w:rsid w:val="008A3378"/>
    <w:rsid w:val="008A349E"/>
    <w:rsid w:val="008A3513"/>
    <w:rsid w:val="008A35D2"/>
    <w:rsid w:val="008A35E4"/>
    <w:rsid w:val="008A3736"/>
    <w:rsid w:val="008A3754"/>
    <w:rsid w:val="008A382D"/>
    <w:rsid w:val="008A3855"/>
    <w:rsid w:val="008A388E"/>
    <w:rsid w:val="008A38AF"/>
    <w:rsid w:val="008A3904"/>
    <w:rsid w:val="008A3AD7"/>
    <w:rsid w:val="008A3BBC"/>
    <w:rsid w:val="008A3ED3"/>
    <w:rsid w:val="008A3F70"/>
    <w:rsid w:val="008A405F"/>
    <w:rsid w:val="008A4096"/>
    <w:rsid w:val="008A40D2"/>
    <w:rsid w:val="008A4296"/>
    <w:rsid w:val="008A45FD"/>
    <w:rsid w:val="008A47B0"/>
    <w:rsid w:val="008A4A26"/>
    <w:rsid w:val="008A4B0F"/>
    <w:rsid w:val="008A4B36"/>
    <w:rsid w:val="008A4C95"/>
    <w:rsid w:val="008A4DE6"/>
    <w:rsid w:val="008A4EBB"/>
    <w:rsid w:val="008A4FDF"/>
    <w:rsid w:val="008A5093"/>
    <w:rsid w:val="008A54F5"/>
    <w:rsid w:val="008A557F"/>
    <w:rsid w:val="008A569F"/>
    <w:rsid w:val="008A5A0D"/>
    <w:rsid w:val="008A5B18"/>
    <w:rsid w:val="008A5C2D"/>
    <w:rsid w:val="008A5D9E"/>
    <w:rsid w:val="008A6191"/>
    <w:rsid w:val="008A6301"/>
    <w:rsid w:val="008A64A2"/>
    <w:rsid w:val="008A6508"/>
    <w:rsid w:val="008A653A"/>
    <w:rsid w:val="008A6769"/>
    <w:rsid w:val="008A68E3"/>
    <w:rsid w:val="008A6B98"/>
    <w:rsid w:val="008A6E3E"/>
    <w:rsid w:val="008A6FCD"/>
    <w:rsid w:val="008A6FE0"/>
    <w:rsid w:val="008A711A"/>
    <w:rsid w:val="008A73F9"/>
    <w:rsid w:val="008A7465"/>
    <w:rsid w:val="008A77CF"/>
    <w:rsid w:val="008A781B"/>
    <w:rsid w:val="008A7980"/>
    <w:rsid w:val="008A7A98"/>
    <w:rsid w:val="008A7BBC"/>
    <w:rsid w:val="008A7C24"/>
    <w:rsid w:val="008A7D1F"/>
    <w:rsid w:val="008A7D7C"/>
    <w:rsid w:val="008B024A"/>
    <w:rsid w:val="008B0283"/>
    <w:rsid w:val="008B0355"/>
    <w:rsid w:val="008B0636"/>
    <w:rsid w:val="008B08C7"/>
    <w:rsid w:val="008B0A3C"/>
    <w:rsid w:val="008B0B71"/>
    <w:rsid w:val="008B10B0"/>
    <w:rsid w:val="008B11B3"/>
    <w:rsid w:val="008B12E1"/>
    <w:rsid w:val="008B1693"/>
    <w:rsid w:val="008B18C5"/>
    <w:rsid w:val="008B1BBF"/>
    <w:rsid w:val="008B1DA3"/>
    <w:rsid w:val="008B21E4"/>
    <w:rsid w:val="008B230C"/>
    <w:rsid w:val="008B282C"/>
    <w:rsid w:val="008B28F4"/>
    <w:rsid w:val="008B2907"/>
    <w:rsid w:val="008B295F"/>
    <w:rsid w:val="008B29A6"/>
    <w:rsid w:val="008B2CEE"/>
    <w:rsid w:val="008B2E34"/>
    <w:rsid w:val="008B2E96"/>
    <w:rsid w:val="008B3531"/>
    <w:rsid w:val="008B3535"/>
    <w:rsid w:val="008B386E"/>
    <w:rsid w:val="008B390B"/>
    <w:rsid w:val="008B39A9"/>
    <w:rsid w:val="008B3A5A"/>
    <w:rsid w:val="008B3BD7"/>
    <w:rsid w:val="008B3F4E"/>
    <w:rsid w:val="008B3FB1"/>
    <w:rsid w:val="008B42CF"/>
    <w:rsid w:val="008B4341"/>
    <w:rsid w:val="008B4361"/>
    <w:rsid w:val="008B4365"/>
    <w:rsid w:val="008B44EC"/>
    <w:rsid w:val="008B4654"/>
    <w:rsid w:val="008B46A2"/>
    <w:rsid w:val="008B4755"/>
    <w:rsid w:val="008B47B8"/>
    <w:rsid w:val="008B47CD"/>
    <w:rsid w:val="008B4883"/>
    <w:rsid w:val="008B4989"/>
    <w:rsid w:val="008B49A9"/>
    <w:rsid w:val="008B5088"/>
    <w:rsid w:val="008B50D5"/>
    <w:rsid w:val="008B5372"/>
    <w:rsid w:val="008B537B"/>
    <w:rsid w:val="008B5413"/>
    <w:rsid w:val="008B5525"/>
    <w:rsid w:val="008B5689"/>
    <w:rsid w:val="008B56D1"/>
    <w:rsid w:val="008B56F5"/>
    <w:rsid w:val="008B5715"/>
    <w:rsid w:val="008B5B72"/>
    <w:rsid w:val="008B5C4F"/>
    <w:rsid w:val="008B5DAA"/>
    <w:rsid w:val="008B5E1A"/>
    <w:rsid w:val="008B5FE3"/>
    <w:rsid w:val="008B60B0"/>
    <w:rsid w:val="008B6111"/>
    <w:rsid w:val="008B6299"/>
    <w:rsid w:val="008B62F6"/>
    <w:rsid w:val="008B6328"/>
    <w:rsid w:val="008B634C"/>
    <w:rsid w:val="008B678A"/>
    <w:rsid w:val="008B679D"/>
    <w:rsid w:val="008B6C4C"/>
    <w:rsid w:val="008B6C51"/>
    <w:rsid w:val="008B6DF8"/>
    <w:rsid w:val="008B6F8A"/>
    <w:rsid w:val="008B6F95"/>
    <w:rsid w:val="008B7050"/>
    <w:rsid w:val="008B717C"/>
    <w:rsid w:val="008B72FE"/>
    <w:rsid w:val="008B736F"/>
    <w:rsid w:val="008B73F7"/>
    <w:rsid w:val="008B75E3"/>
    <w:rsid w:val="008B75EF"/>
    <w:rsid w:val="008B76B5"/>
    <w:rsid w:val="008B77B5"/>
    <w:rsid w:val="008B7A48"/>
    <w:rsid w:val="008B7A64"/>
    <w:rsid w:val="008B7A6B"/>
    <w:rsid w:val="008B7D59"/>
    <w:rsid w:val="008B7E6E"/>
    <w:rsid w:val="008C0109"/>
    <w:rsid w:val="008C0409"/>
    <w:rsid w:val="008C0547"/>
    <w:rsid w:val="008C059D"/>
    <w:rsid w:val="008C0691"/>
    <w:rsid w:val="008C095D"/>
    <w:rsid w:val="008C09BF"/>
    <w:rsid w:val="008C10A1"/>
    <w:rsid w:val="008C1172"/>
    <w:rsid w:val="008C127D"/>
    <w:rsid w:val="008C12CF"/>
    <w:rsid w:val="008C13FA"/>
    <w:rsid w:val="008C14FD"/>
    <w:rsid w:val="008C1856"/>
    <w:rsid w:val="008C18B6"/>
    <w:rsid w:val="008C18FC"/>
    <w:rsid w:val="008C1A38"/>
    <w:rsid w:val="008C1A87"/>
    <w:rsid w:val="008C1DA8"/>
    <w:rsid w:val="008C21B4"/>
    <w:rsid w:val="008C21C1"/>
    <w:rsid w:val="008C23C3"/>
    <w:rsid w:val="008C249B"/>
    <w:rsid w:val="008C27EC"/>
    <w:rsid w:val="008C28D0"/>
    <w:rsid w:val="008C29B0"/>
    <w:rsid w:val="008C2B2B"/>
    <w:rsid w:val="008C2E8B"/>
    <w:rsid w:val="008C2EA4"/>
    <w:rsid w:val="008C2F0A"/>
    <w:rsid w:val="008C2F37"/>
    <w:rsid w:val="008C3019"/>
    <w:rsid w:val="008C313D"/>
    <w:rsid w:val="008C31C4"/>
    <w:rsid w:val="008C32AA"/>
    <w:rsid w:val="008C33A3"/>
    <w:rsid w:val="008C3805"/>
    <w:rsid w:val="008C38AE"/>
    <w:rsid w:val="008C39CF"/>
    <w:rsid w:val="008C3CCF"/>
    <w:rsid w:val="008C3DB1"/>
    <w:rsid w:val="008C4146"/>
    <w:rsid w:val="008C4399"/>
    <w:rsid w:val="008C446C"/>
    <w:rsid w:val="008C4554"/>
    <w:rsid w:val="008C45DF"/>
    <w:rsid w:val="008C485F"/>
    <w:rsid w:val="008C4A64"/>
    <w:rsid w:val="008C4B14"/>
    <w:rsid w:val="008C4B73"/>
    <w:rsid w:val="008C4C42"/>
    <w:rsid w:val="008C4F39"/>
    <w:rsid w:val="008C4FFF"/>
    <w:rsid w:val="008C5100"/>
    <w:rsid w:val="008C5200"/>
    <w:rsid w:val="008C5215"/>
    <w:rsid w:val="008C5325"/>
    <w:rsid w:val="008C5341"/>
    <w:rsid w:val="008C5527"/>
    <w:rsid w:val="008C5615"/>
    <w:rsid w:val="008C5890"/>
    <w:rsid w:val="008C5AA9"/>
    <w:rsid w:val="008C5DCD"/>
    <w:rsid w:val="008C5E61"/>
    <w:rsid w:val="008C5F99"/>
    <w:rsid w:val="008C6403"/>
    <w:rsid w:val="008C64C1"/>
    <w:rsid w:val="008C658F"/>
    <w:rsid w:val="008C67BA"/>
    <w:rsid w:val="008C6974"/>
    <w:rsid w:val="008C6B16"/>
    <w:rsid w:val="008C6B99"/>
    <w:rsid w:val="008C6C2A"/>
    <w:rsid w:val="008C6CCA"/>
    <w:rsid w:val="008C6D02"/>
    <w:rsid w:val="008C6D8D"/>
    <w:rsid w:val="008C6E1C"/>
    <w:rsid w:val="008C6FEC"/>
    <w:rsid w:val="008C7058"/>
    <w:rsid w:val="008C714E"/>
    <w:rsid w:val="008C734F"/>
    <w:rsid w:val="008C7438"/>
    <w:rsid w:val="008C7553"/>
    <w:rsid w:val="008C787A"/>
    <w:rsid w:val="008C7948"/>
    <w:rsid w:val="008C7B9F"/>
    <w:rsid w:val="008C7C39"/>
    <w:rsid w:val="008C7F45"/>
    <w:rsid w:val="008C7FFC"/>
    <w:rsid w:val="008D007C"/>
    <w:rsid w:val="008D0199"/>
    <w:rsid w:val="008D03DB"/>
    <w:rsid w:val="008D0466"/>
    <w:rsid w:val="008D04E2"/>
    <w:rsid w:val="008D068F"/>
    <w:rsid w:val="008D077E"/>
    <w:rsid w:val="008D0ADC"/>
    <w:rsid w:val="008D0C1F"/>
    <w:rsid w:val="008D0D21"/>
    <w:rsid w:val="008D0D5F"/>
    <w:rsid w:val="008D0D76"/>
    <w:rsid w:val="008D0DA6"/>
    <w:rsid w:val="008D0ED6"/>
    <w:rsid w:val="008D0F53"/>
    <w:rsid w:val="008D0F7D"/>
    <w:rsid w:val="008D0F94"/>
    <w:rsid w:val="008D1210"/>
    <w:rsid w:val="008D1231"/>
    <w:rsid w:val="008D13ED"/>
    <w:rsid w:val="008D160A"/>
    <w:rsid w:val="008D1794"/>
    <w:rsid w:val="008D1872"/>
    <w:rsid w:val="008D197F"/>
    <w:rsid w:val="008D199B"/>
    <w:rsid w:val="008D1A1D"/>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618"/>
    <w:rsid w:val="008D3885"/>
    <w:rsid w:val="008D39CC"/>
    <w:rsid w:val="008D3A89"/>
    <w:rsid w:val="008D3CDE"/>
    <w:rsid w:val="008D3E78"/>
    <w:rsid w:val="008D3F3E"/>
    <w:rsid w:val="008D4211"/>
    <w:rsid w:val="008D43D4"/>
    <w:rsid w:val="008D47C9"/>
    <w:rsid w:val="008D4845"/>
    <w:rsid w:val="008D48FE"/>
    <w:rsid w:val="008D4B46"/>
    <w:rsid w:val="008D4C63"/>
    <w:rsid w:val="008D4D47"/>
    <w:rsid w:val="008D4E0D"/>
    <w:rsid w:val="008D4E71"/>
    <w:rsid w:val="008D525F"/>
    <w:rsid w:val="008D52C2"/>
    <w:rsid w:val="008D5310"/>
    <w:rsid w:val="008D55FF"/>
    <w:rsid w:val="008D5BA1"/>
    <w:rsid w:val="008D5CAC"/>
    <w:rsid w:val="008D5E97"/>
    <w:rsid w:val="008D5F01"/>
    <w:rsid w:val="008D5FBC"/>
    <w:rsid w:val="008D6069"/>
    <w:rsid w:val="008D6321"/>
    <w:rsid w:val="008D640B"/>
    <w:rsid w:val="008D67DF"/>
    <w:rsid w:val="008D68F0"/>
    <w:rsid w:val="008D6935"/>
    <w:rsid w:val="008D6977"/>
    <w:rsid w:val="008D6A0F"/>
    <w:rsid w:val="008D6B09"/>
    <w:rsid w:val="008D6C70"/>
    <w:rsid w:val="008D6F96"/>
    <w:rsid w:val="008D6FA6"/>
    <w:rsid w:val="008D6FCB"/>
    <w:rsid w:val="008D7235"/>
    <w:rsid w:val="008D731F"/>
    <w:rsid w:val="008D7445"/>
    <w:rsid w:val="008D7717"/>
    <w:rsid w:val="008D7834"/>
    <w:rsid w:val="008D78C8"/>
    <w:rsid w:val="008D78D9"/>
    <w:rsid w:val="008D7BB3"/>
    <w:rsid w:val="008D7CB7"/>
    <w:rsid w:val="008D7F0A"/>
    <w:rsid w:val="008D7F5D"/>
    <w:rsid w:val="008E00C2"/>
    <w:rsid w:val="008E0100"/>
    <w:rsid w:val="008E015F"/>
    <w:rsid w:val="008E038C"/>
    <w:rsid w:val="008E0390"/>
    <w:rsid w:val="008E05B7"/>
    <w:rsid w:val="008E07AB"/>
    <w:rsid w:val="008E0917"/>
    <w:rsid w:val="008E0A3E"/>
    <w:rsid w:val="008E0A88"/>
    <w:rsid w:val="008E0B65"/>
    <w:rsid w:val="008E0F8F"/>
    <w:rsid w:val="008E0FCC"/>
    <w:rsid w:val="008E10D5"/>
    <w:rsid w:val="008E126F"/>
    <w:rsid w:val="008E12E2"/>
    <w:rsid w:val="008E1427"/>
    <w:rsid w:val="008E16B9"/>
    <w:rsid w:val="008E19E7"/>
    <w:rsid w:val="008E1E86"/>
    <w:rsid w:val="008E1EA8"/>
    <w:rsid w:val="008E1F64"/>
    <w:rsid w:val="008E2349"/>
    <w:rsid w:val="008E2493"/>
    <w:rsid w:val="008E24E6"/>
    <w:rsid w:val="008E253F"/>
    <w:rsid w:val="008E25B4"/>
    <w:rsid w:val="008E26D1"/>
    <w:rsid w:val="008E2932"/>
    <w:rsid w:val="008E2964"/>
    <w:rsid w:val="008E298D"/>
    <w:rsid w:val="008E2B98"/>
    <w:rsid w:val="008E2E86"/>
    <w:rsid w:val="008E2EB6"/>
    <w:rsid w:val="008E2ED8"/>
    <w:rsid w:val="008E31BC"/>
    <w:rsid w:val="008E3415"/>
    <w:rsid w:val="008E34C7"/>
    <w:rsid w:val="008E34E0"/>
    <w:rsid w:val="008E3542"/>
    <w:rsid w:val="008E360B"/>
    <w:rsid w:val="008E36D5"/>
    <w:rsid w:val="008E3817"/>
    <w:rsid w:val="008E3841"/>
    <w:rsid w:val="008E3ACF"/>
    <w:rsid w:val="008E3C03"/>
    <w:rsid w:val="008E3CDC"/>
    <w:rsid w:val="008E3D18"/>
    <w:rsid w:val="008E3D6C"/>
    <w:rsid w:val="008E3EE9"/>
    <w:rsid w:val="008E3F0F"/>
    <w:rsid w:val="008E4234"/>
    <w:rsid w:val="008E42C1"/>
    <w:rsid w:val="008E4353"/>
    <w:rsid w:val="008E473F"/>
    <w:rsid w:val="008E4B50"/>
    <w:rsid w:val="008E4C70"/>
    <w:rsid w:val="008E4C7D"/>
    <w:rsid w:val="008E4E0E"/>
    <w:rsid w:val="008E4EDB"/>
    <w:rsid w:val="008E537A"/>
    <w:rsid w:val="008E5759"/>
    <w:rsid w:val="008E58C2"/>
    <w:rsid w:val="008E5B61"/>
    <w:rsid w:val="008E5C00"/>
    <w:rsid w:val="008E5CFB"/>
    <w:rsid w:val="008E5DCD"/>
    <w:rsid w:val="008E5FD5"/>
    <w:rsid w:val="008E60E3"/>
    <w:rsid w:val="008E6112"/>
    <w:rsid w:val="008E61A1"/>
    <w:rsid w:val="008E62E9"/>
    <w:rsid w:val="008E6341"/>
    <w:rsid w:val="008E634E"/>
    <w:rsid w:val="008E6483"/>
    <w:rsid w:val="008E64E8"/>
    <w:rsid w:val="008E6721"/>
    <w:rsid w:val="008E675E"/>
    <w:rsid w:val="008E6A62"/>
    <w:rsid w:val="008E6AE1"/>
    <w:rsid w:val="008E6C49"/>
    <w:rsid w:val="008E6C7F"/>
    <w:rsid w:val="008E6CDA"/>
    <w:rsid w:val="008E730B"/>
    <w:rsid w:val="008E733A"/>
    <w:rsid w:val="008E741D"/>
    <w:rsid w:val="008E751E"/>
    <w:rsid w:val="008E75D8"/>
    <w:rsid w:val="008E783D"/>
    <w:rsid w:val="008E7C77"/>
    <w:rsid w:val="008E7CE8"/>
    <w:rsid w:val="008E7D7B"/>
    <w:rsid w:val="008F007B"/>
    <w:rsid w:val="008F00EB"/>
    <w:rsid w:val="008F0230"/>
    <w:rsid w:val="008F0413"/>
    <w:rsid w:val="008F0CF0"/>
    <w:rsid w:val="008F0D24"/>
    <w:rsid w:val="008F0E44"/>
    <w:rsid w:val="008F0EF7"/>
    <w:rsid w:val="008F0F7F"/>
    <w:rsid w:val="008F1256"/>
    <w:rsid w:val="008F1412"/>
    <w:rsid w:val="008F1592"/>
    <w:rsid w:val="008F1816"/>
    <w:rsid w:val="008F1820"/>
    <w:rsid w:val="008F190F"/>
    <w:rsid w:val="008F1922"/>
    <w:rsid w:val="008F1979"/>
    <w:rsid w:val="008F1A10"/>
    <w:rsid w:val="008F1B72"/>
    <w:rsid w:val="008F1C39"/>
    <w:rsid w:val="008F1C51"/>
    <w:rsid w:val="008F1C8D"/>
    <w:rsid w:val="008F1F1E"/>
    <w:rsid w:val="008F1F96"/>
    <w:rsid w:val="008F20A3"/>
    <w:rsid w:val="008F20CB"/>
    <w:rsid w:val="008F2125"/>
    <w:rsid w:val="008F22D6"/>
    <w:rsid w:val="008F2318"/>
    <w:rsid w:val="008F2397"/>
    <w:rsid w:val="008F23A0"/>
    <w:rsid w:val="008F256D"/>
    <w:rsid w:val="008F278E"/>
    <w:rsid w:val="008F2859"/>
    <w:rsid w:val="008F2922"/>
    <w:rsid w:val="008F2EF0"/>
    <w:rsid w:val="008F2F52"/>
    <w:rsid w:val="008F30BA"/>
    <w:rsid w:val="008F32A4"/>
    <w:rsid w:val="008F33BB"/>
    <w:rsid w:val="008F33F7"/>
    <w:rsid w:val="008F3489"/>
    <w:rsid w:val="008F39B9"/>
    <w:rsid w:val="008F3BA5"/>
    <w:rsid w:val="008F3C0F"/>
    <w:rsid w:val="008F3D77"/>
    <w:rsid w:val="008F3E06"/>
    <w:rsid w:val="008F3E7B"/>
    <w:rsid w:val="008F4070"/>
    <w:rsid w:val="008F4193"/>
    <w:rsid w:val="008F4469"/>
    <w:rsid w:val="008F463C"/>
    <w:rsid w:val="008F482D"/>
    <w:rsid w:val="008F49D7"/>
    <w:rsid w:val="008F4AF7"/>
    <w:rsid w:val="008F4DE3"/>
    <w:rsid w:val="008F4E23"/>
    <w:rsid w:val="008F4FFB"/>
    <w:rsid w:val="008F5234"/>
    <w:rsid w:val="008F52B0"/>
    <w:rsid w:val="008F5301"/>
    <w:rsid w:val="008F5309"/>
    <w:rsid w:val="008F5410"/>
    <w:rsid w:val="008F5DF9"/>
    <w:rsid w:val="008F5E91"/>
    <w:rsid w:val="008F5F56"/>
    <w:rsid w:val="008F62BE"/>
    <w:rsid w:val="008F6545"/>
    <w:rsid w:val="008F6574"/>
    <w:rsid w:val="008F65CB"/>
    <w:rsid w:val="008F673C"/>
    <w:rsid w:val="008F6979"/>
    <w:rsid w:val="008F69F4"/>
    <w:rsid w:val="008F69F5"/>
    <w:rsid w:val="008F6A3F"/>
    <w:rsid w:val="008F6A63"/>
    <w:rsid w:val="008F6AE3"/>
    <w:rsid w:val="008F6AE5"/>
    <w:rsid w:val="008F6B7E"/>
    <w:rsid w:val="008F6CC8"/>
    <w:rsid w:val="008F6E9E"/>
    <w:rsid w:val="008F7298"/>
    <w:rsid w:val="008F7358"/>
    <w:rsid w:val="008F76B0"/>
    <w:rsid w:val="008F771C"/>
    <w:rsid w:val="008F777A"/>
    <w:rsid w:val="008F77FF"/>
    <w:rsid w:val="008F7948"/>
    <w:rsid w:val="008F798C"/>
    <w:rsid w:val="008F7AA2"/>
    <w:rsid w:val="008F7CE7"/>
    <w:rsid w:val="008F7EB1"/>
    <w:rsid w:val="0090000A"/>
    <w:rsid w:val="0090002C"/>
    <w:rsid w:val="00900080"/>
    <w:rsid w:val="009003E1"/>
    <w:rsid w:val="009004E2"/>
    <w:rsid w:val="00900612"/>
    <w:rsid w:val="0090075A"/>
    <w:rsid w:val="009009BB"/>
    <w:rsid w:val="00900AE6"/>
    <w:rsid w:val="00900E19"/>
    <w:rsid w:val="009010BA"/>
    <w:rsid w:val="00901349"/>
    <w:rsid w:val="009015CD"/>
    <w:rsid w:val="0090187B"/>
    <w:rsid w:val="00901969"/>
    <w:rsid w:val="00901F2A"/>
    <w:rsid w:val="00901FDA"/>
    <w:rsid w:val="00902054"/>
    <w:rsid w:val="009021F2"/>
    <w:rsid w:val="00902885"/>
    <w:rsid w:val="009028EA"/>
    <w:rsid w:val="009028FC"/>
    <w:rsid w:val="0090298C"/>
    <w:rsid w:val="00902C04"/>
    <w:rsid w:val="00902D8D"/>
    <w:rsid w:val="00902DA9"/>
    <w:rsid w:val="00902DAB"/>
    <w:rsid w:val="00902E98"/>
    <w:rsid w:val="00902EBC"/>
    <w:rsid w:val="0090300B"/>
    <w:rsid w:val="00903257"/>
    <w:rsid w:val="009032D7"/>
    <w:rsid w:val="0090334B"/>
    <w:rsid w:val="009034F0"/>
    <w:rsid w:val="0090356A"/>
    <w:rsid w:val="00903607"/>
    <w:rsid w:val="0090369E"/>
    <w:rsid w:val="009037F7"/>
    <w:rsid w:val="009038F1"/>
    <w:rsid w:val="00903911"/>
    <w:rsid w:val="00903A29"/>
    <w:rsid w:val="00903BC5"/>
    <w:rsid w:val="00903CF4"/>
    <w:rsid w:val="00903F20"/>
    <w:rsid w:val="00903F33"/>
    <w:rsid w:val="00904113"/>
    <w:rsid w:val="009043CE"/>
    <w:rsid w:val="00904435"/>
    <w:rsid w:val="00904447"/>
    <w:rsid w:val="009045F7"/>
    <w:rsid w:val="009047FF"/>
    <w:rsid w:val="0090482D"/>
    <w:rsid w:val="00904BB6"/>
    <w:rsid w:val="00904D3F"/>
    <w:rsid w:val="00904E8E"/>
    <w:rsid w:val="00904F2B"/>
    <w:rsid w:val="00904FCF"/>
    <w:rsid w:val="009050CD"/>
    <w:rsid w:val="00905214"/>
    <w:rsid w:val="0090541B"/>
    <w:rsid w:val="0090570E"/>
    <w:rsid w:val="00905726"/>
    <w:rsid w:val="00905922"/>
    <w:rsid w:val="00905994"/>
    <w:rsid w:val="009059C1"/>
    <w:rsid w:val="00905D3A"/>
    <w:rsid w:val="00905EAB"/>
    <w:rsid w:val="009068C9"/>
    <w:rsid w:val="00906925"/>
    <w:rsid w:val="00906AEA"/>
    <w:rsid w:val="00906B4F"/>
    <w:rsid w:val="00906BDC"/>
    <w:rsid w:val="00906E6C"/>
    <w:rsid w:val="00907037"/>
    <w:rsid w:val="0090717D"/>
    <w:rsid w:val="00907198"/>
    <w:rsid w:val="009074A7"/>
    <w:rsid w:val="009075FB"/>
    <w:rsid w:val="00907624"/>
    <w:rsid w:val="009077FB"/>
    <w:rsid w:val="0090787F"/>
    <w:rsid w:val="00907A99"/>
    <w:rsid w:val="00907CC2"/>
    <w:rsid w:val="00907D25"/>
    <w:rsid w:val="00907F42"/>
    <w:rsid w:val="00907FD2"/>
    <w:rsid w:val="00907FE7"/>
    <w:rsid w:val="00910072"/>
    <w:rsid w:val="009102CE"/>
    <w:rsid w:val="00910561"/>
    <w:rsid w:val="00910639"/>
    <w:rsid w:val="00910803"/>
    <w:rsid w:val="0091091F"/>
    <w:rsid w:val="00910978"/>
    <w:rsid w:val="00910A98"/>
    <w:rsid w:val="00910B37"/>
    <w:rsid w:val="00910C1B"/>
    <w:rsid w:val="00910C52"/>
    <w:rsid w:val="00910D2D"/>
    <w:rsid w:val="00910E3B"/>
    <w:rsid w:val="00910ED8"/>
    <w:rsid w:val="00910FF9"/>
    <w:rsid w:val="00911145"/>
    <w:rsid w:val="00911224"/>
    <w:rsid w:val="00911280"/>
    <w:rsid w:val="00911404"/>
    <w:rsid w:val="00911548"/>
    <w:rsid w:val="00911714"/>
    <w:rsid w:val="00911832"/>
    <w:rsid w:val="0091183B"/>
    <w:rsid w:val="009118AF"/>
    <w:rsid w:val="00911AB3"/>
    <w:rsid w:val="00911B2A"/>
    <w:rsid w:val="00911D0F"/>
    <w:rsid w:val="009122CB"/>
    <w:rsid w:val="009126C8"/>
    <w:rsid w:val="0091272F"/>
    <w:rsid w:val="00912868"/>
    <w:rsid w:val="00912C6B"/>
    <w:rsid w:val="0091320F"/>
    <w:rsid w:val="0091343B"/>
    <w:rsid w:val="0091373E"/>
    <w:rsid w:val="0091373F"/>
    <w:rsid w:val="009138DA"/>
    <w:rsid w:val="009139A2"/>
    <w:rsid w:val="009139B2"/>
    <w:rsid w:val="00913BF5"/>
    <w:rsid w:val="00913FE0"/>
    <w:rsid w:val="00914170"/>
    <w:rsid w:val="00914196"/>
    <w:rsid w:val="009141D2"/>
    <w:rsid w:val="00914530"/>
    <w:rsid w:val="00914661"/>
    <w:rsid w:val="00914766"/>
    <w:rsid w:val="009147DE"/>
    <w:rsid w:val="0091480E"/>
    <w:rsid w:val="009148E0"/>
    <w:rsid w:val="00914956"/>
    <w:rsid w:val="00914DB1"/>
    <w:rsid w:val="00914F1C"/>
    <w:rsid w:val="009155E8"/>
    <w:rsid w:val="0091599C"/>
    <w:rsid w:val="00915B24"/>
    <w:rsid w:val="00915B86"/>
    <w:rsid w:val="00915C69"/>
    <w:rsid w:val="00915E89"/>
    <w:rsid w:val="00915E8B"/>
    <w:rsid w:val="009161B8"/>
    <w:rsid w:val="009161E6"/>
    <w:rsid w:val="00916343"/>
    <w:rsid w:val="009163C5"/>
    <w:rsid w:val="0091654A"/>
    <w:rsid w:val="00916617"/>
    <w:rsid w:val="009167AD"/>
    <w:rsid w:val="009167C0"/>
    <w:rsid w:val="00916834"/>
    <w:rsid w:val="00916869"/>
    <w:rsid w:val="00916A51"/>
    <w:rsid w:val="00916CA5"/>
    <w:rsid w:val="00916D42"/>
    <w:rsid w:val="00916DF3"/>
    <w:rsid w:val="00916EDC"/>
    <w:rsid w:val="00916FC8"/>
    <w:rsid w:val="009170D0"/>
    <w:rsid w:val="0091728D"/>
    <w:rsid w:val="00917360"/>
    <w:rsid w:val="009173C3"/>
    <w:rsid w:val="009174C4"/>
    <w:rsid w:val="00917759"/>
    <w:rsid w:val="009177D1"/>
    <w:rsid w:val="009177DA"/>
    <w:rsid w:val="00917815"/>
    <w:rsid w:val="00917847"/>
    <w:rsid w:val="0091798A"/>
    <w:rsid w:val="00917C84"/>
    <w:rsid w:val="00920171"/>
    <w:rsid w:val="00920526"/>
    <w:rsid w:val="0092053C"/>
    <w:rsid w:val="0092059C"/>
    <w:rsid w:val="009205BF"/>
    <w:rsid w:val="0092082A"/>
    <w:rsid w:val="00920878"/>
    <w:rsid w:val="0092089E"/>
    <w:rsid w:val="009208D9"/>
    <w:rsid w:val="00920A7F"/>
    <w:rsid w:val="00920DD8"/>
    <w:rsid w:val="00920F14"/>
    <w:rsid w:val="0092108E"/>
    <w:rsid w:val="009210B9"/>
    <w:rsid w:val="009210D3"/>
    <w:rsid w:val="009210E6"/>
    <w:rsid w:val="009211DB"/>
    <w:rsid w:val="00921278"/>
    <w:rsid w:val="00921500"/>
    <w:rsid w:val="00921793"/>
    <w:rsid w:val="00921814"/>
    <w:rsid w:val="009218F2"/>
    <w:rsid w:val="0092190D"/>
    <w:rsid w:val="00921A00"/>
    <w:rsid w:val="00921E15"/>
    <w:rsid w:val="00921EB9"/>
    <w:rsid w:val="00921F32"/>
    <w:rsid w:val="00922227"/>
    <w:rsid w:val="0092227D"/>
    <w:rsid w:val="00922630"/>
    <w:rsid w:val="00922765"/>
    <w:rsid w:val="00922773"/>
    <w:rsid w:val="0092277E"/>
    <w:rsid w:val="009228D7"/>
    <w:rsid w:val="00922D06"/>
    <w:rsid w:val="00922F57"/>
    <w:rsid w:val="009230F9"/>
    <w:rsid w:val="0092330B"/>
    <w:rsid w:val="00923322"/>
    <w:rsid w:val="009233F1"/>
    <w:rsid w:val="009238DB"/>
    <w:rsid w:val="00923CE2"/>
    <w:rsid w:val="00923D3E"/>
    <w:rsid w:val="00923EEE"/>
    <w:rsid w:val="009245F1"/>
    <w:rsid w:val="009247EF"/>
    <w:rsid w:val="00924A0D"/>
    <w:rsid w:val="00924A68"/>
    <w:rsid w:val="00924EAC"/>
    <w:rsid w:val="009250A0"/>
    <w:rsid w:val="00925170"/>
    <w:rsid w:val="00925255"/>
    <w:rsid w:val="009252B6"/>
    <w:rsid w:val="009253B5"/>
    <w:rsid w:val="009254DE"/>
    <w:rsid w:val="0092563D"/>
    <w:rsid w:val="009256D1"/>
    <w:rsid w:val="0092589E"/>
    <w:rsid w:val="00925902"/>
    <w:rsid w:val="00925C7C"/>
    <w:rsid w:val="00925CCA"/>
    <w:rsid w:val="00925CE7"/>
    <w:rsid w:val="00925DAB"/>
    <w:rsid w:val="00925F6B"/>
    <w:rsid w:val="0092639E"/>
    <w:rsid w:val="0092640D"/>
    <w:rsid w:val="009266C4"/>
    <w:rsid w:val="00926A42"/>
    <w:rsid w:val="00926D2B"/>
    <w:rsid w:val="00926F23"/>
    <w:rsid w:val="009270F6"/>
    <w:rsid w:val="00927422"/>
    <w:rsid w:val="00927474"/>
    <w:rsid w:val="0092755A"/>
    <w:rsid w:val="0092786A"/>
    <w:rsid w:val="00927951"/>
    <w:rsid w:val="00927A7B"/>
    <w:rsid w:val="00927B01"/>
    <w:rsid w:val="00927C70"/>
    <w:rsid w:val="00930027"/>
    <w:rsid w:val="009301B7"/>
    <w:rsid w:val="00930358"/>
    <w:rsid w:val="0093040C"/>
    <w:rsid w:val="00930921"/>
    <w:rsid w:val="00930A1F"/>
    <w:rsid w:val="00930A60"/>
    <w:rsid w:val="00930B01"/>
    <w:rsid w:val="00930B56"/>
    <w:rsid w:val="00930C46"/>
    <w:rsid w:val="00930CD2"/>
    <w:rsid w:val="00930FA0"/>
    <w:rsid w:val="0093113A"/>
    <w:rsid w:val="009311B6"/>
    <w:rsid w:val="00931228"/>
    <w:rsid w:val="0093152F"/>
    <w:rsid w:val="00931530"/>
    <w:rsid w:val="00931915"/>
    <w:rsid w:val="00931CD6"/>
    <w:rsid w:val="00931E33"/>
    <w:rsid w:val="00932266"/>
    <w:rsid w:val="009322C3"/>
    <w:rsid w:val="00932508"/>
    <w:rsid w:val="00932A75"/>
    <w:rsid w:val="00932A7C"/>
    <w:rsid w:val="00932BA4"/>
    <w:rsid w:val="00932CC2"/>
    <w:rsid w:val="00932D59"/>
    <w:rsid w:val="00932D5E"/>
    <w:rsid w:val="00932DB5"/>
    <w:rsid w:val="00932ED4"/>
    <w:rsid w:val="009330D4"/>
    <w:rsid w:val="0093314A"/>
    <w:rsid w:val="009333AE"/>
    <w:rsid w:val="009333C7"/>
    <w:rsid w:val="00933474"/>
    <w:rsid w:val="00933721"/>
    <w:rsid w:val="00933817"/>
    <w:rsid w:val="00933A53"/>
    <w:rsid w:val="00933BE3"/>
    <w:rsid w:val="00933BE9"/>
    <w:rsid w:val="00933D68"/>
    <w:rsid w:val="00933E01"/>
    <w:rsid w:val="00933E8B"/>
    <w:rsid w:val="00933FA3"/>
    <w:rsid w:val="00933FDA"/>
    <w:rsid w:val="00934031"/>
    <w:rsid w:val="00934111"/>
    <w:rsid w:val="009344AA"/>
    <w:rsid w:val="009346C1"/>
    <w:rsid w:val="00934751"/>
    <w:rsid w:val="009347C6"/>
    <w:rsid w:val="00934843"/>
    <w:rsid w:val="00934D54"/>
    <w:rsid w:val="00934E07"/>
    <w:rsid w:val="00934F55"/>
    <w:rsid w:val="00934FEB"/>
    <w:rsid w:val="00935098"/>
    <w:rsid w:val="0093527D"/>
    <w:rsid w:val="009352C2"/>
    <w:rsid w:val="00935473"/>
    <w:rsid w:val="009356CD"/>
    <w:rsid w:val="009356E1"/>
    <w:rsid w:val="00935803"/>
    <w:rsid w:val="00935A92"/>
    <w:rsid w:val="00935C25"/>
    <w:rsid w:val="00935D68"/>
    <w:rsid w:val="00936081"/>
    <w:rsid w:val="009361CC"/>
    <w:rsid w:val="009361F8"/>
    <w:rsid w:val="00936221"/>
    <w:rsid w:val="009363D8"/>
    <w:rsid w:val="009364AE"/>
    <w:rsid w:val="009364E5"/>
    <w:rsid w:val="00936509"/>
    <w:rsid w:val="009368EE"/>
    <w:rsid w:val="009369DF"/>
    <w:rsid w:val="00936B0C"/>
    <w:rsid w:val="00936D4B"/>
    <w:rsid w:val="009370BC"/>
    <w:rsid w:val="00937105"/>
    <w:rsid w:val="009371DB"/>
    <w:rsid w:val="009373C7"/>
    <w:rsid w:val="009374DF"/>
    <w:rsid w:val="009374FA"/>
    <w:rsid w:val="0093794B"/>
    <w:rsid w:val="00937990"/>
    <w:rsid w:val="00937C02"/>
    <w:rsid w:val="00937E83"/>
    <w:rsid w:val="00937F05"/>
    <w:rsid w:val="00937F1A"/>
    <w:rsid w:val="00937F90"/>
    <w:rsid w:val="00937FD9"/>
    <w:rsid w:val="00940169"/>
    <w:rsid w:val="0094032B"/>
    <w:rsid w:val="009403C7"/>
    <w:rsid w:val="00940508"/>
    <w:rsid w:val="00940AEA"/>
    <w:rsid w:val="00940B21"/>
    <w:rsid w:val="00940BBB"/>
    <w:rsid w:val="00940BF6"/>
    <w:rsid w:val="00940C16"/>
    <w:rsid w:val="00940DD3"/>
    <w:rsid w:val="00941098"/>
    <w:rsid w:val="0094116E"/>
    <w:rsid w:val="00941286"/>
    <w:rsid w:val="00941569"/>
    <w:rsid w:val="009417C4"/>
    <w:rsid w:val="009418F9"/>
    <w:rsid w:val="00941DD7"/>
    <w:rsid w:val="00941F07"/>
    <w:rsid w:val="00941F6C"/>
    <w:rsid w:val="00942093"/>
    <w:rsid w:val="009420E0"/>
    <w:rsid w:val="00942351"/>
    <w:rsid w:val="00942488"/>
    <w:rsid w:val="00942547"/>
    <w:rsid w:val="00942590"/>
    <w:rsid w:val="009425AB"/>
    <w:rsid w:val="00942891"/>
    <w:rsid w:val="00942A69"/>
    <w:rsid w:val="00942CFB"/>
    <w:rsid w:val="00942E4F"/>
    <w:rsid w:val="00942F00"/>
    <w:rsid w:val="00943078"/>
    <w:rsid w:val="00943543"/>
    <w:rsid w:val="0094369F"/>
    <w:rsid w:val="00943785"/>
    <w:rsid w:val="0094391F"/>
    <w:rsid w:val="00943A07"/>
    <w:rsid w:val="00943A19"/>
    <w:rsid w:val="00943C16"/>
    <w:rsid w:val="00943C74"/>
    <w:rsid w:val="00943CDC"/>
    <w:rsid w:val="00944095"/>
    <w:rsid w:val="00944143"/>
    <w:rsid w:val="00944717"/>
    <w:rsid w:val="0094475D"/>
    <w:rsid w:val="0094484A"/>
    <w:rsid w:val="0094492F"/>
    <w:rsid w:val="00944940"/>
    <w:rsid w:val="00944B52"/>
    <w:rsid w:val="00944C90"/>
    <w:rsid w:val="00944F00"/>
    <w:rsid w:val="00945184"/>
    <w:rsid w:val="00945226"/>
    <w:rsid w:val="00945341"/>
    <w:rsid w:val="00945624"/>
    <w:rsid w:val="00945694"/>
    <w:rsid w:val="009456B6"/>
    <w:rsid w:val="00945C9E"/>
    <w:rsid w:val="00945D70"/>
    <w:rsid w:val="00945E23"/>
    <w:rsid w:val="00945FF7"/>
    <w:rsid w:val="0094607A"/>
    <w:rsid w:val="009461C9"/>
    <w:rsid w:val="00946396"/>
    <w:rsid w:val="009467A6"/>
    <w:rsid w:val="00946DA0"/>
    <w:rsid w:val="00946F5C"/>
    <w:rsid w:val="0094705E"/>
    <w:rsid w:val="00947165"/>
    <w:rsid w:val="00947178"/>
    <w:rsid w:val="009471BF"/>
    <w:rsid w:val="00947292"/>
    <w:rsid w:val="009473DD"/>
    <w:rsid w:val="009474F3"/>
    <w:rsid w:val="0094775F"/>
    <w:rsid w:val="00947A6C"/>
    <w:rsid w:val="00947A7B"/>
    <w:rsid w:val="00947B5D"/>
    <w:rsid w:val="00947C0F"/>
    <w:rsid w:val="00947D1D"/>
    <w:rsid w:val="00947D25"/>
    <w:rsid w:val="00947D6D"/>
    <w:rsid w:val="00947E07"/>
    <w:rsid w:val="00950031"/>
    <w:rsid w:val="00950338"/>
    <w:rsid w:val="0095048A"/>
    <w:rsid w:val="009504EF"/>
    <w:rsid w:val="00950584"/>
    <w:rsid w:val="00950586"/>
    <w:rsid w:val="0095068D"/>
    <w:rsid w:val="0095074C"/>
    <w:rsid w:val="0095074D"/>
    <w:rsid w:val="00950927"/>
    <w:rsid w:val="00950950"/>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1"/>
    <w:rsid w:val="00951D8A"/>
    <w:rsid w:val="009520D8"/>
    <w:rsid w:val="00952215"/>
    <w:rsid w:val="009525E5"/>
    <w:rsid w:val="00952701"/>
    <w:rsid w:val="0095291A"/>
    <w:rsid w:val="00952A53"/>
    <w:rsid w:val="00952D19"/>
    <w:rsid w:val="00952FE3"/>
    <w:rsid w:val="0095308A"/>
    <w:rsid w:val="00953222"/>
    <w:rsid w:val="00953351"/>
    <w:rsid w:val="00953638"/>
    <w:rsid w:val="00953709"/>
    <w:rsid w:val="00953892"/>
    <w:rsid w:val="00953A03"/>
    <w:rsid w:val="00953AE8"/>
    <w:rsid w:val="00953B10"/>
    <w:rsid w:val="00953D07"/>
    <w:rsid w:val="00953D32"/>
    <w:rsid w:val="00953EBC"/>
    <w:rsid w:val="00953F8B"/>
    <w:rsid w:val="009541FD"/>
    <w:rsid w:val="00954278"/>
    <w:rsid w:val="009544EE"/>
    <w:rsid w:val="00954504"/>
    <w:rsid w:val="00954545"/>
    <w:rsid w:val="009545E6"/>
    <w:rsid w:val="009546C3"/>
    <w:rsid w:val="0095488B"/>
    <w:rsid w:val="00954975"/>
    <w:rsid w:val="00954A55"/>
    <w:rsid w:val="00954B02"/>
    <w:rsid w:val="00954BED"/>
    <w:rsid w:val="00954F09"/>
    <w:rsid w:val="009554C9"/>
    <w:rsid w:val="00955596"/>
    <w:rsid w:val="009557BE"/>
    <w:rsid w:val="009557F3"/>
    <w:rsid w:val="00955846"/>
    <w:rsid w:val="00955893"/>
    <w:rsid w:val="00955A1C"/>
    <w:rsid w:val="00955A2F"/>
    <w:rsid w:val="00955AC9"/>
    <w:rsid w:val="00955C2A"/>
    <w:rsid w:val="00955E2B"/>
    <w:rsid w:val="00955E80"/>
    <w:rsid w:val="00955F59"/>
    <w:rsid w:val="00956014"/>
    <w:rsid w:val="00956051"/>
    <w:rsid w:val="009560F6"/>
    <w:rsid w:val="009561A9"/>
    <w:rsid w:val="009562FA"/>
    <w:rsid w:val="0095651A"/>
    <w:rsid w:val="00956582"/>
    <w:rsid w:val="009565EF"/>
    <w:rsid w:val="009569FD"/>
    <w:rsid w:val="00956B27"/>
    <w:rsid w:val="00956DB7"/>
    <w:rsid w:val="00956E42"/>
    <w:rsid w:val="00956E62"/>
    <w:rsid w:val="00956E71"/>
    <w:rsid w:val="00956EA8"/>
    <w:rsid w:val="00956F0D"/>
    <w:rsid w:val="009570A1"/>
    <w:rsid w:val="00957183"/>
    <w:rsid w:val="00957395"/>
    <w:rsid w:val="00957438"/>
    <w:rsid w:val="009579D1"/>
    <w:rsid w:val="00957DDA"/>
    <w:rsid w:val="00957DEB"/>
    <w:rsid w:val="00957EA8"/>
    <w:rsid w:val="00957FA6"/>
    <w:rsid w:val="0096015D"/>
    <w:rsid w:val="0096017E"/>
    <w:rsid w:val="00960195"/>
    <w:rsid w:val="00960207"/>
    <w:rsid w:val="009603E6"/>
    <w:rsid w:val="00960438"/>
    <w:rsid w:val="0096061B"/>
    <w:rsid w:val="00960719"/>
    <w:rsid w:val="0096075F"/>
    <w:rsid w:val="00960909"/>
    <w:rsid w:val="00960965"/>
    <w:rsid w:val="009609AE"/>
    <w:rsid w:val="00960AC8"/>
    <w:rsid w:val="00960B35"/>
    <w:rsid w:val="00960B75"/>
    <w:rsid w:val="00960C4D"/>
    <w:rsid w:val="00960CA5"/>
    <w:rsid w:val="00960CDC"/>
    <w:rsid w:val="009611FE"/>
    <w:rsid w:val="0096146D"/>
    <w:rsid w:val="009614A9"/>
    <w:rsid w:val="00961697"/>
    <w:rsid w:val="009616D8"/>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454"/>
    <w:rsid w:val="0096347E"/>
    <w:rsid w:val="009639C8"/>
    <w:rsid w:val="00963CD3"/>
    <w:rsid w:val="00964013"/>
    <w:rsid w:val="009642E7"/>
    <w:rsid w:val="009644D8"/>
    <w:rsid w:val="009645F0"/>
    <w:rsid w:val="009646E9"/>
    <w:rsid w:val="00964840"/>
    <w:rsid w:val="00964A1F"/>
    <w:rsid w:val="00964A98"/>
    <w:rsid w:val="00964CF9"/>
    <w:rsid w:val="00964D5E"/>
    <w:rsid w:val="00964F3C"/>
    <w:rsid w:val="00965014"/>
    <w:rsid w:val="009650E1"/>
    <w:rsid w:val="00965418"/>
    <w:rsid w:val="00965654"/>
    <w:rsid w:val="0096576F"/>
    <w:rsid w:val="00965987"/>
    <w:rsid w:val="00965B20"/>
    <w:rsid w:val="00965BC0"/>
    <w:rsid w:val="00965D9D"/>
    <w:rsid w:val="00965FC3"/>
    <w:rsid w:val="009661C1"/>
    <w:rsid w:val="00966236"/>
    <w:rsid w:val="009665CA"/>
    <w:rsid w:val="009666DA"/>
    <w:rsid w:val="009667EC"/>
    <w:rsid w:val="00966999"/>
    <w:rsid w:val="009669CD"/>
    <w:rsid w:val="00966C3A"/>
    <w:rsid w:val="00966C5D"/>
    <w:rsid w:val="00966E93"/>
    <w:rsid w:val="00966F5B"/>
    <w:rsid w:val="00967012"/>
    <w:rsid w:val="00967129"/>
    <w:rsid w:val="00967261"/>
    <w:rsid w:val="00967426"/>
    <w:rsid w:val="0096756A"/>
    <w:rsid w:val="0096760C"/>
    <w:rsid w:val="009676F7"/>
    <w:rsid w:val="009677E9"/>
    <w:rsid w:val="00967AEC"/>
    <w:rsid w:val="00967C1A"/>
    <w:rsid w:val="00967DAC"/>
    <w:rsid w:val="0097001E"/>
    <w:rsid w:val="0097005C"/>
    <w:rsid w:val="0097032D"/>
    <w:rsid w:val="0097058B"/>
    <w:rsid w:val="00970721"/>
    <w:rsid w:val="009708D4"/>
    <w:rsid w:val="009709A7"/>
    <w:rsid w:val="009709F6"/>
    <w:rsid w:val="00970B43"/>
    <w:rsid w:val="00970CD6"/>
    <w:rsid w:val="00970D48"/>
    <w:rsid w:val="00970D99"/>
    <w:rsid w:val="00970EA3"/>
    <w:rsid w:val="00970F1F"/>
    <w:rsid w:val="00970F51"/>
    <w:rsid w:val="00970F58"/>
    <w:rsid w:val="00970FF9"/>
    <w:rsid w:val="00971032"/>
    <w:rsid w:val="0097124B"/>
    <w:rsid w:val="00971547"/>
    <w:rsid w:val="0097155B"/>
    <w:rsid w:val="009716AA"/>
    <w:rsid w:val="00971761"/>
    <w:rsid w:val="00971950"/>
    <w:rsid w:val="00971A42"/>
    <w:rsid w:val="00971B7D"/>
    <w:rsid w:val="00971BCE"/>
    <w:rsid w:val="00971BE8"/>
    <w:rsid w:val="009720D4"/>
    <w:rsid w:val="00972232"/>
    <w:rsid w:val="009722C4"/>
    <w:rsid w:val="00972358"/>
    <w:rsid w:val="009726D4"/>
    <w:rsid w:val="00972938"/>
    <w:rsid w:val="00972C47"/>
    <w:rsid w:val="00972C60"/>
    <w:rsid w:val="00972E7B"/>
    <w:rsid w:val="0097352F"/>
    <w:rsid w:val="009736C1"/>
    <w:rsid w:val="009737F5"/>
    <w:rsid w:val="009738B2"/>
    <w:rsid w:val="00973A46"/>
    <w:rsid w:val="00973A97"/>
    <w:rsid w:val="00973B4C"/>
    <w:rsid w:val="00973BD8"/>
    <w:rsid w:val="00973F57"/>
    <w:rsid w:val="009740CD"/>
    <w:rsid w:val="00974463"/>
    <w:rsid w:val="0097467F"/>
    <w:rsid w:val="0097471A"/>
    <w:rsid w:val="0097479A"/>
    <w:rsid w:val="0097485C"/>
    <w:rsid w:val="009749E4"/>
    <w:rsid w:val="00974A16"/>
    <w:rsid w:val="00974B40"/>
    <w:rsid w:val="00974E6C"/>
    <w:rsid w:val="00974FC2"/>
    <w:rsid w:val="00975049"/>
    <w:rsid w:val="00975074"/>
    <w:rsid w:val="009750CA"/>
    <w:rsid w:val="0097523E"/>
    <w:rsid w:val="009752F6"/>
    <w:rsid w:val="009753DC"/>
    <w:rsid w:val="009754FC"/>
    <w:rsid w:val="0097551C"/>
    <w:rsid w:val="0097565F"/>
    <w:rsid w:val="00975675"/>
    <w:rsid w:val="009756A8"/>
    <w:rsid w:val="009757BF"/>
    <w:rsid w:val="00975884"/>
    <w:rsid w:val="009758ED"/>
    <w:rsid w:val="00975989"/>
    <w:rsid w:val="00975AEB"/>
    <w:rsid w:val="00975BE2"/>
    <w:rsid w:val="00975CA4"/>
    <w:rsid w:val="00975CFA"/>
    <w:rsid w:val="00975ECF"/>
    <w:rsid w:val="009761C8"/>
    <w:rsid w:val="009763E1"/>
    <w:rsid w:val="009764DC"/>
    <w:rsid w:val="00976509"/>
    <w:rsid w:val="00976A68"/>
    <w:rsid w:val="00976B8C"/>
    <w:rsid w:val="00976C4E"/>
    <w:rsid w:val="00976F30"/>
    <w:rsid w:val="009770DD"/>
    <w:rsid w:val="009773D7"/>
    <w:rsid w:val="009774D6"/>
    <w:rsid w:val="009775C7"/>
    <w:rsid w:val="0097766F"/>
    <w:rsid w:val="00977836"/>
    <w:rsid w:val="0097785A"/>
    <w:rsid w:val="00977884"/>
    <w:rsid w:val="0097791E"/>
    <w:rsid w:val="00977A8C"/>
    <w:rsid w:val="00977CE7"/>
    <w:rsid w:val="00977DDC"/>
    <w:rsid w:val="009801DA"/>
    <w:rsid w:val="00980393"/>
    <w:rsid w:val="00980409"/>
    <w:rsid w:val="0098055F"/>
    <w:rsid w:val="0098079B"/>
    <w:rsid w:val="00980AE6"/>
    <w:rsid w:val="00980B76"/>
    <w:rsid w:val="00980BF7"/>
    <w:rsid w:val="00980CEB"/>
    <w:rsid w:val="00980CF9"/>
    <w:rsid w:val="00980DE1"/>
    <w:rsid w:val="00981059"/>
    <w:rsid w:val="00981259"/>
    <w:rsid w:val="0098130A"/>
    <w:rsid w:val="0098159D"/>
    <w:rsid w:val="009818AB"/>
    <w:rsid w:val="00981913"/>
    <w:rsid w:val="00981973"/>
    <w:rsid w:val="009819DC"/>
    <w:rsid w:val="00981A4A"/>
    <w:rsid w:val="00981B34"/>
    <w:rsid w:val="00981C98"/>
    <w:rsid w:val="00981D78"/>
    <w:rsid w:val="00981EAE"/>
    <w:rsid w:val="00981F70"/>
    <w:rsid w:val="00981FF6"/>
    <w:rsid w:val="00982003"/>
    <w:rsid w:val="00982019"/>
    <w:rsid w:val="00982504"/>
    <w:rsid w:val="009826AD"/>
    <w:rsid w:val="00982773"/>
    <w:rsid w:val="0098289D"/>
    <w:rsid w:val="00982959"/>
    <w:rsid w:val="00982A81"/>
    <w:rsid w:val="00982AB3"/>
    <w:rsid w:val="00982AD7"/>
    <w:rsid w:val="00982AED"/>
    <w:rsid w:val="00982B42"/>
    <w:rsid w:val="00982B58"/>
    <w:rsid w:val="00982B9B"/>
    <w:rsid w:val="00982E4B"/>
    <w:rsid w:val="00982EAB"/>
    <w:rsid w:val="00982EEA"/>
    <w:rsid w:val="009830F0"/>
    <w:rsid w:val="009831CA"/>
    <w:rsid w:val="009831DA"/>
    <w:rsid w:val="00983312"/>
    <w:rsid w:val="00983376"/>
    <w:rsid w:val="00983388"/>
    <w:rsid w:val="00983466"/>
    <w:rsid w:val="009837AD"/>
    <w:rsid w:val="009837FF"/>
    <w:rsid w:val="009839BB"/>
    <w:rsid w:val="00983A48"/>
    <w:rsid w:val="00984061"/>
    <w:rsid w:val="00984086"/>
    <w:rsid w:val="0098446E"/>
    <w:rsid w:val="00984678"/>
    <w:rsid w:val="009846B5"/>
    <w:rsid w:val="009847C0"/>
    <w:rsid w:val="00984AAD"/>
    <w:rsid w:val="00984C70"/>
    <w:rsid w:val="00984EF4"/>
    <w:rsid w:val="00984F6E"/>
    <w:rsid w:val="00985007"/>
    <w:rsid w:val="00985135"/>
    <w:rsid w:val="009852A4"/>
    <w:rsid w:val="0098550D"/>
    <w:rsid w:val="00985904"/>
    <w:rsid w:val="00985985"/>
    <w:rsid w:val="009859BB"/>
    <w:rsid w:val="00985B0D"/>
    <w:rsid w:val="00985BBD"/>
    <w:rsid w:val="00985F37"/>
    <w:rsid w:val="00985F3F"/>
    <w:rsid w:val="009860F8"/>
    <w:rsid w:val="0098610D"/>
    <w:rsid w:val="009862FE"/>
    <w:rsid w:val="009864AB"/>
    <w:rsid w:val="009864B9"/>
    <w:rsid w:val="00986533"/>
    <w:rsid w:val="0098662D"/>
    <w:rsid w:val="0098668F"/>
    <w:rsid w:val="0098671B"/>
    <w:rsid w:val="009867BA"/>
    <w:rsid w:val="009868A7"/>
    <w:rsid w:val="00986AED"/>
    <w:rsid w:val="00986E61"/>
    <w:rsid w:val="00986FE6"/>
    <w:rsid w:val="00987033"/>
    <w:rsid w:val="00987189"/>
    <w:rsid w:val="009871D9"/>
    <w:rsid w:val="00987219"/>
    <w:rsid w:val="00987491"/>
    <w:rsid w:val="00987617"/>
    <w:rsid w:val="009876A7"/>
    <w:rsid w:val="0098781F"/>
    <w:rsid w:val="00987842"/>
    <w:rsid w:val="00987852"/>
    <w:rsid w:val="00987A6D"/>
    <w:rsid w:val="00987A87"/>
    <w:rsid w:val="00987ABE"/>
    <w:rsid w:val="00987B65"/>
    <w:rsid w:val="00987B92"/>
    <w:rsid w:val="00987CB2"/>
    <w:rsid w:val="00987D09"/>
    <w:rsid w:val="00987DD9"/>
    <w:rsid w:val="00990027"/>
    <w:rsid w:val="0099003E"/>
    <w:rsid w:val="009901D9"/>
    <w:rsid w:val="009905B8"/>
    <w:rsid w:val="009905F3"/>
    <w:rsid w:val="00990615"/>
    <w:rsid w:val="0099068D"/>
    <w:rsid w:val="00990C2E"/>
    <w:rsid w:val="00990E5B"/>
    <w:rsid w:val="00990EB5"/>
    <w:rsid w:val="0099107B"/>
    <w:rsid w:val="0099124C"/>
    <w:rsid w:val="009914E3"/>
    <w:rsid w:val="00991596"/>
    <w:rsid w:val="009915E1"/>
    <w:rsid w:val="009916D4"/>
    <w:rsid w:val="00991B4F"/>
    <w:rsid w:val="00991B73"/>
    <w:rsid w:val="00991CC1"/>
    <w:rsid w:val="00991DAA"/>
    <w:rsid w:val="00992026"/>
    <w:rsid w:val="00992222"/>
    <w:rsid w:val="009922A0"/>
    <w:rsid w:val="009923E0"/>
    <w:rsid w:val="009924C6"/>
    <w:rsid w:val="009925B3"/>
    <w:rsid w:val="009926B8"/>
    <w:rsid w:val="00992757"/>
    <w:rsid w:val="00992908"/>
    <w:rsid w:val="009929AE"/>
    <w:rsid w:val="00992B11"/>
    <w:rsid w:val="00992C51"/>
    <w:rsid w:val="00992CEE"/>
    <w:rsid w:val="00992D1D"/>
    <w:rsid w:val="00992D27"/>
    <w:rsid w:val="00992F58"/>
    <w:rsid w:val="0099303F"/>
    <w:rsid w:val="009931AA"/>
    <w:rsid w:val="009932AF"/>
    <w:rsid w:val="009932B7"/>
    <w:rsid w:val="00993461"/>
    <w:rsid w:val="0099355E"/>
    <w:rsid w:val="0099370F"/>
    <w:rsid w:val="009938D5"/>
    <w:rsid w:val="00993A53"/>
    <w:rsid w:val="00993BD8"/>
    <w:rsid w:val="00993D1B"/>
    <w:rsid w:val="00993D38"/>
    <w:rsid w:val="00993D95"/>
    <w:rsid w:val="00994192"/>
    <w:rsid w:val="009941C0"/>
    <w:rsid w:val="009944A8"/>
    <w:rsid w:val="009944DC"/>
    <w:rsid w:val="00994537"/>
    <w:rsid w:val="0099456E"/>
    <w:rsid w:val="00994626"/>
    <w:rsid w:val="00994737"/>
    <w:rsid w:val="009948C5"/>
    <w:rsid w:val="00994A6C"/>
    <w:rsid w:val="00994DC2"/>
    <w:rsid w:val="00994FE9"/>
    <w:rsid w:val="0099508D"/>
    <w:rsid w:val="009950D0"/>
    <w:rsid w:val="00995101"/>
    <w:rsid w:val="009951DF"/>
    <w:rsid w:val="009952CE"/>
    <w:rsid w:val="0099560E"/>
    <w:rsid w:val="0099572A"/>
    <w:rsid w:val="009957A9"/>
    <w:rsid w:val="0099590D"/>
    <w:rsid w:val="00995A5B"/>
    <w:rsid w:val="00995B00"/>
    <w:rsid w:val="00996307"/>
    <w:rsid w:val="009963B2"/>
    <w:rsid w:val="00996556"/>
    <w:rsid w:val="00996893"/>
    <w:rsid w:val="009969E8"/>
    <w:rsid w:val="00996C6C"/>
    <w:rsid w:val="00996C98"/>
    <w:rsid w:val="00996D01"/>
    <w:rsid w:val="00996D38"/>
    <w:rsid w:val="00996D99"/>
    <w:rsid w:val="00996F33"/>
    <w:rsid w:val="00996FA4"/>
    <w:rsid w:val="009970CD"/>
    <w:rsid w:val="009974DC"/>
    <w:rsid w:val="00997510"/>
    <w:rsid w:val="009976EE"/>
    <w:rsid w:val="0099780C"/>
    <w:rsid w:val="00997CED"/>
    <w:rsid w:val="00997DBC"/>
    <w:rsid w:val="00997E59"/>
    <w:rsid w:val="00997F1A"/>
    <w:rsid w:val="009A010C"/>
    <w:rsid w:val="009A0218"/>
    <w:rsid w:val="009A030F"/>
    <w:rsid w:val="009A036E"/>
    <w:rsid w:val="009A0429"/>
    <w:rsid w:val="009A07EB"/>
    <w:rsid w:val="009A08F3"/>
    <w:rsid w:val="009A09FB"/>
    <w:rsid w:val="009A0B59"/>
    <w:rsid w:val="009A0D48"/>
    <w:rsid w:val="009A0D6D"/>
    <w:rsid w:val="009A0D7D"/>
    <w:rsid w:val="009A0ED1"/>
    <w:rsid w:val="009A109F"/>
    <w:rsid w:val="009A115C"/>
    <w:rsid w:val="009A11C8"/>
    <w:rsid w:val="009A141F"/>
    <w:rsid w:val="009A180F"/>
    <w:rsid w:val="009A19B0"/>
    <w:rsid w:val="009A1A08"/>
    <w:rsid w:val="009A1B0F"/>
    <w:rsid w:val="009A1BBE"/>
    <w:rsid w:val="009A1C7E"/>
    <w:rsid w:val="009A1D8E"/>
    <w:rsid w:val="009A208D"/>
    <w:rsid w:val="009A2125"/>
    <w:rsid w:val="009A2652"/>
    <w:rsid w:val="009A2913"/>
    <w:rsid w:val="009A2B99"/>
    <w:rsid w:val="009A2F26"/>
    <w:rsid w:val="009A2F31"/>
    <w:rsid w:val="009A3372"/>
    <w:rsid w:val="009A33A9"/>
    <w:rsid w:val="009A357D"/>
    <w:rsid w:val="009A35BF"/>
    <w:rsid w:val="009A35F8"/>
    <w:rsid w:val="009A361A"/>
    <w:rsid w:val="009A374C"/>
    <w:rsid w:val="009A3758"/>
    <w:rsid w:val="009A3B08"/>
    <w:rsid w:val="009A3C80"/>
    <w:rsid w:val="009A3E92"/>
    <w:rsid w:val="009A401C"/>
    <w:rsid w:val="009A4045"/>
    <w:rsid w:val="009A40AA"/>
    <w:rsid w:val="009A4173"/>
    <w:rsid w:val="009A42B9"/>
    <w:rsid w:val="009A43B1"/>
    <w:rsid w:val="009A45C5"/>
    <w:rsid w:val="009A46B8"/>
    <w:rsid w:val="009A46DF"/>
    <w:rsid w:val="009A479A"/>
    <w:rsid w:val="009A48CC"/>
    <w:rsid w:val="009A49A4"/>
    <w:rsid w:val="009A4B47"/>
    <w:rsid w:val="009A4D18"/>
    <w:rsid w:val="009A4EC5"/>
    <w:rsid w:val="009A54A5"/>
    <w:rsid w:val="009A578F"/>
    <w:rsid w:val="009A57C4"/>
    <w:rsid w:val="009A5B06"/>
    <w:rsid w:val="009A5C47"/>
    <w:rsid w:val="009A5EB1"/>
    <w:rsid w:val="009A5EBC"/>
    <w:rsid w:val="009A5FB6"/>
    <w:rsid w:val="009A5FD8"/>
    <w:rsid w:val="009A6030"/>
    <w:rsid w:val="009A6403"/>
    <w:rsid w:val="009A67CC"/>
    <w:rsid w:val="009A6805"/>
    <w:rsid w:val="009A6BCA"/>
    <w:rsid w:val="009A6D1D"/>
    <w:rsid w:val="009A6E62"/>
    <w:rsid w:val="009A6FBE"/>
    <w:rsid w:val="009A6FDC"/>
    <w:rsid w:val="009A7030"/>
    <w:rsid w:val="009A7115"/>
    <w:rsid w:val="009A71A7"/>
    <w:rsid w:val="009A7386"/>
    <w:rsid w:val="009A74FA"/>
    <w:rsid w:val="009A75C2"/>
    <w:rsid w:val="009A7627"/>
    <w:rsid w:val="009A777C"/>
    <w:rsid w:val="009A7826"/>
    <w:rsid w:val="009A7911"/>
    <w:rsid w:val="009A7BC9"/>
    <w:rsid w:val="009A7EB9"/>
    <w:rsid w:val="009B04CA"/>
    <w:rsid w:val="009B05EF"/>
    <w:rsid w:val="009B0639"/>
    <w:rsid w:val="009B0776"/>
    <w:rsid w:val="009B0808"/>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B0C"/>
    <w:rsid w:val="009B2B37"/>
    <w:rsid w:val="009B2B3E"/>
    <w:rsid w:val="009B2BA5"/>
    <w:rsid w:val="009B2C85"/>
    <w:rsid w:val="009B2D15"/>
    <w:rsid w:val="009B2F23"/>
    <w:rsid w:val="009B2F5A"/>
    <w:rsid w:val="009B3014"/>
    <w:rsid w:val="009B30D2"/>
    <w:rsid w:val="009B3197"/>
    <w:rsid w:val="009B3368"/>
    <w:rsid w:val="009B3381"/>
    <w:rsid w:val="009B3549"/>
    <w:rsid w:val="009B38FC"/>
    <w:rsid w:val="009B3C8D"/>
    <w:rsid w:val="009B3CDC"/>
    <w:rsid w:val="009B3EA6"/>
    <w:rsid w:val="009B40BA"/>
    <w:rsid w:val="009B40D6"/>
    <w:rsid w:val="009B46D9"/>
    <w:rsid w:val="009B46F1"/>
    <w:rsid w:val="009B4848"/>
    <w:rsid w:val="009B4927"/>
    <w:rsid w:val="009B4953"/>
    <w:rsid w:val="009B49D0"/>
    <w:rsid w:val="009B4B34"/>
    <w:rsid w:val="009B4D1D"/>
    <w:rsid w:val="009B4D5D"/>
    <w:rsid w:val="009B4DD6"/>
    <w:rsid w:val="009B507B"/>
    <w:rsid w:val="009B50D3"/>
    <w:rsid w:val="009B522E"/>
    <w:rsid w:val="009B52C9"/>
    <w:rsid w:val="009B53EE"/>
    <w:rsid w:val="009B5405"/>
    <w:rsid w:val="009B5416"/>
    <w:rsid w:val="009B5501"/>
    <w:rsid w:val="009B5846"/>
    <w:rsid w:val="009B5BD1"/>
    <w:rsid w:val="009B5DA2"/>
    <w:rsid w:val="009B5E5B"/>
    <w:rsid w:val="009B5E9C"/>
    <w:rsid w:val="009B5F26"/>
    <w:rsid w:val="009B5F98"/>
    <w:rsid w:val="009B6262"/>
    <w:rsid w:val="009B629B"/>
    <w:rsid w:val="009B62FC"/>
    <w:rsid w:val="009B65F8"/>
    <w:rsid w:val="009B67E0"/>
    <w:rsid w:val="009B681F"/>
    <w:rsid w:val="009B68EC"/>
    <w:rsid w:val="009B6958"/>
    <w:rsid w:val="009B6B08"/>
    <w:rsid w:val="009B6E57"/>
    <w:rsid w:val="009B70F6"/>
    <w:rsid w:val="009B7122"/>
    <w:rsid w:val="009B71A5"/>
    <w:rsid w:val="009B7280"/>
    <w:rsid w:val="009B75B6"/>
    <w:rsid w:val="009B766D"/>
    <w:rsid w:val="009B76AD"/>
    <w:rsid w:val="009B77B1"/>
    <w:rsid w:val="009B7A27"/>
    <w:rsid w:val="009B7AF8"/>
    <w:rsid w:val="009B7BD6"/>
    <w:rsid w:val="009B7C16"/>
    <w:rsid w:val="009B7C39"/>
    <w:rsid w:val="009B7D21"/>
    <w:rsid w:val="009B7D3A"/>
    <w:rsid w:val="009B7F60"/>
    <w:rsid w:val="009B7F85"/>
    <w:rsid w:val="009C0342"/>
    <w:rsid w:val="009C05E7"/>
    <w:rsid w:val="009C0713"/>
    <w:rsid w:val="009C082A"/>
    <w:rsid w:val="009C08CE"/>
    <w:rsid w:val="009C09BB"/>
    <w:rsid w:val="009C0A72"/>
    <w:rsid w:val="009C0C75"/>
    <w:rsid w:val="009C0F15"/>
    <w:rsid w:val="009C1076"/>
    <w:rsid w:val="009C1369"/>
    <w:rsid w:val="009C14C4"/>
    <w:rsid w:val="009C1BD5"/>
    <w:rsid w:val="009C1E8C"/>
    <w:rsid w:val="009C1E9A"/>
    <w:rsid w:val="009C2057"/>
    <w:rsid w:val="009C2187"/>
    <w:rsid w:val="009C25E3"/>
    <w:rsid w:val="009C2640"/>
    <w:rsid w:val="009C2A14"/>
    <w:rsid w:val="009C2C2C"/>
    <w:rsid w:val="009C2F21"/>
    <w:rsid w:val="009C2FDA"/>
    <w:rsid w:val="009C3349"/>
    <w:rsid w:val="009C36A6"/>
    <w:rsid w:val="009C3724"/>
    <w:rsid w:val="009C3790"/>
    <w:rsid w:val="009C38F4"/>
    <w:rsid w:val="009C3A3F"/>
    <w:rsid w:val="009C3A68"/>
    <w:rsid w:val="009C3A93"/>
    <w:rsid w:val="009C3F5F"/>
    <w:rsid w:val="009C3F98"/>
    <w:rsid w:val="009C3FFF"/>
    <w:rsid w:val="009C4048"/>
    <w:rsid w:val="009C410B"/>
    <w:rsid w:val="009C4251"/>
    <w:rsid w:val="009C4410"/>
    <w:rsid w:val="009C4704"/>
    <w:rsid w:val="009C4710"/>
    <w:rsid w:val="009C4961"/>
    <w:rsid w:val="009C4BCB"/>
    <w:rsid w:val="009C4FA5"/>
    <w:rsid w:val="009C50F5"/>
    <w:rsid w:val="009C5177"/>
    <w:rsid w:val="009C52EF"/>
    <w:rsid w:val="009C54D6"/>
    <w:rsid w:val="009C555D"/>
    <w:rsid w:val="009C56D8"/>
    <w:rsid w:val="009C59A2"/>
    <w:rsid w:val="009C5C05"/>
    <w:rsid w:val="009C5DF3"/>
    <w:rsid w:val="009C5E59"/>
    <w:rsid w:val="009C6263"/>
    <w:rsid w:val="009C648E"/>
    <w:rsid w:val="009C665D"/>
    <w:rsid w:val="009C6711"/>
    <w:rsid w:val="009C685E"/>
    <w:rsid w:val="009C6C07"/>
    <w:rsid w:val="009C6C55"/>
    <w:rsid w:val="009C6EEA"/>
    <w:rsid w:val="009C6F60"/>
    <w:rsid w:val="009C705B"/>
    <w:rsid w:val="009C71DB"/>
    <w:rsid w:val="009C73B4"/>
    <w:rsid w:val="009C759C"/>
    <w:rsid w:val="009C75CB"/>
    <w:rsid w:val="009C761B"/>
    <w:rsid w:val="009C7AB9"/>
    <w:rsid w:val="009C7C10"/>
    <w:rsid w:val="009C7EF4"/>
    <w:rsid w:val="009C7FF4"/>
    <w:rsid w:val="009D0081"/>
    <w:rsid w:val="009D023A"/>
    <w:rsid w:val="009D0315"/>
    <w:rsid w:val="009D037E"/>
    <w:rsid w:val="009D052D"/>
    <w:rsid w:val="009D0549"/>
    <w:rsid w:val="009D0774"/>
    <w:rsid w:val="009D0995"/>
    <w:rsid w:val="009D0BF3"/>
    <w:rsid w:val="009D10B3"/>
    <w:rsid w:val="009D1459"/>
    <w:rsid w:val="009D1470"/>
    <w:rsid w:val="009D14CE"/>
    <w:rsid w:val="009D15A0"/>
    <w:rsid w:val="009D16A7"/>
    <w:rsid w:val="009D18DB"/>
    <w:rsid w:val="009D1C13"/>
    <w:rsid w:val="009D1C84"/>
    <w:rsid w:val="009D20AF"/>
    <w:rsid w:val="009D23AE"/>
    <w:rsid w:val="009D2635"/>
    <w:rsid w:val="009D27AD"/>
    <w:rsid w:val="009D2830"/>
    <w:rsid w:val="009D28C2"/>
    <w:rsid w:val="009D29CF"/>
    <w:rsid w:val="009D2CFA"/>
    <w:rsid w:val="009D3174"/>
    <w:rsid w:val="009D31E6"/>
    <w:rsid w:val="009D340E"/>
    <w:rsid w:val="009D3538"/>
    <w:rsid w:val="009D3630"/>
    <w:rsid w:val="009D36AA"/>
    <w:rsid w:val="009D3A57"/>
    <w:rsid w:val="009D3A7D"/>
    <w:rsid w:val="009D3A84"/>
    <w:rsid w:val="009D3B16"/>
    <w:rsid w:val="009D3E1D"/>
    <w:rsid w:val="009D3E33"/>
    <w:rsid w:val="009D44B2"/>
    <w:rsid w:val="009D44C1"/>
    <w:rsid w:val="009D4624"/>
    <w:rsid w:val="009D49A6"/>
    <w:rsid w:val="009D4A59"/>
    <w:rsid w:val="009D4AE5"/>
    <w:rsid w:val="009D4C7F"/>
    <w:rsid w:val="009D4DB8"/>
    <w:rsid w:val="009D4E25"/>
    <w:rsid w:val="009D4E7D"/>
    <w:rsid w:val="009D50CB"/>
    <w:rsid w:val="009D5271"/>
    <w:rsid w:val="009D54B3"/>
    <w:rsid w:val="009D5780"/>
    <w:rsid w:val="009D57B4"/>
    <w:rsid w:val="009D5865"/>
    <w:rsid w:val="009D596E"/>
    <w:rsid w:val="009D5999"/>
    <w:rsid w:val="009D5B42"/>
    <w:rsid w:val="009D5BAB"/>
    <w:rsid w:val="009D5BCF"/>
    <w:rsid w:val="009D5C89"/>
    <w:rsid w:val="009D5D6D"/>
    <w:rsid w:val="009D603D"/>
    <w:rsid w:val="009D6100"/>
    <w:rsid w:val="009D6118"/>
    <w:rsid w:val="009D62A2"/>
    <w:rsid w:val="009D62C1"/>
    <w:rsid w:val="009D637C"/>
    <w:rsid w:val="009D6398"/>
    <w:rsid w:val="009D6488"/>
    <w:rsid w:val="009D65C0"/>
    <w:rsid w:val="009D6749"/>
    <w:rsid w:val="009D69AA"/>
    <w:rsid w:val="009D6A3F"/>
    <w:rsid w:val="009D6FC3"/>
    <w:rsid w:val="009D7037"/>
    <w:rsid w:val="009D70DF"/>
    <w:rsid w:val="009D7455"/>
    <w:rsid w:val="009D759E"/>
    <w:rsid w:val="009D75A4"/>
    <w:rsid w:val="009D75C6"/>
    <w:rsid w:val="009D785C"/>
    <w:rsid w:val="009D78E1"/>
    <w:rsid w:val="009D7BD7"/>
    <w:rsid w:val="009D7C86"/>
    <w:rsid w:val="009D7DB1"/>
    <w:rsid w:val="009E0041"/>
    <w:rsid w:val="009E016F"/>
    <w:rsid w:val="009E0189"/>
    <w:rsid w:val="009E01DD"/>
    <w:rsid w:val="009E0313"/>
    <w:rsid w:val="009E039B"/>
    <w:rsid w:val="009E049B"/>
    <w:rsid w:val="009E073F"/>
    <w:rsid w:val="009E074D"/>
    <w:rsid w:val="009E07D5"/>
    <w:rsid w:val="009E08D2"/>
    <w:rsid w:val="009E0A10"/>
    <w:rsid w:val="009E0D27"/>
    <w:rsid w:val="009E0D75"/>
    <w:rsid w:val="009E0D99"/>
    <w:rsid w:val="009E0E13"/>
    <w:rsid w:val="009E0E28"/>
    <w:rsid w:val="009E0FD4"/>
    <w:rsid w:val="009E1037"/>
    <w:rsid w:val="009E10B4"/>
    <w:rsid w:val="009E1443"/>
    <w:rsid w:val="009E1492"/>
    <w:rsid w:val="009E1562"/>
    <w:rsid w:val="009E16C7"/>
    <w:rsid w:val="009E191C"/>
    <w:rsid w:val="009E1BCA"/>
    <w:rsid w:val="009E1D88"/>
    <w:rsid w:val="009E1EC6"/>
    <w:rsid w:val="009E1F7F"/>
    <w:rsid w:val="009E20E8"/>
    <w:rsid w:val="009E24CF"/>
    <w:rsid w:val="009E25AE"/>
    <w:rsid w:val="009E28EF"/>
    <w:rsid w:val="009E2B73"/>
    <w:rsid w:val="009E2BCF"/>
    <w:rsid w:val="009E2CAA"/>
    <w:rsid w:val="009E2D19"/>
    <w:rsid w:val="009E2E62"/>
    <w:rsid w:val="009E2F74"/>
    <w:rsid w:val="009E3006"/>
    <w:rsid w:val="009E31C2"/>
    <w:rsid w:val="009E31E5"/>
    <w:rsid w:val="009E3264"/>
    <w:rsid w:val="009E3448"/>
    <w:rsid w:val="009E36D0"/>
    <w:rsid w:val="009E36DC"/>
    <w:rsid w:val="009E3754"/>
    <w:rsid w:val="009E3761"/>
    <w:rsid w:val="009E3878"/>
    <w:rsid w:val="009E3A08"/>
    <w:rsid w:val="009E3A23"/>
    <w:rsid w:val="009E3DFD"/>
    <w:rsid w:val="009E3E68"/>
    <w:rsid w:val="009E3E73"/>
    <w:rsid w:val="009E3FCA"/>
    <w:rsid w:val="009E4065"/>
    <w:rsid w:val="009E4109"/>
    <w:rsid w:val="009E415A"/>
    <w:rsid w:val="009E4621"/>
    <w:rsid w:val="009E472D"/>
    <w:rsid w:val="009E475B"/>
    <w:rsid w:val="009E481F"/>
    <w:rsid w:val="009E48B8"/>
    <w:rsid w:val="009E49FE"/>
    <w:rsid w:val="009E4A25"/>
    <w:rsid w:val="009E4A7D"/>
    <w:rsid w:val="009E4C81"/>
    <w:rsid w:val="009E4E81"/>
    <w:rsid w:val="009E4F06"/>
    <w:rsid w:val="009E531D"/>
    <w:rsid w:val="009E5438"/>
    <w:rsid w:val="009E5549"/>
    <w:rsid w:val="009E58D7"/>
    <w:rsid w:val="009E5987"/>
    <w:rsid w:val="009E5B44"/>
    <w:rsid w:val="009E5D15"/>
    <w:rsid w:val="009E5E26"/>
    <w:rsid w:val="009E5E8F"/>
    <w:rsid w:val="009E6050"/>
    <w:rsid w:val="009E631D"/>
    <w:rsid w:val="009E654C"/>
    <w:rsid w:val="009E65DC"/>
    <w:rsid w:val="009E6670"/>
    <w:rsid w:val="009E678A"/>
    <w:rsid w:val="009E67EA"/>
    <w:rsid w:val="009E6AE1"/>
    <w:rsid w:val="009E6DA5"/>
    <w:rsid w:val="009E7252"/>
    <w:rsid w:val="009E7470"/>
    <w:rsid w:val="009E765F"/>
    <w:rsid w:val="009E77AF"/>
    <w:rsid w:val="009E78FF"/>
    <w:rsid w:val="009E7980"/>
    <w:rsid w:val="009E79D0"/>
    <w:rsid w:val="009E7ADF"/>
    <w:rsid w:val="009E7D67"/>
    <w:rsid w:val="009E7DAD"/>
    <w:rsid w:val="009F0061"/>
    <w:rsid w:val="009F01F8"/>
    <w:rsid w:val="009F04CD"/>
    <w:rsid w:val="009F051D"/>
    <w:rsid w:val="009F0619"/>
    <w:rsid w:val="009F06E2"/>
    <w:rsid w:val="009F08FA"/>
    <w:rsid w:val="009F0E5F"/>
    <w:rsid w:val="009F0F5F"/>
    <w:rsid w:val="009F0FC8"/>
    <w:rsid w:val="009F11B8"/>
    <w:rsid w:val="009F16B3"/>
    <w:rsid w:val="009F187A"/>
    <w:rsid w:val="009F1A45"/>
    <w:rsid w:val="009F1A7C"/>
    <w:rsid w:val="009F1AF6"/>
    <w:rsid w:val="009F1C50"/>
    <w:rsid w:val="009F1D70"/>
    <w:rsid w:val="009F1E74"/>
    <w:rsid w:val="009F1FFE"/>
    <w:rsid w:val="009F2082"/>
    <w:rsid w:val="009F2182"/>
    <w:rsid w:val="009F2501"/>
    <w:rsid w:val="009F27B8"/>
    <w:rsid w:val="009F2839"/>
    <w:rsid w:val="009F2AB1"/>
    <w:rsid w:val="009F2AE9"/>
    <w:rsid w:val="009F2B1D"/>
    <w:rsid w:val="009F2CF8"/>
    <w:rsid w:val="009F2F5C"/>
    <w:rsid w:val="009F2F98"/>
    <w:rsid w:val="009F3159"/>
    <w:rsid w:val="009F32EA"/>
    <w:rsid w:val="009F355C"/>
    <w:rsid w:val="009F35A2"/>
    <w:rsid w:val="009F36D8"/>
    <w:rsid w:val="009F3827"/>
    <w:rsid w:val="009F3C0C"/>
    <w:rsid w:val="009F3EF8"/>
    <w:rsid w:val="009F3FCB"/>
    <w:rsid w:val="009F43DC"/>
    <w:rsid w:val="009F4529"/>
    <w:rsid w:val="009F46CB"/>
    <w:rsid w:val="009F473E"/>
    <w:rsid w:val="009F479F"/>
    <w:rsid w:val="009F4A7C"/>
    <w:rsid w:val="009F4D63"/>
    <w:rsid w:val="009F4F36"/>
    <w:rsid w:val="009F506C"/>
    <w:rsid w:val="009F506D"/>
    <w:rsid w:val="009F5271"/>
    <w:rsid w:val="009F5392"/>
    <w:rsid w:val="009F53D9"/>
    <w:rsid w:val="009F5558"/>
    <w:rsid w:val="009F5609"/>
    <w:rsid w:val="009F56E0"/>
    <w:rsid w:val="009F57C8"/>
    <w:rsid w:val="009F5998"/>
    <w:rsid w:val="009F5B9F"/>
    <w:rsid w:val="009F5C17"/>
    <w:rsid w:val="009F5D9F"/>
    <w:rsid w:val="009F5E5A"/>
    <w:rsid w:val="009F5E6A"/>
    <w:rsid w:val="009F5E83"/>
    <w:rsid w:val="009F5F33"/>
    <w:rsid w:val="009F5F38"/>
    <w:rsid w:val="009F5FC9"/>
    <w:rsid w:val="009F615C"/>
    <w:rsid w:val="009F6226"/>
    <w:rsid w:val="009F625F"/>
    <w:rsid w:val="009F6446"/>
    <w:rsid w:val="009F6546"/>
    <w:rsid w:val="009F67EA"/>
    <w:rsid w:val="009F6881"/>
    <w:rsid w:val="009F6889"/>
    <w:rsid w:val="009F68AD"/>
    <w:rsid w:val="009F6967"/>
    <w:rsid w:val="009F6A0D"/>
    <w:rsid w:val="009F6A7B"/>
    <w:rsid w:val="009F6ABE"/>
    <w:rsid w:val="009F6AD7"/>
    <w:rsid w:val="009F6D68"/>
    <w:rsid w:val="009F6D7E"/>
    <w:rsid w:val="009F6F2A"/>
    <w:rsid w:val="009F727D"/>
    <w:rsid w:val="009F757F"/>
    <w:rsid w:val="009F774C"/>
    <w:rsid w:val="009F79D8"/>
    <w:rsid w:val="009F7C3D"/>
    <w:rsid w:val="009F7E51"/>
    <w:rsid w:val="009F7F63"/>
    <w:rsid w:val="009F7F94"/>
    <w:rsid w:val="00A002A7"/>
    <w:rsid w:val="00A00600"/>
    <w:rsid w:val="00A00837"/>
    <w:rsid w:val="00A0091C"/>
    <w:rsid w:val="00A0092E"/>
    <w:rsid w:val="00A00959"/>
    <w:rsid w:val="00A00A01"/>
    <w:rsid w:val="00A00A63"/>
    <w:rsid w:val="00A00B4D"/>
    <w:rsid w:val="00A00B80"/>
    <w:rsid w:val="00A00C10"/>
    <w:rsid w:val="00A00D5D"/>
    <w:rsid w:val="00A00E0B"/>
    <w:rsid w:val="00A00EF0"/>
    <w:rsid w:val="00A012B0"/>
    <w:rsid w:val="00A012DA"/>
    <w:rsid w:val="00A01387"/>
    <w:rsid w:val="00A015CA"/>
    <w:rsid w:val="00A01680"/>
    <w:rsid w:val="00A01973"/>
    <w:rsid w:val="00A01A32"/>
    <w:rsid w:val="00A01A60"/>
    <w:rsid w:val="00A01D30"/>
    <w:rsid w:val="00A01DCB"/>
    <w:rsid w:val="00A01E3D"/>
    <w:rsid w:val="00A0216C"/>
    <w:rsid w:val="00A02376"/>
    <w:rsid w:val="00A023F9"/>
    <w:rsid w:val="00A02402"/>
    <w:rsid w:val="00A02477"/>
    <w:rsid w:val="00A025E4"/>
    <w:rsid w:val="00A026AE"/>
    <w:rsid w:val="00A02716"/>
    <w:rsid w:val="00A028B1"/>
    <w:rsid w:val="00A02927"/>
    <w:rsid w:val="00A029FC"/>
    <w:rsid w:val="00A02A72"/>
    <w:rsid w:val="00A02CC1"/>
    <w:rsid w:val="00A02E72"/>
    <w:rsid w:val="00A02FD1"/>
    <w:rsid w:val="00A03080"/>
    <w:rsid w:val="00A03415"/>
    <w:rsid w:val="00A03444"/>
    <w:rsid w:val="00A034B1"/>
    <w:rsid w:val="00A0353D"/>
    <w:rsid w:val="00A036DB"/>
    <w:rsid w:val="00A0377A"/>
    <w:rsid w:val="00A037C3"/>
    <w:rsid w:val="00A0391C"/>
    <w:rsid w:val="00A03B4F"/>
    <w:rsid w:val="00A03EF2"/>
    <w:rsid w:val="00A040F5"/>
    <w:rsid w:val="00A04251"/>
    <w:rsid w:val="00A04253"/>
    <w:rsid w:val="00A042A2"/>
    <w:rsid w:val="00A04320"/>
    <w:rsid w:val="00A043C5"/>
    <w:rsid w:val="00A0449F"/>
    <w:rsid w:val="00A04854"/>
    <w:rsid w:val="00A048F8"/>
    <w:rsid w:val="00A04974"/>
    <w:rsid w:val="00A0497A"/>
    <w:rsid w:val="00A04BD6"/>
    <w:rsid w:val="00A04F67"/>
    <w:rsid w:val="00A050DA"/>
    <w:rsid w:val="00A05375"/>
    <w:rsid w:val="00A05379"/>
    <w:rsid w:val="00A0547C"/>
    <w:rsid w:val="00A05508"/>
    <w:rsid w:val="00A0553C"/>
    <w:rsid w:val="00A0569D"/>
    <w:rsid w:val="00A05782"/>
    <w:rsid w:val="00A05801"/>
    <w:rsid w:val="00A05B32"/>
    <w:rsid w:val="00A05D13"/>
    <w:rsid w:val="00A05D4B"/>
    <w:rsid w:val="00A05E50"/>
    <w:rsid w:val="00A05ED8"/>
    <w:rsid w:val="00A06062"/>
    <w:rsid w:val="00A060EB"/>
    <w:rsid w:val="00A06153"/>
    <w:rsid w:val="00A061C0"/>
    <w:rsid w:val="00A061D3"/>
    <w:rsid w:val="00A06212"/>
    <w:rsid w:val="00A06298"/>
    <w:rsid w:val="00A062A5"/>
    <w:rsid w:val="00A063E3"/>
    <w:rsid w:val="00A06623"/>
    <w:rsid w:val="00A068C6"/>
    <w:rsid w:val="00A06920"/>
    <w:rsid w:val="00A06947"/>
    <w:rsid w:val="00A06AF4"/>
    <w:rsid w:val="00A06D6A"/>
    <w:rsid w:val="00A06ECB"/>
    <w:rsid w:val="00A06FB5"/>
    <w:rsid w:val="00A071B7"/>
    <w:rsid w:val="00A071EC"/>
    <w:rsid w:val="00A07311"/>
    <w:rsid w:val="00A074DF"/>
    <w:rsid w:val="00A07660"/>
    <w:rsid w:val="00A07768"/>
    <w:rsid w:val="00A078BC"/>
    <w:rsid w:val="00A0792A"/>
    <w:rsid w:val="00A07963"/>
    <w:rsid w:val="00A07EE4"/>
    <w:rsid w:val="00A101D4"/>
    <w:rsid w:val="00A1045B"/>
    <w:rsid w:val="00A10535"/>
    <w:rsid w:val="00A10608"/>
    <w:rsid w:val="00A107CD"/>
    <w:rsid w:val="00A10955"/>
    <w:rsid w:val="00A10A23"/>
    <w:rsid w:val="00A10BBA"/>
    <w:rsid w:val="00A10C1E"/>
    <w:rsid w:val="00A10CE2"/>
    <w:rsid w:val="00A10DFE"/>
    <w:rsid w:val="00A11164"/>
    <w:rsid w:val="00A112F4"/>
    <w:rsid w:val="00A112F9"/>
    <w:rsid w:val="00A114BE"/>
    <w:rsid w:val="00A114C2"/>
    <w:rsid w:val="00A11576"/>
    <w:rsid w:val="00A1180A"/>
    <w:rsid w:val="00A11946"/>
    <w:rsid w:val="00A11B25"/>
    <w:rsid w:val="00A11CAA"/>
    <w:rsid w:val="00A11DD6"/>
    <w:rsid w:val="00A11F35"/>
    <w:rsid w:val="00A120BD"/>
    <w:rsid w:val="00A12112"/>
    <w:rsid w:val="00A1213B"/>
    <w:rsid w:val="00A1227D"/>
    <w:rsid w:val="00A122BE"/>
    <w:rsid w:val="00A12381"/>
    <w:rsid w:val="00A124CD"/>
    <w:rsid w:val="00A12683"/>
    <w:rsid w:val="00A127CC"/>
    <w:rsid w:val="00A12828"/>
    <w:rsid w:val="00A12938"/>
    <w:rsid w:val="00A12E86"/>
    <w:rsid w:val="00A12EBF"/>
    <w:rsid w:val="00A12F4C"/>
    <w:rsid w:val="00A12F78"/>
    <w:rsid w:val="00A12FE2"/>
    <w:rsid w:val="00A132A1"/>
    <w:rsid w:val="00A1334F"/>
    <w:rsid w:val="00A133C6"/>
    <w:rsid w:val="00A13404"/>
    <w:rsid w:val="00A13717"/>
    <w:rsid w:val="00A139D8"/>
    <w:rsid w:val="00A13AF1"/>
    <w:rsid w:val="00A13EC0"/>
    <w:rsid w:val="00A1407D"/>
    <w:rsid w:val="00A140E5"/>
    <w:rsid w:val="00A14655"/>
    <w:rsid w:val="00A14758"/>
    <w:rsid w:val="00A14A83"/>
    <w:rsid w:val="00A14BE7"/>
    <w:rsid w:val="00A14D7B"/>
    <w:rsid w:val="00A1501B"/>
    <w:rsid w:val="00A15065"/>
    <w:rsid w:val="00A150E4"/>
    <w:rsid w:val="00A152D0"/>
    <w:rsid w:val="00A15328"/>
    <w:rsid w:val="00A154F8"/>
    <w:rsid w:val="00A1556E"/>
    <w:rsid w:val="00A1571E"/>
    <w:rsid w:val="00A15C6C"/>
    <w:rsid w:val="00A15C9A"/>
    <w:rsid w:val="00A15D93"/>
    <w:rsid w:val="00A15F35"/>
    <w:rsid w:val="00A16229"/>
    <w:rsid w:val="00A16582"/>
    <w:rsid w:val="00A1661D"/>
    <w:rsid w:val="00A16676"/>
    <w:rsid w:val="00A1675E"/>
    <w:rsid w:val="00A16853"/>
    <w:rsid w:val="00A16A3A"/>
    <w:rsid w:val="00A16B07"/>
    <w:rsid w:val="00A16C51"/>
    <w:rsid w:val="00A16E3D"/>
    <w:rsid w:val="00A16E86"/>
    <w:rsid w:val="00A1712D"/>
    <w:rsid w:val="00A17234"/>
    <w:rsid w:val="00A17280"/>
    <w:rsid w:val="00A17288"/>
    <w:rsid w:val="00A17307"/>
    <w:rsid w:val="00A1738C"/>
    <w:rsid w:val="00A174F8"/>
    <w:rsid w:val="00A175BB"/>
    <w:rsid w:val="00A17780"/>
    <w:rsid w:val="00A17A87"/>
    <w:rsid w:val="00A17CE6"/>
    <w:rsid w:val="00A17EF4"/>
    <w:rsid w:val="00A20044"/>
    <w:rsid w:val="00A2039F"/>
    <w:rsid w:val="00A203E8"/>
    <w:rsid w:val="00A2068B"/>
    <w:rsid w:val="00A207D5"/>
    <w:rsid w:val="00A2089C"/>
    <w:rsid w:val="00A20990"/>
    <w:rsid w:val="00A20A4E"/>
    <w:rsid w:val="00A20AAE"/>
    <w:rsid w:val="00A20B59"/>
    <w:rsid w:val="00A2112A"/>
    <w:rsid w:val="00A21134"/>
    <w:rsid w:val="00A212B0"/>
    <w:rsid w:val="00A21500"/>
    <w:rsid w:val="00A215E3"/>
    <w:rsid w:val="00A21650"/>
    <w:rsid w:val="00A21658"/>
    <w:rsid w:val="00A2168C"/>
    <w:rsid w:val="00A21731"/>
    <w:rsid w:val="00A2178A"/>
    <w:rsid w:val="00A21813"/>
    <w:rsid w:val="00A218BD"/>
    <w:rsid w:val="00A218FE"/>
    <w:rsid w:val="00A21B2A"/>
    <w:rsid w:val="00A21C2C"/>
    <w:rsid w:val="00A21D58"/>
    <w:rsid w:val="00A21EE9"/>
    <w:rsid w:val="00A225E1"/>
    <w:rsid w:val="00A225F6"/>
    <w:rsid w:val="00A22835"/>
    <w:rsid w:val="00A22958"/>
    <w:rsid w:val="00A229C7"/>
    <w:rsid w:val="00A22A1E"/>
    <w:rsid w:val="00A22A79"/>
    <w:rsid w:val="00A22CC2"/>
    <w:rsid w:val="00A22D58"/>
    <w:rsid w:val="00A22DA4"/>
    <w:rsid w:val="00A22ED6"/>
    <w:rsid w:val="00A22F16"/>
    <w:rsid w:val="00A230CC"/>
    <w:rsid w:val="00A230F4"/>
    <w:rsid w:val="00A23244"/>
    <w:rsid w:val="00A23285"/>
    <w:rsid w:val="00A232C8"/>
    <w:rsid w:val="00A2349B"/>
    <w:rsid w:val="00A234EE"/>
    <w:rsid w:val="00A238C3"/>
    <w:rsid w:val="00A23A51"/>
    <w:rsid w:val="00A23C40"/>
    <w:rsid w:val="00A23CCE"/>
    <w:rsid w:val="00A23E5A"/>
    <w:rsid w:val="00A23FB2"/>
    <w:rsid w:val="00A24066"/>
    <w:rsid w:val="00A240FC"/>
    <w:rsid w:val="00A241B3"/>
    <w:rsid w:val="00A243F2"/>
    <w:rsid w:val="00A24530"/>
    <w:rsid w:val="00A24564"/>
    <w:rsid w:val="00A24A81"/>
    <w:rsid w:val="00A24A82"/>
    <w:rsid w:val="00A24E2B"/>
    <w:rsid w:val="00A25083"/>
    <w:rsid w:val="00A250DE"/>
    <w:rsid w:val="00A252C2"/>
    <w:rsid w:val="00A252ED"/>
    <w:rsid w:val="00A25568"/>
    <w:rsid w:val="00A2585B"/>
    <w:rsid w:val="00A2585E"/>
    <w:rsid w:val="00A25A0B"/>
    <w:rsid w:val="00A25AFE"/>
    <w:rsid w:val="00A25B06"/>
    <w:rsid w:val="00A25C69"/>
    <w:rsid w:val="00A25E07"/>
    <w:rsid w:val="00A25E0F"/>
    <w:rsid w:val="00A25F79"/>
    <w:rsid w:val="00A2608D"/>
    <w:rsid w:val="00A2625D"/>
    <w:rsid w:val="00A26369"/>
    <w:rsid w:val="00A263FD"/>
    <w:rsid w:val="00A26475"/>
    <w:rsid w:val="00A26785"/>
    <w:rsid w:val="00A268B9"/>
    <w:rsid w:val="00A26A63"/>
    <w:rsid w:val="00A26B0B"/>
    <w:rsid w:val="00A26B72"/>
    <w:rsid w:val="00A26B8D"/>
    <w:rsid w:val="00A26F23"/>
    <w:rsid w:val="00A2709A"/>
    <w:rsid w:val="00A271EC"/>
    <w:rsid w:val="00A27267"/>
    <w:rsid w:val="00A27458"/>
    <w:rsid w:val="00A27754"/>
    <w:rsid w:val="00A278C4"/>
    <w:rsid w:val="00A278E7"/>
    <w:rsid w:val="00A2792B"/>
    <w:rsid w:val="00A27B1F"/>
    <w:rsid w:val="00A27B96"/>
    <w:rsid w:val="00A27BE2"/>
    <w:rsid w:val="00A27BFC"/>
    <w:rsid w:val="00A27C60"/>
    <w:rsid w:val="00A27CD3"/>
    <w:rsid w:val="00A27D4D"/>
    <w:rsid w:val="00A27D4F"/>
    <w:rsid w:val="00A30047"/>
    <w:rsid w:val="00A3041B"/>
    <w:rsid w:val="00A30609"/>
    <w:rsid w:val="00A3061D"/>
    <w:rsid w:val="00A30A03"/>
    <w:rsid w:val="00A30AB2"/>
    <w:rsid w:val="00A30CA7"/>
    <w:rsid w:val="00A30E20"/>
    <w:rsid w:val="00A3112E"/>
    <w:rsid w:val="00A3140D"/>
    <w:rsid w:val="00A315B0"/>
    <w:rsid w:val="00A315D7"/>
    <w:rsid w:val="00A315F9"/>
    <w:rsid w:val="00A3196E"/>
    <w:rsid w:val="00A3196F"/>
    <w:rsid w:val="00A31BD7"/>
    <w:rsid w:val="00A31F82"/>
    <w:rsid w:val="00A32040"/>
    <w:rsid w:val="00A3214A"/>
    <w:rsid w:val="00A32222"/>
    <w:rsid w:val="00A3240A"/>
    <w:rsid w:val="00A324B9"/>
    <w:rsid w:val="00A32583"/>
    <w:rsid w:val="00A32646"/>
    <w:rsid w:val="00A3292A"/>
    <w:rsid w:val="00A329E8"/>
    <w:rsid w:val="00A329FA"/>
    <w:rsid w:val="00A32C30"/>
    <w:rsid w:val="00A32E2A"/>
    <w:rsid w:val="00A32E36"/>
    <w:rsid w:val="00A33507"/>
    <w:rsid w:val="00A33594"/>
    <w:rsid w:val="00A33654"/>
    <w:rsid w:val="00A3399F"/>
    <w:rsid w:val="00A33A22"/>
    <w:rsid w:val="00A345B2"/>
    <w:rsid w:val="00A34731"/>
    <w:rsid w:val="00A34BBD"/>
    <w:rsid w:val="00A34BDE"/>
    <w:rsid w:val="00A34C86"/>
    <w:rsid w:val="00A34E15"/>
    <w:rsid w:val="00A34E24"/>
    <w:rsid w:val="00A35583"/>
    <w:rsid w:val="00A3573D"/>
    <w:rsid w:val="00A35935"/>
    <w:rsid w:val="00A35BA7"/>
    <w:rsid w:val="00A35D02"/>
    <w:rsid w:val="00A35D86"/>
    <w:rsid w:val="00A35DC9"/>
    <w:rsid w:val="00A35DF9"/>
    <w:rsid w:val="00A35F79"/>
    <w:rsid w:val="00A36009"/>
    <w:rsid w:val="00A3612A"/>
    <w:rsid w:val="00A361BE"/>
    <w:rsid w:val="00A362BA"/>
    <w:rsid w:val="00A3655C"/>
    <w:rsid w:val="00A36863"/>
    <w:rsid w:val="00A368C9"/>
    <w:rsid w:val="00A368CA"/>
    <w:rsid w:val="00A369EF"/>
    <w:rsid w:val="00A36AEC"/>
    <w:rsid w:val="00A36DB4"/>
    <w:rsid w:val="00A36E85"/>
    <w:rsid w:val="00A36ECE"/>
    <w:rsid w:val="00A36F5A"/>
    <w:rsid w:val="00A36F99"/>
    <w:rsid w:val="00A37001"/>
    <w:rsid w:val="00A3721B"/>
    <w:rsid w:val="00A37286"/>
    <w:rsid w:val="00A37629"/>
    <w:rsid w:val="00A376EF"/>
    <w:rsid w:val="00A376FB"/>
    <w:rsid w:val="00A3773B"/>
    <w:rsid w:val="00A37893"/>
    <w:rsid w:val="00A378DB"/>
    <w:rsid w:val="00A3796A"/>
    <w:rsid w:val="00A37B0A"/>
    <w:rsid w:val="00A37B94"/>
    <w:rsid w:val="00A37D1F"/>
    <w:rsid w:val="00A37EE1"/>
    <w:rsid w:val="00A37FCD"/>
    <w:rsid w:val="00A40038"/>
    <w:rsid w:val="00A4015C"/>
    <w:rsid w:val="00A405B4"/>
    <w:rsid w:val="00A40658"/>
    <w:rsid w:val="00A408A1"/>
    <w:rsid w:val="00A4092B"/>
    <w:rsid w:val="00A40935"/>
    <w:rsid w:val="00A40981"/>
    <w:rsid w:val="00A40A66"/>
    <w:rsid w:val="00A40BCD"/>
    <w:rsid w:val="00A40C80"/>
    <w:rsid w:val="00A40D38"/>
    <w:rsid w:val="00A40DBC"/>
    <w:rsid w:val="00A40E5D"/>
    <w:rsid w:val="00A40E7C"/>
    <w:rsid w:val="00A40FCF"/>
    <w:rsid w:val="00A411B2"/>
    <w:rsid w:val="00A4133D"/>
    <w:rsid w:val="00A41380"/>
    <w:rsid w:val="00A413F9"/>
    <w:rsid w:val="00A41469"/>
    <w:rsid w:val="00A414B6"/>
    <w:rsid w:val="00A4178F"/>
    <w:rsid w:val="00A41A02"/>
    <w:rsid w:val="00A41ACD"/>
    <w:rsid w:val="00A41B22"/>
    <w:rsid w:val="00A41B76"/>
    <w:rsid w:val="00A41D23"/>
    <w:rsid w:val="00A41EA1"/>
    <w:rsid w:val="00A41F7A"/>
    <w:rsid w:val="00A41FA8"/>
    <w:rsid w:val="00A42260"/>
    <w:rsid w:val="00A424AE"/>
    <w:rsid w:val="00A424E1"/>
    <w:rsid w:val="00A42733"/>
    <w:rsid w:val="00A427CE"/>
    <w:rsid w:val="00A42A8F"/>
    <w:rsid w:val="00A42ABE"/>
    <w:rsid w:val="00A42CDB"/>
    <w:rsid w:val="00A42F7F"/>
    <w:rsid w:val="00A432EE"/>
    <w:rsid w:val="00A4342A"/>
    <w:rsid w:val="00A434F2"/>
    <w:rsid w:val="00A43A56"/>
    <w:rsid w:val="00A43D23"/>
    <w:rsid w:val="00A43E7F"/>
    <w:rsid w:val="00A443EE"/>
    <w:rsid w:val="00A4453F"/>
    <w:rsid w:val="00A4460C"/>
    <w:rsid w:val="00A44957"/>
    <w:rsid w:val="00A44A0A"/>
    <w:rsid w:val="00A44EA1"/>
    <w:rsid w:val="00A44F48"/>
    <w:rsid w:val="00A45048"/>
    <w:rsid w:val="00A454C7"/>
    <w:rsid w:val="00A4551D"/>
    <w:rsid w:val="00A4556C"/>
    <w:rsid w:val="00A45581"/>
    <w:rsid w:val="00A455E4"/>
    <w:rsid w:val="00A45621"/>
    <w:rsid w:val="00A456F4"/>
    <w:rsid w:val="00A45DE5"/>
    <w:rsid w:val="00A45E35"/>
    <w:rsid w:val="00A4609A"/>
    <w:rsid w:val="00A46145"/>
    <w:rsid w:val="00A46671"/>
    <w:rsid w:val="00A46888"/>
    <w:rsid w:val="00A468C3"/>
    <w:rsid w:val="00A46A50"/>
    <w:rsid w:val="00A46BE8"/>
    <w:rsid w:val="00A46E8F"/>
    <w:rsid w:val="00A46F62"/>
    <w:rsid w:val="00A470D5"/>
    <w:rsid w:val="00A4722A"/>
    <w:rsid w:val="00A47290"/>
    <w:rsid w:val="00A47324"/>
    <w:rsid w:val="00A47734"/>
    <w:rsid w:val="00A47800"/>
    <w:rsid w:val="00A47966"/>
    <w:rsid w:val="00A479CD"/>
    <w:rsid w:val="00A47CCD"/>
    <w:rsid w:val="00A47F90"/>
    <w:rsid w:val="00A500C1"/>
    <w:rsid w:val="00A5023D"/>
    <w:rsid w:val="00A50263"/>
    <w:rsid w:val="00A5038A"/>
    <w:rsid w:val="00A50432"/>
    <w:rsid w:val="00A504C5"/>
    <w:rsid w:val="00A5054E"/>
    <w:rsid w:val="00A505AD"/>
    <w:rsid w:val="00A506DB"/>
    <w:rsid w:val="00A50812"/>
    <w:rsid w:val="00A50C16"/>
    <w:rsid w:val="00A50F25"/>
    <w:rsid w:val="00A511EA"/>
    <w:rsid w:val="00A5144D"/>
    <w:rsid w:val="00A514DD"/>
    <w:rsid w:val="00A5196C"/>
    <w:rsid w:val="00A51980"/>
    <w:rsid w:val="00A51A2E"/>
    <w:rsid w:val="00A51B79"/>
    <w:rsid w:val="00A51C30"/>
    <w:rsid w:val="00A51CE8"/>
    <w:rsid w:val="00A51E81"/>
    <w:rsid w:val="00A51F6F"/>
    <w:rsid w:val="00A52049"/>
    <w:rsid w:val="00A5204B"/>
    <w:rsid w:val="00A520CB"/>
    <w:rsid w:val="00A5219F"/>
    <w:rsid w:val="00A52404"/>
    <w:rsid w:val="00A52488"/>
    <w:rsid w:val="00A527D0"/>
    <w:rsid w:val="00A528BC"/>
    <w:rsid w:val="00A52DC3"/>
    <w:rsid w:val="00A52E00"/>
    <w:rsid w:val="00A52E60"/>
    <w:rsid w:val="00A52EC3"/>
    <w:rsid w:val="00A534BC"/>
    <w:rsid w:val="00A53530"/>
    <w:rsid w:val="00A535EC"/>
    <w:rsid w:val="00A53863"/>
    <w:rsid w:val="00A53B07"/>
    <w:rsid w:val="00A53BB0"/>
    <w:rsid w:val="00A53DD2"/>
    <w:rsid w:val="00A53EEE"/>
    <w:rsid w:val="00A5406A"/>
    <w:rsid w:val="00A54354"/>
    <w:rsid w:val="00A54582"/>
    <w:rsid w:val="00A545B6"/>
    <w:rsid w:val="00A545C8"/>
    <w:rsid w:val="00A54B89"/>
    <w:rsid w:val="00A54B8D"/>
    <w:rsid w:val="00A54B92"/>
    <w:rsid w:val="00A54BA4"/>
    <w:rsid w:val="00A54BD4"/>
    <w:rsid w:val="00A54DEE"/>
    <w:rsid w:val="00A54F43"/>
    <w:rsid w:val="00A55144"/>
    <w:rsid w:val="00A551F1"/>
    <w:rsid w:val="00A552EC"/>
    <w:rsid w:val="00A552EE"/>
    <w:rsid w:val="00A552F7"/>
    <w:rsid w:val="00A5555B"/>
    <w:rsid w:val="00A555BC"/>
    <w:rsid w:val="00A55888"/>
    <w:rsid w:val="00A5598B"/>
    <w:rsid w:val="00A55997"/>
    <w:rsid w:val="00A55A24"/>
    <w:rsid w:val="00A561DB"/>
    <w:rsid w:val="00A56273"/>
    <w:rsid w:val="00A56413"/>
    <w:rsid w:val="00A56457"/>
    <w:rsid w:val="00A56F6C"/>
    <w:rsid w:val="00A56FB0"/>
    <w:rsid w:val="00A57073"/>
    <w:rsid w:val="00A57131"/>
    <w:rsid w:val="00A572DB"/>
    <w:rsid w:val="00A573B9"/>
    <w:rsid w:val="00A5768C"/>
    <w:rsid w:val="00A577EB"/>
    <w:rsid w:val="00A5783A"/>
    <w:rsid w:val="00A57930"/>
    <w:rsid w:val="00A57974"/>
    <w:rsid w:val="00A5799B"/>
    <w:rsid w:val="00A57B2B"/>
    <w:rsid w:val="00A57BB1"/>
    <w:rsid w:val="00A57C00"/>
    <w:rsid w:val="00A600C3"/>
    <w:rsid w:val="00A601EB"/>
    <w:rsid w:val="00A601F6"/>
    <w:rsid w:val="00A602A3"/>
    <w:rsid w:val="00A602DA"/>
    <w:rsid w:val="00A6046B"/>
    <w:rsid w:val="00A60541"/>
    <w:rsid w:val="00A608DE"/>
    <w:rsid w:val="00A60A50"/>
    <w:rsid w:val="00A60A8E"/>
    <w:rsid w:val="00A60C4D"/>
    <w:rsid w:val="00A60E6C"/>
    <w:rsid w:val="00A60EAD"/>
    <w:rsid w:val="00A61029"/>
    <w:rsid w:val="00A61140"/>
    <w:rsid w:val="00A61242"/>
    <w:rsid w:val="00A614D0"/>
    <w:rsid w:val="00A61527"/>
    <w:rsid w:val="00A6167E"/>
    <w:rsid w:val="00A61EB6"/>
    <w:rsid w:val="00A61ED9"/>
    <w:rsid w:val="00A620E4"/>
    <w:rsid w:val="00A62196"/>
    <w:rsid w:val="00A621A5"/>
    <w:rsid w:val="00A621C4"/>
    <w:rsid w:val="00A62363"/>
    <w:rsid w:val="00A62479"/>
    <w:rsid w:val="00A62688"/>
    <w:rsid w:val="00A626D5"/>
    <w:rsid w:val="00A6292D"/>
    <w:rsid w:val="00A62ABD"/>
    <w:rsid w:val="00A62C0F"/>
    <w:rsid w:val="00A62C79"/>
    <w:rsid w:val="00A62F4D"/>
    <w:rsid w:val="00A62F8E"/>
    <w:rsid w:val="00A6307C"/>
    <w:rsid w:val="00A6343A"/>
    <w:rsid w:val="00A634D1"/>
    <w:rsid w:val="00A636CD"/>
    <w:rsid w:val="00A63825"/>
    <w:rsid w:val="00A639BF"/>
    <w:rsid w:val="00A63AE5"/>
    <w:rsid w:val="00A63BDA"/>
    <w:rsid w:val="00A63CA5"/>
    <w:rsid w:val="00A63F09"/>
    <w:rsid w:val="00A645B7"/>
    <w:rsid w:val="00A645E8"/>
    <w:rsid w:val="00A6464E"/>
    <w:rsid w:val="00A64723"/>
    <w:rsid w:val="00A647C0"/>
    <w:rsid w:val="00A64909"/>
    <w:rsid w:val="00A6491C"/>
    <w:rsid w:val="00A6493C"/>
    <w:rsid w:val="00A649D1"/>
    <w:rsid w:val="00A64D58"/>
    <w:rsid w:val="00A650C9"/>
    <w:rsid w:val="00A654F1"/>
    <w:rsid w:val="00A65697"/>
    <w:rsid w:val="00A6593B"/>
    <w:rsid w:val="00A65A88"/>
    <w:rsid w:val="00A65D13"/>
    <w:rsid w:val="00A65D31"/>
    <w:rsid w:val="00A65D49"/>
    <w:rsid w:val="00A65EE9"/>
    <w:rsid w:val="00A66247"/>
    <w:rsid w:val="00A665A4"/>
    <w:rsid w:val="00A66622"/>
    <w:rsid w:val="00A666BE"/>
    <w:rsid w:val="00A66700"/>
    <w:rsid w:val="00A66BAF"/>
    <w:rsid w:val="00A66C65"/>
    <w:rsid w:val="00A66D95"/>
    <w:rsid w:val="00A66FE3"/>
    <w:rsid w:val="00A6716E"/>
    <w:rsid w:val="00A672D8"/>
    <w:rsid w:val="00A67328"/>
    <w:rsid w:val="00A673D8"/>
    <w:rsid w:val="00A674A7"/>
    <w:rsid w:val="00A674EE"/>
    <w:rsid w:val="00A675CA"/>
    <w:rsid w:val="00A67A22"/>
    <w:rsid w:val="00A67D02"/>
    <w:rsid w:val="00A701A3"/>
    <w:rsid w:val="00A701AD"/>
    <w:rsid w:val="00A701F5"/>
    <w:rsid w:val="00A702AC"/>
    <w:rsid w:val="00A70387"/>
    <w:rsid w:val="00A7045D"/>
    <w:rsid w:val="00A70467"/>
    <w:rsid w:val="00A704E2"/>
    <w:rsid w:val="00A704FE"/>
    <w:rsid w:val="00A709FF"/>
    <w:rsid w:val="00A70AA1"/>
    <w:rsid w:val="00A70BD5"/>
    <w:rsid w:val="00A70BE1"/>
    <w:rsid w:val="00A70D85"/>
    <w:rsid w:val="00A70D87"/>
    <w:rsid w:val="00A70DEC"/>
    <w:rsid w:val="00A70E03"/>
    <w:rsid w:val="00A713D5"/>
    <w:rsid w:val="00A7155D"/>
    <w:rsid w:val="00A716DB"/>
    <w:rsid w:val="00A71853"/>
    <w:rsid w:val="00A71A51"/>
    <w:rsid w:val="00A71B47"/>
    <w:rsid w:val="00A71EC0"/>
    <w:rsid w:val="00A722C5"/>
    <w:rsid w:val="00A72329"/>
    <w:rsid w:val="00A7240A"/>
    <w:rsid w:val="00A72504"/>
    <w:rsid w:val="00A72946"/>
    <w:rsid w:val="00A72A83"/>
    <w:rsid w:val="00A73352"/>
    <w:rsid w:val="00A733CA"/>
    <w:rsid w:val="00A73D36"/>
    <w:rsid w:val="00A7403E"/>
    <w:rsid w:val="00A74191"/>
    <w:rsid w:val="00A743A7"/>
    <w:rsid w:val="00A74732"/>
    <w:rsid w:val="00A747B0"/>
    <w:rsid w:val="00A74834"/>
    <w:rsid w:val="00A74ADC"/>
    <w:rsid w:val="00A750D8"/>
    <w:rsid w:val="00A75380"/>
    <w:rsid w:val="00A7541F"/>
    <w:rsid w:val="00A75473"/>
    <w:rsid w:val="00A75500"/>
    <w:rsid w:val="00A75535"/>
    <w:rsid w:val="00A7555E"/>
    <w:rsid w:val="00A756D0"/>
    <w:rsid w:val="00A75861"/>
    <w:rsid w:val="00A75AAE"/>
    <w:rsid w:val="00A75AFD"/>
    <w:rsid w:val="00A75BD7"/>
    <w:rsid w:val="00A75D44"/>
    <w:rsid w:val="00A75D7F"/>
    <w:rsid w:val="00A75F8A"/>
    <w:rsid w:val="00A75FAC"/>
    <w:rsid w:val="00A7605C"/>
    <w:rsid w:val="00A760A6"/>
    <w:rsid w:val="00A7657F"/>
    <w:rsid w:val="00A7671D"/>
    <w:rsid w:val="00A76945"/>
    <w:rsid w:val="00A76AC4"/>
    <w:rsid w:val="00A76FBE"/>
    <w:rsid w:val="00A771F2"/>
    <w:rsid w:val="00A772F8"/>
    <w:rsid w:val="00A77397"/>
    <w:rsid w:val="00A7749A"/>
    <w:rsid w:val="00A7770D"/>
    <w:rsid w:val="00A77711"/>
    <w:rsid w:val="00A7786A"/>
    <w:rsid w:val="00A7799E"/>
    <w:rsid w:val="00A779A3"/>
    <w:rsid w:val="00A77C98"/>
    <w:rsid w:val="00A77D1F"/>
    <w:rsid w:val="00A77D31"/>
    <w:rsid w:val="00A77DB3"/>
    <w:rsid w:val="00A77E27"/>
    <w:rsid w:val="00A77FC4"/>
    <w:rsid w:val="00A8010B"/>
    <w:rsid w:val="00A80168"/>
    <w:rsid w:val="00A80285"/>
    <w:rsid w:val="00A803A7"/>
    <w:rsid w:val="00A804F6"/>
    <w:rsid w:val="00A80609"/>
    <w:rsid w:val="00A8073C"/>
    <w:rsid w:val="00A80973"/>
    <w:rsid w:val="00A8099C"/>
    <w:rsid w:val="00A80BD5"/>
    <w:rsid w:val="00A80C97"/>
    <w:rsid w:val="00A80D28"/>
    <w:rsid w:val="00A80DBB"/>
    <w:rsid w:val="00A80E1C"/>
    <w:rsid w:val="00A80F8A"/>
    <w:rsid w:val="00A80FC2"/>
    <w:rsid w:val="00A8111F"/>
    <w:rsid w:val="00A814B7"/>
    <w:rsid w:val="00A815B9"/>
    <w:rsid w:val="00A815BA"/>
    <w:rsid w:val="00A81764"/>
    <w:rsid w:val="00A817F8"/>
    <w:rsid w:val="00A81A38"/>
    <w:rsid w:val="00A81B23"/>
    <w:rsid w:val="00A81BDF"/>
    <w:rsid w:val="00A81C03"/>
    <w:rsid w:val="00A81CBD"/>
    <w:rsid w:val="00A81D13"/>
    <w:rsid w:val="00A81FF2"/>
    <w:rsid w:val="00A82082"/>
    <w:rsid w:val="00A82445"/>
    <w:rsid w:val="00A8249E"/>
    <w:rsid w:val="00A824E8"/>
    <w:rsid w:val="00A825FC"/>
    <w:rsid w:val="00A8262D"/>
    <w:rsid w:val="00A829F1"/>
    <w:rsid w:val="00A82BB4"/>
    <w:rsid w:val="00A8338D"/>
    <w:rsid w:val="00A83543"/>
    <w:rsid w:val="00A83604"/>
    <w:rsid w:val="00A83665"/>
    <w:rsid w:val="00A83A2E"/>
    <w:rsid w:val="00A83B75"/>
    <w:rsid w:val="00A83DC6"/>
    <w:rsid w:val="00A83FD1"/>
    <w:rsid w:val="00A8412E"/>
    <w:rsid w:val="00A84291"/>
    <w:rsid w:val="00A842C5"/>
    <w:rsid w:val="00A84354"/>
    <w:rsid w:val="00A8456A"/>
    <w:rsid w:val="00A845A5"/>
    <w:rsid w:val="00A845E7"/>
    <w:rsid w:val="00A846E7"/>
    <w:rsid w:val="00A847E3"/>
    <w:rsid w:val="00A84854"/>
    <w:rsid w:val="00A849B7"/>
    <w:rsid w:val="00A84B52"/>
    <w:rsid w:val="00A84B95"/>
    <w:rsid w:val="00A84CD0"/>
    <w:rsid w:val="00A84CDF"/>
    <w:rsid w:val="00A84DA8"/>
    <w:rsid w:val="00A84F7F"/>
    <w:rsid w:val="00A85279"/>
    <w:rsid w:val="00A85408"/>
    <w:rsid w:val="00A85614"/>
    <w:rsid w:val="00A85625"/>
    <w:rsid w:val="00A856CC"/>
    <w:rsid w:val="00A857F8"/>
    <w:rsid w:val="00A8587E"/>
    <w:rsid w:val="00A8594C"/>
    <w:rsid w:val="00A85C6D"/>
    <w:rsid w:val="00A8611B"/>
    <w:rsid w:val="00A861E8"/>
    <w:rsid w:val="00A862D8"/>
    <w:rsid w:val="00A8632C"/>
    <w:rsid w:val="00A867E8"/>
    <w:rsid w:val="00A86828"/>
    <w:rsid w:val="00A86886"/>
    <w:rsid w:val="00A86A7E"/>
    <w:rsid w:val="00A86AF0"/>
    <w:rsid w:val="00A86B4E"/>
    <w:rsid w:val="00A86CE7"/>
    <w:rsid w:val="00A86E9E"/>
    <w:rsid w:val="00A8706B"/>
    <w:rsid w:val="00A87260"/>
    <w:rsid w:val="00A872C1"/>
    <w:rsid w:val="00A87319"/>
    <w:rsid w:val="00A878B7"/>
    <w:rsid w:val="00A8795A"/>
    <w:rsid w:val="00A8798B"/>
    <w:rsid w:val="00A879EE"/>
    <w:rsid w:val="00A87C21"/>
    <w:rsid w:val="00A87E54"/>
    <w:rsid w:val="00A87F2C"/>
    <w:rsid w:val="00A87F83"/>
    <w:rsid w:val="00A87FC7"/>
    <w:rsid w:val="00A901CA"/>
    <w:rsid w:val="00A9022E"/>
    <w:rsid w:val="00A90586"/>
    <w:rsid w:val="00A905E8"/>
    <w:rsid w:val="00A90902"/>
    <w:rsid w:val="00A90ABA"/>
    <w:rsid w:val="00A90C16"/>
    <w:rsid w:val="00A90CCD"/>
    <w:rsid w:val="00A90D75"/>
    <w:rsid w:val="00A90D8E"/>
    <w:rsid w:val="00A90F77"/>
    <w:rsid w:val="00A91113"/>
    <w:rsid w:val="00A91171"/>
    <w:rsid w:val="00A91185"/>
    <w:rsid w:val="00A911FD"/>
    <w:rsid w:val="00A91236"/>
    <w:rsid w:val="00A9124D"/>
    <w:rsid w:val="00A9128C"/>
    <w:rsid w:val="00A913D2"/>
    <w:rsid w:val="00A913E6"/>
    <w:rsid w:val="00A91407"/>
    <w:rsid w:val="00A91499"/>
    <w:rsid w:val="00A915BC"/>
    <w:rsid w:val="00A91937"/>
    <w:rsid w:val="00A91BA6"/>
    <w:rsid w:val="00A91CA5"/>
    <w:rsid w:val="00A91E9A"/>
    <w:rsid w:val="00A91F47"/>
    <w:rsid w:val="00A91F5F"/>
    <w:rsid w:val="00A92238"/>
    <w:rsid w:val="00A92250"/>
    <w:rsid w:val="00A92577"/>
    <w:rsid w:val="00A92629"/>
    <w:rsid w:val="00A92764"/>
    <w:rsid w:val="00A929B4"/>
    <w:rsid w:val="00A92A91"/>
    <w:rsid w:val="00A92B4C"/>
    <w:rsid w:val="00A92CC3"/>
    <w:rsid w:val="00A92D32"/>
    <w:rsid w:val="00A92DCF"/>
    <w:rsid w:val="00A930F1"/>
    <w:rsid w:val="00A935DD"/>
    <w:rsid w:val="00A93624"/>
    <w:rsid w:val="00A9368A"/>
    <w:rsid w:val="00A9370F"/>
    <w:rsid w:val="00A939A9"/>
    <w:rsid w:val="00A93A72"/>
    <w:rsid w:val="00A93CC7"/>
    <w:rsid w:val="00A93CCA"/>
    <w:rsid w:val="00A93E45"/>
    <w:rsid w:val="00A93EB3"/>
    <w:rsid w:val="00A93EED"/>
    <w:rsid w:val="00A942C8"/>
    <w:rsid w:val="00A942F1"/>
    <w:rsid w:val="00A942F3"/>
    <w:rsid w:val="00A94412"/>
    <w:rsid w:val="00A94487"/>
    <w:rsid w:val="00A9488E"/>
    <w:rsid w:val="00A9499A"/>
    <w:rsid w:val="00A949AC"/>
    <w:rsid w:val="00A94B5E"/>
    <w:rsid w:val="00A94D04"/>
    <w:rsid w:val="00A94FB6"/>
    <w:rsid w:val="00A95928"/>
    <w:rsid w:val="00A95B4B"/>
    <w:rsid w:val="00A95BE5"/>
    <w:rsid w:val="00A95CAC"/>
    <w:rsid w:val="00A95D6C"/>
    <w:rsid w:val="00A95DCC"/>
    <w:rsid w:val="00A95F37"/>
    <w:rsid w:val="00A95FE8"/>
    <w:rsid w:val="00A95FF0"/>
    <w:rsid w:val="00A9619B"/>
    <w:rsid w:val="00A9641C"/>
    <w:rsid w:val="00A964AA"/>
    <w:rsid w:val="00A96571"/>
    <w:rsid w:val="00A96682"/>
    <w:rsid w:val="00A9680D"/>
    <w:rsid w:val="00A96877"/>
    <w:rsid w:val="00A968CC"/>
    <w:rsid w:val="00A969A2"/>
    <w:rsid w:val="00A96A43"/>
    <w:rsid w:val="00A96ABF"/>
    <w:rsid w:val="00A96ADE"/>
    <w:rsid w:val="00A96B0C"/>
    <w:rsid w:val="00A96C6A"/>
    <w:rsid w:val="00A96CCC"/>
    <w:rsid w:val="00A96CDE"/>
    <w:rsid w:val="00A96F8D"/>
    <w:rsid w:val="00A9709E"/>
    <w:rsid w:val="00A9713E"/>
    <w:rsid w:val="00A972D7"/>
    <w:rsid w:val="00A973CD"/>
    <w:rsid w:val="00A977D3"/>
    <w:rsid w:val="00A97955"/>
    <w:rsid w:val="00A97B69"/>
    <w:rsid w:val="00A97B92"/>
    <w:rsid w:val="00A97D99"/>
    <w:rsid w:val="00A97E1C"/>
    <w:rsid w:val="00A97F71"/>
    <w:rsid w:val="00AA0073"/>
    <w:rsid w:val="00AA00B2"/>
    <w:rsid w:val="00AA0156"/>
    <w:rsid w:val="00AA0344"/>
    <w:rsid w:val="00AA04E8"/>
    <w:rsid w:val="00AA0680"/>
    <w:rsid w:val="00AA0A32"/>
    <w:rsid w:val="00AA0B0A"/>
    <w:rsid w:val="00AA0CB4"/>
    <w:rsid w:val="00AA10B8"/>
    <w:rsid w:val="00AA128F"/>
    <w:rsid w:val="00AA1293"/>
    <w:rsid w:val="00AA13B7"/>
    <w:rsid w:val="00AA1457"/>
    <w:rsid w:val="00AA162F"/>
    <w:rsid w:val="00AA16C4"/>
    <w:rsid w:val="00AA16E4"/>
    <w:rsid w:val="00AA18A0"/>
    <w:rsid w:val="00AA18C3"/>
    <w:rsid w:val="00AA1B28"/>
    <w:rsid w:val="00AA1DCD"/>
    <w:rsid w:val="00AA1E5A"/>
    <w:rsid w:val="00AA1F23"/>
    <w:rsid w:val="00AA21CD"/>
    <w:rsid w:val="00AA27A1"/>
    <w:rsid w:val="00AA2CBE"/>
    <w:rsid w:val="00AA2D68"/>
    <w:rsid w:val="00AA2E99"/>
    <w:rsid w:val="00AA2F4E"/>
    <w:rsid w:val="00AA309F"/>
    <w:rsid w:val="00AA3438"/>
    <w:rsid w:val="00AA34E1"/>
    <w:rsid w:val="00AA3615"/>
    <w:rsid w:val="00AA3671"/>
    <w:rsid w:val="00AA379A"/>
    <w:rsid w:val="00AA37FA"/>
    <w:rsid w:val="00AA382A"/>
    <w:rsid w:val="00AA3995"/>
    <w:rsid w:val="00AA3A67"/>
    <w:rsid w:val="00AA3B32"/>
    <w:rsid w:val="00AA3D2A"/>
    <w:rsid w:val="00AA3FE4"/>
    <w:rsid w:val="00AA40E2"/>
    <w:rsid w:val="00AA42B9"/>
    <w:rsid w:val="00AA45E7"/>
    <w:rsid w:val="00AA4711"/>
    <w:rsid w:val="00AA47D3"/>
    <w:rsid w:val="00AA47E1"/>
    <w:rsid w:val="00AA4BA4"/>
    <w:rsid w:val="00AA4EB5"/>
    <w:rsid w:val="00AA507D"/>
    <w:rsid w:val="00AA525E"/>
    <w:rsid w:val="00AA546E"/>
    <w:rsid w:val="00AA55D0"/>
    <w:rsid w:val="00AA56B7"/>
    <w:rsid w:val="00AA579B"/>
    <w:rsid w:val="00AA59CE"/>
    <w:rsid w:val="00AA5D31"/>
    <w:rsid w:val="00AA5DD0"/>
    <w:rsid w:val="00AA5EF9"/>
    <w:rsid w:val="00AA5F10"/>
    <w:rsid w:val="00AA607C"/>
    <w:rsid w:val="00AA61A9"/>
    <w:rsid w:val="00AA6298"/>
    <w:rsid w:val="00AA644F"/>
    <w:rsid w:val="00AA64F9"/>
    <w:rsid w:val="00AA65C3"/>
    <w:rsid w:val="00AA66AB"/>
    <w:rsid w:val="00AA6740"/>
    <w:rsid w:val="00AA679E"/>
    <w:rsid w:val="00AA6962"/>
    <w:rsid w:val="00AA6A7D"/>
    <w:rsid w:val="00AA6AF4"/>
    <w:rsid w:val="00AA6C34"/>
    <w:rsid w:val="00AA6F10"/>
    <w:rsid w:val="00AA6F87"/>
    <w:rsid w:val="00AA713F"/>
    <w:rsid w:val="00AA730D"/>
    <w:rsid w:val="00AA744C"/>
    <w:rsid w:val="00AA7529"/>
    <w:rsid w:val="00AA769F"/>
    <w:rsid w:val="00AA776A"/>
    <w:rsid w:val="00AA77A3"/>
    <w:rsid w:val="00AA7853"/>
    <w:rsid w:val="00AA7BFC"/>
    <w:rsid w:val="00AA7D1C"/>
    <w:rsid w:val="00AA7D9E"/>
    <w:rsid w:val="00AA7FE6"/>
    <w:rsid w:val="00AB0053"/>
    <w:rsid w:val="00AB005B"/>
    <w:rsid w:val="00AB061F"/>
    <w:rsid w:val="00AB062F"/>
    <w:rsid w:val="00AB06A0"/>
    <w:rsid w:val="00AB08BC"/>
    <w:rsid w:val="00AB08BF"/>
    <w:rsid w:val="00AB0B7D"/>
    <w:rsid w:val="00AB0D56"/>
    <w:rsid w:val="00AB0EE5"/>
    <w:rsid w:val="00AB0F8B"/>
    <w:rsid w:val="00AB0FBF"/>
    <w:rsid w:val="00AB1057"/>
    <w:rsid w:val="00AB116B"/>
    <w:rsid w:val="00AB1309"/>
    <w:rsid w:val="00AB1375"/>
    <w:rsid w:val="00AB14EE"/>
    <w:rsid w:val="00AB1522"/>
    <w:rsid w:val="00AB165F"/>
    <w:rsid w:val="00AB1683"/>
    <w:rsid w:val="00AB197D"/>
    <w:rsid w:val="00AB19B1"/>
    <w:rsid w:val="00AB19E6"/>
    <w:rsid w:val="00AB1B38"/>
    <w:rsid w:val="00AB1C29"/>
    <w:rsid w:val="00AB1C8A"/>
    <w:rsid w:val="00AB1CF2"/>
    <w:rsid w:val="00AB1D39"/>
    <w:rsid w:val="00AB1E29"/>
    <w:rsid w:val="00AB1EA9"/>
    <w:rsid w:val="00AB1EE3"/>
    <w:rsid w:val="00AB1FE1"/>
    <w:rsid w:val="00AB2012"/>
    <w:rsid w:val="00AB21B1"/>
    <w:rsid w:val="00AB21EA"/>
    <w:rsid w:val="00AB23F1"/>
    <w:rsid w:val="00AB246C"/>
    <w:rsid w:val="00AB2668"/>
    <w:rsid w:val="00AB2B44"/>
    <w:rsid w:val="00AB2B6D"/>
    <w:rsid w:val="00AB2B7F"/>
    <w:rsid w:val="00AB2ECD"/>
    <w:rsid w:val="00AB2F56"/>
    <w:rsid w:val="00AB2FD6"/>
    <w:rsid w:val="00AB3111"/>
    <w:rsid w:val="00AB3270"/>
    <w:rsid w:val="00AB336F"/>
    <w:rsid w:val="00AB3A36"/>
    <w:rsid w:val="00AB3B40"/>
    <w:rsid w:val="00AB3BE1"/>
    <w:rsid w:val="00AB3C3C"/>
    <w:rsid w:val="00AB408A"/>
    <w:rsid w:val="00AB40AE"/>
    <w:rsid w:val="00AB41C0"/>
    <w:rsid w:val="00AB43D4"/>
    <w:rsid w:val="00AB4A90"/>
    <w:rsid w:val="00AB4ACC"/>
    <w:rsid w:val="00AB4DD0"/>
    <w:rsid w:val="00AB4E88"/>
    <w:rsid w:val="00AB4F8A"/>
    <w:rsid w:val="00AB4FD8"/>
    <w:rsid w:val="00AB4FED"/>
    <w:rsid w:val="00AB50D5"/>
    <w:rsid w:val="00AB5231"/>
    <w:rsid w:val="00AB5489"/>
    <w:rsid w:val="00AB56DF"/>
    <w:rsid w:val="00AB5A6C"/>
    <w:rsid w:val="00AB5C53"/>
    <w:rsid w:val="00AB6227"/>
    <w:rsid w:val="00AB6608"/>
    <w:rsid w:val="00AB661F"/>
    <w:rsid w:val="00AB66E2"/>
    <w:rsid w:val="00AB67EB"/>
    <w:rsid w:val="00AB6854"/>
    <w:rsid w:val="00AB68F8"/>
    <w:rsid w:val="00AB6ACE"/>
    <w:rsid w:val="00AB6C7D"/>
    <w:rsid w:val="00AB6EBD"/>
    <w:rsid w:val="00AB6FA1"/>
    <w:rsid w:val="00AB714A"/>
    <w:rsid w:val="00AB7702"/>
    <w:rsid w:val="00AB7B60"/>
    <w:rsid w:val="00AB7D5D"/>
    <w:rsid w:val="00AB7D69"/>
    <w:rsid w:val="00AB7DC6"/>
    <w:rsid w:val="00AB7FC7"/>
    <w:rsid w:val="00AB7FF6"/>
    <w:rsid w:val="00AC005E"/>
    <w:rsid w:val="00AC02A2"/>
    <w:rsid w:val="00AC04B4"/>
    <w:rsid w:val="00AC0802"/>
    <w:rsid w:val="00AC099B"/>
    <w:rsid w:val="00AC0F43"/>
    <w:rsid w:val="00AC0FE3"/>
    <w:rsid w:val="00AC111E"/>
    <w:rsid w:val="00AC1199"/>
    <w:rsid w:val="00AC1371"/>
    <w:rsid w:val="00AC1788"/>
    <w:rsid w:val="00AC1BC0"/>
    <w:rsid w:val="00AC1E09"/>
    <w:rsid w:val="00AC1E37"/>
    <w:rsid w:val="00AC1FA4"/>
    <w:rsid w:val="00AC1FB1"/>
    <w:rsid w:val="00AC20BF"/>
    <w:rsid w:val="00AC22F7"/>
    <w:rsid w:val="00AC24D5"/>
    <w:rsid w:val="00AC267F"/>
    <w:rsid w:val="00AC2717"/>
    <w:rsid w:val="00AC27C7"/>
    <w:rsid w:val="00AC292D"/>
    <w:rsid w:val="00AC29B5"/>
    <w:rsid w:val="00AC2A15"/>
    <w:rsid w:val="00AC2B99"/>
    <w:rsid w:val="00AC2BF1"/>
    <w:rsid w:val="00AC2C2E"/>
    <w:rsid w:val="00AC2E0B"/>
    <w:rsid w:val="00AC2FF3"/>
    <w:rsid w:val="00AC3337"/>
    <w:rsid w:val="00AC3621"/>
    <w:rsid w:val="00AC3635"/>
    <w:rsid w:val="00AC3871"/>
    <w:rsid w:val="00AC389A"/>
    <w:rsid w:val="00AC38B4"/>
    <w:rsid w:val="00AC39C8"/>
    <w:rsid w:val="00AC3AAC"/>
    <w:rsid w:val="00AC3C10"/>
    <w:rsid w:val="00AC3C13"/>
    <w:rsid w:val="00AC3DE9"/>
    <w:rsid w:val="00AC3EA8"/>
    <w:rsid w:val="00AC3EEE"/>
    <w:rsid w:val="00AC3F1E"/>
    <w:rsid w:val="00AC3F8A"/>
    <w:rsid w:val="00AC3FC8"/>
    <w:rsid w:val="00AC3FF7"/>
    <w:rsid w:val="00AC4032"/>
    <w:rsid w:val="00AC419A"/>
    <w:rsid w:val="00AC41E5"/>
    <w:rsid w:val="00AC423D"/>
    <w:rsid w:val="00AC42C8"/>
    <w:rsid w:val="00AC469F"/>
    <w:rsid w:val="00AC4791"/>
    <w:rsid w:val="00AC479E"/>
    <w:rsid w:val="00AC47AE"/>
    <w:rsid w:val="00AC4BC1"/>
    <w:rsid w:val="00AC4C48"/>
    <w:rsid w:val="00AC4E20"/>
    <w:rsid w:val="00AC4EA0"/>
    <w:rsid w:val="00AC4EBD"/>
    <w:rsid w:val="00AC4FFE"/>
    <w:rsid w:val="00AC51EC"/>
    <w:rsid w:val="00AC5373"/>
    <w:rsid w:val="00AC54F8"/>
    <w:rsid w:val="00AC5754"/>
    <w:rsid w:val="00AC5BE5"/>
    <w:rsid w:val="00AC5ED2"/>
    <w:rsid w:val="00AC5F00"/>
    <w:rsid w:val="00AC6067"/>
    <w:rsid w:val="00AC6260"/>
    <w:rsid w:val="00AC637D"/>
    <w:rsid w:val="00AC639D"/>
    <w:rsid w:val="00AC6514"/>
    <w:rsid w:val="00AC65B2"/>
    <w:rsid w:val="00AC663C"/>
    <w:rsid w:val="00AC670C"/>
    <w:rsid w:val="00AC67AD"/>
    <w:rsid w:val="00AC68B0"/>
    <w:rsid w:val="00AC6BF1"/>
    <w:rsid w:val="00AC6C24"/>
    <w:rsid w:val="00AC6CF9"/>
    <w:rsid w:val="00AC6D8E"/>
    <w:rsid w:val="00AC6E2C"/>
    <w:rsid w:val="00AC71A0"/>
    <w:rsid w:val="00AC732B"/>
    <w:rsid w:val="00AC743D"/>
    <w:rsid w:val="00AC75AE"/>
    <w:rsid w:val="00AC78D2"/>
    <w:rsid w:val="00AC7AC9"/>
    <w:rsid w:val="00AC7B24"/>
    <w:rsid w:val="00AC7B3D"/>
    <w:rsid w:val="00AD00FE"/>
    <w:rsid w:val="00AD0110"/>
    <w:rsid w:val="00AD011C"/>
    <w:rsid w:val="00AD03D7"/>
    <w:rsid w:val="00AD03E2"/>
    <w:rsid w:val="00AD05EC"/>
    <w:rsid w:val="00AD06AB"/>
    <w:rsid w:val="00AD06D3"/>
    <w:rsid w:val="00AD06E5"/>
    <w:rsid w:val="00AD08B1"/>
    <w:rsid w:val="00AD090F"/>
    <w:rsid w:val="00AD0BDF"/>
    <w:rsid w:val="00AD0E40"/>
    <w:rsid w:val="00AD0E9A"/>
    <w:rsid w:val="00AD11C9"/>
    <w:rsid w:val="00AD137C"/>
    <w:rsid w:val="00AD13F8"/>
    <w:rsid w:val="00AD1568"/>
    <w:rsid w:val="00AD1843"/>
    <w:rsid w:val="00AD18AA"/>
    <w:rsid w:val="00AD195B"/>
    <w:rsid w:val="00AD19A6"/>
    <w:rsid w:val="00AD1D37"/>
    <w:rsid w:val="00AD1F1E"/>
    <w:rsid w:val="00AD1FFE"/>
    <w:rsid w:val="00AD1FFF"/>
    <w:rsid w:val="00AD2085"/>
    <w:rsid w:val="00AD245F"/>
    <w:rsid w:val="00AD24A5"/>
    <w:rsid w:val="00AD2559"/>
    <w:rsid w:val="00AD2636"/>
    <w:rsid w:val="00AD2733"/>
    <w:rsid w:val="00AD273E"/>
    <w:rsid w:val="00AD27D8"/>
    <w:rsid w:val="00AD2880"/>
    <w:rsid w:val="00AD2A35"/>
    <w:rsid w:val="00AD2C7D"/>
    <w:rsid w:val="00AD2F91"/>
    <w:rsid w:val="00AD3042"/>
    <w:rsid w:val="00AD3239"/>
    <w:rsid w:val="00AD3246"/>
    <w:rsid w:val="00AD3489"/>
    <w:rsid w:val="00AD36EA"/>
    <w:rsid w:val="00AD373E"/>
    <w:rsid w:val="00AD3B59"/>
    <w:rsid w:val="00AD3CA3"/>
    <w:rsid w:val="00AD3CF8"/>
    <w:rsid w:val="00AD3EA6"/>
    <w:rsid w:val="00AD405F"/>
    <w:rsid w:val="00AD40D3"/>
    <w:rsid w:val="00AD4483"/>
    <w:rsid w:val="00AD4A59"/>
    <w:rsid w:val="00AD4DE1"/>
    <w:rsid w:val="00AD4FBD"/>
    <w:rsid w:val="00AD4FC7"/>
    <w:rsid w:val="00AD4FE8"/>
    <w:rsid w:val="00AD505C"/>
    <w:rsid w:val="00AD51AE"/>
    <w:rsid w:val="00AD5247"/>
    <w:rsid w:val="00AD52BC"/>
    <w:rsid w:val="00AD5459"/>
    <w:rsid w:val="00AD547E"/>
    <w:rsid w:val="00AD5994"/>
    <w:rsid w:val="00AD5C8E"/>
    <w:rsid w:val="00AD6122"/>
    <w:rsid w:val="00AD6166"/>
    <w:rsid w:val="00AD67E7"/>
    <w:rsid w:val="00AD6961"/>
    <w:rsid w:val="00AD69ED"/>
    <w:rsid w:val="00AD6CF2"/>
    <w:rsid w:val="00AD6DFF"/>
    <w:rsid w:val="00AD72B4"/>
    <w:rsid w:val="00AD77F7"/>
    <w:rsid w:val="00AD7C9B"/>
    <w:rsid w:val="00AD7D9E"/>
    <w:rsid w:val="00AD7DBB"/>
    <w:rsid w:val="00AD7F96"/>
    <w:rsid w:val="00AE012B"/>
    <w:rsid w:val="00AE021B"/>
    <w:rsid w:val="00AE035B"/>
    <w:rsid w:val="00AE03E9"/>
    <w:rsid w:val="00AE0411"/>
    <w:rsid w:val="00AE05EB"/>
    <w:rsid w:val="00AE06B9"/>
    <w:rsid w:val="00AE06EC"/>
    <w:rsid w:val="00AE06FA"/>
    <w:rsid w:val="00AE07D9"/>
    <w:rsid w:val="00AE08E2"/>
    <w:rsid w:val="00AE0A43"/>
    <w:rsid w:val="00AE0B8A"/>
    <w:rsid w:val="00AE0CAD"/>
    <w:rsid w:val="00AE0ED7"/>
    <w:rsid w:val="00AE1498"/>
    <w:rsid w:val="00AE1557"/>
    <w:rsid w:val="00AE181E"/>
    <w:rsid w:val="00AE1C5C"/>
    <w:rsid w:val="00AE1ECE"/>
    <w:rsid w:val="00AE1F06"/>
    <w:rsid w:val="00AE1F54"/>
    <w:rsid w:val="00AE2098"/>
    <w:rsid w:val="00AE217D"/>
    <w:rsid w:val="00AE2221"/>
    <w:rsid w:val="00AE23EE"/>
    <w:rsid w:val="00AE2542"/>
    <w:rsid w:val="00AE25A7"/>
    <w:rsid w:val="00AE264F"/>
    <w:rsid w:val="00AE2A7C"/>
    <w:rsid w:val="00AE2CF9"/>
    <w:rsid w:val="00AE3041"/>
    <w:rsid w:val="00AE306C"/>
    <w:rsid w:val="00AE3260"/>
    <w:rsid w:val="00AE3438"/>
    <w:rsid w:val="00AE3478"/>
    <w:rsid w:val="00AE36B0"/>
    <w:rsid w:val="00AE3853"/>
    <w:rsid w:val="00AE3904"/>
    <w:rsid w:val="00AE3946"/>
    <w:rsid w:val="00AE3A3A"/>
    <w:rsid w:val="00AE3B99"/>
    <w:rsid w:val="00AE3DBE"/>
    <w:rsid w:val="00AE3E29"/>
    <w:rsid w:val="00AE3E80"/>
    <w:rsid w:val="00AE3ED4"/>
    <w:rsid w:val="00AE406C"/>
    <w:rsid w:val="00AE420B"/>
    <w:rsid w:val="00AE44D8"/>
    <w:rsid w:val="00AE4798"/>
    <w:rsid w:val="00AE4824"/>
    <w:rsid w:val="00AE485F"/>
    <w:rsid w:val="00AE49BE"/>
    <w:rsid w:val="00AE4A3A"/>
    <w:rsid w:val="00AE4A41"/>
    <w:rsid w:val="00AE4B60"/>
    <w:rsid w:val="00AE4D02"/>
    <w:rsid w:val="00AE4DD3"/>
    <w:rsid w:val="00AE4F33"/>
    <w:rsid w:val="00AE50AB"/>
    <w:rsid w:val="00AE51DB"/>
    <w:rsid w:val="00AE52B4"/>
    <w:rsid w:val="00AE52EA"/>
    <w:rsid w:val="00AE57BA"/>
    <w:rsid w:val="00AE57E2"/>
    <w:rsid w:val="00AE57E8"/>
    <w:rsid w:val="00AE5803"/>
    <w:rsid w:val="00AE592B"/>
    <w:rsid w:val="00AE59A3"/>
    <w:rsid w:val="00AE5F37"/>
    <w:rsid w:val="00AE5FFA"/>
    <w:rsid w:val="00AE6194"/>
    <w:rsid w:val="00AE6386"/>
    <w:rsid w:val="00AE6582"/>
    <w:rsid w:val="00AE6583"/>
    <w:rsid w:val="00AE65AD"/>
    <w:rsid w:val="00AE65B3"/>
    <w:rsid w:val="00AE660A"/>
    <w:rsid w:val="00AE661F"/>
    <w:rsid w:val="00AE6765"/>
    <w:rsid w:val="00AE68DF"/>
    <w:rsid w:val="00AE68E6"/>
    <w:rsid w:val="00AE69F2"/>
    <w:rsid w:val="00AE6B27"/>
    <w:rsid w:val="00AE6C41"/>
    <w:rsid w:val="00AE6CD9"/>
    <w:rsid w:val="00AE6D16"/>
    <w:rsid w:val="00AE7014"/>
    <w:rsid w:val="00AE780E"/>
    <w:rsid w:val="00AE7909"/>
    <w:rsid w:val="00AE79A6"/>
    <w:rsid w:val="00AE7A69"/>
    <w:rsid w:val="00AE7CD4"/>
    <w:rsid w:val="00AE7EEE"/>
    <w:rsid w:val="00AE7F08"/>
    <w:rsid w:val="00AF0071"/>
    <w:rsid w:val="00AF013E"/>
    <w:rsid w:val="00AF0ABB"/>
    <w:rsid w:val="00AF0B3A"/>
    <w:rsid w:val="00AF0C7B"/>
    <w:rsid w:val="00AF0E0F"/>
    <w:rsid w:val="00AF0EE5"/>
    <w:rsid w:val="00AF0F69"/>
    <w:rsid w:val="00AF0FF4"/>
    <w:rsid w:val="00AF0FF5"/>
    <w:rsid w:val="00AF1240"/>
    <w:rsid w:val="00AF1464"/>
    <w:rsid w:val="00AF14AC"/>
    <w:rsid w:val="00AF16E9"/>
    <w:rsid w:val="00AF194D"/>
    <w:rsid w:val="00AF1A4A"/>
    <w:rsid w:val="00AF2260"/>
    <w:rsid w:val="00AF2339"/>
    <w:rsid w:val="00AF2461"/>
    <w:rsid w:val="00AF252E"/>
    <w:rsid w:val="00AF29D1"/>
    <w:rsid w:val="00AF2AB6"/>
    <w:rsid w:val="00AF2C4B"/>
    <w:rsid w:val="00AF2C5F"/>
    <w:rsid w:val="00AF2D5C"/>
    <w:rsid w:val="00AF2DBB"/>
    <w:rsid w:val="00AF2F9A"/>
    <w:rsid w:val="00AF3027"/>
    <w:rsid w:val="00AF309D"/>
    <w:rsid w:val="00AF312A"/>
    <w:rsid w:val="00AF314E"/>
    <w:rsid w:val="00AF325F"/>
    <w:rsid w:val="00AF39DE"/>
    <w:rsid w:val="00AF3AFE"/>
    <w:rsid w:val="00AF3BA3"/>
    <w:rsid w:val="00AF3EF5"/>
    <w:rsid w:val="00AF439B"/>
    <w:rsid w:val="00AF440F"/>
    <w:rsid w:val="00AF4462"/>
    <w:rsid w:val="00AF449E"/>
    <w:rsid w:val="00AF45E7"/>
    <w:rsid w:val="00AF4659"/>
    <w:rsid w:val="00AF46BC"/>
    <w:rsid w:val="00AF476D"/>
    <w:rsid w:val="00AF496E"/>
    <w:rsid w:val="00AF4AD3"/>
    <w:rsid w:val="00AF4C01"/>
    <w:rsid w:val="00AF4C2B"/>
    <w:rsid w:val="00AF4C66"/>
    <w:rsid w:val="00AF4DD2"/>
    <w:rsid w:val="00AF4E79"/>
    <w:rsid w:val="00AF4E7D"/>
    <w:rsid w:val="00AF4EDE"/>
    <w:rsid w:val="00AF5078"/>
    <w:rsid w:val="00AF5121"/>
    <w:rsid w:val="00AF54B2"/>
    <w:rsid w:val="00AF55C3"/>
    <w:rsid w:val="00AF565C"/>
    <w:rsid w:val="00AF566D"/>
    <w:rsid w:val="00AF5735"/>
    <w:rsid w:val="00AF574A"/>
    <w:rsid w:val="00AF5863"/>
    <w:rsid w:val="00AF58AF"/>
    <w:rsid w:val="00AF59B3"/>
    <w:rsid w:val="00AF5B7C"/>
    <w:rsid w:val="00AF5BD4"/>
    <w:rsid w:val="00AF5D9A"/>
    <w:rsid w:val="00AF5FA0"/>
    <w:rsid w:val="00AF63BB"/>
    <w:rsid w:val="00AF6741"/>
    <w:rsid w:val="00AF6945"/>
    <w:rsid w:val="00AF6AB4"/>
    <w:rsid w:val="00AF6B27"/>
    <w:rsid w:val="00AF6CE9"/>
    <w:rsid w:val="00AF6F5D"/>
    <w:rsid w:val="00AF7065"/>
    <w:rsid w:val="00AF713F"/>
    <w:rsid w:val="00AF71D6"/>
    <w:rsid w:val="00AF726D"/>
    <w:rsid w:val="00AF739E"/>
    <w:rsid w:val="00AF73F9"/>
    <w:rsid w:val="00AF7426"/>
    <w:rsid w:val="00AF7593"/>
    <w:rsid w:val="00AF7615"/>
    <w:rsid w:val="00AF7647"/>
    <w:rsid w:val="00AF793E"/>
    <w:rsid w:val="00AF7C0F"/>
    <w:rsid w:val="00AF7DF7"/>
    <w:rsid w:val="00AF7E35"/>
    <w:rsid w:val="00AF7E62"/>
    <w:rsid w:val="00AF7EE3"/>
    <w:rsid w:val="00AF7F8B"/>
    <w:rsid w:val="00B0027D"/>
    <w:rsid w:val="00B00332"/>
    <w:rsid w:val="00B0044B"/>
    <w:rsid w:val="00B005B2"/>
    <w:rsid w:val="00B005D0"/>
    <w:rsid w:val="00B00765"/>
    <w:rsid w:val="00B00A28"/>
    <w:rsid w:val="00B00AE6"/>
    <w:rsid w:val="00B00C32"/>
    <w:rsid w:val="00B00CD2"/>
    <w:rsid w:val="00B00EDE"/>
    <w:rsid w:val="00B00F27"/>
    <w:rsid w:val="00B013DB"/>
    <w:rsid w:val="00B014C6"/>
    <w:rsid w:val="00B015EB"/>
    <w:rsid w:val="00B0166C"/>
    <w:rsid w:val="00B01746"/>
    <w:rsid w:val="00B01EA3"/>
    <w:rsid w:val="00B01F06"/>
    <w:rsid w:val="00B01F3A"/>
    <w:rsid w:val="00B02164"/>
    <w:rsid w:val="00B02217"/>
    <w:rsid w:val="00B0227E"/>
    <w:rsid w:val="00B02355"/>
    <w:rsid w:val="00B02466"/>
    <w:rsid w:val="00B0262E"/>
    <w:rsid w:val="00B0265E"/>
    <w:rsid w:val="00B02AF6"/>
    <w:rsid w:val="00B02FA1"/>
    <w:rsid w:val="00B03443"/>
    <w:rsid w:val="00B036BC"/>
    <w:rsid w:val="00B03888"/>
    <w:rsid w:val="00B03A88"/>
    <w:rsid w:val="00B03AA1"/>
    <w:rsid w:val="00B03CBB"/>
    <w:rsid w:val="00B04036"/>
    <w:rsid w:val="00B041CC"/>
    <w:rsid w:val="00B044E2"/>
    <w:rsid w:val="00B045A9"/>
    <w:rsid w:val="00B045F6"/>
    <w:rsid w:val="00B04760"/>
    <w:rsid w:val="00B0476D"/>
    <w:rsid w:val="00B04DAA"/>
    <w:rsid w:val="00B04EC6"/>
    <w:rsid w:val="00B0504D"/>
    <w:rsid w:val="00B050C9"/>
    <w:rsid w:val="00B0519D"/>
    <w:rsid w:val="00B05407"/>
    <w:rsid w:val="00B055B6"/>
    <w:rsid w:val="00B05615"/>
    <w:rsid w:val="00B05926"/>
    <w:rsid w:val="00B059B9"/>
    <w:rsid w:val="00B05BD5"/>
    <w:rsid w:val="00B05CB7"/>
    <w:rsid w:val="00B05D41"/>
    <w:rsid w:val="00B05FBE"/>
    <w:rsid w:val="00B061C0"/>
    <w:rsid w:val="00B0648E"/>
    <w:rsid w:val="00B06569"/>
    <w:rsid w:val="00B0661B"/>
    <w:rsid w:val="00B06655"/>
    <w:rsid w:val="00B0666A"/>
    <w:rsid w:val="00B066C5"/>
    <w:rsid w:val="00B06721"/>
    <w:rsid w:val="00B06775"/>
    <w:rsid w:val="00B067E5"/>
    <w:rsid w:val="00B0680A"/>
    <w:rsid w:val="00B06817"/>
    <w:rsid w:val="00B06845"/>
    <w:rsid w:val="00B0688A"/>
    <w:rsid w:val="00B0692B"/>
    <w:rsid w:val="00B06B9C"/>
    <w:rsid w:val="00B06D77"/>
    <w:rsid w:val="00B06F25"/>
    <w:rsid w:val="00B06F81"/>
    <w:rsid w:val="00B070BB"/>
    <w:rsid w:val="00B07213"/>
    <w:rsid w:val="00B073F6"/>
    <w:rsid w:val="00B0785D"/>
    <w:rsid w:val="00B07881"/>
    <w:rsid w:val="00B07993"/>
    <w:rsid w:val="00B07B85"/>
    <w:rsid w:val="00B07D88"/>
    <w:rsid w:val="00B07E07"/>
    <w:rsid w:val="00B07E5A"/>
    <w:rsid w:val="00B07E9D"/>
    <w:rsid w:val="00B1016F"/>
    <w:rsid w:val="00B102A7"/>
    <w:rsid w:val="00B1039D"/>
    <w:rsid w:val="00B104AB"/>
    <w:rsid w:val="00B104D7"/>
    <w:rsid w:val="00B1056D"/>
    <w:rsid w:val="00B10763"/>
    <w:rsid w:val="00B107F3"/>
    <w:rsid w:val="00B109E6"/>
    <w:rsid w:val="00B10C41"/>
    <w:rsid w:val="00B10CA9"/>
    <w:rsid w:val="00B10D03"/>
    <w:rsid w:val="00B10E67"/>
    <w:rsid w:val="00B10EBA"/>
    <w:rsid w:val="00B11226"/>
    <w:rsid w:val="00B11337"/>
    <w:rsid w:val="00B11406"/>
    <w:rsid w:val="00B115DF"/>
    <w:rsid w:val="00B1163D"/>
    <w:rsid w:val="00B1191F"/>
    <w:rsid w:val="00B11A2E"/>
    <w:rsid w:val="00B11D7D"/>
    <w:rsid w:val="00B120B7"/>
    <w:rsid w:val="00B120D4"/>
    <w:rsid w:val="00B12156"/>
    <w:rsid w:val="00B122E9"/>
    <w:rsid w:val="00B12385"/>
    <w:rsid w:val="00B123CB"/>
    <w:rsid w:val="00B123DE"/>
    <w:rsid w:val="00B1241C"/>
    <w:rsid w:val="00B124CF"/>
    <w:rsid w:val="00B12569"/>
    <w:rsid w:val="00B12796"/>
    <w:rsid w:val="00B127EA"/>
    <w:rsid w:val="00B1281A"/>
    <w:rsid w:val="00B129C5"/>
    <w:rsid w:val="00B12C53"/>
    <w:rsid w:val="00B12CE8"/>
    <w:rsid w:val="00B12EF8"/>
    <w:rsid w:val="00B1314E"/>
    <w:rsid w:val="00B13255"/>
    <w:rsid w:val="00B132F7"/>
    <w:rsid w:val="00B13441"/>
    <w:rsid w:val="00B1344E"/>
    <w:rsid w:val="00B13865"/>
    <w:rsid w:val="00B1389A"/>
    <w:rsid w:val="00B1390C"/>
    <w:rsid w:val="00B139D2"/>
    <w:rsid w:val="00B139F1"/>
    <w:rsid w:val="00B13B94"/>
    <w:rsid w:val="00B13DD7"/>
    <w:rsid w:val="00B13E2E"/>
    <w:rsid w:val="00B13F1C"/>
    <w:rsid w:val="00B144F6"/>
    <w:rsid w:val="00B14575"/>
    <w:rsid w:val="00B1458B"/>
    <w:rsid w:val="00B145A4"/>
    <w:rsid w:val="00B145AD"/>
    <w:rsid w:val="00B145BC"/>
    <w:rsid w:val="00B14785"/>
    <w:rsid w:val="00B14907"/>
    <w:rsid w:val="00B14945"/>
    <w:rsid w:val="00B14BE5"/>
    <w:rsid w:val="00B15036"/>
    <w:rsid w:val="00B15170"/>
    <w:rsid w:val="00B15314"/>
    <w:rsid w:val="00B153D4"/>
    <w:rsid w:val="00B15684"/>
    <w:rsid w:val="00B15713"/>
    <w:rsid w:val="00B15964"/>
    <w:rsid w:val="00B15CE1"/>
    <w:rsid w:val="00B15F2F"/>
    <w:rsid w:val="00B160F5"/>
    <w:rsid w:val="00B16387"/>
    <w:rsid w:val="00B165E9"/>
    <w:rsid w:val="00B16759"/>
    <w:rsid w:val="00B168CA"/>
    <w:rsid w:val="00B16906"/>
    <w:rsid w:val="00B16B9C"/>
    <w:rsid w:val="00B16C69"/>
    <w:rsid w:val="00B16C83"/>
    <w:rsid w:val="00B16D32"/>
    <w:rsid w:val="00B16D64"/>
    <w:rsid w:val="00B16E24"/>
    <w:rsid w:val="00B16F0A"/>
    <w:rsid w:val="00B170CC"/>
    <w:rsid w:val="00B171AC"/>
    <w:rsid w:val="00B17212"/>
    <w:rsid w:val="00B1763A"/>
    <w:rsid w:val="00B17687"/>
    <w:rsid w:val="00B17845"/>
    <w:rsid w:val="00B17915"/>
    <w:rsid w:val="00B17DFB"/>
    <w:rsid w:val="00B17E0F"/>
    <w:rsid w:val="00B17E76"/>
    <w:rsid w:val="00B20108"/>
    <w:rsid w:val="00B2010F"/>
    <w:rsid w:val="00B201A3"/>
    <w:rsid w:val="00B203C5"/>
    <w:rsid w:val="00B2045B"/>
    <w:rsid w:val="00B20576"/>
    <w:rsid w:val="00B208FF"/>
    <w:rsid w:val="00B20962"/>
    <w:rsid w:val="00B20A64"/>
    <w:rsid w:val="00B20B67"/>
    <w:rsid w:val="00B20E57"/>
    <w:rsid w:val="00B20EDE"/>
    <w:rsid w:val="00B20EED"/>
    <w:rsid w:val="00B21038"/>
    <w:rsid w:val="00B2110C"/>
    <w:rsid w:val="00B212BD"/>
    <w:rsid w:val="00B212C2"/>
    <w:rsid w:val="00B212E6"/>
    <w:rsid w:val="00B21311"/>
    <w:rsid w:val="00B2136D"/>
    <w:rsid w:val="00B215B4"/>
    <w:rsid w:val="00B216B6"/>
    <w:rsid w:val="00B21CBF"/>
    <w:rsid w:val="00B21CE5"/>
    <w:rsid w:val="00B21D2F"/>
    <w:rsid w:val="00B21DB1"/>
    <w:rsid w:val="00B21E14"/>
    <w:rsid w:val="00B21ECB"/>
    <w:rsid w:val="00B21F02"/>
    <w:rsid w:val="00B22018"/>
    <w:rsid w:val="00B220F2"/>
    <w:rsid w:val="00B22326"/>
    <w:rsid w:val="00B224BF"/>
    <w:rsid w:val="00B226F5"/>
    <w:rsid w:val="00B227CD"/>
    <w:rsid w:val="00B22A78"/>
    <w:rsid w:val="00B22A94"/>
    <w:rsid w:val="00B22ABA"/>
    <w:rsid w:val="00B22BD4"/>
    <w:rsid w:val="00B22BD6"/>
    <w:rsid w:val="00B22D6B"/>
    <w:rsid w:val="00B22F57"/>
    <w:rsid w:val="00B22F88"/>
    <w:rsid w:val="00B23115"/>
    <w:rsid w:val="00B23125"/>
    <w:rsid w:val="00B23127"/>
    <w:rsid w:val="00B23172"/>
    <w:rsid w:val="00B23308"/>
    <w:rsid w:val="00B23386"/>
    <w:rsid w:val="00B23389"/>
    <w:rsid w:val="00B2340D"/>
    <w:rsid w:val="00B23529"/>
    <w:rsid w:val="00B23622"/>
    <w:rsid w:val="00B2374C"/>
    <w:rsid w:val="00B2390F"/>
    <w:rsid w:val="00B239B0"/>
    <w:rsid w:val="00B239D0"/>
    <w:rsid w:val="00B23C37"/>
    <w:rsid w:val="00B24121"/>
    <w:rsid w:val="00B241EB"/>
    <w:rsid w:val="00B241EC"/>
    <w:rsid w:val="00B242CE"/>
    <w:rsid w:val="00B243EF"/>
    <w:rsid w:val="00B2444B"/>
    <w:rsid w:val="00B24500"/>
    <w:rsid w:val="00B24761"/>
    <w:rsid w:val="00B24929"/>
    <w:rsid w:val="00B24AD6"/>
    <w:rsid w:val="00B24AFD"/>
    <w:rsid w:val="00B24B12"/>
    <w:rsid w:val="00B24BB5"/>
    <w:rsid w:val="00B24D16"/>
    <w:rsid w:val="00B24D48"/>
    <w:rsid w:val="00B25479"/>
    <w:rsid w:val="00B25751"/>
    <w:rsid w:val="00B25865"/>
    <w:rsid w:val="00B259EB"/>
    <w:rsid w:val="00B25A7E"/>
    <w:rsid w:val="00B25C7C"/>
    <w:rsid w:val="00B25E85"/>
    <w:rsid w:val="00B260F3"/>
    <w:rsid w:val="00B2622A"/>
    <w:rsid w:val="00B26337"/>
    <w:rsid w:val="00B263A2"/>
    <w:rsid w:val="00B26554"/>
    <w:rsid w:val="00B2655B"/>
    <w:rsid w:val="00B26640"/>
    <w:rsid w:val="00B2665A"/>
    <w:rsid w:val="00B26933"/>
    <w:rsid w:val="00B26A24"/>
    <w:rsid w:val="00B26A26"/>
    <w:rsid w:val="00B26BFE"/>
    <w:rsid w:val="00B26C78"/>
    <w:rsid w:val="00B26DA3"/>
    <w:rsid w:val="00B26DFC"/>
    <w:rsid w:val="00B26EE6"/>
    <w:rsid w:val="00B26FC4"/>
    <w:rsid w:val="00B27050"/>
    <w:rsid w:val="00B270B6"/>
    <w:rsid w:val="00B272A6"/>
    <w:rsid w:val="00B273A6"/>
    <w:rsid w:val="00B2793D"/>
    <w:rsid w:val="00B279F6"/>
    <w:rsid w:val="00B27F61"/>
    <w:rsid w:val="00B27F84"/>
    <w:rsid w:val="00B301A2"/>
    <w:rsid w:val="00B30321"/>
    <w:rsid w:val="00B3046A"/>
    <w:rsid w:val="00B30618"/>
    <w:rsid w:val="00B3071C"/>
    <w:rsid w:val="00B307C7"/>
    <w:rsid w:val="00B30824"/>
    <w:rsid w:val="00B30AFF"/>
    <w:rsid w:val="00B30C1B"/>
    <w:rsid w:val="00B30C9A"/>
    <w:rsid w:val="00B30E19"/>
    <w:rsid w:val="00B30E96"/>
    <w:rsid w:val="00B31069"/>
    <w:rsid w:val="00B31569"/>
    <w:rsid w:val="00B3156E"/>
    <w:rsid w:val="00B31591"/>
    <w:rsid w:val="00B316E5"/>
    <w:rsid w:val="00B318E3"/>
    <w:rsid w:val="00B31E3E"/>
    <w:rsid w:val="00B3201C"/>
    <w:rsid w:val="00B324C9"/>
    <w:rsid w:val="00B32670"/>
    <w:rsid w:val="00B32834"/>
    <w:rsid w:val="00B3288C"/>
    <w:rsid w:val="00B32B33"/>
    <w:rsid w:val="00B32CA9"/>
    <w:rsid w:val="00B330B4"/>
    <w:rsid w:val="00B332B7"/>
    <w:rsid w:val="00B33476"/>
    <w:rsid w:val="00B334C5"/>
    <w:rsid w:val="00B335EC"/>
    <w:rsid w:val="00B3361B"/>
    <w:rsid w:val="00B336A5"/>
    <w:rsid w:val="00B33803"/>
    <w:rsid w:val="00B33961"/>
    <w:rsid w:val="00B33A33"/>
    <w:rsid w:val="00B33A48"/>
    <w:rsid w:val="00B33ABC"/>
    <w:rsid w:val="00B33E88"/>
    <w:rsid w:val="00B33F1E"/>
    <w:rsid w:val="00B33F81"/>
    <w:rsid w:val="00B34084"/>
    <w:rsid w:val="00B341B6"/>
    <w:rsid w:val="00B3432D"/>
    <w:rsid w:val="00B343B9"/>
    <w:rsid w:val="00B34415"/>
    <w:rsid w:val="00B34416"/>
    <w:rsid w:val="00B347E5"/>
    <w:rsid w:val="00B3481E"/>
    <w:rsid w:val="00B349E4"/>
    <w:rsid w:val="00B34A06"/>
    <w:rsid w:val="00B34B5B"/>
    <w:rsid w:val="00B34E77"/>
    <w:rsid w:val="00B3515B"/>
    <w:rsid w:val="00B3518B"/>
    <w:rsid w:val="00B351B5"/>
    <w:rsid w:val="00B355E1"/>
    <w:rsid w:val="00B356EF"/>
    <w:rsid w:val="00B35A12"/>
    <w:rsid w:val="00B35D5D"/>
    <w:rsid w:val="00B35EF2"/>
    <w:rsid w:val="00B35FCD"/>
    <w:rsid w:val="00B3622B"/>
    <w:rsid w:val="00B36244"/>
    <w:rsid w:val="00B36295"/>
    <w:rsid w:val="00B3672D"/>
    <w:rsid w:val="00B3690A"/>
    <w:rsid w:val="00B36CA0"/>
    <w:rsid w:val="00B36D12"/>
    <w:rsid w:val="00B370AD"/>
    <w:rsid w:val="00B372A1"/>
    <w:rsid w:val="00B3774B"/>
    <w:rsid w:val="00B378B9"/>
    <w:rsid w:val="00B37926"/>
    <w:rsid w:val="00B37986"/>
    <w:rsid w:val="00B3798B"/>
    <w:rsid w:val="00B379F4"/>
    <w:rsid w:val="00B37A73"/>
    <w:rsid w:val="00B37D9F"/>
    <w:rsid w:val="00B37E35"/>
    <w:rsid w:val="00B37E6F"/>
    <w:rsid w:val="00B400AA"/>
    <w:rsid w:val="00B40118"/>
    <w:rsid w:val="00B4016A"/>
    <w:rsid w:val="00B40226"/>
    <w:rsid w:val="00B40257"/>
    <w:rsid w:val="00B4038B"/>
    <w:rsid w:val="00B40498"/>
    <w:rsid w:val="00B4059C"/>
    <w:rsid w:val="00B40670"/>
    <w:rsid w:val="00B40736"/>
    <w:rsid w:val="00B4086B"/>
    <w:rsid w:val="00B4086F"/>
    <w:rsid w:val="00B40908"/>
    <w:rsid w:val="00B40A20"/>
    <w:rsid w:val="00B40C57"/>
    <w:rsid w:val="00B40E6E"/>
    <w:rsid w:val="00B40E99"/>
    <w:rsid w:val="00B40EBA"/>
    <w:rsid w:val="00B40FAD"/>
    <w:rsid w:val="00B41172"/>
    <w:rsid w:val="00B41193"/>
    <w:rsid w:val="00B411B3"/>
    <w:rsid w:val="00B414B3"/>
    <w:rsid w:val="00B41684"/>
    <w:rsid w:val="00B4168C"/>
    <w:rsid w:val="00B41B7B"/>
    <w:rsid w:val="00B41C42"/>
    <w:rsid w:val="00B41D25"/>
    <w:rsid w:val="00B41F5B"/>
    <w:rsid w:val="00B4225C"/>
    <w:rsid w:val="00B425AA"/>
    <w:rsid w:val="00B4272E"/>
    <w:rsid w:val="00B427D0"/>
    <w:rsid w:val="00B428CB"/>
    <w:rsid w:val="00B4293B"/>
    <w:rsid w:val="00B42996"/>
    <w:rsid w:val="00B42A57"/>
    <w:rsid w:val="00B42CF4"/>
    <w:rsid w:val="00B4329E"/>
    <w:rsid w:val="00B43322"/>
    <w:rsid w:val="00B4334E"/>
    <w:rsid w:val="00B43463"/>
    <w:rsid w:val="00B437B6"/>
    <w:rsid w:val="00B43829"/>
    <w:rsid w:val="00B439D3"/>
    <w:rsid w:val="00B43A42"/>
    <w:rsid w:val="00B43A92"/>
    <w:rsid w:val="00B43DFD"/>
    <w:rsid w:val="00B43E16"/>
    <w:rsid w:val="00B4401F"/>
    <w:rsid w:val="00B441F4"/>
    <w:rsid w:val="00B44282"/>
    <w:rsid w:val="00B442CE"/>
    <w:rsid w:val="00B444ED"/>
    <w:rsid w:val="00B44506"/>
    <w:rsid w:val="00B448B4"/>
    <w:rsid w:val="00B44CBE"/>
    <w:rsid w:val="00B44DBC"/>
    <w:rsid w:val="00B45001"/>
    <w:rsid w:val="00B451E5"/>
    <w:rsid w:val="00B4531F"/>
    <w:rsid w:val="00B45472"/>
    <w:rsid w:val="00B4557B"/>
    <w:rsid w:val="00B456F4"/>
    <w:rsid w:val="00B45757"/>
    <w:rsid w:val="00B45C7A"/>
    <w:rsid w:val="00B45CF0"/>
    <w:rsid w:val="00B45E52"/>
    <w:rsid w:val="00B45F08"/>
    <w:rsid w:val="00B45F8B"/>
    <w:rsid w:val="00B460E0"/>
    <w:rsid w:val="00B461E9"/>
    <w:rsid w:val="00B46205"/>
    <w:rsid w:val="00B46254"/>
    <w:rsid w:val="00B46696"/>
    <w:rsid w:val="00B466FE"/>
    <w:rsid w:val="00B4682A"/>
    <w:rsid w:val="00B468F3"/>
    <w:rsid w:val="00B46B95"/>
    <w:rsid w:val="00B46C0C"/>
    <w:rsid w:val="00B46E49"/>
    <w:rsid w:val="00B46F86"/>
    <w:rsid w:val="00B47036"/>
    <w:rsid w:val="00B4705E"/>
    <w:rsid w:val="00B4710A"/>
    <w:rsid w:val="00B47475"/>
    <w:rsid w:val="00B47513"/>
    <w:rsid w:val="00B4777A"/>
    <w:rsid w:val="00B477BB"/>
    <w:rsid w:val="00B477C8"/>
    <w:rsid w:val="00B47974"/>
    <w:rsid w:val="00B4798B"/>
    <w:rsid w:val="00B479B5"/>
    <w:rsid w:val="00B47B75"/>
    <w:rsid w:val="00B47CC5"/>
    <w:rsid w:val="00B501CE"/>
    <w:rsid w:val="00B5029C"/>
    <w:rsid w:val="00B5033D"/>
    <w:rsid w:val="00B5055C"/>
    <w:rsid w:val="00B50688"/>
    <w:rsid w:val="00B506F1"/>
    <w:rsid w:val="00B507BC"/>
    <w:rsid w:val="00B507F9"/>
    <w:rsid w:val="00B508AF"/>
    <w:rsid w:val="00B5098C"/>
    <w:rsid w:val="00B50A42"/>
    <w:rsid w:val="00B50AE6"/>
    <w:rsid w:val="00B50B25"/>
    <w:rsid w:val="00B50CC3"/>
    <w:rsid w:val="00B50D07"/>
    <w:rsid w:val="00B50D68"/>
    <w:rsid w:val="00B50F15"/>
    <w:rsid w:val="00B515F2"/>
    <w:rsid w:val="00B516AA"/>
    <w:rsid w:val="00B51759"/>
    <w:rsid w:val="00B5191C"/>
    <w:rsid w:val="00B51964"/>
    <w:rsid w:val="00B51A50"/>
    <w:rsid w:val="00B51BE2"/>
    <w:rsid w:val="00B51CA5"/>
    <w:rsid w:val="00B51DBF"/>
    <w:rsid w:val="00B5208D"/>
    <w:rsid w:val="00B5211F"/>
    <w:rsid w:val="00B522F9"/>
    <w:rsid w:val="00B525AD"/>
    <w:rsid w:val="00B52873"/>
    <w:rsid w:val="00B5290D"/>
    <w:rsid w:val="00B52BFA"/>
    <w:rsid w:val="00B52C28"/>
    <w:rsid w:val="00B52D72"/>
    <w:rsid w:val="00B52E00"/>
    <w:rsid w:val="00B52F29"/>
    <w:rsid w:val="00B53021"/>
    <w:rsid w:val="00B530FD"/>
    <w:rsid w:val="00B533C1"/>
    <w:rsid w:val="00B53624"/>
    <w:rsid w:val="00B53731"/>
    <w:rsid w:val="00B5395C"/>
    <w:rsid w:val="00B53CE0"/>
    <w:rsid w:val="00B53D62"/>
    <w:rsid w:val="00B53E81"/>
    <w:rsid w:val="00B53FC3"/>
    <w:rsid w:val="00B543F3"/>
    <w:rsid w:val="00B547BE"/>
    <w:rsid w:val="00B549B6"/>
    <w:rsid w:val="00B54DF2"/>
    <w:rsid w:val="00B5511F"/>
    <w:rsid w:val="00B5512B"/>
    <w:rsid w:val="00B554AE"/>
    <w:rsid w:val="00B55707"/>
    <w:rsid w:val="00B55825"/>
    <w:rsid w:val="00B55895"/>
    <w:rsid w:val="00B558C1"/>
    <w:rsid w:val="00B5595B"/>
    <w:rsid w:val="00B55966"/>
    <w:rsid w:val="00B55AF3"/>
    <w:rsid w:val="00B55C90"/>
    <w:rsid w:val="00B55ED0"/>
    <w:rsid w:val="00B55FA1"/>
    <w:rsid w:val="00B55FFA"/>
    <w:rsid w:val="00B55FFF"/>
    <w:rsid w:val="00B56067"/>
    <w:rsid w:val="00B563A2"/>
    <w:rsid w:val="00B564DE"/>
    <w:rsid w:val="00B56528"/>
    <w:rsid w:val="00B56AB4"/>
    <w:rsid w:val="00B56B93"/>
    <w:rsid w:val="00B56BCF"/>
    <w:rsid w:val="00B56D49"/>
    <w:rsid w:val="00B56E06"/>
    <w:rsid w:val="00B56F38"/>
    <w:rsid w:val="00B56FAE"/>
    <w:rsid w:val="00B57068"/>
    <w:rsid w:val="00B570B0"/>
    <w:rsid w:val="00B570BD"/>
    <w:rsid w:val="00B5711E"/>
    <w:rsid w:val="00B57170"/>
    <w:rsid w:val="00B572F1"/>
    <w:rsid w:val="00B57349"/>
    <w:rsid w:val="00B5743C"/>
    <w:rsid w:val="00B5757F"/>
    <w:rsid w:val="00B57618"/>
    <w:rsid w:val="00B5771C"/>
    <w:rsid w:val="00B578DB"/>
    <w:rsid w:val="00B578EB"/>
    <w:rsid w:val="00B579B1"/>
    <w:rsid w:val="00B57D00"/>
    <w:rsid w:val="00B57D24"/>
    <w:rsid w:val="00B57E04"/>
    <w:rsid w:val="00B60042"/>
    <w:rsid w:val="00B600B3"/>
    <w:rsid w:val="00B600F2"/>
    <w:rsid w:val="00B60191"/>
    <w:rsid w:val="00B604EC"/>
    <w:rsid w:val="00B60665"/>
    <w:rsid w:val="00B608DD"/>
    <w:rsid w:val="00B60A63"/>
    <w:rsid w:val="00B60BC0"/>
    <w:rsid w:val="00B60E3D"/>
    <w:rsid w:val="00B60F54"/>
    <w:rsid w:val="00B61078"/>
    <w:rsid w:val="00B61117"/>
    <w:rsid w:val="00B6118E"/>
    <w:rsid w:val="00B612CC"/>
    <w:rsid w:val="00B613C3"/>
    <w:rsid w:val="00B61586"/>
    <w:rsid w:val="00B616A2"/>
    <w:rsid w:val="00B617E2"/>
    <w:rsid w:val="00B6197D"/>
    <w:rsid w:val="00B619E2"/>
    <w:rsid w:val="00B62066"/>
    <w:rsid w:val="00B620BB"/>
    <w:rsid w:val="00B620D1"/>
    <w:rsid w:val="00B620DC"/>
    <w:rsid w:val="00B622C8"/>
    <w:rsid w:val="00B622CB"/>
    <w:rsid w:val="00B624F3"/>
    <w:rsid w:val="00B6258C"/>
    <w:rsid w:val="00B62B3E"/>
    <w:rsid w:val="00B62F29"/>
    <w:rsid w:val="00B6312A"/>
    <w:rsid w:val="00B6324B"/>
    <w:rsid w:val="00B63381"/>
    <w:rsid w:val="00B633F7"/>
    <w:rsid w:val="00B63436"/>
    <w:rsid w:val="00B63829"/>
    <w:rsid w:val="00B638CF"/>
    <w:rsid w:val="00B63933"/>
    <w:rsid w:val="00B63A70"/>
    <w:rsid w:val="00B63ABB"/>
    <w:rsid w:val="00B63BA8"/>
    <w:rsid w:val="00B63C5A"/>
    <w:rsid w:val="00B63EE6"/>
    <w:rsid w:val="00B64183"/>
    <w:rsid w:val="00B643AE"/>
    <w:rsid w:val="00B64441"/>
    <w:rsid w:val="00B64452"/>
    <w:rsid w:val="00B6448F"/>
    <w:rsid w:val="00B64664"/>
    <w:rsid w:val="00B6467A"/>
    <w:rsid w:val="00B6470B"/>
    <w:rsid w:val="00B64859"/>
    <w:rsid w:val="00B64B42"/>
    <w:rsid w:val="00B64B68"/>
    <w:rsid w:val="00B64B9F"/>
    <w:rsid w:val="00B64CBD"/>
    <w:rsid w:val="00B64E14"/>
    <w:rsid w:val="00B64FEF"/>
    <w:rsid w:val="00B651FE"/>
    <w:rsid w:val="00B653B6"/>
    <w:rsid w:val="00B6569C"/>
    <w:rsid w:val="00B657B8"/>
    <w:rsid w:val="00B65940"/>
    <w:rsid w:val="00B65943"/>
    <w:rsid w:val="00B65CE4"/>
    <w:rsid w:val="00B65E12"/>
    <w:rsid w:val="00B65E4F"/>
    <w:rsid w:val="00B65E9E"/>
    <w:rsid w:val="00B65FDE"/>
    <w:rsid w:val="00B6637D"/>
    <w:rsid w:val="00B66384"/>
    <w:rsid w:val="00B666BE"/>
    <w:rsid w:val="00B668F2"/>
    <w:rsid w:val="00B668F7"/>
    <w:rsid w:val="00B66F74"/>
    <w:rsid w:val="00B67063"/>
    <w:rsid w:val="00B673DC"/>
    <w:rsid w:val="00B67586"/>
    <w:rsid w:val="00B67693"/>
    <w:rsid w:val="00B67813"/>
    <w:rsid w:val="00B67B08"/>
    <w:rsid w:val="00B67B31"/>
    <w:rsid w:val="00B67D53"/>
    <w:rsid w:val="00B67F7D"/>
    <w:rsid w:val="00B700FD"/>
    <w:rsid w:val="00B7038E"/>
    <w:rsid w:val="00B7055B"/>
    <w:rsid w:val="00B70595"/>
    <w:rsid w:val="00B7073B"/>
    <w:rsid w:val="00B70783"/>
    <w:rsid w:val="00B70C56"/>
    <w:rsid w:val="00B70DD4"/>
    <w:rsid w:val="00B70E8F"/>
    <w:rsid w:val="00B70F67"/>
    <w:rsid w:val="00B71172"/>
    <w:rsid w:val="00B7118D"/>
    <w:rsid w:val="00B711F0"/>
    <w:rsid w:val="00B71284"/>
    <w:rsid w:val="00B713D6"/>
    <w:rsid w:val="00B714AD"/>
    <w:rsid w:val="00B71523"/>
    <w:rsid w:val="00B71571"/>
    <w:rsid w:val="00B71619"/>
    <w:rsid w:val="00B716F4"/>
    <w:rsid w:val="00B717D3"/>
    <w:rsid w:val="00B7186B"/>
    <w:rsid w:val="00B71C8E"/>
    <w:rsid w:val="00B720D9"/>
    <w:rsid w:val="00B721BB"/>
    <w:rsid w:val="00B72517"/>
    <w:rsid w:val="00B7266E"/>
    <w:rsid w:val="00B7292B"/>
    <w:rsid w:val="00B72963"/>
    <w:rsid w:val="00B72AC9"/>
    <w:rsid w:val="00B72E28"/>
    <w:rsid w:val="00B72FC3"/>
    <w:rsid w:val="00B73151"/>
    <w:rsid w:val="00B731A5"/>
    <w:rsid w:val="00B731A6"/>
    <w:rsid w:val="00B731F9"/>
    <w:rsid w:val="00B7335D"/>
    <w:rsid w:val="00B734C3"/>
    <w:rsid w:val="00B736AA"/>
    <w:rsid w:val="00B739B0"/>
    <w:rsid w:val="00B739C5"/>
    <w:rsid w:val="00B73A01"/>
    <w:rsid w:val="00B73A56"/>
    <w:rsid w:val="00B73BE6"/>
    <w:rsid w:val="00B73E7F"/>
    <w:rsid w:val="00B740CF"/>
    <w:rsid w:val="00B74107"/>
    <w:rsid w:val="00B74331"/>
    <w:rsid w:val="00B74360"/>
    <w:rsid w:val="00B74431"/>
    <w:rsid w:val="00B74681"/>
    <w:rsid w:val="00B746C0"/>
    <w:rsid w:val="00B74A9E"/>
    <w:rsid w:val="00B74BBF"/>
    <w:rsid w:val="00B74E59"/>
    <w:rsid w:val="00B74F4A"/>
    <w:rsid w:val="00B74F5C"/>
    <w:rsid w:val="00B7527C"/>
    <w:rsid w:val="00B7532B"/>
    <w:rsid w:val="00B75361"/>
    <w:rsid w:val="00B757D7"/>
    <w:rsid w:val="00B75850"/>
    <w:rsid w:val="00B75926"/>
    <w:rsid w:val="00B75A04"/>
    <w:rsid w:val="00B75B0B"/>
    <w:rsid w:val="00B75B71"/>
    <w:rsid w:val="00B75BC9"/>
    <w:rsid w:val="00B75D38"/>
    <w:rsid w:val="00B75F94"/>
    <w:rsid w:val="00B76043"/>
    <w:rsid w:val="00B76056"/>
    <w:rsid w:val="00B7615B"/>
    <w:rsid w:val="00B76A17"/>
    <w:rsid w:val="00B76D7A"/>
    <w:rsid w:val="00B76F71"/>
    <w:rsid w:val="00B76FE9"/>
    <w:rsid w:val="00B77296"/>
    <w:rsid w:val="00B773BE"/>
    <w:rsid w:val="00B77541"/>
    <w:rsid w:val="00B775B4"/>
    <w:rsid w:val="00B7760C"/>
    <w:rsid w:val="00B77651"/>
    <w:rsid w:val="00B7771B"/>
    <w:rsid w:val="00B779E9"/>
    <w:rsid w:val="00B779EE"/>
    <w:rsid w:val="00B77E6D"/>
    <w:rsid w:val="00B801E1"/>
    <w:rsid w:val="00B80205"/>
    <w:rsid w:val="00B80435"/>
    <w:rsid w:val="00B804A7"/>
    <w:rsid w:val="00B80676"/>
    <w:rsid w:val="00B807D2"/>
    <w:rsid w:val="00B808DE"/>
    <w:rsid w:val="00B80952"/>
    <w:rsid w:val="00B80F45"/>
    <w:rsid w:val="00B81048"/>
    <w:rsid w:val="00B811DF"/>
    <w:rsid w:val="00B81409"/>
    <w:rsid w:val="00B815B7"/>
    <w:rsid w:val="00B816A9"/>
    <w:rsid w:val="00B817D6"/>
    <w:rsid w:val="00B81816"/>
    <w:rsid w:val="00B818FE"/>
    <w:rsid w:val="00B8198B"/>
    <w:rsid w:val="00B81E7B"/>
    <w:rsid w:val="00B82066"/>
    <w:rsid w:val="00B821F0"/>
    <w:rsid w:val="00B82389"/>
    <w:rsid w:val="00B8240A"/>
    <w:rsid w:val="00B82664"/>
    <w:rsid w:val="00B82729"/>
    <w:rsid w:val="00B829DD"/>
    <w:rsid w:val="00B82A52"/>
    <w:rsid w:val="00B82C46"/>
    <w:rsid w:val="00B82D1B"/>
    <w:rsid w:val="00B82F5A"/>
    <w:rsid w:val="00B82F7F"/>
    <w:rsid w:val="00B82F81"/>
    <w:rsid w:val="00B83000"/>
    <w:rsid w:val="00B8315E"/>
    <w:rsid w:val="00B8327A"/>
    <w:rsid w:val="00B832C2"/>
    <w:rsid w:val="00B832C9"/>
    <w:rsid w:val="00B833B6"/>
    <w:rsid w:val="00B83469"/>
    <w:rsid w:val="00B834DC"/>
    <w:rsid w:val="00B8351D"/>
    <w:rsid w:val="00B835A9"/>
    <w:rsid w:val="00B8378B"/>
    <w:rsid w:val="00B837BF"/>
    <w:rsid w:val="00B837DD"/>
    <w:rsid w:val="00B83828"/>
    <w:rsid w:val="00B8392B"/>
    <w:rsid w:val="00B8399A"/>
    <w:rsid w:val="00B83A61"/>
    <w:rsid w:val="00B83B41"/>
    <w:rsid w:val="00B83B67"/>
    <w:rsid w:val="00B83C99"/>
    <w:rsid w:val="00B83CD5"/>
    <w:rsid w:val="00B83DE5"/>
    <w:rsid w:val="00B83E83"/>
    <w:rsid w:val="00B84033"/>
    <w:rsid w:val="00B84112"/>
    <w:rsid w:val="00B841A4"/>
    <w:rsid w:val="00B84225"/>
    <w:rsid w:val="00B8424C"/>
    <w:rsid w:val="00B8436F"/>
    <w:rsid w:val="00B843CB"/>
    <w:rsid w:val="00B84958"/>
    <w:rsid w:val="00B84AA9"/>
    <w:rsid w:val="00B84C52"/>
    <w:rsid w:val="00B85176"/>
    <w:rsid w:val="00B85415"/>
    <w:rsid w:val="00B8563A"/>
    <w:rsid w:val="00B85AB1"/>
    <w:rsid w:val="00B85D29"/>
    <w:rsid w:val="00B85F06"/>
    <w:rsid w:val="00B85FB7"/>
    <w:rsid w:val="00B860A3"/>
    <w:rsid w:val="00B861C3"/>
    <w:rsid w:val="00B8625A"/>
    <w:rsid w:val="00B862D8"/>
    <w:rsid w:val="00B865C3"/>
    <w:rsid w:val="00B866CF"/>
    <w:rsid w:val="00B86863"/>
    <w:rsid w:val="00B868A0"/>
    <w:rsid w:val="00B869EA"/>
    <w:rsid w:val="00B86AE9"/>
    <w:rsid w:val="00B86B56"/>
    <w:rsid w:val="00B86BDB"/>
    <w:rsid w:val="00B86BDD"/>
    <w:rsid w:val="00B86F50"/>
    <w:rsid w:val="00B86F6B"/>
    <w:rsid w:val="00B86FAD"/>
    <w:rsid w:val="00B8700F"/>
    <w:rsid w:val="00B87037"/>
    <w:rsid w:val="00B870F4"/>
    <w:rsid w:val="00B87359"/>
    <w:rsid w:val="00B873BD"/>
    <w:rsid w:val="00B874B4"/>
    <w:rsid w:val="00B874E2"/>
    <w:rsid w:val="00B87575"/>
    <w:rsid w:val="00B875A1"/>
    <w:rsid w:val="00B875E4"/>
    <w:rsid w:val="00B87712"/>
    <w:rsid w:val="00B87830"/>
    <w:rsid w:val="00B87B48"/>
    <w:rsid w:val="00B87B72"/>
    <w:rsid w:val="00B87E5A"/>
    <w:rsid w:val="00B87EDE"/>
    <w:rsid w:val="00B905A0"/>
    <w:rsid w:val="00B90608"/>
    <w:rsid w:val="00B90612"/>
    <w:rsid w:val="00B90662"/>
    <w:rsid w:val="00B907C9"/>
    <w:rsid w:val="00B9082A"/>
    <w:rsid w:val="00B909B8"/>
    <w:rsid w:val="00B90A4A"/>
    <w:rsid w:val="00B90B87"/>
    <w:rsid w:val="00B90E61"/>
    <w:rsid w:val="00B90F69"/>
    <w:rsid w:val="00B91197"/>
    <w:rsid w:val="00B91207"/>
    <w:rsid w:val="00B9125D"/>
    <w:rsid w:val="00B91292"/>
    <w:rsid w:val="00B9154F"/>
    <w:rsid w:val="00B915DE"/>
    <w:rsid w:val="00B9172B"/>
    <w:rsid w:val="00B91923"/>
    <w:rsid w:val="00B91BFC"/>
    <w:rsid w:val="00B91D7A"/>
    <w:rsid w:val="00B91F9E"/>
    <w:rsid w:val="00B91FC5"/>
    <w:rsid w:val="00B91FCA"/>
    <w:rsid w:val="00B921F0"/>
    <w:rsid w:val="00B92234"/>
    <w:rsid w:val="00B92524"/>
    <w:rsid w:val="00B925B4"/>
    <w:rsid w:val="00B9260F"/>
    <w:rsid w:val="00B92A0A"/>
    <w:rsid w:val="00B92F0B"/>
    <w:rsid w:val="00B92F18"/>
    <w:rsid w:val="00B930C0"/>
    <w:rsid w:val="00B9335B"/>
    <w:rsid w:val="00B9379C"/>
    <w:rsid w:val="00B939F9"/>
    <w:rsid w:val="00B93A73"/>
    <w:rsid w:val="00B93AF4"/>
    <w:rsid w:val="00B93E5D"/>
    <w:rsid w:val="00B93ECD"/>
    <w:rsid w:val="00B940BC"/>
    <w:rsid w:val="00B94362"/>
    <w:rsid w:val="00B943B1"/>
    <w:rsid w:val="00B945A1"/>
    <w:rsid w:val="00B947E0"/>
    <w:rsid w:val="00B94DFA"/>
    <w:rsid w:val="00B94EDC"/>
    <w:rsid w:val="00B94EF3"/>
    <w:rsid w:val="00B94F07"/>
    <w:rsid w:val="00B95062"/>
    <w:rsid w:val="00B951E0"/>
    <w:rsid w:val="00B951EE"/>
    <w:rsid w:val="00B9528A"/>
    <w:rsid w:val="00B953BD"/>
    <w:rsid w:val="00B95400"/>
    <w:rsid w:val="00B9543B"/>
    <w:rsid w:val="00B9549D"/>
    <w:rsid w:val="00B9552E"/>
    <w:rsid w:val="00B955AD"/>
    <w:rsid w:val="00B95663"/>
    <w:rsid w:val="00B956B6"/>
    <w:rsid w:val="00B9573A"/>
    <w:rsid w:val="00B958A9"/>
    <w:rsid w:val="00B95B5E"/>
    <w:rsid w:val="00B95B85"/>
    <w:rsid w:val="00B95EC3"/>
    <w:rsid w:val="00B9605B"/>
    <w:rsid w:val="00B963F5"/>
    <w:rsid w:val="00B96508"/>
    <w:rsid w:val="00B96CF8"/>
    <w:rsid w:val="00B96EB9"/>
    <w:rsid w:val="00B96EE6"/>
    <w:rsid w:val="00B9724D"/>
    <w:rsid w:val="00B973C4"/>
    <w:rsid w:val="00B9748B"/>
    <w:rsid w:val="00B977A0"/>
    <w:rsid w:val="00B97BC7"/>
    <w:rsid w:val="00B97E3A"/>
    <w:rsid w:val="00B97ECD"/>
    <w:rsid w:val="00BA01B6"/>
    <w:rsid w:val="00BA02ED"/>
    <w:rsid w:val="00BA067E"/>
    <w:rsid w:val="00BA0772"/>
    <w:rsid w:val="00BA09C5"/>
    <w:rsid w:val="00BA0B56"/>
    <w:rsid w:val="00BA0D21"/>
    <w:rsid w:val="00BA0EAC"/>
    <w:rsid w:val="00BA102C"/>
    <w:rsid w:val="00BA1040"/>
    <w:rsid w:val="00BA1143"/>
    <w:rsid w:val="00BA1253"/>
    <w:rsid w:val="00BA127C"/>
    <w:rsid w:val="00BA1293"/>
    <w:rsid w:val="00BA14F7"/>
    <w:rsid w:val="00BA15E2"/>
    <w:rsid w:val="00BA168C"/>
    <w:rsid w:val="00BA171A"/>
    <w:rsid w:val="00BA17B2"/>
    <w:rsid w:val="00BA1858"/>
    <w:rsid w:val="00BA19C3"/>
    <w:rsid w:val="00BA1B3A"/>
    <w:rsid w:val="00BA1B73"/>
    <w:rsid w:val="00BA1E5C"/>
    <w:rsid w:val="00BA1E64"/>
    <w:rsid w:val="00BA1EB9"/>
    <w:rsid w:val="00BA1F39"/>
    <w:rsid w:val="00BA2297"/>
    <w:rsid w:val="00BA255C"/>
    <w:rsid w:val="00BA2619"/>
    <w:rsid w:val="00BA27E6"/>
    <w:rsid w:val="00BA2BD2"/>
    <w:rsid w:val="00BA2C8F"/>
    <w:rsid w:val="00BA2CC2"/>
    <w:rsid w:val="00BA2E33"/>
    <w:rsid w:val="00BA3134"/>
    <w:rsid w:val="00BA32AE"/>
    <w:rsid w:val="00BA32EE"/>
    <w:rsid w:val="00BA3424"/>
    <w:rsid w:val="00BA3848"/>
    <w:rsid w:val="00BA3902"/>
    <w:rsid w:val="00BA3B03"/>
    <w:rsid w:val="00BA3C38"/>
    <w:rsid w:val="00BA3CE3"/>
    <w:rsid w:val="00BA3E8B"/>
    <w:rsid w:val="00BA3E9C"/>
    <w:rsid w:val="00BA3F1E"/>
    <w:rsid w:val="00BA3F9E"/>
    <w:rsid w:val="00BA3FDF"/>
    <w:rsid w:val="00BA410B"/>
    <w:rsid w:val="00BA411D"/>
    <w:rsid w:val="00BA4826"/>
    <w:rsid w:val="00BA484E"/>
    <w:rsid w:val="00BA4B5C"/>
    <w:rsid w:val="00BA4E41"/>
    <w:rsid w:val="00BA50EE"/>
    <w:rsid w:val="00BA5117"/>
    <w:rsid w:val="00BA5186"/>
    <w:rsid w:val="00BA529D"/>
    <w:rsid w:val="00BA5324"/>
    <w:rsid w:val="00BA5333"/>
    <w:rsid w:val="00BA55C4"/>
    <w:rsid w:val="00BA5610"/>
    <w:rsid w:val="00BA565E"/>
    <w:rsid w:val="00BA56BF"/>
    <w:rsid w:val="00BA5A49"/>
    <w:rsid w:val="00BA5C28"/>
    <w:rsid w:val="00BA5E41"/>
    <w:rsid w:val="00BA5E88"/>
    <w:rsid w:val="00BA5F10"/>
    <w:rsid w:val="00BA6237"/>
    <w:rsid w:val="00BA6498"/>
    <w:rsid w:val="00BA6593"/>
    <w:rsid w:val="00BA66B6"/>
    <w:rsid w:val="00BA6A6E"/>
    <w:rsid w:val="00BA6AE3"/>
    <w:rsid w:val="00BA6BB0"/>
    <w:rsid w:val="00BA6E91"/>
    <w:rsid w:val="00BA6EB3"/>
    <w:rsid w:val="00BA6FE9"/>
    <w:rsid w:val="00BA7026"/>
    <w:rsid w:val="00BA70A8"/>
    <w:rsid w:val="00BA71DA"/>
    <w:rsid w:val="00BA7489"/>
    <w:rsid w:val="00BA74C0"/>
    <w:rsid w:val="00BA76D1"/>
    <w:rsid w:val="00BA780E"/>
    <w:rsid w:val="00BA7A28"/>
    <w:rsid w:val="00BA7A61"/>
    <w:rsid w:val="00BA7BAD"/>
    <w:rsid w:val="00BA7D32"/>
    <w:rsid w:val="00BA7E45"/>
    <w:rsid w:val="00BA7FA3"/>
    <w:rsid w:val="00BB0398"/>
    <w:rsid w:val="00BB0581"/>
    <w:rsid w:val="00BB05D4"/>
    <w:rsid w:val="00BB0644"/>
    <w:rsid w:val="00BB076C"/>
    <w:rsid w:val="00BB0988"/>
    <w:rsid w:val="00BB099C"/>
    <w:rsid w:val="00BB0AEC"/>
    <w:rsid w:val="00BB0B73"/>
    <w:rsid w:val="00BB0CDB"/>
    <w:rsid w:val="00BB0ED2"/>
    <w:rsid w:val="00BB0FB1"/>
    <w:rsid w:val="00BB10A0"/>
    <w:rsid w:val="00BB11DF"/>
    <w:rsid w:val="00BB13A5"/>
    <w:rsid w:val="00BB148D"/>
    <w:rsid w:val="00BB16BC"/>
    <w:rsid w:val="00BB1703"/>
    <w:rsid w:val="00BB174B"/>
    <w:rsid w:val="00BB176C"/>
    <w:rsid w:val="00BB17EE"/>
    <w:rsid w:val="00BB1812"/>
    <w:rsid w:val="00BB1D9D"/>
    <w:rsid w:val="00BB2263"/>
    <w:rsid w:val="00BB231C"/>
    <w:rsid w:val="00BB23A5"/>
    <w:rsid w:val="00BB24E3"/>
    <w:rsid w:val="00BB252C"/>
    <w:rsid w:val="00BB261F"/>
    <w:rsid w:val="00BB27F7"/>
    <w:rsid w:val="00BB281B"/>
    <w:rsid w:val="00BB2A5F"/>
    <w:rsid w:val="00BB2C3B"/>
    <w:rsid w:val="00BB2EF5"/>
    <w:rsid w:val="00BB2FCB"/>
    <w:rsid w:val="00BB3AA6"/>
    <w:rsid w:val="00BB3AFD"/>
    <w:rsid w:val="00BB3DA8"/>
    <w:rsid w:val="00BB3DD5"/>
    <w:rsid w:val="00BB40D6"/>
    <w:rsid w:val="00BB4108"/>
    <w:rsid w:val="00BB4557"/>
    <w:rsid w:val="00BB469E"/>
    <w:rsid w:val="00BB4731"/>
    <w:rsid w:val="00BB4905"/>
    <w:rsid w:val="00BB4B26"/>
    <w:rsid w:val="00BB4C26"/>
    <w:rsid w:val="00BB4DB8"/>
    <w:rsid w:val="00BB4DE4"/>
    <w:rsid w:val="00BB50F9"/>
    <w:rsid w:val="00BB53C6"/>
    <w:rsid w:val="00BB5447"/>
    <w:rsid w:val="00BB54A2"/>
    <w:rsid w:val="00BB55F7"/>
    <w:rsid w:val="00BB5655"/>
    <w:rsid w:val="00BB5737"/>
    <w:rsid w:val="00BB58B0"/>
    <w:rsid w:val="00BB59CE"/>
    <w:rsid w:val="00BB5B35"/>
    <w:rsid w:val="00BB601B"/>
    <w:rsid w:val="00BB63AC"/>
    <w:rsid w:val="00BB64A4"/>
    <w:rsid w:val="00BB64D5"/>
    <w:rsid w:val="00BB6520"/>
    <w:rsid w:val="00BB67B1"/>
    <w:rsid w:val="00BB6933"/>
    <w:rsid w:val="00BB697F"/>
    <w:rsid w:val="00BB6A57"/>
    <w:rsid w:val="00BB6A7D"/>
    <w:rsid w:val="00BB6C80"/>
    <w:rsid w:val="00BB6CAB"/>
    <w:rsid w:val="00BB6E68"/>
    <w:rsid w:val="00BB6EC8"/>
    <w:rsid w:val="00BB7177"/>
    <w:rsid w:val="00BB7317"/>
    <w:rsid w:val="00BB741E"/>
    <w:rsid w:val="00BB7574"/>
    <w:rsid w:val="00BB77A0"/>
    <w:rsid w:val="00BB780E"/>
    <w:rsid w:val="00BB7966"/>
    <w:rsid w:val="00BB79CF"/>
    <w:rsid w:val="00BB79F3"/>
    <w:rsid w:val="00BB7A7F"/>
    <w:rsid w:val="00BB7C2C"/>
    <w:rsid w:val="00BB7C43"/>
    <w:rsid w:val="00BB7CA6"/>
    <w:rsid w:val="00BB7E90"/>
    <w:rsid w:val="00BC00A0"/>
    <w:rsid w:val="00BC0141"/>
    <w:rsid w:val="00BC03F8"/>
    <w:rsid w:val="00BC0465"/>
    <w:rsid w:val="00BC0489"/>
    <w:rsid w:val="00BC049A"/>
    <w:rsid w:val="00BC04BC"/>
    <w:rsid w:val="00BC0788"/>
    <w:rsid w:val="00BC0863"/>
    <w:rsid w:val="00BC0A99"/>
    <w:rsid w:val="00BC0B20"/>
    <w:rsid w:val="00BC0B28"/>
    <w:rsid w:val="00BC0C1C"/>
    <w:rsid w:val="00BC0DB0"/>
    <w:rsid w:val="00BC0E42"/>
    <w:rsid w:val="00BC0F11"/>
    <w:rsid w:val="00BC1006"/>
    <w:rsid w:val="00BC1154"/>
    <w:rsid w:val="00BC1344"/>
    <w:rsid w:val="00BC13A4"/>
    <w:rsid w:val="00BC14D0"/>
    <w:rsid w:val="00BC15B2"/>
    <w:rsid w:val="00BC168E"/>
    <w:rsid w:val="00BC181F"/>
    <w:rsid w:val="00BC193F"/>
    <w:rsid w:val="00BC1C0C"/>
    <w:rsid w:val="00BC1C9F"/>
    <w:rsid w:val="00BC1D8B"/>
    <w:rsid w:val="00BC1DED"/>
    <w:rsid w:val="00BC1F64"/>
    <w:rsid w:val="00BC20F9"/>
    <w:rsid w:val="00BC2201"/>
    <w:rsid w:val="00BC240C"/>
    <w:rsid w:val="00BC241E"/>
    <w:rsid w:val="00BC258D"/>
    <w:rsid w:val="00BC25A7"/>
    <w:rsid w:val="00BC277B"/>
    <w:rsid w:val="00BC28CF"/>
    <w:rsid w:val="00BC2900"/>
    <w:rsid w:val="00BC2A68"/>
    <w:rsid w:val="00BC2D86"/>
    <w:rsid w:val="00BC2DE7"/>
    <w:rsid w:val="00BC2F56"/>
    <w:rsid w:val="00BC2FB4"/>
    <w:rsid w:val="00BC3000"/>
    <w:rsid w:val="00BC31A7"/>
    <w:rsid w:val="00BC320B"/>
    <w:rsid w:val="00BC35FB"/>
    <w:rsid w:val="00BC37A2"/>
    <w:rsid w:val="00BC3934"/>
    <w:rsid w:val="00BC3962"/>
    <w:rsid w:val="00BC3C49"/>
    <w:rsid w:val="00BC3CB9"/>
    <w:rsid w:val="00BC3DCC"/>
    <w:rsid w:val="00BC3E1F"/>
    <w:rsid w:val="00BC3F84"/>
    <w:rsid w:val="00BC3FE4"/>
    <w:rsid w:val="00BC40F2"/>
    <w:rsid w:val="00BC4298"/>
    <w:rsid w:val="00BC4312"/>
    <w:rsid w:val="00BC4325"/>
    <w:rsid w:val="00BC4326"/>
    <w:rsid w:val="00BC4429"/>
    <w:rsid w:val="00BC450C"/>
    <w:rsid w:val="00BC46AD"/>
    <w:rsid w:val="00BC4818"/>
    <w:rsid w:val="00BC4831"/>
    <w:rsid w:val="00BC49D2"/>
    <w:rsid w:val="00BC4A35"/>
    <w:rsid w:val="00BC4CD7"/>
    <w:rsid w:val="00BC4CD8"/>
    <w:rsid w:val="00BC4F2A"/>
    <w:rsid w:val="00BC51A0"/>
    <w:rsid w:val="00BC51C3"/>
    <w:rsid w:val="00BC55B5"/>
    <w:rsid w:val="00BC56D1"/>
    <w:rsid w:val="00BC58B2"/>
    <w:rsid w:val="00BC5995"/>
    <w:rsid w:val="00BC5B57"/>
    <w:rsid w:val="00BC5D5D"/>
    <w:rsid w:val="00BC5E32"/>
    <w:rsid w:val="00BC6073"/>
    <w:rsid w:val="00BC60E9"/>
    <w:rsid w:val="00BC61BC"/>
    <w:rsid w:val="00BC630D"/>
    <w:rsid w:val="00BC651D"/>
    <w:rsid w:val="00BC6587"/>
    <w:rsid w:val="00BC65E7"/>
    <w:rsid w:val="00BC6632"/>
    <w:rsid w:val="00BC667A"/>
    <w:rsid w:val="00BC66B0"/>
    <w:rsid w:val="00BC6834"/>
    <w:rsid w:val="00BC6864"/>
    <w:rsid w:val="00BC69E1"/>
    <w:rsid w:val="00BC6B1E"/>
    <w:rsid w:val="00BC6C4B"/>
    <w:rsid w:val="00BC6D75"/>
    <w:rsid w:val="00BC6ED5"/>
    <w:rsid w:val="00BC703D"/>
    <w:rsid w:val="00BC7162"/>
    <w:rsid w:val="00BC7258"/>
    <w:rsid w:val="00BC76DB"/>
    <w:rsid w:val="00BC778A"/>
    <w:rsid w:val="00BC7837"/>
    <w:rsid w:val="00BC7FD2"/>
    <w:rsid w:val="00BD00B7"/>
    <w:rsid w:val="00BD0270"/>
    <w:rsid w:val="00BD03ED"/>
    <w:rsid w:val="00BD04F6"/>
    <w:rsid w:val="00BD055C"/>
    <w:rsid w:val="00BD0623"/>
    <w:rsid w:val="00BD06AA"/>
    <w:rsid w:val="00BD0879"/>
    <w:rsid w:val="00BD09AA"/>
    <w:rsid w:val="00BD0B0E"/>
    <w:rsid w:val="00BD0DA0"/>
    <w:rsid w:val="00BD0F81"/>
    <w:rsid w:val="00BD1269"/>
    <w:rsid w:val="00BD13D7"/>
    <w:rsid w:val="00BD146F"/>
    <w:rsid w:val="00BD1539"/>
    <w:rsid w:val="00BD1683"/>
    <w:rsid w:val="00BD1859"/>
    <w:rsid w:val="00BD19BC"/>
    <w:rsid w:val="00BD19CF"/>
    <w:rsid w:val="00BD1A4C"/>
    <w:rsid w:val="00BD1BC2"/>
    <w:rsid w:val="00BD1D44"/>
    <w:rsid w:val="00BD1F1F"/>
    <w:rsid w:val="00BD2081"/>
    <w:rsid w:val="00BD20CA"/>
    <w:rsid w:val="00BD2115"/>
    <w:rsid w:val="00BD2269"/>
    <w:rsid w:val="00BD2318"/>
    <w:rsid w:val="00BD23A9"/>
    <w:rsid w:val="00BD23F9"/>
    <w:rsid w:val="00BD24D4"/>
    <w:rsid w:val="00BD252D"/>
    <w:rsid w:val="00BD2575"/>
    <w:rsid w:val="00BD2933"/>
    <w:rsid w:val="00BD2A76"/>
    <w:rsid w:val="00BD2B02"/>
    <w:rsid w:val="00BD2BC2"/>
    <w:rsid w:val="00BD2E9E"/>
    <w:rsid w:val="00BD2F2B"/>
    <w:rsid w:val="00BD2FB9"/>
    <w:rsid w:val="00BD31F4"/>
    <w:rsid w:val="00BD343E"/>
    <w:rsid w:val="00BD3456"/>
    <w:rsid w:val="00BD34A7"/>
    <w:rsid w:val="00BD36B4"/>
    <w:rsid w:val="00BD36BE"/>
    <w:rsid w:val="00BD379F"/>
    <w:rsid w:val="00BD37C1"/>
    <w:rsid w:val="00BD39B1"/>
    <w:rsid w:val="00BD403D"/>
    <w:rsid w:val="00BD4081"/>
    <w:rsid w:val="00BD4101"/>
    <w:rsid w:val="00BD41C2"/>
    <w:rsid w:val="00BD420C"/>
    <w:rsid w:val="00BD482A"/>
    <w:rsid w:val="00BD4A96"/>
    <w:rsid w:val="00BD4C44"/>
    <w:rsid w:val="00BD4D63"/>
    <w:rsid w:val="00BD4FBC"/>
    <w:rsid w:val="00BD50BA"/>
    <w:rsid w:val="00BD526A"/>
    <w:rsid w:val="00BD5270"/>
    <w:rsid w:val="00BD556B"/>
    <w:rsid w:val="00BD55AF"/>
    <w:rsid w:val="00BD56D0"/>
    <w:rsid w:val="00BD5990"/>
    <w:rsid w:val="00BD59E9"/>
    <w:rsid w:val="00BD5AEC"/>
    <w:rsid w:val="00BD5C16"/>
    <w:rsid w:val="00BD5C61"/>
    <w:rsid w:val="00BD5E22"/>
    <w:rsid w:val="00BD607E"/>
    <w:rsid w:val="00BD638D"/>
    <w:rsid w:val="00BD63BD"/>
    <w:rsid w:val="00BD64C1"/>
    <w:rsid w:val="00BD651A"/>
    <w:rsid w:val="00BD6533"/>
    <w:rsid w:val="00BD66A0"/>
    <w:rsid w:val="00BD6723"/>
    <w:rsid w:val="00BD67C2"/>
    <w:rsid w:val="00BD683E"/>
    <w:rsid w:val="00BD6935"/>
    <w:rsid w:val="00BD6AF3"/>
    <w:rsid w:val="00BD6AFF"/>
    <w:rsid w:val="00BD6BCA"/>
    <w:rsid w:val="00BD6DE3"/>
    <w:rsid w:val="00BD6F4C"/>
    <w:rsid w:val="00BD6F91"/>
    <w:rsid w:val="00BD7162"/>
    <w:rsid w:val="00BD718E"/>
    <w:rsid w:val="00BD727C"/>
    <w:rsid w:val="00BD72E3"/>
    <w:rsid w:val="00BD7323"/>
    <w:rsid w:val="00BD73EF"/>
    <w:rsid w:val="00BD7563"/>
    <w:rsid w:val="00BD7723"/>
    <w:rsid w:val="00BD7984"/>
    <w:rsid w:val="00BD79F5"/>
    <w:rsid w:val="00BD7CD1"/>
    <w:rsid w:val="00BD7E31"/>
    <w:rsid w:val="00BE01B6"/>
    <w:rsid w:val="00BE01BD"/>
    <w:rsid w:val="00BE06BA"/>
    <w:rsid w:val="00BE0759"/>
    <w:rsid w:val="00BE080C"/>
    <w:rsid w:val="00BE08D6"/>
    <w:rsid w:val="00BE0C1B"/>
    <w:rsid w:val="00BE0C72"/>
    <w:rsid w:val="00BE0FA6"/>
    <w:rsid w:val="00BE0FFF"/>
    <w:rsid w:val="00BE112A"/>
    <w:rsid w:val="00BE11A4"/>
    <w:rsid w:val="00BE137B"/>
    <w:rsid w:val="00BE13B0"/>
    <w:rsid w:val="00BE1409"/>
    <w:rsid w:val="00BE1508"/>
    <w:rsid w:val="00BE15A4"/>
    <w:rsid w:val="00BE15FD"/>
    <w:rsid w:val="00BE1961"/>
    <w:rsid w:val="00BE1AE9"/>
    <w:rsid w:val="00BE1C01"/>
    <w:rsid w:val="00BE1C71"/>
    <w:rsid w:val="00BE1C76"/>
    <w:rsid w:val="00BE1D70"/>
    <w:rsid w:val="00BE1E1E"/>
    <w:rsid w:val="00BE1EC4"/>
    <w:rsid w:val="00BE1F4D"/>
    <w:rsid w:val="00BE2263"/>
    <w:rsid w:val="00BE24BC"/>
    <w:rsid w:val="00BE2607"/>
    <w:rsid w:val="00BE29AD"/>
    <w:rsid w:val="00BE2AEF"/>
    <w:rsid w:val="00BE2B71"/>
    <w:rsid w:val="00BE31D7"/>
    <w:rsid w:val="00BE33F2"/>
    <w:rsid w:val="00BE3599"/>
    <w:rsid w:val="00BE37B4"/>
    <w:rsid w:val="00BE390E"/>
    <w:rsid w:val="00BE395E"/>
    <w:rsid w:val="00BE39B2"/>
    <w:rsid w:val="00BE3D30"/>
    <w:rsid w:val="00BE3F35"/>
    <w:rsid w:val="00BE3F61"/>
    <w:rsid w:val="00BE3FFF"/>
    <w:rsid w:val="00BE42C7"/>
    <w:rsid w:val="00BE458C"/>
    <w:rsid w:val="00BE476A"/>
    <w:rsid w:val="00BE47E1"/>
    <w:rsid w:val="00BE4830"/>
    <w:rsid w:val="00BE4867"/>
    <w:rsid w:val="00BE4981"/>
    <w:rsid w:val="00BE4D09"/>
    <w:rsid w:val="00BE4E35"/>
    <w:rsid w:val="00BE4EB9"/>
    <w:rsid w:val="00BE4F6D"/>
    <w:rsid w:val="00BE51E8"/>
    <w:rsid w:val="00BE5273"/>
    <w:rsid w:val="00BE537F"/>
    <w:rsid w:val="00BE53A0"/>
    <w:rsid w:val="00BE549B"/>
    <w:rsid w:val="00BE556E"/>
    <w:rsid w:val="00BE55B3"/>
    <w:rsid w:val="00BE5629"/>
    <w:rsid w:val="00BE56CB"/>
    <w:rsid w:val="00BE5879"/>
    <w:rsid w:val="00BE595C"/>
    <w:rsid w:val="00BE5CF5"/>
    <w:rsid w:val="00BE5F11"/>
    <w:rsid w:val="00BE5F5E"/>
    <w:rsid w:val="00BE607D"/>
    <w:rsid w:val="00BE6226"/>
    <w:rsid w:val="00BE6404"/>
    <w:rsid w:val="00BE654F"/>
    <w:rsid w:val="00BE6912"/>
    <w:rsid w:val="00BE6943"/>
    <w:rsid w:val="00BE6ABD"/>
    <w:rsid w:val="00BE6B5D"/>
    <w:rsid w:val="00BE6D6B"/>
    <w:rsid w:val="00BE6E86"/>
    <w:rsid w:val="00BE6F8B"/>
    <w:rsid w:val="00BE6FF9"/>
    <w:rsid w:val="00BE716F"/>
    <w:rsid w:val="00BE7281"/>
    <w:rsid w:val="00BE733B"/>
    <w:rsid w:val="00BE74D8"/>
    <w:rsid w:val="00BE7620"/>
    <w:rsid w:val="00BE766C"/>
    <w:rsid w:val="00BE791C"/>
    <w:rsid w:val="00BE7988"/>
    <w:rsid w:val="00BE7C4B"/>
    <w:rsid w:val="00BE7D9F"/>
    <w:rsid w:val="00BE7ED0"/>
    <w:rsid w:val="00BF0260"/>
    <w:rsid w:val="00BF02C3"/>
    <w:rsid w:val="00BF0306"/>
    <w:rsid w:val="00BF0347"/>
    <w:rsid w:val="00BF0406"/>
    <w:rsid w:val="00BF056B"/>
    <w:rsid w:val="00BF059C"/>
    <w:rsid w:val="00BF07FF"/>
    <w:rsid w:val="00BF08D5"/>
    <w:rsid w:val="00BF1060"/>
    <w:rsid w:val="00BF127C"/>
    <w:rsid w:val="00BF12AF"/>
    <w:rsid w:val="00BF12D7"/>
    <w:rsid w:val="00BF14B3"/>
    <w:rsid w:val="00BF15C4"/>
    <w:rsid w:val="00BF1846"/>
    <w:rsid w:val="00BF186B"/>
    <w:rsid w:val="00BF1898"/>
    <w:rsid w:val="00BF1C06"/>
    <w:rsid w:val="00BF1EA9"/>
    <w:rsid w:val="00BF1F88"/>
    <w:rsid w:val="00BF203F"/>
    <w:rsid w:val="00BF21BC"/>
    <w:rsid w:val="00BF2275"/>
    <w:rsid w:val="00BF23D7"/>
    <w:rsid w:val="00BF23F0"/>
    <w:rsid w:val="00BF27E9"/>
    <w:rsid w:val="00BF28A4"/>
    <w:rsid w:val="00BF2933"/>
    <w:rsid w:val="00BF2B25"/>
    <w:rsid w:val="00BF2C5F"/>
    <w:rsid w:val="00BF2D25"/>
    <w:rsid w:val="00BF2FB6"/>
    <w:rsid w:val="00BF303C"/>
    <w:rsid w:val="00BF3089"/>
    <w:rsid w:val="00BF3105"/>
    <w:rsid w:val="00BF322E"/>
    <w:rsid w:val="00BF376E"/>
    <w:rsid w:val="00BF39D1"/>
    <w:rsid w:val="00BF3C79"/>
    <w:rsid w:val="00BF3D2E"/>
    <w:rsid w:val="00BF3E3D"/>
    <w:rsid w:val="00BF3EDC"/>
    <w:rsid w:val="00BF4214"/>
    <w:rsid w:val="00BF4486"/>
    <w:rsid w:val="00BF4614"/>
    <w:rsid w:val="00BF4628"/>
    <w:rsid w:val="00BF4637"/>
    <w:rsid w:val="00BF4649"/>
    <w:rsid w:val="00BF46BE"/>
    <w:rsid w:val="00BF4ABD"/>
    <w:rsid w:val="00BF4B16"/>
    <w:rsid w:val="00BF4B27"/>
    <w:rsid w:val="00BF4CDD"/>
    <w:rsid w:val="00BF4D68"/>
    <w:rsid w:val="00BF4F34"/>
    <w:rsid w:val="00BF4F72"/>
    <w:rsid w:val="00BF5431"/>
    <w:rsid w:val="00BF57B4"/>
    <w:rsid w:val="00BF5ACB"/>
    <w:rsid w:val="00BF5B59"/>
    <w:rsid w:val="00BF5B89"/>
    <w:rsid w:val="00BF5CB5"/>
    <w:rsid w:val="00BF5D19"/>
    <w:rsid w:val="00BF5D4B"/>
    <w:rsid w:val="00BF5D83"/>
    <w:rsid w:val="00BF5E3C"/>
    <w:rsid w:val="00BF5FB9"/>
    <w:rsid w:val="00BF6415"/>
    <w:rsid w:val="00BF6731"/>
    <w:rsid w:val="00BF68D2"/>
    <w:rsid w:val="00BF6901"/>
    <w:rsid w:val="00BF6979"/>
    <w:rsid w:val="00BF6C93"/>
    <w:rsid w:val="00BF6CC9"/>
    <w:rsid w:val="00BF6F31"/>
    <w:rsid w:val="00BF7188"/>
    <w:rsid w:val="00BF722B"/>
    <w:rsid w:val="00BF7450"/>
    <w:rsid w:val="00BF7996"/>
    <w:rsid w:val="00BF7DD6"/>
    <w:rsid w:val="00BF7EE6"/>
    <w:rsid w:val="00BF7F7E"/>
    <w:rsid w:val="00BF7F96"/>
    <w:rsid w:val="00BF7FED"/>
    <w:rsid w:val="00C000E5"/>
    <w:rsid w:val="00C00250"/>
    <w:rsid w:val="00C006DF"/>
    <w:rsid w:val="00C0099D"/>
    <w:rsid w:val="00C00C04"/>
    <w:rsid w:val="00C00CB6"/>
    <w:rsid w:val="00C0107D"/>
    <w:rsid w:val="00C010C8"/>
    <w:rsid w:val="00C015C6"/>
    <w:rsid w:val="00C01B07"/>
    <w:rsid w:val="00C01C59"/>
    <w:rsid w:val="00C0205B"/>
    <w:rsid w:val="00C02334"/>
    <w:rsid w:val="00C023FA"/>
    <w:rsid w:val="00C02604"/>
    <w:rsid w:val="00C0270A"/>
    <w:rsid w:val="00C02791"/>
    <w:rsid w:val="00C02827"/>
    <w:rsid w:val="00C02A02"/>
    <w:rsid w:val="00C02B72"/>
    <w:rsid w:val="00C02BD1"/>
    <w:rsid w:val="00C02C4D"/>
    <w:rsid w:val="00C02C54"/>
    <w:rsid w:val="00C02CE1"/>
    <w:rsid w:val="00C02DFB"/>
    <w:rsid w:val="00C02F1C"/>
    <w:rsid w:val="00C02F80"/>
    <w:rsid w:val="00C03005"/>
    <w:rsid w:val="00C0309F"/>
    <w:rsid w:val="00C03137"/>
    <w:rsid w:val="00C031AE"/>
    <w:rsid w:val="00C0325A"/>
    <w:rsid w:val="00C0335F"/>
    <w:rsid w:val="00C03366"/>
    <w:rsid w:val="00C0343B"/>
    <w:rsid w:val="00C038DB"/>
    <w:rsid w:val="00C03A79"/>
    <w:rsid w:val="00C03A7D"/>
    <w:rsid w:val="00C03B8A"/>
    <w:rsid w:val="00C03C6E"/>
    <w:rsid w:val="00C03E52"/>
    <w:rsid w:val="00C0404A"/>
    <w:rsid w:val="00C0429E"/>
    <w:rsid w:val="00C0430B"/>
    <w:rsid w:val="00C04658"/>
    <w:rsid w:val="00C04884"/>
    <w:rsid w:val="00C0491E"/>
    <w:rsid w:val="00C04B7E"/>
    <w:rsid w:val="00C0508B"/>
    <w:rsid w:val="00C0520E"/>
    <w:rsid w:val="00C053F3"/>
    <w:rsid w:val="00C05492"/>
    <w:rsid w:val="00C056A3"/>
    <w:rsid w:val="00C056C7"/>
    <w:rsid w:val="00C056DC"/>
    <w:rsid w:val="00C0577D"/>
    <w:rsid w:val="00C0590D"/>
    <w:rsid w:val="00C059AB"/>
    <w:rsid w:val="00C05A9C"/>
    <w:rsid w:val="00C05B8E"/>
    <w:rsid w:val="00C05CBB"/>
    <w:rsid w:val="00C06098"/>
    <w:rsid w:val="00C061F9"/>
    <w:rsid w:val="00C06394"/>
    <w:rsid w:val="00C06468"/>
    <w:rsid w:val="00C06498"/>
    <w:rsid w:val="00C06503"/>
    <w:rsid w:val="00C0693A"/>
    <w:rsid w:val="00C069F8"/>
    <w:rsid w:val="00C06C1D"/>
    <w:rsid w:val="00C06C54"/>
    <w:rsid w:val="00C07127"/>
    <w:rsid w:val="00C07439"/>
    <w:rsid w:val="00C0753A"/>
    <w:rsid w:val="00C076B9"/>
    <w:rsid w:val="00C077EE"/>
    <w:rsid w:val="00C0795E"/>
    <w:rsid w:val="00C07978"/>
    <w:rsid w:val="00C07AFF"/>
    <w:rsid w:val="00C07B77"/>
    <w:rsid w:val="00C07B8A"/>
    <w:rsid w:val="00C07BA4"/>
    <w:rsid w:val="00C07F93"/>
    <w:rsid w:val="00C10062"/>
    <w:rsid w:val="00C100E7"/>
    <w:rsid w:val="00C10230"/>
    <w:rsid w:val="00C1025A"/>
    <w:rsid w:val="00C102D3"/>
    <w:rsid w:val="00C10402"/>
    <w:rsid w:val="00C10429"/>
    <w:rsid w:val="00C10467"/>
    <w:rsid w:val="00C10507"/>
    <w:rsid w:val="00C10607"/>
    <w:rsid w:val="00C10623"/>
    <w:rsid w:val="00C10703"/>
    <w:rsid w:val="00C10796"/>
    <w:rsid w:val="00C1083A"/>
    <w:rsid w:val="00C10896"/>
    <w:rsid w:val="00C108D0"/>
    <w:rsid w:val="00C108D5"/>
    <w:rsid w:val="00C10972"/>
    <w:rsid w:val="00C109DE"/>
    <w:rsid w:val="00C10B40"/>
    <w:rsid w:val="00C10BA4"/>
    <w:rsid w:val="00C10CD0"/>
    <w:rsid w:val="00C10DEB"/>
    <w:rsid w:val="00C10F0B"/>
    <w:rsid w:val="00C10FF6"/>
    <w:rsid w:val="00C10FF7"/>
    <w:rsid w:val="00C110CA"/>
    <w:rsid w:val="00C1121F"/>
    <w:rsid w:val="00C11339"/>
    <w:rsid w:val="00C113B8"/>
    <w:rsid w:val="00C11595"/>
    <w:rsid w:val="00C118EE"/>
    <w:rsid w:val="00C11A80"/>
    <w:rsid w:val="00C11B82"/>
    <w:rsid w:val="00C11C41"/>
    <w:rsid w:val="00C11CF6"/>
    <w:rsid w:val="00C11D21"/>
    <w:rsid w:val="00C11E27"/>
    <w:rsid w:val="00C11EBB"/>
    <w:rsid w:val="00C11EBF"/>
    <w:rsid w:val="00C1242F"/>
    <w:rsid w:val="00C1243D"/>
    <w:rsid w:val="00C124CC"/>
    <w:rsid w:val="00C126E5"/>
    <w:rsid w:val="00C127DB"/>
    <w:rsid w:val="00C12854"/>
    <w:rsid w:val="00C1287D"/>
    <w:rsid w:val="00C12886"/>
    <w:rsid w:val="00C12A3C"/>
    <w:rsid w:val="00C12F68"/>
    <w:rsid w:val="00C13146"/>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5DD"/>
    <w:rsid w:val="00C14644"/>
    <w:rsid w:val="00C14852"/>
    <w:rsid w:val="00C14AC1"/>
    <w:rsid w:val="00C14D85"/>
    <w:rsid w:val="00C14FEB"/>
    <w:rsid w:val="00C1508A"/>
    <w:rsid w:val="00C15092"/>
    <w:rsid w:val="00C152D5"/>
    <w:rsid w:val="00C1553F"/>
    <w:rsid w:val="00C15574"/>
    <w:rsid w:val="00C15601"/>
    <w:rsid w:val="00C15783"/>
    <w:rsid w:val="00C159DE"/>
    <w:rsid w:val="00C15B1B"/>
    <w:rsid w:val="00C15B4A"/>
    <w:rsid w:val="00C15F69"/>
    <w:rsid w:val="00C1633C"/>
    <w:rsid w:val="00C16345"/>
    <w:rsid w:val="00C16445"/>
    <w:rsid w:val="00C16556"/>
    <w:rsid w:val="00C1687E"/>
    <w:rsid w:val="00C1689C"/>
    <w:rsid w:val="00C16BE5"/>
    <w:rsid w:val="00C16BE7"/>
    <w:rsid w:val="00C16C87"/>
    <w:rsid w:val="00C16FBF"/>
    <w:rsid w:val="00C17202"/>
    <w:rsid w:val="00C17235"/>
    <w:rsid w:val="00C17273"/>
    <w:rsid w:val="00C1729E"/>
    <w:rsid w:val="00C17410"/>
    <w:rsid w:val="00C17641"/>
    <w:rsid w:val="00C1775E"/>
    <w:rsid w:val="00C17841"/>
    <w:rsid w:val="00C1792C"/>
    <w:rsid w:val="00C17989"/>
    <w:rsid w:val="00C17AE0"/>
    <w:rsid w:val="00C17E3F"/>
    <w:rsid w:val="00C17FDA"/>
    <w:rsid w:val="00C2015D"/>
    <w:rsid w:val="00C20198"/>
    <w:rsid w:val="00C201C9"/>
    <w:rsid w:val="00C20232"/>
    <w:rsid w:val="00C204F7"/>
    <w:rsid w:val="00C2058C"/>
    <w:rsid w:val="00C206A1"/>
    <w:rsid w:val="00C20A46"/>
    <w:rsid w:val="00C20A77"/>
    <w:rsid w:val="00C20AEC"/>
    <w:rsid w:val="00C20B12"/>
    <w:rsid w:val="00C20D86"/>
    <w:rsid w:val="00C20E01"/>
    <w:rsid w:val="00C21250"/>
    <w:rsid w:val="00C21296"/>
    <w:rsid w:val="00C212FC"/>
    <w:rsid w:val="00C2161D"/>
    <w:rsid w:val="00C2166D"/>
    <w:rsid w:val="00C2190A"/>
    <w:rsid w:val="00C21A34"/>
    <w:rsid w:val="00C21A86"/>
    <w:rsid w:val="00C21E9E"/>
    <w:rsid w:val="00C2204A"/>
    <w:rsid w:val="00C220FC"/>
    <w:rsid w:val="00C2221C"/>
    <w:rsid w:val="00C222DC"/>
    <w:rsid w:val="00C2239D"/>
    <w:rsid w:val="00C22446"/>
    <w:rsid w:val="00C225DD"/>
    <w:rsid w:val="00C227FF"/>
    <w:rsid w:val="00C22874"/>
    <w:rsid w:val="00C228E0"/>
    <w:rsid w:val="00C228F6"/>
    <w:rsid w:val="00C229C9"/>
    <w:rsid w:val="00C22B02"/>
    <w:rsid w:val="00C22DAC"/>
    <w:rsid w:val="00C22FC3"/>
    <w:rsid w:val="00C231C4"/>
    <w:rsid w:val="00C2342B"/>
    <w:rsid w:val="00C23533"/>
    <w:rsid w:val="00C23581"/>
    <w:rsid w:val="00C2358A"/>
    <w:rsid w:val="00C23787"/>
    <w:rsid w:val="00C23B5E"/>
    <w:rsid w:val="00C23D15"/>
    <w:rsid w:val="00C23FA1"/>
    <w:rsid w:val="00C24090"/>
    <w:rsid w:val="00C24115"/>
    <w:rsid w:val="00C24228"/>
    <w:rsid w:val="00C24271"/>
    <w:rsid w:val="00C243CA"/>
    <w:rsid w:val="00C24846"/>
    <w:rsid w:val="00C2492D"/>
    <w:rsid w:val="00C24BC8"/>
    <w:rsid w:val="00C24DBE"/>
    <w:rsid w:val="00C25113"/>
    <w:rsid w:val="00C2553F"/>
    <w:rsid w:val="00C25744"/>
    <w:rsid w:val="00C2587B"/>
    <w:rsid w:val="00C25BEC"/>
    <w:rsid w:val="00C25C08"/>
    <w:rsid w:val="00C25DE5"/>
    <w:rsid w:val="00C25E74"/>
    <w:rsid w:val="00C25FF6"/>
    <w:rsid w:val="00C2603D"/>
    <w:rsid w:val="00C262E2"/>
    <w:rsid w:val="00C26306"/>
    <w:rsid w:val="00C2649D"/>
    <w:rsid w:val="00C26520"/>
    <w:rsid w:val="00C265D1"/>
    <w:rsid w:val="00C267D6"/>
    <w:rsid w:val="00C26867"/>
    <w:rsid w:val="00C26B77"/>
    <w:rsid w:val="00C26B88"/>
    <w:rsid w:val="00C26BC1"/>
    <w:rsid w:val="00C26C08"/>
    <w:rsid w:val="00C26D22"/>
    <w:rsid w:val="00C26DA9"/>
    <w:rsid w:val="00C26E3D"/>
    <w:rsid w:val="00C26F6E"/>
    <w:rsid w:val="00C27117"/>
    <w:rsid w:val="00C2711B"/>
    <w:rsid w:val="00C271DE"/>
    <w:rsid w:val="00C272BA"/>
    <w:rsid w:val="00C272D2"/>
    <w:rsid w:val="00C273E2"/>
    <w:rsid w:val="00C27422"/>
    <w:rsid w:val="00C274A2"/>
    <w:rsid w:val="00C2754E"/>
    <w:rsid w:val="00C276C3"/>
    <w:rsid w:val="00C276CE"/>
    <w:rsid w:val="00C27738"/>
    <w:rsid w:val="00C27744"/>
    <w:rsid w:val="00C2784D"/>
    <w:rsid w:val="00C279B0"/>
    <w:rsid w:val="00C27A24"/>
    <w:rsid w:val="00C27A2B"/>
    <w:rsid w:val="00C27A93"/>
    <w:rsid w:val="00C27DB0"/>
    <w:rsid w:val="00C27E5E"/>
    <w:rsid w:val="00C27F9E"/>
    <w:rsid w:val="00C27FEB"/>
    <w:rsid w:val="00C3029D"/>
    <w:rsid w:val="00C30350"/>
    <w:rsid w:val="00C303FC"/>
    <w:rsid w:val="00C30470"/>
    <w:rsid w:val="00C3051D"/>
    <w:rsid w:val="00C306FA"/>
    <w:rsid w:val="00C307C9"/>
    <w:rsid w:val="00C30C4C"/>
    <w:rsid w:val="00C30CBA"/>
    <w:rsid w:val="00C30CC2"/>
    <w:rsid w:val="00C30E4E"/>
    <w:rsid w:val="00C31121"/>
    <w:rsid w:val="00C31169"/>
    <w:rsid w:val="00C3130F"/>
    <w:rsid w:val="00C3143C"/>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62D"/>
    <w:rsid w:val="00C327D0"/>
    <w:rsid w:val="00C3301A"/>
    <w:rsid w:val="00C33026"/>
    <w:rsid w:val="00C332B5"/>
    <w:rsid w:val="00C33548"/>
    <w:rsid w:val="00C337BF"/>
    <w:rsid w:val="00C337F4"/>
    <w:rsid w:val="00C33924"/>
    <w:rsid w:val="00C33957"/>
    <w:rsid w:val="00C33A17"/>
    <w:rsid w:val="00C3402D"/>
    <w:rsid w:val="00C3403E"/>
    <w:rsid w:val="00C341B4"/>
    <w:rsid w:val="00C34236"/>
    <w:rsid w:val="00C345AA"/>
    <w:rsid w:val="00C34603"/>
    <w:rsid w:val="00C349D4"/>
    <w:rsid w:val="00C34B94"/>
    <w:rsid w:val="00C34E8F"/>
    <w:rsid w:val="00C35854"/>
    <w:rsid w:val="00C35975"/>
    <w:rsid w:val="00C35B93"/>
    <w:rsid w:val="00C35C25"/>
    <w:rsid w:val="00C35C96"/>
    <w:rsid w:val="00C35E69"/>
    <w:rsid w:val="00C35F0E"/>
    <w:rsid w:val="00C35F38"/>
    <w:rsid w:val="00C363AA"/>
    <w:rsid w:val="00C364D4"/>
    <w:rsid w:val="00C365C3"/>
    <w:rsid w:val="00C365F6"/>
    <w:rsid w:val="00C36700"/>
    <w:rsid w:val="00C36768"/>
    <w:rsid w:val="00C36913"/>
    <w:rsid w:val="00C3697A"/>
    <w:rsid w:val="00C36BD8"/>
    <w:rsid w:val="00C36D54"/>
    <w:rsid w:val="00C36D5A"/>
    <w:rsid w:val="00C36EA4"/>
    <w:rsid w:val="00C373D6"/>
    <w:rsid w:val="00C376D1"/>
    <w:rsid w:val="00C377AA"/>
    <w:rsid w:val="00C37894"/>
    <w:rsid w:val="00C37AF4"/>
    <w:rsid w:val="00C37C88"/>
    <w:rsid w:val="00C37D23"/>
    <w:rsid w:val="00C37D4B"/>
    <w:rsid w:val="00C37D99"/>
    <w:rsid w:val="00C37ED9"/>
    <w:rsid w:val="00C37F49"/>
    <w:rsid w:val="00C40308"/>
    <w:rsid w:val="00C404C2"/>
    <w:rsid w:val="00C40533"/>
    <w:rsid w:val="00C4077B"/>
    <w:rsid w:val="00C407C8"/>
    <w:rsid w:val="00C40916"/>
    <w:rsid w:val="00C40A26"/>
    <w:rsid w:val="00C40DCA"/>
    <w:rsid w:val="00C40E03"/>
    <w:rsid w:val="00C40E76"/>
    <w:rsid w:val="00C41189"/>
    <w:rsid w:val="00C413A1"/>
    <w:rsid w:val="00C4145A"/>
    <w:rsid w:val="00C4155F"/>
    <w:rsid w:val="00C4161B"/>
    <w:rsid w:val="00C41A94"/>
    <w:rsid w:val="00C41B4E"/>
    <w:rsid w:val="00C41BCC"/>
    <w:rsid w:val="00C41BFD"/>
    <w:rsid w:val="00C41C12"/>
    <w:rsid w:val="00C41D46"/>
    <w:rsid w:val="00C41EB1"/>
    <w:rsid w:val="00C42098"/>
    <w:rsid w:val="00C421FA"/>
    <w:rsid w:val="00C4226E"/>
    <w:rsid w:val="00C4263F"/>
    <w:rsid w:val="00C4289D"/>
    <w:rsid w:val="00C4291F"/>
    <w:rsid w:val="00C429DD"/>
    <w:rsid w:val="00C42A06"/>
    <w:rsid w:val="00C42F2F"/>
    <w:rsid w:val="00C42FC4"/>
    <w:rsid w:val="00C4329C"/>
    <w:rsid w:val="00C432EA"/>
    <w:rsid w:val="00C435B9"/>
    <w:rsid w:val="00C43693"/>
    <w:rsid w:val="00C439ED"/>
    <w:rsid w:val="00C43AF9"/>
    <w:rsid w:val="00C43B50"/>
    <w:rsid w:val="00C43F77"/>
    <w:rsid w:val="00C43FD8"/>
    <w:rsid w:val="00C44295"/>
    <w:rsid w:val="00C4450D"/>
    <w:rsid w:val="00C44578"/>
    <w:rsid w:val="00C44639"/>
    <w:rsid w:val="00C4466C"/>
    <w:rsid w:val="00C44821"/>
    <w:rsid w:val="00C4489E"/>
    <w:rsid w:val="00C448CD"/>
    <w:rsid w:val="00C44926"/>
    <w:rsid w:val="00C449CE"/>
    <w:rsid w:val="00C44A6B"/>
    <w:rsid w:val="00C44B8D"/>
    <w:rsid w:val="00C44CAC"/>
    <w:rsid w:val="00C44D1D"/>
    <w:rsid w:val="00C44F39"/>
    <w:rsid w:val="00C45057"/>
    <w:rsid w:val="00C4542B"/>
    <w:rsid w:val="00C45450"/>
    <w:rsid w:val="00C454DA"/>
    <w:rsid w:val="00C45609"/>
    <w:rsid w:val="00C45644"/>
    <w:rsid w:val="00C456BD"/>
    <w:rsid w:val="00C4573B"/>
    <w:rsid w:val="00C457F8"/>
    <w:rsid w:val="00C4596B"/>
    <w:rsid w:val="00C45B29"/>
    <w:rsid w:val="00C45B2F"/>
    <w:rsid w:val="00C45C78"/>
    <w:rsid w:val="00C45E69"/>
    <w:rsid w:val="00C460D7"/>
    <w:rsid w:val="00C46143"/>
    <w:rsid w:val="00C463D7"/>
    <w:rsid w:val="00C46511"/>
    <w:rsid w:val="00C46747"/>
    <w:rsid w:val="00C46814"/>
    <w:rsid w:val="00C4687F"/>
    <w:rsid w:val="00C46888"/>
    <w:rsid w:val="00C469E9"/>
    <w:rsid w:val="00C46D3C"/>
    <w:rsid w:val="00C46D90"/>
    <w:rsid w:val="00C46DEA"/>
    <w:rsid w:val="00C4706F"/>
    <w:rsid w:val="00C470CF"/>
    <w:rsid w:val="00C4712B"/>
    <w:rsid w:val="00C471F0"/>
    <w:rsid w:val="00C47489"/>
    <w:rsid w:val="00C47519"/>
    <w:rsid w:val="00C47689"/>
    <w:rsid w:val="00C476FB"/>
    <w:rsid w:val="00C4774E"/>
    <w:rsid w:val="00C477F7"/>
    <w:rsid w:val="00C47957"/>
    <w:rsid w:val="00C47B5D"/>
    <w:rsid w:val="00C47E57"/>
    <w:rsid w:val="00C47F86"/>
    <w:rsid w:val="00C50221"/>
    <w:rsid w:val="00C5023B"/>
    <w:rsid w:val="00C50377"/>
    <w:rsid w:val="00C5038F"/>
    <w:rsid w:val="00C503D4"/>
    <w:rsid w:val="00C5058E"/>
    <w:rsid w:val="00C507DE"/>
    <w:rsid w:val="00C50828"/>
    <w:rsid w:val="00C508F7"/>
    <w:rsid w:val="00C509CB"/>
    <w:rsid w:val="00C50B66"/>
    <w:rsid w:val="00C50BAC"/>
    <w:rsid w:val="00C50BC2"/>
    <w:rsid w:val="00C50EFA"/>
    <w:rsid w:val="00C5106A"/>
    <w:rsid w:val="00C5142A"/>
    <w:rsid w:val="00C51484"/>
    <w:rsid w:val="00C51634"/>
    <w:rsid w:val="00C516BB"/>
    <w:rsid w:val="00C517E2"/>
    <w:rsid w:val="00C518DC"/>
    <w:rsid w:val="00C519B1"/>
    <w:rsid w:val="00C51D76"/>
    <w:rsid w:val="00C51E2D"/>
    <w:rsid w:val="00C521CF"/>
    <w:rsid w:val="00C5220F"/>
    <w:rsid w:val="00C52269"/>
    <w:rsid w:val="00C5228E"/>
    <w:rsid w:val="00C52376"/>
    <w:rsid w:val="00C52938"/>
    <w:rsid w:val="00C52B4D"/>
    <w:rsid w:val="00C52D73"/>
    <w:rsid w:val="00C52E82"/>
    <w:rsid w:val="00C52FDC"/>
    <w:rsid w:val="00C530C4"/>
    <w:rsid w:val="00C53154"/>
    <w:rsid w:val="00C53288"/>
    <w:rsid w:val="00C5352D"/>
    <w:rsid w:val="00C535BE"/>
    <w:rsid w:val="00C5377C"/>
    <w:rsid w:val="00C537C1"/>
    <w:rsid w:val="00C53844"/>
    <w:rsid w:val="00C539C0"/>
    <w:rsid w:val="00C539E5"/>
    <w:rsid w:val="00C53B3B"/>
    <w:rsid w:val="00C53B64"/>
    <w:rsid w:val="00C53C9D"/>
    <w:rsid w:val="00C53D49"/>
    <w:rsid w:val="00C53FC8"/>
    <w:rsid w:val="00C54154"/>
    <w:rsid w:val="00C54252"/>
    <w:rsid w:val="00C542D1"/>
    <w:rsid w:val="00C5430A"/>
    <w:rsid w:val="00C5439C"/>
    <w:rsid w:val="00C5444F"/>
    <w:rsid w:val="00C54678"/>
    <w:rsid w:val="00C54B35"/>
    <w:rsid w:val="00C54BD8"/>
    <w:rsid w:val="00C54E19"/>
    <w:rsid w:val="00C54F27"/>
    <w:rsid w:val="00C54F75"/>
    <w:rsid w:val="00C54FB8"/>
    <w:rsid w:val="00C55140"/>
    <w:rsid w:val="00C5523A"/>
    <w:rsid w:val="00C55316"/>
    <w:rsid w:val="00C55406"/>
    <w:rsid w:val="00C5559C"/>
    <w:rsid w:val="00C55863"/>
    <w:rsid w:val="00C55897"/>
    <w:rsid w:val="00C5589A"/>
    <w:rsid w:val="00C55B09"/>
    <w:rsid w:val="00C55B65"/>
    <w:rsid w:val="00C55FC8"/>
    <w:rsid w:val="00C564B4"/>
    <w:rsid w:val="00C56693"/>
    <w:rsid w:val="00C566D2"/>
    <w:rsid w:val="00C56707"/>
    <w:rsid w:val="00C56EB4"/>
    <w:rsid w:val="00C56F24"/>
    <w:rsid w:val="00C56F5D"/>
    <w:rsid w:val="00C573B4"/>
    <w:rsid w:val="00C573D6"/>
    <w:rsid w:val="00C574F5"/>
    <w:rsid w:val="00C575D6"/>
    <w:rsid w:val="00C57781"/>
    <w:rsid w:val="00C57806"/>
    <w:rsid w:val="00C60114"/>
    <w:rsid w:val="00C60149"/>
    <w:rsid w:val="00C60232"/>
    <w:rsid w:val="00C602F4"/>
    <w:rsid w:val="00C60443"/>
    <w:rsid w:val="00C604E7"/>
    <w:rsid w:val="00C60751"/>
    <w:rsid w:val="00C609B7"/>
    <w:rsid w:val="00C60C79"/>
    <w:rsid w:val="00C60E0D"/>
    <w:rsid w:val="00C60FC1"/>
    <w:rsid w:val="00C610CF"/>
    <w:rsid w:val="00C6122A"/>
    <w:rsid w:val="00C6126E"/>
    <w:rsid w:val="00C612B4"/>
    <w:rsid w:val="00C612BC"/>
    <w:rsid w:val="00C614D3"/>
    <w:rsid w:val="00C6179B"/>
    <w:rsid w:val="00C618A7"/>
    <w:rsid w:val="00C61908"/>
    <w:rsid w:val="00C61A94"/>
    <w:rsid w:val="00C61AE9"/>
    <w:rsid w:val="00C61AF0"/>
    <w:rsid w:val="00C61D3B"/>
    <w:rsid w:val="00C61EF0"/>
    <w:rsid w:val="00C61F55"/>
    <w:rsid w:val="00C61F57"/>
    <w:rsid w:val="00C61FF8"/>
    <w:rsid w:val="00C620FB"/>
    <w:rsid w:val="00C623B3"/>
    <w:rsid w:val="00C62466"/>
    <w:rsid w:val="00C6250A"/>
    <w:rsid w:val="00C62660"/>
    <w:rsid w:val="00C628B6"/>
    <w:rsid w:val="00C629A8"/>
    <w:rsid w:val="00C62A14"/>
    <w:rsid w:val="00C62BDB"/>
    <w:rsid w:val="00C62DEE"/>
    <w:rsid w:val="00C62EFD"/>
    <w:rsid w:val="00C6306C"/>
    <w:rsid w:val="00C63238"/>
    <w:rsid w:val="00C63441"/>
    <w:rsid w:val="00C635A3"/>
    <w:rsid w:val="00C63605"/>
    <w:rsid w:val="00C63876"/>
    <w:rsid w:val="00C63E3D"/>
    <w:rsid w:val="00C63F82"/>
    <w:rsid w:val="00C63FB7"/>
    <w:rsid w:val="00C6414A"/>
    <w:rsid w:val="00C64429"/>
    <w:rsid w:val="00C64601"/>
    <w:rsid w:val="00C64A40"/>
    <w:rsid w:val="00C64ABB"/>
    <w:rsid w:val="00C64CF5"/>
    <w:rsid w:val="00C64F1C"/>
    <w:rsid w:val="00C64F35"/>
    <w:rsid w:val="00C650BC"/>
    <w:rsid w:val="00C651E4"/>
    <w:rsid w:val="00C6520A"/>
    <w:rsid w:val="00C65620"/>
    <w:rsid w:val="00C65749"/>
    <w:rsid w:val="00C658A8"/>
    <w:rsid w:val="00C65A7A"/>
    <w:rsid w:val="00C66509"/>
    <w:rsid w:val="00C666E0"/>
    <w:rsid w:val="00C666EA"/>
    <w:rsid w:val="00C667A8"/>
    <w:rsid w:val="00C66842"/>
    <w:rsid w:val="00C66A82"/>
    <w:rsid w:val="00C66F95"/>
    <w:rsid w:val="00C67010"/>
    <w:rsid w:val="00C6703F"/>
    <w:rsid w:val="00C67236"/>
    <w:rsid w:val="00C6743E"/>
    <w:rsid w:val="00C6754D"/>
    <w:rsid w:val="00C67983"/>
    <w:rsid w:val="00C679FC"/>
    <w:rsid w:val="00C67EDD"/>
    <w:rsid w:val="00C67F36"/>
    <w:rsid w:val="00C7049C"/>
    <w:rsid w:val="00C70637"/>
    <w:rsid w:val="00C70662"/>
    <w:rsid w:val="00C707A4"/>
    <w:rsid w:val="00C708A0"/>
    <w:rsid w:val="00C70AC9"/>
    <w:rsid w:val="00C70ACE"/>
    <w:rsid w:val="00C70C91"/>
    <w:rsid w:val="00C70CBB"/>
    <w:rsid w:val="00C70DF5"/>
    <w:rsid w:val="00C70E4D"/>
    <w:rsid w:val="00C70EB0"/>
    <w:rsid w:val="00C71027"/>
    <w:rsid w:val="00C710DB"/>
    <w:rsid w:val="00C7110D"/>
    <w:rsid w:val="00C71594"/>
    <w:rsid w:val="00C71834"/>
    <w:rsid w:val="00C718D2"/>
    <w:rsid w:val="00C718E5"/>
    <w:rsid w:val="00C71B8E"/>
    <w:rsid w:val="00C71F22"/>
    <w:rsid w:val="00C7208C"/>
    <w:rsid w:val="00C720DC"/>
    <w:rsid w:val="00C72288"/>
    <w:rsid w:val="00C722F4"/>
    <w:rsid w:val="00C72446"/>
    <w:rsid w:val="00C72B93"/>
    <w:rsid w:val="00C72C83"/>
    <w:rsid w:val="00C73118"/>
    <w:rsid w:val="00C734F5"/>
    <w:rsid w:val="00C73540"/>
    <w:rsid w:val="00C738C7"/>
    <w:rsid w:val="00C738F5"/>
    <w:rsid w:val="00C73931"/>
    <w:rsid w:val="00C73962"/>
    <w:rsid w:val="00C73B18"/>
    <w:rsid w:val="00C73BDC"/>
    <w:rsid w:val="00C73C77"/>
    <w:rsid w:val="00C73C7C"/>
    <w:rsid w:val="00C73E27"/>
    <w:rsid w:val="00C740E8"/>
    <w:rsid w:val="00C742D6"/>
    <w:rsid w:val="00C7430A"/>
    <w:rsid w:val="00C74402"/>
    <w:rsid w:val="00C7443F"/>
    <w:rsid w:val="00C7488F"/>
    <w:rsid w:val="00C748E0"/>
    <w:rsid w:val="00C74B32"/>
    <w:rsid w:val="00C74B86"/>
    <w:rsid w:val="00C74ECF"/>
    <w:rsid w:val="00C753B5"/>
    <w:rsid w:val="00C754B5"/>
    <w:rsid w:val="00C75538"/>
    <w:rsid w:val="00C75859"/>
    <w:rsid w:val="00C758E8"/>
    <w:rsid w:val="00C758EB"/>
    <w:rsid w:val="00C75A8D"/>
    <w:rsid w:val="00C75CF8"/>
    <w:rsid w:val="00C75F07"/>
    <w:rsid w:val="00C75F7E"/>
    <w:rsid w:val="00C761AB"/>
    <w:rsid w:val="00C76270"/>
    <w:rsid w:val="00C76369"/>
    <w:rsid w:val="00C764AE"/>
    <w:rsid w:val="00C765FD"/>
    <w:rsid w:val="00C7674B"/>
    <w:rsid w:val="00C76AFB"/>
    <w:rsid w:val="00C76C34"/>
    <w:rsid w:val="00C76CB7"/>
    <w:rsid w:val="00C76E68"/>
    <w:rsid w:val="00C76ED4"/>
    <w:rsid w:val="00C76F80"/>
    <w:rsid w:val="00C76FF3"/>
    <w:rsid w:val="00C772E6"/>
    <w:rsid w:val="00C7736B"/>
    <w:rsid w:val="00C77422"/>
    <w:rsid w:val="00C7742F"/>
    <w:rsid w:val="00C77438"/>
    <w:rsid w:val="00C7746E"/>
    <w:rsid w:val="00C7748C"/>
    <w:rsid w:val="00C774E2"/>
    <w:rsid w:val="00C7756A"/>
    <w:rsid w:val="00C77770"/>
    <w:rsid w:val="00C778DB"/>
    <w:rsid w:val="00C778FF"/>
    <w:rsid w:val="00C77B90"/>
    <w:rsid w:val="00C77E2D"/>
    <w:rsid w:val="00C77F19"/>
    <w:rsid w:val="00C77F9A"/>
    <w:rsid w:val="00C8006D"/>
    <w:rsid w:val="00C80241"/>
    <w:rsid w:val="00C80281"/>
    <w:rsid w:val="00C8053E"/>
    <w:rsid w:val="00C8061D"/>
    <w:rsid w:val="00C80620"/>
    <w:rsid w:val="00C80668"/>
    <w:rsid w:val="00C80772"/>
    <w:rsid w:val="00C807B3"/>
    <w:rsid w:val="00C8086A"/>
    <w:rsid w:val="00C80D29"/>
    <w:rsid w:val="00C80E7B"/>
    <w:rsid w:val="00C81140"/>
    <w:rsid w:val="00C81193"/>
    <w:rsid w:val="00C812C9"/>
    <w:rsid w:val="00C813C2"/>
    <w:rsid w:val="00C81405"/>
    <w:rsid w:val="00C81522"/>
    <w:rsid w:val="00C8161D"/>
    <w:rsid w:val="00C8168F"/>
    <w:rsid w:val="00C8182A"/>
    <w:rsid w:val="00C819E0"/>
    <w:rsid w:val="00C81AD5"/>
    <w:rsid w:val="00C81E79"/>
    <w:rsid w:val="00C81E92"/>
    <w:rsid w:val="00C81FFF"/>
    <w:rsid w:val="00C82057"/>
    <w:rsid w:val="00C82069"/>
    <w:rsid w:val="00C8206F"/>
    <w:rsid w:val="00C820C1"/>
    <w:rsid w:val="00C82420"/>
    <w:rsid w:val="00C82697"/>
    <w:rsid w:val="00C82711"/>
    <w:rsid w:val="00C82811"/>
    <w:rsid w:val="00C82C01"/>
    <w:rsid w:val="00C82CFD"/>
    <w:rsid w:val="00C82D29"/>
    <w:rsid w:val="00C82D40"/>
    <w:rsid w:val="00C82E7B"/>
    <w:rsid w:val="00C82F4E"/>
    <w:rsid w:val="00C8307F"/>
    <w:rsid w:val="00C830FD"/>
    <w:rsid w:val="00C83502"/>
    <w:rsid w:val="00C83546"/>
    <w:rsid w:val="00C83555"/>
    <w:rsid w:val="00C838FB"/>
    <w:rsid w:val="00C8391C"/>
    <w:rsid w:val="00C83A96"/>
    <w:rsid w:val="00C83C2A"/>
    <w:rsid w:val="00C83D7B"/>
    <w:rsid w:val="00C83DBD"/>
    <w:rsid w:val="00C83FAB"/>
    <w:rsid w:val="00C83FC4"/>
    <w:rsid w:val="00C84081"/>
    <w:rsid w:val="00C84087"/>
    <w:rsid w:val="00C840D2"/>
    <w:rsid w:val="00C84133"/>
    <w:rsid w:val="00C84143"/>
    <w:rsid w:val="00C841A5"/>
    <w:rsid w:val="00C841C4"/>
    <w:rsid w:val="00C843F3"/>
    <w:rsid w:val="00C8460F"/>
    <w:rsid w:val="00C846E4"/>
    <w:rsid w:val="00C84730"/>
    <w:rsid w:val="00C847DD"/>
    <w:rsid w:val="00C848B6"/>
    <w:rsid w:val="00C848F3"/>
    <w:rsid w:val="00C84C86"/>
    <w:rsid w:val="00C84E6D"/>
    <w:rsid w:val="00C84F96"/>
    <w:rsid w:val="00C8509A"/>
    <w:rsid w:val="00C850AB"/>
    <w:rsid w:val="00C850B9"/>
    <w:rsid w:val="00C85286"/>
    <w:rsid w:val="00C852F9"/>
    <w:rsid w:val="00C85412"/>
    <w:rsid w:val="00C85811"/>
    <w:rsid w:val="00C85A37"/>
    <w:rsid w:val="00C85C6A"/>
    <w:rsid w:val="00C85DF8"/>
    <w:rsid w:val="00C85F30"/>
    <w:rsid w:val="00C861E1"/>
    <w:rsid w:val="00C86268"/>
    <w:rsid w:val="00C8634A"/>
    <w:rsid w:val="00C8662F"/>
    <w:rsid w:val="00C8663F"/>
    <w:rsid w:val="00C86855"/>
    <w:rsid w:val="00C868D0"/>
    <w:rsid w:val="00C86965"/>
    <w:rsid w:val="00C86B2B"/>
    <w:rsid w:val="00C86CE2"/>
    <w:rsid w:val="00C87038"/>
    <w:rsid w:val="00C874B6"/>
    <w:rsid w:val="00C87924"/>
    <w:rsid w:val="00C879D9"/>
    <w:rsid w:val="00C87B11"/>
    <w:rsid w:val="00C87B3C"/>
    <w:rsid w:val="00C87B57"/>
    <w:rsid w:val="00C87C99"/>
    <w:rsid w:val="00C87F1C"/>
    <w:rsid w:val="00C90073"/>
    <w:rsid w:val="00C90232"/>
    <w:rsid w:val="00C90332"/>
    <w:rsid w:val="00C91190"/>
    <w:rsid w:val="00C911C3"/>
    <w:rsid w:val="00C91296"/>
    <w:rsid w:val="00C912D7"/>
    <w:rsid w:val="00C91332"/>
    <w:rsid w:val="00C913E5"/>
    <w:rsid w:val="00C91B04"/>
    <w:rsid w:val="00C91B96"/>
    <w:rsid w:val="00C91E65"/>
    <w:rsid w:val="00C91FBE"/>
    <w:rsid w:val="00C9206F"/>
    <w:rsid w:val="00C921DD"/>
    <w:rsid w:val="00C9244B"/>
    <w:rsid w:val="00C9250A"/>
    <w:rsid w:val="00C92539"/>
    <w:rsid w:val="00C92832"/>
    <w:rsid w:val="00C929B3"/>
    <w:rsid w:val="00C92B4E"/>
    <w:rsid w:val="00C92CF9"/>
    <w:rsid w:val="00C92D35"/>
    <w:rsid w:val="00C92E95"/>
    <w:rsid w:val="00C92F96"/>
    <w:rsid w:val="00C92FA7"/>
    <w:rsid w:val="00C93F26"/>
    <w:rsid w:val="00C940A2"/>
    <w:rsid w:val="00C9411D"/>
    <w:rsid w:val="00C94129"/>
    <w:rsid w:val="00C941E3"/>
    <w:rsid w:val="00C942A5"/>
    <w:rsid w:val="00C94560"/>
    <w:rsid w:val="00C94585"/>
    <w:rsid w:val="00C9482F"/>
    <w:rsid w:val="00C9488D"/>
    <w:rsid w:val="00C94891"/>
    <w:rsid w:val="00C949DC"/>
    <w:rsid w:val="00C94C83"/>
    <w:rsid w:val="00C94CD6"/>
    <w:rsid w:val="00C94F37"/>
    <w:rsid w:val="00C95548"/>
    <w:rsid w:val="00C958FA"/>
    <w:rsid w:val="00C95954"/>
    <w:rsid w:val="00C95A2F"/>
    <w:rsid w:val="00C95C43"/>
    <w:rsid w:val="00C96003"/>
    <w:rsid w:val="00C960D1"/>
    <w:rsid w:val="00C96172"/>
    <w:rsid w:val="00C962BF"/>
    <w:rsid w:val="00C96353"/>
    <w:rsid w:val="00C966A7"/>
    <w:rsid w:val="00C96A3C"/>
    <w:rsid w:val="00C96A9F"/>
    <w:rsid w:val="00C96BD5"/>
    <w:rsid w:val="00C96E21"/>
    <w:rsid w:val="00C96E83"/>
    <w:rsid w:val="00C96F33"/>
    <w:rsid w:val="00C970A2"/>
    <w:rsid w:val="00C97138"/>
    <w:rsid w:val="00C9723D"/>
    <w:rsid w:val="00C97372"/>
    <w:rsid w:val="00C97374"/>
    <w:rsid w:val="00C97587"/>
    <w:rsid w:val="00C97604"/>
    <w:rsid w:val="00C97928"/>
    <w:rsid w:val="00C97938"/>
    <w:rsid w:val="00C97BCF"/>
    <w:rsid w:val="00CA00DA"/>
    <w:rsid w:val="00CA00E3"/>
    <w:rsid w:val="00CA018F"/>
    <w:rsid w:val="00CA022F"/>
    <w:rsid w:val="00CA0651"/>
    <w:rsid w:val="00CA06ED"/>
    <w:rsid w:val="00CA0A78"/>
    <w:rsid w:val="00CA0AE4"/>
    <w:rsid w:val="00CA0B62"/>
    <w:rsid w:val="00CA0B82"/>
    <w:rsid w:val="00CA0C16"/>
    <w:rsid w:val="00CA0DAE"/>
    <w:rsid w:val="00CA0E2E"/>
    <w:rsid w:val="00CA0F1D"/>
    <w:rsid w:val="00CA0FA0"/>
    <w:rsid w:val="00CA0FC6"/>
    <w:rsid w:val="00CA1039"/>
    <w:rsid w:val="00CA14BA"/>
    <w:rsid w:val="00CA1552"/>
    <w:rsid w:val="00CA16A0"/>
    <w:rsid w:val="00CA170A"/>
    <w:rsid w:val="00CA1FDA"/>
    <w:rsid w:val="00CA2084"/>
    <w:rsid w:val="00CA21B5"/>
    <w:rsid w:val="00CA222B"/>
    <w:rsid w:val="00CA22EB"/>
    <w:rsid w:val="00CA24CF"/>
    <w:rsid w:val="00CA25B9"/>
    <w:rsid w:val="00CA267C"/>
    <w:rsid w:val="00CA26B7"/>
    <w:rsid w:val="00CA26DC"/>
    <w:rsid w:val="00CA2F63"/>
    <w:rsid w:val="00CA2FF5"/>
    <w:rsid w:val="00CA3075"/>
    <w:rsid w:val="00CA31CA"/>
    <w:rsid w:val="00CA3273"/>
    <w:rsid w:val="00CA327F"/>
    <w:rsid w:val="00CA333F"/>
    <w:rsid w:val="00CA340C"/>
    <w:rsid w:val="00CA3453"/>
    <w:rsid w:val="00CA345D"/>
    <w:rsid w:val="00CA36C2"/>
    <w:rsid w:val="00CA389B"/>
    <w:rsid w:val="00CA3948"/>
    <w:rsid w:val="00CA39D5"/>
    <w:rsid w:val="00CA3A26"/>
    <w:rsid w:val="00CA3A79"/>
    <w:rsid w:val="00CA3A93"/>
    <w:rsid w:val="00CA3AFA"/>
    <w:rsid w:val="00CA3BE2"/>
    <w:rsid w:val="00CA4086"/>
    <w:rsid w:val="00CA41E7"/>
    <w:rsid w:val="00CA42D5"/>
    <w:rsid w:val="00CA4395"/>
    <w:rsid w:val="00CA4429"/>
    <w:rsid w:val="00CA449F"/>
    <w:rsid w:val="00CA46D8"/>
    <w:rsid w:val="00CA4AA5"/>
    <w:rsid w:val="00CA4BD8"/>
    <w:rsid w:val="00CA4E31"/>
    <w:rsid w:val="00CA505B"/>
    <w:rsid w:val="00CA5116"/>
    <w:rsid w:val="00CA519B"/>
    <w:rsid w:val="00CA5214"/>
    <w:rsid w:val="00CA5271"/>
    <w:rsid w:val="00CA53D0"/>
    <w:rsid w:val="00CA56BB"/>
    <w:rsid w:val="00CA574D"/>
    <w:rsid w:val="00CA5829"/>
    <w:rsid w:val="00CA5A2E"/>
    <w:rsid w:val="00CA5C84"/>
    <w:rsid w:val="00CA5CB8"/>
    <w:rsid w:val="00CA5DB9"/>
    <w:rsid w:val="00CA5E6B"/>
    <w:rsid w:val="00CA5E76"/>
    <w:rsid w:val="00CA5F9E"/>
    <w:rsid w:val="00CA6040"/>
    <w:rsid w:val="00CA6075"/>
    <w:rsid w:val="00CA61F1"/>
    <w:rsid w:val="00CA64C4"/>
    <w:rsid w:val="00CA668F"/>
    <w:rsid w:val="00CA669F"/>
    <w:rsid w:val="00CA672C"/>
    <w:rsid w:val="00CA6ACD"/>
    <w:rsid w:val="00CA6DA0"/>
    <w:rsid w:val="00CA6FA0"/>
    <w:rsid w:val="00CA6FAE"/>
    <w:rsid w:val="00CA707C"/>
    <w:rsid w:val="00CA7468"/>
    <w:rsid w:val="00CA746D"/>
    <w:rsid w:val="00CA758D"/>
    <w:rsid w:val="00CA7BE5"/>
    <w:rsid w:val="00CA7DC6"/>
    <w:rsid w:val="00CA7E6C"/>
    <w:rsid w:val="00CB03E6"/>
    <w:rsid w:val="00CB046E"/>
    <w:rsid w:val="00CB049A"/>
    <w:rsid w:val="00CB0515"/>
    <w:rsid w:val="00CB07EB"/>
    <w:rsid w:val="00CB0840"/>
    <w:rsid w:val="00CB098E"/>
    <w:rsid w:val="00CB0CB7"/>
    <w:rsid w:val="00CB0D08"/>
    <w:rsid w:val="00CB0EDA"/>
    <w:rsid w:val="00CB1145"/>
    <w:rsid w:val="00CB11CC"/>
    <w:rsid w:val="00CB12D0"/>
    <w:rsid w:val="00CB1411"/>
    <w:rsid w:val="00CB146C"/>
    <w:rsid w:val="00CB1559"/>
    <w:rsid w:val="00CB16C8"/>
    <w:rsid w:val="00CB19DB"/>
    <w:rsid w:val="00CB1A00"/>
    <w:rsid w:val="00CB1A41"/>
    <w:rsid w:val="00CB1A47"/>
    <w:rsid w:val="00CB1A6D"/>
    <w:rsid w:val="00CB1A80"/>
    <w:rsid w:val="00CB1B9A"/>
    <w:rsid w:val="00CB1CC1"/>
    <w:rsid w:val="00CB1E67"/>
    <w:rsid w:val="00CB2058"/>
    <w:rsid w:val="00CB2097"/>
    <w:rsid w:val="00CB20BC"/>
    <w:rsid w:val="00CB2172"/>
    <w:rsid w:val="00CB2188"/>
    <w:rsid w:val="00CB225F"/>
    <w:rsid w:val="00CB2426"/>
    <w:rsid w:val="00CB2572"/>
    <w:rsid w:val="00CB2740"/>
    <w:rsid w:val="00CB2ADC"/>
    <w:rsid w:val="00CB2B6C"/>
    <w:rsid w:val="00CB2BEE"/>
    <w:rsid w:val="00CB2F2B"/>
    <w:rsid w:val="00CB2F4F"/>
    <w:rsid w:val="00CB310B"/>
    <w:rsid w:val="00CB32FF"/>
    <w:rsid w:val="00CB35EA"/>
    <w:rsid w:val="00CB3911"/>
    <w:rsid w:val="00CB3C99"/>
    <w:rsid w:val="00CB3DA9"/>
    <w:rsid w:val="00CB3FC5"/>
    <w:rsid w:val="00CB41FA"/>
    <w:rsid w:val="00CB4264"/>
    <w:rsid w:val="00CB42FF"/>
    <w:rsid w:val="00CB4429"/>
    <w:rsid w:val="00CB4575"/>
    <w:rsid w:val="00CB457E"/>
    <w:rsid w:val="00CB467D"/>
    <w:rsid w:val="00CB4784"/>
    <w:rsid w:val="00CB48E1"/>
    <w:rsid w:val="00CB49F9"/>
    <w:rsid w:val="00CB4CD9"/>
    <w:rsid w:val="00CB4D56"/>
    <w:rsid w:val="00CB4DB0"/>
    <w:rsid w:val="00CB4F79"/>
    <w:rsid w:val="00CB4FF6"/>
    <w:rsid w:val="00CB507F"/>
    <w:rsid w:val="00CB51B7"/>
    <w:rsid w:val="00CB5339"/>
    <w:rsid w:val="00CB5499"/>
    <w:rsid w:val="00CB5724"/>
    <w:rsid w:val="00CB5B37"/>
    <w:rsid w:val="00CB5C00"/>
    <w:rsid w:val="00CB5D06"/>
    <w:rsid w:val="00CB5E2B"/>
    <w:rsid w:val="00CB5F61"/>
    <w:rsid w:val="00CB61EE"/>
    <w:rsid w:val="00CB626F"/>
    <w:rsid w:val="00CB63DA"/>
    <w:rsid w:val="00CB6425"/>
    <w:rsid w:val="00CB64D7"/>
    <w:rsid w:val="00CB64E9"/>
    <w:rsid w:val="00CB6569"/>
    <w:rsid w:val="00CB673F"/>
    <w:rsid w:val="00CB6797"/>
    <w:rsid w:val="00CB67BF"/>
    <w:rsid w:val="00CB68A3"/>
    <w:rsid w:val="00CB6A5F"/>
    <w:rsid w:val="00CB6C2B"/>
    <w:rsid w:val="00CB6C76"/>
    <w:rsid w:val="00CB6DFE"/>
    <w:rsid w:val="00CB7110"/>
    <w:rsid w:val="00CB76CD"/>
    <w:rsid w:val="00CB794A"/>
    <w:rsid w:val="00CB79F1"/>
    <w:rsid w:val="00CB7A4E"/>
    <w:rsid w:val="00CB7AA8"/>
    <w:rsid w:val="00CB7D53"/>
    <w:rsid w:val="00CB7F5F"/>
    <w:rsid w:val="00CC026D"/>
    <w:rsid w:val="00CC02DA"/>
    <w:rsid w:val="00CC0530"/>
    <w:rsid w:val="00CC0647"/>
    <w:rsid w:val="00CC064B"/>
    <w:rsid w:val="00CC075B"/>
    <w:rsid w:val="00CC0789"/>
    <w:rsid w:val="00CC098C"/>
    <w:rsid w:val="00CC0AA9"/>
    <w:rsid w:val="00CC0AFE"/>
    <w:rsid w:val="00CC0DFF"/>
    <w:rsid w:val="00CC0FFA"/>
    <w:rsid w:val="00CC1489"/>
    <w:rsid w:val="00CC149A"/>
    <w:rsid w:val="00CC16EE"/>
    <w:rsid w:val="00CC17CE"/>
    <w:rsid w:val="00CC1C26"/>
    <w:rsid w:val="00CC1C39"/>
    <w:rsid w:val="00CC2194"/>
    <w:rsid w:val="00CC22DF"/>
    <w:rsid w:val="00CC2365"/>
    <w:rsid w:val="00CC24F6"/>
    <w:rsid w:val="00CC255C"/>
    <w:rsid w:val="00CC2857"/>
    <w:rsid w:val="00CC28D7"/>
    <w:rsid w:val="00CC2A97"/>
    <w:rsid w:val="00CC2BD7"/>
    <w:rsid w:val="00CC2C9C"/>
    <w:rsid w:val="00CC2E2F"/>
    <w:rsid w:val="00CC2E91"/>
    <w:rsid w:val="00CC2ED2"/>
    <w:rsid w:val="00CC3058"/>
    <w:rsid w:val="00CC30DF"/>
    <w:rsid w:val="00CC313B"/>
    <w:rsid w:val="00CC31CD"/>
    <w:rsid w:val="00CC31F3"/>
    <w:rsid w:val="00CC361B"/>
    <w:rsid w:val="00CC39BF"/>
    <w:rsid w:val="00CC3A69"/>
    <w:rsid w:val="00CC3ACB"/>
    <w:rsid w:val="00CC3B31"/>
    <w:rsid w:val="00CC3C64"/>
    <w:rsid w:val="00CC3D3F"/>
    <w:rsid w:val="00CC4139"/>
    <w:rsid w:val="00CC4177"/>
    <w:rsid w:val="00CC4182"/>
    <w:rsid w:val="00CC4257"/>
    <w:rsid w:val="00CC4432"/>
    <w:rsid w:val="00CC4445"/>
    <w:rsid w:val="00CC451E"/>
    <w:rsid w:val="00CC4AC0"/>
    <w:rsid w:val="00CC4B01"/>
    <w:rsid w:val="00CC4E23"/>
    <w:rsid w:val="00CC4EFE"/>
    <w:rsid w:val="00CC4F74"/>
    <w:rsid w:val="00CC50DF"/>
    <w:rsid w:val="00CC51C1"/>
    <w:rsid w:val="00CC5327"/>
    <w:rsid w:val="00CC5441"/>
    <w:rsid w:val="00CC56DD"/>
    <w:rsid w:val="00CC56EF"/>
    <w:rsid w:val="00CC5803"/>
    <w:rsid w:val="00CC5963"/>
    <w:rsid w:val="00CC5A90"/>
    <w:rsid w:val="00CC5DA6"/>
    <w:rsid w:val="00CC5E0A"/>
    <w:rsid w:val="00CC5E7E"/>
    <w:rsid w:val="00CC5F85"/>
    <w:rsid w:val="00CC5FA4"/>
    <w:rsid w:val="00CC6085"/>
    <w:rsid w:val="00CC610A"/>
    <w:rsid w:val="00CC61A0"/>
    <w:rsid w:val="00CC63B3"/>
    <w:rsid w:val="00CC655D"/>
    <w:rsid w:val="00CC65D1"/>
    <w:rsid w:val="00CC6710"/>
    <w:rsid w:val="00CC690D"/>
    <w:rsid w:val="00CC695D"/>
    <w:rsid w:val="00CC6AF1"/>
    <w:rsid w:val="00CC6BC1"/>
    <w:rsid w:val="00CC6E43"/>
    <w:rsid w:val="00CC7244"/>
    <w:rsid w:val="00CC7509"/>
    <w:rsid w:val="00CC7671"/>
    <w:rsid w:val="00CC7881"/>
    <w:rsid w:val="00CC791A"/>
    <w:rsid w:val="00CC79A3"/>
    <w:rsid w:val="00CC7A11"/>
    <w:rsid w:val="00CC7EBB"/>
    <w:rsid w:val="00CC7F06"/>
    <w:rsid w:val="00CD0173"/>
    <w:rsid w:val="00CD046E"/>
    <w:rsid w:val="00CD058E"/>
    <w:rsid w:val="00CD05C8"/>
    <w:rsid w:val="00CD06D7"/>
    <w:rsid w:val="00CD08E2"/>
    <w:rsid w:val="00CD08F8"/>
    <w:rsid w:val="00CD0C2E"/>
    <w:rsid w:val="00CD0CB7"/>
    <w:rsid w:val="00CD0DAD"/>
    <w:rsid w:val="00CD0E1D"/>
    <w:rsid w:val="00CD0E90"/>
    <w:rsid w:val="00CD0F01"/>
    <w:rsid w:val="00CD0F16"/>
    <w:rsid w:val="00CD0F19"/>
    <w:rsid w:val="00CD1030"/>
    <w:rsid w:val="00CD109D"/>
    <w:rsid w:val="00CD1463"/>
    <w:rsid w:val="00CD165C"/>
    <w:rsid w:val="00CD1812"/>
    <w:rsid w:val="00CD1870"/>
    <w:rsid w:val="00CD1B76"/>
    <w:rsid w:val="00CD1BE4"/>
    <w:rsid w:val="00CD1C1D"/>
    <w:rsid w:val="00CD1E61"/>
    <w:rsid w:val="00CD1F80"/>
    <w:rsid w:val="00CD203B"/>
    <w:rsid w:val="00CD249C"/>
    <w:rsid w:val="00CD2635"/>
    <w:rsid w:val="00CD275A"/>
    <w:rsid w:val="00CD29B7"/>
    <w:rsid w:val="00CD2BE5"/>
    <w:rsid w:val="00CD2CAB"/>
    <w:rsid w:val="00CD2F84"/>
    <w:rsid w:val="00CD30E4"/>
    <w:rsid w:val="00CD31F0"/>
    <w:rsid w:val="00CD3347"/>
    <w:rsid w:val="00CD3556"/>
    <w:rsid w:val="00CD357F"/>
    <w:rsid w:val="00CD35EF"/>
    <w:rsid w:val="00CD3667"/>
    <w:rsid w:val="00CD3913"/>
    <w:rsid w:val="00CD3C37"/>
    <w:rsid w:val="00CD3FB4"/>
    <w:rsid w:val="00CD3FFB"/>
    <w:rsid w:val="00CD4541"/>
    <w:rsid w:val="00CD4550"/>
    <w:rsid w:val="00CD4961"/>
    <w:rsid w:val="00CD49AC"/>
    <w:rsid w:val="00CD49D9"/>
    <w:rsid w:val="00CD4AF7"/>
    <w:rsid w:val="00CD4B38"/>
    <w:rsid w:val="00CD4B91"/>
    <w:rsid w:val="00CD4D9C"/>
    <w:rsid w:val="00CD4E54"/>
    <w:rsid w:val="00CD52B0"/>
    <w:rsid w:val="00CD5347"/>
    <w:rsid w:val="00CD5741"/>
    <w:rsid w:val="00CD5862"/>
    <w:rsid w:val="00CD58E3"/>
    <w:rsid w:val="00CD5B43"/>
    <w:rsid w:val="00CD5B7A"/>
    <w:rsid w:val="00CD5FA7"/>
    <w:rsid w:val="00CD63C0"/>
    <w:rsid w:val="00CD6540"/>
    <w:rsid w:val="00CD6752"/>
    <w:rsid w:val="00CD685F"/>
    <w:rsid w:val="00CD69B4"/>
    <w:rsid w:val="00CD6C09"/>
    <w:rsid w:val="00CD6ED8"/>
    <w:rsid w:val="00CD6FC8"/>
    <w:rsid w:val="00CD706F"/>
    <w:rsid w:val="00CD7192"/>
    <w:rsid w:val="00CD71C3"/>
    <w:rsid w:val="00CD726B"/>
    <w:rsid w:val="00CD73E8"/>
    <w:rsid w:val="00CD74B0"/>
    <w:rsid w:val="00CD75D8"/>
    <w:rsid w:val="00CD7726"/>
    <w:rsid w:val="00CD7746"/>
    <w:rsid w:val="00CD77D2"/>
    <w:rsid w:val="00CD7B01"/>
    <w:rsid w:val="00CD7C37"/>
    <w:rsid w:val="00CD7C56"/>
    <w:rsid w:val="00CD7CDE"/>
    <w:rsid w:val="00CE0132"/>
    <w:rsid w:val="00CE02DF"/>
    <w:rsid w:val="00CE0342"/>
    <w:rsid w:val="00CE0495"/>
    <w:rsid w:val="00CE0A5C"/>
    <w:rsid w:val="00CE0C9A"/>
    <w:rsid w:val="00CE0EF0"/>
    <w:rsid w:val="00CE1161"/>
    <w:rsid w:val="00CE117D"/>
    <w:rsid w:val="00CE1215"/>
    <w:rsid w:val="00CE132F"/>
    <w:rsid w:val="00CE1E73"/>
    <w:rsid w:val="00CE20EB"/>
    <w:rsid w:val="00CE213E"/>
    <w:rsid w:val="00CE242F"/>
    <w:rsid w:val="00CE2449"/>
    <w:rsid w:val="00CE2476"/>
    <w:rsid w:val="00CE275C"/>
    <w:rsid w:val="00CE2861"/>
    <w:rsid w:val="00CE2DF5"/>
    <w:rsid w:val="00CE3040"/>
    <w:rsid w:val="00CE318E"/>
    <w:rsid w:val="00CE33F6"/>
    <w:rsid w:val="00CE342A"/>
    <w:rsid w:val="00CE3490"/>
    <w:rsid w:val="00CE3634"/>
    <w:rsid w:val="00CE3710"/>
    <w:rsid w:val="00CE37D8"/>
    <w:rsid w:val="00CE39CD"/>
    <w:rsid w:val="00CE3A39"/>
    <w:rsid w:val="00CE3B0E"/>
    <w:rsid w:val="00CE3C0E"/>
    <w:rsid w:val="00CE3C22"/>
    <w:rsid w:val="00CE3D51"/>
    <w:rsid w:val="00CE3D80"/>
    <w:rsid w:val="00CE3EE4"/>
    <w:rsid w:val="00CE3F12"/>
    <w:rsid w:val="00CE415C"/>
    <w:rsid w:val="00CE43A7"/>
    <w:rsid w:val="00CE449E"/>
    <w:rsid w:val="00CE4605"/>
    <w:rsid w:val="00CE46A9"/>
    <w:rsid w:val="00CE49C9"/>
    <w:rsid w:val="00CE49E3"/>
    <w:rsid w:val="00CE4A1F"/>
    <w:rsid w:val="00CE4D8D"/>
    <w:rsid w:val="00CE4F43"/>
    <w:rsid w:val="00CE525C"/>
    <w:rsid w:val="00CE5484"/>
    <w:rsid w:val="00CE573D"/>
    <w:rsid w:val="00CE57DE"/>
    <w:rsid w:val="00CE597A"/>
    <w:rsid w:val="00CE599D"/>
    <w:rsid w:val="00CE59F3"/>
    <w:rsid w:val="00CE5A8D"/>
    <w:rsid w:val="00CE5B36"/>
    <w:rsid w:val="00CE5BFB"/>
    <w:rsid w:val="00CE5C6F"/>
    <w:rsid w:val="00CE5C97"/>
    <w:rsid w:val="00CE5DBB"/>
    <w:rsid w:val="00CE5E10"/>
    <w:rsid w:val="00CE5E84"/>
    <w:rsid w:val="00CE5ED9"/>
    <w:rsid w:val="00CE6104"/>
    <w:rsid w:val="00CE6251"/>
    <w:rsid w:val="00CE6482"/>
    <w:rsid w:val="00CE694E"/>
    <w:rsid w:val="00CE6A24"/>
    <w:rsid w:val="00CE6AD2"/>
    <w:rsid w:val="00CE6AFA"/>
    <w:rsid w:val="00CE6B2F"/>
    <w:rsid w:val="00CE6DFC"/>
    <w:rsid w:val="00CE6E62"/>
    <w:rsid w:val="00CE6F74"/>
    <w:rsid w:val="00CE73C8"/>
    <w:rsid w:val="00CE7667"/>
    <w:rsid w:val="00CE7749"/>
    <w:rsid w:val="00CE7AFB"/>
    <w:rsid w:val="00CE7B1E"/>
    <w:rsid w:val="00CE7B55"/>
    <w:rsid w:val="00CE7BCF"/>
    <w:rsid w:val="00CE7D0E"/>
    <w:rsid w:val="00CE7D95"/>
    <w:rsid w:val="00CE7FFD"/>
    <w:rsid w:val="00CF0065"/>
    <w:rsid w:val="00CF0418"/>
    <w:rsid w:val="00CF0689"/>
    <w:rsid w:val="00CF0691"/>
    <w:rsid w:val="00CF0694"/>
    <w:rsid w:val="00CF0A78"/>
    <w:rsid w:val="00CF0A8C"/>
    <w:rsid w:val="00CF0B5D"/>
    <w:rsid w:val="00CF0CBE"/>
    <w:rsid w:val="00CF0D28"/>
    <w:rsid w:val="00CF0FAB"/>
    <w:rsid w:val="00CF1021"/>
    <w:rsid w:val="00CF1068"/>
    <w:rsid w:val="00CF112F"/>
    <w:rsid w:val="00CF113C"/>
    <w:rsid w:val="00CF13F0"/>
    <w:rsid w:val="00CF143B"/>
    <w:rsid w:val="00CF1704"/>
    <w:rsid w:val="00CF185D"/>
    <w:rsid w:val="00CF1AC9"/>
    <w:rsid w:val="00CF1BC2"/>
    <w:rsid w:val="00CF1D2F"/>
    <w:rsid w:val="00CF1D8E"/>
    <w:rsid w:val="00CF1DB1"/>
    <w:rsid w:val="00CF1E1B"/>
    <w:rsid w:val="00CF2233"/>
    <w:rsid w:val="00CF2402"/>
    <w:rsid w:val="00CF25ED"/>
    <w:rsid w:val="00CF268E"/>
    <w:rsid w:val="00CF2722"/>
    <w:rsid w:val="00CF282C"/>
    <w:rsid w:val="00CF2955"/>
    <w:rsid w:val="00CF2A6B"/>
    <w:rsid w:val="00CF2C68"/>
    <w:rsid w:val="00CF2D06"/>
    <w:rsid w:val="00CF3335"/>
    <w:rsid w:val="00CF33CE"/>
    <w:rsid w:val="00CF3413"/>
    <w:rsid w:val="00CF35F9"/>
    <w:rsid w:val="00CF36A8"/>
    <w:rsid w:val="00CF3946"/>
    <w:rsid w:val="00CF3A4D"/>
    <w:rsid w:val="00CF3C90"/>
    <w:rsid w:val="00CF3D8C"/>
    <w:rsid w:val="00CF3F51"/>
    <w:rsid w:val="00CF42D5"/>
    <w:rsid w:val="00CF42E1"/>
    <w:rsid w:val="00CF4520"/>
    <w:rsid w:val="00CF48D1"/>
    <w:rsid w:val="00CF4946"/>
    <w:rsid w:val="00CF4970"/>
    <w:rsid w:val="00CF4983"/>
    <w:rsid w:val="00CF498D"/>
    <w:rsid w:val="00CF4CA8"/>
    <w:rsid w:val="00CF4D03"/>
    <w:rsid w:val="00CF4D17"/>
    <w:rsid w:val="00CF4DB3"/>
    <w:rsid w:val="00CF503E"/>
    <w:rsid w:val="00CF52C6"/>
    <w:rsid w:val="00CF5372"/>
    <w:rsid w:val="00CF54BE"/>
    <w:rsid w:val="00CF567E"/>
    <w:rsid w:val="00CF5689"/>
    <w:rsid w:val="00CF59F4"/>
    <w:rsid w:val="00CF5AC8"/>
    <w:rsid w:val="00CF5D6C"/>
    <w:rsid w:val="00CF5E7B"/>
    <w:rsid w:val="00CF5F45"/>
    <w:rsid w:val="00CF609C"/>
    <w:rsid w:val="00CF60C4"/>
    <w:rsid w:val="00CF60F9"/>
    <w:rsid w:val="00CF61E9"/>
    <w:rsid w:val="00CF6432"/>
    <w:rsid w:val="00CF6441"/>
    <w:rsid w:val="00CF6929"/>
    <w:rsid w:val="00CF6A02"/>
    <w:rsid w:val="00CF6C83"/>
    <w:rsid w:val="00CF6EAA"/>
    <w:rsid w:val="00CF6EEB"/>
    <w:rsid w:val="00CF6F60"/>
    <w:rsid w:val="00CF7344"/>
    <w:rsid w:val="00CF74D5"/>
    <w:rsid w:val="00CF7680"/>
    <w:rsid w:val="00CF774C"/>
    <w:rsid w:val="00CF77D6"/>
    <w:rsid w:val="00CF783A"/>
    <w:rsid w:val="00CF78DF"/>
    <w:rsid w:val="00CF7A1F"/>
    <w:rsid w:val="00CF7C7A"/>
    <w:rsid w:val="00CF7DA2"/>
    <w:rsid w:val="00D00009"/>
    <w:rsid w:val="00D00026"/>
    <w:rsid w:val="00D00034"/>
    <w:rsid w:val="00D00213"/>
    <w:rsid w:val="00D002B0"/>
    <w:rsid w:val="00D0056C"/>
    <w:rsid w:val="00D006C2"/>
    <w:rsid w:val="00D00713"/>
    <w:rsid w:val="00D008AF"/>
    <w:rsid w:val="00D00A0E"/>
    <w:rsid w:val="00D00ADB"/>
    <w:rsid w:val="00D00B2C"/>
    <w:rsid w:val="00D00BD1"/>
    <w:rsid w:val="00D00C30"/>
    <w:rsid w:val="00D00CB4"/>
    <w:rsid w:val="00D00D5C"/>
    <w:rsid w:val="00D00F93"/>
    <w:rsid w:val="00D016E7"/>
    <w:rsid w:val="00D0171F"/>
    <w:rsid w:val="00D01748"/>
    <w:rsid w:val="00D018F1"/>
    <w:rsid w:val="00D018FF"/>
    <w:rsid w:val="00D01A04"/>
    <w:rsid w:val="00D01A86"/>
    <w:rsid w:val="00D01B48"/>
    <w:rsid w:val="00D01BA9"/>
    <w:rsid w:val="00D01D4E"/>
    <w:rsid w:val="00D01DF0"/>
    <w:rsid w:val="00D01F35"/>
    <w:rsid w:val="00D020AC"/>
    <w:rsid w:val="00D021A4"/>
    <w:rsid w:val="00D02808"/>
    <w:rsid w:val="00D0295F"/>
    <w:rsid w:val="00D02A6E"/>
    <w:rsid w:val="00D02B14"/>
    <w:rsid w:val="00D02E13"/>
    <w:rsid w:val="00D030E6"/>
    <w:rsid w:val="00D035D9"/>
    <w:rsid w:val="00D036E6"/>
    <w:rsid w:val="00D03750"/>
    <w:rsid w:val="00D037BE"/>
    <w:rsid w:val="00D038C6"/>
    <w:rsid w:val="00D038F2"/>
    <w:rsid w:val="00D03B8F"/>
    <w:rsid w:val="00D03C43"/>
    <w:rsid w:val="00D03CE8"/>
    <w:rsid w:val="00D041D7"/>
    <w:rsid w:val="00D0434E"/>
    <w:rsid w:val="00D04386"/>
    <w:rsid w:val="00D04685"/>
    <w:rsid w:val="00D048C4"/>
    <w:rsid w:val="00D0493F"/>
    <w:rsid w:val="00D04948"/>
    <w:rsid w:val="00D04B73"/>
    <w:rsid w:val="00D04D6C"/>
    <w:rsid w:val="00D04F7E"/>
    <w:rsid w:val="00D04FA1"/>
    <w:rsid w:val="00D04FB3"/>
    <w:rsid w:val="00D04FDA"/>
    <w:rsid w:val="00D05127"/>
    <w:rsid w:val="00D05253"/>
    <w:rsid w:val="00D052FF"/>
    <w:rsid w:val="00D0531E"/>
    <w:rsid w:val="00D053E3"/>
    <w:rsid w:val="00D0543C"/>
    <w:rsid w:val="00D054D1"/>
    <w:rsid w:val="00D05604"/>
    <w:rsid w:val="00D0560F"/>
    <w:rsid w:val="00D056C7"/>
    <w:rsid w:val="00D056CC"/>
    <w:rsid w:val="00D0577F"/>
    <w:rsid w:val="00D05796"/>
    <w:rsid w:val="00D0579C"/>
    <w:rsid w:val="00D057B1"/>
    <w:rsid w:val="00D0586B"/>
    <w:rsid w:val="00D05CB7"/>
    <w:rsid w:val="00D05EF0"/>
    <w:rsid w:val="00D05F79"/>
    <w:rsid w:val="00D05FE6"/>
    <w:rsid w:val="00D06042"/>
    <w:rsid w:val="00D060B6"/>
    <w:rsid w:val="00D06215"/>
    <w:rsid w:val="00D0639F"/>
    <w:rsid w:val="00D064B2"/>
    <w:rsid w:val="00D065E1"/>
    <w:rsid w:val="00D0667E"/>
    <w:rsid w:val="00D06682"/>
    <w:rsid w:val="00D066BE"/>
    <w:rsid w:val="00D068C2"/>
    <w:rsid w:val="00D06906"/>
    <w:rsid w:val="00D0699F"/>
    <w:rsid w:val="00D06B5D"/>
    <w:rsid w:val="00D06BB1"/>
    <w:rsid w:val="00D06C6D"/>
    <w:rsid w:val="00D06E12"/>
    <w:rsid w:val="00D06E3D"/>
    <w:rsid w:val="00D06FB8"/>
    <w:rsid w:val="00D0701E"/>
    <w:rsid w:val="00D070CF"/>
    <w:rsid w:val="00D070EC"/>
    <w:rsid w:val="00D07348"/>
    <w:rsid w:val="00D075F8"/>
    <w:rsid w:val="00D07683"/>
    <w:rsid w:val="00D07793"/>
    <w:rsid w:val="00D077EF"/>
    <w:rsid w:val="00D0782B"/>
    <w:rsid w:val="00D07AA9"/>
    <w:rsid w:val="00D07E1A"/>
    <w:rsid w:val="00D07E6D"/>
    <w:rsid w:val="00D07FCD"/>
    <w:rsid w:val="00D10260"/>
    <w:rsid w:val="00D1033C"/>
    <w:rsid w:val="00D1049E"/>
    <w:rsid w:val="00D105BD"/>
    <w:rsid w:val="00D1067D"/>
    <w:rsid w:val="00D107C9"/>
    <w:rsid w:val="00D10846"/>
    <w:rsid w:val="00D10A2F"/>
    <w:rsid w:val="00D10C0F"/>
    <w:rsid w:val="00D10E56"/>
    <w:rsid w:val="00D11017"/>
    <w:rsid w:val="00D11095"/>
    <w:rsid w:val="00D110C1"/>
    <w:rsid w:val="00D1122A"/>
    <w:rsid w:val="00D1130B"/>
    <w:rsid w:val="00D1151D"/>
    <w:rsid w:val="00D11669"/>
    <w:rsid w:val="00D118C5"/>
    <w:rsid w:val="00D1191B"/>
    <w:rsid w:val="00D119F6"/>
    <w:rsid w:val="00D11A62"/>
    <w:rsid w:val="00D11CDF"/>
    <w:rsid w:val="00D12040"/>
    <w:rsid w:val="00D1250E"/>
    <w:rsid w:val="00D12581"/>
    <w:rsid w:val="00D1279C"/>
    <w:rsid w:val="00D12886"/>
    <w:rsid w:val="00D12924"/>
    <w:rsid w:val="00D129D9"/>
    <w:rsid w:val="00D134F7"/>
    <w:rsid w:val="00D1354A"/>
    <w:rsid w:val="00D13801"/>
    <w:rsid w:val="00D1391D"/>
    <w:rsid w:val="00D13998"/>
    <w:rsid w:val="00D139A8"/>
    <w:rsid w:val="00D139FD"/>
    <w:rsid w:val="00D13A30"/>
    <w:rsid w:val="00D13B8C"/>
    <w:rsid w:val="00D13CAB"/>
    <w:rsid w:val="00D13D3E"/>
    <w:rsid w:val="00D13D6E"/>
    <w:rsid w:val="00D143D9"/>
    <w:rsid w:val="00D14467"/>
    <w:rsid w:val="00D144F8"/>
    <w:rsid w:val="00D1473D"/>
    <w:rsid w:val="00D1475A"/>
    <w:rsid w:val="00D1475C"/>
    <w:rsid w:val="00D14932"/>
    <w:rsid w:val="00D149A6"/>
    <w:rsid w:val="00D14AA4"/>
    <w:rsid w:val="00D14CE6"/>
    <w:rsid w:val="00D14D87"/>
    <w:rsid w:val="00D14DFA"/>
    <w:rsid w:val="00D14E4D"/>
    <w:rsid w:val="00D151FB"/>
    <w:rsid w:val="00D15211"/>
    <w:rsid w:val="00D1546F"/>
    <w:rsid w:val="00D15530"/>
    <w:rsid w:val="00D15752"/>
    <w:rsid w:val="00D1592E"/>
    <w:rsid w:val="00D15A6A"/>
    <w:rsid w:val="00D15BBB"/>
    <w:rsid w:val="00D15C48"/>
    <w:rsid w:val="00D15D20"/>
    <w:rsid w:val="00D15DB1"/>
    <w:rsid w:val="00D1610B"/>
    <w:rsid w:val="00D16112"/>
    <w:rsid w:val="00D16526"/>
    <w:rsid w:val="00D1673D"/>
    <w:rsid w:val="00D167EB"/>
    <w:rsid w:val="00D16806"/>
    <w:rsid w:val="00D168F0"/>
    <w:rsid w:val="00D1697C"/>
    <w:rsid w:val="00D16B12"/>
    <w:rsid w:val="00D16C5E"/>
    <w:rsid w:val="00D16CAB"/>
    <w:rsid w:val="00D16CC3"/>
    <w:rsid w:val="00D16D78"/>
    <w:rsid w:val="00D16FE1"/>
    <w:rsid w:val="00D1709F"/>
    <w:rsid w:val="00D17322"/>
    <w:rsid w:val="00D1735E"/>
    <w:rsid w:val="00D173FD"/>
    <w:rsid w:val="00D17496"/>
    <w:rsid w:val="00D17613"/>
    <w:rsid w:val="00D17677"/>
    <w:rsid w:val="00D176A5"/>
    <w:rsid w:val="00D17824"/>
    <w:rsid w:val="00D17F90"/>
    <w:rsid w:val="00D20043"/>
    <w:rsid w:val="00D2037E"/>
    <w:rsid w:val="00D2046C"/>
    <w:rsid w:val="00D204BE"/>
    <w:rsid w:val="00D205C2"/>
    <w:rsid w:val="00D2065B"/>
    <w:rsid w:val="00D206AA"/>
    <w:rsid w:val="00D20826"/>
    <w:rsid w:val="00D2083A"/>
    <w:rsid w:val="00D2087B"/>
    <w:rsid w:val="00D20914"/>
    <w:rsid w:val="00D20A17"/>
    <w:rsid w:val="00D20A55"/>
    <w:rsid w:val="00D20BAF"/>
    <w:rsid w:val="00D20BBA"/>
    <w:rsid w:val="00D20D8D"/>
    <w:rsid w:val="00D20E03"/>
    <w:rsid w:val="00D215AB"/>
    <w:rsid w:val="00D215B2"/>
    <w:rsid w:val="00D215EF"/>
    <w:rsid w:val="00D21686"/>
    <w:rsid w:val="00D21775"/>
    <w:rsid w:val="00D2186D"/>
    <w:rsid w:val="00D218B5"/>
    <w:rsid w:val="00D21909"/>
    <w:rsid w:val="00D21999"/>
    <w:rsid w:val="00D21A06"/>
    <w:rsid w:val="00D21ADB"/>
    <w:rsid w:val="00D21B4F"/>
    <w:rsid w:val="00D21B82"/>
    <w:rsid w:val="00D21BE5"/>
    <w:rsid w:val="00D21C0D"/>
    <w:rsid w:val="00D2204B"/>
    <w:rsid w:val="00D2204F"/>
    <w:rsid w:val="00D22140"/>
    <w:rsid w:val="00D223BD"/>
    <w:rsid w:val="00D224B8"/>
    <w:rsid w:val="00D22660"/>
    <w:rsid w:val="00D226B3"/>
    <w:rsid w:val="00D227B3"/>
    <w:rsid w:val="00D227C0"/>
    <w:rsid w:val="00D22801"/>
    <w:rsid w:val="00D2356A"/>
    <w:rsid w:val="00D235DE"/>
    <w:rsid w:val="00D23670"/>
    <w:rsid w:val="00D237CF"/>
    <w:rsid w:val="00D23947"/>
    <w:rsid w:val="00D23A96"/>
    <w:rsid w:val="00D23BF8"/>
    <w:rsid w:val="00D23C14"/>
    <w:rsid w:val="00D241D8"/>
    <w:rsid w:val="00D2458F"/>
    <w:rsid w:val="00D248B1"/>
    <w:rsid w:val="00D248D2"/>
    <w:rsid w:val="00D248F7"/>
    <w:rsid w:val="00D24BDA"/>
    <w:rsid w:val="00D24C19"/>
    <w:rsid w:val="00D24CC7"/>
    <w:rsid w:val="00D24CD3"/>
    <w:rsid w:val="00D24ECF"/>
    <w:rsid w:val="00D25094"/>
    <w:rsid w:val="00D2523A"/>
    <w:rsid w:val="00D253DB"/>
    <w:rsid w:val="00D254D2"/>
    <w:rsid w:val="00D2554A"/>
    <w:rsid w:val="00D2557D"/>
    <w:rsid w:val="00D256B3"/>
    <w:rsid w:val="00D2579A"/>
    <w:rsid w:val="00D25B97"/>
    <w:rsid w:val="00D25C01"/>
    <w:rsid w:val="00D25D34"/>
    <w:rsid w:val="00D26143"/>
    <w:rsid w:val="00D261D4"/>
    <w:rsid w:val="00D2623B"/>
    <w:rsid w:val="00D2638B"/>
    <w:rsid w:val="00D26BA0"/>
    <w:rsid w:val="00D26DD0"/>
    <w:rsid w:val="00D26E17"/>
    <w:rsid w:val="00D26E47"/>
    <w:rsid w:val="00D2702B"/>
    <w:rsid w:val="00D27126"/>
    <w:rsid w:val="00D272C5"/>
    <w:rsid w:val="00D272DD"/>
    <w:rsid w:val="00D27499"/>
    <w:rsid w:val="00D2773D"/>
    <w:rsid w:val="00D27749"/>
    <w:rsid w:val="00D2795E"/>
    <w:rsid w:val="00D27B47"/>
    <w:rsid w:val="00D27BBC"/>
    <w:rsid w:val="00D27C04"/>
    <w:rsid w:val="00D27D0B"/>
    <w:rsid w:val="00D27E01"/>
    <w:rsid w:val="00D30566"/>
    <w:rsid w:val="00D30616"/>
    <w:rsid w:val="00D30622"/>
    <w:rsid w:val="00D30663"/>
    <w:rsid w:val="00D30897"/>
    <w:rsid w:val="00D30E43"/>
    <w:rsid w:val="00D30FF9"/>
    <w:rsid w:val="00D31139"/>
    <w:rsid w:val="00D311F1"/>
    <w:rsid w:val="00D3143B"/>
    <w:rsid w:val="00D31544"/>
    <w:rsid w:val="00D3170C"/>
    <w:rsid w:val="00D31764"/>
    <w:rsid w:val="00D31968"/>
    <w:rsid w:val="00D319C3"/>
    <w:rsid w:val="00D31A29"/>
    <w:rsid w:val="00D31A89"/>
    <w:rsid w:val="00D31B3F"/>
    <w:rsid w:val="00D31F6B"/>
    <w:rsid w:val="00D32219"/>
    <w:rsid w:val="00D322A3"/>
    <w:rsid w:val="00D32371"/>
    <w:rsid w:val="00D3253E"/>
    <w:rsid w:val="00D3290E"/>
    <w:rsid w:val="00D32A43"/>
    <w:rsid w:val="00D32AF4"/>
    <w:rsid w:val="00D32BBE"/>
    <w:rsid w:val="00D32C4D"/>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3DCF"/>
    <w:rsid w:val="00D34086"/>
    <w:rsid w:val="00D340EA"/>
    <w:rsid w:val="00D341BC"/>
    <w:rsid w:val="00D3420D"/>
    <w:rsid w:val="00D3443A"/>
    <w:rsid w:val="00D34552"/>
    <w:rsid w:val="00D34599"/>
    <w:rsid w:val="00D348AE"/>
    <w:rsid w:val="00D34C98"/>
    <w:rsid w:val="00D34CDA"/>
    <w:rsid w:val="00D34DD6"/>
    <w:rsid w:val="00D34E9E"/>
    <w:rsid w:val="00D34FC5"/>
    <w:rsid w:val="00D35011"/>
    <w:rsid w:val="00D35055"/>
    <w:rsid w:val="00D350DD"/>
    <w:rsid w:val="00D3511D"/>
    <w:rsid w:val="00D353AC"/>
    <w:rsid w:val="00D355BB"/>
    <w:rsid w:val="00D35619"/>
    <w:rsid w:val="00D35678"/>
    <w:rsid w:val="00D35788"/>
    <w:rsid w:val="00D35ABB"/>
    <w:rsid w:val="00D35BED"/>
    <w:rsid w:val="00D35C90"/>
    <w:rsid w:val="00D35D90"/>
    <w:rsid w:val="00D35EF6"/>
    <w:rsid w:val="00D36036"/>
    <w:rsid w:val="00D36041"/>
    <w:rsid w:val="00D36111"/>
    <w:rsid w:val="00D361D3"/>
    <w:rsid w:val="00D362F2"/>
    <w:rsid w:val="00D36795"/>
    <w:rsid w:val="00D367FB"/>
    <w:rsid w:val="00D36A2F"/>
    <w:rsid w:val="00D36A3C"/>
    <w:rsid w:val="00D36AE5"/>
    <w:rsid w:val="00D36B44"/>
    <w:rsid w:val="00D36E2D"/>
    <w:rsid w:val="00D36FE7"/>
    <w:rsid w:val="00D37201"/>
    <w:rsid w:val="00D3722C"/>
    <w:rsid w:val="00D37279"/>
    <w:rsid w:val="00D374AB"/>
    <w:rsid w:val="00D37509"/>
    <w:rsid w:val="00D375C7"/>
    <w:rsid w:val="00D376FA"/>
    <w:rsid w:val="00D37713"/>
    <w:rsid w:val="00D378B3"/>
    <w:rsid w:val="00D37B4A"/>
    <w:rsid w:val="00D37E85"/>
    <w:rsid w:val="00D37EA9"/>
    <w:rsid w:val="00D401E6"/>
    <w:rsid w:val="00D403A8"/>
    <w:rsid w:val="00D40403"/>
    <w:rsid w:val="00D404C8"/>
    <w:rsid w:val="00D40610"/>
    <w:rsid w:val="00D40692"/>
    <w:rsid w:val="00D406C2"/>
    <w:rsid w:val="00D408D3"/>
    <w:rsid w:val="00D40945"/>
    <w:rsid w:val="00D40A15"/>
    <w:rsid w:val="00D40A2F"/>
    <w:rsid w:val="00D40E02"/>
    <w:rsid w:val="00D40E09"/>
    <w:rsid w:val="00D40F2C"/>
    <w:rsid w:val="00D41007"/>
    <w:rsid w:val="00D4173A"/>
    <w:rsid w:val="00D4195D"/>
    <w:rsid w:val="00D41BD4"/>
    <w:rsid w:val="00D41E07"/>
    <w:rsid w:val="00D422B4"/>
    <w:rsid w:val="00D425B8"/>
    <w:rsid w:val="00D425B9"/>
    <w:rsid w:val="00D42617"/>
    <w:rsid w:val="00D427CD"/>
    <w:rsid w:val="00D427FD"/>
    <w:rsid w:val="00D428E2"/>
    <w:rsid w:val="00D42905"/>
    <w:rsid w:val="00D42919"/>
    <w:rsid w:val="00D42D54"/>
    <w:rsid w:val="00D42DD4"/>
    <w:rsid w:val="00D42DDB"/>
    <w:rsid w:val="00D42F47"/>
    <w:rsid w:val="00D43147"/>
    <w:rsid w:val="00D43348"/>
    <w:rsid w:val="00D43447"/>
    <w:rsid w:val="00D436E9"/>
    <w:rsid w:val="00D43BF8"/>
    <w:rsid w:val="00D43C03"/>
    <w:rsid w:val="00D43FEB"/>
    <w:rsid w:val="00D440CD"/>
    <w:rsid w:val="00D440FC"/>
    <w:rsid w:val="00D441E6"/>
    <w:rsid w:val="00D4435D"/>
    <w:rsid w:val="00D44439"/>
    <w:rsid w:val="00D44521"/>
    <w:rsid w:val="00D447FF"/>
    <w:rsid w:val="00D448D7"/>
    <w:rsid w:val="00D44936"/>
    <w:rsid w:val="00D44B6B"/>
    <w:rsid w:val="00D44E75"/>
    <w:rsid w:val="00D452F7"/>
    <w:rsid w:val="00D454B1"/>
    <w:rsid w:val="00D455D0"/>
    <w:rsid w:val="00D455EE"/>
    <w:rsid w:val="00D45663"/>
    <w:rsid w:val="00D45791"/>
    <w:rsid w:val="00D45C6A"/>
    <w:rsid w:val="00D46067"/>
    <w:rsid w:val="00D460BC"/>
    <w:rsid w:val="00D46639"/>
    <w:rsid w:val="00D466A1"/>
    <w:rsid w:val="00D467EF"/>
    <w:rsid w:val="00D4689D"/>
    <w:rsid w:val="00D468BD"/>
    <w:rsid w:val="00D468C8"/>
    <w:rsid w:val="00D46982"/>
    <w:rsid w:val="00D46B9B"/>
    <w:rsid w:val="00D46BC6"/>
    <w:rsid w:val="00D471AB"/>
    <w:rsid w:val="00D4725F"/>
    <w:rsid w:val="00D472C5"/>
    <w:rsid w:val="00D4734D"/>
    <w:rsid w:val="00D47483"/>
    <w:rsid w:val="00D47519"/>
    <w:rsid w:val="00D47587"/>
    <w:rsid w:val="00D47ADF"/>
    <w:rsid w:val="00D47B08"/>
    <w:rsid w:val="00D47B69"/>
    <w:rsid w:val="00D5004E"/>
    <w:rsid w:val="00D501EB"/>
    <w:rsid w:val="00D50378"/>
    <w:rsid w:val="00D5047D"/>
    <w:rsid w:val="00D50486"/>
    <w:rsid w:val="00D50792"/>
    <w:rsid w:val="00D50952"/>
    <w:rsid w:val="00D50A2E"/>
    <w:rsid w:val="00D50B8D"/>
    <w:rsid w:val="00D50BEB"/>
    <w:rsid w:val="00D50FA4"/>
    <w:rsid w:val="00D51136"/>
    <w:rsid w:val="00D5121B"/>
    <w:rsid w:val="00D512D1"/>
    <w:rsid w:val="00D513C3"/>
    <w:rsid w:val="00D51492"/>
    <w:rsid w:val="00D514A3"/>
    <w:rsid w:val="00D51920"/>
    <w:rsid w:val="00D5192A"/>
    <w:rsid w:val="00D51AD8"/>
    <w:rsid w:val="00D51C6D"/>
    <w:rsid w:val="00D51D17"/>
    <w:rsid w:val="00D51E4C"/>
    <w:rsid w:val="00D51F28"/>
    <w:rsid w:val="00D52032"/>
    <w:rsid w:val="00D5220B"/>
    <w:rsid w:val="00D52214"/>
    <w:rsid w:val="00D523FC"/>
    <w:rsid w:val="00D52692"/>
    <w:rsid w:val="00D527A1"/>
    <w:rsid w:val="00D527F8"/>
    <w:rsid w:val="00D52C95"/>
    <w:rsid w:val="00D52CA1"/>
    <w:rsid w:val="00D52CD2"/>
    <w:rsid w:val="00D531C7"/>
    <w:rsid w:val="00D531FC"/>
    <w:rsid w:val="00D532AB"/>
    <w:rsid w:val="00D53642"/>
    <w:rsid w:val="00D53A34"/>
    <w:rsid w:val="00D53AE6"/>
    <w:rsid w:val="00D53DD6"/>
    <w:rsid w:val="00D53F1A"/>
    <w:rsid w:val="00D540BF"/>
    <w:rsid w:val="00D540C2"/>
    <w:rsid w:val="00D541CA"/>
    <w:rsid w:val="00D5445F"/>
    <w:rsid w:val="00D547F0"/>
    <w:rsid w:val="00D5481A"/>
    <w:rsid w:val="00D54AEC"/>
    <w:rsid w:val="00D54C2D"/>
    <w:rsid w:val="00D54C70"/>
    <w:rsid w:val="00D54D02"/>
    <w:rsid w:val="00D54FF2"/>
    <w:rsid w:val="00D5503A"/>
    <w:rsid w:val="00D55087"/>
    <w:rsid w:val="00D550B6"/>
    <w:rsid w:val="00D551B0"/>
    <w:rsid w:val="00D552AE"/>
    <w:rsid w:val="00D554AD"/>
    <w:rsid w:val="00D555C1"/>
    <w:rsid w:val="00D556A2"/>
    <w:rsid w:val="00D556A7"/>
    <w:rsid w:val="00D55745"/>
    <w:rsid w:val="00D5596F"/>
    <w:rsid w:val="00D55A90"/>
    <w:rsid w:val="00D55D34"/>
    <w:rsid w:val="00D55F6A"/>
    <w:rsid w:val="00D560FE"/>
    <w:rsid w:val="00D563B4"/>
    <w:rsid w:val="00D5646B"/>
    <w:rsid w:val="00D564D4"/>
    <w:rsid w:val="00D56718"/>
    <w:rsid w:val="00D568B6"/>
    <w:rsid w:val="00D56A89"/>
    <w:rsid w:val="00D56B47"/>
    <w:rsid w:val="00D56ED6"/>
    <w:rsid w:val="00D57000"/>
    <w:rsid w:val="00D57F6A"/>
    <w:rsid w:val="00D57F70"/>
    <w:rsid w:val="00D60128"/>
    <w:rsid w:val="00D6022E"/>
    <w:rsid w:val="00D6083A"/>
    <w:rsid w:val="00D60895"/>
    <w:rsid w:val="00D608BF"/>
    <w:rsid w:val="00D60AAB"/>
    <w:rsid w:val="00D60C4A"/>
    <w:rsid w:val="00D60CAE"/>
    <w:rsid w:val="00D610E7"/>
    <w:rsid w:val="00D61246"/>
    <w:rsid w:val="00D61408"/>
    <w:rsid w:val="00D6167B"/>
    <w:rsid w:val="00D618D5"/>
    <w:rsid w:val="00D61AA6"/>
    <w:rsid w:val="00D61EE2"/>
    <w:rsid w:val="00D61F02"/>
    <w:rsid w:val="00D6200D"/>
    <w:rsid w:val="00D621A5"/>
    <w:rsid w:val="00D621AE"/>
    <w:rsid w:val="00D622A1"/>
    <w:rsid w:val="00D62462"/>
    <w:rsid w:val="00D624B8"/>
    <w:rsid w:val="00D624E0"/>
    <w:rsid w:val="00D62582"/>
    <w:rsid w:val="00D625A7"/>
    <w:rsid w:val="00D62707"/>
    <w:rsid w:val="00D6279B"/>
    <w:rsid w:val="00D627DD"/>
    <w:rsid w:val="00D62956"/>
    <w:rsid w:val="00D62975"/>
    <w:rsid w:val="00D62A9A"/>
    <w:rsid w:val="00D62C02"/>
    <w:rsid w:val="00D62C43"/>
    <w:rsid w:val="00D62C8F"/>
    <w:rsid w:val="00D62CB0"/>
    <w:rsid w:val="00D62D37"/>
    <w:rsid w:val="00D62DA4"/>
    <w:rsid w:val="00D631A9"/>
    <w:rsid w:val="00D633CB"/>
    <w:rsid w:val="00D6372D"/>
    <w:rsid w:val="00D6372F"/>
    <w:rsid w:val="00D63835"/>
    <w:rsid w:val="00D63A18"/>
    <w:rsid w:val="00D63AFC"/>
    <w:rsid w:val="00D63B60"/>
    <w:rsid w:val="00D63C86"/>
    <w:rsid w:val="00D640CB"/>
    <w:rsid w:val="00D64348"/>
    <w:rsid w:val="00D645E9"/>
    <w:rsid w:val="00D6478A"/>
    <w:rsid w:val="00D647D4"/>
    <w:rsid w:val="00D6489C"/>
    <w:rsid w:val="00D649F9"/>
    <w:rsid w:val="00D64D4F"/>
    <w:rsid w:val="00D64D61"/>
    <w:rsid w:val="00D6501D"/>
    <w:rsid w:val="00D650B2"/>
    <w:rsid w:val="00D6516A"/>
    <w:rsid w:val="00D65253"/>
    <w:rsid w:val="00D65280"/>
    <w:rsid w:val="00D65328"/>
    <w:rsid w:val="00D656F2"/>
    <w:rsid w:val="00D6580B"/>
    <w:rsid w:val="00D65858"/>
    <w:rsid w:val="00D65A1D"/>
    <w:rsid w:val="00D65B57"/>
    <w:rsid w:val="00D65B66"/>
    <w:rsid w:val="00D65C32"/>
    <w:rsid w:val="00D65C54"/>
    <w:rsid w:val="00D65E57"/>
    <w:rsid w:val="00D65F09"/>
    <w:rsid w:val="00D661F6"/>
    <w:rsid w:val="00D6621D"/>
    <w:rsid w:val="00D66377"/>
    <w:rsid w:val="00D66598"/>
    <w:rsid w:val="00D665A1"/>
    <w:rsid w:val="00D666BA"/>
    <w:rsid w:val="00D6696B"/>
    <w:rsid w:val="00D669F6"/>
    <w:rsid w:val="00D66BEF"/>
    <w:rsid w:val="00D66C60"/>
    <w:rsid w:val="00D66D68"/>
    <w:rsid w:val="00D66EA7"/>
    <w:rsid w:val="00D6701B"/>
    <w:rsid w:val="00D67071"/>
    <w:rsid w:val="00D671F0"/>
    <w:rsid w:val="00D673E2"/>
    <w:rsid w:val="00D676F3"/>
    <w:rsid w:val="00D67949"/>
    <w:rsid w:val="00D6797F"/>
    <w:rsid w:val="00D67B1B"/>
    <w:rsid w:val="00D67C2E"/>
    <w:rsid w:val="00D67CCA"/>
    <w:rsid w:val="00D70467"/>
    <w:rsid w:val="00D70600"/>
    <w:rsid w:val="00D70649"/>
    <w:rsid w:val="00D706DF"/>
    <w:rsid w:val="00D707F7"/>
    <w:rsid w:val="00D70832"/>
    <w:rsid w:val="00D708C8"/>
    <w:rsid w:val="00D709E3"/>
    <w:rsid w:val="00D70A8F"/>
    <w:rsid w:val="00D70BE6"/>
    <w:rsid w:val="00D70C94"/>
    <w:rsid w:val="00D70D24"/>
    <w:rsid w:val="00D70EDB"/>
    <w:rsid w:val="00D70FCC"/>
    <w:rsid w:val="00D71212"/>
    <w:rsid w:val="00D7132A"/>
    <w:rsid w:val="00D713AF"/>
    <w:rsid w:val="00D713F8"/>
    <w:rsid w:val="00D716B4"/>
    <w:rsid w:val="00D71861"/>
    <w:rsid w:val="00D7188A"/>
    <w:rsid w:val="00D718C2"/>
    <w:rsid w:val="00D71DB8"/>
    <w:rsid w:val="00D71DB9"/>
    <w:rsid w:val="00D721FA"/>
    <w:rsid w:val="00D72639"/>
    <w:rsid w:val="00D7279E"/>
    <w:rsid w:val="00D72983"/>
    <w:rsid w:val="00D72B73"/>
    <w:rsid w:val="00D72C4F"/>
    <w:rsid w:val="00D72EAD"/>
    <w:rsid w:val="00D72EEA"/>
    <w:rsid w:val="00D72F05"/>
    <w:rsid w:val="00D7303B"/>
    <w:rsid w:val="00D731BD"/>
    <w:rsid w:val="00D733F5"/>
    <w:rsid w:val="00D7366C"/>
    <w:rsid w:val="00D738BF"/>
    <w:rsid w:val="00D73941"/>
    <w:rsid w:val="00D73A7B"/>
    <w:rsid w:val="00D73AD9"/>
    <w:rsid w:val="00D73B8D"/>
    <w:rsid w:val="00D73CA9"/>
    <w:rsid w:val="00D74214"/>
    <w:rsid w:val="00D7446B"/>
    <w:rsid w:val="00D745C0"/>
    <w:rsid w:val="00D74734"/>
    <w:rsid w:val="00D747E5"/>
    <w:rsid w:val="00D74B03"/>
    <w:rsid w:val="00D74BD0"/>
    <w:rsid w:val="00D74BF4"/>
    <w:rsid w:val="00D74CF2"/>
    <w:rsid w:val="00D74F0B"/>
    <w:rsid w:val="00D74F32"/>
    <w:rsid w:val="00D75058"/>
    <w:rsid w:val="00D75571"/>
    <w:rsid w:val="00D75653"/>
    <w:rsid w:val="00D756D2"/>
    <w:rsid w:val="00D757A2"/>
    <w:rsid w:val="00D75A21"/>
    <w:rsid w:val="00D75D03"/>
    <w:rsid w:val="00D75DB3"/>
    <w:rsid w:val="00D760AC"/>
    <w:rsid w:val="00D76185"/>
    <w:rsid w:val="00D761A9"/>
    <w:rsid w:val="00D76376"/>
    <w:rsid w:val="00D7641A"/>
    <w:rsid w:val="00D76531"/>
    <w:rsid w:val="00D76637"/>
    <w:rsid w:val="00D767B9"/>
    <w:rsid w:val="00D767BF"/>
    <w:rsid w:val="00D767E1"/>
    <w:rsid w:val="00D76A17"/>
    <w:rsid w:val="00D76A38"/>
    <w:rsid w:val="00D76BEA"/>
    <w:rsid w:val="00D76EB1"/>
    <w:rsid w:val="00D7702D"/>
    <w:rsid w:val="00D77253"/>
    <w:rsid w:val="00D77596"/>
    <w:rsid w:val="00D775BF"/>
    <w:rsid w:val="00D775CA"/>
    <w:rsid w:val="00D77681"/>
    <w:rsid w:val="00D77795"/>
    <w:rsid w:val="00D7789D"/>
    <w:rsid w:val="00D77A12"/>
    <w:rsid w:val="00D77B58"/>
    <w:rsid w:val="00D77CD3"/>
    <w:rsid w:val="00D77D7B"/>
    <w:rsid w:val="00D77E44"/>
    <w:rsid w:val="00D80114"/>
    <w:rsid w:val="00D80190"/>
    <w:rsid w:val="00D8036B"/>
    <w:rsid w:val="00D803AC"/>
    <w:rsid w:val="00D8044D"/>
    <w:rsid w:val="00D80565"/>
    <w:rsid w:val="00D8071D"/>
    <w:rsid w:val="00D809E6"/>
    <w:rsid w:val="00D80BD4"/>
    <w:rsid w:val="00D80CE8"/>
    <w:rsid w:val="00D80F6C"/>
    <w:rsid w:val="00D80FA2"/>
    <w:rsid w:val="00D81042"/>
    <w:rsid w:val="00D81052"/>
    <w:rsid w:val="00D810C4"/>
    <w:rsid w:val="00D8115E"/>
    <w:rsid w:val="00D81262"/>
    <w:rsid w:val="00D8129C"/>
    <w:rsid w:val="00D8132C"/>
    <w:rsid w:val="00D8178C"/>
    <w:rsid w:val="00D81975"/>
    <w:rsid w:val="00D81AE1"/>
    <w:rsid w:val="00D81B15"/>
    <w:rsid w:val="00D81BA9"/>
    <w:rsid w:val="00D81F26"/>
    <w:rsid w:val="00D8221E"/>
    <w:rsid w:val="00D82227"/>
    <w:rsid w:val="00D826D5"/>
    <w:rsid w:val="00D82A67"/>
    <w:rsid w:val="00D82BD5"/>
    <w:rsid w:val="00D82E00"/>
    <w:rsid w:val="00D82E74"/>
    <w:rsid w:val="00D8324C"/>
    <w:rsid w:val="00D83301"/>
    <w:rsid w:val="00D839AA"/>
    <w:rsid w:val="00D83BB5"/>
    <w:rsid w:val="00D83D22"/>
    <w:rsid w:val="00D83FD4"/>
    <w:rsid w:val="00D840F7"/>
    <w:rsid w:val="00D84104"/>
    <w:rsid w:val="00D841C7"/>
    <w:rsid w:val="00D842CD"/>
    <w:rsid w:val="00D84509"/>
    <w:rsid w:val="00D84517"/>
    <w:rsid w:val="00D846B1"/>
    <w:rsid w:val="00D8476C"/>
    <w:rsid w:val="00D8489A"/>
    <w:rsid w:val="00D84A14"/>
    <w:rsid w:val="00D84A24"/>
    <w:rsid w:val="00D84A8E"/>
    <w:rsid w:val="00D84C78"/>
    <w:rsid w:val="00D84CC7"/>
    <w:rsid w:val="00D84D0D"/>
    <w:rsid w:val="00D84DD2"/>
    <w:rsid w:val="00D84E75"/>
    <w:rsid w:val="00D84F2E"/>
    <w:rsid w:val="00D84F8D"/>
    <w:rsid w:val="00D84FC0"/>
    <w:rsid w:val="00D85075"/>
    <w:rsid w:val="00D85324"/>
    <w:rsid w:val="00D853AD"/>
    <w:rsid w:val="00D8575C"/>
    <w:rsid w:val="00D858E6"/>
    <w:rsid w:val="00D859A7"/>
    <w:rsid w:val="00D85C1E"/>
    <w:rsid w:val="00D85C5B"/>
    <w:rsid w:val="00D85C88"/>
    <w:rsid w:val="00D85D05"/>
    <w:rsid w:val="00D85D1C"/>
    <w:rsid w:val="00D85D5D"/>
    <w:rsid w:val="00D85F6C"/>
    <w:rsid w:val="00D85F8F"/>
    <w:rsid w:val="00D86092"/>
    <w:rsid w:val="00D8625D"/>
    <w:rsid w:val="00D86285"/>
    <w:rsid w:val="00D86446"/>
    <w:rsid w:val="00D8654F"/>
    <w:rsid w:val="00D86592"/>
    <w:rsid w:val="00D86606"/>
    <w:rsid w:val="00D8672D"/>
    <w:rsid w:val="00D86A6B"/>
    <w:rsid w:val="00D86AA1"/>
    <w:rsid w:val="00D86D03"/>
    <w:rsid w:val="00D86DC9"/>
    <w:rsid w:val="00D86E2F"/>
    <w:rsid w:val="00D86F87"/>
    <w:rsid w:val="00D870CB"/>
    <w:rsid w:val="00D870D9"/>
    <w:rsid w:val="00D871A8"/>
    <w:rsid w:val="00D871B1"/>
    <w:rsid w:val="00D872BD"/>
    <w:rsid w:val="00D872DD"/>
    <w:rsid w:val="00D876B7"/>
    <w:rsid w:val="00D876C8"/>
    <w:rsid w:val="00D8787E"/>
    <w:rsid w:val="00D87A5F"/>
    <w:rsid w:val="00D87CDD"/>
    <w:rsid w:val="00D87CF2"/>
    <w:rsid w:val="00D87E97"/>
    <w:rsid w:val="00D87F10"/>
    <w:rsid w:val="00D87F84"/>
    <w:rsid w:val="00D900B5"/>
    <w:rsid w:val="00D902DB"/>
    <w:rsid w:val="00D90712"/>
    <w:rsid w:val="00D90A77"/>
    <w:rsid w:val="00D90C1A"/>
    <w:rsid w:val="00D90C1C"/>
    <w:rsid w:val="00D90D53"/>
    <w:rsid w:val="00D90DD9"/>
    <w:rsid w:val="00D90EE6"/>
    <w:rsid w:val="00D90F27"/>
    <w:rsid w:val="00D90F5D"/>
    <w:rsid w:val="00D90FD1"/>
    <w:rsid w:val="00D91089"/>
    <w:rsid w:val="00D910BF"/>
    <w:rsid w:val="00D91281"/>
    <w:rsid w:val="00D914A6"/>
    <w:rsid w:val="00D9155C"/>
    <w:rsid w:val="00D91722"/>
    <w:rsid w:val="00D918B7"/>
    <w:rsid w:val="00D91AD3"/>
    <w:rsid w:val="00D91B27"/>
    <w:rsid w:val="00D91B66"/>
    <w:rsid w:val="00D91C45"/>
    <w:rsid w:val="00D91D98"/>
    <w:rsid w:val="00D91E9E"/>
    <w:rsid w:val="00D91F2C"/>
    <w:rsid w:val="00D922B8"/>
    <w:rsid w:val="00D92917"/>
    <w:rsid w:val="00D92A39"/>
    <w:rsid w:val="00D92B50"/>
    <w:rsid w:val="00D92BD6"/>
    <w:rsid w:val="00D92C42"/>
    <w:rsid w:val="00D92C95"/>
    <w:rsid w:val="00D92CD7"/>
    <w:rsid w:val="00D92D1A"/>
    <w:rsid w:val="00D92E3D"/>
    <w:rsid w:val="00D92FB8"/>
    <w:rsid w:val="00D9301A"/>
    <w:rsid w:val="00D930A1"/>
    <w:rsid w:val="00D9317F"/>
    <w:rsid w:val="00D93210"/>
    <w:rsid w:val="00D93347"/>
    <w:rsid w:val="00D9343C"/>
    <w:rsid w:val="00D93461"/>
    <w:rsid w:val="00D934F2"/>
    <w:rsid w:val="00D936DC"/>
    <w:rsid w:val="00D9371B"/>
    <w:rsid w:val="00D937B5"/>
    <w:rsid w:val="00D93B83"/>
    <w:rsid w:val="00D93D53"/>
    <w:rsid w:val="00D93D77"/>
    <w:rsid w:val="00D93F3F"/>
    <w:rsid w:val="00D93F44"/>
    <w:rsid w:val="00D93F95"/>
    <w:rsid w:val="00D94169"/>
    <w:rsid w:val="00D943DD"/>
    <w:rsid w:val="00D9459E"/>
    <w:rsid w:val="00D94928"/>
    <w:rsid w:val="00D94C0C"/>
    <w:rsid w:val="00D94EBD"/>
    <w:rsid w:val="00D94FE3"/>
    <w:rsid w:val="00D94FF0"/>
    <w:rsid w:val="00D9502A"/>
    <w:rsid w:val="00D95238"/>
    <w:rsid w:val="00D95264"/>
    <w:rsid w:val="00D955D6"/>
    <w:rsid w:val="00D95600"/>
    <w:rsid w:val="00D95C57"/>
    <w:rsid w:val="00D95D95"/>
    <w:rsid w:val="00D95EE6"/>
    <w:rsid w:val="00D95FB0"/>
    <w:rsid w:val="00D96002"/>
    <w:rsid w:val="00D96317"/>
    <w:rsid w:val="00D9677E"/>
    <w:rsid w:val="00D968CE"/>
    <w:rsid w:val="00D96961"/>
    <w:rsid w:val="00D96A39"/>
    <w:rsid w:val="00D96A3D"/>
    <w:rsid w:val="00D96E85"/>
    <w:rsid w:val="00D96FE0"/>
    <w:rsid w:val="00D9705D"/>
    <w:rsid w:val="00D97553"/>
    <w:rsid w:val="00D97A3A"/>
    <w:rsid w:val="00D97A82"/>
    <w:rsid w:val="00D97C1A"/>
    <w:rsid w:val="00D97CB7"/>
    <w:rsid w:val="00D97F74"/>
    <w:rsid w:val="00D97FB6"/>
    <w:rsid w:val="00DA0007"/>
    <w:rsid w:val="00DA0203"/>
    <w:rsid w:val="00DA0227"/>
    <w:rsid w:val="00DA0250"/>
    <w:rsid w:val="00DA03F7"/>
    <w:rsid w:val="00DA0466"/>
    <w:rsid w:val="00DA05C6"/>
    <w:rsid w:val="00DA062F"/>
    <w:rsid w:val="00DA08CA"/>
    <w:rsid w:val="00DA0A48"/>
    <w:rsid w:val="00DA0D6B"/>
    <w:rsid w:val="00DA0D91"/>
    <w:rsid w:val="00DA10A6"/>
    <w:rsid w:val="00DA1118"/>
    <w:rsid w:val="00DA11BB"/>
    <w:rsid w:val="00DA1349"/>
    <w:rsid w:val="00DA13A5"/>
    <w:rsid w:val="00DA1529"/>
    <w:rsid w:val="00DA15CB"/>
    <w:rsid w:val="00DA18E7"/>
    <w:rsid w:val="00DA19AD"/>
    <w:rsid w:val="00DA1C59"/>
    <w:rsid w:val="00DA1C62"/>
    <w:rsid w:val="00DA1DBE"/>
    <w:rsid w:val="00DA1E6A"/>
    <w:rsid w:val="00DA1F46"/>
    <w:rsid w:val="00DA2160"/>
    <w:rsid w:val="00DA22F7"/>
    <w:rsid w:val="00DA2353"/>
    <w:rsid w:val="00DA2390"/>
    <w:rsid w:val="00DA2473"/>
    <w:rsid w:val="00DA2639"/>
    <w:rsid w:val="00DA26F3"/>
    <w:rsid w:val="00DA2778"/>
    <w:rsid w:val="00DA2A81"/>
    <w:rsid w:val="00DA2AA0"/>
    <w:rsid w:val="00DA2C6B"/>
    <w:rsid w:val="00DA2D72"/>
    <w:rsid w:val="00DA2ED0"/>
    <w:rsid w:val="00DA2EDE"/>
    <w:rsid w:val="00DA316D"/>
    <w:rsid w:val="00DA318C"/>
    <w:rsid w:val="00DA324D"/>
    <w:rsid w:val="00DA3284"/>
    <w:rsid w:val="00DA34C3"/>
    <w:rsid w:val="00DA3A74"/>
    <w:rsid w:val="00DA3C45"/>
    <w:rsid w:val="00DA3C71"/>
    <w:rsid w:val="00DA3CF4"/>
    <w:rsid w:val="00DA3F37"/>
    <w:rsid w:val="00DA3FD2"/>
    <w:rsid w:val="00DA4359"/>
    <w:rsid w:val="00DA43B4"/>
    <w:rsid w:val="00DA44AC"/>
    <w:rsid w:val="00DA44FB"/>
    <w:rsid w:val="00DA4521"/>
    <w:rsid w:val="00DA452C"/>
    <w:rsid w:val="00DA45CB"/>
    <w:rsid w:val="00DA4698"/>
    <w:rsid w:val="00DA487B"/>
    <w:rsid w:val="00DA48EA"/>
    <w:rsid w:val="00DA49E2"/>
    <w:rsid w:val="00DA49E5"/>
    <w:rsid w:val="00DA4A49"/>
    <w:rsid w:val="00DA4DB1"/>
    <w:rsid w:val="00DA4E20"/>
    <w:rsid w:val="00DA4E8A"/>
    <w:rsid w:val="00DA4E8D"/>
    <w:rsid w:val="00DA527A"/>
    <w:rsid w:val="00DA52CE"/>
    <w:rsid w:val="00DA54A9"/>
    <w:rsid w:val="00DA59BA"/>
    <w:rsid w:val="00DA59C3"/>
    <w:rsid w:val="00DA6042"/>
    <w:rsid w:val="00DA623A"/>
    <w:rsid w:val="00DA63D1"/>
    <w:rsid w:val="00DA63FA"/>
    <w:rsid w:val="00DA65F4"/>
    <w:rsid w:val="00DA6764"/>
    <w:rsid w:val="00DA683D"/>
    <w:rsid w:val="00DA6848"/>
    <w:rsid w:val="00DA68D6"/>
    <w:rsid w:val="00DA6929"/>
    <w:rsid w:val="00DA6ABD"/>
    <w:rsid w:val="00DA6B1A"/>
    <w:rsid w:val="00DA6BE0"/>
    <w:rsid w:val="00DA6C66"/>
    <w:rsid w:val="00DA6CD3"/>
    <w:rsid w:val="00DA7227"/>
    <w:rsid w:val="00DA7228"/>
    <w:rsid w:val="00DA7279"/>
    <w:rsid w:val="00DA7344"/>
    <w:rsid w:val="00DA73C3"/>
    <w:rsid w:val="00DA7537"/>
    <w:rsid w:val="00DA7857"/>
    <w:rsid w:val="00DA797A"/>
    <w:rsid w:val="00DA79FB"/>
    <w:rsid w:val="00DA7CF0"/>
    <w:rsid w:val="00DB00BB"/>
    <w:rsid w:val="00DB0222"/>
    <w:rsid w:val="00DB0319"/>
    <w:rsid w:val="00DB0323"/>
    <w:rsid w:val="00DB03A4"/>
    <w:rsid w:val="00DB03F1"/>
    <w:rsid w:val="00DB0490"/>
    <w:rsid w:val="00DB04D3"/>
    <w:rsid w:val="00DB0836"/>
    <w:rsid w:val="00DB08DC"/>
    <w:rsid w:val="00DB0A01"/>
    <w:rsid w:val="00DB0A4A"/>
    <w:rsid w:val="00DB0CB9"/>
    <w:rsid w:val="00DB0DC2"/>
    <w:rsid w:val="00DB0E46"/>
    <w:rsid w:val="00DB0F41"/>
    <w:rsid w:val="00DB10CD"/>
    <w:rsid w:val="00DB1341"/>
    <w:rsid w:val="00DB1350"/>
    <w:rsid w:val="00DB13AF"/>
    <w:rsid w:val="00DB1539"/>
    <w:rsid w:val="00DB16AB"/>
    <w:rsid w:val="00DB17F1"/>
    <w:rsid w:val="00DB1941"/>
    <w:rsid w:val="00DB1DAB"/>
    <w:rsid w:val="00DB1F3C"/>
    <w:rsid w:val="00DB206B"/>
    <w:rsid w:val="00DB2147"/>
    <w:rsid w:val="00DB21F8"/>
    <w:rsid w:val="00DB234A"/>
    <w:rsid w:val="00DB2497"/>
    <w:rsid w:val="00DB28C4"/>
    <w:rsid w:val="00DB2D1C"/>
    <w:rsid w:val="00DB2E5F"/>
    <w:rsid w:val="00DB2E8A"/>
    <w:rsid w:val="00DB30ED"/>
    <w:rsid w:val="00DB31ED"/>
    <w:rsid w:val="00DB35AD"/>
    <w:rsid w:val="00DB37CE"/>
    <w:rsid w:val="00DB3A4A"/>
    <w:rsid w:val="00DB3AF0"/>
    <w:rsid w:val="00DB3B92"/>
    <w:rsid w:val="00DB3E89"/>
    <w:rsid w:val="00DB3F70"/>
    <w:rsid w:val="00DB3FB0"/>
    <w:rsid w:val="00DB41DA"/>
    <w:rsid w:val="00DB42D6"/>
    <w:rsid w:val="00DB42E9"/>
    <w:rsid w:val="00DB4424"/>
    <w:rsid w:val="00DB4489"/>
    <w:rsid w:val="00DB4667"/>
    <w:rsid w:val="00DB46B2"/>
    <w:rsid w:val="00DB4851"/>
    <w:rsid w:val="00DB4894"/>
    <w:rsid w:val="00DB4A11"/>
    <w:rsid w:val="00DB4B85"/>
    <w:rsid w:val="00DB505D"/>
    <w:rsid w:val="00DB5092"/>
    <w:rsid w:val="00DB5216"/>
    <w:rsid w:val="00DB52DE"/>
    <w:rsid w:val="00DB5743"/>
    <w:rsid w:val="00DB5AEC"/>
    <w:rsid w:val="00DB5B4E"/>
    <w:rsid w:val="00DB5B65"/>
    <w:rsid w:val="00DB5B70"/>
    <w:rsid w:val="00DB606C"/>
    <w:rsid w:val="00DB6351"/>
    <w:rsid w:val="00DB63BF"/>
    <w:rsid w:val="00DB651A"/>
    <w:rsid w:val="00DB664D"/>
    <w:rsid w:val="00DB6763"/>
    <w:rsid w:val="00DB676A"/>
    <w:rsid w:val="00DB690D"/>
    <w:rsid w:val="00DB6B34"/>
    <w:rsid w:val="00DB6BA6"/>
    <w:rsid w:val="00DB6DA3"/>
    <w:rsid w:val="00DB6E8F"/>
    <w:rsid w:val="00DB6FC9"/>
    <w:rsid w:val="00DB724E"/>
    <w:rsid w:val="00DB739D"/>
    <w:rsid w:val="00DB745C"/>
    <w:rsid w:val="00DB752A"/>
    <w:rsid w:val="00DB75EB"/>
    <w:rsid w:val="00DB796E"/>
    <w:rsid w:val="00DB797F"/>
    <w:rsid w:val="00DC014A"/>
    <w:rsid w:val="00DC017E"/>
    <w:rsid w:val="00DC02DA"/>
    <w:rsid w:val="00DC04C5"/>
    <w:rsid w:val="00DC04EA"/>
    <w:rsid w:val="00DC0614"/>
    <w:rsid w:val="00DC0811"/>
    <w:rsid w:val="00DC0817"/>
    <w:rsid w:val="00DC0B99"/>
    <w:rsid w:val="00DC0D73"/>
    <w:rsid w:val="00DC108E"/>
    <w:rsid w:val="00DC114E"/>
    <w:rsid w:val="00DC1204"/>
    <w:rsid w:val="00DC122E"/>
    <w:rsid w:val="00DC15C2"/>
    <w:rsid w:val="00DC1821"/>
    <w:rsid w:val="00DC1856"/>
    <w:rsid w:val="00DC1AB3"/>
    <w:rsid w:val="00DC1BA2"/>
    <w:rsid w:val="00DC1DEB"/>
    <w:rsid w:val="00DC1EB6"/>
    <w:rsid w:val="00DC1F41"/>
    <w:rsid w:val="00DC2117"/>
    <w:rsid w:val="00DC21D1"/>
    <w:rsid w:val="00DC22AD"/>
    <w:rsid w:val="00DC22E8"/>
    <w:rsid w:val="00DC23B9"/>
    <w:rsid w:val="00DC2474"/>
    <w:rsid w:val="00DC24B3"/>
    <w:rsid w:val="00DC24C2"/>
    <w:rsid w:val="00DC24F8"/>
    <w:rsid w:val="00DC26DE"/>
    <w:rsid w:val="00DC2796"/>
    <w:rsid w:val="00DC289D"/>
    <w:rsid w:val="00DC2B76"/>
    <w:rsid w:val="00DC2F59"/>
    <w:rsid w:val="00DC2F5A"/>
    <w:rsid w:val="00DC34F7"/>
    <w:rsid w:val="00DC356B"/>
    <w:rsid w:val="00DC35AA"/>
    <w:rsid w:val="00DC38CB"/>
    <w:rsid w:val="00DC3914"/>
    <w:rsid w:val="00DC39D0"/>
    <w:rsid w:val="00DC3A8B"/>
    <w:rsid w:val="00DC3D2A"/>
    <w:rsid w:val="00DC3EF1"/>
    <w:rsid w:val="00DC3FB6"/>
    <w:rsid w:val="00DC4150"/>
    <w:rsid w:val="00DC41A1"/>
    <w:rsid w:val="00DC4254"/>
    <w:rsid w:val="00DC432B"/>
    <w:rsid w:val="00DC45AB"/>
    <w:rsid w:val="00DC480A"/>
    <w:rsid w:val="00DC4A67"/>
    <w:rsid w:val="00DC4B10"/>
    <w:rsid w:val="00DC4BEF"/>
    <w:rsid w:val="00DC4C87"/>
    <w:rsid w:val="00DC4D53"/>
    <w:rsid w:val="00DC4F71"/>
    <w:rsid w:val="00DC5024"/>
    <w:rsid w:val="00DC5083"/>
    <w:rsid w:val="00DC5464"/>
    <w:rsid w:val="00DC57B4"/>
    <w:rsid w:val="00DC5862"/>
    <w:rsid w:val="00DC5890"/>
    <w:rsid w:val="00DC5BDE"/>
    <w:rsid w:val="00DC5CB4"/>
    <w:rsid w:val="00DC5D1E"/>
    <w:rsid w:val="00DC5E12"/>
    <w:rsid w:val="00DC5E28"/>
    <w:rsid w:val="00DC6181"/>
    <w:rsid w:val="00DC62B1"/>
    <w:rsid w:val="00DC62B3"/>
    <w:rsid w:val="00DC63AD"/>
    <w:rsid w:val="00DC63C5"/>
    <w:rsid w:val="00DC63F2"/>
    <w:rsid w:val="00DC6651"/>
    <w:rsid w:val="00DC6659"/>
    <w:rsid w:val="00DC66AD"/>
    <w:rsid w:val="00DC6797"/>
    <w:rsid w:val="00DC6858"/>
    <w:rsid w:val="00DC6997"/>
    <w:rsid w:val="00DC6E1E"/>
    <w:rsid w:val="00DC6F79"/>
    <w:rsid w:val="00DC741A"/>
    <w:rsid w:val="00DC759A"/>
    <w:rsid w:val="00DC768D"/>
    <w:rsid w:val="00DC7707"/>
    <w:rsid w:val="00DC7B85"/>
    <w:rsid w:val="00DC7DDC"/>
    <w:rsid w:val="00DC7EBC"/>
    <w:rsid w:val="00DC7F47"/>
    <w:rsid w:val="00DD0176"/>
    <w:rsid w:val="00DD01FA"/>
    <w:rsid w:val="00DD03E5"/>
    <w:rsid w:val="00DD03F8"/>
    <w:rsid w:val="00DD06B8"/>
    <w:rsid w:val="00DD085B"/>
    <w:rsid w:val="00DD0AA7"/>
    <w:rsid w:val="00DD0AFB"/>
    <w:rsid w:val="00DD0B7C"/>
    <w:rsid w:val="00DD0DBC"/>
    <w:rsid w:val="00DD1368"/>
    <w:rsid w:val="00DD137D"/>
    <w:rsid w:val="00DD14B4"/>
    <w:rsid w:val="00DD17C6"/>
    <w:rsid w:val="00DD1A17"/>
    <w:rsid w:val="00DD1A55"/>
    <w:rsid w:val="00DD1B3F"/>
    <w:rsid w:val="00DD1B6F"/>
    <w:rsid w:val="00DD1C53"/>
    <w:rsid w:val="00DD1EC8"/>
    <w:rsid w:val="00DD1F1C"/>
    <w:rsid w:val="00DD2680"/>
    <w:rsid w:val="00DD28CF"/>
    <w:rsid w:val="00DD2AB5"/>
    <w:rsid w:val="00DD2C43"/>
    <w:rsid w:val="00DD2DF4"/>
    <w:rsid w:val="00DD2E34"/>
    <w:rsid w:val="00DD2F87"/>
    <w:rsid w:val="00DD2F95"/>
    <w:rsid w:val="00DD3168"/>
    <w:rsid w:val="00DD375B"/>
    <w:rsid w:val="00DD37E7"/>
    <w:rsid w:val="00DD37F8"/>
    <w:rsid w:val="00DD3D0B"/>
    <w:rsid w:val="00DD4155"/>
    <w:rsid w:val="00DD4156"/>
    <w:rsid w:val="00DD42EB"/>
    <w:rsid w:val="00DD46F6"/>
    <w:rsid w:val="00DD4737"/>
    <w:rsid w:val="00DD49CB"/>
    <w:rsid w:val="00DD4AC3"/>
    <w:rsid w:val="00DD4BCA"/>
    <w:rsid w:val="00DD4F34"/>
    <w:rsid w:val="00DD4F62"/>
    <w:rsid w:val="00DD52AE"/>
    <w:rsid w:val="00DD5352"/>
    <w:rsid w:val="00DD53A2"/>
    <w:rsid w:val="00DD5864"/>
    <w:rsid w:val="00DD5894"/>
    <w:rsid w:val="00DD5AE1"/>
    <w:rsid w:val="00DD5CA3"/>
    <w:rsid w:val="00DD5D18"/>
    <w:rsid w:val="00DD5D85"/>
    <w:rsid w:val="00DD5DB8"/>
    <w:rsid w:val="00DD5DEB"/>
    <w:rsid w:val="00DD5F74"/>
    <w:rsid w:val="00DD6303"/>
    <w:rsid w:val="00DD65B7"/>
    <w:rsid w:val="00DD66EB"/>
    <w:rsid w:val="00DD6757"/>
    <w:rsid w:val="00DD6762"/>
    <w:rsid w:val="00DD68A4"/>
    <w:rsid w:val="00DD69C4"/>
    <w:rsid w:val="00DD6B29"/>
    <w:rsid w:val="00DD6E66"/>
    <w:rsid w:val="00DD70AA"/>
    <w:rsid w:val="00DD7144"/>
    <w:rsid w:val="00DD71DA"/>
    <w:rsid w:val="00DD7240"/>
    <w:rsid w:val="00DD737E"/>
    <w:rsid w:val="00DD7758"/>
    <w:rsid w:val="00DD78D1"/>
    <w:rsid w:val="00DD7C23"/>
    <w:rsid w:val="00DD7EE4"/>
    <w:rsid w:val="00DD7F0F"/>
    <w:rsid w:val="00DD7FA3"/>
    <w:rsid w:val="00DE00D3"/>
    <w:rsid w:val="00DE0560"/>
    <w:rsid w:val="00DE0DD1"/>
    <w:rsid w:val="00DE0F32"/>
    <w:rsid w:val="00DE0FB0"/>
    <w:rsid w:val="00DE1228"/>
    <w:rsid w:val="00DE1256"/>
    <w:rsid w:val="00DE12BB"/>
    <w:rsid w:val="00DE13B3"/>
    <w:rsid w:val="00DE1A2A"/>
    <w:rsid w:val="00DE1CE2"/>
    <w:rsid w:val="00DE1D90"/>
    <w:rsid w:val="00DE1EEE"/>
    <w:rsid w:val="00DE1F16"/>
    <w:rsid w:val="00DE216B"/>
    <w:rsid w:val="00DE22DB"/>
    <w:rsid w:val="00DE246D"/>
    <w:rsid w:val="00DE25A8"/>
    <w:rsid w:val="00DE267D"/>
    <w:rsid w:val="00DE26A3"/>
    <w:rsid w:val="00DE27D1"/>
    <w:rsid w:val="00DE28E1"/>
    <w:rsid w:val="00DE2C41"/>
    <w:rsid w:val="00DE2C50"/>
    <w:rsid w:val="00DE2D4F"/>
    <w:rsid w:val="00DE2EE4"/>
    <w:rsid w:val="00DE3012"/>
    <w:rsid w:val="00DE3116"/>
    <w:rsid w:val="00DE31EF"/>
    <w:rsid w:val="00DE3374"/>
    <w:rsid w:val="00DE37C2"/>
    <w:rsid w:val="00DE3833"/>
    <w:rsid w:val="00DE3885"/>
    <w:rsid w:val="00DE3B46"/>
    <w:rsid w:val="00DE3FD0"/>
    <w:rsid w:val="00DE40EC"/>
    <w:rsid w:val="00DE4188"/>
    <w:rsid w:val="00DE41BC"/>
    <w:rsid w:val="00DE4346"/>
    <w:rsid w:val="00DE4448"/>
    <w:rsid w:val="00DE44B5"/>
    <w:rsid w:val="00DE44BF"/>
    <w:rsid w:val="00DE44E0"/>
    <w:rsid w:val="00DE4521"/>
    <w:rsid w:val="00DE453A"/>
    <w:rsid w:val="00DE4578"/>
    <w:rsid w:val="00DE478E"/>
    <w:rsid w:val="00DE48B2"/>
    <w:rsid w:val="00DE499A"/>
    <w:rsid w:val="00DE4B2F"/>
    <w:rsid w:val="00DE4DA8"/>
    <w:rsid w:val="00DE4E00"/>
    <w:rsid w:val="00DE4FA6"/>
    <w:rsid w:val="00DE5195"/>
    <w:rsid w:val="00DE5491"/>
    <w:rsid w:val="00DE5688"/>
    <w:rsid w:val="00DE5773"/>
    <w:rsid w:val="00DE5A5C"/>
    <w:rsid w:val="00DE5B5D"/>
    <w:rsid w:val="00DE5D06"/>
    <w:rsid w:val="00DE5EFE"/>
    <w:rsid w:val="00DE5FBA"/>
    <w:rsid w:val="00DE5FE7"/>
    <w:rsid w:val="00DE6097"/>
    <w:rsid w:val="00DE63A1"/>
    <w:rsid w:val="00DE6436"/>
    <w:rsid w:val="00DE6819"/>
    <w:rsid w:val="00DE686A"/>
    <w:rsid w:val="00DE694A"/>
    <w:rsid w:val="00DE6C63"/>
    <w:rsid w:val="00DE6D02"/>
    <w:rsid w:val="00DE6D8B"/>
    <w:rsid w:val="00DE6D9F"/>
    <w:rsid w:val="00DE6E19"/>
    <w:rsid w:val="00DE6E8B"/>
    <w:rsid w:val="00DE7001"/>
    <w:rsid w:val="00DE7017"/>
    <w:rsid w:val="00DE703A"/>
    <w:rsid w:val="00DE713F"/>
    <w:rsid w:val="00DE720E"/>
    <w:rsid w:val="00DE72B3"/>
    <w:rsid w:val="00DE73D1"/>
    <w:rsid w:val="00DE75E5"/>
    <w:rsid w:val="00DE7705"/>
    <w:rsid w:val="00DE78D3"/>
    <w:rsid w:val="00DE7AD6"/>
    <w:rsid w:val="00DE7AF9"/>
    <w:rsid w:val="00DE7E78"/>
    <w:rsid w:val="00DE7E80"/>
    <w:rsid w:val="00DE7F4E"/>
    <w:rsid w:val="00DE7FD3"/>
    <w:rsid w:val="00DF0031"/>
    <w:rsid w:val="00DF004B"/>
    <w:rsid w:val="00DF0301"/>
    <w:rsid w:val="00DF080D"/>
    <w:rsid w:val="00DF0952"/>
    <w:rsid w:val="00DF0987"/>
    <w:rsid w:val="00DF0A21"/>
    <w:rsid w:val="00DF0D28"/>
    <w:rsid w:val="00DF0F97"/>
    <w:rsid w:val="00DF1292"/>
    <w:rsid w:val="00DF1448"/>
    <w:rsid w:val="00DF1522"/>
    <w:rsid w:val="00DF1639"/>
    <w:rsid w:val="00DF1671"/>
    <w:rsid w:val="00DF1696"/>
    <w:rsid w:val="00DF17EF"/>
    <w:rsid w:val="00DF181B"/>
    <w:rsid w:val="00DF1A3D"/>
    <w:rsid w:val="00DF1CBA"/>
    <w:rsid w:val="00DF1CF8"/>
    <w:rsid w:val="00DF1DC1"/>
    <w:rsid w:val="00DF1F06"/>
    <w:rsid w:val="00DF22C2"/>
    <w:rsid w:val="00DF2347"/>
    <w:rsid w:val="00DF2351"/>
    <w:rsid w:val="00DF2601"/>
    <w:rsid w:val="00DF2616"/>
    <w:rsid w:val="00DF2779"/>
    <w:rsid w:val="00DF288E"/>
    <w:rsid w:val="00DF2A33"/>
    <w:rsid w:val="00DF2D1E"/>
    <w:rsid w:val="00DF2EE9"/>
    <w:rsid w:val="00DF32B6"/>
    <w:rsid w:val="00DF3615"/>
    <w:rsid w:val="00DF37C2"/>
    <w:rsid w:val="00DF393A"/>
    <w:rsid w:val="00DF3A06"/>
    <w:rsid w:val="00DF3A55"/>
    <w:rsid w:val="00DF401B"/>
    <w:rsid w:val="00DF40FA"/>
    <w:rsid w:val="00DF434C"/>
    <w:rsid w:val="00DF44A6"/>
    <w:rsid w:val="00DF4A44"/>
    <w:rsid w:val="00DF4A4C"/>
    <w:rsid w:val="00DF4B33"/>
    <w:rsid w:val="00DF4DE1"/>
    <w:rsid w:val="00DF4E26"/>
    <w:rsid w:val="00DF4F5A"/>
    <w:rsid w:val="00DF50FD"/>
    <w:rsid w:val="00DF5291"/>
    <w:rsid w:val="00DF55FD"/>
    <w:rsid w:val="00DF5668"/>
    <w:rsid w:val="00DF5677"/>
    <w:rsid w:val="00DF569C"/>
    <w:rsid w:val="00DF59A4"/>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AFB"/>
    <w:rsid w:val="00DF6B68"/>
    <w:rsid w:val="00DF6D02"/>
    <w:rsid w:val="00DF6D24"/>
    <w:rsid w:val="00DF6DCE"/>
    <w:rsid w:val="00DF6DFB"/>
    <w:rsid w:val="00DF6FA2"/>
    <w:rsid w:val="00DF6FCD"/>
    <w:rsid w:val="00DF7276"/>
    <w:rsid w:val="00DF72F0"/>
    <w:rsid w:val="00DF73C1"/>
    <w:rsid w:val="00DF73D7"/>
    <w:rsid w:val="00DF74B3"/>
    <w:rsid w:val="00DF75F1"/>
    <w:rsid w:val="00DF77FD"/>
    <w:rsid w:val="00DF7B89"/>
    <w:rsid w:val="00DF7F0E"/>
    <w:rsid w:val="00E00182"/>
    <w:rsid w:val="00E001C7"/>
    <w:rsid w:val="00E003C5"/>
    <w:rsid w:val="00E0048E"/>
    <w:rsid w:val="00E00504"/>
    <w:rsid w:val="00E0053F"/>
    <w:rsid w:val="00E00590"/>
    <w:rsid w:val="00E005C0"/>
    <w:rsid w:val="00E00609"/>
    <w:rsid w:val="00E00903"/>
    <w:rsid w:val="00E00ADF"/>
    <w:rsid w:val="00E00B56"/>
    <w:rsid w:val="00E00CBB"/>
    <w:rsid w:val="00E00DCB"/>
    <w:rsid w:val="00E00EF0"/>
    <w:rsid w:val="00E00F0C"/>
    <w:rsid w:val="00E00F1E"/>
    <w:rsid w:val="00E01403"/>
    <w:rsid w:val="00E0140F"/>
    <w:rsid w:val="00E01548"/>
    <w:rsid w:val="00E015F5"/>
    <w:rsid w:val="00E01698"/>
    <w:rsid w:val="00E01722"/>
    <w:rsid w:val="00E01B6A"/>
    <w:rsid w:val="00E01C0D"/>
    <w:rsid w:val="00E01D16"/>
    <w:rsid w:val="00E020AB"/>
    <w:rsid w:val="00E0216E"/>
    <w:rsid w:val="00E02193"/>
    <w:rsid w:val="00E022C6"/>
    <w:rsid w:val="00E026F9"/>
    <w:rsid w:val="00E0281E"/>
    <w:rsid w:val="00E029D8"/>
    <w:rsid w:val="00E02AEF"/>
    <w:rsid w:val="00E02CA3"/>
    <w:rsid w:val="00E02CE4"/>
    <w:rsid w:val="00E0333D"/>
    <w:rsid w:val="00E03363"/>
    <w:rsid w:val="00E03366"/>
    <w:rsid w:val="00E03525"/>
    <w:rsid w:val="00E03861"/>
    <w:rsid w:val="00E0390C"/>
    <w:rsid w:val="00E0394D"/>
    <w:rsid w:val="00E03A28"/>
    <w:rsid w:val="00E03B65"/>
    <w:rsid w:val="00E03C64"/>
    <w:rsid w:val="00E03D5E"/>
    <w:rsid w:val="00E042D8"/>
    <w:rsid w:val="00E0442F"/>
    <w:rsid w:val="00E0457D"/>
    <w:rsid w:val="00E047D8"/>
    <w:rsid w:val="00E048A3"/>
    <w:rsid w:val="00E0499F"/>
    <w:rsid w:val="00E04B5A"/>
    <w:rsid w:val="00E050A1"/>
    <w:rsid w:val="00E050C3"/>
    <w:rsid w:val="00E051B0"/>
    <w:rsid w:val="00E05210"/>
    <w:rsid w:val="00E05218"/>
    <w:rsid w:val="00E05241"/>
    <w:rsid w:val="00E0553D"/>
    <w:rsid w:val="00E0594C"/>
    <w:rsid w:val="00E05A7E"/>
    <w:rsid w:val="00E05DAB"/>
    <w:rsid w:val="00E05ECD"/>
    <w:rsid w:val="00E060E8"/>
    <w:rsid w:val="00E06125"/>
    <w:rsid w:val="00E06138"/>
    <w:rsid w:val="00E06225"/>
    <w:rsid w:val="00E063C4"/>
    <w:rsid w:val="00E0642E"/>
    <w:rsid w:val="00E0646E"/>
    <w:rsid w:val="00E0676B"/>
    <w:rsid w:val="00E06AAD"/>
    <w:rsid w:val="00E06B9E"/>
    <w:rsid w:val="00E06C85"/>
    <w:rsid w:val="00E06C9C"/>
    <w:rsid w:val="00E06F01"/>
    <w:rsid w:val="00E0704F"/>
    <w:rsid w:val="00E072E7"/>
    <w:rsid w:val="00E07471"/>
    <w:rsid w:val="00E07489"/>
    <w:rsid w:val="00E074A3"/>
    <w:rsid w:val="00E075D7"/>
    <w:rsid w:val="00E07648"/>
    <w:rsid w:val="00E07703"/>
    <w:rsid w:val="00E0772F"/>
    <w:rsid w:val="00E0778D"/>
    <w:rsid w:val="00E077F2"/>
    <w:rsid w:val="00E078BA"/>
    <w:rsid w:val="00E078CC"/>
    <w:rsid w:val="00E07A59"/>
    <w:rsid w:val="00E07BCA"/>
    <w:rsid w:val="00E07E88"/>
    <w:rsid w:val="00E07EF3"/>
    <w:rsid w:val="00E07F48"/>
    <w:rsid w:val="00E10353"/>
    <w:rsid w:val="00E10382"/>
    <w:rsid w:val="00E10401"/>
    <w:rsid w:val="00E10491"/>
    <w:rsid w:val="00E10695"/>
    <w:rsid w:val="00E107EA"/>
    <w:rsid w:val="00E109B0"/>
    <w:rsid w:val="00E10D59"/>
    <w:rsid w:val="00E10DC9"/>
    <w:rsid w:val="00E10FA9"/>
    <w:rsid w:val="00E11054"/>
    <w:rsid w:val="00E1106C"/>
    <w:rsid w:val="00E11106"/>
    <w:rsid w:val="00E112B8"/>
    <w:rsid w:val="00E115B1"/>
    <w:rsid w:val="00E11854"/>
    <w:rsid w:val="00E119BA"/>
    <w:rsid w:val="00E11A6C"/>
    <w:rsid w:val="00E11A8C"/>
    <w:rsid w:val="00E11B00"/>
    <w:rsid w:val="00E11DFE"/>
    <w:rsid w:val="00E11E57"/>
    <w:rsid w:val="00E11F5E"/>
    <w:rsid w:val="00E120D0"/>
    <w:rsid w:val="00E12147"/>
    <w:rsid w:val="00E12718"/>
    <w:rsid w:val="00E12799"/>
    <w:rsid w:val="00E128A0"/>
    <w:rsid w:val="00E131C0"/>
    <w:rsid w:val="00E13566"/>
    <w:rsid w:val="00E13721"/>
    <w:rsid w:val="00E13A6A"/>
    <w:rsid w:val="00E13C44"/>
    <w:rsid w:val="00E13CBD"/>
    <w:rsid w:val="00E13E5B"/>
    <w:rsid w:val="00E13E6F"/>
    <w:rsid w:val="00E13F2D"/>
    <w:rsid w:val="00E14021"/>
    <w:rsid w:val="00E14119"/>
    <w:rsid w:val="00E14278"/>
    <w:rsid w:val="00E142D8"/>
    <w:rsid w:val="00E147A3"/>
    <w:rsid w:val="00E14C4D"/>
    <w:rsid w:val="00E14DA1"/>
    <w:rsid w:val="00E14EEC"/>
    <w:rsid w:val="00E1504D"/>
    <w:rsid w:val="00E15076"/>
    <w:rsid w:val="00E151C4"/>
    <w:rsid w:val="00E1535F"/>
    <w:rsid w:val="00E154F9"/>
    <w:rsid w:val="00E15524"/>
    <w:rsid w:val="00E1569C"/>
    <w:rsid w:val="00E15708"/>
    <w:rsid w:val="00E1576E"/>
    <w:rsid w:val="00E157FC"/>
    <w:rsid w:val="00E158C7"/>
    <w:rsid w:val="00E158F7"/>
    <w:rsid w:val="00E159E6"/>
    <w:rsid w:val="00E15C39"/>
    <w:rsid w:val="00E15C50"/>
    <w:rsid w:val="00E15E1A"/>
    <w:rsid w:val="00E16174"/>
    <w:rsid w:val="00E16336"/>
    <w:rsid w:val="00E16477"/>
    <w:rsid w:val="00E164D3"/>
    <w:rsid w:val="00E164D6"/>
    <w:rsid w:val="00E16743"/>
    <w:rsid w:val="00E168A6"/>
    <w:rsid w:val="00E16A57"/>
    <w:rsid w:val="00E16BC3"/>
    <w:rsid w:val="00E16C4F"/>
    <w:rsid w:val="00E16E76"/>
    <w:rsid w:val="00E16EC3"/>
    <w:rsid w:val="00E16FFC"/>
    <w:rsid w:val="00E171A7"/>
    <w:rsid w:val="00E17207"/>
    <w:rsid w:val="00E17213"/>
    <w:rsid w:val="00E17258"/>
    <w:rsid w:val="00E17520"/>
    <w:rsid w:val="00E175EE"/>
    <w:rsid w:val="00E175F7"/>
    <w:rsid w:val="00E1772D"/>
    <w:rsid w:val="00E17811"/>
    <w:rsid w:val="00E17939"/>
    <w:rsid w:val="00E17AEE"/>
    <w:rsid w:val="00E17C7A"/>
    <w:rsid w:val="00E17C9A"/>
    <w:rsid w:val="00E17E0F"/>
    <w:rsid w:val="00E17ECA"/>
    <w:rsid w:val="00E17FA4"/>
    <w:rsid w:val="00E200E2"/>
    <w:rsid w:val="00E201A8"/>
    <w:rsid w:val="00E20251"/>
    <w:rsid w:val="00E20497"/>
    <w:rsid w:val="00E208D8"/>
    <w:rsid w:val="00E20E28"/>
    <w:rsid w:val="00E211CB"/>
    <w:rsid w:val="00E212F2"/>
    <w:rsid w:val="00E214FC"/>
    <w:rsid w:val="00E21695"/>
    <w:rsid w:val="00E216A0"/>
    <w:rsid w:val="00E21D98"/>
    <w:rsid w:val="00E21EAC"/>
    <w:rsid w:val="00E21FA6"/>
    <w:rsid w:val="00E2233A"/>
    <w:rsid w:val="00E22502"/>
    <w:rsid w:val="00E226E0"/>
    <w:rsid w:val="00E22864"/>
    <w:rsid w:val="00E229FB"/>
    <w:rsid w:val="00E22B9B"/>
    <w:rsid w:val="00E22E8C"/>
    <w:rsid w:val="00E22F08"/>
    <w:rsid w:val="00E22F4D"/>
    <w:rsid w:val="00E233F0"/>
    <w:rsid w:val="00E238E1"/>
    <w:rsid w:val="00E23BA1"/>
    <w:rsid w:val="00E23CB1"/>
    <w:rsid w:val="00E23CFE"/>
    <w:rsid w:val="00E23D68"/>
    <w:rsid w:val="00E241A8"/>
    <w:rsid w:val="00E241D8"/>
    <w:rsid w:val="00E24707"/>
    <w:rsid w:val="00E247A8"/>
    <w:rsid w:val="00E24A0F"/>
    <w:rsid w:val="00E24A61"/>
    <w:rsid w:val="00E24BA2"/>
    <w:rsid w:val="00E24CC7"/>
    <w:rsid w:val="00E24D0D"/>
    <w:rsid w:val="00E24E99"/>
    <w:rsid w:val="00E24F3C"/>
    <w:rsid w:val="00E25178"/>
    <w:rsid w:val="00E251A9"/>
    <w:rsid w:val="00E25387"/>
    <w:rsid w:val="00E254C0"/>
    <w:rsid w:val="00E25569"/>
    <w:rsid w:val="00E259A0"/>
    <w:rsid w:val="00E259FE"/>
    <w:rsid w:val="00E25E88"/>
    <w:rsid w:val="00E25F85"/>
    <w:rsid w:val="00E25F91"/>
    <w:rsid w:val="00E264CA"/>
    <w:rsid w:val="00E264FB"/>
    <w:rsid w:val="00E26661"/>
    <w:rsid w:val="00E26B3A"/>
    <w:rsid w:val="00E26B62"/>
    <w:rsid w:val="00E26D64"/>
    <w:rsid w:val="00E26D66"/>
    <w:rsid w:val="00E26D7A"/>
    <w:rsid w:val="00E270BD"/>
    <w:rsid w:val="00E2719C"/>
    <w:rsid w:val="00E2719D"/>
    <w:rsid w:val="00E27625"/>
    <w:rsid w:val="00E27673"/>
    <w:rsid w:val="00E27A7A"/>
    <w:rsid w:val="00E27C1C"/>
    <w:rsid w:val="00E27DD7"/>
    <w:rsid w:val="00E27DDA"/>
    <w:rsid w:val="00E27EF0"/>
    <w:rsid w:val="00E30211"/>
    <w:rsid w:val="00E303B1"/>
    <w:rsid w:val="00E304B2"/>
    <w:rsid w:val="00E3051C"/>
    <w:rsid w:val="00E30C09"/>
    <w:rsid w:val="00E30C1D"/>
    <w:rsid w:val="00E30C2B"/>
    <w:rsid w:val="00E30E28"/>
    <w:rsid w:val="00E30F9E"/>
    <w:rsid w:val="00E3111D"/>
    <w:rsid w:val="00E31286"/>
    <w:rsid w:val="00E312A2"/>
    <w:rsid w:val="00E31367"/>
    <w:rsid w:val="00E315C5"/>
    <w:rsid w:val="00E31929"/>
    <w:rsid w:val="00E31ABC"/>
    <w:rsid w:val="00E31CEF"/>
    <w:rsid w:val="00E31DCC"/>
    <w:rsid w:val="00E31E54"/>
    <w:rsid w:val="00E31F08"/>
    <w:rsid w:val="00E32037"/>
    <w:rsid w:val="00E32276"/>
    <w:rsid w:val="00E323F9"/>
    <w:rsid w:val="00E3242D"/>
    <w:rsid w:val="00E325FC"/>
    <w:rsid w:val="00E32747"/>
    <w:rsid w:val="00E32823"/>
    <w:rsid w:val="00E32B14"/>
    <w:rsid w:val="00E32C73"/>
    <w:rsid w:val="00E32D81"/>
    <w:rsid w:val="00E32DC5"/>
    <w:rsid w:val="00E32E39"/>
    <w:rsid w:val="00E33150"/>
    <w:rsid w:val="00E33159"/>
    <w:rsid w:val="00E33221"/>
    <w:rsid w:val="00E3349F"/>
    <w:rsid w:val="00E33811"/>
    <w:rsid w:val="00E33BEC"/>
    <w:rsid w:val="00E33CEF"/>
    <w:rsid w:val="00E33FD1"/>
    <w:rsid w:val="00E34041"/>
    <w:rsid w:val="00E34408"/>
    <w:rsid w:val="00E34535"/>
    <w:rsid w:val="00E345A5"/>
    <w:rsid w:val="00E3466B"/>
    <w:rsid w:val="00E34712"/>
    <w:rsid w:val="00E34803"/>
    <w:rsid w:val="00E34813"/>
    <w:rsid w:val="00E348DE"/>
    <w:rsid w:val="00E348E1"/>
    <w:rsid w:val="00E34AE1"/>
    <w:rsid w:val="00E34B30"/>
    <w:rsid w:val="00E34F7E"/>
    <w:rsid w:val="00E35025"/>
    <w:rsid w:val="00E3508A"/>
    <w:rsid w:val="00E350C5"/>
    <w:rsid w:val="00E3512F"/>
    <w:rsid w:val="00E35537"/>
    <w:rsid w:val="00E35630"/>
    <w:rsid w:val="00E35731"/>
    <w:rsid w:val="00E3579E"/>
    <w:rsid w:val="00E3581E"/>
    <w:rsid w:val="00E35835"/>
    <w:rsid w:val="00E35A2C"/>
    <w:rsid w:val="00E35BF7"/>
    <w:rsid w:val="00E35DD2"/>
    <w:rsid w:val="00E361B7"/>
    <w:rsid w:val="00E362C6"/>
    <w:rsid w:val="00E363A6"/>
    <w:rsid w:val="00E3646D"/>
    <w:rsid w:val="00E364B9"/>
    <w:rsid w:val="00E36584"/>
    <w:rsid w:val="00E369A0"/>
    <w:rsid w:val="00E36C6F"/>
    <w:rsid w:val="00E36FA2"/>
    <w:rsid w:val="00E36FDA"/>
    <w:rsid w:val="00E371B7"/>
    <w:rsid w:val="00E3760A"/>
    <w:rsid w:val="00E3767D"/>
    <w:rsid w:val="00E37957"/>
    <w:rsid w:val="00E37DD2"/>
    <w:rsid w:val="00E37DF8"/>
    <w:rsid w:val="00E37FC3"/>
    <w:rsid w:val="00E403AF"/>
    <w:rsid w:val="00E403ED"/>
    <w:rsid w:val="00E404F8"/>
    <w:rsid w:val="00E40803"/>
    <w:rsid w:val="00E40860"/>
    <w:rsid w:val="00E40A91"/>
    <w:rsid w:val="00E40AA6"/>
    <w:rsid w:val="00E40BB9"/>
    <w:rsid w:val="00E40D0E"/>
    <w:rsid w:val="00E40E3A"/>
    <w:rsid w:val="00E40F60"/>
    <w:rsid w:val="00E41075"/>
    <w:rsid w:val="00E411C0"/>
    <w:rsid w:val="00E4120B"/>
    <w:rsid w:val="00E41531"/>
    <w:rsid w:val="00E4156C"/>
    <w:rsid w:val="00E416E9"/>
    <w:rsid w:val="00E41723"/>
    <w:rsid w:val="00E417EC"/>
    <w:rsid w:val="00E41921"/>
    <w:rsid w:val="00E41CF5"/>
    <w:rsid w:val="00E41DF2"/>
    <w:rsid w:val="00E41F80"/>
    <w:rsid w:val="00E422BA"/>
    <w:rsid w:val="00E42327"/>
    <w:rsid w:val="00E42494"/>
    <w:rsid w:val="00E42495"/>
    <w:rsid w:val="00E424DB"/>
    <w:rsid w:val="00E425D9"/>
    <w:rsid w:val="00E4281A"/>
    <w:rsid w:val="00E42F76"/>
    <w:rsid w:val="00E42FFA"/>
    <w:rsid w:val="00E4312F"/>
    <w:rsid w:val="00E43195"/>
    <w:rsid w:val="00E4360B"/>
    <w:rsid w:val="00E4377A"/>
    <w:rsid w:val="00E43ADF"/>
    <w:rsid w:val="00E43D12"/>
    <w:rsid w:val="00E43D16"/>
    <w:rsid w:val="00E43E6F"/>
    <w:rsid w:val="00E44079"/>
    <w:rsid w:val="00E441E6"/>
    <w:rsid w:val="00E44651"/>
    <w:rsid w:val="00E446E5"/>
    <w:rsid w:val="00E446FA"/>
    <w:rsid w:val="00E4480C"/>
    <w:rsid w:val="00E4491A"/>
    <w:rsid w:val="00E4497E"/>
    <w:rsid w:val="00E44A93"/>
    <w:rsid w:val="00E44D6F"/>
    <w:rsid w:val="00E44DEA"/>
    <w:rsid w:val="00E44E9D"/>
    <w:rsid w:val="00E44EA2"/>
    <w:rsid w:val="00E4500A"/>
    <w:rsid w:val="00E45103"/>
    <w:rsid w:val="00E4559A"/>
    <w:rsid w:val="00E45627"/>
    <w:rsid w:val="00E456BA"/>
    <w:rsid w:val="00E457CB"/>
    <w:rsid w:val="00E45A5B"/>
    <w:rsid w:val="00E45CB4"/>
    <w:rsid w:val="00E45CD1"/>
    <w:rsid w:val="00E45E4C"/>
    <w:rsid w:val="00E45F22"/>
    <w:rsid w:val="00E460C0"/>
    <w:rsid w:val="00E460F4"/>
    <w:rsid w:val="00E461F1"/>
    <w:rsid w:val="00E463CD"/>
    <w:rsid w:val="00E463F5"/>
    <w:rsid w:val="00E464B2"/>
    <w:rsid w:val="00E4662E"/>
    <w:rsid w:val="00E46708"/>
    <w:rsid w:val="00E467CD"/>
    <w:rsid w:val="00E4693D"/>
    <w:rsid w:val="00E46A0F"/>
    <w:rsid w:val="00E46B8A"/>
    <w:rsid w:val="00E46D64"/>
    <w:rsid w:val="00E46EC7"/>
    <w:rsid w:val="00E47047"/>
    <w:rsid w:val="00E470E5"/>
    <w:rsid w:val="00E47332"/>
    <w:rsid w:val="00E4733E"/>
    <w:rsid w:val="00E47345"/>
    <w:rsid w:val="00E473AC"/>
    <w:rsid w:val="00E47457"/>
    <w:rsid w:val="00E475FE"/>
    <w:rsid w:val="00E4763A"/>
    <w:rsid w:val="00E477D2"/>
    <w:rsid w:val="00E47A52"/>
    <w:rsid w:val="00E47A96"/>
    <w:rsid w:val="00E47B08"/>
    <w:rsid w:val="00E47B11"/>
    <w:rsid w:val="00E47D97"/>
    <w:rsid w:val="00E47E2F"/>
    <w:rsid w:val="00E47FF2"/>
    <w:rsid w:val="00E500DC"/>
    <w:rsid w:val="00E50120"/>
    <w:rsid w:val="00E50281"/>
    <w:rsid w:val="00E50303"/>
    <w:rsid w:val="00E5071B"/>
    <w:rsid w:val="00E5093B"/>
    <w:rsid w:val="00E50A0A"/>
    <w:rsid w:val="00E50A61"/>
    <w:rsid w:val="00E50B51"/>
    <w:rsid w:val="00E50C5A"/>
    <w:rsid w:val="00E50C71"/>
    <w:rsid w:val="00E50D4E"/>
    <w:rsid w:val="00E50DEA"/>
    <w:rsid w:val="00E50EEE"/>
    <w:rsid w:val="00E50F3A"/>
    <w:rsid w:val="00E51030"/>
    <w:rsid w:val="00E510DA"/>
    <w:rsid w:val="00E5131A"/>
    <w:rsid w:val="00E515D0"/>
    <w:rsid w:val="00E51771"/>
    <w:rsid w:val="00E51AF7"/>
    <w:rsid w:val="00E51ECF"/>
    <w:rsid w:val="00E51F21"/>
    <w:rsid w:val="00E52154"/>
    <w:rsid w:val="00E522DA"/>
    <w:rsid w:val="00E5265E"/>
    <w:rsid w:val="00E527B3"/>
    <w:rsid w:val="00E52BA0"/>
    <w:rsid w:val="00E52F3B"/>
    <w:rsid w:val="00E52FB5"/>
    <w:rsid w:val="00E53066"/>
    <w:rsid w:val="00E53090"/>
    <w:rsid w:val="00E5315A"/>
    <w:rsid w:val="00E5320B"/>
    <w:rsid w:val="00E532B9"/>
    <w:rsid w:val="00E5357D"/>
    <w:rsid w:val="00E5361A"/>
    <w:rsid w:val="00E53A2B"/>
    <w:rsid w:val="00E53C74"/>
    <w:rsid w:val="00E53C7A"/>
    <w:rsid w:val="00E53E95"/>
    <w:rsid w:val="00E541AD"/>
    <w:rsid w:val="00E54347"/>
    <w:rsid w:val="00E54425"/>
    <w:rsid w:val="00E544F9"/>
    <w:rsid w:val="00E548D4"/>
    <w:rsid w:val="00E54C76"/>
    <w:rsid w:val="00E54EAA"/>
    <w:rsid w:val="00E54F9F"/>
    <w:rsid w:val="00E55049"/>
    <w:rsid w:val="00E553EC"/>
    <w:rsid w:val="00E556D9"/>
    <w:rsid w:val="00E55774"/>
    <w:rsid w:val="00E55BBB"/>
    <w:rsid w:val="00E55C38"/>
    <w:rsid w:val="00E55EAC"/>
    <w:rsid w:val="00E55EB1"/>
    <w:rsid w:val="00E56042"/>
    <w:rsid w:val="00E56299"/>
    <w:rsid w:val="00E56387"/>
    <w:rsid w:val="00E564CA"/>
    <w:rsid w:val="00E56535"/>
    <w:rsid w:val="00E565A3"/>
    <w:rsid w:val="00E565F6"/>
    <w:rsid w:val="00E567A9"/>
    <w:rsid w:val="00E56898"/>
    <w:rsid w:val="00E568FA"/>
    <w:rsid w:val="00E569FE"/>
    <w:rsid w:val="00E56A9E"/>
    <w:rsid w:val="00E56AE3"/>
    <w:rsid w:val="00E56AF7"/>
    <w:rsid w:val="00E56E05"/>
    <w:rsid w:val="00E56E81"/>
    <w:rsid w:val="00E56F89"/>
    <w:rsid w:val="00E570B6"/>
    <w:rsid w:val="00E57153"/>
    <w:rsid w:val="00E5722C"/>
    <w:rsid w:val="00E57558"/>
    <w:rsid w:val="00E579B4"/>
    <w:rsid w:val="00E57C4A"/>
    <w:rsid w:val="00E57EFE"/>
    <w:rsid w:val="00E57F82"/>
    <w:rsid w:val="00E6008B"/>
    <w:rsid w:val="00E601B2"/>
    <w:rsid w:val="00E601E9"/>
    <w:rsid w:val="00E60250"/>
    <w:rsid w:val="00E60291"/>
    <w:rsid w:val="00E60347"/>
    <w:rsid w:val="00E607E7"/>
    <w:rsid w:val="00E609C2"/>
    <w:rsid w:val="00E60AB2"/>
    <w:rsid w:val="00E60C59"/>
    <w:rsid w:val="00E60F8B"/>
    <w:rsid w:val="00E6115B"/>
    <w:rsid w:val="00E6124E"/>
    <w:rsid w:val="00E61316"/>
    <w:rsid w:val="00E61427"/>
    <w:rsid w:val="00E6143E"/>
    <w:rsid w:val="00E61563"/>
    <w:rsid w:val="00E61617"/>
    <w:rsid w:val="00E61661"/>
    <w:rsid w:val="00E619E5"/>
    <w:rsid w:val="00E61BD0"/>
    <w:rsid w:val="00E61F8F"/>
    <w:rsid w:val="00E62195"/>
    <w:rsid w:val="00E6219D"/>
    <w:rsid w:val="00E62334"/>
    <w:rsid w:val="00E623D6"/>
    <w:rsid w:val="00E62408"/>
    <w:rsid w:val="00E625EB"/>
    <w:rsid w:val="00E626E4"/>
    <w:rsid w:val="00E626FA"/>
    <w:rsid w:val="00E62886"/>
    <w:rsid w:val="00E62C6A"/>
    <w:rsid w:val="00E62E15"/>
    <w:rsid w:val="00E62E33"/>
    <w:rsid w:val="00E62EC9"/>
    <w:rsid w:val="00E633F4"/>
    <w:rsid w:val="00E6354C"/>
    <w:rsid w:val="00E635DD"/>
    <w:rsid w:val="00E6361F"/>
    <w:rsid w:val="00E63671"/>
    <w:rsid w:val="00E636E1"/>
    <w:rsid w:val="00E6385A"/>
    <w:rsid w:val="00E63AE9"/>
    <w:rsid w:val="00E63F2D"/>
    <w:rsid w:val="00E6400A"/>
    <w:rsid w:val="00E6409E"/>
    <w:rsid w:val="00E6417F"/>
    <w:rsid w:val="00E641D0"/>
    <w:rsid w:val="00E6422E"/>
    <w:rsid w:val="00E643F0"/>
    <w:rsid w:val="00E64454"/>
    <w:rsid w:val="00E644DC"/>
    <w:rsid w:val="00E646EC"/>
    <w:rsid w:val="00E6486A"/>
    <w:rsid w:val="00E64891"/>
    <w:rsid w:val="00E6492A"/>
    <w:rsid w:val="00E64A40"/>
    <w:rsid w:val="00E64A85"/>
    <w:rsid w:val="00E64F6F"/>
    <w:rsid w:val="00E650DC"/>
    <w:rsid w:val="00E65268"/>
    <w:rsid w:val="00E6535A"/>
    <w:rsid w:val="00E65485"/>
    <w:rsid w:val="00E65AB9"/>
    <w:rsid w:val="00E65B3C"/>
    <w:rsid w:val="00E65C29"/>
    <w:rsid w:val="00E65D5C"/>
    <w:rsid w:val="00E65E02"/>
    <w:rsid w:val="00E65E7E"/>
    <w:rsid w:val="00E65F86"/>
    <w:rsid w:val="00E660F7"/>
    <w:rsid w:val="00E663C4"/>
    <w:rsid w:val="00E663C6"/>
    <w:rsid w:val="00E66560"/>
    <w:rsid w:val="00E66621"/>
    <w:rsid w:val="00E66A1B"/>
    <w:rsid w:val="00E66ACD"/>
    <w:rsid w:val="00E66E32"/>
    <w:rsid w:val="00E66E37"/>
    <w:rsid w:val="00E66F47"/>
    <w:rsid w:val="00E66FEA"/>
    <w:rsid w:val="00E67257"/>
    <w:rsid w:val="00E674A2"/>
    <w:rsid w:val="00E67870"/>
    <w:rsid w:val="00E67C00"/>
    <w:rsid w:val="00E67E51"/>
    <w:rsid w:val="00E67E73"/>
    <w:rsid w:val="00E67EB4"/>
    <w:rsid w:val="00E70445"/>
    <w:rsid w:val="00E70614"/>
    <w:rsid w:val="00E70779"/>
    <w:rsid w:val="00E70802"/>
    <w:rsid w:val="00E7089C"/>
    <w:rsid w:val="00E708BD"/>
    <w:rsid w:val="00E70987"/>
    <w:rsid w:val="00E70B24"/>
    <w:rsid w:val="00E70CB8"/>
    <w:rsid w:val="00E70F49"/>
    <w:rsid w:val="00E710F7"/>
    <w:rsid w:val="00E7138F"/>
    <w:rsid w:val="00E71547"/>
    <w:rsid w:val="00E716C4"/>
    <w:rsid w:val="00E716DF"/>
    <w:rsid w:val="00E71724"/>
    <w:rsid w:val="00E7199D"/>
    <w:rsid w:val="00E71A75"/>
    <w:rsid w:val="00E71B3A"/>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3F1"/>
    <w:rsid w:val="00E7340C"/>
    <w:rsid w:val="00E73627"/>
    <w:rsid w:val="00E737B4"/>
    <w:rsid w:val="00E739B6"/>
    <w:rsid w:val="00E73FD5"/>
    <w:rsid w:val="00E741DA"/>
    <w:rsid w:val="00E741FB"/>
    <w:rsid w:val="00E7421C"/>
    <w:rsid w:val="00E7433D"/>
    <w:rsid w:val="00E743D8"/>
    <w:rsid w:val="00E74447"/>
    <w:rsid w:val="00E7468F"/>
    <w:rsid w:val="00E74723"/>
    <w:rsid w:val="00E7479C"/>
    <w:rsid w:val="00E74842"/>
    <w:rsid w:val="00E74937"/>
    <w:rsid w:val="00E749C8"/>
    <w:rsid w:val="00E749FE"/>
    <w:rsid w:val="00E74A79"/>
    <w:rsid w:val="00E74B0B"/>
    <w:rsid w:val="00E74BAA"/>
    <w:rsid w:val="00E74C43"/>
    <w:rsid w:val="00E74EE4"/>
    <w:rsid w:val="00E7516E"/>
    <w:rsid w:val="00E75178"/>
    <w:rsid w:val="00E7525E"/>
    <w:rsid w:val="00E754FF"/>
    <w:rsid w:val="00E758DA"/>
    <w:rsid w:val="00E75BD1"/>
    <w:rsid w:val="00E75D4A"/>
    <w:rsid w:val="00E75DFC"/>
    <w:rsid w:val="00E75E9C"/>
    <w:rsid w:val="00E75F27"/>
    <w:rsid w:val="00E7613C"/>
    <w:rsid w:val="00E7638F"/>
    <w:rsid w:val="00E7639F"/>
    <w:rsid w:val="00E76561"/>
    <w:rsid w:val="00E766E4"/>
    <w:rsid w:val="00E76743"/>
    <w:rsid w:val="00E76794"/>
    <w:rsid w:val="00E76814"/>
    <w:rsid w:val="00E768F6"/>
    <w:rsid w:val="00E76B7A"/>
    <w:rsid w:val="00E76EFE"/>
    <w:rsid w:val="00E770A2"/>
    <w:rsid w:val="00E776E4"/>
    <w:rsid w:val="00E777CC"/>
    <w:rsid w:val="00E77837"/>
    <w:rsid w:val="00E778A2"/>
    <w:rsid w:val="00E77946"/>
    <w:rsid w:val="00E77BF5"/>
    <w:rsid w:val="00E77F54"/>
    <w:rsid w:val="00E77FD5"/>
    <w:rsid w:val="00E8005A"/>
    <w:rsid w:val="00E800AC"/>
    <w:rsid w:val="00E80132"/>
    <w:rsid w:val="00E8023D"/>
    <w:rsid w:val="00E802A5"/>
    <w:rsid w:val="00E80341"/>
    <w:rsid w:val="00E80765"/>
    <w:rsid w:val="00E807D4"/>
    <w:rsid w:val="00E80FC9"/>
    <w:rsid w:val="00E811DF"/>
    <w:rsid w:val="00E81247"/>
    <w:rsid w:val="00E8134D"/>
    <w:rsid w:val="00E815BB"/>
    <w:rsid w:val="00E817C6"/>
    <w:rsid w:val="00E81A68"/>
    <w:rsid w:val="00E81D12"/>
    <w:rsid w:val="00E81E0B"/>
    <w:rsid w:val="00E81E1C"/>
    <w:rsid w:val="00E821A3"/>
    <w:rsid w:val="00E826E6"/>
    <w:rsid w:val="00E82988"/>
    <w:rsid w:val="00E82BB2"/>
    <w:rsid w:val="00E82BC1"/>
    <w:rsid w:val="00E82DE4"/>
    <w:rsid w:val="00E83094"/>
    <w:rsid w:val="00E83171"/>
    <w:rsid w:val="00E831AA"/>
    <w:rsid w:val="00E8337B"/>
    <w:rsid w:val="00E834F5"/>
    <w:rsid w:val="00E8364B"/>
    <w:rsid w:val="00E8367C"/>
    <w:rsid w:val="00E83684"/>
    <w:rsid w:val="00E83BBE"/>
    <w:rsid w:val="00E83C49"/>
    <w:rsid w:val="00E83C69"/>
    <w:rsid w:val="00E83F90"/>
    <w:rsid w:val="00E841CC"/>
    <w:rsid w:val="00E84333"/>
    <w:rsid w:val="00E843A4"/>
    <w:rsid w:val="00E84530"/>
    <w:rsid w:val="00E84BA2"/>
    <w:rsid w:val="00E84CF7"/>
    <w:rsid w:val="00E84D50"/>
    <w:rsid w:val="00E84E0B"/>
    <w:rsid w:val="00E84F19"/>
    <w:rsid w:val="00E850A5"/>
    <w:rsid w:val="00E851CE"/>
    <w:rsid w:val="00E85266"/>
    <w:rsid w:val="00E85298"/>
    <w:rsid w:val="00E85357"/>
    <w:rsid w:val="00E85419"/>
    <w:rsid w:val="00E85510"/>
    <w:rsid w:val="00E855EC"/>
    <w:rsid w:val="00E85639"/>
    <w:rsid w:val="00E857D8"/>
    <w:rsid w:val="00E85AA9"/>
    <w:rsid w:val="00E85B3A"/>
    <w:rsid w:val="00E85C19"/>
    <w:rsid w:val="00E85CFB"/>
    <w:rsid w:val="00E861C3"/>
    <w:rsid w:val="00E86480"/>
    <w:rsid w:val="00E86545"/>
    <w:rsid w:val="00E866C7"/>
    <w:rsid w:val="00E866E7"/>
    <w:rsid w:val="00E867A2"/>
    <w:rsid w:val="00E86B08"/>
    <w:rsid w:val="00E86E5E"/>
    <w:rsid w:val="00E86E92"/>
    <w:rsid w:val="00E871BC"/>
    <w:rsid w:val="00E87340"/>
    <w:rsid w:val="00E87548"/>
    <w:rsid w:val="00E87683"/>
    <w:rsid w:val="00E87731"/>
    <w:rsid w:val="00E87A90"/>
    <w:rsid w:val="00E87BD3"/>
    <w:rsid w:val="00E87C71"/>
    <w:rsid w:val="00E87D3B"/>
    <w:rsid w:val="00E87D9D"/>
    <w:rsid w:val="00E87F3A"/>
    <w:rsid w:val="00E9018E"/>
    <w:rsid w:val="00E90216"/>
    <w:rsid w:val="00E90247"/>
    <w:rsid w:val="00E90582"/>
    <w:rsid w:val="00E90628"/>
    <w:rsid w:val="00E90832"/>
    <w:rsid w:val="00E90845"/>
    <w:rsid w:val="00E90A0A"/>
    <w:rsid w:val="00E90A43"/>
    <w:rsid w:val="00E90A86"/>
    <w:rsid w:val="00E90BCE"/>
    <w:rsid w:val="00E90BFE"/>
    <w:rsid w:val="00E90BFF"/>
    <w:rsid w:val="00E90EEB"/>
    <w:rsid w:val="00E91239"/>
    <w:rsid w:val="00E91241"/>
    <w:rsid w:val="00E914A1"/>
    <w:rsid w:val="00E915C5"/>
    <w:rsid w:val="00E91695"/>
    <w:rsid w:val="00E916AE"/>
    <w:rsid w:val="00E917C1"/>
    <w:rsid w:val="00E91870"/>
    <w:rsid w:val="00E919F3"/>
    <w:rsid w:val="00E91C08"/>
    <w:rsid w:val="00E91E2F"/>
    <w:rsid w:val="00E91F46"/>
    <w:rsid w:val="00E91FAC"/>
    <w:rsid w:val="00E92112"/>
    <w:rsid w:val="00E923EC"/>
    <w:rsid w:val="00E92597"/>
    <w:rsid w:val="00E92646"/>
    <w:rsid w:val="00E92721"/>
    <w:rsid w:val="00E92902"/>
    <w:rsid w:val="00E9291A"/>
    <w:rsid w:val="00E9295B"/>
    <w:rsid w:val="00E92FD3"/>
    <w:rsid w:val="00E92FF6"/>
    <w:rsid w:val="00E930D2"/>
    <w:rsid w:val="00E9352B"/>
    <w:rsid w:val="00E93672"/>
    <w:rsid w:val="00E937B3"/>
    <w:rsid w:val="00E93A1B"/>
    <w:rsid w:val="00E93C2D"/>
    <w:rsid w:val="00E93D01"/>
    <w:rsid w:val="00E93EA3"/>
    <w:rsid w:val="00E93F8B"/>
    <w:rsid w:val="00E93F8C"/>
    <w:rsid w:val="00E9412A"/>
    <w:rsid w:val="00E941B6"/>
    <w:rsid w:val="00E941D8"/>
    <w:rsid w:val="00E94353"/>
    <w:rsid w:val="00E94543"/>
    <w:rsid w:val="00E945A3"/>
    <w:rsid w:val="00E94606"/>
    <w:rsid w:val="00E94736"/>
    <w:rsid w:val="00E947FB"/>
    <w:rsid w:val="00E9481C"/>
    <w:rsid w:val="00E94909"/>
    <w:rsid w:val="00E94945"/>
    <w:rsid w:val="00E94956"/>
    <w:rsid w:val="00E949B4"/>
    <w:rsid w:val="00E949D6"/>
    <w:rsid w:val="00E94A06"/>
    <w:rsid w:val="00E94A31"/>
    <w:rsid w:val="00E94A33"/>
    <w:rsid w:val="00E94BBE"/>
    <w:rsid w:val="00E94D7C"/>
    <w:rsid w:val="00E95013"/>
    <w:rsid w:val="00E9504E"/>
    <w:rsid w:val="00E95190"/>
    <w:rsid w:val="00E9530E"/>
    <w:rsid w:val="00E9551A"/>
    <w:rsid w:val="00E955C7"/>
    <w:rsid w:val="00E956C9"/>
    <w:rsid w:val="00E95802"/>
    <w:rsid w:val="00E9598F"/>
    <w:rsid w:val="00E959B4"/>
    <w:rsid w:val="00E95A79"/>
    <w:rsid w:val="00E95C05"/>
    <w:rsid w:val="00E95D14"/>
    <w:rsid w:val="00E95D39"/>
    <w:rsid w:val="00E95E72"/>
    <w:rsid w:val="00E95F9C"/>
    <w:rsid w:val="00E960CD"/>
    <w:rsid w:val="00E96278"/>
    <w:rsid w:val="00E962CF"/>
    <w:rsid w:val="00E963A8"/>
    <w:rsid w:val="00E963BB"/>
    <w:rsid w:val="00E96539"/>
    <w:rsid w:val="00E96734"/>
    <w:rsid w:val="00E9677B"/>
    <w:rsid w:val="00E96891"/>
    <w:rsid w:val="00E96956"/>
    <w:rsid w:val="00E96ABA"/>
    <w:rsid w:val="00E96B08"/>
    <w:rsid w:val="00E96C8D"/>
    <w:rsid w:val="00E96C92"/>
    <w:rsid w:val="00E96D85"/>
    <w:rsid w:val="00E96EEE"/>
    <w:rsid w:val="00E96F28"/>
    <w:rsid w:val="00E970D2"/>
    <w:rsid w:val="00E971A8"/>
    <w:rsid w:val="00E973EC"/>
    <w:rsid w:val="00E97628"/>
    <w:rsid w:val="00E97636"/>
    <w:rsid w:val="00E97A65"/>
    <w:rsid w:val="00E97B63"/>
    <w:rsid w:val="00E97C66"/>
    <w:rsid w:val="00E97F56"/>
    <w:rsid w:val="00E97F60"/>
    <w:rsid w:val="00E97FD4"/>
    <w:rsid w:val="00EA0030"/>
    <w:rsid w:val="00EA00C4"/>
    <w:rsid w:val="00EA0306"/>
    <w:rsid w:val="00EA032E"/>
    <w:rsid w:val="00EA038F"/>
    <w:rsid w:val="00EA04D5"/>
    <w:rsid w:val="00EA058C"/>
    <w:rsid w:val="00EA05B9"/>
    <w:rsid w:val="00EA0760"/>
    <w:rsid w:val="00EA0823"/>
    <w:rsid w:val="00EA08BE"/>
    <w:rsid w:val="00EA095F"/>
    <w:rsid w:val="00EA0977"/>
    <w:rsid w:val="00EA0A60"/>
    <w:rsid w:val="00EA0DB4"/>
    <w:rsid w:val="00EA0E10"/>
    <w:rsid w:val="00EA1167"/>
    <w:rsid w:val="00EA119C"/>
    <w:rsid w:val="00EA1370"/>
    <w:rsid w:val="00EA156F"/>
    <w:rsid w:val="00EA1613"/>
    <w:rsid w:val="00EA1633"/>
    <w:rsid w:val="00EA18A5"/>
    <w:rsid w:val="00EA1975"/>
    <w:rsid w:val="00EA19B9"/>
    <w:rsid w:val="00EA1BC4"/>
    <w:rsid w:val="00EA1CA1"/>
    <w:rsid w:val="00EA1F7E"/>
    <w:rsid w:val="00EA1FB4"/>
    <w:rsid w:val="00EA1FC5"/>
    <w:rsid w:val="00EA21FF"/>
    <w:rsid w:val="00EA221C"/>
    <w:rsid w:val="00EA2254"/>
    <w:rsid w:val="00EA231E"/>
    <w:rsid w:val="00EA2406"/>
    <w:rsid w:val="00EA2437"/>
    <w:rsid w:val="00EA249B"/>
    <w:rsid w:val="00EA25A5"/>
    <w:rsid w:val="00EA25EC"/>
    <w:rsid w:val="00EA28B4"/>
    <w:rsid w:val="00EA29F8"/>
    <w:rsid w:val="00EA2A17"/>
    <w:rsid w:val="00EA2A3B"/>
    <w:rsid w:val="00EA2A48"/>
    <w:rsid w:val="00EA2B55"/>
    <w:rsid w:val="00EA2C73"/>
    <w:rsid w:val="00EA2FF9"/>
    <w:rsid w:val="00EA3292"/>
    <w:rsid w:val="00EA3467"/>
    <w:rsid w:val="00EA3555"/>
    <w:rsid w:val="00EA3769"/>
    <w:rsid w:val="00EA381C"/>
    <w:rsid w:val="00EA3E5A"/>
    <w:rsid w:val="00EA3E63"/>
    <w:rsid w:val="00EA3F15"/>
    <w:rsid w:val="00EA3F69"/>
    <w:rsid w:val="00EA401D"/>
    <w:rsid w:val="00EA4276"/>
    <w:rsid w:val="00EA42A7"/>
    <w:rsid w:val="00EA4331"/>
    <w:rsid w:val="00EA43D3"/>
    <w:rsid w:val="00EA4415"/>
    <w:rsid w:val="00EA4455"/>
    <w:rsid w:val="00EA451E"/>
    <w:rsid w:val="00EA4539"/>
    <w:rsid w:val="00EA4591"/>
    <w:rsid w:val="00EA45BD"/>
    <w:rsid w:val="00EA45CD"/>
    <w:rsid w:val="00EA4869"/>
    <w:rsid w:val="00EA4A08"/>
    <w:rsid w:val="00EA4C22"/>
    <w:rsid w:val="00EA4E16"/>
    <w:rsid w:val="00EA50CA"/>
    <w:rsid w:val="00EA53C5"/>
    <w:rsid w:val="00EA54E0"/>
    <w:rsid w:val="00EA58D0"/>
    <w:rsid w:val="00EA5BBC"/>
    <w:rsid w:val="00EA5BE2"/>
    <w:rsid w:val="00EA5DAA"/>
    <w:rsid w:val="00EA5E95"/>
    <w:rsid w:val="00EA5EF4"/>
    <w:rsid w:val="00EA5F5B"/>
    <w:rsid w:val="00EA5F99"/>
    <w:rsid w:val="00EA6166"/>
    <w:rsid w:val="00EA638A"/>
    <w:rsid w:val="00EA645B"/>
    <w:rsid w:val="00EA69C6"/>
    <w:rsid w:val="00EA6B0C"/>
    <w:rsid w:val="00EA6C4E"/>
    <w:rsid w:val="00EA7049"/>
    <w:rsid w:val="00EA7093"/>
    <w:rsid w:val="00EA7206"/>
    <w:rsid w:val="00EA72AB"/>
    <w:rsid w:val="00EA73FC"/>
    <w:rsid w:val="00EA7771"/>
    <w:rsid w:val="00EA79DD"/>
    <w:rsid w:val="00EA7B9B"/>
    <w:rsid w:val="00EA7CEA"/>
    <w:rsid w:val="00EA7D67"/>
    <w:rsid w:val="00EA7E72"/>
    <w:rsid w:val="00EA7E98"/>
    <w:rsid w:val="00EB0033"/>
    <w:rsid w:val="00EB0046"/>
    <w:rsid w:val="00EB028A"/>
    <w:rsid w:val="00EB055C"/>
    <w:rsid w:val="00EB0627"/>
    <w:rsid w:val="00EB0C0E"/>
    <w:rsid w:val="00EB0C47"/>
    <w:rsid w:val="00EB0CCC"/>
    <w:rsid w:val="00EB0DEB"/>
    <w:rsid w:val="00EB1232"/>
    <w:rsid w:val="00EB12D1"/>
    <w:rsid w:val="00EB1825"/>
    <w:rsid w:val="00EB1A4F"/>
    <w:rsid w:val="00EB1C0E"/>
    <w:rsid w:val="00EB1E0F"/>
    <w:rsid w:val="00EB1E4A"/>
    <w:rsid w:val="00EB1E70"/>
    <w:rsid w:val="00EB20AE"/>
    <w:rsid w:val="00EB21AD"/>
    <w:rsid w:val="00EB227F"/>
    <w:rsid w:val="00EB236B"/>
    <w:rsid w:val="00EB2413"/>
    <w:rsid w:val="00EB245F"/>
    <w:rsid w:val="00EB2517"/>
    <w:rsid w:val="00EB26C6"/>
    <w:rsid w:val="00EB271A"/>
    <w:rsid w:val="00EB29BE"/>
    <w:rsid w:val="00EB2CF7"/>
    <w:rsid w:val="00EB2E8B"/>
    <w:rsid w:val="00EB3009"/>
    <w:rsid w:val="00EB305C"/>
    <w:rsid w:val="00EB30B5"/>
    <w:rsid w:val="00EB32F4"/>
    <w:rsid w:val="00EB3375"/>
    <w:rsid w:val="00EB3774"/>
    <w:rsid w:val="00EB3806"/>
    <w:rsid w:val="00EB38A8"/>
    <w:rsid w:val="00EB393E"/>
    <w:rsid w:val="00EB3A27"/>
    <w:rsid w:val="00EB3B4E"/>
    <w:rsid w:val="00EB3DC1"/>
    <w:rsid w:val="00EB3E58"/>
    <w:rsid w:val="00EB3F10"/>
    <w:rsid w:val="00EB4028"/>
    <w:rsid w:val="00EB4094"/>
    <w:rsid w:val="00EB430F"/>
    <w:rsid w:val="00EB4315"/>
    <w:rsid w:val="00EB4582"/>
    <w:rsid w:val="00EB4658"/>
    <w:rsid w:val="00EB4858"/>
    <w:rsid w:val="00EB4BF2"/>
    <w:rsid w:val="00EB4F78"/>
    <w:rsid w:val="00EB5204"/>
    <w:rsid w:val="00EB5286"/>
    <w:rsid w:val="00EB53B9"/>
    <w:rsid w:val="00EB552B"/>
    <w:rsid w:val="00EB563E"/>
    <w:rsid w:val="00EB56D2"/>
    <w:rsid w:val="00EB57CE"/>
    <w:rsid w:val="00EB59F6"/>
    <w:rsid w:val="00EB5A1A"/>
    <w:rsid w:val="00EB5B07"/>
    <w:rsid w:val="00EB5B67"/>
    <w:rsid w:val="00EB5BA6"/>
    <w:rsid w:val="00EB5EF7"/>
    <w:rsid w:val="00EB5F03"/>
    <w:rsid w:val="00EB6058"/>
    <w:rsid w:val="00EB60C3"/>
    <w:rsid w:val="00EB6278"/>
    <w:rsid w:val="00EB62AD"/>
    <w:rsid w:val="00EB637A"/>
    <w:rsid w:val="00EB647F"/>
    <w:rsid w:val="00EB6527"/>
    <w:rsid w:val="00EB6632"/>
    <w:rsid w:val="00EB6686"/>
    <w:rsid w:val="00EB6C5F"/>
    <w:rsid w:val="00EB6D0C"/>
    <w:rsid w:val="00EB6E1F"/>
    <w:rsid w:val="00EB723B"/>
    <w:rsid w:val="00EB7265"/>
    <w:rsid w:val="00EB7358"/>
    <w:rsid w:val="00EB73C6"/>
    <w:rsid w:val="00EB74EA"/>
    <w:rsid w:val="00EB759A"/>
    <w:rsid w:val="00EB761D"/>
    <w:rsid w:val="00EB76AF"/>
    <w:rsid w:val="00EB76E4"/>
    <w:rsid w:val="00EB778C"/>
    <w:rsid w:val="00EB7A4F"/>
    <w:rsid w:val="00EB7BBE"/>
    <w:rsid w:val="00EB7C2E"/>
    <w:rsid w:val="00EC0035"/>
    <w:rsid w:val="00EC027A"/>
    <w:rsid w:val="00EC030C"/>
    <w:rsid w:val="00EC0644"/>
    <w:rsid w:val="00EC0677"/>
    <w:rsid w:val="00EC0B39"/>
    <w:rsid w:val="00EC0CCA"/>
    <w:rsid w:val="00EC0D31"/>
    <w:rsid w:val="00EC0F39"/>
    <w:rsid w:val="00EC1146"/>
    <w:rsid w:val="00EC11C7"/>
    <w:rsid w:val="00EC12A8"/>
    <w:rsid w:val="00EC131C"/>
    <w:rsid w:val="00EC14EA"/>
    <w:rsid w:val="00EC15B9"/>
    <w:rsid w:val="00EC17CD"/>
    <w:rsid w:val="00EC1AAF"/>
    <w:rsid w:val="00EC1ABC"/>
    <w:rsid w:val="00EC1EFF"/>
    <w:rsid w:val="00EC2121"/>
    <w:rsid w:val="00EC2316"/>
    <w:rsid w:val="00EC2341"/>
    <w:rsid w:val="00EC293D"/>
    <w:rsid w:val="00EC2B21"/>
    <w:rsid w:val="00EC2B33"/>
    <w:rsid w:val="00EC2BB1"/>
    <w:rsid w:val="00EC2F14"/>
    <w:rsid w:val="00EC30D7"/>
    <w:rsid w:val="00EC3247"/>
    <w:rsid w:val="00EC34F9"/>
    <w:rsid w:val="00EC3837"/>
    <w:rsid w:val="00EC3A44"/>
    <w:rsid w:val="00EC3A9F"/>
    <w:rsid w:val="00EC3BA0"/>
    <w:rsid w:val="00EC3C5B"/>
    <w:rsid w:val="00EC3EC3"/>
    <w:rsid w:val="00EC3EFB"/>
    <w:rsid w:val="00EC434D"/>
    <w:rsid w:val="00EC45DA"/>
    <w:rsid w:val="00EC466E"/>
    <w:rsid w:val="00EC499C"/>
    <w:rsid w:val="00EC4A05"/>
    <w:rsid w:val="00EC4C8C"/>
    <w:rsid w:val="00EC4DE0"/>
    <w:rsid w:val="00EC4F77"/>
    <w:rsid w:val="00EC5032"/>
    <w:rsid w:val="00EC50A1"/>
    <w:rsid w:val="00EC50B4"/>
    <w:rsid w:val="00EC50C8"/>
    <w:rsid w:val="00EC5191"/>
    <w:rsid w:val="00EC52AC"/>
    <w:rsid w:val="00EC52C7"/>
    <w:rsid w:val="00EC5423"/>
    <w:rsid w:val="00EC5468"/>
    <w:rsid w:val="00EC5750"/>
    <w:rsid w:val="00EC5880"/>
    <w:rsid w:val="00EC594D"/>
    <w:rsid w:val="00EC599D"/>
    <w:rsid w:val="00EC5A57"/>
    <w:rsid w:val="00EC5E5B"/>
    <w:rsid w:val="00EC61F3"/>
    <w:rsid w:val="00EC62CB"/>
    <w:rsid w:val="00EC653A"/>
    <w:rsid w:val="00EC6664"/>
    <w:rsid w:val="00EC6916"/>
    <w:rsid w:val="00EC69ED"/>
    <w:rsid w:val="00EC6AC7"/>
    <w:rsid w:val="00EC6B3C"/>
    <w:rsid w:val="00EC6FE9"/>
    <w:rsid w:val="00EC7082"/>
    <w:rsid w:val="00EC7394"/>
    <w:rsid w:val="00EC73B3"/>
    <w:rsid w:val="00EC7559"/>
    <w:rsid w:val="00EC75D3"/>
    <w:rsid w:val="00EC75F6"/>
    <w:rsid w:val="00EC765A"/>
    <w:rsid w:val="00EC76D0"/>
    <w:rsid w:val="00EC78AD"/>
    <w:rsid w:val="00EC78D2"/>
    <w:rsid w:val="00EC78FF"/>
    <w:rsid w:val="00EC7950"/>
    <w:rsid w:val="00EC79C0"/>
    <w:rsid w:val="00EC7A8C"/>
    <w:rsid w:val="00EC7BF9"/>
    <w:rsid w:val="00EC7DAB"/>
    <w:rsid w:val="00EC7DDB"/>
    <w:rsid w:val="00EC7EE0"/>
    <w:rsid w:val="00EC7FF9"/>
    <w:rsid w:val="00ED01AF"/>
    <w:rsid w:val="00ED02B5"/>
    <w:rsid w:val="00ED0351"/>
    <w:rsid w:val="00ED088B"/>
    <w:rsid w:val="00ED0A07"/>
    <w:rsid w:val="00ED0CC1"/>
    <w:rsid w:val="00ED0D1C"/>
    <w:rsid w:val="00ED0E05"/>
    <w:rsid w:val="00ED0EAA"/>
    <w:rsid w:val="00ED0F72"/>
    <w:rsid w:val="00ED0FD6"/>
    <w:rsid w:val="00ED10A3"/>
    <w:rsid w:val="00ED1111"/>
    <w:rsid w:val="00ED11B7"/>
    <w:rsid w:val="00ED1372"/>
    <w:rsid w:val="00ED1771"/>
    <w:rsid w:val="00ED18DA"/>
    <w:rsid w:val="00ED1AC8"/>
    <w:rsid w:val="00ED1B06"/>
    <w:rsid w:val="00ED1C38"/>
    <w:rsid w:val="00ED1C52"/>
    <w:rsid w:val="00ED1CF3"/>
    <w:rsid w:val="00ED223E"/>
    <w:rsid w:val="00ED23D1"/>
    <w:rsid w:val="00ED241B"/>
    <w:rsid w:val="00ED2457"/>
    <w:rsid w:val="00ED2518"/>
    <w:rsid w:val="00ED26C5"/>
    <w:rsid w:val="00ED27CD"/>
    <w:rsid w:val="00ED2875"/>
    <w:rsid w:val="00ED2ABE"/>
    <w:rsid w:val="00ED2AC6"/>
    <w:rsid w:val="00ED2B46"/>
    <w:rsid w:val="00ED2C5A"/>
    <w:rsid w:val="00ED2F12"/>
    <w:rsid w:val="00ED322A"/>
    <w:rsid w:val="00ED3469"/>
    <w:rsid w:val="00ED357F"/>
    <w:rsid w:val="00ED366C"/>
    <w:rsid w:val="00ED3774"/>
    <w:rsid w:val="00ED3790"/>
    <w:rsid w:val="00ED3816"/>
    <w:rsid w:val="00ED387D"/>
    <w:rsid w:val="00ED3BE0"/>
    <w:rsid w:val="00ED3E30"/>
    <w:rsid w:val="00ED3F8D"/>
    <w:rsid w:val="00ED40A2"/>
    <w:rsid w:val="00ED40DB"/>
    <w:rsid w:val="00ED40F5"/>
    <w:rsid w:val="00ED4140"/>
    <w:rsid w:val="00ED41EC"/>
    <w:rsid w:val="00ED426C"/>
    <w:rsid w:val="00ED4742"/>
    <w:rsid w:val="00ED47EB"/>
    <w:rsid w:val="00ED47ED"/>
    <w:rsid w:val="00ED48BA"/>
    <w:rsid w:val="00ED4AF3"/>
    <w:rsid w:val="00ED4B4D"/>
    <w:rsid w:val="00ED4D22"/>
    <w:rsid w:val="00ED526C"/>
    <w:rsid w:val="00ED539E"/>
    <w:rsid w:val="00ED53EE"/>
    <w:rsid w:val="00ED54E4"/>
    <w:rsid w:val="00ED5A46"/>
    <w:rsid w:val="00ED5B43"/>
    <w:rsid w:val="00ED5C8C"/>
    <w:rsid w:val="00ED5C98"/>
    <w:rsid w:val="00ED5C9A"/>
    <w:rsid w:val="00ED5DE8"/>
    <w:rsid w:val="00ED5F9B"/>
    <w:rsid w:val="00ED6162"/>
    <w:rsid w:val="00ED61A4"/>
    <w:rsid w:val="00ED62B7"/>
    <w:rsid w:val="00ED6552"/>
    <w:rsid w:val="00ED6680"/>
    <w:rsid w:val="00ED68F6"/>
    <w:rsid w:val="00ED69F0"/>
    <w:rsid w:val="00ED6A10"/>
    <w:rsid w:val="00ED6A4C"/>
    <w:rsid w:val="00ED6A94"/>
    <w:rsid w:val="00ED6B8A"/>
    <w:rsid w:val="00ED6CB7"/>
    <w:rsid w:val="00ED7082"/>
    <w:rsid w:val="00ED71FA"/>
    <w:rsid w:val="00ED74B6"/>
    <w:rsid w:val="00ED75A2"/>
    <w:rsid w:val="00ED75E7"/>
    <w:rsid w:val="00ED761E"/>
    <w:rsid w:val="00ED76A0"/>
    <w:rsid w:val="00ED7794"/>
    <w:rsid w:val="00ED77E7"/>
    <w:rsid w:val="00ED7870"/>
    <w:rsid w:val="00ED7996"/>
    <w:rsid w:val="00ED7B29"/>
    <w:rsid w:val="00ED7BD2"/>
    <w:rsid w:val="00ED7ED5"/>
    <w:rsid w:val="00EE01FF"/>
    <w:rsid w:val="00EE024B"/>
    <w:rsid w:val="00EE029F"/>
    <w:rsid w:val="00EE03D0"/>
    <w:rsid w:val="00EE0494"/>
    <w:rsid w:val="00EE0744"/>
    <w:rsid w:val="00EE07A4"/>
    <w:rsid w:val="00EE07E6"/>
    <w:rsid w:val="00EE07FA"/>
    <w:rsid w:val="00EE090F"/>
    <w:rsid w:val="00EE0960"/>
    <w:rsid w:val="00EE0AFF"/>
    <w:rsid w:val="00EE0C14"/>
    <w:rsid w:val="00EE0CC9"/>
    <w:rsid w:val="00EE0D58"/>
    <w:rsid w:val="00EE0F01"/>
    <w:rsid w:val="00EE0F4E"/>
    <w:rsid w:val="00EE10A6"/>
    <w:rsid w:val="00EE10E3"/>
    <w:rsid w:val="00EE12EB"/>
    <w:rsid w:val="00EE1485"/>
    <w:rsid w:val="00EE18D5"/>
    <w:rsid w:val="00EE1A4B"/>
    <w:rsid w:val="00EE1B85"/>
    <w:rsid w:val="00EE1C26"/>
    <w:rsid w:val="00EE1D20"/>
    <w:rsid w:val="00EE1D4A"/>
    <w:rsid w:val="00EE1E00"/>
    <w:rsid w:val="00EE2129"/>
    <w:rsid w:val="00EE21DA"/>
    <w:rsid w:val="00EE239C"/>
    <w:rsid w:val="00EE245D"/>
    <w:rsid w:val="00EE2603"/>
    <w:rsid w:val="00EE261F"/>
    <w:rsid w:val="00EE27E2"/>
    <w:rsid w:val="00EE27FB"/>
    <w:rsid w:val="00EE2AEF"/>
    <w:rsid w:val="00EE2C23"/>
    <w:rsid w:val="00EE2C8B"/>
    <w:rsid w:val="00EE303A"/>
    <w:rsid w:val="00EE305E"/>
    <w:rsid w:val="00EE340F"/>
    <w:rsid w:val="00EE3775"/>
    <w:rsid w:val="00EE37FB"/>
    <w:rsid w:val="00EE397C"/>
    <w:rsid w:val="00EE39DC"/>
    <w:rsid w:val="00EE3B0E"/>
    <w:rsid w:val="00EE3B9A"/>
    <w:rsid w:val="00EE3DAE"/>
    <w:rsid w:val="00EE3E9A"/>
    <w:rsid w:val="00EE3EFB"/>
    <w:rsid w:val="00EE3F49"/>
    <w:rsid w:val="00EE401B"/>
    <w:rsid w:val="00EE445C"/>
    <w:rsid w:val="00EE483C"/>
    <w:rsid w:val="00EE4942"/>
    <w:rsid w:val="00EE4BAB"/>
    <w:rsid w:val="00EE4D12"/>
    <w:rsid w:val="00EE4D28"/>
    <w:rsid w:val="00EE4DC5"/>
    <w:rsid w:val="00EE5094"/>
    <w:rsid w:val="00EE5116"/>
    <w:rsid w:val="00EE512B"/>
    <w:rsid w:val="00EE5158"/>
    <w:rsid w:val="00EE51C7"/>
    <w:rsid w:val="00EE5299"/>
    <w:rsid w:val="00EE531A"/>
    <w:rsid w:val="00EE5374"/>
    <w:rsid w:val="00EE5418"/>
    <w:rsid w:val="00EE5517"/>
    <w:rsid w:val="00EE5556"/>
    <w:rsid w:val="00EE55D4"/>
    <w:rsid w:val="00EE587F"/>
    <w:rsid w:val="00EE5AA7"/>
    <w:rsid w:val="00EE5AFF"/>
    <w:rsid w:val="00EE5B2D"/>
    <w:rsid w:val="00EE5EEC"/>
    <w:rsid w:val="00EE5EF3"/>
    <w:rsid w:val="00EE608D"/>
    <w:rsid w:val="00EE611A"/>
    <w:rsid w:val="00EE6DE9"/>
    <w:rsid w:val="00EE71A4"/>
    <w:rsid w:val="00EE77E8"/>
    <w:rsid w:val="00EE7989"/>
    <w:rsid w:val="00EE7C03"/>
    <w:rsid w:val="00EE7D57"/>
    <w:rsid w:val="00EE7E13"/>
    <w:rsid w:val="00EF0141"/>
    <w:rsid w:val="00EF01B0"/>
    <w:rsid w:val="00EF0329"/>
    <w:rsid w:val="00EF03A7"/>
    <w:rsid w:val="00EF040C"/>
    <w:rsid w:val="00EF06BF"/>
    <w:rsid w:val="00EF0883"/>
    <w:rsid w:val="00EF097E"/>
    <w:rsid w:val="00EF09A7"/>
    <w:rsid w:val="00EF0A5C"/>
    <w:rsid w:val="00EF0A7D"/>
    <w:rsid w:val="00EF0D3B"/>
    <w:rsid w:val="00EF0E09"/>
    <w:rsid w:val="00EF11F5"/>
    <w:rsid w:val="00EF1238"/>
    <w:rsid w:val="00EF145C"/>
    <w:rsid w:val="00EF158B"/>
    <w:rsid w:val="00EF16FC"/>
    <w:rsid w:val="00EF17C8"/>
    <w:rsid w:val="00EF17E1"/>
    <w:rsid w:val="00EF1A09"/>
    <w:rsid w:val="00EF1B74"/>
    <w:rsid w:val="00EF23ED"/>
    <w:rsid w:val="00EF28BB"/>
    <w:rsid w:val="00EF28F2"/>
    <w:rsid w:val="00EF2CF0"/>
    <w:rsid w:val="00EF2FA1"/>
    <w:rsid w:val="00EF3083"/>
    <w:rsid w:val="00EF30CB"/>
    <w:rsid w:val="00EF312F"/>
    <w:rsid w:val="00EF3207"/>
    <w:rsid w:val="00EF3262"/>
    <w:rsid w:val="00EF3483"/>
    <w:rsid w:val="00EF348C"/>
    <w:rsid w:val="00EF366A"/>
    <w:rsid w:val="00EF37DA"/>
    <w:rsid w:val="00EF3803"/>
    <w:rsid w:val="00EF38D6"/>
    <w:rsid w:val="00EF3A82"/>
    <w:rsid w:val="00EF3B0A"/>
    <w:rsid w:val="00EF3B3B"/>
    <w:rsid w:val="00EF4001"/>
    <w:rsid w:val="00EF40BF"/>
    <w:rsid w:val="00EF4214"/>
    <w:rsid w:val="00EF4219"/>
    <w:rsid w:val="00EF4720"/>
    <w:rsid w:val="00EF48E7"/>
    <w:rsid w:val="00EF4C29"/>
    <w:rsid w:val="00EF4C4D"/>
    <w:rsid w:val="00EF4E42"/>
    <w:rsid w:val="00EF4F16"/>
    <w:rsid w:val="00EF4F80"/>
    <w:rsid w:val="00EF5132"/>
    <w:rsid w:val="00EF528A"/>
    <w:rsid w:val="00EF5369"/>
    <w:rsid w:val="00EF536D"/>
    <w:rsid w:val="00EF53C2"/>
    <w:rsid w:val="00EF5463"/>
    <w:rsid w:val="00EF5524"/>
    <w:rsid w:val="00EF55E3"/>
    <w:rsid w:val="00EF5771"/>
    <w:rsid w:val="00EF5868"/>
    <w:rsid w:val="00EF5ADF"/>
    <w:rsid w:val="00EF5C4F"/>
    <w:rsid w:val="00EF5C7E"/>
    <w:rsid w:val="00EF5C97"/>
    <w:rsid w:val="00EF5F96"/>
    <w:rsid w:val="00EF5FF7"/>
    <w:rsid w:val="00EF614C"/>
    <w:rsid w:val="00EF61F8"/>
    <w:rsid w:val="00EF6315"/>
    <w:rsid w:val="00EF6527"/>
    <w:rsid w:val="00EF663F"/>
    <w:rsid w:val="00EF6775"/>
    <w:rsid w:val="00EF68AD"/>
    <w:rsid w:val="00EF68EB"/>
    <w:rsid w:val="00EF690A"/>
    <w:rsid w:val="00EF6A29"/>
    <w:rsid w:val="00EF6A53"/>
    <w:rsid w:val="00EF6A95"/>
    <w:rsid w:val="00EF6C1B"/>
    <w:rsid w:val="00EF6DD4"/>
    <w:rsid w:val="00EF6F18"/>
    <w:rsid w:val="00EF75A8"/>
    <w:rsid w:val="00EF7819"/>
    <w:rsid w:val="00EF78EE"/>
    <w:rsid w:val="00EF7993"/>
    <w:rsid w:val="00EF7BF4"/>
    <w:rsid w:val="00F00012"/>
    <w:rsid w:val="00F0009A"/>
    <w:rsid w:val="00F0055B"/>
    <w:rsid w:val="00F005F5"/>
    <w:rsid w:val="00F00749"/>
    <w:rsid w:val="00F007A0"/>
    <w:rsid w:val="00F00B42"/>
    <w:rsid w:val="00F00B87"/>
    <w:rsid w:val="00F00CA1"/>
    <w:rsid w:val="00F00D71"/>
    <w:rsid w:val="00F00DA3"/>
    <w:rsid w:val="00F00E62"/>
    <w:rsid w:val="00F0107C"/>
    <w:rsid w:val="00F010B8"/>
    <w:rsid w:val="00F010D6"/>
    <w:rsid w:val="00F01171"/>
    <w:rsid w:val="00F01261"/>
    <w:rsid w:val="00F012EF"/>
    <w:rsid w:val="00F01424"/>
    <w:rsid w:val="00F01883"/>
    <w:rsid w:val="00F01AF4"/>
    <w:rsid w:val="00F01CC5"/>
    <w:rsid w:val="00F0233C"/>
    <w:rsid w:val="00F02449"/>
    <w:rsid w:val="00F025CA"/>
    <w:rsid w:val="00F025EA"/>
    <w:rsid w:val="00F028EE"/>
    <w:rsid w:val="00F0290E"/>
    <w:rsid w:val="00F02BC0"/>
    <w:rsid w:val="00F0321A"/>
    <w:rsid w:val="00F03260"/>
    <w:rsid w:val="00F03524"/>
    <w:rsid w:val="00F0358E"/>
    <w:rsid w:val="00F03621"/>
    <w:rsid w:val="00F03662"/>
    <w:rsid w:val="00F03788"/>
    <w:rsid w:val="00F0384E"/>
    <w:rsid w:val="00F03A95"/>
    <w:rsid w:val="00F03D0D"/>
    <w:rsid w:val="00F03F44"/>
    <w:rsid w:val="00F040F2"/>
    <w:rsid w:val="00F0438F"/>
    <w:rsid w:val="00F0449F"/>
    <w:rsid w:val="00F044C1"/>
    <w:rsid w:val="00F0453A"/>
    <w:rsid w:val="00F04650"/>
    <w:rsid w:val="00F047F6"/>
    <w:rsid w:val="00F0480B"/>
    <w:rsid w:val="00F048BF"/>
    <w:rsid w:val="00F04CF4"/>
    <w:rsid w:val="00F04DD3"/>
    <w:rsid w:val="00F04EDE"/>
    <w:rsid w:val="00F04EF8"/>
    <w:rsid w:val="00F04F1B"/>
    <w:rsid w:val="00F05025"/>
    <w:rsid w:val="00F053C4"/>
    <w:rsid w:val="00F05435"/>
    <w:rsid w:val="00F0544F"/>
    <w:rsid w:val="00F054ED"/>
    <w:rsid w:val="00F055F1"/>
    <w:rsid w:val="00F05649"/>
    <w:rsid w:val="00F05AC6"/>
    <w:rsid w:val="00F05BEB"/>
    <w:rsid w:val="00F05E77"/>
    <w:rsid w:val="00F06023"/>
    <w:rsid w:val="00F0606D"/>
    <w:rsid w:val="00F06078"/>
    <w:rsid w:val="00F063F3"/>
    <w:rsid w:val="00F06433"/>
    <w:rsid w:val="00F06435"/>
    <w:rsid w:val="00F0653C"/>
    <w:rsid w:val="00F065C3"/>
    <w:rsid w:val="00F06611"/>
    <w:rsid w:val="00F06AAF"/>
    <w:rsid w:val="00F06ABE"/>
    <w:rsid w:val="00F06B75"/>
    <w:rsid w:val="00F06B7A"/>
    <w:rsid w:val="00F0716C"/>
    <w:rsid w:val="00F0729A"/>
    <w:rsid w:val="00F072E8"/>
    <w:rsid w:val="00F07418"/>
    <w:rsid w:val="00F0764D"/>
    <w:rsid w:val="00F078B0"/>
    <w:rsid w:val="00F07904"/>
    <w:rsid w:val="00F07A16"/>
    <w:rsid w:val="00F07A28"/>
    <w:rsid w:val="00F07B1E"/>
    <w:rsid w:val="00F07B58"/>
    <w:rsid w:val="00F07FE9"/>
    <w:rsid w:val="00F10071"/>
    <w:rsid w:val="00F101B9"/>
    <w:rsid w:val="00F101E7"/>
    <w:rsid w:val="00F104BE"/>
    <w:rsid w:val="00F105B3"/>
    <w:rsid w:val="00F10768"/>
    <w:rsid w:val="00F1076A"/>
    <w:rsid w:val="00F1078F"/>
    <w:rsid w:val="00F108C6"/>
    <w:rsid w:val="00F109FC"/>
    <w:rsid w:val="00F10B9D"/>
    <w:rsid w:val="00F10C3F"/>
    <w:rsid w:val="00F10F2F"/>
    <w:rsid w:val="00F10F63"/>
    <w:rsid w:val="00F11374"/>
    <w:rsid w:val="00F113C3"/>
    <w:rsid w:val="00F1154D"/>
    <w:rsid w:val="00F11551"/>
    <w:rsid w:val="00F11651"/>
    <w:rsid w:val="00F119CE"/>
    <w:rsid w:val="00F11A4E"/>
    <w:rsid w:val="00F11B73"/>
    <w:rsid w:val="00F11B83"/>
    <w:rsid w:val="00F11DDD"/>
    <w:rsid w:val="00F11DDE"/>
    <w:rsid w:val="00F11EED"/>
    <w:rsid w:val="00F1201C"/>
    <w:rsid w:val="00F1214C"/>
    <w:rsid w:val="00F1236E"/>
    <w:rsid w:val="00F12370"/>
    <w:rsid w:val="00F12400"/>
    <w:rsid w:val="00F12658"/>
    <w:rsid w:val="00F12676"/>
    <w:rsid w:val="00F126E9"/>
    <w:rsid w:val="00F12853"/>
    <w:rsid w:val="00F1298C"/>
    <w:rsid w:val="00F12BFE"/>
    <w:rsid w:val="00F12C7A"/>
    <w:rsid w:val="00F12E60"/>
    <w:rsid w:val="00F13167"/>
    <w:rsid w:val="00F13191"/>
    <w:rsid w:val="00F13494"/>
    <w:rsid w:val="00F134B2"/>
    <w:rsid w:val="00F13774"/>
    <w:rsid w:val="00F13778"/>
    <w:rsid w:val="00F13801"/>
    <w:rsid w:val="00F138AB"/>
    <w:rsid w:val="00F13B62"/>
    <w:rsid w:val="00F13BE9"/>
    <w:rsid w:val="00F13CF4"/>
    <w:rsid w:val="00F145D9"/>
    <w:rsid w:val="00F145E4"/>
    <w:rsid w:val="00F148B2"/>
    <w:rsid w:val="00F149FF"/>
    <w:rsid w:val="00F14ACC"/>
    <w:rsid w:val="00F14B12"/>
    <w:rsid w:val="00F14C4E"/>
    <w:rsid w:val="00F14CB4"/>
    <w:rsid w:val="00F1512C"/>
    <w:rsid w:val="00F1516A"/>
    <w:rsid w:val="00F15253"/>
    <w:rsid w:val="00F15266"/>
    <w:rsid w:val="00F152E8"/>
    <w:rsid w:val="00F153CF"/>
    <w:rsid w:val="00F15562"/>
    <w:rsid w:val="00F156D5"/>
    <w:rsid w:val="00F15882"/>
    <w:rsid w:val="00F158B8"/>
    <w:rsid w:val="00F15A04"/>
    <w:rsid w:val="00F15A15"/>
    <w:rsid w:val="00F15A28"/>
    <w:rsid w:val="00F15CDE"/>
    <w:rsid w:val="00F15E4F"/>
    <w:rsid w:val="00F15E88"/>
    <w:rsid w:val="00F15EC4"/>
    <w:rsid w:val="00F15EEA"/>
    <w:rsid w:val="00F15EEF"/>
    <w:rsid w:val="00F15FBF"/>
    <w:rsid w:val="00F1608B"/>
    <w:rsid w:val="00F1614D"/>
    <w:rsid w:val="00F162D6"/>
    <w:rsid w:val="00F16398"/>
    <w:rsid w:val="00F166C7"/>
    <w:rsid w:val="00F16813"/>
    <w:rsid w:val="00F168D7"/>
    <w:rsid w:val="00F16923"/>
    <w:rsid w:val="00F1696C"/>
    <w:rsid w:val="00F16987"/>
    <w:rsid w:val="00F16A17"/>
    <w:rsid w:val="00F16BE9"/>
    <w:rsid w:val="00F16F8F"/>
    <w:rsid w:val="00F16FAA"/>
    <w:rsid w:val="00F17142"/>
    <w:rsid w:val="00F17293"/>
    <w:rsid w:val="00F173DB"/>
    <w:rsid w:val="00F1749D"/>
    <w:rsid w:val="00F174A8"/>
    <w:rsid w:val="00F175AD"/>
    <w:rsid w:val="00F17907"/>
    <w:rsid w:val="00F17B82"/>
    <w:rsid w:val="00F17BA7"/>
    <w:rsid w:val="00F17CF6"/>
    <w:rsid w:val="00F17D1F"/>
    <w:rsid w:val="00F17EF4"/>
    <w:rsid w:val="00F17F1D"/>
    <w:rsid w:val="00F20099"/>
    <w:rsid w:val="00F202E5"/>
    <w:rsid w:val="00F20310"/>
    <w:rsid w:val="00F20321"/>
    <w:rsid w:val="00F203B0"/>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2FA"/>
    <w:rsid w:val="00F21474"/>
    <w:rsid w:val="00F215CE"/>
    <w:rsid w:val="00F21657"/>
    <w:rsid w:val="00F2165F"/>
    <w:rsid w:val="00F21738"/>
    <w:rsid w:val="00F21899"/>
    <w:rsid w:val="00F21A58"/>
    <w:rsid w:val="00F21AB7"/>
    <w:rsid w:val="00F21CD6"/>
    <w:rsid w:val="00F21E4C"/>
    <w:rsid w:val="00F220A2"/>
    <w:rsid w:val="00F22114"/>
    <w:rsid w:val="00F22165"/>
    <w:rsid w:val="00F22222"/>
    <w:rsid w:val="00F224E9"/>
    <w:rsid w:val="00F227A3"/>
    <w:rsid w:val="00F22D89"/>
    <w:rsid w:val="00F23117"/>
    <w:rsid w:val="00F2329F"/>
    <w:rsid w:val="00F233D3"/>
    <w:rsid w:val="00F23590"/>
    <w:rsid w:val="00F23794"/>
    <w:rsid w:val="00F23827"/>
    <w:rsid w:val="00F238AF"/>
    <w:rsid w:val="00F23AB0"/>
    <w:rsid w:val="00F23B10"/>
    <w:rsid w:val="00F23C87"/>
    <w:rsid w:val="00F23CDB"/>
    <w:rsid w:val="00F23CFF"/>
    <w:rsid w:val="00F23E3A"/>
    <w:rsid w:val="00F23F75"/>
    <w:rsid w:val="00F24176"/>
    <w:rsid w:val="00F24321"/>
    <w:rsid w:val="00F2451D"/>
    <w:rsid w:val="00F246D3"/>
    <w:rsid w:val="00F2475D"/>
    <w:rsid w:val="00F248BD"/>
    <w:rsid w:val="00F249CB"/>
    <w:rsid w:val="00F24AD5"/>
    <w:rsid w:val="00F24D97"/>
    <w:rsid w:val="00F24F2B"/>
    <w:rsid w:val="00F2541D"/>
    <w:rsid w:val="00F25548"/>
    <w:rsid w:val="00F256F5"/>
    <w:rsid w:val="00F257A8"/>
    <w:rsid w:val="00F257AD"/>
    <w:rsid w:val="00F257C6"/>
    <w:rsid w:val="00F2588A"/>
    <w:rsid w:val="00F25926"/>
    <w:rsid w:val="00F25C49"/>
    <w:rsid w:val="00F25E62"/>
    <w:rsid w:val="00F26212"/>
    <w:rsid w:val="00F26345"/>
    <w:rsid w:val="00F26558"/>
    <w:rsid w:val="00F26635"/>
    <w:rsid w:val="00F26659"/>
    <w:rsid w:val="00F2666F"/>
    <w:rsid w:val="00F268F4"/>
    <w:rsid w:val="00F26A41"/>
    <w:rsid w:val="00F26B9F"/>
    <w:rsid w:val="00F26BEF"/>
    <w:rsid w:val="00F26CAA"/>
    <w:rsid w:val="00F26E10"/>
    <w:rsid w:val="00F26E57"/>
    <w:rsid w:val="00F27206"/>
    <w:rsid w:val="00F27271"/>
    <w:rsid w:val="00F273B2"/>
    <w:rsid w:val="00F273FB"/>
    <w:rsid w:val="00F27427"/>
    <w:rsid w:val="00F274E6"/>
    <w:rsid w:val="00F27792"/>
    <w:rsid w:val="00F27B96"/>
    <w:rsid w:val="00F27C41"/>
    <w:rsid w:val="00F27C8C"/>
    <w:rsid w:val="00F27CD3"/>
    <w:rsid w:val="00F27CD9"/>
    <w:rsid w:val="00F27F73"/>
    <w:rsid w:val="00F3012F"/>
    <w:rsid w:val="00F30380"/>
    <w:rsid w:val="00F3045F"/>
    <w:rsid w:val="00F306AC"/>
    <w:rsid w:val="00F30790"/>
    <w:rsid w:val="00F307FB"/>
    <w:rsid w:val="00F308F6"/>
    <w:rsid w:val="00F30A74"/>
    <w:rsid w:val="00F30BAF"/>
    <w:rsid w:val="00F30F22"/>
    <w:rsid w:val="00F311A2"/>
    <w:rsid w:val="00F31382"/>
    <w:rsid w:val="00F31393"/>
    <w:rsid w:val="00F31424"/>
    <w:rsid w:val="00F3153D"/>
    <w:rsid w:val="00F31825"/>
    <w:rsid w:val="00F31878"/>
    <w:rsid w:val="00F31A28"/>
    <w:rsid w:val="00F32085"/>
    <w:rsid w:val="00F32554"/>
    <w:rsid w:val="00F3279C"/>
    <w:rsid w:val="00F327D3"/>
    <w:rsid w:val="00F3283F"/>
    <w:rsid w:val="00F32989"/>
    <w:rsid w:val="00F32A10"/>
    <w:rsid w:val="00F32A3D"/>
    <w:rsid w:val="00F32BE4"/>
    <w:rsid w:val="00F32BFB"/>
    <w:rsid w:val="00F32EA3"/>
    <w:rsid w:val="00F32F25"/>
    <w:rsid w:val="00F32FB5"/>
    <w:rsid w:val="00F3314D"/>
    <w:rsid w:val="00F33220"/>
    <w:rsid w:val="00F33221"/>
    <w:rsid w:val="00F332CC"/>
    <w:rsid w:val="00F3361A"/>
    <w:rsid w:val="00F33796"/>
    <w:rsid w:val="00F337CB"/>
    <w:rsid w:val="00F33888"/>
    <w:rsid w:val="00F33915"/>
    <w:rsid w:val="00F339D8"/>
    <w:rsid w:val="00F33AC4"/>
    <w:rsid w:val="00F33BCE"/>
    <w:rsid w:val="00F33D3F"/>
    <w:rsid w:val="00F33F2B"/>
    <w:rsid w:val="00F34294"/>
    <w:rsid w:val="00F344F4"/>
    <w:rsid w:val="00F34628"/>
    <w:rsid w:val="00F34689"/>
    <w:rsid w:val="00F34AE3"/>
    <w:rsid w:val="00F34CAC"/>
    <w:rsid w:val="00F34EF8"/>
    <w:rsid w:val="00F34F29"/>
    <w:rsid w:val="00F350AD"/>
    <w:rsid w:val="00F350F6"/>
    <w:rsid w:val="00F35282"/>
    <w:rsid w:val="00F35432"/>
    <w:rsid w:val="00F358D4"/>
    <w:rsid w:val="00F35E37"/>
    <w:rsid w:val="00F35EFE"/>
    <w:rsid w:val="00F35F08"/>
    <w:rsid w:val="00F360A6"/>
    <w:rsid w:val="00F361B1"/>
    <w:rsid w:val="00F36228"/>
    <w:rsid w:val="00F36250"/>
    <w:rsid w:val="00F362F6"/>
    <w:rsid w:val="00F36326"/>
    <w:rsid w:val="00F36348"/>
    <w:rsid w:val="00F363B2"/>
    <w:rsid w:val="00F363F7"/>
    <w:rsid w:val="00F36434"/>
    <w:rsid w:val="00F36493"/>
    <w:rsid w:val="00F36814"/>
    <w:rsid w:val="00F36911"/>
    <w:rsid w:val="00F36E8A"/>
    <w:rsid w:val="00F36EC6"/>
    <w:rsid w:val="00F36EF7"/>
    <w:rsid w:val="00F36FE3"/>
    <w:rsid w:val="00F36FF0"/>
    <w:rsid w:val="00F37188"/>
    <w:rsid w:val="00F371E5"/>
    <w:rsid w:val="00F37534"/>
    <w:rsid w:val="00F37739"/>
    <w:rsid w:val="00F37ADE"/>
    <w:rsid w:val="00F37AE1"/>
    <w:rsid w:val="00F37B02"/>
    <w:rsid w:val="00F400A6"/>
    <w:rsid w:val="00F400D4"/>
    <w:rsid w:val="00F40194"/>
    <w:rsid w:val="00F402E2"/>
    <w:rsid w:val="00F405B2"/>
    <w:rsid w:val="00F409D5"/>
    <w:rsid w:val="00F40ABD"/>
    <w:rsid w:val="00F40BA1"/>
    <w:rsid w:val="00F40D91"/>
    <w:rsid w:val="00F40D9F"/>
    <w:rsid w:val="00F40E3F"/>
    <w:rsid w:val="00F40E4D"/>
    <w:rsid w:val="00F40E8F"/>
    <w:rsid w:val="00F40EBC"/>
    <w:rsid w:val="00F40F38"/>
    <w:rsid w:val="00F411D1"/>
    <w:rsid w:val="00F41204"/>
    <w:rsid w:val="00F41365"/>
    <w:rsid w:val="00F41410"/>
    <w:rsid w:val="00F41637"/>
    <w:rsid w:val="00F41652"/>
    <w:rsid w:val="00F417B7"/>
    <w:rsid w:val="00F417F0"/>
    <w:rsid w:val="00F41A52"/>
    <w:rsid w:val="00F41EFE"/>
    <w:rsid w:val="00F41F0E"/>
    <w:rsid w:val="00F42017"/>
    <w:rsid w:val="00F4224A"/>
    <w:rsid w:val="00F425CF"/>
    <w:rsid w:val="00F42D63"/>
    <w:rsid w:val="00F42D6E"/>
    <w:rsid w:val="00F42FAE"/>
    <w:rsid w:val="00F43097"/>
    <w:rsid w:val="00F43125"/>
    <w:rsid w:val="00F433AF"/>
    <w:rsid w:val="00F433B2"/>
    <w:rsid w:val="00F433E0"/>
    <w:rsid w:val="00F434BC"/>
    <w:rsid w:val="00F435C8"/>
    <w:rsid w:val="00F43647"/>
    <w:rsid w:val="00F43926"/>
    <w:rsid w:val="00F43AB4"/>
    <w:rsid w:val="00F43F51"/>
    <w:rsid w:val="00F440EE"/>
    <w:rsid w:val="00F442F4"/>
    <w:rsid w:val="00F44428"/>
    <w:rsid w:val="00F44490"/>
    <w:rsid w:val="00F44616"/>
    <w:rsid w:val="00F44889"/>
    <w:rsid w:val="00F449BF"/>
    <w:rsid w:val="00F44B58"/>
    <w:rsid w:val="00F44C69"/>
    <w:rsid w:val="00F44D3E"/>
    <w:rsid w:val="00F45095"/>
    <w:rsid w:val="00F450E6"/>
    <w:rsid w:val="00F451A4"/>
    <w:rsid w:val="00F45233"/>
    <w:rsid w:val="00F45451"/>
    <w:rsid w:val="00F454D5"/>
    <w:rsid w:val="00F45595"/>
    <w:rsid w:val="00F455A2"/>
    <w:rsid w:val="00F4579D"/>
    <w:rsid w:val="00F457EC"/>
    <w:rsid w:val="00F457FA"/>
    <w:rsid w:val="00F459BC"/>
    <w:rsid w:val="00F45A84"/>
    <w:rsid w:val="00F45AE8"/>
    <w:rsid w:val="00F45CF4"/>
    <w:rsid w:val="00F45E03"/>
    <w:rsid w:val="00F45E31"/>
    <w:rsid w:val="00F46321"/>
    <w:rsid w:val="00F464B4"/>
    <w:rsid w:val="00F46526"/>
    <w:rsid w:val="00F466C6"/>
    <w:rsid w:val="00F467F7"/>
    <w:rsid w:val="00F467FA"/>
    <w:rsid w:val="00F46818"/>
    <w:rsid w:val="00F46A52"/>
    <w:rsid w:val="00F46B9F"/>
    <w:rsid w:val="00F46BAE"/>
    <w:rsid w:val="00F46D5B"/>
    <w:rsid w:val="00F46D95"/>
    <w:rsid w:val="00F46E90"/>
    <w:rsid w:val="00F46EBF"/>
    <w:rsid w:val="00F46EE1"/>
    <w:rsid w:val="00F4700D"/>
    <w:rsid w:val="00F471CE"/>
    <w:rsid w:val="00F471EB"/>
    <w:rsid w:val="00F472AA"/>
    <w:rsid w:val="00F47586"/>
    <w:rsid w:val="00F4772A"/>
    <w:rsid w:val="00F4787E"/>
    <w:rsid w:val="00F47897"/>
    <w:rsid w:val="00F47B4F"/>
    <w:rsid w:val="00F47E28"/>
    <w:rsid w:val="00F47E79"/>
    <w:rsid w:val="00F47E8C"/>
    <w:rsid w:val="00F47FE0"/>
    <w:rsid w:val="00F5016E"/>
    <w:rsid w:val="00F50218"/>
    <w:rsid w:val="00F505C7"/>
    <w:rsid w:val="00F506BA"/>
    <w:rsid w:val="00F5084D"/>
    <w:rsid w:val="00F50997"/>
    <w:rsid w:val="00F509E8"/>
    <w:rsid w:val="00F50CE5"/>
    <w:rsid w:val="00F50D76"/>
    <w:rsid w:val="00F50FB5"/>
    <w:rsid w:val="00F51144"/>
    <w:rsid w:val="00F511D0"/>
    <w:rsid w:val="00F51322"/>
    <w:rsid w:val="00F5139C"/>
    <w:rsid w:val="00F514A0"/>
    <w:rsid w:val="00F5167A"/>
    <w:rsid w:val="00F51682"/>
    <w:rsid w:val="00F516C9"/>
    <w:rsid w:val="00F51723"/>
    <w:rsid w:val="00F51933"/>
    <w:rsid w:val="00F51988"/>
    <w:rsid w:val="00F519D7"/>
    <w:rsid w:val="00F51A31"/>
    <w:rsid w:val="00F51BA9"/>
    <w:rsid w:val="00F520BE"/>
    <w:rsid w:val="00F52155"/>
    <w:rsid w:val="00F521A0"/>
    <w:rsid w:val="00F521B9"/>
    <w:rsid w:val="00F52422"/>
    <w:rsid w:val="00F524AD"/>
    <w:rsid w:val="00F5250B"/>
    <w:rsid w:val="00F525EB"/>
    <w:rsid w:val="00F525FC"/>
    <w:rsid w:val="00F52794"/>
    <w:rsid w:val="00F528F0"/>
    <w:rsid w:val="00F52A09"/>
    <w:rsid w:val="00F52A33"/>
    <w:rsid w:val="00F52C8F"/>
    <w:rsid w:val="00F52CE4"/>
    <w:rsid w:val="00F52E0B"/>
    <w:rsid w:val="00F52E85"/>
    <w:rsid w:val="00F52EE7"/>
    <w:rsid w:val="00F53116"/>
    <w:rsid w:val="00F5313A"/>
    <w:rsid w:val="00F5336E"/>
    <w:rsid w:val="00F53479"/>
    <w:rsid w:val="00F5383E"/>
    <w:rsid w:val="00F53864"/>
    <w:rsid w:val="00F53B65"/>
    <w:rsid w:val="00F53F4B"/>
    <w:rsid w:val="00F5403D"/>
    <w:rsid w:val="00F54950"/>
    <w:rsid w:val="00F549F5"/>
    <w:rsid w:val="00F54AB2"/>
    <w:rsid w:val="00F54D31"/>
    <w:rsid w:val="00F54D45"/>
    <w:rsid w:val="00F5503B"/>
    <w:rsid w:val="00F5505C"/>
    <w:rsid w:val="00F555A8"/>
    <w:rsid w:val="00F556E7"/>
    <w:rsid w:val="00F55720"/>
    <w:rsid w:val="00F55752"/>
    <w:rsid w:val="00F55764"/>
    <w:rsid w:val="00F5581B"/>
    <w:rsid w:val="00F55881"/>
    <w:rsid w:val="00F559EF"/>
    <w:rsid w:val="00F55FF5"/>
    <w:rsid w:val="00F56116"/>
    <w:rsid w:val="00F56197"/>
    <w:rsid w:val="00F5627D"/>
    <w:rsid w:val="00F56A06"/>
    <w:rsid w:val="00F56AAB"/>
    <w:rsid w:val="00F56AB7"/>
    <w:rsid w:val="00F56C0C"/>
    <w:rsid w:val="00F56C44"/>
    <w:rsid w:val="00F56D1E"/>
    <w:rsid w:val="00F56F0A"/>
    <w:rsid w:val="00F56FA6"/>
    <w:rsid w:val="00F57011"/>
    <w:rsid w:val="00F57028"/>
    <w:rsid w:val="00F57605"/>
    <w:rsid w:val="00F57649"/>
    <w:rsid w:val="00F5774D"/>
    <w:rsid w:val="00F577A5"/>
    <w:rsid w:val="00F5798D"/>
    <w:rsid w:val="00F57BF1"/>
    <w:rsid w:val="00F57BFD"/>
    <w:rsid w:val="00F57F0C"/>
    <w:rsid w:val="00F602BD"/>
    <w:rsid w:val="00F602CE"/>
    <w:rsid w:val="00F6031C"/>
    <w:rsid w:val="00F6043A"/>
    <w:rsid w:val="00F60659"/>
    <w:rsid w:val="00F607F4"/>
    <w:rsid w:val="00F60989"/>
    <w:rsid w:val="00F60E8D"/>
    <w:rsid w:val="00F60FC4"/>
    <w:rsid w:val="00F61355"/>
    <w:rsid w:val="00F6149C"/>
    <w:rsid w:val="00F618F1"/>
    <w:rsid w:val="00F619F1"/>
    <w:rsid w:val="00F61A13"/>
    <w:rsid w:val="00F61AF4"/>
    <w:rsid w:val="00F61B72"/>
    <w:rsid w:val="00F61CF3"/>
    <w:rsid w:val="00F61E0E"/>
    <w:rsid w:val="00F61EF9"/>
    <w:rsid w:val="00F61F0F"/>
    <w:rsid w:val="00F6209E"/>
    <w:rsid w:val="00F62322"/>
    <w:rsid w:val="00F62392"/>
    <w:rsid w:val="00F62396"/>
    <w:rsid w:val="00F624BD"/>
    <w:rsid w:val="00F629AA"/>
    <w:rsid w:val="00F629E9"/>
    <w:rsid w:val="00F62A45"/>
    <w:rsid w:val="00F62B53"/>
    <w:rsid w:val="00F62E20"/>
    <w:rsid w:val="00F62F8F"/>
    <w:rsid w:val="00F630D5"/>
    <w:rsid w:val="00F630EF"/>
    <w:rsid w:val="00F631F8"/>
    <w:rsid w:val="00F6346E"/>
    <w:rsid w:val="00F63471"/>
    <w:rsid w:val="00F634E0"/>
    <w:rsid w:val="00F634F0"/>
    <w:rsid w:val="00F63519"/>
    <w:rsid w:val="00F635AF"/>
    <w:rsid w:val="00F63806"/>
    <w:rsid w:val="00F638F3"/>
    <w:rsid w:val="00F63966"/>
    <w:rsid w:val="00F6399C"/>
    <w:rsid w:val="00F63B37"/>
    <w:rsid w:val="00F63CE9"/>
    <w:rsid w:val="00F64036"/>
    <w:rsid w:val="00F6408E"/>
    <w:rsid w:val="00F641BE"/>
    <w:rsid w:val="00F64353"/>
    <w:rsid w:val="00F64376"/>
    <w:rsid w:val="00F6449F"/>
    <w:rsid w:val="00F646F8"/>
    <w:rsid w:val="00F6493A"/>
    <w:rsid w:val="00F64A0B"/>
    <w:rsid w:val="00F64A38"/>
    <w:rsid w:val="00F65340"/>
    <w:rsid w:val="00F65345"/>
    <w:rsid w:val="00F65584"/>
    <w:rsid w:val="00F65CBE"/>
    <w:rsid w:val="00F65FC8"/>
    <w:rsid w:val="00F6601C"/>
    <w:rsid w:val="00F66074"/>
    <w:rsid w:val="00F6616D"/>
    <w:rsid w:val="00F662C7"/>
    <w:rsid w:val="00F66626"/>
    <w:rsid w:val="00F66643"/>
    <w:rsid w:val="00F66780"/>
    <w:rsid w:val="00F66A12"/>
    <w:rsid w:val="00F66A58"/>
    <w:rsid w:val="00F66B4C"/>
    <w:rsid w:val="00F66C91"/>
    <w:rsid w:val="00F66DF4"/>
    <w:rsid w:val="00F66ED0"/>
    <w:rsid w:val="00F66EE4"/>
    <w:rsid w:val="00F670BD"/>
    <w:rsid w:val="00F67107"/>
    <w:rsid w:val="00F671B0"/>
    <w:rsid w:val="00F6733E"/>
    <w:rsid w:val="00F6755A"/>
    <w:rsid w:val="00F676DA"/>
    <w:rsid w:val="00F6783B"/>
    <w:rsid w:val="00F67859"/>
    <w:rsid w:val="00F67C08"/>
    <w:rsid w:val="00F67C57"/>
    <w:rsid w:val="00F67DFF"/>
    <w:rsid w:val="00F70360"/>
    <w:rsid w:val="00F70BC0"/>
    <w:rsid w:val="00F70CBB"/>
    <w:rsid w:val="00F70E8B"/>
    <w:rsid w:val="00F70F19"/>
    <w:rsid w:val="00F713F8"/>
    <w:rsid w:val="00F715E0"/>
    <w:rsid w:val="00F7173F"/>
    <w:rsid w:val="00F717CA"/>
    <w:rsid w:val="00F7181C"/>
    <w:rsid w:val="00F7196F"/>
    <w:rsid w:val="00F7197B"/>
    <w:rsid w:val="00F71C83"/>
    <w:rsid w:val="00F71ECC"/>
    <w:rsid w:val="00F72360"/>
    <w:rsid w:val="00F7257B"/>
    <w:rsid w:val="00F72598"/>
    <w:rsid w:val="00F7270C"/>
    <w:rsid w:val="00F72808"/>
    <w:rsid w:val="00F7293D"/>
    <w:rsid w:val="00F7296A"/>
    <w:rsid w:val="00F72A1E"/>
    <w:rsid w:val="00F72A58"/>
    <w:rsid w:val="00F72A91"/>
    <w:rsid w:val="00F72AB2"/>
    <w:rsid w:val="00F72C24"/>
    <w:rsid w:val="00F72F62"/>
    <w:rsid w:val="00F731DA"/>
    <w:rsid w:val="00F733B3"/>
    <w:rsid w:val="00F7353F"/>
    <w:rsid w:val="00F7369D"/>
    <w:rsid w:val="00F7390E"/>
    <w:rsid w:val="00F7393D"/>
    <w:rsid w:val="00F73AB5"/>
    <w:rsid w:val="00F73C06"/>
    <w:rsid w:val="00F73D96"/>
    <w:rsid w:val="00F73F10"/>
    <w:rsid w:val="00F73F15"/>
    <w:rsid w:val="00F73F52"/>
    <w:rsid w:val="00F74469"/>
    <w:rsid w:val="00F74478"/>
    <w:rsid w:val="00F74489"/>
    <w:rsid w:val="00F74534"/>
    <w:rsid w:val="00F74709"/>
    <w:rsid w:val="00F7475C"/>
    <w:rsid w:val="00F74A9A"/>
    <w:rsid w:val="00F74B74"/>
    <w:rsid w:val="00F74F10"/>
    <w:rsid w:val="00F74F8B"/>
    <w:rsid w:val="00F751A5"/>
    <w:rsid w:val="00F751DF"/>
    <w:rsid w:val="00F7522D"/>
    <w:rsid w:val="00F7587E"/>
    <w:rsid w:val="00F758AA"/>
    <w:rsid w:val="00F75A91"/>
    <w:rsid w:val="00F75D0E"/>
    <w:rsid w:val="00F75D73"/>
    <w:rsid w:val="00F75D8F"/>
    <w:rsid w:val="00F75E9C"/>
    <w:rsid w:val="00F76025"/>
    <w:rsid w:val="00F7606E"/>
    <w:rsid w:val="00F762A8"/>
    <w:rsid w:val="00F762E7"/>
    <w:rsid w:val="00F76310"/>
    <w:rsid w:val="00F764F0"/>
    <w:rsid w:val="00F7676C"/>
    <w:rsid w:val="00F76958"/>
    <w:rsid w:val="00F76AFF"/>
    <w:rsid w:val="00F76B1C"/>
    <w:rsid w:val="00F76B87"/>
    <w:rsid w:val="00F76D16"/>
    <w:rsid w:val="00F76FB7"/>
    <w:rsid w:val="00F76FF3"/>
    <w:rsid w:val="00F77018"/>
    <w:rsid w:val="00F7712E"/>
    <w:rsid w:val="00F77148"/>
    <w:rsid w:val="00F77346"/>
    <w:rsid w:val="00F776A7"/>
    <w:rsid w:val="00F77821"/>
    <w:rsid w:val="00F778C0"/>
    <w:rsid w:val="00F77969"/>
    <w:rsid w:val="00F77A11"/>
    <w:rsid w:val="00F77DE0"/>
    <w:rsid w:val="00F800A7"/>
    <w:rsid w:val="00F801B3"/>
    <w:rsid w:val="00F802ED"/>
    <w:rsid w:val="00F80618"/>
    <w:rsid w:val="00F8077A"/>
    <w:rsid w:val="00F80827"/>
    <w:rsid w:val="00F80890"/>
    <w:rsid w:val="00F8096B"/>
    <w:rsid w:val="00F80A3C"/>
    <w:rsid w:val="00F80B7C"/>
    <w:rsid w:val="00F80DC6"/>
    <w:rsid w:val="00F80EA9"/>
    <w:rsid w:val="00F8118A"/>
    <w:rsid w:val="00F81207"/>
    <w:rsid w:val="00F81393"/>
    <w:rsid w:val="00F81601"/>
    <w:rsid w:val="00F8197D"/>
    <w:rsid w:val="00F81C7A"/>
    <w:rsid w:val="00F81CAB"/>
    <w:rsid w:val="00F81E28"/>
    <w:rsid w:val="00F81F35"/>
    <w:rsid w:val="00F81FE4"/>
    <w:rsid w:val="00F8213E"/>
    <w:rsid w:val="00F8220F"/>
    <w:rsid w:val="00F82371"/>
    <w:rsid w:val="00F825B3"/>
    <w:rsid w:val="00F82685"/>
    <w:rsid w:val="00F82869"/>
    <w:rsid w:val="00F8288B"/>
    <w:rsid w:val="00F82E86"/>
    <w:rsid w:val="00F8310C"/>
    <w:rsid w:val="00F83174"/>
    <w:rsid w:val="00F831EF"/>
    <w:rsid w:val="00F83318"/>
    <w:rsid w:val="00F833CA"/>
    <w:rsid w:val="00F8369C"/>
    <w:rsid w:val="00F83924"/>
    <w:rsid w:val="00F83970"/>
    <w:rsid w:val="00F83C21"/>
    <w:rsid w:val="00F83D7A"/>
    <w:rsid w:val="00F83DA8"/>
    <w:rsid w:val="00F83DE3"/>
    <w:rsid w:val="00F83EEE"/>
    <w:rsid w:val="00F83FB3"/>
    <w:rsid w:val="00F84082"/>
    <w:rsid w:val="00F840F3"/>
    <w:rsid w:val="00F8432C"/>
    <w:rsid w:val="00F8459B"/>
    <w:rsid w:val="00F84947"/>
    <w:rsid w:val="00F84A3C"/>
    <w:rsid w:val="00F84B39"/>
    <w:rsid w:val="00F84CC4"/>
    <w:rsid w:val="00F85337"/>
    <w:rsid w:val="00F85390"/>
    <w:rsid w:val="00F85452"/>
    <w:rsid w:val="00F85517"/>
    <w:rsid w:val="00F85580"/>
    <w:rsid w:val="00F855BE"/>
    <w:rsid w:val="00F85787"/>
    <w:rsid w:val="00F858B8"/>
    <w:rsid w:val="00F858F1"/>
    <w:rsid w:val="00F8598C"/>
    <w:rsid w:val="00F859B5"/>
    <w:rsid w:val="00F859C1"/>
    <w:rsid w:val="00F859E5"/>
    <w:rsid w:val="00F85A9D"/>
    <w:rsid w:val="00F85BBB"/>
    <w:rsid w:val="00F85E5B"/>
    <w:rsid w:val="00F861B9"/>
    <w:rsid w:val="00F861E5"/>
    <w:rsid w:val="00F864DE"/>
    <w:rsid w:val="00F8666D"/>
    <w:rsid w:val="00F8666E"/>
    <w:rsid w:val="00F86812"/>
    <w:rsid w:val="00F86A82"/>
    <w:rsid w:val="00F86AC5"/>
    <w:rsid w:val="00F86D0F"/>
    <w:rsid w:val="00F86D7C"/>
    <w:rsid w:val="00F86E4B"/>
    <w:rsid w:val="00F87159"/>
    <w:rsid w:val="00F8715C"/>
    <w:rsid w:val="00F871C4"/>
    <w:rsid w:val="00F8720C"/>
    <w:rsid w:val="00F87727"/>
    <w:rsid w:val="00F87779"/>
    <w:rsid w:val="00F878AF"/>
    <w:rsid w:val="00F87A1E"/>
    <w:rsid w:val="00F87AD8"/>
    <w:rsid w:val="00F87B59"/>
    <w:rsid w:val="00F87C7F"/>
    <w:rsid w:val="00F87E0F"/>
    <w:rsid w:val="00F902FB"/>
    <w:rsid w:val="00F90352"/>
    <w:rsid w:val="00F903B0"/>
    <w:rsid w:val="00F90833"/>
    <w:rsid w:val="00F90897"/>
    <w:rsid w:val="00F9099B"/>
    <w:rsid w:val="00F90A58"/>
    <w:rsid w:val="00F90DA9"/>
    <w:rsid w:val="00F90DFA"/>
    <w:rsid w:val="00F91007"/>
    <w:rsid w:val="00F91037"/>
    <w:rsid w:val="00F91089"/>
    <w:rsid w:val="00F91102"/>
    <w:rsid w:val="00F91478"/>
    <w:rsid w:val="00F91619"/>
    <w:rsid w:val="00F91623"/>
    <w:rsid w:val="00F91790"/>
    <w:rsid w:val="00F91850"/>
    <w:rsid w:val="00F91897"/>
    <w:rsid w:val="00F91994"/>
    <w:rsid w:val="00F91AEC"/>
    <w:rsid w:val="00F91ECE"/>
    <w:rsid w:val="00F92046"/>
    <w:rsid w:val="00F92358"/>
    <w:rsid w:val="00F923DC"/>
    <w:rsid w:val="00F924EA"/>
    <w:rsid w:val="00F927DF"/>
    <w:rsid w:val="00F92944"/>
    <w:rsid w:val="00F9298F"/>
    <w:rsid w:val="00F92A2B"/>
    <w:rsid w:val="00F92E5F"/>
    <w:rsid w:val="00F92FDE"/>
    <w:rsid w:val="00F92FE1"/>
    <w:rsid w:val="00F93093"/>
    <w:rsid w:val="00F93214"/>
    <w:rsid w:val="00F932E1"/>
    <w:rsid w:val="00F934FA"/>
    <w:rsid w:val="00F93565"/>
    <w:rsid w:val="00F937AF"/>
    <w:rsid w:val="00F93A4E"/>
    <w:rsid w:val="00F93B31"/>
    <w:rsid w:val="00F93C96"/>
    <w:rsid w:val="00F93CF5"/>
    <w:rsid w:val="00F940BB"/>
    <w:rsid w:val="00F940D8"/>
    <w:rsid w:val="00F941A1"/>
    <w:rsid w:val="00F942BE"/>
    <w:rsid w:val="00F942F9"/>
    <w:rsid w:val="00F94335"/>
    <w:rsid w:val="00F943F2"/>
    <w:rsid w:val="00F9447B"/>
    <w:rsid w:val="00F9476E"/>
    <w:rsid w:val="00F94972"/>
    <w:rsid w:val="00F94C1A"/>
    <w:rsid w:val="00F94D80"/>
    <w:rsid w:val="00F94FBC"/>
    <w:rsid w:val="00F95029"/>
    <w:rsid w:val="00F95082"/>
    <w:rsid w:val="00F95157"/>
    <w:rsid w:val="00F95241"/>
    <w:rsid w:val="00F953A0"/>
    <w:rsid w:val="00F95568"/>
    <w:rsid w:val="00F95759"/>
    <w:rsid w:val="00F95809"/>
    <w:rsid w:val="00F959CA"/>
    <w:rsid w:val="00F95A63"/>
    <w:rsid w:val="00F95ADC"/>
    <w:rsid w:val="00F95B56"/>
    <w:rsid w:val="00F95C41"/>
    <w:rsid w:val="00F95D08"/>
    <w:rsid w:val="00F95E8E"/>
    <w:rsid w:val="00F95F97"/>
    <w:rsid w:val="00F96122"/>
    <w:rsid w:val="00F964B8"/>
    <w:rsid w:val="00F9652E"/>
    <w:rsid w:val="00F96631"/>
    <w:rsid w:val="00F96B23"/>
    <w:rsid w:val="00F96BE1"/>
    <w:rsid w:val="00F96C6F"/>
    <w:rsid w:val="00F96C81"/>
    <w:rsid w:val="00F96D79"/>
    <w:rsid w:val="00F96D8E"/>
    <w:rsid w:val="00F96FB1"/>
    <w:rsid w:val="00F971A7"/>
    <w:rsid w:val="00F9734C"/>
    <w:rsid w:val="00F973A2"/>
    <w:rsid w:val="00F97571"/>
    <w:rsid w:val="00F97E32"/>
    <w:rsid w:val="00F97EA1"/>
    <w:rsid w:val="00F97EDF"/>
    <w:rsid w:val="00F97F46"/>
    <w:rsid w:val="00F97F6A"/>
    <w:rsid w:val="00FA0004"/>
    <w:rsid w:val="00FA002C"/>
    <w:rsid w:val="00FA0095"/>
    <w:rsid w:val="00FA0379"/>
    <w:rsid w:val="00FA0432"/>
    <w:rsid w:val="00FA0648"/>
    <w:rsid w:val="00FA06C8"/>
    <w:rsid w:val="00FA0760"/>
    <w:rsid w:val="00FA0897"/>
    <w:rsid w:val="00FA08C5"/>
    <w:rsid w:val="00FA0976"/>
    <w:rsid w:val="00FA0C5B"/>
    <w:rsid w:val="00FA0CD8"/>
    <w:rsid w:val="00FA0CF9"/>
    <w:rsid w:val="00FA0D0D"/>
    <w:rsid w:val="00FA0F13"/>
    <w:rsid w:val="00FA1078"/>
    <w:rsid w:val="00FA11D3"/>
    <w:rsid w:val="00FA132C"/>
    <w:rsid w:val="00FA13E0"/>
    <w:rsid w:val="00FA14D5"/>
    <w:rsid w:val="00FA15DF"/>
    <w:rsid w:val="00FA1612"/>
    <w:rsid w:val="00FA179F"/>
    <w:rsid w:val="00FA18BE"/>
    <w:rsid w:val="00FA1A1B"/>
    <w:rsid w:val="00FA1BC0"/>
    <w:rsid w:val="00FA1C03"/>
    <w:rsid w:val="00FA1DBA"/>
    <w:rsid w:val="00FA1ECF"/>
    <w:rsid w:val="00FA214A"/>
    <w:rsid w:val="00FA2538"/>
    <w:rsid w:val="00FA256A"/>
    <w:rsid w:val="00FA2596"/>
    <w:rsid w:val="00FA2603"/>
    <w:rsid w:val="00FA26B0"/>
    <w:rsid w:val="00FA27FD"/>
    <w:rsid w:val="00FA2827"/>
    <w:rsid w:val="00FA290B"/>
    <w:rsid w:val="00FA2BD1"/>
    <w:rsid w:val="00FA2C12"/>
    <w:rsid w:val="00FA2C34"/>
    <w:rsid w:val="00FA2F78"/>
    <w:rsid w:val="00FA30DA"/>
    <w:rsid w:val="00FA3D2E"/>
    <w:rsid w:val="00FA3E89"/>
    <w:rsid w:val="00FA417D"/>
    <w:rsid w:val="00FA4350"/>
    <w:rsid w:val="00FA4650"/>
    <w:rsid w:val="00FA4796"/>
    <w:rsid w:val="00FA48F8"/>
    <w:rsid w:val="00FA4CF6"/>
    <w:rsid w:val="00FA539E"/>
    <w:rsid w:val="00FA5656"/>
    <w:rsid w:val="00FA577F"/>
    <w:rsid w:val="00FA5AA8"/>
    <w:rsid w:val="00FA5AB9"/>
    <w:rsid w:val="00FA5D97"/>
    <w:rsid w:val="00FA5DF2"/>
    <w:rsid w:val="00FA5EBF"/>
    <w:rsid w:val="00FA5EF9"/>
    <w:rsid w:val="00FA609A"/>
    <w:rsid w:val="00FA60E4"/>
    <w:rsid w:val="00FA6143"/>
    <w:rsid w:val="00FA6158"/>
    <w:rsid w:val="00FA6176"/>
    <w:rsid w:val="00FA61F2"/>
    <w:rsid w:val="00FA6274"/>
    <w:rsid w:val="00FA63C8"/>
    <w:rsid w:val="00FA64CA"/>
    <w:rsid w:val="00FA67AD"/>
    <w:rsid w:val="00FA689B"/>
    <w:rsid w:val="00FA6A0C"/>
    <w:rsid w:val="00FA6A73"/>
    <w:rsid w:val="00FA6A9D"/>
    <w:rsid w:val="00FA6E62"/>
    <w:rsid w:val="00FA6EC0"/>
    <w:rsid w:val="00FA6F3F"/>
    <w:rsid w:val="00FA7036"/>
    <w:rsid w:val="00FA715D"/>
    <w:rsid w:val="00FA72F9"/>
    <w:rsid w:val="00FA74D4"/>
    <w:rsid w:val="00FA7755"/>
    <w:rsid w:val="00FA77C5"/>
    <w:rsid w:val="00FA7863"/>
    <w:rsid w:val="00FA7892"/>
    <w:rsid w:val="00FA7896"/>
    <w:rsid w:val="00FA7977"/>
    <w:rsid w:val="00FA7BB0"/>
    <w:rsid w:val="00FA7BF3"/>
    <w:rsid w:val="00FA7C2E"/>
    <w:rsid w:val="00FA7C42"/>
    <w:rsid w:val="00FA7D9A"/>
    <w:rsid w:val="00FB0039"/>
    <w:rsid w:val="00FB010A"/>
    <w:rsid w:val="00FB01AA"/>
    <w:rsid w:val="00FB02E8"/>
    <w:rsid w:val="00FB033C"/>
    <w:rsid w:val="00FB0679"/>
    <w:rsid w:val="00FB06A6"/>
    <w:rsid w:val="00FB0816"/>
    <w:rsid w:val="00FB09A0"/>
    <w:rsid w:val="00FB09E2"/>
    <w:rsid w:val="00FB0B02"/>
    <w:rsid w:val="00FB0EA6"/>
    <w:rsid w:val="00FB12D7"/>
    <w:rsid w:val="00FB14E1"/>
    <w:rsid w:val="00FB181F"/>
    <w:rsid w:val="00FB1822"/>
    <w:rsid w:val="00FB1863"/>
    <w:rsid w:val="00FB18F5"/>
    <w:rsid w:val="00FB19AE"/>
    <w:rsid w:val="00FB1D47"/>
    <w:rsid w:val="00FB1EE6"/>
    <w:rsid w:val="00FB1F12"/>
    <w:rsid w:val="00FB220E"/>
    <w:rsid w:val="00FB2260"/>
    <w:rsid w:val="00FB228D"/>
    <w:rsid w:val="00FB22C7"/>
    <w:rsid w:val="00FB25E6"/>
    <w:rsid w:val="00FB2619"/>
    <w:rsid w:val="00FB2670"/>
    <w:rsid w:val="00FB271D"/>
    <w:rsid w:val="00FB2764"/>
    <w:rsid w:val="00FB27B8"/>
    <w:rsid w:val="00FB2834"/>
    <w:rsid w:val="00FB2C7D"/>
    <w:rsid w:val="00FB2D51"/>
    <w:rsid w:val="00FB3314"/>
    <w:rsid w:val="00FB33A0"/>
    <w:rsid w:val="00FB33F9"/>
    <w:rsid w:val="00FB349A"/>
    <w:rsid w:val="00FB370F"/>
    <w:rsid w:val="00FB3795"/>
    <w:rsid w:val="00FB3797"/>
    <w:rsid w:val="00FB3C11"/>
    <w:rsid w:val="00FB3DA8"/>
    <w:rsid w:val="00FB45AF"/>
    <w:rsid w:val="00FB45EC"/>
    <w:rsid w:val="00FB46C3"/>
    <w:rsid w:val="00FB47A0"/>
    <w:rsid w:val="00FB482C"/>
    <w:rsid w:val="00FB4951"/>
    <w:rsid w:val="00FB4AF0"/>
    <w:rsid w:val="00FB5211"/>
    <w:rsid w:val="00FB5843"/>
    <w:rsid w:val="00FB599D"/>
    <w:rsid w:val="00FB5B69"/>
    <w:rsid w:val="00FB5B93"/>
    <w:rsid w:val="00FB5BA2"/>
    <w:rsid w:val="00FB5BD0"/>
    <w:rsid w:val="00FB5D99"/>
    <w:rsid w:val="00FB5DB8"/>
    <w:rsid w:val="00FB5DF6"/>
    <w:rsid w:val="00FB5E10"/>
    <w:rsid w:val="00FB6015"/>
    <w:rsid w:val="00FB6184"/>
    <w:rsid w:val="00FB61FA"/>
    <w:rsid w:val="00FB62E6"/>
    <w:rsid w:val="00FB6605"/>
    <w:rsid w:val="00FB68A9"/>
    <w:rsid w:val="00FB6968"/>
    <w:rsid w:val="00FB69E2"/>
    <w:rsid w:val="00FB6AC3"/>
    <w:rsid w:val="00FB6AE9"/>
    <w:rsid w:val="00FB6B94"/>
    <w:rsid w:val="00FB6C27"/>
    <w:rsid w:val="00FB6DE9"/>
    <w:rsid w:val="00FB6DF7"/>
    <w:rsid w:val="00FB6ECB"/>
    <w:rsid w:val="00FB6EDD"/>
    <w:rsid w:val="00FB6F12"/>
    <w:rsid w:val="00FB7079"/>
    <w:rsid w:val="00FB7110"/>
    <w:rsid w:val="00FB7201"/>
    <w:rsid w:val="00FB736D"/>
    <w:rsid w:val="00FB7424"/>
    <w:rsid w:val="00FB749F"/>
    <w:rsid w:val="00FB761D"/>
    <w:rsid w:val="00FB77BB"/>
    <w:rsid w:val="00FB77F3"/>
    <w:rsid w:val="00FB782B"/>
    <w:rsid w:val="00FB7AEA"/>
    <w:rsid w:val="00FB7CB7"/>
    <w:rsid w:val="00FB7DB3"/>
    <w:rsid w:val="00FB7EDF"/>
    <w:rsid w:val="00FB7FCD"/>
    <w:rsid w:val="00FC01A2"/>
    <w:rsid w:val="00FC0299"/>
    <w:rsid w:val="00FC03FB"/>
    <w:rsid w:val="00FC05CB"/>
    <w:rsid w:val="00FC05D0"/>
    <w:rsid w:val="00FC060B"/>
    <w:rsid w:val="00FC0778"/>
    <w:rsid w:val="00FC07FF"/>
    <w:rsid w:val="00FC08AD"/>
    <w:rsid w:val="00FC0B88"/>
    <w:rsid w:val="00FC0BDE"/>
    <w:rsid w:val="00FC0C77"/>
    <w:rsid w:val="00FC0DC4"/>
    <w:rsid w:val="00FC0DF1"/>
    <w:rsid w:val="00FC0E73"/>
    <w:rsid w:val="00FC0F19"/>
    <w:rsid w:val="00FC112A"/>
    <w:rsid w:val="00FC1201"/>
    <w:rsid w:val="00FC125D"/>
    <w:rsid w:val="00FC12A2"/>
    <w:rsid w:val="00FC12DA"/>
    <w:rsid w:val="00FC147A"/>
    <w:rsid w:val="00FC166B"/>
    <w:rsid w:val="00FC182B"/>
    <w:rsid w:val="00FC18C4"/>
    <w:rsid w:val="00FC1A0A"/>
    <w:rsid w:val="00FC1F0D"/>
    <w:rsid w:val="00FC2085"/>
    <w:rsid w:val="00FC2280"/>
    <w:rsid w:val="00FC22EA"/>
    <w:rsid w:val="00FC2774"/>
    <w:rsid w:val="00FC279D"/>
    <w:rsid w:val="00FC2837"/>
    <w:rsid w:val="00FC283F"/>
    <w:rsid w:val="00FC29EE"/>
    <w:rsid w:val="00FC2AB2"/>
    <w:rsid w:val="00FC2B1D"/>
    <w:rsid w:val="00FC2EE5"/>
    <w:rsid w:val="00FC2EE8"/>
    <w:rsid w:val="00FC2F6A"/>
    <w:rsid w:val="00FC33A6"/>
    <w:rsid w:val="00FC378B"/>
    <w:rsid w:val="00FC3970"/>
    <w:rsid w:val="00FC3AEC"/>
    <w:rsid w:val="00FC3B30"/>
    <w:rsid w:val="00FC3B96"/>
    <w:rsid w:val="00FC3BA6"/>
    <w:rsid w:val="00FC3BA9"/>
    <w:rsid w:val="00FC4112"/>
    <w:rsid w:val="00FC4215"/>
    <w:rsid w:val="00FC42FE"/>
    <w:rsid w:val="00FC4327"/>
    <w:rsid w:val="00FC4406"/>
    <w:rsid w:val="00FC469C"/>
    <w:rsid w:val="00FC4A00"/>
    <w:rsid w:val="00FC4B3C"/>
    <w:rsid w:val="00FC4BC0"/>
    <w:rsid w:val="00FC4BE0"/>
    <w:rsid w:val="00FC4BF0"/>
    <w:rsid w:val="00FC4C82"/>
    <w:rsid w:val="00FC4CAA"/>
    <w:rsid w:val="00FC50BC"/>
    <w:rsid w:val="00FC50C7"/>
    <w:rsid w:val="00FC54D5"/>
    <w:rsid w:val="00FC5799"/>
    <w:rsid w:val="00FC59C8"/>
    <w:rsid w:val="00FC5D40"/>
    <w:rsid w:val="00FC5FB0"/>
    <w:rsid w:val="00FC615B"/>
    <w:rsid w:val="00FC6182"/>
    <w:rsid w:val="00FC6570"/>
    <w:rsid w:val="00FC6825"/>
    <w:rsid w:val="00FC6DC3"/>
    <w:rsid w:val="00FC6E97"/>
    <w:rsid w:val="00FC74D2"/>
    <w:rsid w:val="00FC761D"/>
    <w:rsid w:val="00FC7722"/>
    <w:rsid w:val="00FC785B"/>
    <w:rsid w:val="00FC78A6"/>
    <w:rsid w:val="00FC7A77"/>
    <w:rsid w:val="00FC7B26"/>
    <w:rsid w:val="00FC7C99"/>
    <w:rsid w:val="00FC7D3D"/>
    <w:rsid w:val="00FC7E80"/>
    <w:rsid w:val="00FC7EFA"/>
    <w:rsid w:val="00FD0068"/>
    <w:rsid w:val="00FD0081"/>
    <w:rsid w:val="00FD00A9"/>
    <w:rsid w:val="00FD018A"/>
    <w:rsid w:val="00FD0553"/>
    <w:rsid w:val="00FD05D9"/>
    <w:rsid w:val="00FD061A"/>
    <w:rsid w:val="00FD065E"/>
    <w:rsid w:val="00FD071C"/>
    <w:rsid w:val="00FD0768"/>
    <w:rsid w:val="00FD0991"/>
    <w:rsid w:val="00FD0D48"/>
    <w:rsid w:val="00FD0ED0"/>
    <w:rsid w:val="00FD0F7F"/>
    <w:rsid w:val="00FD1003"/>
    <w:rsid w:val="00FD10EB"/>
    <w:rsid w:val="00FD11A1"/>
    <w:rsid w:val="00FD12BD"/>
    <w:rsid w:val="00FD1381"/>
    <w:rsid w:val="00FD146A"/>
    <w:rsid w:val="00FD1517"/>
    <w:rsid w:val="00FD1597"/>
    <w:rsid w:val="00FD1696"/>
    <w:rsid w:val="00FD1806"/>
    <w:rsid w:val="00FD18E5"/>
    <w:rsid w:val="00FD1B00"/>
    <w:rsid w:val="00FD1CA5"/>
    <w:rsid w:val="00FD1D34"/>
    <w:rsid w:val="00FD1E6A"/>
    <w:rsid w:val="00FD1E99"/>
    <w:rsid w:val="00FD1FE9"/>
    <w:rsid w:val="00FD229F"/>
    <w:rsid w:val="00FD2718"/>
    <w:rsid w:val="00FD273A"/>
    <w:rsid w:val="00FD279A"/>
    <w:rsid w:val="00FD28EA"/>
    <w:rsid w:val="00FD2966"/>
    <w:rsid w:val="00FD2D19"/>
    <w:rsid w:val="00FD2D28"/>
    <w:rsid w:val="00FD2EB2"/>
    <w:rsid w:val="00FD2FEB"/>
    <w:rsid w:val="00FD307C"/>
    <w:rsid w:val="00FD31CE"/>
    <w:rsid w:val="00FD3318"/>
    <w:rsid w:val="00FD3356"/>
    <w:rsid w:val="00FD3496"/>
    <w:rsid w:val="00FD354B"/>
    <w:rsid w:val="00FD364D"/>
    <w:rsid w:val="00FD3655"/>
    <w:rsid w:val="00FD3676"/>
    <w:rsid w:val="00FD3738"/>
    <w:rsid w:val="00FD373F"/>
    <w:rsid w:val="00FD38EE"/>
    <w:rsid w:val="00FD3A21"/>
    <w:rsid w:val="00FD3E7F"/>
    <w:rsid w:val="00FD43BA"/>
    <w:rsid w:val="00FD44B7"/>
    <w:rsid w:val="00FD468B"/>
    <w:rsid w:val="00FD4A9F"/>
    <w:rsid w:val="00FD4B82"/>
    <w:rsid w:val="00FD4E8F"/>
    <w:rsid w:val="00FD526B"/>
    <w:rsid w:val="00FD532D"/>
    <w:rsid w:val="00FD5660"/>
    <w:rsid w:val="00FD5782"/>
    <w:rsid w:val="00FD5950"/>
    <w:rsid w:val="00FD59D1"/>
    <w:rsid w:val="00FD5A2A"/>
    <w:rsid w:val="00FD5DE3"/>
    <w:rsid w:val="00FD5F83"/>
    <w:rsid w:val="00FD6051"/>
    <w:rsid w:val="00FD6455"/>
    <w:rsid w:val="00FD6643"/>
    <w:rsid w:val="00FD668A"/>
    <w:rsid w:val="00FD679B"/>
    <w:rsid w:val="00FD6996"/>
    <w:rsid w:val="00FD6AE6"/>
    <w:rsid w:val="00FD6BA0"/>
    <w:rsid w:val="00FD6BF4"/>
    <w:rsid w:val="00FD6D20"/>
    <w:rsid w:val="00FD6D76"/>
    <w:rsid w:val="00FD6E2B"/>
    <w:rsid w:val="00FD6EE8"/>
    <w:rsid w:val="00FD703D"/>
    <w:rsid w:val="00FD7163"/>
    <w:rsid w:val="00FD72E6"/>
    <w:rsid w:val="00FD78EE"/>
    <w:rsid w:val="00FD7B30"/>
    <w:rsid w:val="00FE03DF"/>
    <w:rsid w:val="00FE056A"/>
    <w:rsid w:val="00FE05BE"/>
    <w:rsid w:val="00FE05FC"/>
    <w:rsid w:val="00FE0759"/>
    <w:rsid w:val="00FE0D60"/>
    <w:rsid w:val="00FE0D72"/>
    <w:rsid w:val="00FE0EBD"/>
    <w:rsid w:val="00FE0F8F"/>
    <w:rsid w:val="00FE1077"/>
    <w:rsid w:val="00FE10D4"/>
    <w:rsid w:val="00FE1140"/>
    <w:rsid w:val="00FE11B3"/>
    <w:rsid w:val="00FE1532"/>
    <w:rsid w:val="00FE15AB"/>
    <w:rsid w:val="00FE1804"/>
    <w:rsid w:val="00FE1827"/>
    <w:rsid w:val="00FE191D"/>
    <w:rsid w:val="00FE1964"/>
    <w:rsid w:val="00FE1B7D"/>
    <w:rsid w:val="00FE1D3C"/>
    <w:rsid w:val="00FE1F72"/>
    <w:rsid w:val="00FE1FBF"/>
    <w:rsid w:val="00FE2073"/>
    <w:rsid w:val="00FE213F"/>
    <w:rsid w:val="00FE21BC"/>
    <w:rsid w:val="00FE23B8"/>
    <w:rsid w:val="00FE2421"/>
    <w:rsid w:val="00FE2461"/>
    <w:rsid w:val="00FE24F5"/>
    <w:rsid w:val="00FE25B3"/>
    <w:rsid w:val="00FE25B6"/>
    <w:rsid w:val="00FE2663"/>
    <w:rsid w:val="00FE272C"/>
    <w:rsid w:val="00FE284C"/>
    <w:rsid w:val="00FE291B"/>
    <w:rsid w:val="00FE298A"/>
    <w:rsid w:val="00FE2B23"/>
    <w:rsid w:val="00FE2C74"/>
    <w:rsid w:val="00FE2E0E"/>
    <w:rsid w:val="00FE2EC8"/>
    <w:rsid w:val="00FE2F15"/>
    <w:rsid w:val="00FE2FED"/>
    <w:rsid w:val="00FE30E3"/>
    <w:rsid w:val="00FE345C"/>
    <w:rsid w:val="00FE3558"/>
    <w:rsid w:val="00FE35F0"/>
    <w:rsid w:val="00FE363B"/>
    <w:rsid w:val="00FE38CA"/>
    <w:rsid w:val="00FE3AA5"/>
    <w:rsid w:val="00FE3ABB"/>
    <w:rsid w:val="00FE3AF8"/>
    <w:rsid w:val="00FE3C02"/>
    <w:rsid w:val="00FE3C3A"/>
    <w:rsid w:val="00FE3C9F"/>
    <w:rsid w:val="00FE3FEC"/>
    <w:rsid w:val="00FE426C"/>
    <w:rsid w:val="00FE42EC"/>
    <w:rsid w:val="00FE4327"/>
    <w:rsid w:val="00FE4402"/>
    <w:rsid w:val="00FE4674"/>
    <w:rsid w:val="00FE4871"/>
    <w:rsid w:val="00FE4ACC"/>
    <w:rsid w:val="00FE4B3E"/>
    <w:rsid w:val="00FE4DF2"/>
    <w:rsid w:val="00FE4E02"/>
    <w:rsid w:val="00FE4FBC"/>
    <w:rsid w:val="00FE505B"/>
    <w:rsid w:val="00FE5083"/>
    <w:rsid w:val="00FE5144"/>
    <w:rsid w:val="00FE5572"/>
    <w:rsid w:val="00FE5680"/>
    <w:rsid w:val="00FE581B"/>
    <w:rsid w:val="00FE588D"/>
    <w:rsid w:val="00FE58CA"/>
    <w:rsid w:val="00FE58F2"/>
    <w:rsid w:val="00FE596F"/>
    <w:rsid w:val="00FE599E"/>
    <w:rsid w:val="00FE59D3"/>
    <w:rsid w:val="00FE5B4D"/>
    <w:rsid w:val="00FE5C08"/>
    <w:rsid w:val="00FE5C44"/>
    <w:rsid w:val="00FE5DC9"/>
    <w:rsid w:val="00FE5DF4"/>
    <w:rsid w:val="00FE626D"/>
    <w:rsid w:val="00FE6300"/>
    <w:rsid w:val="00FE634D"/>
    <w:rsid w:val="00FE642B"/>
    <w:rsid w:val="00FE666B"/>
    <w:rsid w:val="00FE66AB"/>
    <w:rsid w:val="00FE68E1"/>
    <w:rsid w:val="00FE6901"/>
    <w:rsid w:val="00FE6962"/>
    <w:rsid w:val="00FE6B26"/>
    <w:rsid w:val="00FE6BEC"/>
    <w:rsid w:val="00FE6F18"/>
    <w:rsid w:val="00FE713E"/>
    <w:rsid w:val="00FE7391"/>
    <w:rsid w:val="00FE74BB"/>
    <w:rsid w:val="00FE753F"/>
    <w:rsid w:val="00FE7546"/>
    <w:rsid w:val="00FE75B4"/>
    <w:rsid w:val="00FE75CB"/>
    <w:rsid w:val="00FE770D"/>
    <w:rsid w:val="00FE7819"/>
    <w:rsid w:val="00FE7947"/>
    <w:rsid w:val="00FE7A8B"/>
    <w:rsid w:val="00FE7C70"/>
    <w:rsid w:val="00FE7E41"/>
    <w:rsid w:val="00FE7FEB"/>
    <w:rsid w:val="00FF0004"/>
    <w:rsid w:val="00FF003F"/>
    <w:rsid w:val="00FF0354"/>
    <w:rsid w:val="00FF03AA"/>
    <w:rsid w:val="00FF0E39"/>
    <w:rsid w:val="00FF1182"/>
    <w:rsid w:val="00FF1271"/>
    <w:rsid w:val="00FF12A8"/>
    <w:rsid w:val="00FF12F5"/>
    <w:rsid w:val="00FF1589"/>
    <w:rsid w:val="00FF161A"/>
    <w:rsid w:val="00FF1627"/>
    <w:rsid w:val="00FF173E"/>
    <w:rsid w:val="00FF174F"/>
    <w:rsid w:val="00FF194A"/>
    <w:rsid w:val="00FF19D8"/>
    <w:rsid w:val="00FF19E0"/>
    <w:rsid w:val="00FF1BB6"/>
    <w:rsid w:val="00FF1BC9"/>
    <w:rsid w:val="00FF1E49"/>
    <w:rsid w:val="00FF1F8F"/>
    <w:rsid w:val="00FF20EF"/>
    <w:rsid w:val="00FF21F9"/>
    <w:rsid w:val="00FF23FD"/>
    <w:rsid w:val="00FF24E3"/>
    <w:rsid w:val="00FF254C"/>
    <w:rsid w:val="00FF2C76"/>
    <w:rsid w:val="00FF2EA0"/>
    <w:rsid w:val="00FF2EE2"/>
    <w:rsid w:val="00FF321E"/>
    <w:rsid w:val="00FF32EB"/>
    <w:rsid w:val="00FF33CB"/>
    <w:rsid w:val="00FF348D"/>
    <w:rsid w:val="00FF37F4"/>
    <w:rsid w:val="00FF39C2"/>
    <w:rsid w:val="00FF39D8"/>
    <w:rsid w:val="00FF3A4C"/>
    <w:rsid w:val="00FF3B93"/>
    <w:rsid w:val="00FF3C66"/>
    <w:rsid w:val="00FF3EB8"/>
    <w:rsid w:val="00FF3EE9"/>
    <w:rsid w:val="00FF427F"/>
    <w:rsid w:val="00FF4436"/>
    <w:rsid w:val="00FF468E"/>
    <w:rsid w:val="00FF46D6"/>
    <w:rsid w:val="00FF4771"/>
    <w:rsid w:val="00FF477F"/>
    <w:rsid w:val="00FF47D0"/>
    <w:rsid w:val="00FF4A99"/>
    <w:rsid w:val="00FF4ADB"/>
    <w:rsid w:val="00FF4C9B"/>
    <w:rsid w:val="00FF4EE0"/>
    <w:rsid w:val="00FF5278"/>
    <w:rsid w:val="00FF52AA"/>
    <w:rsid w:val="00FF59AA"/>
    <w:rsid w:val="00FF5BCA"/>
    <w:rsid w:val="00FF5BE3"/>
    <w:rsid w:val="00FF5E00"/>
    <w:rsid w:val="00FF5E1E"/>
    <w:rsid w:val="00FF6041"/>
    <w:rsid w:val="00FF606C"/>
    <w:rsid w:val="00FF60E7"/>
    <w:rsid w:val="00FF6116"/>
    <w:rsid w:val="00FF61D8"/>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 w:val="00FF7E9D"/>
    <w:rsid w:val="00FF7F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1CB40"/>
  <w15:docId w15:val="{D09B1AE1-A9E5-4402-81B3-6F566F49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A Nguon"/>
    <w:basedOn w:val="Normal"/>
    <w:next w:val="Normal"/>
    <w:link w:val="Heading4Char1"/>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3E49C6"/>
    <w:pPr>
      <w:widowControl w:val="0"/>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A Nguon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F1013"/>
    <w:pPr>
      <w:tabs>
        <w:tab w:val="right" w:leader="dot" w:pos="9540"/>
      </w:tabs>
      <w:spacing w:line="264" w:lineRule="auto"/>
      <w:jc w:val="both"/>
    </w:pPr>
    <w:rPr>
      <w:rFonts w:cs="Times New Roman"/>
      <w:noProof/>
      <w:color w:val="000000"/>
      <w:sz w:val="28"/>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8E0917"/>
    <w:pPr>
      <w:ind w:left="240"/>
    </w:pPr>
    <w:rPr>
      <w:rFonts w:cs="Times New Roman"/>
      <w:smallCaps/>
      <w:sz w:val="20"/>
      <w:szCs w:val="20"/>
    </w:rPr>
  </w:style>
  <w:style w:type="paragraph" w:styleId="TOC3">
    <w:name w:val="toc 3"/>
    <w:basedOn w:val="Normal"/>
    <w:next w:val="Normal"/>
    <w:autoRedefine/>
    <w:uiPriority w:val="39"/>
    <w:rsid w:val="00862D67"/>
    <w:pPr>
      <w:tabs>
        <w:tab w:val="left" w:pos="284"/>
        <w:tab w:val="right" w:leader="dot" w:pos="9497"/>
      </w:tabs>
      <w:jc w:val="both"/>
    </w:pPr>
    <w:rPr>
      <w:rFonts w:cs="Times New Roman"/>
      <w:noProof/>
      <w:sz w:val="28"/>
      <w:lang w:val="sq-AL"/>
    </w:rPr>
  </w:style>
  <w:style w:type="paragraph" w:styleId="TOC4">
    <w:name w:val="toc 4"/>
    <w:basedOn w:val="Normal"/>
    <w:next w:val="Normal"/>
    <w:autoRedefine/>
    <w:uiPriority w:val="39"/>
    <w:rsid w:val="004C3024"/>
    <w:pPr>
      <w:ind w:left="720"/>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val="0"/>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rsid w:val="0005370C"/>
    <w:rPr>
      <w:spacing w:val="-4"/>
    </w:rPr>
  </w:style>
  <w:style w:type="paragraph" w:customStyle="1" w:styleId="Bng">
    <w:name w:val="Bảng"/>
    <w:basedOn w:val="Normal"/>
    <w:link w:val="BngChar"/>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rsid w:val="00140F1D"/>
    <w:pPr>
      <w:tabs>
        <w:tab w:val="left" w:pos="0"/>
      </w:tabs>
      <w:spacing w:line="288" w:lineRule="auto"/>
      <w:ind w:firstLine="624"/>
      <w:jc w:val="both"/>
    </w:pPr>
    <w:rPr>
      <w:color w:val="000000" w:themeColor="text1"/>
      <w:position w:val="-6"/>
      <w:sz w:val="28"/>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140F1D"/>
    <w:rPr>
      <w:rFonts w:cs=".VnArialH"/>
      <w:color w:val="000000" w:themeColor="text1"/>
      <w:position w:val="-6"/>
      <w:sz w:val="28"/>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qFormat/>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uiPriority w:val="99"/>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
    <w:name w:val="Normal2"/>
    <w:basedOn w:val="Normal"/>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rsid w:val="00854EEB"/>
    <w:rPr>
      <w:rFonts w:eastAsia="Arial"/>
    </w:rPr>
  </w:style>
  <w:style w:type="character" w:customStyle="1" w:styleId="apple-converted-space">
    <w:name w:val="apple-converted-space"/>
    <w:rsid w:val="00854EEB"/>
  </w:style>
  <w:style w:type="paragraph" w:customStyle="1" w:styleId="DMBang">
    <w:name w:val="DMBang"/>
    <w:link w:val="DMBangChar"/>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st2,No Spacing11,No Spacing111,No Spacing2,Không Dãn cách,No Spacing1111"/>
    <w:basedOn w:val="Normal"/>
    <w:next w:val="Normal"/>
    <w:uiPriority w:val="1"/>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rsid w:val="00854EEB"/>
    <w:rPr>
      <w:i/>
      <w:iCs/>
      <w:color w:val="808080"/>
    </w:rPr>
  </w:style>
  <w:style w:type="character" w:styleId="IntenseEmphasis">
    <w:name w:val="Intense Emphasis"/>
    <w:uiPriority w:val="21"/>
    <w:rsid w:val="00854EEB"/>
    <w:rPr>
      <w:b/>
      <w:bCs/>
      <w:i/>
      <w:iCs/>
      <w:color w:val="4F81BD"/>
    </w:rPr>
  </w:style>
  <w:style w:type="character" w:styleId="SubtleReference">
    <w:name w:val="Subtle Reference"/>
    <w:uiPriority w:val="31"/>
    <w:rsid w:val="00854EEB"/>
    <w:rPr>
      <w:smallCaps/>
      <w:color w:val="C0504D"/>
      <w:u w:val="single"/>
    </w:rPr>
  </w:style>
  <w:style w:type="character" w:styleId="IntenseReference">
    <w:name w:val="Intense Reference"/>
    <w:uiPriority w:val="32"/>
    <w:rsid w:val="00854EEB"/>
    <w:rPr>
      <w:b/>
      <w:bCs/>
      <w:smallCaps/>
      <w:color w:val="C0504D"/>
      <w:spacing w:val="5"/>
      <w:u w:val="single"/>
    </w:rPr>
  </w:style>
  <w:style w:type="character" w:styleId="BookTitle">
    <w:name w:val="Book Title"/>
    <w:uiPriority w:val="33"/>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
    <w:name w:val="1"/>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jc w:val="both"/>
    </w:pPr>
    <w:rPr>
      <w:rFonts w:eastAsia="Times New Roman" w:cs="Times New Roman"/>
      <w:i/>
      <w:iCs w:val="0"/>
      <w:sz w:val="28"/>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uiPriority w:val="99"/>
    <w:rsid w:val="00854EEB"/>
    <w:pPr>
      <w:spacing w:beforeLines="60" w:afterLines="60"/>
      <w:jc w:val="center"/>
    </w:pPr>
    <w:rPr>
      <w:rFonts w:eastAsia="MS Mincho" w:cs="Times New Roman"/>
      <w:b/>
      <w:i/>
      <w:sz w:val="26"/>
      <w:szCs w:val="26"/>
      <w:lang w:bidi="ar-SA"/>
    </w:rPr>
  </w:style>
  <w:style w:type="paragraph" w:customStyle="1" w:styleId="-">
    <w:name w:val="-"/>
    <w:basedOn w:val="Normal"/>
    <w:link w:val="-Char"/>
    <w:qFormat/>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1">
    <w:name w:val="1.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left="0" w:right="-81" w:firstLine="284"/>
      <w:jc w:val="center"/>
    </w:pPr>
    <w:rPr>
      <w:b/>
      <w:bCs/>
      <w:i/>
      <w:iCs/>
      <w:smallCaps w:val="0"/>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rsid w:val="00CA5CB8"/>
    <w:pPr>
      <w:numPr>
        <w:numId w:val="15"/>
      </w:numPr>
      <w:spacing w:before="60" w:after="60"/>
    </w:pPr>
    <w:rPr>
      <w:rFonts w:eastAsia="Calibri" w:cs="Times New Roman"/>
      <w:szCs w:val="22"/>
      <w:lang w:bidi="ar-SA"/>
    </w:rPr>
  </w:style>
  <w:style w:type="paragraph" w:customStyle="1" w:styleId="gchudng">
    <w:name w:val="gạchđầudòng"/>
    <w:basedOn w:val="Normal"/>
    <w:link w:val="gchudngChar"/>
    <w:rsid w:val="00CA5CB8"/>
    <w:pPr>
      <w:numPr>
        <w:numId w:val="16"/>
      </w:numPr>
      <w:spacing w:before="120"/>
      <w:ind w:left="0" w:right="-1" w:firstLine="567"/>
      <w:jc w:val="both"/>
    </w:pPr>
    <w:rPr>
      <w:rFonts w:cs="Times New Roman"/>
      <w:sz w:val="20"/>
      <w:lang w:bidi="ar-SA"/>
    </w:rPr>
  </w:style>
  <w:style w:type="paragraph" w:customStyle="1" w:styleId="AHINHOK">
    <w:name w:val="AHINHOK"/>
    <w:basedOn w:val="Normal"/>
    <w:rsid w:val="00123AB2"/>
    <w:pPr>
      <w:spacing w:before="120"/>
      <w:jc w:val="center"/>
    </w:pPr>
    <w:rPr>
      <w:rFonts w:ascii="Times New Roman Bold" w:hAnsi="Times New Roman Bold" w:cs="Times New Roman"/>
      <w:b/>
      <w:sz w:val="26"/>
      <w:lang w:val="sq-AL"/>
    </w:rPr>
  </w:style>
  <w:style w:type="paragraph" w:customStyle="1" w:styleId="AABANGOK1">
    <w:name w:val="AABANGOK1"/>
    <w:basedOn w:val="Normal"/>
    <w:rsid w:val="00BA2C8F"/>
    <w:pPr>
      <w:tabs>
        <w:tab w:val="left" w:pos="1980"/>
        <w:tab w:val="left" w:pos="2340"/>
      </w:tabs>
      <w:spacing w:before="120"/>
      <w:jc w:val="center"/>
    </w:pPr>
    <w:rPr>
      <w:rFonts w:cs="Times New Roman"/>
      <w:b/>
      <w:sz w:val="26"/>
    </w:rPr>
  </w:style>
  <w:style w:type="paragraph" w:customStyle="1" w:styleId="AAAA4">
    <w:name w:val="AAAA4"/>
    <w:basedOn w:val="Normal"/>
    <w:rsid w:val="006E7833"/>
    <w:pPr>
      <w:spacing w:before="120"/>
    </w:pPr>
    <w:rPr>
      <w:rFonts w:eastAsia="Arial"/>
      <w:b/>
      <w:sz w:val="28"/>
    </w:rPr>
  </w:style>
  <w:style w:type="paragraph" w:customStyle="1" w:styleId="3noidung2">
    <w:name w:val="3 noi dung 2"/>
    <w:basedOn w:val="Normal"/>
    <w:link w:val="3noidung2Char"/>
    <w:rsid w:val="00BE0FA6"/>
    <w:pPr>
      <w:widowControl w:val="0"/>
      <w:spacing w:after="60" w:line="288" w:lineRule="auto"/>
      <w:ind w:firstLine="851"/>
      <w:jc w:val="both"/>
    </w:pPr>
    <w:rPr>
      <w:rFonts w:cs="Times New Roman"/>
      <w:sz w:val="28"/>
      <w:lang w:bidi="ar-SA"/>
    </w:rPr>
  </w:style>
  <w:style w:type="character" w:customStyle="1" w:styleId="3noidung2Char">
    <w:name w:val="3 noi dung 2 Char"/>
    <w:link w:val="3noidung2"/>
    <w:rsid w:val="00BE0FA6"/>
    <w:rPr>
      <w:sz w:val="28"/>
      <w:szCs w:val="28"/>
    </w:rPr>
  </w:style>
  <w:style w:type="paragraph" w:customStyle="1" w:styleId="AAAA2">
    <w:name w:val="AAAA2"/>
    <w:basedOn w:val="Normal"/>
    <w:rsid w:val="003445AC"/>
    <w:pPr>
      <w:spacing w:before="120"/>
      <w:jc w:val="both"/>
      <w:outlineLvl w:val="0"/>
    </w:pPr>
    <w:rPr>
      <w:rFonts w:cs="Times New Roman"/>
      <w:b/>
      <w:sz w:val="28"/>
    </w:rPr>
  </w:style>
  <w:style w:type="paragraph" w:customStyle="1" w:styleId="7NOIDUNG">
    <w:name w:val="7 NOI DUNG"/>
    <w:basedOn w:val="Normal"/>
    <w:qFormat/>
    <w:rsid w:val="009969E8"/>
    <w:pPr>
      <w:widowControl w:val="0"/>
      <w:spacing w:before="120"/>
      <w:ind w:firstLine="567"/>
      <w:jc w:val="both"/>
    </w:pPr>
    <w:rPr>
      <w:rFonts w:cs="Times New Roman"/>
      <w:bCs/>
      <w:color w:val="000000"/>
      <w:sz w:val="28"/>
    </w:rPr>
  </w:style>
  <w:style w:type="paragraph" w:customStyle="1" w:styleId="ABang0">
    <w:name w:val="A Bang"/>
    <w:basedOn w:val="Normal"/>
    <w:rsid w:val="0082181C"/>
    <w:pPr>
      <w:spacing w:line="288" w:lineRule="auto"/>
      <w:jc w:val="center"/>
    </w:pPr>
    <w:rPr>
      <w:rFonts w:cs="Times New Roman"/>
      <w:b/>
      <w:color w:val="000000"/>
      <w:sz w:val="26"/>
      <w:szCs w:val="24"/>
      <w:lang w:bidi="ar-SA"/>
    </w:rPr>
  </w:style>
  <w:style w:type="paragraph" w:customStyle="1" w:styleId="AHINH">
    <w:name w:val="A HINH"/>
    <w:basedOn w:val="Normal"/>
    <w:rsid w:val="0082181C"/>
    <w:pPr>
      <w:spacing w:before="120"/>
      <w:jc w:val="center"/>
    </w:pPr>
    <w:rPr>
      <w:rFonts w:eastAsiaTheme="minorHAnsi" w:cstheme="minorBidi"/>
      <w:b/>
      <w:sz w:val="26"/>
      <w:szCs w:val="22"/>
      <w:lang w:bidi="ar-SA"/>
    </w:rPr>
  </w:style>
  <w:style w:type="paragraph" w:customStyle="1" w:styleId="ACAP4">
    <w:name w:val="A CAP 4"/>
    <w:basedOn w:val="Normal"/>
    <w:rsid w:val="0082181C"/>
    <w:pPr>
      <w:spacing w:before="120"/>
      <w:ind w:firstLine="567"/>
      <w:jc w:val="both"/>
    </w:pPr>
    <w:rPr>
      <w:rFonts w:eastAsiaTheme="minorHAnsi" w:cstheme="minorBidi"/>
      <w:i/>
      <w:sz w:val="28"/>
      <w:szCs w:val="22"/>
      <w:lang w:bidi="ar-SA"/>
    </w:rPr>
  </w:style>
  <w:style w:type="paragraph" w:customStyle="1" w:styleId="12NDKHUNG">
    <w:name w:val="12 ND KHUNG"/>
    <w:basedOn w:val="Normal"/>
    <w:qFormat/>
    <w:rsid w:val="0082181C"/>
    <w:pPr>
      <w:jc w:val="center"/>
    </w:pPr>
    <w:rPr>
      <w:sz w:val="26"/>
      <w:szCs w:val="26"/>
    </w:rPr>
  </w:style>
  <w:style w:type="paragraph" w:customStyle="1" w:styleId="1CHUONG">
    <w:name w:val="1 CHUONG"/>
    <w:basedOn w:val="Normal"/>
    <w:qFormat/>
    <w:rsid w:val="00750962"/>
    <w:pPr>
      <w:spacing w:before="120"/>
      <w:jc w:val="center"/>
      <w:outlineLvl w:val="0"/>
    </w:pPr>
    <w:rPr>
      <w:b/>
      <w:iCs/>
      <w:kern w:val="16"/>
      <w:sz w:val="28"/>
      <w:lang w:val="pt-BR"/>
    </w:rPr>
  </w:style>
  <w:style w:type="paragraph" w:customStyle="1" w:styleId="2MUC1">
    <w:name w:val="2 MUC 1"/>
    <w:basedOn w:val="Normal"/>
    <w:qFormat/>
    <w:rsid w:val="0044031B"/>
    <w:pPr>
      <w:spacing w:before="120"/>
      <w:ind w:firstLine="567"/>
      <w:jc w:val="both"/>
      <w:outlineLvl w:val="0"/>
    </w:pPr>
    <w:rPr>
      <w:b/>
      <w:sz w:val="26"/>
      <w:lang w:val="sq-AL"/>
    </w:rPr>
  </w:style>
  <w:style w:type="paragraph" w:customStyle="1" w:styleId="3MUC2">
    <w:name w:val="3 MUC 2"/>
    <w:basedOn w:val="2MUC1"/>
    <w:qFormat/>
    <w:rsid w:val="00750962"/>
  </w:style>
  <w:style w:type="paragraph" w:customStyle="1" w:styleId="9HINH">
    <w:name w:val="9 HINH"/>
    <w:basedOn w:val="Normal"/>
    <w:qFormat/>
    <w:rsid w:val="0035704C"/>
    <w:pPr>
      <w:spacing w:before="120"/>
      <w:jc w:val="center"/>
    </w:pPr>
    <w:rPr>
      <w:b/>
      <w:sz w:val="26"/>
    </w:rPr>
  </w:style>
  <w:style w:type="paragraph" w:customStyle="1" w:styleId="8BANG">
    <w:name w:val="8 BANG"/>
    <w:basedOn w:val="Normal"/>
    <w:qFormat/>
    <w:rsid w:val="0035704C"/>
    <w:pPr>
      <w:spacing w:before="120"/>
      <w:jc w:val="center"/>
    </w:pPr>
    <w:rPr>
      <w:b/>
      <w:sz w:val="26"/>
      <w:lang w:val="nb-NO"/>
    </w:rPr>
  </w:style>
  <w:style w:type="paragraph" w:customStyle="1" w:styleId="10NDBANG">
    <w:name w:val="10 ND BANG"/>
    <w:basedOn w:val="Normal"/>
    <w:qFormat/>
    <w:rsid w:val="0035704C"/>
    <w:pPr>
      <w:jc w:val="both"/>
    </w:pPr>
    <w:rPr>
      <w:sz w:val="26"/>
      <w:lang w:val="cs-CZ"/>
    </w:rPr>
  </w:style>
  <w:style w:type="paragraph" w:customStyle="1" w:styleId="4MUC3">
    <w:name w:val="4 MUC 3"/>
    <w:basedOn w:val="Normal"/>
    <w:qFormat/>
    <w:rsid w:val="0044031B"/>
    <w:pPr>
      <w:spacing w:before="120"/>
      <w:ind w:firstLine="567"/>
      <w:jc w:val="both"/>
    </w:pPr>
    <w:rPr>
      <w:rFonts w:eastAsia="Arial"/>
      <w:b/>
      <w:sz w:val="26"/>
    </w:rPr>
  </w:style>
  <w:style w:type="paragraph" w:customStyle="1" w:styleId="6MUC5">
    <w:name w:val="6 MUC 5"/>
    <w:basedOn w:val="Normal"/>
    <w:qFormat/>
    <w:rsid w:val="00940169"/>
    <w:pPr>
      <w:spacing w:before="120"/>
      <w:ind w:firstLine="567"/>
      <w:jc w:val="both"/>
    </w:pPr>
    <w:rPr>
      <w:i/>
      <w:sz w:val="28"/>
      <w:lang w:val="vi-VN"/>
    </w:rPr>
  </w:style>
  <w:style w:type="paragraph" w:customStyle="1" w:styleId="5MUC4">
    <w:name w:val="5 MUC 4"/>
    <w:basedOn w:val="Normal"/>
    <w:qFormat/>
    <w:rsid w:val="00940169"/>
    <w:pPr>
      <w:spacing w:before="120"/>
      <w:ind w:firstLine="567"/>
      <w:jc w:val="both"/>
    </w:pPr>
    <w:rPr>
      <w:b/>
      <w:i/>
      <w:sz w:val="28"/>
    </w:rPr>
  </w:style>
  <w:style w:type="paragraph" w:customStyle="1" w:styleId="NGUN">
    <w:name w:val="NGUỒN"/>
    <w:basedOn w:val="Normal"/>
    <w:rsid w:val="00940169"/>
    <w:pPr>
      <w:spacing w:before="60"/>
      <w:jc w:val="right"/>
    </w:pPr>
    <w:rPr>
      <w:rFonts w:cs="Times New Roman"/>
      <w:i/>
      <w:szCs w:val="24"/>
    </w:rPr>
  </w:style>
  <w:style w:type="paragraph" w:customStyle="1" w:styleId="ANORMAL0">
    <w:name w:val="A NORMAL"/>
    <w:rsid w:val="000C2C19"/>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HNH">
    <w:name w:val="A HÌNH"/>
    <w:basedOn w:val="Normal"/>
    <w:link w:val="AHNHChar"/>
    <w:autoRedefine/>
    <w:rsid w:val="0084668D"/>
    <w:pPr>
      <w:tabs>
        <w:tab w:val="left" w:pos="0"/>
      </w:tabs>
      <w:jc w:val="center"/>
    </w:pPr>
    <w:rPr>
      <w:rFonts w:ascii="Times New Roman Italic" w:hAnsi="Times New Roman Italic"/>
      <w:i/>
      <w:sz w:val="26"/>
      <w:lang w:val="af-ZA"/>
    </w:rPr>
  </w:style>
  <w:style w:type="character" w:customStyle="1" w:styleId="AHNHChar">
    <w:name w:val="A HÌNH Char"/>
    <w:link w:val="AHNH"/>
    <w:rsid w:val="0084668D"/>
    <w:rPr>
      <w:rFonts w:ascii="Times New Roman Italic" w:hAnsi="Times New Roman Italic" w:cs=".VnArialH"/>
      <w:i/>
      <w:sz w:val="26"/>
      <w:szCs w:val="28"/>
      <w:lang w:val="af-ZA" w:bidi="th-TH"/>
    </w:rPr>
  </w:style>
  <w:style w:type="character" w:customStyle="1" w:styleId="5yl5">
    <w:name w:val="_5yl5"/>
    <w:rsid w:val="0084668D"/>
    <w:rPr>
      <w:rFonts w:eastAsia="MS Mincho"/>
      <w:b w:val="0"/>
      <w:sz w:val="28"/>
      <w:lang w:val="en-US" w:eastAsia="en-US" w:bidi="ar-SA"/>
    </w:rPr>
  </w:style>
  <w:style w:type="character" w:styleId="PlaceholderText">
    <w:name w:val="Placeholder Text"/>
    <w:basedOn w:val="DefaultParagraphFont"/>
    <w:uiPriority w:val="99"/>
    <w:semiHidden/>
    <w:rsid w:val="0084668D"/>
    <w:rPr>
      <w:color w:val="808080"/>
    </w:rPr>
  </w:style>
  <w:style w:type="paragraph" w:customStyle="1" w:styleId="ACHNG">
    <w:name w:val="A CHƯƠNG"/>
    <w:basedOn w:val="Normal"/>
    <w:rsid w:val="0084668D"/>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0">
    <w:name w:val="A 1"/>
    <w:basedOn w:val="ACHNG"/>
    <w:autoRedefine/>
    <w:rsid w:val="0084668D"/>
    <w:pPr>
      <w:spacing w:before="120"/>
      <w:jc w:val="both"/>
    </w:pPr>
  </w:style>
  <w:style w:type="paragraph" w:customStyle="1" w:styleId="A11">
    <w:name w:val="A 1.1"/>
    <w:basedOn w:val="A10"/>
    <w:autoRedefine/>
    <w:rsid w:val="0084668D"/>
    <w:pPr>
      <w:outlineLvl w:val="1"/>
    </w:pPr>
  </w:style>
  <w:style w:type="paragraph" w:customStyle="1" w:styleId="A111">
    <w:name w:val="A 1.1.1"/>
    <w:basedOn w:val="A11"/>
    <w:autoRedefine/>
    <w:rsid w:val="0084668D"/>
    <w:pPr>
      <w:outlineLvl w:val="2"/>
    </w:pPr>
  </w:style>
  <w:style w:type="paragraph" w:customStyle="1" w:styleId="A1111">
    <w:name w:val="A 1.1.1.1"/>
    <w:basedOn w:val="A111"/>
    <w:autoRedefine/>
    <w:rsid w:val="0084668D"/>
    <w:pPr>
      <w:outlineLvl w:val="3"/>
    </w:pPr>
  </w:style>
  <w:style w:type="character" w:customStyle="1" w:styleId="gchudngChar">
    <w:name w:val="gạchđầudòng Char"/>
    <w:link w:val="gchudng"/>
    <w:locked/>
    <w:rsid w:val="0084668D"/>
    <w:rPr>
      <w:szCs w:val="28"/>
    </w:rPr>
  </w:style>
  <w:style w:type="paragraph" w:styleId="Revision">
    <w:name w:val="Revision"/>
    <w:hidden/>
    <w:uiPriority w:val="99"/>
    <w:semiHidden/>
    <w:rsid w:val="0084668D"/>
    <w:rPr>
      <w:rFonts w:cs="Angsana New"/>
      <w:sz w:val="24"/>
      <w:szCs w:val="28"/>
      <w:lang w:bidi="th-TH"/>
    </w:rPr>
  </w:style>
  <w:style w:type="paragraph" w:customStyle="1" w:styleId="Angun">
    <w:name w:val="A nguồn"/>
    <w:basedOn w:val="Normal"/>
    <w:autoRedefine/>
    <w:qFormat/>
    <w:rsid w:val="0084668D"/>
    <w:pPr>
      <w:jc w:val="right"/>
    </w:pPr>
    <w:rPr>
      <w:rFonts w:ascii="Times New Roman Italic" w:hAnsi="Times New Roman Italic" w:cs="Times New Roman"/>
      <w:i/>
      <w:szCs w:val="24"/>
      <w:lang w:val="nl-NL"/>
    </w:rPr>
  </w:style>
  <w:style w:type="character" w:customStyle="1" w:styleId="ABBArngChar">
    <w:name w:val="A. BBArng Char"/>
    <w:rsid w:val="0084668D"/>
    <w:rPr>
      <w:rFonts w:ascii="Times New Roman" w:eastAsia="Times New Roman" w:hAnsi="Times New Roman" w:cs="Times New Roman"/>
      <w:b/>
      <w:sz w:val="26"/>
      <w:szCs w:val="20"/>
      <w:lang w:val="vi-VN"/>
    </w:rPr>
  </w:style>
  <w:style w:type="paragraph" w:customStyle="1" w:styleId="Tableau">
    <w:name w:val="Tableau"/>
    <w:basedOn w:val="Normal"/>
    <w:rsid w:val="0084668D"/>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84668D"/>
    <w:pPr>
      <w:spacing w:after="60"/>
      <w:jc w:val="center"/>
    </w:pPr>
    <w:rPr>
      <w:rFonts w:ascii="Arial Gras" w:hAnsi="Arial Gras" w:cs="Arial"/>
      <w:b/>
      <w:smallCaps/>
    </w:rPr>
  </w:style>
  <w:style w:type="paragraph" w:customStyle="1" w:styleId="ANgun0">
    <w:name w:val="A Nguồn"/>
    <w:basedOn w:val="Normal"/>
    <w:qFormat/>
    <w:rsid w:val="0084668D"/>
    <w:pPr>
      <w:spacing w:after="120"/>
      <w:ind w:firstLine="567"/>
      <w:jc w:val="right"/>
    </w:pPr>
    <w:rPr>
      <w:rFonts w:cs="Times New Roman"/>
      <w:bCs/>
      <w:i/>
      <w:iCs/>
      <w:color w:val="000000"/>
      <w:kern w:val="16"/>
      <w:lang w:bidi="ar-SA"/>
    </w:rPr>
  </w:style>
  <w:style w:type="paragraph" w:customStyle="1" w:styleId="ANormalBng">
    <w:name w:val="A Normal Bảng"/>
    <w:basedOn w:val="ANORMAL0"/>
    <w:rsid w:val="0084668D"/>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0"/>
    <w:rsid w:val="0084668D"/>
    <w:pPr>
      <w:widowControl/>
      <w:numPr>
        <w:ilvl w:val="0"/>
      </w:numPr>
      <w:tabs>
        <w:tab w:val="clear" w:pos="1276"/>
      </w:tabs>
      <w:ind w:firstLine="567"/>
    </w:pPr>
    <w:rPr>
      <w:rFonts w:eastAsia="Times New Roman"/>
      <w:b/>
      <w:i/>
      <w:color w:val="000000"/>
      <w:kern w:val="16"/>
      <w:szCs w:val="28"/>
      <w:lang w:bidi="ar-SA"/>
    </w:rPr>
  </w:style>
  <w:style w:type="paragraph" w:customStyle="1" w:styleId="1H1">
    <w:name w:val="1H1"/>
    <w:basedOn w:val="Normal"/>
    <w:rsid w:val="0084668D"/>
    <w:pPr>
      <w:numPr>
        <w:numId w:val="18"/>
      </w:numPr>
      <w:spacing w:before="240" w:after="240"/>
      <w:outlineLvl w:val="0"/>
    </w:pPr>
    <w:rPr>
      <w:rFonts w:ascii="Arial" w:eastAsia="Calibri" w:hAnsi="Arial" w:cs="Times New Roman"/>
      <w:b/>
      <w:szCs w:val="22"/>
      <w:lang w:bidi="ar-SA"/>
    </w:rPr>
  </w:style>
  <w:style w:type="paragraph" w:customStyle="1" w:styleId="2H2">
    <w:name w:val="2H2"/>
    <w:basedOn w:val="Normal"/>
    <w:rsid w:val="0084668D"/>
    <w:pPr>
      <w:keepNext/>
      <w:widowControl w:val="0"/>
      <w:numPr>
        <w:ilvl w:val="1"/>
        <w:numId w:val="18"/>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84668D"/>
    <w:pPr>
      <w:numPr>
        <w:ilvl w:val="2"/>
        <w:numId w:val="18"/>
      </w:numPr>
      <w:spacing w:before="60" w:after="60"/>
      <w:outlineLvl w:val="1"/>
    </w:pPr>
    <w:rPr>
      <w:rFonts w:ascii="Arial" w:eastAsia="Calibri" w:hAnsi="Arial" w:cs="Times New Roman"/>
      <w:b/>
      <w:i/>
      <w:szCs w:val="22"/>
      <w:lang w:bidi="ar-SA"/>
    </w:rPr>
  </w:style>
  <w:style w:type="paragraph" w:customStyle="1" w:styleId="4H4">
    <w:name w:val="4H4"/>
    <w:basedOn w:val="Normal"/>
    <w:rsid w:val="0084668D"/>
    <w:pPr>
      <w:numPr>
        <w:ilvl w:val="3"/>
        <w:numId w:val="18"/>
      </w:numPr>
      <w:outlineLvl w:val="2"/>
    </w:pPr>
    <w:rPr>
      <w:rFonts w:ascii="Arial" w:eastAsia="Calibri" w:hAnsi="Arial" w:cs="Times New Roman"/>
      <w:szCs w:val="22"/>
      <w:lang w:bidi="ar-SA"/>
    </w:rPr>
  </w:style>
  <w:style w:type="paragraph" w:customStyle="1" w:styleId="5H5">
    <w:name w:val="5H5"/>
    <w:basedOn w:val="Normal"/>
    <w:rsid w:val="0084668D"/>
    <w:pPr>
      <w:numPr>
        <w:ilvl w:val="4"/>
        <w:numId w:val="18"/>
      </w:numPr>
      <w:spacing w:before="60" w:after="60"/>
    </w:pPr>
    <w:rPr>
      <w:rFonts w:ascii="Arial" w:eastAsia="Calibri" w:hAnsi="Arial" w:cs="Times New Roman"/>
      <w:szCs w:val="22"/>
      <w:lang w:bidi="ar-SA"/>
    </w:rPr>
  </w:style>
  <w:style w:type="paragraph" w:customStyle="1" w:styleId="6H6">
    <w:name w:val="6H6"/>
    <w:basedOn w:val="Normal"/>
    <w:rsid w:val="0084668D"/>
    <w:pPr>
      <w:numPr>
        <w:ilvl w:val="5"/>
        <w:numId w:val="18"/>
      </w:numPr>
      <w:spacing w:before="60" w:after="60"/>
    </w:pPr>
    <w:rPr>
      <w:rFonts w:ascii="Arial" w:eastAsia="Calibri" w:hAnsi="Arial" w:cs="Times New Roman"/>
      <w:szCs w:val="22"/>
      <w:lang w:bidi="ar-SA"/>
    </w:rPr>
  </w:style>
  <w:style w:type="paragraph" w:customStyle="1" w:styleId="1normal">
    <w:name w:val="1normal"/>
    <w:basedOn w:val="Normal"/>
    <w:rsid w:val="0084668D"/>
    <w:pPr>
      <w:numPr>
        <w:ilvl w:val="6"/>
        <w:numId w:val="18"/>
      </w:numPr>
      <w:spacing w:before="60" w:after="60"/>
      <w:jc w:val="both"/>
    </w:pPr>
    <w:rPr>
      <w:rFonts w:eastAsia="Calibri" w:cs="Times New Roman"/>
      <w:sz w:val="26"/>
      <w:szCs w:val="22"/>
      <w:lang w:bidi="ar-SA"/>
    </w:rPr>
  </w:style>
  <w:style w:type="paragraph" w:customStyle="1" w:styleId="nguonsolieu">
    <w:name w:val="nguon so lieu"/>
    <w:basedOn w:val="11"/>
    <w:rsid w:val="0084668D"/>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84668D"/>
    <w:pPr>
      <w:spacing w:before="40" w:after="80"/>
      <w:ind w:firstLine="340"/>
    </w:pPr>
    <w:rPr>
      <w:rFonts w:cs="Times New Roman"/>
      <w:lang w:bidi="ar-SA"/>
    </w:rPr>
  </w:style>
  <w:style w:type="character" w:customStyle="1" w:styleId="-Char">
    <w:name w:val="- Char"/>
    <w:link w:val="-"/>
    <w:rsid w:val="0084668D"/>
    <w:rPr>
      <w:sz w:val="28"/>
      <w:szCs w:val="24"/>
    </w:rPr>
  </w:style>
  <w:style w:type="paragraph" w:customStyle="1" w:styleId="normal21">
    <w:name w:val="normal 2"/>
    <w:basedOn w:val="Normal"/>
    <w:link w:val="normal2Char"/>
    <w:qFormat/>
    <w:rsid w:val="00294A76"/>
    <w:pPr>
      <w:spacing w:line="360" w:lineRule="auto"/>
      <w:jc w:val="both"/>
    </w:pPr>
    <w:rPr>
      <w:rFonts w:eastAsia="MS Mincho" w:cs="Times New Roman"/>
      <w:sz w:val="26"/>
      <w:szCs w:val="24"/>
      <w:lang w:bidi="ar-SA"/>
    </w:rPr>
  </w:style>
  <w:style w:type="character" w:customStyle="1" w:styleId="normal2Char">
    <w:name w:val="normal 2 Char"/>
    <w:link w:val="normal21"/>
    <w:rsid w:val="00294A76"/>
    <w:rPr>
      <w:rFonts w:eastAsia="MS Mincho"/>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30294822">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9349720">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489979060">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1680175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1070074482">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hyperlink" Target="http://vi.wikipedia.org/wiki/Cacb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yperlink" Target="http://vi.wikipedia.org/wiki/Hi%C4%91r%C3%B4"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hyperlink" Target="http://vi.wikipedia.org/wiki/L%C6%B0u_hu%E1%BB%B3nh"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hyperlink" Target="http://vi.wikipedia.org/wiki/Nh%C3%B3m_sulfhydry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hyperlink" Target="http://vi.wikipedia.org/wiki/H%E1%BB%A3p_ch%E1%BA%A5t_h%E1%BB%AFu_c%C6%A1"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89D3-0007-4EB3-9168-47ECA010B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5200</TotalTime>
  <Pages>89</Pages>
  <Words>29576</Words>
  <Characters>168585</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197766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349</cp:revision>
  <cp:lastPrinted>2021-09-09T15:29:00Z</cp:lastPrinted>
  <dcterms:created xsi:type="dcterms:W3CDTF">2022-02-18T04:29:00Z</dcterms:created>
  <dcterms:modified xsi:type="dcterms:W3CDTF">2022-07-24T23:53:00Z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