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9DF" w:rsidRPr="008A516B" w:rsidRDefault="00CC39DF" w:rsidP="00CC39DF">
      <w:pPr>
        <w:pStyle w:val="1CHUONG"/>
        <w:spacing w:before="0"/>
      </w:pPr>
      <w:bookmarkStart w:id="0" w:name="_Toc93931042"/>
      <w:bookmarkStart w:id="1" w:name="_Toc106357593"/>
      <w:bookmarkStart w:id="2" w:name="_GoBack"/>
      <w:r>
        <w:t>BÁO CÁO TÓM TẮT</w:t>
      </w:r>
      <w:r w:rsidRPr="008A516B">
        <w:t xml:space="preserve"> VỀ DỰ ÁN</w:t>
      </w:r>
      <w:bookmarkEnd w:id="0"/>
      <w:bookmarkEnd w:id="1"/>
    </w:p>
    <w:p w:rsidR="00CC39DF" w:rsidRPr="008A516B" w:rsidRDefault="00CC39DF" w:rsidP="00CC39DF">
      <w:pPr>
        <w:pStyle w:val="2MUC1"/>
        <w:spacing w:before="0"/>
        <w:rPr>
          <w:i/>
        </w:rPr>
      </w:pPr>
      <w:bookmarkStart w:id="3" w:name="_Toc278959501"/>
      <w:bookmarkStart w:id="4" w:name="_Toc26436904"/>
      <w:bookmarkStart w:id="5" w:name="_Toc106357594"/>
      <w:bookmarkStart w:id="6" w:name="_Toc464561906"/>
      <w:bookmarkStart w:id="7" w:name="_Toc278959503"/>
      <w:r w:rsidRPr="008A516B">
        <w:t>1.1. T</w:t>
      </w:r>
      <w:bookmarkEnd w:id="3"/>
      <w:r w:rsidRPr="008A516B">
        <w:t>hông tin về dự án</w:t>
      </w:r>
      <w:bookmarkEnd w:id="4"/>
      <w:bookmarkEnd w:id="5"/>
    </w:p>
    <w:p w:rsidR="00CC39DF" w:rsidRPr="008A516B" w:rsidRDefault="00CC39DF" w:rsidP="00CC39DF">
      <w:pPr>
        <w:pStyle w:val="5MUC4"/>
        <w:spacing w:before="0"/>
      </w:pPr>
      <w:r w:rsidRPr="008A516B">
        <w:t>1.1.1. Tên dự án</w:t>
      </w:r>
    </w:p>
    <w:p w:rsidR="00CC39DF" w:rsidRPr="008A516B" w:rsidRDefault="00CC39DF" w:rsidP="00CC39DF">
      <w:pPr>
        <w:pStyle w:val="11NOIDUNG"/>
        <w:spacing w:before="0"/>
      </w:pPr>
      <w:bookmarkStart w:id="8" w:name="_Toc357609777"/>
      <w:bookmarkStart w:id="9" w:name="_Toc409166946"/>
      <w:bookmarkStart w:id="10" w:name="_Toc498505846"/>
      <w:bookmarkStart w:id="11" w:name="_Toc23153986"/>
      <w:bookmarkStart w:id="12" w:name="_Toc26436905"/>
      <w:r w:rsidRPr="008A516B">
        <w:t>Dự án xây dựng hạ tầng kỹ thuật khu đất ở lô (XII-OM-5, XII-OM-6) xã Ngư Thủy Bắc, huyện Lệ Thủy.</w:t>
      </w:r>
    </w:p>
    <w:p w:rsidR="00CC39DF" w:rsidRPr="008A516B" w:rsidRDefault="00CC39DF" w:rsidP="00CC39DF">
      <w:pPr>
        <w:pStyle w:val="5MUC4"/>
        <w:spacing w:before="0"/>
      </w:pPr>
      <w:r w:rsidRPr="008A516B">
        <w:t>1.1.2.</w:t>
      </w:r>
      <w:bookmarkEnd w:id="8"/>
      <w:bookmarkEnd w:id="9"/>
      <w:bookmarkEnd w:id="10"/>
      <w:bookmarkEnd w:id="11"/>
      <w:bookmarkEnd w:id="12"/>
      <w:r w:rsidRPr="008A516B">
        <w:rPr>
          <w:rStyle w:val="Heading2Char1"/>
          <w:rFonts w:eastAsiaTheme="minorHAnsi"/>
          <w:bCs w:val="0"/>
          <w:i/>
          <w:iCs w:val="0"/>
        </w:rPr>
        <w:t xml:space="preserve"> Tên chủ dự </w:t>
      </w:r>
      <w:r w:rsidRPr="008A516B">
        <w:t>án, địa chỉ và phương tiện liên hệ với chủ dự án; người đại diện theo pháp luật của chủ dự án; tiến độ thực hiện dự án.</w:t>
      </w:r>
    </w:p>
    <w:p w:rsidR="00CC39DF" w:rsidRPr="008A516B" w:rsidRDefault="00CC39DF" w:rsidP="00CC39DF">
      <w:pPr>
        <w:pStyle w:val="11NOIDUNG"/>
        <w:spacing w:before="0"/>
      </w:pPr>
      <w:r w:rsidRPr="008A516B">
        <w:rPr>
          <w:bCs/>
          <w:iCs/>
          <w:lang w:val="vi-VN"/>
        </w:rPr>
        <w:t>Chủ Dự án:</w:t>
      </w:r>
      <w:r w:rsidRPr="008A516B">
        <w:rPr>
          <w:lang w:val="vi-VN"/>
        </w:rPr>
        <w:t xml:space="preserve"> </w:t>
      </w:r>
      <w:r w:rsidRPr="008A516B">
        <w:t>Ban Quản lý dự án ĐTXD&amp;PTQĐ huyện Lệ Thủy</w:t>
      </w:r>
    </w:p>
    <w:p w:rsidR="00CC39DF" w:rsidRPr="008A516B" w:rsidRDefault="00CC39DF" w:rsidP="00CC39DF">
      <w:pPr>
        <w:pStyle w:val="7NOIDUNG"/>
        <w:spacing w:before="0"/>
      </w:pPr>
      <w:bookmarkStart w:id="13" w:name="_Toc23153989"/>
      <w:bookmarkStart w:id="14" w:name="_Toc26436908"/>
      <w:r w:rsidRPr="008A516B">
        <w:rPr>
          <w:iCs/>
          <w:lang w:val="vi-VN"/>
        </w:rPr>
        <w:t>Địa chỉ li</w:t>
      </w:r>
      <w:r w:rsidRPr="008A516B">
        <w:rPr>
          <w:iCs/>
        </w:rPr>
        <w:t>ê</w:t>
      </w:r>
      <w:r w:rsidRPr="008A516B">
        <w:rPr>
          <w:iCs/>
          <w:lang w:val="vi-VN"/>
        </w:rPr>
        <w:t>n hệ:</w:t>
      </w:r>
      <w:r w:rsidRPr="008A516B">
        <w:t>Thị trấn Kiến Giang, huyện Lệ Thủy, tỉnh Quảng Bình.</w:t>
      </w:r>
    </w:p>
    <w:p w:rsidR="00CC39DF" w:rsidRPr="008A516B" w:rsidRDefault="00CC39DF" w:rsidP="00CC39DF">
      <w:pPr>
        <w:pStyle w:val="7NOIDUNG"/>
        <w:spacing w:before="0"/>
        <w:rPr>
          <w:b/>
        </w:rPr>
      </w:pPr>
      <w:r w:rsidRPr="008A516B">
        <w:rPr>
          <w:spacing w:val="-6"/>
          <w:lang w:val="vi-VN"/>
        </w:rPr>
        <w:t xml:space="preserve">Người đại diện: </w:t>
      </w:r>
      <w:r w:rsidRPr="008A516B">
        <w:t>Ông Lê Văn Tân                 Chức vụ: Giám Đốc</w:t>
      </w:r>
    </w:p>
    <w:p w:rsidR="00CC39DF" w:rsidRPr="008A516B" w:rsidRDefault="00CC39DF" w:rsidP="00CC39DF">
      <w:pPr>
        <w:pStyle w:val="7NOIDUNG"/>
        <w:spacing w:before="0"/>
        <w:rPr>
          <w:lang w:val="en-GB"/>
        </w:rPr>
      </w:pPr>
      <w:r w:rsidRPr="008A516B">
        <w:rPr>
          <w:iCs/>
          <w:lang w:val="vi-VN"/>
        </w:rPr>
        <w:t>Điện thoại:</w:t>
      </w:r>
      <w:r w:rsidRPr="008A516B">
        <w:rPr>
          <w:iCs/>
          <w:lang w:val="en-GB"/>
        </w:rPr>
        <w:t xml:space="preserve"> </w:t>
      </w:r>
    </w:p>
    <w:p w:rsidR="00CC39DF" w:rsidRPr="008A516B" w:rsidRDefault="00CC39DF" w:rsidP="00CC39DF">
      <w:pPr>
        <w:pStyle w:val="5MUC4"/>
        <w:spacing w:before="0"/>
      </w:pPr>
      <w:r w:rsidRPr="008A516B">
        <w:t xml:space="preserve">1.1.3. </w:t>
      </w:r>
      <w:bookmarkStart w:id="15" w:name="_Toc464561907"/>
      <w:bookmarkStart w:id="16" w:name="_Toc23153990"/>
      <w:bookmarkStart w:id="17" w:name="_Toc26436909"/>
      <w:bookmarkEnd w:id="6"/>
      <w:bookmarkEnd w:id="13"/>
      <w:bookmarkEnd w:id="14"/>
      <w:r w:rsidRPr="008A516B">
        <w:t>Vị trí địa lý của địa điểm thực hiện dự án:</w:t>
      </w:r>
    </w:p>
    <w:p w:rsidR="00CC39DF" w:rsidRPr="008A516B" w:rsidRDefault="00CC39DF" w:rsidP="00CC39DF">
      <w:pPr>
        <w:pStyle w:val="6MUC5"/>
        <w:spacing w:before="0"/>
      </w:pPr>
      <w:r w:rsidRPr="008A516B">
        <w:t>1.1.</w:t>
      </w:r>
      <w:r w:rsidRPr="008A516B">
        <w:rPr>
          <w:lang w:val="en-US"/>
        </w:rPr>
        <w:t>3</w:t>
      </w:r>
      <w:r w:rsidRPr="008A516B">
        <w:t>.1. Vị trí địa lý của dự án</w:t>
      </w:r>
      <w:bookmarkEnd w:id="15"/>
      <w:bookmarkEnd w:id="16"/>
      <w:bookmarkEnd w:id="17"/>
      <w:r w:rsidRPr="008A516B">
        <w:tab/>
      </w:r>
    </w:p>
    <w:p w:rsidR="00CC39DF" w:rsidRPr="008A516B" w:rsidRDefault="00CC39DF" w:rsidP="00CC39DF">
      <w:pPr>
        <w:widowControl w:val="0"/>
        <w:ind w:firstLine="540"/>
        <w:jc w:val="both"/>
        <w:rPr>
          <w:sz w:val="26"/>
          <w:szCs w:val="26"/>
          <w:lang w:val="nl-NL"/>
        </w:rPr>
      </w:pPr>
      <w:bookmarkStart w:id="18" w:name="_Toc413055146"/>
      <w:bookmarkStart w:id="19" w:name="_Toc477508221"/>
      <w:r w:rsidRPr="008A516B">
        <w:rPr>
          <w:sz w:val="26"/>
          <w:szCs w:val="26"/>
          <w:lang w:val="nl-NL"/>
        </w:rPr>
        <w:t>Phạm vi nghiên cứu lập quy hoạch thuộc thôn Tân Thuận, xã Ngư Thủy Bắc; thuộc lô XII-OM5 và lô XII-OM6 bản vẽ Quy hoạch chung đô thị Kiến Giang đến năm 2035, có ranh giới được xác định như sau:</w:t>
      </w:r>
    </w:p>
    <w:p w:rsidR="00CC39DF" w:rsidRPr="008A516B" w:rsidRDefault="00CC39DF" w:rsidP="00CC39DF">
      <w:pPr>
        <w:widowControl w:val="0"/>
        <w:ind w:firstLine="540"/>
        <w:jc w:val="both"/>
        <w:rPr>
          <w:sz w:val="26"/>
          <w:szCs w:val="26"/>
          <w:lang w:val="nl-NL"/>
        </w:rPr>
      </w:pPr>
      <w:r w:rsidRPr="008A516B">
        <w:rPr>
          <w:sz w:val="26"/>
          <w:szCs w:val="26"/>
          <w:lang w:val="nl-NL"/>
        </w:rPr>
        <w:t>- Phía Đông Bắc giáp đường tỉnh lộ 569;</w:t>
      </w:r>
    </w:p>
    <w:p w:rsidR="00CC39DF" w:rsidRPr="008A516B" w:rsidRDefault="00CC39DF" w:rsidP="00CC39DF">
      <w:pPr>
        <w:widowControl w:val="0"/>
        <w:ind w:firstLine="540"/>
        <w:jc w:val="both"/>
        <w:rPr>
          <w:sz w:val="26"/>
          <w:szCs w:val="26"/>
          <w:lang w:val="nl-NL"/>
        </w:rPr>
      </w:pPr>
      <w:r w:rsidRPr="008A516B">
        <w:rPr>
          <w:sz w:val="26"/>
          <w:szCs w:val="26"/>
          <w:lang w:val="nl-NL"/>
        </w:rPr>
        <w:t>- Phía Đông Nam giáp khu đất dự án cũ;</w:t>
      </w:r>
    </w:p>
    <w:p w:rsidR="00CC39DF" w:rsidRPr="008A516B" w:rsidRDefault="00CC39DF" w:rsidP="00CC39DF">
      <w:pPr>
        <w:widowControl w:val="0"/>
        <w:ind w:firstLine="540"/>
        <w:jc w:val="both"/>
        <w:rPr>
          <w:sz w:val="26"/>
          <w:szCs w:val="26"/>
          <w:lang w:val="nl-NL"/>
        </w:rPr>
      </w:pPr>
      <w:r w:rsidRPr="008A516B">
        <w:rPr>
          <w:sz w:val="26"/>
          <w:szCs w:val="26"/>
          <w:lang w:val="nl-NL"/>
        </w:rPr>
        <w:t>- Phía Tây Bắc giáp khu quy hoạch đất công cộng (XII-CC-2);</w:t>
      </w:r>
    </w:p>
    <w:p w:rsidR="00CC39DF" w:rsidRPr="008A516B" w:rsidRDefault="00CC39DF" w:rsidP="00CC39DF">
      <w:pPr>
        <w:pStyle w:val="11NOIDUNG"/>
        <w:spacing w:before="0"/>
        <w:ind w:firstLine="540"/>
        <w:rPr>
          <w:rFonts w:eastAsia="Batang"/>
          <w:lang w:eastAsia="ko-KR"/>
        </w:rPr>
      </w:pPr>
      <w:r w:rsidRPr="008A516B">
        <w:rPr>
          <w:sz w:val="26"/>
          <w:szCs w:val="26"/>
          <w:lang w:val="nl-NL"/>
        </w:rPr>
        <w:t>- Phía Tây Nam giáp đường quy hoạch 36,0m</w:t>
      </w:r>
      <w:r w:rsidRPr="008A516B">
        <w:rPr>
          <w:rFonts w:eastAsia="Batang"/>
          <w:lang w:eastAsia="ko-KR"/>
        </w:rPr>
        <w:t>;</w:t>
      </w:r>
    </w:p>
    <w:p w:rsidR="00CC39DF" w:rsidRPr="008A516B" w:rsidRDefault="00CC39DF" w:rsidP="00CC39DF">
      <w:pPr>
        <w:pStyle w:val="11NOIDUNG"/>
        <w:spacing w:before="0"/>
      </w:pPr>
      <w:r w:rsidRPr="008A516B">
        <w:t>Được giới hạn bởi 22 điểm mốc theo tim đường từ 1 đến 22 có tọa độ VN2000 kinh tuyến trục 106</w:t>
      </w:r>
      <w:r w:rsidRPr="008A516B">
        <w:rPr>
          <w:vertAlign w:val="superscript"/>
        </w:rPr>
        <w:t>0</w:t>
      </w:r>
      <w:r w:rsidRPr="008A516B">
        <w:t>, múi chiếu 3</w:t>
      </w:r>
      <w:r w:rsidRPr="008A516B">
        <w:rPr>
          <w:vertAlign w:val="superscript"/>
        </w:rPr>
        <w:t>0</w:t>
      </w:r>
      <w:r w:rsidRPr="008A516B">
        <w:t xml:space="preserve"> như sau:</w:t>
      </w:r>
    </w:p>
    <w:p w:rsidR="00CC39DF" w:rsidRPr="008A516B" w:rsidRDefault="00CC39DF" w:rsidP="00CC39DF">
      <w:pPr>
        <w:pStyle w:val="8BANG"/>
        <w:spacing w:before="0"/>
      </w:pPr>
      <w:bookmarkStart w:id="20" w:name="_Toc71218616"/>
      <w:bookmarkStart w:id="21" w:name="_Toc79649193"/>
      <w:bookmarkStart w:id="22" w:name="_Toc106357436"/>
      <w:r w:rsidRPr="008A516B">
        <w:t xml:space="preserve">Bảng 1.1. Bảng thống kê tọa độ khu vực </w:t>
      </w:r>
      <w:bookmarkEnd w:id="20"/>
      <w:r w:rsidRPr="008A516B">
        <w:t>dự án</w:t>
      </w:r>
      <w:bookmarkEnd w:id="21"/>
      <w:bookmarkEnd w:id="22"/>
    </w:p>
    <w:tbl>
      <w:tblPr>
        <w:tblW w:w="7036" w:type="dxa"/>
        <w:tblInd w:w="1008" w:type="dxa"/>
        <w:tblLook w:val="04A0" w:firstRow="1" w:lastRow="0" w:firstColumn="1" w:lastColumn="0" w:noHBand="0" w:noVBand="1"/>
      </w:tblPr>
      <w:tblGrid>
        <w:gridCol w:w="2089"/>
        <w:gridCol w:w="2748"/>
        <w:gridCol w:w="2199"/>
      </w:tblGrid>
      <w:tr w:rsidR="00CC39DF" w:rsidRPr="00C422C1" w:rsidTr="008738A0">
        <w:trPr>
          <w:trHeight w:val="312"/>
        </w:trPr>
        <w:tc>
          <w:tcPr>
            <w:tcW w:w="7036" w:type="dxa"/>
            <w:gridSpan w:val="3"/>
            <w:tcBorders>
              <w:top w:val="nil"/>
              <w:left w:val="nil"/>
              <w:bottom w:val="nil"/>
              <w:right w:val="nil"/>
            </w:tcBorders>
            <w:shd w:val="clear" w:color="auto" w:fill="auto"/>
            <w:noWrap/>
            <w:vAlign w:val="center"/>
            <w:hideMark/>
          </w:tcPr>
          <w:p w:rsidR="00CC39DF" w:rsidRPr="00C422C1" w:rsidRDefault="00CC39DF" w:rsidP="00CC39DF">
            <w:pPr>
              <w:jc w:val="center"/>
              <w:rPr>
                <w:b/>
                <w:bCs/>
                <w:color w:val="000000"/>
                <w:sz w:val="28"/>
              </w:rPr>
            </w:pPr>
            <w:bookmarkStart w:id="23" w:name="_Toc20987871"/>
            <w:bookmarkStart w:id="24" w:name="_Toc23153993"/>
            <w:bookmarkStart w:id="25" w:name="_Toc26436912"/>
          </w:p>
        </w:tc>
      </w:tr>
      <w:tr w:rsidR="00CC39DF" w:rsidRPr="00C422C1" w:rsidTr="008738A0">
        <w:trPr>
          <w:trHeight w:val="274"/>
        </w:trPr>
        <w:tc>
          <w:tcPr>
            <w:tcW w:w="20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9DF" w:rsidRPr="00C422C1" w:rsidRDefault="00CC39DF" w:rsidP="00CC39DF">
            <w:pPr>
              <w:jc w:val="center"/>
              <w:rPr>
                <w:b/>
                <w:bCs/>
                <w:color w:val="000000"/>
                <w:sz w:val="26"/>
                <w:szCs w:val="26"/>
              </w:rPr>
            </w:pPr>
            <w:r w:rsidRPr="00C422C1">
              <w:rPr>
                <w:b/>
                <w:bCs/>
                <w:color w:val="000000"/>
                <w:sz w:val="26"/>
                <w:szCs w:val="26"/>
              </w:rPr>
              <w:t>TÊN CỌC</w:t>
            </w:r>
          </w:p>
        </w:tc>
        <w:tc>
          <w:tcPr>
            <w:tcW w:w="4947" w:type="dxa"/>
            <w:gridSpan w:val="2"/>
            <w:tcBorders>
              <w:top w:val="single" w:sz="4" w:space="0" w:color="auto"/>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b/>
                <w:bCs/>
                <w:color w:val="000000"/>
                <w:sz w:val="26"/>
                <w:szCs w:val="26"/>
              </w:rPr>
            </w:pPr>
            <w:r w:rsidRPr="00C422C1">
              <w:rPr>
                <w:b/>
                <w:bCs/>
                <w:color w:val="000000"/>
                <w:sz w:val="26"/>
                <w:szCs w:val="26"/>
              </w:rPr>
              <w:t>TỌA ĐỘ</w:t>
            </w:r>
          </w:p>
        </w:tc>
      </w:tr>
      <w:tr w:rsidR="00CC39DF" w:rsidRPr="00C422C1" w:rsidTr="008738A0">
        <w:trPr>
          <w:trHeight w:val="274"/>
        </w:trPr>
        <w:tc>
          <w:tcPr>
            <w:tcW w:w="2089" w:type="dxa"/>
            <w:vMerge/>
            <w:tcBorders>
              <w:top w:val="single" w:sz="4" w:space="0" w:color="auto"/>
              <w:left w:val="single" w:sz="4" w:space="0" w:color="auto"/>
              <w:bottom w:val="single" w:sz="4" w:space="0" w:color="auto"/>
              <w:right w:val="single" w:sz="4" w:space="0" w:color="auto"/>
            </w:tcBorders>
            <w:vAlign w:val="center"/>
            <w:hideMark/>
          </w:tcPr>
          <w:p w:rsidR="00CC39DF" w:rsidRPr="00C422C1" w:rsidRDefault="00CC39DF" w:rsidP="00CC39DF">
            <w:pPr>
              <w:rPr>
                <w:b/>
                <w:bCs/>
                <w:color w:val="000000"/>
                <w:sz w:val="26"/>
                <w:szCs w:val="26"/>
              </w:rPr>
            </w:pP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b/>
                <w:bCs/>
                <w:color w:val="000000"/>
                <w:sz w:val="26"/>
                <w:szCs w:val="26"/>
              </w:rPr>
            </w:pPr>
            <w:r w:rsidRPr="00C422C1">
              <w:rPr>
                <w:b/>
                <w:bCs/>
                <w:color w:val="000000"/>
                <w:sz w:val="26"/>
                <w:szCs w:val="26"/>
              </w:rPr>
              <w:t>X</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b/>
                <w:bCs/>
                <w:color w:val="000000"/>
                <w:sz w:val="26"/>
                <w:szCs w:val="26"/>
              </w:rPr>
            </w:pPr>
            <w:r w:rsidRPr="00C422C1">
              <w:rPr>
                <w:b/>
                <w:bCs/>
                <w:color w:val="000000"/>
                <w:sz w:val="26"/>
                <w:szCs w:val="26"/>
              </w:rPr>
              <w:t>Y</w:t>
            </w:r>
          </w:p>
        </w:tc>
      </w:tr>
      <w:tr w:rsidR="00CC39DF" w:rsidRPr="00C422C1"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C422C1" w:rsidRDefault="00CC39DF" w:rsidP="00CC39DF">
            <w:pPr>
              <w:jc w:val="center"/>
              <w:rPr>
                <w:color w:val="000000"/>
                <w:sz w:val="26"/>
                <w:szCs w:val="26"/>
              </w:rPr>
            </w:pPr>
            <w:r w:rsidRPr="00C422C1">
              <w:rPr>
                <w:color w:val="000000"/>
                <w:sz w:val="26"/>
                <w:szCs w:val="26"/>
              </w:rPr>
              <w:t>D1</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1909821.563</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589107.879</w:t>
            </w:r>
          </w:p>
        </w:tc>
      </w:tr>
      <w:tr w:rsidR="00CC39DF" w:rsidRPr="00C422C1"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C422C1" w:rsidRDefault="00CC39DF" w:rsidP="00CC39DF">
            <w:pPr>
              <w:jc w:val="center"/>
              <w:rPr>
                <w:color w:val="000000"/>
                <w:sz w:val="26"/>
                <w:szCs w:val="26"/>
              </w:rPr>
            </w:pPr>
            <w:r w:rsidRPr="00C422C1">
              <w:rPr>
                <w:color w:val="000000"/>
                <w:sz w:val="26"/>
                <w:szCs w:val="26"/>
              </w:rPr>
              <w:t>D2</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1909958.458</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589185.454</w:t>
            </w:r>
          </w:p>
        </w:tc>
      </w:tr>
      <w:tr w:rsidR="00CC39DF" w:rsidRPr="00C422C1"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C422C1" w:rsidRDefault="00CC39DF" w:rsidP="00CC39DF">
            <w:pPr>
              <w:jc w:val="center"/>
              <w:rPr>
                <w:color w:val="000000"/>
                <w:sz w:val="26"/>
                <w:szCs w:val="26"/>
              </w:rPr>
            </w:pPr>
            <w:r w:rsidRPr="00C422C1">
              <w:rPr>
                <w:color w:val="000000"/>
                <w:sz w:val="26"/>
                <w:szCs w:val="26"/>
              </w:rPr>
              <w:t>D3</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1910039.556</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589231.41</w:t>
            </w:r>
          </w:p>
        </w:tc>
      </w:tr>
      <w:tr w:rsidR="00CC39DF" w:rsidRPr="00C422C1"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C422C1" w:rsidRDefault="00CC39DF" w:rsidP="00CC39DF">
            <w:pPr>
              <w:jc w:val="center"/>
              <w:rPr>
                <w:color w:val="000000"/>
                <w:sz w:val="26"/>
                <w:szCs w:val="26"/>
              </w:rPr>
            </w:pPr>
            <w:r w:rsidRPr="00C422C1">
              <w:rPr>
                <w:color w:val="000000"/>
                <w:sz w:val="26"/>
                <w:szCs w:val="26"/>
              </w:rPr>
              <w:t>D4</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1910092.410</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589261.361</w:t>
            </w:r>
          </w:p>
        </w:tc>
      </w:tr>
      <w:tr w:rsidR="00CC39DF" w:rsidRPr="00C422C1"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C422C1" w:rsidRDefault="00CC39DF" w:rsidP="00CC39DF">
            <w:pPr>
              <w:jc w:val="center"/>
              <w:rPr>
                <w:color w:val="000000"/>
                <w:sz w:val="26"/>
                <w:szCs w:val="26"/>
              </w:rPr>
            </w:pPr>
            <w:r w:rsidRPr="00C422C1">
              <w:rPr>
                <w:color w:val="000000"/>
                <w:sz w:val="26"/>
                <w:szCs w:val="26"/>
              </w:rPr>
              <w:t>D5</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1910068.151</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589180.949</w:t>
            </w:r>
          </w:p>
        </w:tc>
      </w:tr>
      <w:tr w:rsidR="00CC39DF" w:rsidRPr="00C422C1"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C422C1" w:rsidRDefault="00CC39DF" w:rsidP="00CC39DF">
            <w:pPr>
              <w:jc w:val="center"/>
              <w:rPr>
                <w:color w:val="000000"/>
                <w:sz w:val="26"/>
                <w:szCs w:val="26"/>
              </w:rPr>
            </w:pPr>
            <w:r w:rsidRPr="00C422C1">
              <w:rPr>
                <w:color w:val="000000"/>
                <w:sz w:val="26"/>
                <w:szCs w:val="26"/>
              </w:rPr>
              <w:t>D6</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1909987.053</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589134.993</w:t>
            </w:r>
          </w:p>
        </w:tc>
      </w:tr>
      <w:tr w:rsidR="00CC39DF" w:rsidRPr="00C422C1"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C422C1" w:rsidRDefault="00CC39DF" w:rsidP="00CC39DF">
            <w:pPr>
              <w:jc w:val="center"/>
              <w:rPr>
                <w:color w:val="000000"/>
                <w:sz w:val="26"/>
                <w:szCs w:val="26"/>
              </w:rPr>
            </w:pPr>
            <w:r w:rsidRPr="00C422C1">
              <w:rPr>
                <w:color w:val="000000"/>
                <w:sz w:val="26"/>
                <w:szCs w:val="26"/>
              </w:rPr>
              <w:t>D7</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1909850.212</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589057.448</w:t>
            </w:r>
          </w:p>
        </w:tc>
      </w:tr>
      <w:tr w:rsidR="00CC39DF" w:rsidRPr="00C422C1"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C422C1" w:rsidRDefault="00CC39DF" w:rsidP="00CC39DF">
            <w:pPr>
              <w:jc w:val="center"/>
              <w:rPr>
                <w:color w:val="000000"/>
                <w:sz w:val="26"/>
                <w:szCs w:val="26"/>
              </w:rPr>
            </w:pPr>
            <w:r w:rsidRPr="00C422C1">
              <w:rPr>
                <w:color w:val="000000"/>
                <w:sz w:val="26"/>
                <w:szCs w:val="26"/>
              </w:rPr>
              <w:t>D8</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1909883.121</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588999.374</w:t>
            </w:r>
          </w:p>
        </w:tc>
      </w:tr>
      <w:tr w:rsidR="00CC39DF" w:rsidRPr="00C422C1"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C422C1" w:rsidRDefault="00CC39DF" w:rsidP="00CC39DF">
            <w:pPr>
              <w:jc w:val="center"/>
              <w:rPr>
                <w:color w:val="000000"/>
                <w:sz w:val="26"/>
                <w:szCs w:val="26"/>
              </w:rPr>
            </w:pPr>
            <w:r w:rsidRPr="00C422C1">
              <w:rPr>
                <w:color w:val="000000"/>
                <w:sz w:val="26"/>
                <w:szCs w:val="26"/>
              </w:rPr>
              <w:t>D9</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1909969.501</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589048.324</w:t>
            </w:r>
          </w:p>
        </w:tc>
      </w:tr>
      <w:tr w:rsidR="00CC39DF" w:rsidRPr="00C422C1"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C422C1" w:rsidRDefault="00CC39DF" w:rsidP="00CC39DF">
            <w:pPr>
              <w:jc w:val="center"/>
              <w:rPr>
                <w:color w:val="000000"/>
                <w:sz w:val="26"/>
                <w:szCs w:val="26"/>
              </w:rPr>
            </w:pPr>
            <w:r w:rsidRPr="00C422C1">
              <w:rPr>
                <w:color w:val="000000"/>
                <w:sz w:val="26"/>
                <w:szCs w:val="26"/>
              </w:rPr>
              <w:t>D10</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1910019.962</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589076.919</w:t>
            </w:r>
          </w:p>
        </w:tc>
      </w:tr>
      <w:tr w:rsidR="00CC39DF" w:rsidRPr="00C422C1"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C422C1" w:rsidRDefault="00CC39DF" w:rsidP="00CC39DF">
            <w:pPr>
              <w:jc w:val="center"/>
              <w:rPr>
                <w:color w:val="000000"/>
                <w:sz w:val="26"/>
                <w:szCs w:val="26"/>
              </w:rPr>
            </w:pPr>
            <w:r w:rsidRPr="00C422C1">
              <w:rPr>
                <w:color w:val="000000"/>
                <w:sz w:val="26"/>
                <w:szCs w:val="26"/>
              </w:rPr>
              <w:t>D11</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1910072.598</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589106.747</w:t>
            </w:r>
          </w:p>
        </w:tc>
      </w:tr>
      <w:tr w:rsidR="00CC39DF" w:rsidRPr="00C422C1"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C422C1" w:rsidRDefault="00CC39DF" w:rsidP="00CC39DF">
            <w:pPr>
              <w:jc w:val="center"/>
              <w:rPr>
                <w:color w:val="000000"/>
                <w:sz w:val="26"/>
                <w:szCs w:val="26"/>
              </w:rPr>
            </w:pPr>
            <w:r w:rsidRPr="00C422C1">
              <w:rPr>
                <w:color w:val="000000"/>
                <w:sz w:val="26"/>
                <w:szCs w:val="26"/>
              </w:rPr>
              <w:t>D12</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1910101.060</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589122.876</w:t>
            </w:r>
          </w:p>
        </w:tc>
      </w:tr>
      <w:tr w:rsidR="00CC39DF" w:rsidRPr="00C422C1"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C422C1" w:rsidRDefault="00CC39DF" w:rsidP="00CC39DF">
            <w:pPr>
              <w:jc w:val="center"/>
              <w:rPr>
                <w:color w:val="000000"/>
                <w:sz w:val="26"/>
                <w:szCs w:val="26"/>
              </w:rPr>
            </w:pPr>
            <w:r w:rsidRPr="00C422C1">
              <w:rPr>
                <w:color w:val="000000"/>
                <w:sz w:val="26"/>
                <w:szCs w:val="26"/>
              </w:rPr>
              <w:t>D13</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1910153.914</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589152.827</w:t>
            </w:r>
          </w:p>
        </w:tc>
      </w:tr>
      <w:tr w:rsidR="00CC39DF" w:rsidRPr="00C422C1"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C422C1" w:rsidRDefault="00CC39DF" w:rsidP="00CC39DF">
            <w:pPr>
              <w:jc w:val="center"/>
              <w:rPr>
                <w:color w:val="000000"/>
                <w:sz w:val="26"/>
                <w:szCs w:val="26"/>
              </w:rPr>
            </w:pPr>
            <w:r w:rsidRPr="00C422C1">
              <w:rPr>
                <w:color w:val="000000"/>
                <w:sz w:val="26"/>
                <w:szCs w:val="26"/>
              </w:rPr>
              <w:t>D14</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1910214.925</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589045.162</w:t>
            </w:r>
          </w:p>
        </w:tc>
      </w:tr>
      <w:tr w:rsidR="00CC39DF" w:rsidRPr="00C422C1"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C422C1" w:rsidRDefault="00CC39DF" w:rsidP="00CC39DF">
            <w:pPr>
              <w:jc w:val="center"/>
              <w:rPr>
                <w:color w:val="000000"/>
                <w:sz w:val="26"/>
                <w:szCs w:val="26"/>
              </w:rPr>
            </w:pPr>
            <w:r w:rsidRPr="00C422C1">
              <w:rPr>
                <w:color w:val="000000"/>
                <w:sz w:val="26"/>
                <w:szCs w:val="26"/>
              </w:rPr>
              <w:t>D15</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1910162.072</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589015.211</w:t>
            </w:r>
          </w:p>
        </w:tc>
      </w:tr>
      <w:tr w:rsidR="00CC39DF" w:rsidRPr="00C422C1"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C422C1" w:rsidRDefault="00CC39DF" w:rsidP="00CC39DF">
            <w:pPr>
              <w:jc w:val="center"/>
              <w:rPr>
                <w:color w:val="000000"/>
                <w:sz w:val="26"/>
                <w:szCs w:val="26"/>
              </w:rPr>
            </w:pPr>
            <w:r w:rsidRPr="00C422C1">
              <w:rPr>
                <w:color w:val="000000"/>
                <w:sz w:val="26"/>
                <w:szCs w:val="26"/>
              </w:rPr>
              <w:lastRenderedPageBreak/>
              <w:t>D16</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1910133.609</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588999.082</w:t>
            </w:r>
          </w:p>
        </w:tc>
      </w:tr>
      <w:tr w:rsidR="00CC39DF" w:rsidRPr="00C422C1"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C422C1" w:rsidRDefault="00CC39DF" w:rsidP="00CC39DF">
            <w:pPr>
              <w:jc w:val="center"/>
              <w:rPr>
                <w:color w:val="000000"/>
                <w:sz w:val="26"/>
                <w:szCs w:val="26"/>
              </w:rPr>
            </w:pPr>
            <w:r w:rsidRPr="00C422C1">
              <w:rPr>
                <w:color w:val="000000"/>
                <w:sz w:val="26"/>
                <w:szCs w:val="26"/>
              </w:rPr>
              <w:t>D17</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1910080.971</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588969.258</w:t>
            </w:r>
          </w:p>
        </w:tc>
      </w:tr>
      <w:tr w:rsidR="00CC39DF" w:rsidRPr="00C422C1"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C422C1" w:rsidRDefault="00CC39DF" w:rsidP="00CC39DF">
            <w:pPr>
              <w:jc w:val="center"/>
              <w:rPr>
                <w:color w:val="000000"/>
                <w:sz w:val="26"/>
                <w:szCs w:val="26"/>
              </w:rPr>
            </w:pPr>
            <w:r w:rsidRPr="00C422C1">
              <w:rPr>
                <w:color w:val="000000"/>
                <w:sz w:val="26"/>
                <w:szCs w:val="26"/>
              </w:rPr>
              <w:t>D18</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1910030.509</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588940.662</w:t>
            </w:r>
          </w:p>
        </w:tc>
      </w:tr>
      <w:tr w:rsidR="00CC39DF" w:rsidRPr="00C422C1"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C422C1" w:rsidRDefault="00CC39DF" w:rsidP="00CC39DF">
            <w:pPr>
              <w:jc w:val="center"/>
              <w:rPr>
                <w:color w:val="000000"/>
                <w:sz w:val="26"/>
                <w:szCs w:val="26"/>
              </w:rPr>
            </w:pPr>
            <w:r w:rsidRPr="00C422C1">
              <w:rPr>
                <w:color w:val="000000"/>
                <w:sz w:val="26"/>
                <w:szCs w:val="26"/>
              </w:rPr>
              <w:t>D19</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1910002.202</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588924.819</w:t>
            </w:r>
          </w:p>
        </w:tc>
      </w:tr>
      <w:tr w:rsidR="00CC39DF" w:rsidRPr="00C422C1"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C422C1" w:rsidRDefault="00CC39DF" w:rsidP="00CC39DF">
            <w:pPr>
              <w:jc w:val="center"/>
              <w:rPr>
                <w:color w:val="000000"/>
                <w:sz w:val="26"/>
                <w:szCs w:val="26"/>
              </w:rPr>
            </w:pPr>
            <w:r w:rsidRPr="00C422C1">
              <w:rPr>
                <w:color w:val="000000"/>
                <w:sz w:val="26"/>
                <w:szCs w:val="26"/>
              </w:rPr>
              <w:t>D20</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1909943.300</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588891.852</w:t>
            </w:r>
          </w:p>
        </w:tc>
      </w:tr>
      <w:tr w:rsidR="00CC39DF" w:rsidRPr="00C422C1"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C422C1" w:rsidRDefault="00CC39DF" w:rsidP="00CC39DF">
            <w:pPr>
              <w:jc w:val="center"/>
              <w:rPr>
                <w:color w:val="000000"/>
                <w:sz w:val="26"/>
                <w:szCs w:val="26"/>
              </w:rPr>
            </w:pPr>
            <w:r w:rsidRPr="00C422C1">
              <w:rPr>
                <w:color w:val="000000"/>
                <w:sz w:val="26"/>
                <w:szCs w:val="26"/>
              </w:rPr>
              <w:t>D21</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1910010.208</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588772.307</w:t>
            </w:r>
          </w:p>
        </w:tc>
      </w:tr>
      <w:tr w:rsidR="00CC39DF" w:rsidRPr="00C422C1"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C422C1" w:rsidRDefault="00CC39DF" w:rsidP="00CC39DF">
            <w:pPr>
              <w:jc w:val="center"/>
              <w:rPr>
                <w:color w:val="000000"/>
                <w:sz w:val="26"/>
                <w:szCs w:val="26"/>
              </w:rPr>
            </w:pPr>
            <w:r w:rsidRPr="00C422C1">
              <w:rPr>
                <w:color w:val="000000"/>
                <w:sz w:val="26"/>
                <w:szCs w:val="26"/>
              </w:rPr>
              <w:t>D22</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1910069.086</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588805.317</w:t>
            </w:r>
          </w:p>
        </w:tc>
      </w:tr>
      <w:tr w:rsidR="00CC39DF" w:rsidRPr="00C422C1"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C422C1" w:rsidRDefault="00CC39DF" w:rsidP="00CC39DF">
            <w:pPr>
              <w:jc w:val="center"/>
              <w:rPr>
                <w:color w:val="000000"/>
                <w:sz w:val="26"/>
                <w:szCs w:val="26"/>
              </w:rPr>
            </w:pPr>
            <w:r w:rsidRPr="00C422C1">
              <w:rPr>
                <w:color w:val="000000"/>
                <w:sz w:val="26"/>
                <w:szCs w:val="26"/>
              </w:rPr>
              <w:t>D23</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1910098.024</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588821.514</w:t>
            </w:r>
          </w:p>
        </w:tc>
      </w:tr>
      <w:tr w:rsidR="00CC39DF" w:rsidRPr="00C422C1"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C422C1" w:rsidRDefault="00CC39DF" w:rsidP="00CC39DF">
            <w:pPr>
              <w:jc w:val="center"/>
              <w:rPr>
                <w:color w:val="000000"/>
                <w:sz w:val="26"/>
                <w:szCs w:val="26"/>
              </w:rPr>
            </w:pPr>
            <w:r w:rsidRPr="00C422C1">
              <w:rPr>
                <w:color w:val="000000"/>
                <w:sz w:val="26"/>
                <w:szCs w:val="26"/>
              </w:rPr>
              <w:t>D24</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1910148.665</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588849.800</w:t>
            </w:r>
          </w:p>
        </w:tc>
      </w:tr>
      <w:tr w:rsidR="00CC39DF" w:rsidRPr="00C422C1"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C422C1" w:rsidRDefault="00CC39DF" w:rsidP="00CC39DF">
            <w:pPr>
              <w:jc w:val="center"/>
              <w:rPr>
                <w:color w:val="000000"/>
                <w:sz w:val="26"/>
                <w:szCs w:val="26"/>
              </w:rPr>
            </w:pPr>
            <w:r w:rsidRPr="00C422C1">
              <w:rPr>
                <w:color w:val="000000"/>
                <w:sz w:val="26"/>
                <w:szCs w:val="26"/>
              </w:rPr>
              <w:t>D25</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1910208.003</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588883.011</w:t>
            </w:r>
          </w:p>
        </w:tc>
      </w:tr>
      <w:tr w:rsidR="00CC39DF" w:rsidRPr="00C422C1"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C422C1" w:rsidRDefault="00CC39DF" w:rsidP="00CC39DF">
            <w:pPr>
              <w:jc w:val="center"/>
              <w:rPr>
                <w:color w:val="000000"/>
                <w:sz w:val="26"/>
                <w:szCs w:val="26"/>
              </w:rPr>
            </w:pPr>
            <w:r w:rsidRPr="00C422C1">
              <w:rPr>
                <w:color w:val="000000"/>
                <w:sz w:val="26"/>
                <w:szCs w:val="26"/>
              </w:rPr>
              <w:t>D26</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1910283.227</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588924.633</w:t>
            </w:r>
          </w:p>
        </w:tc>
      </w:tr>
      <w:tr w:rsidR="00CC39DF" w:rsidRPr="00C422C1"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C422C1" w:rsidRDefault="00CC39DF" w:rsidP="00CC39DF">
            <w:pPr>
              <w:jc w:val="center"/>
              <w:rPr>
                <w:color w:val="000000"/>
                <w:sz w:val="26"/>
                <w:szCs w:val="26"/>
              </w:rPr>
            </w:pPr>
            <w:r w:rsidRPr="00C422C1">
              <w:rPr>
                <w:color w:val="000000"/>
                <w:sz w:val="26"/>
                <w:szCs w:val="26"/>
              </w:rPr>
              <w:t>D27</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1910258.105</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588793.303</w:t>
            </w:r>
          </w:p>
        </w:tc>
      </w:tr>
      <w:tr w:rsidR="00CC39DF" w:rsidRPr="00C422C1"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C422C1" w:rsidRDefault="00CC39DF" w:rsidP="00CC39DF">
            <w:pPr>
              <w:jc w:val="center"/>
              <w:rPr>
                <w:color w:val="000000"/>
                <w:sz w:val="26"/>
                <w:szCs w:val="26"/>
              </w:rPr>
            </w:pPr>
            <w:r w:rsidRPr="00C422C1">
              <w:rPr>
                <w:color w:val="000000"/>
                <w:sz w:val="26"/>
                <w:szCs w:val="26"/>
              </w:rPr>
              <w:t>D28</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1910281.512</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588751.673</w:t>
            </w:r>
          </w:p>
        </w:tc>
      </w:tr>
      <w:tr w:rsidR="00CC39DF" w:rsidRPr="00C422C1"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C422C1" w:rsidRDefault="00CC39DF" w:rsidP="00CC39DF">
            <w:pPr>
              <w:jc w:val="center"/>
              <w:rPr>
                <w:color w:val="000000"/>
                <w:sz w:val="26"/>
                <w:szCs w:val="26"/>
              </w:rPr>
            </w:pPr>
            <w:r w:rsidRPr="00C422C1">
              <w:rPr>
                <w:color w:val="000000"/>
                <w:sz w:val="26"/>
                <w:szCs w:val="26"/>
              </w:rPr>
              <w:t>D29</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1910222.057</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588718.397</w:t>
            </w:r>
          </w:p>
        </w:tc>
      </w:tr>
      <w:tr w:rsidR="00CC39DF" w:rsidRPr="00C422C1"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C422C1" w:rsidRDefault="00CC39DF" w:rsidP="00CC39DF">
            <w:pPr>
              <w:jc w:val="center"/>
              <w:rPr>
                <w:color w:val="000000"/>
                <w:sz w:val="26"/>
                <w:szCs w:val="26"/>
              </w:rPr>
            </w:pPr>
            <w:r w:rsidRPr="00C422C1">
              <w:rPr>
                <w:color w:val="000000"/>
                <w:sz w:val="26"/>
                <w:szCs w:val="26"/>
              </w:rPr>
              <w:t>D30</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1910171.445</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588690.070</w:t>
            </w:r>
          </w:p>
        </w:tc>
      </w:tr>
      <w:tr w:rsidR="00CC39DF" w:rsidRPr="00C422C1"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C422C1" w:rsidRDefault="00CC39DF" w:rsidP="00CC39DF">
            <w:pPr>
              <w:jc w:val="center"/>
              <w:rPr>
                <w:color w:val="000000"/>
                <w:sz w:val="26"/>
                <w:szCs w:val="26"/>
              </w:rPr>
            </w:pPr>
            <w:r w:rsidRPr="00C422C1">
              <w:rPr>
                <w:color w:val="000000"/>
                <w:sz w:val="26"/>
                <w:szCs w:val="26"/>
              </w:rPr>
              <w:t>D31</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1910142.618</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588673.936</w:t>
            </w:r>
          </w:p>
        </w:tc>
      </w:tr>
      <w:tr w:rsidR="00CC39DF" w:rsidRPr="00C422C1"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C422C1" w:rsidRDefault="00CC39DF" w:rsidP="00CC39DF">
            <w:pPr>
              <w:jc w:val="center"/>
              <w:rPr>
                <w:color w:val="000000"/>
                <w:sz w:val="26"/>
                <w:szCs w:val="26"/>
              </w:rPr>
            </w:pPr>
            <w:r w:rsidRPr="00C422C1">
              <w:rPr>
                <w:color w:val="000000"/>
                <w:sz w:val="26"/>
                <w:szCs w:val="26"/>
              </w:rPr>
              <w:t>D32</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1910083.717</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588640.969</w:t>
            </w:r>
          </w:p>
        </w:tc>
      </w:tr>
      <w:tr w:rsidR="00CC39DF" w:rsidRPr="00C422C1"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C422C1" w:rsidRDefault="00CC39DF" w:rsidP="00CC39DF">
            <w:pPr>
              <w:jc w:val="center"/>
              <w:rPr>
                <w:color w:val="000000"/>
                <w:sz w:val="26"/>
                <w:szCs w:val="26"/>
              </w:rPr>
            </w:pPr>
            <w:r w:rsidRPr="00C422C1">
              <w:rPr>
                <w:color w:val="000000"/>
                <w:sz w:val="26"/>
                <w:szCs w:val="26"/>
              </w:rPr>
              <w:t>D33</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1910166.244</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588493.517</w:t>
            </w:r>
          </w:p>
        </w:tc>
      </w:tr>
      <w:tr w:rsidR="00CC39DF" w:rsidRPr="00C422C1"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C422C1" w:rsidRDefault="00CC39DF" w:rsidP="00CC39DF">
            <w:pPr>
              <w:jc w:val="center"/>
              <w:rPr>
                <w:color w:val="000000"/>
                <w:sz w:val="26"/>
                <w:szCs w:val="26"/>
              </w:rPr>
            </w:pPr>
            <w:r w:rsidRPr="00C422C1">
              <w:rPr>
                <w:color w:val="000000"/>
                <w:sz w:val="26"/>
                <w:szCs w:val="26"/>
              </w:rPr>
              <w:t>D34</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1910227.213</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588522.790</w:t>
            </w:r>
          </w:p>
        </w:tc>
      </w:tr>
      <w:tr w:rsidR="00CC39DF" w:rsidRPr="00C422C1"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C422C1" w:rsidRDefault="00CC39DF" w:rsidP="00CC39DF">
            <w:pPr>
              <w:jc w:val="center"/>
              <w:rPr>
                <w:color w:val="000000"/>
                <w:sz w:val="26"/>
                <w:szCs w:val="26"/>
              </w:rPr>
            </w:pPr>
            <w:r w:rsidRPr="00C422C1">
              <w:rPr>
                <w:color w:val="000000"/>
                <w:sz w:val="26"/>
                <w:szCs w:val="26"/>
              </w:rPr>
              <w:t>D35</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1910309.302</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588562.202</w:t>
            </w:r>
          </w:p>
        </w:tc>
      </w:tr>
      <w:tr w:rsidR="00CC39DF" w:rsidRPr="00C422C1"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C422C1" w:rsidRDefault="00CC39DF" w:rsidP="00CC39DF">
            <w:pPr>
              <w:jc w:val="center"/>
              <w:rPr>
                <w:color w:val="000000"/>
                <w:sz w:val="26"/>
                <w:szCs w:val="26"/>
              </w:rPr>
            </w:pPr>
            <w:r w:rsidRPr="00C422C1">
              <w:rPr>
                <w:color w:val="000000"/>
                <w:sz w:val="26"/>
                <w:szCs w:val="26"/>
              </w:rPr>
              <w:t>D36</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1910370.720</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C422C1" w:rsidRDefault="00CC39DF" w:rsidP="00CC39DF">
            <w:pPr>
              <w:jc w:val="center"/>
              <w:rPr>
                <w:color w:val="000000"/>
                <w:sz w:val="26"/>
                <w:szCs w:val="26"/>
              </w:rPr>
            </w:pPr>
            <w:r w:rsidRPr="00C422C1">
              <w:rPr>
                <w:color w:val="000000"/>
                <w:sz w:val="26"/>
                <w:szCs w:val="26"/>
              </w:rPr>
              <w:t>588591.689</w:t>
            </w:r>
          </w:p>
        </w:tc>
      </w:tr>
    </w:tbl>
    <w:p w:rsidR="00CC39DF" w:rsidRPr="008A516B" w:rsidRDefault="00CC39DF" w:rsidP="00CC39DF">
      <w:pPr>
        <w:pStyle w:val="12NDKHUNG"/>
        <w:rPr>
          <w:bCs/>
          <w:sz w:val="28"/>
          <w:lang w:val="nb-NO"/>
        </w:rPr>
      </w:pPr>
      <w:r w:rsidRPr="008A516B">
        <w:rPr>
          <w:noProof/>
          <w:lang w:bidi="ar-SA"/>
        </w:rPr>
        <w:lastRenderedPageBreak/>
        <mc:AlternateContent>
          <mc:Choice Requires="wps">
            <w:drawing>
              <wp:anchor distT="0" distB="0" distL="114300" distR="114300" simplePos="0" relativeHeight="251659264" behindDoc="0" locked="0" layoutInCell="1" allowOverlap="1" wp14:anchorId="5D8C7561" wp14:editId="707FEA25">
                <wp:simplePos x="0" y="0"/>
                <wp:positionH relativeFrom="column">
                  <wp:posOffset>3136900</wp:posOffset>
                </wp:positionH>
                <wp:positionV relativeFrom="paragraph">
                  <wp:posOffset>2345779</wp:posOffset>
                </wp:positionV>
                <wp:extent cx="1302385" cy="439420"/>
                <wp:effectExtent l="685800" t="0" r="12065" b="589280"/>
                <wp:wrapNone/>
                <wp:docPr id="1164" name="Rectangular Callout 1164"/>
                <wp:cNvGraphicFramePr/>
                <a:graphic xmlns:a="http://schemas.openxmlformats.org/drawingml/2006/main">
                  <a:graphicData uri="http://schemas.microsoft.com/office/word/2010/wordprocessingShape">
                    <wps:wsp>
                      <wps:cNvSpPr/>
                      <wps:spPr>
                        <a:xfrm>
                          <a:off x="0" y="0"/>
                          <a:ext cx="1302385" cy="439420"/>
                        </a:xfrm>
                        <a:prstGeom prst="wedgeRectCallout">
                          <a:avLst>
                            <a:gd name="adj1" fmla="val -101640"/>
                            <a:gd name="adj2" fmla="val 176362"/>
                          </a:avLst>
                        </a:prstGeom>
                        <a:ln w="9525"/>
                      </wps:spPr>
                      <wps:style>
                        <a:lnRef idx="2">
                          <a:schemeClr val="accent5"/>
                        </a:lnRef>
                        <a:fillRef idx="1">
                          <a:schemeClr val="lt1"/>
                        </a:fillRef>
                        <a:effectRef idx="0">
                          <a:schemeClr val="accent5"/>
                        </a:effectRef>
                        <a:fontRef idx="minor">
                          <a:schemeClr val="dk1"/>
                        </a:fontRef>
                      </wps:style>
                      <wps:txbx>
                        <w:txbxContent>
                          <w:p w:rsidR="00CC39DF" w:rsidRPr="0009537C" w:rsidRDefault="00CC39DF" w:rsidP="00CC39DF">
                            <w:pPr>
                              <w:jc w:val="center"/>
                              <w:rPr>
                                <w:lang w:val="en-GB"/>
                              </w:rPr>
                            </w:pPr>
                            <w:r>
                              <w:rPr>
                                <w:lang w:val="en-GB"/>
                              </w:rPr>
                              <w:t>Vị trí thực hiện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164" o:spid="_x0000_s1026" type="#_x0000_t61" style="position:absolute;left:0;text-align:left;margin-left:247pt;margin-top:184.7pt;width:102.55pt;height:34.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" adj="-11154,48894" fillcolor="white [3201]" strokecolor="#4bacc6 [3208]">
                <v:textbox>
                  <w:txbxContent>
                    <w:p w:rsidR="00CC39DF" w:rsidRPr="0009537C" w:rsidRDefault="00CC39DF" w:rsidP="00CC39DF">
                      <w:pPr>
                        <w:jc w:val="center"/>
                        <w:rPr>
                          <w:lang w:val="en-GB"/>
                        </w:rPr>
                      </w:pPr>
                      <w:r>
                        <w:rPr>
                          <w:lang w:val="en-GB"/>
                        </w:rPr>
                        <w:t>Vị trí thực hiện Dự án</w:t>
                      </w:r>
                    </w:p>
                  </w:txbxContent>
                </v:textbox>
              </v:shape>
            </w:pict>
          </mc:Fallback>
        </mc:AlternateContent>
      </w:r>
      <w:r w:rsidRPr="008A516B">
        <w:rPr>
          <w:noProof/>
          <w:lang w:bidi="ar-SA"/>
        </w:rPr>
        <w:drawing>
          <wp:inline distT="0" distB="0" distL="0" distR="0" wp14:anchorId="76467A76" wp14:editId="08D4E5CD">
            <wp:extent cx="5932967" cy="44018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4407412"/>
                    </a:xfrm>
                    <a:prstGeom prst="rect">
                      <a:avLst/>
                    </a:prstGeom>
                  </pic:spPr>
                </pic:pic>
              </a:graphicData>
            </a:graphic>
          </wp:inline>
        </w:drawing>
      </w:r>
    </w:p>
    <w:p w:rsidR="00CC39DF" w:rsidRPr="008A516B" w:rsidRDefault="00CC39DF" w:rsidP="00CC39DF">
      <w:pPr>
        <w:pStyle w:val="9HINH"/>
        <w:spacing w:before="0"/>
      </w:pPr>
      <w:bookmarkStart w:id="26" w:name="_Toc79652948"/>
      <w:bookmarkStart w:id="27" w:name="_Toc106357685"/>
      <w:r w:rsidRPr="008A516B">
        <w:t>Hình 1.1: Sơ đồ vị trí khu vực dự án</w:t>
      </w:r>
      <w:bookmarkEnd w:id="23"/>
      <w:bookmarkEnd w:id="24"/>
      <w:bookmarkEnd w:id="25"/>
      <w:bookmarkEnd w:id="26"/>
      <w:bookmarkEnd w:id="27"/>
    </w:p>
    <w:p w:rsidR="00CC39DF" w:rsidRPr="008A516B" w:rsidRDefault="00CC39DF" w:rsidP="00CC39DF">
      <w:pPr>
        <w:pStyle w:val="6MUC5"/>
        <w:spacing w:before="0"/>
        <w:rPr>
          <w:spacing w:val="5"/>
        </w:rPr>
      </w:pPr>
      <w:bookmarkStart w:id="28" w:name="_Toc464561908"/>
      <w:bookmarkStart w:id="29" w:name="_Toc23153994"/>
      <w:bookmarkStart w:id="30" w:name="_Toc26436913"/>
      <w:r w:rsidRPr="008A516B">
        <w:t>1.1.</w:t>
      </w:r>
      <w:r w:rsidRPr="008A516B">
        <w:rPr>
          <w:lang w:val="en-US"/>
        </w:rPr>
        <w:t>3</w:t>
      </w:r>
      <w:r w:rsidRPr="008A516B">
        <w:t>.3. Hiện trạng địa hình khu vực Dự án</w:t>
      </w:r>
      <w:bookmarkEnd w:id="28"/>
      <w:bookmarkEnd w:id="29"/>
      <w:bookmarkEnd w:id="30"/>
    </w:p>
    <w:p w:rsidR="00CC39DF" w:rsidRPr="008A516B" w:rsidRDefault="00CC39DF" w:rsidP="00CC39DF">
      <w:pPr>
        <w:pStyle w:val="6MUC5"/>
        <w:spacing w:before="0"/>
      </w:pPr>
      <w:r w:rsidRPr="008A516B">
        <w:t>* Khu vực dự án</w:t>
      </w:r>
    </w:p>
    <w:p w:rsidR="00CC39DF" w:rsidRPr="008A516B" w:rsidRDefault="00CC39DF" w:rsidP="00CC39DF">
      <w:pPr>
        <w:pStyle w:val="11NOIDUNG"/>
        <w:spacing w:before="0"/>
      </w:pPr>
      <w:r w:rsidRPr="008A516B">
        <w:rPr>
          <w:bCs/>
          <w:sz w:val="26"/>
          <w:szCs w:val="26"/>
        </w:rPr>
        <w:t>Hiện tại trong khu vực lập dự án chủ yếu là đất đồi cát và đất rừng trồng</w:t>
      </w:r>
      <w:r w:rsidRPr="008A516B">
        <w:rPr>
          <w:lang w:val="es-ES"/>
        </w:rPr>
        <w:t>. Cos thấp nhất +4,28m, cos cao nhất +12,25m</w:t>
      </w:r>
      <w:r w:rsidRPr="008A516B">
        <w:t>. Địa hình cao ở giữa trung tâm dự án và thấp dần về phía Bắc và phía Nam dự án. Nhìn chung, cao độ cao hơn so với khu vực xung quanh nên mùa mưa lũ, khu vực này không tiếp nhận nước mưa chảy tràn.</w:t>
      </w:r>
    </w:p>
    <w:p w:rsidR="00CC39DF" w:rsidRPr="008A516B" w:rsidRDefault="00CC39DF" w:rsidP="00CC39DF">
      <w:pPr>
        <w:pStyle w:val="11NOIDUNG"/>
        <w:spacing w:before="0"/>
      </w:pPr>
      <w:r w:rsidRPr="008A516B">
        <w:t>Hướng tiêu thoát nước của khu vực chủ yếu theo hướng địa hình rồi thoát về vùng trũng thấp phía Tây Nam dự án.</w:t>
      </w:r>
    </w:p>
    <w:p w:rsidR="00CC39DF" w:rsidRPr="008A516B" w:rsidRDefault="00CC39DF" w:rsidP="00CC39DF">
      <w:pPr>
        <w:pStyle w:val="6MUC5"/>
        <w:spacing w:before="0"/>
      </w:pPr>
      <w:r w:rsidRPr="008A516B">
        <w:t>* Khu vực xung quanh</w:t>
      </w:r>
    </w:p>
    <w:p w:rsidR="00CC39DF" w:rsidRPr="008A516B" w:rsidRDefault="00CC39DF" w:rsidP="00CC39DF">
      <w:pPr>
        <w:pStyle w:val="11NOIDUNG"/>
        <w:spacing w:before="0"/>
      </w:pPr>
      <w:r w:rsidRPr="008A516B">
        <w:t xml:space="preserve">- Khu vực phía Bắc và phía Đông tiếp giáp với tuyến đường 559 và khu dân cư hiện hữu với cao độ địa hình +4,9m đến + 5,5 m. Cos địa hình hiện trạng thấp hơn và ngang bằng so với cos địa hình hiện trạng của dự án. </w:t>
      </w:r>
    </w:p>
    <w:p w:rsidR="00CC39DF" w:rsidRPr="008A516B" w:rsidRDefault="00CC39DF" w:rsidP="00CC39DF">
      <w:pPr>
        <w:pStyle w:val="11NOIDUNG"/>
        <w:spacing w:before="0"/>
      </w:pPr>
      <w:r w:rsidRPr="008A516B">
        <w:t>- Tiếp giáp phía Nam là đất bằng chưa sử dụng, với cao độ địa hình +4,7m đến + 5,06 m. Cos địa hình thấp hơn so với hiện trạng khu vực dự án.</w:t>
      </w:r>
    </w:p>
    <w:p w:rsidR="00CC39DF" w:rsidRPr="008A516B" w:rsidRDefault="00CC39DF" w:rsidP="00CC39DF">
      <w:pPr>
        <w:pStyle w:val="11NOIDUNG"/>
        <w:spacing w:before="0"/>
      </w:pPr>
      <w:r w:rsidRPr="008A516B">
        <w:t>- Tiếp giáp phía Tây là đất bằng chưa sử dụng, với cao độ địa hình +4,6m đến + 12,78m. Cos địa hình cao dần về trung tâm phía Tây dự án.</w:t>
      </w:r>
    </w:p>
    <w:p w:rsidR="00CC39DF" w:rsidRPr="008A516B" w:rsidRDefault="00CC39DF" w:rsidP="00CC39DF">
      <w:pPr>
        <w:pStyle w:val="11NOIDUNG"/>
        <w:spacing w:before="0"/>
      </w:pPr>
      <w:r w:rsidRPr="008A516B">
        <w:lastRenderedPageBreak/>
        <w:t>Qua đó, nhận thấy phạm vi dự án có địa hình tương đối đồng đều so với khu vực xung quanh dự án, đặc biệt có khu vực trung tâp phía Tây có đồi cát cao, với điểm cao nhất trong khu vực dự án là 12,25m. Do đó, trong quá trình đào đắp san nền sẽ phát sinh khối lượng cát đào dư thừa. Chủ dự án sẽ làm thủ tục theo quy định để thực hiện tận thu khối lượng cát đào dư thừa.</w:t>
      </w:r>
    </w:p>
    <w:p w:rsidR="00CC39DF" w:rsidRPr="008A516B" w:rsidRDefault="00CC39DF" w:rsidP="00CC39DF">
      <w:pPr>
        <w:pStyle w:val="6MUC5"/>
        <w:spacing w:before="0"/>
      </w:pPr>
      <w:bookmarkStart w:id="31" w:name="_Toc464561909"/>
      <w:bookmarkStart w:id="32" w:name="_Toc26436914"/>
      <w:bookmarkEnd w:id="18"/>
      <w:bookmarkEnd w:id="19"/>
      <w:r w:rsidRPr="008A516B">
        <w:t>* Hiện trạng cao độ sau san nền</w:t>
      </w:r>
    </w:p>
    <w:p w:rsidR="00CC39DF" w:rsidRPr="008A516B" w:rsidRDefault="00CC39DF" w:rsidP="00CC39DF">
      <w:pPr>
        <w:pStyle w:val="11NOIDUNG"/>
        <w:spacing w:before="0"/>
      </w:pPr>
      <w:r w:rsidRPr="008A516B">
        <w:t>Hiện trạng địa hình sau san nền cao độ tương đối đồng đều, cao độ từ +5,0m khu vực phía Đông Nam và cao dần về phía Tây Bắc có cao độ +5,63m.</w:t>
      </w:r>
    </w:p>
    <w:p w:rsidR="00CC39DF" w:rsidRPr="008A516B" w:rsidRDefault="00CC39DF" w:rsidP="00CC39DF">
      <w:pPr>
        <w:pStyle w:val="5MUC4"/>
        <w:spacing w:before="0"/>
      </w:pPr>
      <w:bookmarkStart w:id="33" w:name="_Toc93931047"/>
      <w:bookmarkStart w:id="34" w:name="_Toc320867714"/>
      <w:bookmarkStart w:id="35" w:name="_Toc321986731"/>
      <w:bookmarkStart w:id="36" w:name="_Toc321987064"/>
      <w:bookmarkStart w:id="37" w:name="_Toc321987230"/>
      <w:bookmarkStart w:id="38" w:name="_Toc321987397"/>
      <w:bookmarkStart w:id="39" w:name="_Toc321987564"/>
      <w:bookmarkStart w:id="40" w:name="_Toc322526138"/>
      <w:bookmarkStart w:id="41" w:name="_Toc332098941"/>
      <w:bookmarkStart w:id="42" w:name="_Toc338310906"/>
      <w:bookmarkStart w:id="43" w:name="_Toc357609781"/>
      <w:bookmarkStart w:id="44" w:name="_Toc409166947"/>
      <w:bookmarkStart w:id="45" w:name="_Toc464561912"/>
      <w:bookmarkStart w:id="46" w:name="_Toc23153998"/>
      <w:bookmarkStart w:id="47" w:name="_Toc26436917"/>
      <w:bookmarkStart w:id="48" w:name="_Toc26972166"/>
      <w:bookmarkEnd w:id="7"/>
      <w:bookmarkEnd w:id="31"/>
      <w:bookmarkEnd w:id="32"/>
      <w:r w:rsidRPr="008A516B">
        <w:t>1.1.4. Hiện trạng quản lý và sử dụng đất của dự án.</w:t>
      </w:r>
      <w:bookmarkEnd w:id="33"/>
    </w:p>
    <w:p w:rsidR="00CC39DF" w:rsidRPr="008A516B" w:rsidRDefault="00CC39DF" w:rsidP="00CC39DF">
      <w:pPr>
        <w:pStyle w:val="11NOIDUNG"/>
        <w:spacing w:before="0"/>
      </w:pPr>
      <w:r w:rsidRPr="008A516B">
        <w:rPr>
          <w:iCs/>
          <w:spacing w:val="-6"/>
          <w:sz w:val="26"/>
          <w:szCs w:val="26"/>
          <w:lang w:val="nl-NL"/>
        </w:rPr>
        <w:t>Diện tích khu vực thực hiện dự án là 20,3 ha. Hiện tại trong khu vực lập dự án chủ yếu là đất đồi cát và đất rừng trồng, các hộ dân chỉ sống tập trung hai bên các tuyến đường hiện hữu xung quanh dự án, kiến trúc tương đối đơn giản chủ yếu là nhà cấp 4</w:t>
      </w:r>
      <w:r w:rsidRPr="008A516B">
        <w:t xml:space="preserve">. </w:t>
      </w:r>
    </w:p>
    <w:p w:rsidR="00CC39DF" w:rsidRPr="008A516B" w:rsidRDefault="00CC39DF" w:rsidP="00CC39DF">
      <w:pPr>
        <w:pStyle w:val="11NOIDUNG"/>
        <w:spacing w:before="0"/>
      </w:pPr>
      <w:r w:rsidRPr="008A516B">
        <w:t>Hiện trạng sử dụng đất của khu vực này được thống kê ở bảng sau:</w:t>
      </w:r>
    </w:p>
    <w:p w:rsidR="00CC39DF" w:rsidRPr="008A516B" w:rsidRDefault="00CC39DF" w:rsidP="00CC39DF">
      <w:pPr>
        <w:pStyle w:val="8BANG"/>
        <w:spacing w:before="0"/>
      </w:pPr>
      <w:bookmarkStart w:id="49" w:name="_Toc106357437"/>
      <w:r w:rsidRPr="008A516B">
        <w:t>Bảng 1.2. Hiện trạng sử dụng đất</w:t>
      </w:r>
      <w:bookmarkEnd w:id="4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4809"/>
        <w:gridCol w:w="1984"/>
        <w:gridCol w:w="1559"/>
      </w:tblGrid>
      <w:tr w:rsidR="00CC39DF" w:rsidRPr="008A516B" w:rsidTr="008738A0">
        <w:trPr>
          <w:trHeight w:val="440"/>
        </w:trPr>
        <w:tc>
          <w:tcPr>
            <w:tcW w:w="720" w:type="dxa"/>
            <w:vAlign w:val="center"/>
          </w:tcPr>
          <w:p w:rsidR="00CC39DF" w:rsidRPr="008A516B" w:rsidRDefault="00CC39DF" w:rsidP="00CC39DF">
            <w:pPr>
              <w:ind w:right="72"/>
              <w:jc w:val="center"/>
              <w:rPr>
                <w:b/>
                <w:sz w:val="26"/>
                <w:szCs w:val="26"/>
              </w:rPr>
            </w:pPr>
            <w:r w:rsidRPr="008A516B">
              <w:rPr>
                <w:b/>
                <w:sz w:val="26"/>
                <w:szCs w:val="26"/>
              </w:rPr>
              <w:t>TT</w:t>
            </w:r>
          </w:p>
        </w:tc>
        <w:tc>
          <w:tcPr>
            <w:tcW w:w="4809" w:type="dxa"/>
            <w:vAlign w:val="center"/>
          </w:tcPr>
          <w:p w:rsidR="00CC39DF" w:rsidRPr="008A516B" w:rsidRDefault="00CC39DF" w:rsidP="00CC39DF">
            <w:pPr>
              <w:ind w:right="72"/>
              <w:jc w:val="center"/>
              <w:rPr>
                <w:b/>
                <w:sz w:val="26"/>
                <w:szCs w:val="26"/>
              </w:rPr>
            </w:pPr>
            <w:r w:rsidRPr="008A516B">
              <w:rPr>
                <w:b/>
                <w:sz w:val="26"/>
                <w:szCs w:val="26"/>
              </w:rPr>
              <w:t>Chức năng sử dụng đất</w:t>
            </w:r>
          </w:p>
        </w:tc>
        <w:tc>
          <w:tcPr>
            <w:tcW w:w="1984" w:type="dxa"/>
            <w:vAlign w:val="center"/>
          </w:tcPr>
          <w:p w:rsidR="00CC39DF" w:rsidRPr="008A516B" w:rsidRDefault="00CC39DF" w:rsidP="00CC39DF">
            <w:pPr>
              <w:ind w:right="72"/>
              <w:jc w:val="center"/>
              <w:rPr>
                <w:b/>
                <w:sz w:val="26"/>
                <w:szCs w:val="26"/>
              </w:rPr>
            </w:pPr>
            <w:r w:rsidRPr="008A516B">
              <w:rPr>
                <w:b/>
                <w:sz w:val="26"/>
                <w:szCs w:val="26"/>
              </w:rPr>
              <w:t>Diện tích (m</w:t>
            </w:r>
            <w:r w:rsidRPr="008A516B">
              <w:rPr>
                <w:b/>
                <w:sz w:val="26"/>
                <w:szCs w:val="26"/>
                <w:vertAlign w:val="superscript"/>
              </w:rPr>
              <w:t>2</w:t>
            </w:r>
            <w:r w:rsidRPr="008A516B">
              <w:rPr>
                <w:b/>
                <w:sz w:val="26"/>
                <w:szCs w:val="26"/>
              </w:rPr>
              <w:t>)</w:t>
            </w:r>
          </w:p>
        </w:tc>
        <w:tc>
          <w:tcPr>
            <w:tcW w:w="1559" w:type="dxa"/>
            <w:vAlign w:val="center"/>
          </w:tcPr>
          <w:p w:rsidR="00CC39DF" w:rsidRPr="008A516B" w:rsidRDefault="00CC39DF" w:rsidP="00CC39DF">
            <w:pPr>
              <w:ind w:right="72"/>
              <w:jc w:val="center"/>
              <w:rPr>
                <w:b/>
                <w:sz w:val="26"/>
                <w:szCs w:val="26"/>
              </w:rPr>
            </w:pPr>
            <w:r w:rsidRPr="008A516B">
              <w:rPr>
                <w:b/>
                <w:sz w:val="26"/>
                <w:szCs w:val="26"/>
              </w:rPr>
              <w:t>Tỷ lệ (%)</w:t>
            </w:r>
          </w:p>
        </w:tc>
      </w:tr>
      <w:tr w:rsidR="00CC39DF" w:rsidRPr="008A516B" w:rsidTr="008738A0">
        <w:tc>
          <w:tcPr>
            <w:tcW w:w="720" w:type="dxa"/>
          </w:tcPr>
          <w:p w:rsidR="00CC39DF" w:rsidRPr="008A516B" w:rsidRDefault="00CC39DF" w:rsidP="00CC39DF">
            <w:pPr>
              <w:ind w:right="72"/>
              <w:jc w:val="center"/>
              <w:rPr>
                <w:sz w:val="26"/>
                <w:szCs w:val="26"/>
              </w:rPr>
            </w:pPr>
            <w:r w:rsidRPr="008A516B">
              <w:rPr>
                <w:sz w:val="26"/>
                <w:szCs w:val="26"/>
              </w:rPr>
              <w:t>1</w:t>
            </w:r>
          </w:p>
        </w:tc>
        <w:tc>
          <w:tcPr>
            <w:tcW w:w="4809" w:type="dxa"/>
            <w:vAlign w:val="center"/>
          </w:tcPr>
          <w:p w:rsidR="00CC39DF" w:rsidRPr="008A516B" w:rsidRDefault="00CC39DF" w:rsidP="00CC39DF">
            <w:pPr>
              <w:ind w:right="72"/>
              <w:rPr>
                <w:sz w:val="26"/>
                <w:szCs w:val="26"/>
              </w:rPr>
            </w:pPr>
            <w:r w:rsidRPr="008A516B">
              <w:rPr>
                <w:sz w:val="26"/>
                <w:szCs w:val="26"/>
              </w:rPr>
              <w:t>Đất rừng cây bụi(Rười)</w:t>
            </w:r>
          </w:p>
        </w:tc>
        <w:tc>
          <w:tcPr>
            <w:tcW w:w="1984" w:type="dxa"/>
            <w:vAlign w:val="center"/>
          </w:tcPr>
          <w:p w:rsidR="00CC39DF" w:rsidRPr="008A516B" w:rsidRDefault="00CC39DF" w:rsidP="00CC39DF">
            <w:pPr>
              <w:ind w:right="72"/>
              <w:jc w:val="right"/>
              <w:rPr>
                <w:sz w:val="26"/>
                <w:szCs w:val="26"/>
              </w:rPr>
            </w:pPr>
            <w:r w:rsidRPr="008A516B">
              <w:rPr>
                <w:sz w:val="26"/>
                <w:szCs w:val="26"/>
              </w:rPr>
              <w:t>148.565,0</w:t>
            </w:r>
          </w:p>
        </w:tc>
        <w:tc>
          <w:tcPr>
            <w:tcW w:w="1559" w:type="dxa"/>
          </w:tcPr>
          <w:p w:rsidR="00CC39DF" w:rsidRPr="008A516B" w:rsidRDefault="00CC39DF" w:rsidP="00CC39DF">
            <w:pPr>
              <w:ind w:right="72"/>
              <w:jc w:val="center"/>
              <w:rPr>
                <w:sz w:val="26"/>
                <w:szCs w:val="26"/>
              </w:rPr>
            </w:pPr>
            <w:r w:rsidRPr="008A516B">
              <w:rPr>
                <w:sz w:val="26"/>
                <w:szCs w:val="26"/>
              </w:rPr>
              <w:t>74,28</w:t>
            </w:r>
          </w:p>
        </w:tc>
      </w:tr>
      <w:tr w:rsidR="00CC39DF" w:rsidRPr="008A516B" w:rsidTr="008738A0">
        <w:tc>
          <w:tcPr>
            <w:tcW w:w="720" w:type="dxa"/>
          </w:tcPr>
          <w:p w:rsidR="00CC39DF" w:rsidRPr="008A516B" w:rsidRDefault="00CC39DF" w:rsidP="00CC39DF">
            <w:pPr>
              <w:ind w:right="72"/>
              <w:jc w:val="center"/>
              <w:rPr>
                <w:sz w:val="26"/>
                <w:szCs w:val="26"/>
              </w:rPr>
            </w:pPr>
            <w:r w:rsidRPr="008A516B">
              <w:rPr>
                <w:sz w:val="26"/>
                <w:szCs w:val="26"/>
              </w:rPr>
              <w:t>2</w:t>
            </w:r>
          </w:p>
        </w:tc>
        <w:tc>
          <w:tcPr>
            <w:tcW w:w="4809" w:type="dxa"/>
            <w:vAlign w:val="center"/>
          </w:tcPr>
          <w:p w:rsidR="00CC39DF" w:rsidRPr="008A516B" w:rsidRDefault="00CC39DF" w:rsidP="00CC39DF">
            <w:pPr>
              <w:ind w:right="72"/>
              <w:rPr>
                <w:sz w:val="26"/>
                <w:szCs w:val="26"/>
              </w:rPr>
            </w:pPr>
            <w:r w:rsidRPr="008A516B">
              <w:rPr>
                <w:sz w:val="26"/>
                <w:szCs w:val="26"/>
              </w:rPr>
              <w:t>Đất trồng cây Tràm</w:t>
            </w:r>
          </w:p>
        </w:tc>
        <w:tc>
          <w:tcPr>
            <w:tcW w:w="1984" w:type="dxa"/>
            <w:vAlign w:val="center"/>
          </w:tcPr>
          <w:p w:rsidR="00CC39DF" w:rsidRPr="008A516B" w:rsidRDefault="00CC39DF" w:rsidP="00CC39DF">
            <w:pPr>
              <w:ind w:right="72"/>
              <w:jc w:val="right"/>
              <w:rPr>
                <w:sz w:val="26"/>
                <w:szCs w:val="26"/>
              </w:rPr>
            </w:pPr>
            <w:r w:rsidRPr="008A516B">
              <w:rPr>
                <w:sz w:val="26"/>
                <w:szCs w:val="26"/>
              </w:rPr>
              <w:t>48.808,0</w:t>
            </w:r>
          </w:p>
        </w:tc>
        <w:tc>
          <w:tcPr>
            <w:tcW w:w="1559" w:type="dxa"/>
          </w:tcPr>
          <w:p w:rsidR="00CC39DF" w:rsidRPr="008A516B" w:rsidRDefault="00CC39DF" w:rsidP="00CC39DF">
            <w:pPr>
              <w:ind w:right="72"/>
              <w:jc w:val="center"/>
              <w:rPr>
                <w:sz w:val="26"/>
                <w:szCs w:val="26"/>
              </w:rPr>
            </w:pPr>
            <w:r w:rsidRPr="008A516B">
              <w:rPr>
                <w:sz w:val="26"/>
                <w:szCs w:val="26"/>
              </w:rPr>
              <w:t>24,40</w:t>
            </w:r>
          </w:p>
        </w:tc>
      </w:tr>
      <w:tr w:rsidR="00CC39DF" w:rsidRPr="008A516B" w:rsidTr="008738A0">
        <w:tc>
          <w:tcPr>
            <w:tcW w:w="720" w:type="dxa"/>
          </w:tcPr>
          <w:p w:rsidR="00CC39DF" w:rsidRPr="008A516B" w:rsidRDefault="00CC39DF" w:rsidP="00CC39DF">
            <w:pPr>
              <w:ind w:right="72"/>
              <w:jc w:val="center"/>
              <w:rPr>
                <w:sz w:val="26"/>
                <w:szCs w:val="26"/>
              </w:rPr>
            </w:pPr>
            <w:r w:rsidRPr="008A516B">
              <w:rPr>
                <w:sz w:val="26"/>
                <w:szCs w:val="26"/>
              </w:rPr>
              <w:t>3</w:t>
            </w:r>
          </w:p>
        </w:tc>
        <w:tc>
          <w:tcPr>
            <w:tcW w:w="4809" w:type="dxa"/>
            <w:vAlign w:val="center"/>
          </w:tcPr>
          <w:p w:rsidR="00CC39DF" w:rsidRPr="008A516B" w:rsidRDefault="00CC39DF" w:rsidP="00CC39DF">
            <w:pPr>
              <w:ind w:right="72"/>
              <w:rPr>
                <w:sz w:val="26"/>
                <w:szCs w:val="26"/>
              </w:rPr>
            </w:pPr>
            <w:r w:rsidRPr="008A516B">
              <w:rPr>
                <w:sz w:val="26"/>
                <w:szCs w:val="26"/>
              </w:rPr>
              <w:t>Đất giao thông</w:t>
            </w:r>
          </w:p>
        </w:tc>
        <w:tc>
          <w:tcPr>
            <w:tcW w:w="1984" w:type="dxa"/>
            <w:vAlign w:val="center"/>
          </w:tcPr>
          <w:p w:rsidR="00CC39DF" w:rsidRPr="008A516B" w:rsidRDefault="00CC39DF" w:rsidP="00CC39DF">
            <w:pPr>
              <w:ind w:right="72"/>
              <w:jc w:val="right"/>
              <w:rPr>
                <w:sz w:val="26"/>
                <w:szCs w:val="26"/>
              </w:rPr>
            </w:pPr>
            <w:r w:rsidRPr="008A516B">
              <w:rPr>
                <w:sz w:val="26"/>
                <w:szCs w:val="26"/>
              </w:rPr>
              <w:t>2.627,0</w:t>
            </w:r>
          </w:p>
        </w:tc>
        <w:tc>
          <w:tcPr>
            <w:tcW w:w="1559" w:type="dxa"/>
          </w:tcPr>
          <w:p w:rsidR="00CC39DF" w:rsidRPr="008A516B" w:rsidRDefault="00CC39DF" w:rsidP="00CC39DF">
            <w:pPr>
              <w:ind w:right="72"/>
              <w:jc w:val="center"/>
              <w:rPr>
                <w:sz w:val="26"/>
                <w:szCs w:val="26"/>
              </w:rPr>
            </w:pPr>
            <w:r w:rsidRPr="008A516B">
              <w:rPr>
                <w:sz w:val="26"/>
                <w:szCs w:val="26"/>
              </w:rPr>
              <w:t>1,32</w:t>
            </w:r>
          </w:p>
        </w:tc>
      </w:tr>
      <w:tr w:rsidR="00CC39DF" w:rsidRPr="008A516B" w:rsidTr="008738A0">
        <w:tc>
          <w:tcPr>
            <w:tcW w:w="5529" w:type="dxa"/>
            <w:gridSpan w:val="2"/>
          </w:tcPr>
          <w:p w:rsidR="00CC39DF" w:rsidRPr="008A516B" w:rsidRDefault="00CC39DF" w:rsidP="00CC39DF">
            <w:pPr>
              <w:ind w:right="72"/>
              <w:jc w:val="center"/>
              <w:rPr>
                <w:b/>
                <w:sz w:val="26"/>
                <w:szCs w:val="26"/>
              </w:rPr>
            </w:pPr>
            <w:r w:rsidRPr="008A516B">
              <w:rPr>
                <w:b/>
                <w:sz w:val="26"/>
                <w:szCs w:val="26"/>
              </w:rPr>
              <w:t>Tổng cộng</w:t>
            </w:r>
          </w:p>
        </w:tc>
        <w:tc>
          <w:tcPr>
            <w:tcW w:w="1984" w:type="dxa"/>
            <w:vAlign w:val="center"/>
          </w:tcPr>
          <w:p w:rsidR="00CC39DF" w:rsidRPr="008A516B" w:rsidRDefault="00CC39DF" w:rsidP="00CC39DF">
            <w:pPr>
              <w:ind w:right="72"/>
              <w:jc w:val="right"/>
              <w:rPr>
                <w:b/>
                <w:sz w:val="26"/>
                <w:szCs w:val="26"/>
              </w:rPr>
            </w:pPr>
            <w:r w:rsidRPr="008A516B">
              <w:rPr>
                <w:b/>
                <w:sz w:val="26"/>
                <w:szCs w:val="26"/>
              </w:rPr>
              <w:t>200.000,0</w:t>
            </w:r>
          </w:p>
        </w:tc>
        <w:tc>
          <w:tcPr>
            <w:tcW w:w="1559" w:type="dxa"/>
          </w:tcPr>
          <w:p w:rsidR="00CC39DF" w:rsidRPr="008A516B" w:rsidRDefault="00CC39DF" w:rsidP="00CC39DF">
            <w:pPr>
              <w:ind w:right="72"/>
              <w:jc w:val="center"/>
              <w:rPr>
                <w:b/>
                <w:sz w:val="26"/>
                <w:szCs w:val="26"/>
              </w:rPr>
            </w:pPr>
            <w:r w:rsidRPr="008A516B">
              <w:rPr>
                <w:b/>
                <w:sz w:val="26"/>
                <w:szCs w:val="26"/>
              </w:rPr>
              <w:t>100,0</w:t>
            </w:r>
          </w:p>
        </w:tc>
      </w:tr>
    </w:tbl>
    <w:p w:rsidR="00CC39DF" w:rsidRPr="008A516B" w:rsidRDefault="00CC39DF" w:rsidP="00CC39DF">
      <w:pPr>
        <w:pStyle w:val="11NOIDUNG"/>
        <w:spacing w:before="0"/>
      </w:pPr>
      <w:r w:rsidRPr="008A516B">
        <w:t xml:space="preserve">Theo đồ án Quy hoạch chi tiết </w:t>
      </w:r>
      <w:r w:rsidRPr="008A516B">
        <w:rPr>
          <w:lang w:val="nb-NO"/>
        </w:rPr>
        <w:t xml:space="preserve">Dự án xây dựng hạ tầng kỹ thuật khu đất ở lô (XII-OM-5, XII-OM-6) xã Ngư Thủy Bắc, huyện Lệ Thủy </w:t>
      </w:r>
      <w:r w:rsidRPr="008A516B">
        <w:t xml:space="preserve">tỷ lệ 1/500 đã được UBND huyện Lệ Thủy phê duyệt tại Quyết định số 3437/QĐ-UBND ngày 15/7/2021, khu vực lập quy hoạch bố trí các khu chức năng gồm: đất ở mới, đất thương mại dịch vụ, đất trường mầm non, đất nhà văn hóa, đất cây xanh, đất giao thông và hạ tầng kỹ thuật…. </w:t>
      </w:r>
    </w:p>
    <w:p w:rsidR="00CC39DF" w:rsidRPr="008A516B" w:rsidRDefault="00CC39DF" w:rsidP="00CC39DF">
      <w:pPr>
        <w:pStyle w:val="5MUC4"/>
        <w:spacing w:before="0"/>
        <w:rPr>
          <w:rFonts w:eastAsia="MS Mincho"/>
        </w:rPr>
      </w:pPr>
      <w:bookmarkStart w:id="50" w:name="_Toc93931048"/>
      <w:r w:rsidRPr="008A516B">
        <w:rPr>
          <w:rFonts w:eastAsia="MS Mincho"/>
        </w:rPr>
        <w:t xml:space="preserve">1.1.5. </w:t>
      </w:r>
      <w:r w:rsidRPr="008A516B">
        <w:t>Khoảng cách từ dự án tới khu dân cư và khu vực có yếu tố nhạy cảm về môi trường</w:t>
      </w:r>
      <w:bookmarkEnd w:id="50"/>
    </w:p>
    <w:p w:rsidR="00CC39DF" w:rsidRPr="008A516B" w:rsidRDefault="00CC39DF" w:rsidP="00CC39DF">
      <w:pPr>
        <w:pStyle w:val="6MUC5"/>
        <w:spacing w:before="0"/>
      </w:pPr>
      <w:r w:rsidRPr="008A516B">
        <w:t>- Khu dân cư</w:t>
      </w:r>
    </w:p>
    <w:p w:rsidR="00CC39DF" w:rsidRPr="008A516B" w:rsidRDefault="00CC39DF" w:rsidP="00CC39DF">
      <w:pPr>
        <w:pStyle w:val="11NOIDUNG"/>
        <w:spacing w:before="0"/>
      </w:pPr>
      <w:r w:rsidRPr="008A516B">
        <w:t xml:space="preserve">Theo diện tích dự án là 20,3ha thì trong phạm vi thực hiện dự án không có nhà dân. </w:t>
      </w:r>
    </w:p>
    <w:p w:rsidR="00CC39DF" w:rsidRPr="008A516B" w:rsidRDefault="00CC39DF" w:rsidP="00CC39DF">
      <w:pPr>
        <w:pStyle w:val="11NOIDUNG"/>
        <w:spacing w:before="0"/>
      </w:pPr>
      <w:r w:rsidRPr="008A516B">
        <w:t>Tiếp giáp phía Bắc, phía Đông, phía Tây Bắc là khu dân cư hiện trạng thuộc xã Ngư Thủy Bắc, huyện Lệ Thủy. Các khu vực dân cư này có mật độ tương đối thưa thớt, điều kiện cơ sở hạ tầng đáp ứng nhu cầu sinh hoạt của người dân. Đây là những đối tượng chịu tác động chính trong quá trình thi công dự án.</w:t>
      </w:r>
    </w:p>
    <w:p w:rsidR="00CC39DF" w:rsidRPr="008A516B" w:rsidRDefault="00CC39DF" w:rsidP="00CC39DF">
      <w:pPr>
        <w:pStyle w:val="11NOIDUNG"/>
        <w:spacing w:before="0"/>
      </w:pPr>
      <w:r w:rsidRPr="008A516B">
        <w:t>Đây là các đối tượng con người có khả năng chịu tác động trực tiếp bởi hoạt động thi công, vận chuyển nguyên vật liệu của Dự án.</w:t>
      </w:r>
    </w:p>
    <w:p w:rsidR="00CC39DF" w:rsidRPr="008A516B" w:rsidRDefault="00CC39DF" w:rsidP="00CC39DF">
      <w:pPr>
        <w:pStyle w:val="ANORMAL"/>
        <w:spacing w:before="0" w:after="0"/>
        <w:ind w:firstLine="0"/>
      </w:pPr>
      <w:r w:rsidRPr="008A516B">
        <w:rPr>
          <w:noProof/>
          <w:lang w:bidi="ar-SA"/>
        </w:rPr>
        <w:lastRenderedPageBreak/>
        <w:drawing>
          <wp:inline distT="0" distB="0" distL="0" distR="0" wp14:anchorId="6A80905C" wp14:editId="612EFDAD">
            <wp:extent cx="5938582" cy="4396436"/>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4397800"/>
                    </a:xfrm>
                    <a:prstGeom prst="rect">
                      <a:avLst/>
                    </a:prstGeom>
                  </pic:spPr>
                </pic:pic>
              </a:graphicData>
            </a:graphic>
          </wp:inline>
        </w:drawing>
      </w:r>
    </w:p>
    <w:p w:rsidR="00CC39DF" w:rsidRPr="008A516B" w:rsidRDefault="00CC39DF" w:rsidP="00CC39DF">
      <w:pPr>
        <w:pStyle w:val="9HINH"/>
        <w:spacing w:before="0"/>
      </w:pPr>
      <w:bookmarkStart w:id="51" w:name="_Toc79652952"/>
      <w:bookmarkStart w:id="52" w:name="_Toc106357687"/>
      <w:r w:rsidRPr="008A516B">
        <w:t>Hình 1.3. Vị trí các đối tượng xung quanh khu vực dự án</w:t>
      </w:r>
      <w:bookmarkEnd w:id="51"/>
      <w:bookmarkEnd w:id="52"/>
    </w:p>
    <w:p w:rsidR="00CC39DF" w:rsidRPr="008A516B" w:rsidRDefault="00CC39DF" w:rsidP="00CC39DF">
      <w:pPr>
        <w:pStyle w:val="6MUC5"/>
        <w:spacing w:before="0"/>
      </w:pPr>
      <w:r w:rsidRPr="008A516B">
        <w:t>- Hiện trạng các công trình khác</w:t>
      </w:r>
    </w:p>
    <w:p w:rsidR="00CC39DF" w:rsidRPr="008A516B" w:rsidRDefault="00CC39DF" w:rsidP="00CC39DF">
      <w:pPr>
        <w:pStyle w:val="11NOIDUNG"/>
        <w:spacing w:before="0"/>
      </w:pPr>
      <w:r w:rsidRPr="008A516B">
        <w:rPr>
          <w:lang w:val="sq-AL"/>
        </w:rPr>
        <w:t xml:space="preserve">+ </w:t>
      </w:r>
      <w:r w:rsidRPr="008A516B">
        <w:t xml:space="preserve">Xung quanh khu vực Dự án </w:t>
      </w:r>
      <w:r w:rsidRPr="008A516B">
        <w:rPr>
          <w:lang w:val="sq-AL"/>
        </w:rPr>
        <w:t>không có hoạt động</w:t>
      </w:r>
      <w:r w:rsidRPr="008A516B">
        <w:t xml:space="preserve"> sản xuất mang tính chất công nghiệp mà chủ yếu là hoạt động nông nghiệp nhỏ lẽ quy mô hộ gia đình….</w:t>
      </w:r>
    </w:p>
    <w:p w:rsidR="00CC39DF" w:rsidRPr="008A516B" w:rsidRDefault="00CC39DF" w:rsidP="00CC39DF">
      <w:pPr>
        <w:pStyle w:val="11NOIDUNG"/>
        <w:spacing w:before="0"/>
      </w:pPr>
      <w:r w:rsidRPr="008A516B">
        <w:t>+ Cách dự án 100m về phía Đông Bắc là UBND xã Ngư Thủy Bắc.</w:t>
      </w:r>
    </w:p>
    <w:p w:rsidR="00CC39DF" w:rsidRPr="008A516B" w:rsidRDefault="00CC39DF" w:rsidP="00CC39DF">
      <w:pPr>
        <w:pStyle w:val="11NOIDUNG"/>
        <w:spacing w:before="0"/>
      </w:pPr>
      <w:r w:rsidRPr="008A516B">
        <w:rPr>
          <w:lang w:val="sq-AL"/>
        </w:rPr>
        <w:t xml:space="preserve">+ Khu vực dự án </w:t>
      </w:r>
      <w:r w:rsidRPr="008A516B">
        <w:t>không có di tích lịch sử, văn hóa, quân sự; không thuộc khu bảo tồn thiên nhiên, không nằm trong khu vực cấm hoặc tạm cấm hoạt động khai thác khoáng sản.</w:t>
      </w:r>
    </w:p>
    <w:p w:rsidR="00CC39DF" w:rsidRPr="008A516B" w:rsidRDefault="00CC39DF" w:rsidP="00CC39DF">
      <w:pPr>
        <w:pStyle w:val="6MUC5"/>
        <w:spacing w:before="0"/>
      </w:pPr>
      <w:r w:rsidRPr="008A516B">
        <w:t>- Hiện trạng tuyến đường giao thông</w:t>
      </w:r>
    </w:p>
    <w:p w:rsidR="00CC39DF" w:rsidRPr="008A516B" w:rsidRDefault="00CC39DF" w:rsidP="00CC39DF">
      <w:pPr>
        <w:pStyle w:val="11NOIDUNG"/>
        <w:spacing w:before="0"/>
      </w:pPr>
      <w:r w:rsidRPr="008A516B">
        <w:t>Khu vực dự án có hệ thống đường giao thông tương đối thuận lợi, cụ thể:</w:t>
      </w:r>
    </w:p>
    <w:p w:rsidR="00CC39DF" w:rsidRPr="008A516B" w:rsidRDefault="00CC39DF" w:rsidP="00CC39DF">
      <w:pPr>
        <w:pStyle w:val="11NOIDUNG"/>
        <w:spacing w:before="0"/>
      </w:pPr>
      <w:r w:rsidRPr="008A516B">
        <w:t>Tiếp giáp phía Bắc dự án là tuyến đường 569</w:t>
      </w:r>
      <w:r w:rsidRPr="008A516B">
        <w:rPr>
          <w:lang w:val="pt-BR"/>
        </w:rPr>
        <w:t xml:space="preserve"> theo định hướng quy hoạch chung rộng 15m. Phía Đông khu vực quy hoạch giáp đường rộng 36m. Ngoài ra có các đường đất xen kẽ khu dân cư.</w:t>
      </w:r>
      <w:r w:rsidRPr="008A516B">
        <w:t xml:space="preserve"> Đây là điều kiện thuận lợi cho việc vận chuyển nguyên vật liệu phục vụ quá trình thi công dự án.</w:t>
      </w:r>
    </w:p>
    <w:p w:rsidR="00CC39DF" w:rsidRPr="008A516B" w:rsidRDefault="00CC39DF" w:rsidP="00CC39DF">
      <w:pPr>
        <w:pStyle w:val="11NOIDUNG"/>
        <w:spacing w:before="0"/>
      </w:pPr>
      <w:r w:rsidRPr="008A516B">
        <w:t xml:space="preserve">Trong khu vực dự án có tuyến đường đất hiện trạng nối từ đường 569 phía Bắc dự án ra giữa khu vực dự án, bề rộng tuyến đường 3m. Đây là tuyến đường phục vụ cho quá trình thi công của dự án. </w:t>
      </w:r>
    </w:p>
    <w:p w:rsidR="00CC39DF" w:rsidRPr="008A516B" w:rsidRDefault="00CC39DF" w:rsidP="00CC39DF">
      <w:pPr>
        <w:pStyle w:val="6MUC5"/>
        <w:spacing w:before="0"/>
      </w:pPr>
      <w:r w:rsidRPr="008A516B">
        <w:t>- Hiện trạng sông, suối và các dòng chảy bề mặt</w:t>
      </w:r>
    </w:p>
    <w:p w:rsidR="00CC39DF" w:rsidRPr="008A516B" w:rsidRDefault="00CC39DF" w:rsidP="00CC39DF">
      <w:pPr>
        <w:pStyle w:val="11NOIDUNG"/>
        <w:spacing w:before="0"/>
      </w:pPr>
      <w:r w:rsidRPr="008A516B">
        <w:lastRenderedPageBreak/>
        <w:t>Khu vực dự án và xung quanh không có các khe suối, nước mưa chảy tràn khu vực dự án chủ yếu thoát theo hướng địa hình và hệ thống cống thoát nước hiện trạng để thoát về vùng trũng thấp phía Bắc dự án.</w:t>
      </w:r>
    </w:p>
    <w:p w:rsidR="00CC39DF" w:rsidRPr="008A516B" w:rsidRDefault="00CC39DF" w:rsidP="00CC39DF">
      <w:pPr>
        <w:pStyle w:val="6MUC5"/>
        <w:spacing w:before="0"/>
      </w:pPr>
      <w:r w:rsidRPr="008A516B">
        <w:t>- Hiện trạng thoát nước thải</w:t>
      </w:r>
    </w:p>
    <w:p w:rsidR="00CC39DF" w:rsidRPr="008A516B" w:rsidRDefault="00CC39DF" w:rsidP="00CC39DF">
      <w:pPr>
        <w:pStyle w:val="11NOIDUNG"/>
        <w:spacing w:before="0"/>
      </w:pPr>
      <w:r w:rsidRPr="008A516B">
        <w:t xml:space="preserve">Trong khu vực dự án hiện tại chưa có hệ thống thu gom nước thải. </w:t>
      </w:r>
    </w:p>
    <w:p w:rsidR="00CC39DF" w:rsidRPr="008A516B" w:rsidRDefault="00CC39DF" w:rsidP="00CC39DF">
      <w:pPr>
        <w:pStyle w:val="6MUC5"/>
        <w:spacing w:before="0"/>
      </w:pPr>
      <w:r w:rsidRPr="008A516B">
        <w:t>- Hiện trạng cấp điện:</w:t>
      </w:r>
    </w:p>
    <w:p w:rsidR="00CC39DF" w:rsidRPr="008A516B" w:rsidRDefault="00CC39DF" w:rsidP="00CC39DF">
      <w:pPr>
        <w:pStyle w:val="11NOIDUNG"/>
        <w:spacing w:before="0"/>
      </w:pPr>
      <w:r w:rsidRPr="008A516B">
        <w:t xml:space="preserve">+ Hiện tại nguồn điện cấp cho khu vực tương đối ổn định do nhu cầu sử dụng điện năng khu vực vẫn còn thấp, tuy nhiên tổn hao trên đường dây còn khá lớn lưới trung thế đang vận hành cấp điện áp 22kV được đầu tư xây dựng từ lâu. </w:t>
      </w:r>
    </w:p>
    <w:p w:rsidR="00CC39DF" w:rsidRPr="008A516B" w:rsidRDefault="00CC39DF" w:rsidP="00CC39DF">
      <w:pPr>
        <w:pStyle w:val="11NOIDUNG"/>
        <w:spacing w:before="0"/>
      </w:pPr>
      <w:r w:rsidRPr="008A516B">
        <w:t>+ Lưới điện hạ thế chủ yếu cung cấp điện cho các hộ dân cư ngoài vùng quy hoạch.</w:t>
      </w:r>
    </w:p>
    <w:p w:rsidR="00CC39DF" w:rsidRPr="008A516B" w:rsidRDefault="00CC39DF" w:rsidP="00CC39DF">
      <w:pPr>
        <w:pStyle w:val="6MUC5"/>
        <w:spacing w:before="0"/>
      </w:pPr>
      <w:bookmarkStart w:id="53" w:name="_Toc99966912"/>
      <w:r w:rsidRPr="008A516B">
        <w:t>- Hiện trạng cấp nước:</w:t>
      </w:r>
      <w:bookmarkEnd w:id="53"/>
    </w:p>
    <w:p w:rsidR="00CC39DF" w:rsidRPr="008A516B" w:rsidRDefault="00CC39DF" w:rsidP="00CC39DF">
      <w:pPr>
        <w:pStyle w:val="11NOIDUNG"/>
        <w:spacing w:before="0"/>
      </w:pPr>
      <w:r w:rsidRPr="008A516B">
        <w:t>+ Đã có hệ thống cấp nước sạch từ nhà máy nước hiện có nằm trong khu dân cư đất ở hiện trạng.</w:t>
      </w:r>
    </w:p>
    <w:p w:rsidR="00CC39DF" w:rsidRPr="008A516B" w:rsidRDefault="00CC39DF" w:rsidP="00CC39DF">
      <w:pPr>
        <w:pStyle w:val="6MUC5"/>
        <w:spacing w:before="0"/>
      </w:pPr>
      <w:r w:rsidRPr="008A516B">
        <w:t>- Hiện trạng khu vực bãi tiếp nhận đất phong hóa</w:t>
      </w:r>
    </w:p>
    <w:p w:rsidR="00CC39DF" w:rsidRPr="008A516B" w:rsidRDefault="00CC39DF" w:rsidP="00CC39DF">
      <w:pPr>
        <w:pStyle w:val="11NOIDUNG"/>
        <w:spacing w:before="0"/>
        <w:rPr>
          <w:color w:val="FF0000"/>
        </w:rPr>
      </w:pPr>
      <w:r w:rsidRPr="008A516B">
        <w:rPr>
          <w:color w:val="FF0000"/>
        </w:rPr>
        <w:t>Đất phong hóa, hữu cơ tầng mặt với khối lượng khoảng 36.000 m</w:t>
      </w:r>
      <w:r w:rsidRPr="008A516B">
        <w:rPr>
          <w:color w:val="FF0000"/>
          <w:vertAlign w:val="superscript"/>
        </w:rPr>
        <w:t>3</w:t>
      </w:r>
      <w:r w:rsidRPr="008A516B">
        <w:rPr>
          <w:color w:val="FF0000"/>
        </w:rPr>
        <w:t>, một phần được tận dụng để san đắp, còn lại chủ dự án sẽ thực hiện phương án tận thu cát để cung cấp cho các công trình lân cận.</w:t>
      </w:r>
    </w:p>
    <w:p w:rsidR="00CC39DF" w:rsidRPr="008A516B" w:rsidRDefault="00CC39DF" w:rsidP="00CC39DF">
      <w:pPr>
        <w:pStyle w:val="5MUC4"/>
        <w:spacing w:before="0"/>
        <w:rPr>
          <w:spacing w:val="6"/>
        </w:rPr>
      </w:pPr>
      <w:r w:rsidRPr="008A516B">
        <w:t>1.1.6. Mục tiêu</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8A516B">
        <w:t>, quy mô, công suất, công nghệ sản xuất của dự án</w:t>
      </w:r>
    </w:p>
    <w:p w:rsidR="00CC39DF" w:rsidRPr="008A516B" w:rsidRDefault="00CC39DF" w:rsidP="00CC39DF">
      <w:pPr>
        <w:pStyle w:val="6MUC5"/>
        <w:spacing w:before="0"/>
      </w:pPr>
      <w:r w:rsidRPr="008A516B">
        <w:t>1.1.6.1. Mục tiêu Dự án</w:t>
      </w:r>
    </w:p>
    <w:p w:rsidR="00CC39DF" w:rsidRPr="008A516B" w:rsidRDefault="00CC39DF" w:rsidP="00CC39DF">
      <w:pPr>
        <w:pStyle w:val="11NOIDUNG"/>
        <w:spacing w:before="0"/>
        <w:rPr>
          <w:lang w:val="fr-FR"/>
        </w:rPr>
      </w:pPr>
      <w:bookmarkStart w:id="54" w:name="_Toc498505854"/>
      <w:bookmarkStart w:id="55" w:name="_Toc23153999"/>
      <w:bookmarkStart w:id="56" w:name="_Toc26436918"/>
      <w:bookmarkStart w:id="57" w:name="_Toc26972167"/>
      <w:r w:rsidRPr="008A516B">
        <w:rPr>
          <w:lang w:val="fr-FR"/>
        </w:rPr>
        <w:t xml:space="preserve">Việc đầu tư xây dựng </w:t>
      </w:r>
      <w:r w:rsidRPr="008A516B">
        <w:t xml:space="preserve">công trình </w:t>
      </w:r>
      <w:r w:rsidRPr="008A516B">
        <w:rPr>
          <w:lang w:val="nl-NL"/>
        </w:rPr>
        <w:t>Dự án xây dựng hạ tầng kỹ thuật khu đất ở lô (XII-OM-5, XII-OM-6) xã Ngư Thủy Bắc, huyện Lệ Thủy</w:t>
      </w:r>
      <w:r w:rsidRPr="008A516B">
        <w:t xml:space="preserve"> </w:t>
      </w:r>
      <w:r w:rsidRPr="008A516B">
        <w:rPr>
          <w:lang w:val="fr-FR"/>
        </w:rPr>
        <w:t>với nhiều mục tiêu: </w:t>
      </w:r>
    </w:p>
    <w:p w:rsidR="00CC39DF" w:rsidRPr="008A516B" w:rsidRDefault="00CC39DF" w:rsidP="00CC39DF">
      <w:pPr>
        <w:pStyle w:val="11NOIDUNG"/>
        <w:spacing w:before="0"/>
      </w:pPr>
      <w:r w:rsidRPr="008A516B">
        <w:rPr>
          <w:b/>
        </w:rPr>
        <w:t>-</w:t>
      </w:r>
      <w:r w:rsidRPr="008A516B">
        <w:t xml:space="preserve"> Làm cơ sở pháp lý để thực hiện tốt công tác quản lý đất đai, quản lý quy hoạch xây dựng; </w:t>
      </w:r>
    </w:p>
    <w:p w:rsidR="00CC39DF" w:rsidRPr="008A516B" w:rsidRDefault="00CC39DF" w:rsidP="00CC39DF">
      <w:pPr>
        <w:pStyle w:val="11NOIDUNG"/>
        <w:spacing w:before="0"/>
      </w:pPr>
      <w:r w:rsidRPr="008A516B">
        <w:t xml:space="preserve">- Góp phần tạo cơ sở hạ tầng đồng bộ cho khu vực để ổn định đời sồng nhân dân và phát triển sản xuất; </w:t>
      </w:r>
    </w:p>
    <w:p w:rsidR="00CC39DF" w:rsidRPr="008A516B" w:rsidRDefault="00CC39DF" w:rsidP="00CC39DF">
      <w:pPr>
        <w:pStyle w:val="11NOIDUNG"/>
        <w:spacing w:before="0"/>
      </w:pPr>
      <w:r w:rsidRPr="008A516B">
        <w:t xml:space="preserve">- Hạn chế tình trạng lấn chiếm đất đai và sử dụng đất kém hiệu quả; Tạo cơ sở hình thành một điểm dân cư tập trung với hệ thống hạ tầng kỹ thuật đồng bộ; </w:t>
      </w:r>
    </w:p>
    <w:p w:rsidR="00CC39DF" w:rsidRPr="008A516B" w:rsidRDefault="00CC39DF" w:rsidP="00CC39DF">
      <w:pPr>
        <w:pStyle w:val="11NOIDUNG"/>
        <w:spacing w:before="0"/>
      </w:pPr>
      <w:r w:rsidRPr="008A516B">
        <w:t>- Cải tạo cảnh quan môi trường; chỉnh trang đô thị tại khu vực để đồng bộ, kết nối với hạ tầng kỹ thuật với các khu lân cận.</w:t>
      </w:r>
    </w:p>
    <w:p w:rsidR="00CC39DF" w:rsidRPr="008A516B" w:rsidRDefault="00CC39DF" w:rsidP="00CC39DF">
      <w:pPr>
        <w:pStyle w:val="11NOIDUNG"/>
        <w:spacing w:before="0"/>
      </w:pPr>
      <w:r w:rsidRPr="008A516B">
        <w:t>- Giải quyết nhu cầu đất ở cho nhân dân và tăng nguồn thu cho ngân sách từ đấu giá quyền sử dụng đất.</w:t>
      </w:r>
    </w:p>
    <w:p w:rsidR="00CC39DF" w:rsidRPr="008A516B" w:rsidRDefault="00CC39DF" w:rsidP="00CC39DF">
      <w:pPr>
        <w:pStyle w:val="11NOIDUNG"/>
        <w:spacing w:before="0"/>
      </w:pPr>
      <w:r w:rsidRPr="008A516B">
        <w:t>- Hình thành một khu dân cư mới làm tập trung làm hạt nhân thúc đẩy sự phát triển của vùng lân cận.</w:t>
      </w:r>
    </w:p>
    <w:p w:rsidR="00CC39DF" w:rsidRPr="008A516B" w:rsidRDefault="00CC39DF" w:rsidP="00CC39DF">
      <w:pPr>
        <w:pStyle w:val="6MUC5"/>
        <w:spacing w:before="0"/>
      </w:pPr>
      <w:r w:rsidRPr="008A516B">
        <w:t xml:space="preserve">1.1.6.2. </w:t>
      </w:r>
      <w:bookmarkEnd w:id="54"/>
      <w:r w:rsidRPr="008A516B">
        <w:t>Quy mô, công suất</w:t>
      </w:r>
      <w:bookmarkEnd w:id="55"/>
      <w:bookmarkEnd w:id="56"/>
      <w:bookmarkEnd w:id="57"/>
      <w:r w:rsidRPr="008A516B">
        <w:t xml:space="preserve"> Dự án</w:t>
      </w:r>
    </w:p>
    <w:p w:rsidR="00CC39DF" w:rsidRPr="008A516B" w:rsidRDefault="00CC39DF" w:rsidP="00CC39DF">
      <w:pPr>
        <w:pStyle w:val="6MUC5"/>
        <w:spacing w:before="0"/>
      </w:pPr>
      <w:r w:rsidRPr="008A516B">
        <w:t xml:space="preserve">a. Quy mô dự án: </w:t>
      </w:r>
    </w:p>
    <w:p w:rsidR="00CC39DF" w:rsidRPr="008A516B" w:rsidRDefault="00CC39DF" w:rsidP="00CC39DF">
      <w:pPr>
        <w:pStyle w:val="11NOIDUNG"/>
        <w:spacing w:before="0"/>
      </w:pPr>
      <w:r w:rsidRPr="008A516B">
        <w:t>Công trình được xây dựng trên khu vực có diện tích khoảng 20,3ha. Công trình bao gồm các hạng mục công việc: San nền, xây dựng hệ thống đường giao thông, cấp điện, thoát nước mưa.</w:t>
      </w:r>
    </w:p>
    <w:p w:rsidR="00CC39DF" w:rsidRPr="008A516B" w:rsidRDefault="00CC39DF" w:rsidP="00CC39DF">
      <w:pPr>
        <w:pStyle w:val="11NOIDUNG"/>
        <w:spacing w:before="0"/>
      </w:pPr>
      <w:r w:rsidRPr="008A516B">
        <w:t>Quy mô các hạng mục Dự án được thể hiện ở bảng sau:</w:t>
      </w:r>
    </w:p>
    <w:p w:rsidR="00CC39DF" w:rsidRPr="008A516B" w:rsidRDefault="00CC39DF" w:rsidP="00CC39DF">
      <w:pPr>
        <w:pStyle w:val="8BANG"/>
        <w:spacing w:before="0"/>
      </w:pPr>
      <w:bookmarkStart w:id="58" w:name="_Toc79649194"/>
      <w:bookmarkStart w:id="59" w:name="_Toc106357438"/>
      <w:r w:rsidRPr="008A516B">
        <w:lastRenderedPageBreak/>
        <w:t>Bảng 1.3. Bảng tổng hợp sử dụng đất</w:t>
      </w:r>
      <w:bookmarkEnd w:id="58"/>
      <w:bookmarkEnd w:id="59"/>
    </w:p>
    <w:p w:rsidR="00CC39DF" w:rsidRPr="008A516B" w:rsidRDefault="00CC39DF" w:rsidP="00CC39DF">
      <w:pPr>
        <w:pStyle w:val="11NOIDUNG"/>
        <w:spacing w:before="0"/>
        <w:ind w:firstLine="0"/>
        <w:jc w:val="center"/>
      </w:pPr>
      <w:r w:rsidRPr="008A516B">
        <w:rPr>
          <w:noProof/>
          <w:lang w:val="en-US"/>
        </w:rPr>
        <w:drawing>
          <wp:inline distT="0" distB="0" distL="0" distR="0" wp14:anchorId="62C6B109" wp14:editId="7B828247">
            <wp:extent cx="5667153" cy="63901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67375" cy="6390418"/>
                    </a:xfrm>
                    <a:prstGeom prst="rect">
                      <a:avLst/>
                    </a:prstGeom>
                  </pic:spPr>
                </pic:pic>
              </a:graphicData>
            </a:graphic>
          </wp:inline>
        </w:drawing>
      </w:r>
    </w:p>
    <w:p w:rsidR="00CC39DF" w:rsidRPr="008A516B" w:rsidRDefault="00CC39DF" w:rsidP="00CC39DF">
      <w:pPr>
        <w:pStyle w:val="11NOIDUNG"/>
        <w:spacing w:before="0"/>
        <w:ind w:firstLine="0"/>
        <w:jc w:val="left"/>
      </w:pPr>
      <w:r w:rsidRPr="008A516B">
        <w:t>Quy mô dân số của dự án: 1.500 người.</w:t>
      </w:r>
    </w:p>
    <w:p w:rsidR="00CC39DF" w:rsidRPr="008A516B" w:rsidRDefault="00CC39DF" w:rsidP="00CC39DF">
      <w:pPr>
        <w:pStyle w:val="6MUC5"/>
        <w:spacing w:before="0"/>
      </w:pPr>
      <w:r w:rsidRPr="008A516B">
        <w:t>1.1.6.3. Loại hình dự án</w:t>
      </w:r>
    </w:p>
    <w:p w:rsidR="00CC39DF" w:rsidRPr="008A516B" w:rsidRDefault="00CC39DF" w:rsidP="00CC39DF">
      <w:pPr>
        <w:pStyle w:val="11NOIDUNG"/>
        <w:spacing w:before="0"/>
        <w:rPr>
          <w:i/>
        </w:rPr>
      </w:pPr>
      <w:r w:rsidRPr="008A516B">
        <w:rPr>
          <w:i/>
        </w:rPr>
        <w:t xml:space="preserve">* Cấp công trình: </w:t>
      </w:r>
      <w:r w:rsidRPr="008A516B">
        <w:t>Công trình cấp IV, hạ tầng kỹ thuật.</w:t>
      </w:r>
    </w:p>
    <w:p w:rsidR="00CC39DF" w:rsidRPr="008A516B" w:rsidRDefault="00CC39DF" w:rsidP="00CC39DF">
      <w:pPr>
        <w:pStyle w:val="11NOIDUNG"/>
        <w:spacing w:before="0"/>
        <w:rPr>
          <w:i/>
        </w:rPr>
      </w:pPr>
      <w:r w:rsidRPr="008A516B">
        <w:rPr>
          <w:i/>
        </w:rPr>
        <w:t>* Hình thức đầu tư:</w:t>
      </w:r>
      <w:r w:rsidRPr="008A516B">
        <w:t xml:space="preserve"> </w:t>
      </w:r>
      <w:r w:rsidRPr="008A516B">
        <w:rPr>
          <w:lang w:val="nl-NL"/>
        </w:rPr>
        <w:t>Dự án xây dựng hạ tầng kỹ thuật khu đất ở lô (XII-OM-5, XII-OM-6) xã Ngư Thủy Bắc, huyện Lệ Thủy</w:t>
      </w:r>
      <w:r w:rsidRPr="008A516B">
        <w:t xml:space="preserve"> được đầu tư theo hình thức xây dựng mới.</w:t>
      </w:r>
    </w:p>
    <w:p w:rsidR="00CC39DF" w:rsidRPr="008A516B" w:rsidRDefault="00CC39DF" w:rsidP="00CC39DF">
      <w:pPr>
        <w:pStyle w:val="2MUC1"/>
        <w:spacing w:before="0"/>
      </w:pPr>
      <w:bookmarkStart w:id="60" w:name="_Toc26436920"/>
      <w:bookmarkStart w:id="61" w:name="_Toc106357595"/>
      <w:r w:rsidRPr="008A516B">
        <w:t xml:space="preserve">1.2. </w:t>
      </w:r>
      <w:bookmarkEnd w:id="60"/>
      <w:r w:rsidRPr="008A516B">
        <w:t>Các hạng mục công trình và hoạt động của dự án</w:t>
      </w:r>
      <w:bookmarkEnd w:id="61"/>
    </w:p>
    <w:p w:rsidR="00CC39DF" w:rsidRPr="008A516B" w:rsidRDefault="00CC39DF" w:rsidP="00CC39DF">
      <w:pPr>
        <w:pStyle w:val="5MUC4"/>
        <w:spacing w:before="0"/>
      </w:pPr>
      <w:r w:rsidRPr="008A516B">
        <w:t>1.2.1. Các hạng mục công trình chính</w:t>
      </w:r>
    </w:p>
    <w:p w:rsidR="00CC39DF" w:rsidRPr="008A516B" w:rsidRDefault="00CC39DF" w:rsidP="00CC39DF">
      <w:pPr>
        <w:pStyle w:val="6MUC5"/>
        <w:spacing w:before="0"/>
        <w:rPr>
          <w:lang w:val="en-GB"/>
        </w:rPr>
      </w:pPr>
      <w:r w:rsidRPr="008A516B">
        <w:lastRenderedPageBreak/>
        <w:t xml:space="preserve">1.2.1.1 </w:t>
      </w:r>
      <w:r w:rsidRPr="008A516B">
        <w:rPr>
          <w:lang w:val="en-GB"/>
        </w:rPr>
        <w:t>San nền</w:t>
      </w:r>
    </w:p>
    <w:p w:rsidR="00CC39DF" w:rsidRPr="008A516B" w:rsidRDefault="00CC39DF" w:rsidP="00CC39DF">
      <w:pPr>
        <w:widowControl w:val="0"/>
        <w:ind w:firstLine="567"/>
        <w:jc w:val="both"/>
        <w:rPr>
          <w:i/>
          <w:sz w:val="26"/>
          <w:szCs w:val="26"/>
          <w:lang w:val="nl-NL"/>
        </w:rPr>
      </w:pPr>
      <w:r w:rsidRPr="008A516B">
        <w:rPr>
          <w:i/>
          <w:sz w:val="26"/>
          <w:szCs w:val="26"/>
          <w:lang w:val="nl-NL"/>
        </w:rPr>
        <w:t>* Giải pháp thiết kế.</w:t>
      </w:r>
    </w:p>
    <w:p w:rsidR="00CC39DF" w:rsidRPr="008A516B" w:rsidRDefault="00CC39DF" w:rsidP="00CC39DF">
      <w:pPr>
        <w:ind w:firstLine="720"/>
        <w:jc w:val="both"/>
        <w:rPr>
          <w:sz w:val="26"/>
          <w:szCs w:val="26"/>
          <w:lang w:val="nl-NL"/>
        </w:rPr>
      </w:pPr>
      <w:r w:rsidRPr="008A516B">
        <w:rPr>
          <w:sz w:val="26"/>
          <w:szCs w:val="26"/>
          <w:lang w:val="nl-NL"/>
        </w:rPr>
        <w:t>Tổng diện tích các lô đất san nền là 115.584,81m2.Cao độ san đắp mặt bằng thiết kế thấp hơn 20cm so với cao độ khống chế vỉa hè của các tuyến đường giao thông trong giai đoạn này. Nền đắp được đắp bằng cát lu lèn K≥85, trước khi đắp, đào thay lớp đất không thích hợp dày trung bình 20cm, đắp trả bằng cát lu lèn K≥85; riêng lớp mặt trên cùng được đắp bằng đất cấp phối đồi lu lèn K≥85 dày 20cm (thực hiện ở giai đoạn sau). Các lô đất công viên cây xanh không bóc hữu cơ, nền đắp được bằng cát đào tận dụng trong phạm vi dự án.</w:t>
      </w:r>
    </w:p>
    <w:p w:rsidR="00CC39DF" w:rsidRPr="008A516B" w:rsidRDefault="00CC39DF" w:rsidP="00CC39DF">
      <w:pPr>
        <w:widowControl w:val="0"/>
        <w:tabs>
          <w:tab w:val="left" w:pos="0"/>
        </w:tabs>
        <w:jc w:val="both"/>
        <w:rPr>
          <w:i/>
          <w:sz w:val="26"/>
          <w:szCs w:val="26"/>
          <w:lang w:val="nl-NL"/>
        </w:rPr>
      </w:pPr>
      <w:r w:rsidRPr="008A516B">
        <w:rPr>
          <w:sz w:val="26"/>
          <w:szCs w:val="26"/>
          <w:lang w:val="nl-NL"/>
        </w:rPr>
        <w:tab/>
      </w:r>
      <w:r w:rsidRPr="008A516B">
        <w:rPr>
          <w:i/>
          <w:sz w:val="26"/>
          <w:szCs w:val="26"/>
          <w:lang w:val="nl-NL"/>
        </w:rPr>
        <w:t>* Giải pháp tính toán.</w:t>
      </w:r>
    </w:p>
    <w:p w:rsidR="00CC39DF" w:rsidRPr="008A516B" w:rsidRDefault="00CC39DF" w:rsidP="00CC39DF">
      <w:pPr>
        <w:ind w:firstLine="720"/>
        <w:jc w:val="both"/>
        <w:rPr>
          <w:sz w:val="26"/>
          <w:szCs w:val="26"/>
          <w:lang w:val="nl-NL"/>
        </w:rPr>
      </w:pPr>
      <w:r w:rsidRPr="008A516B">
        <w:rPr>
          <w:sz w:val="26"/>
          <w:szCs w:val="26"/>
          <w:lang w:val="nl-NL"/>
        </w:rPr>
        <w:t>- Sử dụng phần mềm thiết kế san nền SNVN có bản quyền do Công ty TNHH Công nghệ TDT sản xuất.</w:t>
      </w:r>
    </w:p>
    <w:p w:rsidR="00CC39DF" w:rsidRPr="008A516B" w:rsidRDefault="00CC39DF" w:rsidP="00CC39DF">
      <w:pPr>
        <w:ind w:firstLine="720"/>
        <w:jc w:val="both"/>
        <w:rPr>
          <w:sz w:val="26"/>
          <w:szCs w:val="26"/>
          <w:lang w:val="nl-NL"/>
        </w:rPr>
      </w:pPr>
      <w:r w:rsidRPr="008A516B">
        <w:rPr>
          <w:sz w:val="26"/>
          <w:szCs w:val="26"/>
          <w:lang w:val="nl-NL"/>
        </w:rPr>
        <w:t>- Phương pháp tính toán khối lượng san nền bằng cách chia lưới ô vuông. Nội dung căn bản của phương pháp chia lưới ô vuông là chia khối cần tính san nền thành các phần tử nhỏ bằng một ô lưới ô vuông có kích thước từ 20-:-25m được chia phù hợp với kích thước của lô đất, khối lượng đào đắp cần tính toán sẽ bằng tổng khối lượng đào đắp của từng phần tử nhỏ cộng lại.</w:t>
      </w:r>
    </w:p>
    <w:p w:rsidR="00CC39DF" w:rsidRPr="008A516B" w:rsidRDefault="00CC39DF" w:rsidP="00CC39DF">
      <w:pPr>
        <w:ind w:firstLine="720"/>
        <w:jc w:val="both"/>
        <w:rPr>
          <w:sz w:val="26"/>
          <w:szCs w:val="26"/>
          <w:lang w:val="nl-NL"/>
        </w:rPr>
      </w:pPr>
      <w:r w:rsidRPr="008A516B">
        <w:rPr>
          <w:sz w:val="26"/>
          <w:szCs w:val="26"/>
          <w:lang w:val="nl-NL"/>
        </w:rPr>
        <w:t>Khối lượng một phần tử được tính theo công thức sau:</w:t>
      </w:r>
    </w:p>
    <w:p w:rsidR="00CC39DF" w:rsidRPr="008A516B" w:rsidRDefault="00CC39DF" w:rsidP="00CC39DF">
      <w:pPr>
        <w:ind w:firstLine="1116"/>
        <w:jc w:val="both"/>
        <w:rPr>
          <w:sz w:val="26"/>
          <w:szCs w:val="26"/>
          <w:vertAlign w:val="subscript"/>
          <w:lang w:val="nl-NL"/>
        </w:rPr>
      </w:pPr>
      <w:r w:rsidRPr="008A516B">
        <w:rPr>
          <w:sz w:val="26"/>
          <w:szCs w:val="26"/>
          <w:lang w:val="nl-NL"/>
        </w:rPr>
        <w:t>V</w:t>
      </w:r>
      <w:r w:rsidRPr="008A516B">
        <w:rPr>
          <w:sz w:val="26"/>
          <w:szCs w:val="26"/>
          <w:vertAlign w:val="subscript"/>
          <w:lang w:val="nl-NL"/>
        </w:rPr>
        <w:t>i, j</w:t>
      </w:r>
      <w:r w:rsidRPr="008A516B">
        <w:rPr>
          <w:sz w:val="26"/>
          <w:szCs w:val="26"/>
          <w:lang w:val="nl-NL"/>
        </w:rPr>
        <w:t>= (</w:t>
      </w:r>
      <w:r w:rsidRPr="008A516B">
        <w:rPr>
          <w:rFonts w:ascii=".VnTime" w:hAnsi=".VnTime"/>
          <w:position w:val="-14"/>
          <w:sz w:val="26"/>
          <w:szCs w:val="26"/>
        </w:rPr>
        <w:object w:dxaOrig="4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pt;height:20.1pt" o:ole="">
            <v:imagedata r:id="rId9" o:title=""/>
          </v:shape>
          <o:OLEObject Type="Embed" ProgID="Equation.3" ShapeID="_x0000_i1025" DrawAspect="Content" ObjectID="_1720603062" r:id="rId10"/>
        </w:object>
      </w:r>
      <w:r w:rsidRPr="008A516B">
        <w:rPr>
          <w:sz w:val="26"/>
          <w:szCs w:val="26"/>
          <w:lang w:val="nl-NL"/>
        </w:rPr>
        <w:t>-</w:t>
      </w:r>
      <w:r w:rsidRPr="008A516B">
        <w:rPr>
          <w:rFonts w:ascii=".VnTime" w:hAnsi=".VnTime"/>
          <w:position w:val="-14"/>
          <w:sz w:val="26"/>
          <w:szCs w:val="26"/>
        </w:rPr>
        <w:object w:dxaOrig="480" w:dyaOrig="400">
          <v:shape id="_x0000_i1026" type="#_x0000_t75" style="width:24.3pt;height:20.1pt" o:ole="">
            <v:imagedata r:id="rId11" o:title=""/>
          </v:shape>
          <o:OLEObject Type="Embed" ProgID="Equation.3" ShapeID="_x0000_i1026" DrawAspect="Content" ObjectID="_1720603063" r:id="rId12"/>
        </w:object>
      </w:r>
      <w:r w:rsidRPr="008A516B">
        <w:rPr>
          <w:sz w:val="26"/>
          <w:szCs w:val="26"/>
          <w:lang w:val="nl-NL"/>
        </w:rPr>
        <w:t>) x S</w:t>
      </w:r>
      <w:r w:rsidRPr="008A516B">
        <w:rPr>
          <w:sz w:val="26"/>
          <w:szCs w:val="26"/>
          <w:vertAlign w:val="subscript"/>
          <w:lang w:val="nl-NL"/>
        </w:rPr>
        <w:t>i,j</w:t>
      </w:r>
    </w:p>
    <w:p w:rsidR="00CC39DF" w:rsidRPr="008A516B" w:rsidRDefault="00CC39DF" w:rsidP="00CC39DF">
      <w:pPr>
        <w:ind w:firstLine="1116"/>
        <w:jc w:val="both"/>
        <w:rPr>
          <w:sz w:val="26"/>
          <w:szCs w:val="26"/>
          <w:lang w:val="nl-NL"/>
        </w:rPr>
      </w:pPr>
      <w:r w:rsidRPr="008A516B">
        <w:rPr>
          <w:sz w:val="26"/>
          <w:szCs w:val="26"/>
          <w:lang w:val="nl-NL"/>
        </w:rPr>
        <w:t>Trong đó:</w:t>
      </w:r>
    </w:p>
    <w:p w:rsidR="00CC39DF" w:rsidRPr="008A516B" w:rsidRDefault="00CC39DF" w:rsidP="00CC39DF">
      <w:pPr>
        <w:ind w:firstLine="1116"/>
        <w:jc w:val="both"/>
        <w:rPr>
          <w:sz w:val="26"/>
          <w:szCs w:val="26"/>
          <w:lang w:val="nl-NL"/>
        </w:rPr>
      </w:pPr>
      <w:r w:rsidRPr="008A516B">
        <w:rPr>
          <w:position w:val="-24"/>
          <w:sz w:val="26"/>
          <w:szCs w:val="26"/>
          <w:lang w:val="nl-NL"/>
        </w:rPr>
        <w:object w:dxaOrig="3460" w:dyaOrig="680">
          <v:shape id="_x0000_i1027" type="#_x0000_t75" style="width:173.3pt;height:34.35pt" o:ole="">
            <v:imagedata r:id="rId13" o:title=""/>
          </v:shape>
          <o:OLEObject Type="Embed" ProgID="Equation.3" ShapeID="_x0000_i1027" DrawAspect="Content" ObjectID="_1720603064" r:id="rId14"/>
        </w:object>
      </w:r>
      <w:r w:rsidRPr="008A516B">
        <w:rPr>
          <w:sz w:val="26"/>
          <w:szCs w:val="26"/>
          <w:lang w:val="nl-NL"/>
        </w:rPr>
        <w:t>: Cao độ TK trung bình của ô lưới i,j.</w:t>
      </w:r>
    </w:p>
    <w:p w:rsidR="00CC39DF" w:rsidRPr="008A516B" w:rsidRDefault="00CC39DF" w:rsidP="00CC39DF">
      <w:pPr>
        <w:ind w:firstLine="1116"/>
        <w:jc w:val="both"/>
        <w:rPr>
          <w:sz w:val="26"/>
          <w:szCs w:val="26"/>
          <w:lang w:val="nl-NL"/>
        </w:rPr>
      </w:pPr>
      <w:r w:rsidRPr="008A516B">
        <w:rPr>
          <w:position w:val="-24"/>
          <w:sz w:val="26"/>
          <w:szCs w:val="26"/>
          <w:lang w:val="nl-NL"/>
        </w:rPr>
        <w:object w:dxaOrig="3460" w:dyaOrig="680">
          <v:shape id="_x0000_i1028" type="#_x0000_t75" style="width:173.3pt;height:34.35pt" o:ole="">
            <v:imagedata r:id="rId15" o:title=""/>
          </v:shape>
          <o:OLEObject Type="Embed" ProgID="Equation.3" ShapeID="_x0000_i1028" DrawAspect="Content" ObjectID="_1720603065" r:id="rId16"/>
        </w:object>
      </w:r>
      <w:r w:rsidRPr="008A516B">
        <w:rPr>
          <w:sz w:val="26"/>
          <w:szCs w:val="26"/>
          <w:lang w:val="nl-NL"/>
        </w:rPr>
        <w:t>: Cao độ TN trung bình của ô lưới i,j.</w:t>
      </w:r>
    </w:p>
    <w:p w:rsidR="00CC39DF" w:rsidRPr="008A516B" w:rsidRDefault="00CC39DF" w:rsidP="00CC39DF">
      <w:pPr>
        <w:ind w:firstLine="1116"/>
        <w:jc w:val="both"/>
        <w:rPr>
          <w:sz w:val="26"/>
          <w:szCs w:val="26"/>
          <w:lang w:val="nl-NL"/>
        </w:rPr>
      </w:pPr>
      <w:r w:rsidRPr="008A516B">
        <w:rPr>
          <w:sz w:val="26"/>
          <w:szCs w:val="26"/>
          <w:lang w:val="nl-NL"/>
        </w:rPr>
        <w:t>S</w:t>
      </w:r>
      <w:r w:rsidRPr="008A516B">
        <w:rPr>
          <w:sz w:val="26"/>
          <w:szCs w:val="26"/>
          <w:vertAlign w:val="subscript"/>
          <w:lang w:val="nl-NL"/>
        </w:rPr>
        <w:t xml:space="preserve">i,j </w:t>
      </w:r>
      <w:r w:rsidRPr="008A516B">
        <w:rPr>
          <w:sz w:val="26"/>
          <w:szCs w:val="26"/>
          <w:lang w:val="nl-NL"/>
        </w:rPr>
        <w:t>: Diện tích ô lưới i,j</w:t>
      </w:r>
    </w:p>
    <w:p w:rsidR="00CC39DF" w:rsidRPr="008A516B" w:rsidRDefault="00CC39DF" w:rsidP="00CC39DF">
      <w:pPr>
        <w:ind w:firstLine="1116"/>
        <w:jc w:val="both"/>
        <w:rPr>
          <w:sz w:val="26"/>
          <w:szCs w:val="26"/>
          <w:lang w:val="nl-NL"/>
        </w:rPr>
      </w:pPr>
      <w:r w:rsidRPr="008A516B">
        <w:rPr>
          <w:sz w:val="26"/>
          <w:szCs w:val="26"/>
          <w:lang w:val="nl-NL"/>
        </w:rPr>
        <w:t>V</w:t>
      </w:r>
      <w:r w:rsidRPr="008A516B">
        <w:rPr>
          <w:sz w:val="26"/>
          <w:szCs w:val="26"/>
          <w:vertAlign w:val="subscript"/>
          <w:lang w:val="nl-NL"/>
        </w:rPr>
        <w:t xml:space="preserve">i,j </w:t>
      </w:r>
      <w:r w:rsidRPr="008A516B">
        <w:rPr>
          <w:sz w:val="26"/>
          <w:szCs w:val="26"/>
          <w:lang w:val="nl-NL"/>
        </w:rPr>
        <w:t>: Thể tích ô lưới i,j</w:t>
      </w:r>
    </w:p>
    <w:p w:rsidR="00CC39DF" w:rsidRPr="008A516B" w:rsidRDefault="00CC39DF" w:rsidP="00CC39DF">
      <w:pPr>
        <w:ind w:firstLine="720"/>
        <w:jc w:val="both"/>
        <w:rPr>
          <w:sz w:val="26"/>
          <w:szCs w:val="26"/>
          <w:lang w:val="nl-NL"/>
        </w:rPr>
      </w:pPr>
      <w:r w:rsidRPr="008A516B">
        <w:rPr>
          <w:sz w:val="26"/>
          <w:szCs w:val="26"/>
          <w:lang w:val="nl-NL"/>
        </w:rPr>
        <w:t xml:space="preserve">Các cao độ </w:t>
      </w:r>
      <w:r w:rsidRPr="008A516B">
        <w:rPr>
          <w:sz w:val="26"/>
          <w:szCs w:val="26"/>
          <w:lang w:val="nl-NL"/>
        </w:rPr>
        <w:object w:dxaOrig="2700" w:dyaOrig="400">
          <v:shape id="_x0000_i1029" type="#_x0000_t75" style="width:134.8pt;height:20.1pt" o:ole="">
            <v:imagedata r:id="rId17" o:title=""/>
          </v:shape>
          <o:OLEObject Type="Embed" ProgID="Equation.3" ShapeID="_x0000_i1029" DrawAspect="Content" ObjectID="_1720603066" r:id="rId18"/>
        </w:object>
      </w:r>
      <w:r w:rsidRPr="008A516B">
        <w:rPr>
          <w:sz w:val="26"/>
          <w:szCs w:val="26"/>
          <w:lang w:val="nl-NL"/>
        </w:rPr>
        <w:t xml:space="preserve"> (có được bằng phương pháp nội suy từ mô hình tự nhiên).</w:t>
      </w:r>
    </w:p>
    <w:p w:rsidR="00CC39DF" w:rsidRPr="008A516B" w:rsidRDefault="00CC39DF" w:rsidP="00CC39DF">
      <w:pPr>
        <w:ind w:firstLine="720"/>
        <w:jc w:val="both"/>
        <w:rPr>
          <w:sz w:val="26"/>
          <w:szCs w:val="26"/>
          <w:lang w:val="nl-NL"/>
        </w:rPr>
      </w:pPr>
      <w:r w:rsidRPr="008A516B">
        <w:rPr>
          <w:sz w:val="26"/>
          <w:szCs w:val="26"/>
          <w:lang w:val="nl-NL"/>
        </w:rPr>
        <w:t xml:space="preserve">Các cao độ </w:t>
      </w:r>
      <w:r w:rsidRPr="008A516B">
        <w:rPr>
          <w:sz w:val="26"/>
          <w:szCs w:val="26"/>
          <w:lang w:val="nl-NL"/>
        </w:rPr>
        <w:object w:dxaOrig="2700" w:dyaOrig="400">
          <v:shape id="_x0000_i1030" type="#_x0000_t75" style="width:134.8pt;height:20.1pt" o:ole="">
            <v:imagedata r:id="rId19" o:title=""/>
          </v:shape>
          <o:OLEObject Type="Embed" ProgID="Equation.3" ShapeID="_x0000_i1030" DrawAspect="Content" ObjectID="_1720603067" r:id="rId20"/>
        </w:object>
      </w:r>
      <w:r w:rsidRPr="008A516B">
        <w:rPr>
          <w:sz w:val="26"/>
          <w:szCs w:val="26"/>
          <w:lang w:val="nl-NL"/>
        </w:rPr>
        <w:t xml:space="preserve"> (có được bằng phương pháp nội suy từ mô hình thiết kế).</w:t>
      </w:r>
    </w:p>
    <w:p w:rsidR="00CC39DF" w:rsidRPr="008A516B" w:rsidRDefault="00CC39DF" w:rsidP="00CC39DF">
      <w:pPr>
        <w:pStyle w:val="6MUC5"/>
        <w:spacing w:before="0"/>
      </w:pPr>
      <w:r w:rsidRPr="008A516B">
        <w:t>* Thiết kế san nền:</w:t>
      </w:r>
    </w:p>
    <w:p w:rsidR="00CC39DF" w:rsidRPr="008A516B" w:rsidRDefault="00CC39DF" w:rsidP="00CC39DF">
      <w:pPr>
        <w:pStyle w:val="11NOIDUNG"/>
        <w:spacing w:before="0"/>
      </w:pPr>
      <w:r w:rsidRPr="008A516B">
        <w:t>-  Trước khi đào đắp san nền toàn bộ mặt bằng được dọn dẹp các loại phế thải, cây cỏ, lớp thảm thực vật...</w:t>
      </w:r>
    </w:p>
    <w:p w:rsidR="00CC39DF" w:rsidRPr="008A516B" w:rsidRDefault="00CC39DF" w:rsidP="00CC39DF">
      <w:pPr>
        <w:pStyle w:val="11NOIDUNG"/>
        <w:spacing w:before="0"/>
      </w:pPr>
      <w:r w:rsidRPr="008A516B">
        <w:t>- Công tác đào:</w:t>
      </w:r>
    </w:p>
    <w:p w:rsidR="00CC39DF" w:rsidRPr="008A516B" w:rsidRDefault="00CC39DF" w:rsidP="00CC39DF">
      <w:pPr>
        <w:pStyle w:val="11NOIDUNG"/>
        <w:spacing w:before="0"/>
      </w:pPr>
      <w:r w:rsidRPr="008A516B">
        <w:t>+ Đào san gạt cục bộ tạo mặt bằng các lô trên nền đất tự nhiên với chiều sâu đào trung bình 0,2m để loại bỏ hết các tạp chất hữu cơ và phế thải xây dựng (bao gồm gốc cây, rễ cây, phế thải xây dựng, móng xây, hàng rào xây...). Toàn bộ khối lượng đào san gạt được tận dụng để đắp tại nền đắp, khối lượng còn thừa sau khi tận dụng được làm thủ tục tận thu cát theo quy định của pháp luật về khoáng sản.</w:t>
      </w:r>
    </w:p>
    <w:p w:rsidR="00CC39DF" w:rsidRPr="008A516B" w:rsidRDefault="00CC39DF" w:rsidP="00CC39DF">
      <w:pPr>
        <w:pStyle w:val="11NOIDUNG"/>
        <w:spacing w:before="0"/>
      </w:pPr>
      <w:r w:rsidRPr="008A516B">
        <w:t xml:space="preserve">- Công tác đắp nền: </w:t>
      </w:r>
    </w:p>
    <w:p w:rsidR="00CC39DF" w:rsidRPr="008A516B" w:rsidRDefault="00CC39DF" w:rsidP="00CC39DF">
      <w:pPr>
        <w:pStyle w:val="11NOIDUNG"/>
        <w:spacing w:before="0"/>
      </w:pPr>
      <w:r w:rsidRPr="008A516B">
        <w:lastRenderedPageBreak/>
        <w:t xml:space="preserve">+ Đối với nền đắp: Sau khi vét lớp đất hữu cơ dày trung bình 20cm, tiến hành đắp các lớp cát nền đầm chặt K85. Toàn bộ cát đắp được tận dụng từ cát đào. </w:t>
      </w:r>
    </w:p>
    <w:p w:rsidR="00CC39DF" w:rsidRPr="008A516B" w:rsidRDefault="00CC39DF" w:rsidP="00CC39DF">
      <w:pPr>
        <w:pStyle w:val="6MUC5"/>
        <w:spacing w:before="0"/>
      </w:pPr>
      <w:r w:rsidRPr="008A516B">
        <w:t xml:space="preserve">1.2.1.2. </w:t>
      </w:r>
      <w:r w:rsidRPr="008A516B">
        <w:rPr>
          <w:lang w:val="en-GB"/>
        </w:rPr>
        <w:t>Hệ thống g</w:t>
      </w:r>
      <w:r w:rsidRPr="008A516B">
        <w:t>iao thông</w:t>
      </w:r>
    </w:p>
    <w:p w:rsidR="00CC39DF" w:rsidRPr="008A516B" w:rsidRDefault="00CC39DF" w:rsidP="00CC39DF">
      <w:pPr>
        <w:widowControl w:val="0"/>
        <w:tabs>
          <w:tab w:val="left" w:pos="0"/>
        </w:tabs>
        <w:ind w:firstLine="630"/>
        <w:jc w:val="both"/>
        <w:rPr>
          <w:sz w:val="28"/>
        </w:rPr>
      </w:pPr>
      <w:r w:rsidRPr="008A516B">
        <w:rPr>
          <w:b/>
          <w:sz w:val="28"/>
        </w:rPr>
        <w:t>a. Thiết kế bình đồ:</w:t>
      </w:r>
      <w:r w:rsidRPr="008A516B">
        <w:rPr>
          <w:sz w:val="28"/>
        </w:rPr>
        <w:t xml:space="preserve"> Các trục đường được thiết kế tuân thủ Quy hoạch đã được phê duyệt, các điểm khống chế tim tuyến được xác định theo hệ tọa độ quy hoạch giao thông đã được phê duyệt.</w:t>
      </w:r>
    </w:p>
    <w:tbl>
      <w:tblPr>
        <w:tblW w:w="7036" w:type="dxa"/>
        <w:tblInd w:w="1008" w:type="dxa"/>
        <w:tblLook w:val="04A0" w:firstRow="1" w:lastRow="0" w:firstColumn="1" w:lastColumn="0" w:noHBand="0" w:noVBand="1"/>
      </w:tblPr>
      <w:tblGrid>
        <w:gridCol w:w="2089"/>
        <w:gridCol w:w="2748"/>
        <w:gridCol w:w="2199"/>
      </w:tblGrid>
      <w:tr w:rsidR="00CC39DF" w:rsidRPr="008A516B" w:rsidTr="008738A0">
        <w:trPr>
          <w:trHeight w:val="312"/>
        </w:trPr>
        <w:tc>
          <w:tcPr>
            <w:tcW w:w="7036" w:type="dxa"/>
            <w:gridSpan w:val="3"/>
            <w:tcBorders>
              <w:top w:val="nil"/>
              <w:left w:val="nil"/>
              <w:bottom w:val="nil"/>
              <w:right w:val="nil"/>
            </w:tcBorders>
            <w:shd w:val="clear" w:color="auto" w:fill="auto"/>
            <w:noWrap/>
            <w:vAlign w:val="center"/>
            <w:hideMark/>
          </w:tcPr>
          <w:p w:rsidR="00CC39DF" w:rsidRPr="008A516B" w:rsidRDefault="00CC39DF" w:rsidP="00CC39DF">
            <w:pPr>
              <w:jc w:val="center"/>
              <w:rPr>
                <w:b/>
                <w:bCs/>
                <w:color w:val="000000"/>
                <w:sz w:val="28"/>
              </w:rPr>
            </w:pPr>
            <w:r w:rsidRPr="008A516B">
              <w:rPr>
                <w:sz w:val="28"/>
                <w:lang w:val="nl-NL"/>
              </w:rPr>
              <w:t>Bảng tọa độ đỉnh các tuyến đường</w:t>
            </w:r>
          </w:p>
        </w:tc>
      </w:tr>
      <w:tr w:rsidR="00CC39DF" w:rsidRPr="008A516B" w:rsidTr="008738A0">
        <w:trPr>
          <w:trHeight w:val="274"/>
        </w:trPr>
        <w:tc>
          <w:tcPr>
            <w:tcW w:w="20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9DF" w:rsidRPr="008A516B" w:rsidRDefault="00CC39DF" w:rsidP="00CC39DF">
            <w:pPr>
              <w:jc w:val="center"/>
              <w:rPr>
                <w:b/>
                <w:bCs/>
                <w:color w:val="000000"/>
                <w:sz w:val="28"/>
              </w:rPr>
            </w:pPr>
            <w:r w:rsidRPr="008A516B">
              <w:rPr>
                <w:b/>
                <w:bCs/>
                <w:color w:val="000000"/>
                <w:sz w:val="28"/>
              </w:rPr>
              <w:t>TÊN CỌC</w:t>
            </w:r>
          </w:p>
        </w:tc>
        <w:tc>
          <w:tcPr>
            <w:tcW w:w="4947" w:type="dxa"/>
            <w:gridSpan w:val="2"/>
            <w:tcBorders>
              <w:top w:val="single" w:sz="4" w:space="0" w:color="auto"/>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b/>
                <w:bCs/>
                <w:color w:val="000000"/>
                <w:sz w:val="28"/>
              </w:rPr>
            </w:pPr>
            <w:r w:rsidRPr="008A516B">
              <w:rPr>
                <w:b/>
                <w:bCs/>
                <w:color w:val="000000"/>
                <w:sz w:val="28"/>
              </w:rPr>
              <w:t>TỌA ĐỘ</w:t>
            </w:r>
          </w:p>
        </w:tc>
      </w:tr>
      <w:tr w:rsidR="00CC39DF" w:rsidRPr="008A516B" w:rsidTr="008738A0">
        <w:trPr>
          <w:trHeight w:val="274"/>
        </w:trPr>
        <w:tc>
          <w:tcPr>
            <w:tcW w:w="2089" w:type="dxa"/>
            <w:vMerge/>
            <w:tcBorders>
              <w:top w:val="single" w:sz="4" w:space="0" w:color="auto"/>
              <w:left w:val="single" w:sz="4" w:space="0" w:color="auto"/>
              <w:bottom w:val="single" w:sz="4" w:space="0" w:color="auto"/>
              <w:right w:val="single" w:sz="4" w:space="0" w:color="auto"/>
            </w:tcBorders>
            <w:vAlign w:val="center"/>
            <w:hideMark/>
          </w:tcPr>
          <w:p w:rsidR="00CC39DF" w:rsidRPr="008A516B" w:rsidRDefault="00CC39DF" w:rsidP="00CC39DF">
            <w:pPr>
              <w:rPr>
                <w:b/>
                <w:bCs/>
                <w:color w:val="000000"/>
                <w:sz w:val="28"/>
              </w:rPr>
            </w:pP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b/>
                <w:bCs/>
                <w:color w:val="000000"/>
                <w:sz w:val="28"/>
              </w:rPr>
            </w:pPr>
            <w:r w:rsidRPr="008A516B">
              <w:rPr>
                <w:b/>
                <w:bCs/>
                <w:color w:val="000000"/>
                <w:sz w:val="28"/>
              </w:rPr>
              <w:t>X</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b/>
                <w:bCs/>
                <w:color w:val="000000"/>
                <w:sz w:val="28"/>
              </w:rPr>
            </w:pPr>
            <w:r w:rsidRPr="008A516B">
              <w:rPr>
                <w:b/>
                <w:bCs/>
                <w:color w:val="000000"/>
                <w:sz w:val="28"/>
              </w:rPr>
              <w:t>Y</w:t>
            </w:r>
          </w:p>
        </w:tc>
      </w:tr>
      <w:tr w:rsidR="00CC39DF" w:rsidRPr="008A516B"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D1</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1909821.563</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589107.879</w:t>
            </w:r>
          </w:p>
        </w:tc>
      </w:tr>
      <w:tr w:rsidR="00CC39DF" w:rsidRPr="008A516B"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D2</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1909958.458</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589185.454</w:t>
            </w:r>
          </w:p>
        </w:tc>
      </w:tr>
      <w:tr w:rsidR="00CC39DF" w:rsidRPr="008A516B"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D3</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1910039.556</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589231.41</w:t>
            </w:r>
          </w:p>
        </w:tc>
      </w:tr>
      <w:tr w:rsidR="00CC39DF" w:rsidRPr="008A516B"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D4</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1910092.410</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589261.361</w:t>
            </w:r>
          </w:p>
        </w:tc>
      </w:tr>
      <w:tr w:rsidR="00CC39DF" w:rsidRPr="008A516B"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D5</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1910068.151</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589180.949</w:t>
            </w:r>
          </w:p>
        </w:tc>
      </w:tr>
      <w:tr w:rsidR="00CC39DF" w:rsidRPr="008A516B"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D6</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1909987.053</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589134.993</w:t>
            </w:r>
          </w:p>
        </w:tc>
      </w:tr>
      <w:tr w:rsidR="00CC39DF" w:rsidRPr="008A516B"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D7</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1909850.212</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589057.448</w:t>
            </w:r>
          </w:p>
        </w:tc>
      </w:tr>
      <w:tr w:rsidR="00CC39DF" w:rsidRPr="008A516B"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D8</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1909883.121</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588999.374</w:t>
            </w:r>
          </w:p>
        </w:tc>
      </w:tr>
      <w:tr w:rsidR="00CC39DF" w:rsidRPr="008A516B"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D9</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1909969.501</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589048.324</w:t>
            </w:r>
          </w:p>
        </w:tc>
      </w:tr>
      <w:tr w:rsidR="00CC39DF" w:rsidRPr="008A516B"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D10</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1910019.962</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589076.919</w:t>
            </w:r>
          </w:p>
        </w:tc>
      </w:tr>
      <w:tr w:rsidR="00CC39DF" w:rsidRPr="008A516B"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D11</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1910072.598</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589106.747</w:t>
            </w:r>
          </w:p>
        </w:tc>
      </w:tr>
      <w:tr w:rsidR="00CC39DF" w:rsidRPr="008A516B"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D12</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1910101.060</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589122.876</w:t>
            </w:r>
          </w:p>
        </w:tc>
      </w:tr>
      <w:tr w:rsidR="00CC39DF" w:rsidRPr="008A516B"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D13</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1910153.914</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589152.827</w:t>
            </w:r>
          </w:p>
        </w:tc>
      </w:tr>
      <w:tr w:rsidR="00CC39DF" w:rsidRPr="008A516B"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D14</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1910214.925</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589045.162</w:t>
            </w:r>
          </w:p>
        </w:tc>
      </w:tr>
      <w:tr w:rsidR="00CC39DF" w:rsidRPr="008A516B"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D15</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1910162.072</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589015.211</w:t>
            </w:r>
          </w:p>
        </w:tc>
      </w:tr>
      <w:tr w:rsidR="00CC39DF" w:rsidRPr="008A516B"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D16</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1910133.609</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588999.082</w:t>
            </w:r>
          </w:p>
        </w:tc>
      </w:tr>
      <w:tr w:rsidR="00CC39DF" w:rsidRPr="008A516B"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D17</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1910080.971</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588969.258</w:t>
            </w:r>
          </w:p>
        </w:tc>
      </w:tr>
      <w:tr w:rsidR="00CC39DF" w:rsidRPr="008A516B"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D18</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1910030.509</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588940.662</w:t>
            </w:r>
          </w:p>
        </w:tc>
      </w:tr>
      <w:tr w:rsidR="00CC39DF" w:rsidRPr="008A516B"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D19</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1910002.202</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588924.819</w:t>
            </w:r>
          </w:p>
        </w:tc>
      </w:tr>
      <w:tr w:rsidR="00CC39DF" w:rsidRPr="008A516B"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D20</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1909943.300</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588891.852</w:t>
            </w:r>
          </w:p>
        </w:tc>
      </w:tr>
      <w:tr w:rsidR="00CC39DF" w:rsidRPr="008A516B"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D21</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1910010.208</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588772.307</w:t>
            </w:r>
          </w:p>
        </w:tc>
      </w:tr>
      <w:tr w:rsidR="00CC39DF" w:rsidRPr="008A516B"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D22</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1910069.086</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588805.317</w:t>
            </w:r>
          </w:p>
        </w:tc>
      </w:tr>
      <w:tr w:rsidR="00CC39DF" w:rsidRPr="008A516B"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D23</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1910098.024</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588821.514</w:t>
            </w:r>
          </w:p>
        </w:tc>
      </w:tr>
      <w:tr w:rsidR="00CC39DF" w:rsidRPr="008A516B"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D24</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1910148.665</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588849.800</w:t>
            </w:r>
          </w:p>
        </w:tc>
      </w:tr>
      <w:tr w:rsidR="00CC39DF" w:rsidRPr="008A516B"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D25</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1910208.003</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588883.011</w:t>
            </w:r>
          </w:p>
        </w:tc>
      </w:tr>
      <w:tr w:rsidR="00CC39DF" w:rsidRPr="008A516B"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D26</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1910283.227</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588924.633</w:t>
            </w:r>
          </w:p>
        </w:tc>
      </w:tr>
      <w:tr w:rsidR="00CC39DF" w:rsidRPr="008A516B"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D27</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1910258.105</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588793.303</w:t>
            </w:r>
          </w:p>
        </w:tc>
      </w:tr>
      <w:tr w:rsidR="00CC39DF" w:rsidRPr="008A516B"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D28</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1910281.512</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588751.673</w:t>
            </w:r>
          </w:p>
        </w:tc>
      </w:tr>
      <w:tr w:rsidR="00CC39DF" w:rsidRPr="008A516B"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D29</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1910222.057</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588718.397</w:t>
            </w:r>
          </w:p>
        </w:tc>
      </w:tr>
      <w:tr w:rsidR="00CC39DF" w:rsidRPr="008A516B"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D30</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1910171.445</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588690.070</w:t>
            </w:r>
          </w:p>
        </w:tc>
      </w:tr>
      <w:tr w:rsidR="00CC39DF" w:rsidRPr="008A516B"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lastRenderedPageBreak/>
              <w:t>D31</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1910142.618</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588673.936</w:t>
            </w:r>
          </w:p>
        </w:tc>
      </w:tr>
      <w:tr w:rsidR="00CC39DF" w:rsidRPr="008A516B"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D32</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1910083.717</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588640.969</w:t>
            </w:r>
          </w:p>
        </w:tc>
      </w:tr>
      <w:tr w:rsidR="00CC39DF" w:rsidRPr="008A516B"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D33</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1910166.244</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588493.517</w:t>
            </w:r>
          </w:p>
        </w:tc>
      </w:tr>
      <w:tr w:rsidR="00CC39DF" w:rsidRPr="008A516B"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D34</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1910227.213</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588522.790</w:t>
            </w:r>
          </w:p>
        </w:tc>
      </w:tr>
      <w:tr w:rsidR="00CC39DF" w:rsidRPr="008A516B"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D35</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1910309.302</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588562.202</w:t>
            </w:r>
          </w:p>
        </w:tc>
      </w:tr>
      <w:tr w:rsidR="00CC39DF" w:rsidRPr="008A516B" w:rsidTr="008738A0">
        <w:trPr>
          <w:trHeight w:val="274"/>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D36</w:t>
            </w:r>
          </w:p>
        </w:tc>
        <w:tc>
          <w:tcPr>
            <w:tcW w:w="2748"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1910370.720</w:t>
            </w:r>
          </w:p>
        </w:tc>
        <w:tc>
          <w:tcPr>
            <w:tcW w:w="2199"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588591.689</w:t>
            </w:r>
          </w:p>
        </w:tc>
      </w:tr>
    </w:tbl>
    <w:p w:rsidR="00CC39DF" w:rsidRPr="008A516B" w:rsidRDefault="00CC39DF" w:rsidP="00CC39DF">
      <w:pPr>
        <w:widowControl w:val="0"/>
        <w:tabs>
          <w:tab w:val="left" w:pos="0"/>
        </w:tabs>
        <w:jc w:val="both"/>
        <w:rPr>
          <w:sz w:val="28"/>
        </w:rPr>
      </w:pPr>
      <w:bookmarkStart w:id="62" w:name="_Toc410665541"/>
      <w:r w:rsidRPr="008A516B">
        <w:rPr>
          <w:sz w:val="28"/>
        </w:rPr>
        <w:tab/>
      </w:r>
    </w:p>
    <w:p w:rsidR="00CC39DF" w:rsidRPr="008A516B" w:rsidRDefault="00CC39DF" w:rsidP="00CC39DF">
      <w:pPr>
        <w:widowControl w:val="0"/>
        <w:tabs>
          <w:tab w:val="left" w:pos="0"/>
        </w:tabs>
        <w:jc w:val="both"/>
        <w:rPr>
          <w:b/>
          <w:sz w:val="28"/>
        </w:rPr>
      </w:pPr>
      <w:r w:rsidRPr="008A516B">
        <w:rPr>
          <w:sz w:val="28"/>
        </w:rPr>
        <w:tab/>
      </w:r>
      <w:r w:rsidRPr="008A516B">
        <w:rPr>
          <w:b/>
          <w:sz w:val="28"/>
        </w:rPr>
        <w:t>b. Thiết kế trắc dọc</w:t>
      </w:r>
      <w:bookmarkEnd w:id="62"/>
      <w:r w:rsidRPr="008A516B">
        <w:rPr>
          <w:b/>
          <w:sz w:val="28"/>
        </w:rPr>
        <w:t>:</w:t>
      </w:r>
    </w:p>
    <w:p w:rsidR="00CC39DF" w:rsidRPr="008A516B" w:rsidRDefault="00CC39DF" w:rsidP="00CC39DF">
      <w:pPr>
        <w:ind w:firstLine="720"/>
        <w:jc w:val="both"/>
        <w:rPr>
          <w:sz w:val="28"/>
          <w:lang w:val="nl-NL"/>
        </w:rPr>
      </w:pPr>
      <w:bookmarkStart w:id="63" w:name="_Toc410665542"/>
      <w:r w:rsidRPr="008A516B">
        <w:rPr>
          <w:sz w:val="28"/>
          <w:lang w:val="nl-NL"/>
        </w:rPr>
        <w:t>- Trắc dọc được xây dựng trên cơ sở thiết kế cao độ đường đỏ, cao độ đường đỏ là cao độ tim đường thiết kế.</w:t>
      </w:r>
    </w:p>
    <w:p w:rsidR="00CC39DF" w:rsidRPr="008A516B" w:rsidRDefault="00CC39DF" w:rsidP="00CC39DF">
      <w:pPr>
        <w:ind w:firstLine="720"/>
        <w:jc w:val="both"/>
        <w:rPr>
          <w:sz w:val="28"/>
          <w:lang w:val="nl-NL"/>
        </w:rPr>
      </w:pPr>
      <w:r w:rsidRPr="008A516B">
        <w:rPr>
          <w:sz w:val="28"/>
          <w:lang w:val="nl-NL"/>
        </w:rPr>
        <w:t>- Cao độ đường đỏ tuân thủ Quy hoạch được duyệt. Một số đỉnh có điều chỉnh nhỏ trong phạm vi nội bộ dự án để đảm bảo chiều dài đổi dốc tối thiểu theo TCXDVN:104-2007 và QCVN07-4:2016/BXD.</w:t>
      </w:r>
    </w:p>
    <w:tbl>
      <w:tblPr>
        <w:tblW w:w="7117" w:type="dxa"/>
        <w:tblInd w:w="1008" w:type="dxa"/>
        <w:tblLook w:val="04A0" w:firstRow="1" w:lastRow="0" w:firstColumn="1" w:lastColumn="0" w:noHBand="0" w:noVBand="1"/>
      </w:tblPr>
      <w:tblGrid>
        <w:gridCol w:w="2113"/>
        <w:gridCol w:w="2780"/>
        <w:gridCol w:w="2224"/>
      </w:tblGrid>
      <w:tr w:rsidR="00CC39DF" w:rsidRPr="008A516B" w:rsidTr="008738A0">
        <w:trPr>
          <w:trHeight w:val="277"/>
        </w:trPr>
        <w:tc>
          <w:tcPr>
            <w:tcW w:w="7117" w:type="dxa"/>
            <w:gridSpan w:val="3"/>
            <w:tcBorders>
              <w:top w:val="nil"/>
              <w:left w:val="nil"/>
              <w:bottom w:val="nil"/>
              <w:right w:val="nil"/>
            </w:tcBorders>
            <w:shd w:val="clear" w:color="auto" w:fill="auto"/>
            <w:noWrap/>
            <w:vAlign w:val="center"/>
            <w:hideMark/>
          </w:tcPr>
          <w:p w:rsidR="00CC39DF" w:rsidRPr="008A516B" w:rsidRDefault="00CC39DF" w:rsidP="00CC39DF">
            <w:pPr>
              <w:jc w:val="center"/>
              <w:rPr>
                <w:b/>
                <w:bCs/>
                <w:color w:val="000000"/>
                <w:sz w:val="28"/>
              </w:rPr>
            </w:pPr>
            <w:r w:rsidRPr="008A516B">
              <w:rPr>
                <w:sz w:val="28"/>
                <w:lang w:val="nl-NL"/>
              </w:rPr>
              <w:t>Bảng khống chế cao độ đỉnh các tuyến đường</w:t>
            </w:r>
          </w:p>
        </w:tc>
      </w:tr>
      <w:tr w:rsidR="00CC39DF" w:rsidRPr="008A516B" w:rsidTr="008738A0">
        <w:trPr>
          <w:trHeight w:val="243"/>
        </w:trPr>
        <w:tc>
          <w:tcPr>
            <w:tcW w:w="21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9DF" w:rsidRPr="008A516B" w:rsidRDefault="00CC39DF" w:rsidP="00CC39DF">
            <w:pPr>
              <w:jc w:val="center"/>
              <w:rPr>
                <w:b/>
                <w:bCs/>
                <w:color w:val="000000"/>
                <w:sz w:val="28"/>
              </w:rPr>
            </w:pPr>
            <w:r w:rsidRPr="008A516B">
              <w:rPr>
                <w:b/>
                <w:bCs/>
                <w:color w:val="000000"/>
                <w:sz w:val="28"/>
              </w:rPr>
              <w:t>TÊN CỌC</w:t>
            </w:r>
          </w:p>
        </w:tc>
        <w:tc>
          <w:tcPr>
            <w:tcW w:w="5004" w:type="dxa"/>
            <w:gridSpan w:val="2"/>
            <w:tcBorders>
              <w:top w:val="single" w:sz="4" w:space="0" w:color="auto"/>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b/>
                <w:bCs/>
                <w:color w:val="000000"/>
                <w:sz w:val="28"/>
              </w:rPr>
            </w:pPr>
            <w:r w:rsidRPr="008A516B">
              <w:rPr>
                <w:b/>
                <w:bCs/>
                <w:color w:val="000000"/>
                <w:sz w:val="28"/>
              </w:rPr>
              <w:t>CAO ĐỘ</w:t>
            </w:r>
          </w:p>
        </w:tc>
      </w:tr>
      <w:tr w:rsidR="00CC39DF" w:rsidRPr="008A516B" w:rsidTr="008738A0">
        <w:trPr>
          <w:trHeight w:val="243"/>
        </w:trPr>
        <w:tc>
          <w:tcPr>
            <w:tcW w:w="2113" w:type="dxa"/>
            <w:vMerge/>
            <w:tcBorders>
              <w:top w:val="single" w:sz="4" w:space="0" w:color="auto"/>
              <w:left w:val="single" w:sz="4" w:space="0" w:color="auto"/>
              <w:bottom w:val="single" w:sz="4" w:space="0" w:color="auto"/>
              <w:right w:val="single" w:sz="4" w:space="0" w:color="auto"/>
            </w:tcBorders>
            <w:vAlign w:val="center"/>
            <w:hideMark/>
          </w:tcPr>
          <w:p w:rsidR="00CC39DF" w:rsidRPr="008A516B" w:rsidRDefault="00CC39DF" w:rsidP="00CC39DF">
            <w:pPr>
              <w:rPr>
                <w:b/>
                <w:bCs/>
                <w:color w:val="000000"/>
                <w:sz w:val="28"/>
              </w:rPr>
            </w:pPr>
          </w:p>
        </w:tc>
        <w:tc>
          <w:tcPr>
            <w:tcW w:w="2780"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b/>
                <w:bCs/>
                <w:color w:val="000000"/>
                <w:sz w:val="28"/>
              </w:rPr>
            </w:pPr>
            <w:r w:rsidRPr="008A516B">
              <w:rPr>
                <w:b/>
                <w:bCs/>
                <w:color w:val="000000"/>
                <w:sz w:val="28"/>
              </w:rPr>
              <w:t>THIẾT KẾ</w:t>
            </w:r>
          </w:p>
        </w:tc>
        <w:tc>
          <w:tcPr>
            <w:tcW w:w="2224"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b/>
                <w:bCs/>
                <w:color w:val="000000"/>
                <w:sz w:val="28"/>
              </w:rPr>
            </w:pPr>
            <w:r w:rsidRPr="008A516B">
              <w:rPr>
                <w:b/>
                <w:bCs/>
                <w:color w:val="000000"/>
                <w:sz w:val="28"/>
              </w:rPr>
              <w:t>QUY HOẠCH</w:t>
            </w:r>
          </w:p>
        </w:tc>
      </w:tr>
      <w:tr w:rsidR="00CC39DF" w:rsidRPr="008A516B" w:rsidTr="008738A0">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D1</w:t>
            </w:r>
          </w:p>
        </w:tc>
        <w:tc>
          <w:tcPr>
            <w:tcW w:w="2780"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8.75</w:t>
            </w:r>
          </w:p>
        </w:tc>
        <w:tc>
          <w:tcPr>
            <w:tcW w:w="2224" w:type="dxa"/>
            <w:tcBorders>
              <w:top w:val="nil"/>
              <w:left w:val="nil"/>
              <w:bottom w:val="single" w:sz="4" w:space="0" w:color="auto"/>
              <w:right w:val="single" w:sz="4" w:space="0" w:color="auto"/>
            </w:tcBorders>
            <w:shd w:val="clear" w:color="auto" w:fill="auto"/>
            <w:noWrap/>
            <w:vAlign w:val="center"/>
            <w:hideMark/>
          </w:tcPr>
          <w:p w:rsidR="00CC39DF" w:rsidRPr="008A516B" w:rsidRDefault="00CC39DF" w:rsidP="00CC39DF">
            <w:pPr>
              <w:jc w:val="center"/>
              <w:rPr>
                <w:color w:val="000000"/>
                <w:sz w:val="28"/>
              </w:rPr>
            </w:pPr>
            <w:r w:rsidRPr="008A516B">
              <w:rPr>
                <w:color w:val="000000"/>
                <w:sz w:val="28"/>
              </w:rPr>
              <w:t>8.75</w:t>
            </w:r>
          </w:p>
        </w:tc>
      </w:tr>
      <w:tr w:rsidR="00CC39DF" w:rsidRPr="008A516B" w:rsidTr="008738A0">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D2</w:t>
            </w:r>
          </w:p>
        </w:tc>
        <w:tc>
          <w:tcPr>
            <w:tcW w:w="2780"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8.00</w:t>
            </w:r>
          </w:p>
        </w:tc>
        <w:tc>
          <w:tcPr>
            <w:tcW w:w="2224"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8.00</w:t>
            </w:r>
          </w:p>
        </w:tc>
      </w:tr>
      <w:tr w:rsidR="00CC39DF" w:rsidRPr="008A516B" w:rsidTr="008738A0">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D3</w:t>
            </w:r>
          </w:p>
        </w:tc>
        <w:tc>
          <w:tcPr>
            <w:tcW w:w="2780"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FF0000"/>
                <w:sz w:val="28"/>
              </w:rPr>
            </w:pPr>
            <w:r w:rsidRPr="008A516B">
              <w:rPr>
                <w:color w:val="FF0000"/>
                <w:sz w:val="28"/>
              </w:rPr>
              <w:t>7.64</w:t>
            </w:r>
          </w:p>
        </w:tc>
        <w:tc>
          <w:tcPr>
            <w:tcW w:w="2224"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7.60</w:t>
            </w:r>
          </w:p>
        </w:tc>
      </w:tr>
      <w:tr w:rsidR="00CC39DF" w:rsidRPr="008A516B" w:rsidTr="008738A0">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D4</w:t>
            </w:r>
          </w:p>
        </w:tc>
        <w:tc>
          <w:tcPr>
            <w:tcW w:w="2780"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7.40</w:t>
            </w:r>
          </w:p>
        </w:tc>
        <w:tc>
          <w:tcPr>
            <w:tcW w:w="2224"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7.40</w:t>
            </w:r>
          </w:p>
        </w:tc>
      </w:tr>
      <w:tr w:rsidR="00CC39DF" w:rsidRPr="008A516B" w:rsidTr="008738A0">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D5</w:t>
            </w:r>
          </w:p>
        </w:tc>
        <w:tc>
          <w:tcPr>
            <w:tcW w:w="2780"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7.57</w:t>
            </w:r>
          </w:p>
        </w:tc>
        <w:tc>
          <w:tcPr>
            <w:tcW w:w="2224"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7.50</w:t>
            </w:r>
          </w:p>
        </w:tc>
      </w:tr>
      <w:tr w:rsidR="00CC39DF" w:rsidRPr="008A516B" w:rsidTr="008738A0">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D6</w:t>
            </w:r>
          </w:p>
        </w:tc>
        <w:tc>
          <w:tcPr>
            <w:tcW w:w="2780"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FF0000"/>
                <w:sz w:val="28"/>
              </w:rPr>
            </w:pPr>
            <w:r w:rsidRPr="008A516B">
              <w:rPr>
                <w:color w:val="FF0000"/>
                <w:sz w:val="28"/>
              </w:rPr>
              <w:t>7.91</w:t>
            </w:r>
          </w:p>
        </w:tc>
        <w:tc>
          <w:tcPr>
            <w:tcW w:w="2224"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7.90</w:t>
            </w:r>
          </w:p>
        </w:tc>
      </w:tr>
      <w:tr w:rsidR="00CC39DF" w:rsidRPr="008A516B" w:rsidTr="008738A0">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D7</w:t>
            </w:r>
          </w:p>
        </w:tc>
        <w:tc>
          <w:tcPr>
            <w:tcW w:w="2780"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FF0000"/>
                <w:sz w:val="28"/>
              </w:rPr>
            </w:pPr>
            <w:r w:rsidRPr="008A516B">
              <w:rPr>
                <w:color w:val="FF0000"/>
                <w:sz w:val="28"/>
              </w:rPr>
              <w:t>8.61</w:t>
            </w:r>
          </w:p>
        </w:tc>
        <w:tc>
          <w:tcPr>
            <w:tcW w:w="2224"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8.65</w:t>
            </w:r>
          </w:p>
        </w:tc>
      </w:tr>
      <w:tr w:rsidR="00CC39DF" w:rsidRPr="008A516B" w:rsidTr="008738A0">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D8</w:t>
            </w:r>
          </w:p>
        </w:tc>
        <w:tc>
          <w:tcPr>
            <w:tcW w:w="2780"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8.45</w:t>
            </w:r>
          </w:p>
        </w:tc>
        <w:tc>
          <w:tcPr>
            <w:tcW w:w="2224"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8.45</w:t>
            </w:r>
          </w:p>
        </w:tc>
      </w:tr>
      <w:tr w:rsidR="00CC39DF" w:rsidRPr="008A516B" w:rsidTr="008738A0">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D9</w:t>
            </w:r>
          </w:p>
        </w:tc>
        <w:tc>
          <w:tcPr>
            <w:tcW w:w="2780"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8.00</w:t>
            </w:r>
          </w:p>
        </w:tc>
        <w:tc>
          <w:tcPr>
            <w:tcW w:w="2224"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8.00</w:t>
            </w:r>
          </w:p>
        </w:tc>
      </w:tr>
      <w:tr w:rsidR="00CC39DF" w:rsidRPr="008A516B" w:rsidTr="008738A0">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D10</w:t>
            </w:r>
          </w:p>
        </w:tc>
        <w:tc>
          <w:tcPr>
            <w:tcW w:w="2780"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7.80</w:t>
            </w:r>
          </w:p>
        </w:tc>
        <w:tc>
          <w:tcPr>
            <w:tcW w:w="2224"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7.80</w:t>
            </w:r>
          </w:p>
        </w:tc>
      </w:tr>
      <w:tr w:rsidR="00CC39DF" w:rsidRPr="008A516B" w:rsidTr="008738A0">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D11</w:t>
            </w:r>
          </w:p>
        </w:tc>
        <w:tc>
          <w:tcPr>
            <w:tcW w:w="2780"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7.60</w:t>
            </w:r>
          </w:p>
        </w:tc>
        <w:tc>
          <w:tcPr>
            <w:tcW w:w="2224"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7.60</w:t>
            </w:r>
          </w:p>
        </w:tc>
      </w:tr>
      <w:tr w:rsidR="00CC39DF" w:rsidRPr="008A516B" w:rsidTr="008738A0">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D12</w:t>
            </w:r>
          </w:p>
        </w:tc>
        <w:tc>
          <w:tcPr>
            <w:tcW w:w="2780"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FF0000"/>
                <w:sz w:val="28"/>
              </w:rPr>
            </w:pPr>
            <w:r w:rsidRPr="008A516B">
              <w:rPr>
                <w:color w:val="FF0000"/>
                <w:sz w:val="28"/>
              </w:rPr>
              <w:t>7.49</w:t>
            </w:r>
          </w:p>
        </w:tc>
        <w:tc>
          <w:tcPr>
            <w:tcW w:w="2224"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7.45</w:t>
            </w:r>
          </w:p>
        </w:tc>
      </w:tr>
      <w:tr w:rsidR="00CC39DF" w:rsidRPr="008A516B" w:rsidTr="008738A0">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D13</w:t>
            </w:r>
          </w:p>
        </w:tc>
        <w:tc>
          <w:tcPr>
            <w:tcW w:w="2780"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7.30</w:t>
            </w:r>
          </w:p>
        </w:tc>
        <w:tc>
          <w:tcPr>
            <w:tcW w:w="2224"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7.30</w:t>
            </w:r>
          </w:p>
        </w:tc>
      </w:tr>
      <w:tr w:rsidR="00CC39DF" w:rsidRPr="008A516B" w:rsidTr="008738A0">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D14</w:t>
            </w:r>
          </w:p>
        </w:tc>
        <w:tc>
          <w:tcPr>
            <w:tcW w:w="2780"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7.20</w:t>
            </w:r>
          </w:p>
        </w:tc>
        <w:tc>
          <w:tcPr>
            <w:tcW w:w="2224"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7.20</w:t>
            </w:r>
          </w:p>
        </w:tc>
      </w:tr>
      <w:tr w:rsidR="00CC39DF" w:rsidRPr="008A516B" w:rsidTr="008738A0">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D15</w:t>
            </w:r>
          </w:p>
        </w:tc>
        <w:tc>
          <w:tcPr>
            <w:tcW w:w="2780"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FF0000"/>
                <w:sz w:val="28"/>
              </w:rPr>
            </w:pPr>
            <w:r w:rsidRPr="008A516B">
              <w:rPr>
                <w:color w:val="FF0000"/>
                <w:sz w:val="28"/>
              </w:rPr>
              <w:t>7.36</w:t>
            </w:r>
          </w:p>
        </w:tc>
        <w:tc>
          <w:tcPr>
            <w:tcW w:w="2224"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7.40</w:t>
            </w:r>
          </w:p>
        </w:tc>
      </w:tr>
      <w:tr w:rsidR="00CC39DF" w:rsidRPr="008A516B" w:rsidTr="008738A0">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D16</w:t>
            </w:r>
          </w:p>
        </w:tc>
        <w:tc>
          <w:tcPr>
            <w:tcW w:w="2780"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7.45</w:t>
            </w:r>
          </w:p>
        </w:tc>
        <w:tc>
          <w:tcPr>
            <w:tcW w:w="2224"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7.45</w:t>
            </w:r>
          </w:p>
        </w:tc>
      </w:tr>
      <w:tr w:rsidR="00CC39DF" w:rsidRPr="008A516B" w:rsidTr="008738A0">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D17</w:t>
            </w:r>
          </w:p>
        </w:tc>
        <w:tc>
          <w:tcPr>
            <w:tcW w:w="2780"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FF0000"/>
                <w:sz w:val="28"/>
              </w:rPr>
            </w:pPr>
            <w:r w:rsidRPr="008A516B">
              <w:rPr>
                <w:color w:val="FF0000"/>
                <w:sz w:val="28"/>
              </w:rPr>
              <w:t>7.63</w:t>
            </w:r>
          </w:p>
        </w:tc>
        <w:tc>
          <w:tcPr>
            <w:tcW w:w="2224"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7.50</w:t>
            </w:r>
          </w:p>
        </w:tc>
      </w:tr>
      <w:tr w:rsidR="00CC39DF" w:rsidRPr="008A516B" w:rsidTr="008738A0">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D18</w:t>
            </w:r>
          </w:p>
        </w:tc>
        <w:tc>
          <w:tcPr>
            <w:tcW w:w="2780"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7.80</w:t>
            </w:r>
          </w:p>
        </w:tc>
        <w:tc>
          <w:tcPr>
            <w:tcW w:w="2224"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7.80</w:t>
            </w:r>
          </w:p>
        </w:tc>
      </w:tr>
      <w:tr w:rsidR="00CC39DF" w:rsidRPr="008A516B" w:rsidTr="008738A0">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D19</w:t>
            </w:r>
          </w:p>
        </w:tc>
        <w:tc>
          <w:tcPr>
            <w:tcW w:w="2780"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FF0000"/>
                <w:sz w:val="28"/>
              </w:rPr>
            </w:pPr>
            <w:r w:rsidRPr="008A516B">
              <w:rPr>
                <w:color w:val="FF0000"/>
                <w:sz w:val="28"/>
              </w:rPr>
              <w:t>7.98</w:t>
            </w:r>
          </w:p>
        </w:tc>
        <w:tc>
          <w:tcPr>
            <w:tcW w:w="2224"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8.15</w:t>
            </w:r>
          </w:p>
        </w:tc>
      </w:tr>
      <w:tr w:rsidR="00CC39DF" w:rsidRPr="008A516B" w:rsidTr="008738A0">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D20</w:t>
            </w:r>
          </w:p>
        </w:tc>
        <w:tc>
          <w:tcPr>
            <w:tcW w:w="2780"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8.35</w:t>
            </w:r>
          </w:p>
        </w:tc>
        <w:tc>
          <w:tcPr>
            <w:tcW w:w="2224"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8.35</w:t>
            </w:r>
          </w:p>
        </w:tc>
      </w:tr>
      <w:tr w:rsidR="00CC39DF" w:rsidRPr="008A516B" w:rsidTr="008738A0">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D21</w:t>
            </w:r>
          </w:p>
        </w:tc>
        <w:tc>
          <w:tcPr>
            <w:tcW w:w="2780"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8.20</w:t>
            </w:r>
          </w:p>
        </w:tc>
        <w:tc>
          <w:tcPr>
            <w:tcW w:w="2224"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8.20</w:t>
            </w:r>
          </w:p>
        </w:tc>
      </w:tr>
      <w:tr w:rsidR="00CC39DF" w:rsidRPr="008A516B" w:rsidTr="008738A0">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D22</w:t>
            </w:r>
          </w:p>
        </w:tc>
        <w:tc>
          <w:tcPr>
            <w:tcW w:w="2780"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FF0000"/>
                <w:sz w:val="28"/>
              </w:rPr>
            </w:pPr>
            <w:r w:rsidRPr="008A516B">
              <w:rPr>
                <w:color w:val="FF0000"/>
                <w:sz w:val="28"/>
              </w:rPr>
              <w:t>7.80</w:t>
            </w:r>
          </w:p>
        </w:tc>
        <w:tc>
          <w:tcPr>
            <w:tcW w:w="2224"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8.00</w:t>
            </w:r>
          </w:p>
        </w:tc>
      </w:tr>
      <w:tr w:rsidR="00CC39DF" w:rsidRPr="008A516B" w:rsidTr="008738A0">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D23</w:t>
            </w:r>
          </w:p>
        </w:tc>
        <w:tc>
          <w:tcPr>
            <w:tcW w:w="2780"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7.60</w:t>
            </w:r>
          </w:p>
        </w:tc>
        <w:tc>
          <w:tcPr>
            <w:tcW w:w="2224"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7.60</w:t>
            </w:r>
          </w:p>
        </w:tc>
      </w:tr>
      <w:tr w:rsidR="00CC39DF" w:rsidRPr="008A516B" w:rsidTr="008738A0">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lastRenderedPageBreak/>
              <w:t>D24</w:t>
            </w:r>
          </w:p>
        </w:tc>
        <w:tc>
          <w:tcPr>
            <w:tcW w:w="2780"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FF0000"/>
                <w:sz w:val="28"/>
              </w:rPr>
            </w:pPr>
            <w:r w:rsidRPr="008A516B">
              <w:rPr>
                <w:color w:val="FF0000"/>
                <w:sz w:val="28"/>
              </w:rPr>
              <w:t>7.46</w:t>
            </w:r>
          </w:p>
        </w:tc>
        <w:tc>
          <w:tcPr>
            <w:tcW w:w="2224"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7.40</w:t>
            </w:r>
          </w:p>
        </w:tc>
      </w:tr>
      <w:tr w:rsidR="00CC39DF" w:rsidRPr="008A516B" w:rsidTr="008738A0">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D25</w:t>
            </w:r>
          </w:p>
        </w:tc>
        <w:tc>
          <w:tcPr>
            <w:tcW w:w="2780"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7.30</w:t>
            </w:r>
          </w:p>
        </w:tc>
        <w:tc>
          <w:tcPr>
            <w:tcW w:w="2224"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7.30</w:t>
            </w:r>
          </w:p>
        </w:tc>
      </w:tr>
      <w:tr w:rsidR="00CC39DF" w:rsidRPr="008A516B" w:rsidTr="008738A0">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D26</w:t>
            </w:r>
          </w:p>
        </w:tc>
        <w:tc>
          <w:tcPr>
            <w:tcW w:w="2780"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7.20</w:t>
            </w:r>
          </w:p>
        </w:tc>
        <w:tc>
          <w:tcPr>
            <w:tcW w:w="2224"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7.20</w:t>
            </w:r>
          </w:p>
        </w:tc>
      </w:tr>
      <w:tr w:rsidR="00CC39DF" w:rsidRPr="008A516B" w:rsidTr="008738A0">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D27</w:t>
            </w:r>
          </w:p>
        </w:tc>
        <w:tc>
          <w:tcPr>
            <w:tcW w:w="2780"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7.20</w:t>
            </w:r>
          </w:p>
        </w:tc>
        <w:tc>
          <w:tcPr>
            <w:tcW w:w="2224"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7.20</w:t>
            </w:r>
          </w:p>
        </w:tc>
      </w:tr>
      <w:tr w:rsidR="00CC39DF" w:rsidRPr="008A516B" w:rsidTr="008738A0">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D28</w:t>
            </w:r>
          </w:p>
        </w:tc>
        <w:tc>
          <w:tcPr>
            <w:tcW w:w="2780"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FF0000"/>
                <w:sz w:val="28"/>
              </w:rPr>
            </w:pPr>
            <w:r w:rsidRPr="008A516B">
              <w:rPr>
                <w:color w:val="FF0000"/>
                <w:sz w:val="28"/>
              </w:rPr>
              <w:t>7.24</w:t>
            </w:r>
          </w:p>
        </w:tc>
        <w:tc>
          <w:tcPr>
            <w:tcW w:w="2224"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7.25</w:t>
            </w:r>
          </w:p>
        </w:tc>
      </w:tr>
      <w:tr w:rsidR="00CC39DF" w:rsidRPr="008A516B" w:rsidTr="008738A0">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D29</w:t>
            </w:r>
          </w:p>
        </w:tc>
        <w:tc>
          <w:tcPr>
            <w:tcW w:w="2780"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FF0000"/>
                <w:sz w:val="28"/>
              </w:rPr>
            </w:pPr>
            <w:r w:rsidRPr="008A516B">
              <w:rPr>
                <w:color w:val="FF0000"/>
                <w:sz w:val="28"/>
              </w:rPr>
              <w:t>7.55</w:t>
            </w:r>
          </w:p>
        </w:tc>
        <w:tc>
          <w:tcPr>
            <w:tcW w:w="2224"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7.50</w:t>
            </w:r>
          </w:p>
        </w:tc>
      </w:tr>
      <w:tr w:rsidR="00CC39DF" w:rsidRPr="008A516B" w:rsidTr="008738A0">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D30</w:t>
            </w:r>
          </w:p>
        </w:tc>
        <w:tc>
          <w:tcPr>
            <w:tcW w:w="2780"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7.80</w:t>
            </w:r>
          </w:p>
        </w:tc>
        <w:tc>
          <w:tcPr>
            <w:tcW w:w="2224"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7.80</w:t>
            </w:r>
          </w:p>
        </w:tc>
      </w:tr>
      <w:tr w:rsidR="00CC39DF" w:rsidRPr="008A516B" w:rsidTr="008738A0">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D31</w:t>
            </w:r>
          </w:p>
        </w:tc>
        <w:tc>
          <w:tcPr>
            <w:tcW w:w="2780"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FF0000"/>
                <w:sz w:val="28"/>
              </w:rPr>
            </w:pPr>
            <w:r w:rsidRPr="008A516B">
              <w:rPr>
                <w:color w:val="FF0000"/>
                <w:sz w:val="28"/>
              </w:rPr>
              <w:t>8.00</w:t>
            </w:r>
          </w:p>
        </w:tc>
        <w:tc>
          <w:tcPr>
            <w:tcW w:w="2224"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7.90</w:t>
            </w:r>
          </w:p>
        </w:tc>
      </w:tr>
      <w:tr w:rsidR="00CC39DF" w:rsidRPr="008A516B" w:rsidTr="008738A0">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D32</w:t>
            </w:r>
          </w:p>
        </w:tc>
        <w:tc>
          <w:tcPr>
            <w:tcW w:w="2780"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8.40</w:t>
            </w:r>
          </w:p>
        </w:tc>
        <w:tc>
          <w:tcPr>
            <w:tcW w:w="2224"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8.40</w:t>
            </w:r>
          </w:p>
        </w:tc>
      </w:tr>
      <w:tr w:rsidR="00CC39DF" w:rsidRPr="008A516B" w:rsidTr="008738A0">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D33</w:t>
            </w:r>
          </w:p>
        </w:tc>
        <w:tc>
          <w:tcPr>
            <w:tcW w:w="2780"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8.10</w:t>
            </w:r>
          </w:p>
        </w:tc>
        <w:tc>
          <w:tcPr>
            <w:tcW w:w="2224"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8.10</w:t>
            </w:r>
          </w:p>
        </w:tc>
      </w:tr>
      <w:tr w:rsidR="00CC39DF" w:rsidRPr="008A516B" w:rsidTr="008738A0">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D34</w:t>
            </w:r>
          </w:p>
        </w:tc>
        <w:tc>
          <w:tcPr>
            <w:tcW w:w="2780"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FF0000"/>
                <w:sz w:val="28"/>
              </w:rPr>
            </w:pPr>
            <w:r w:rsidRPr="008A516B">
              <w:rPr>
                <w:color w:val="FF0000"/>
                <w:sz w:val="28"/>
              </w:rPr>
              <w:t>7.93</w:t>
            </w:r>
          </w:p>
        </w:tc>
        <w:tc>
          <w:tcPr>
            <w:tcW w:w="2224"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8.00</w:t>
            </w:r>
          </w:p>
        </w:tc>
      </w:tr>
      <w:tr w:rsidR="00CC39DF" w:rsidRPr="008A516B" w:rsidTr="008738A0">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D35</w:t>
            </w:r>
          </w:p>
        </w:tc>
        <w:tc>
          <w:tcPr>
            <w:tcW w:w="2780"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7.70</w:t>
            </w:r>
          </w:p>
        </w:tc>
        <w:tc>
          <w:tcPr>
            <w:tcW w:w="2224"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7.70</w:t>
            </w:r>
          </w:p>
        </w:tc>
      </w:tr>
      <w:tr w:rsidR="00CC39DF" w:rsidRPr="008A516B" w:rsidTr="008738A0">
        <w:trPr>
          <w:trHeight w:val="243"/>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rsidR="00CC39DF" w:rsidRPr="008A516B" w:rsidRDefault="00CC39DF" w:rsidP="00CC39DF">
            <w:pPr>
              <w:jc w:val="center"/>
              <w:rPr>
                <w:color w:val="000000"/>
                <w:sz w:val="28"/>
              </w:rPr>
            </w:pPr>
            <w:r w:rsidRPr="008A516B">
              <w:rPr>
                <w:color w:val="000000"/>
                <w:sz w:val="28"/>
              </w:rPr>
              <w:t>D36</w:t>
            </w:r>
          </w:p>
        </w:tc>
        <w:tc>
          <w:tcPr>
            <w:tcW w:w="2780"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7.40</w:t>
            </w:r>
          </w:p>
        </w:tc>
        <w:tc>
          <w:tcPr>
            <w:tcW w:w="2224" w:type="dxa"/>
            <w:tcBorders>
              <w:top w:val="nil"/>
              <w:left w:val="nil"/>
              <w:bottom w:val="single" w:sz="4" w:space="0" w:color="auto"/>
              <w:right w:val="single" w:sz="4" w:space="0" w:color="auto"/>
            </w:tcBorders>
            <w:shd w:val="clear" w:color="auto" w:fill="auto"/>
            <w:noWrap/>
            <w:vAlign w:val="center"/>
          </w:tcPr>
          <w:p w:rsidR="00CC39DF" w:rsidRPr="008A516B" w:rsidRDefault="00CC39DF" w:rsidP="00CC39DF">
            <w:pPr>
              <w:jc w:val="center"/>
              <w:rPr>
                <w:color w:val="000000"/>
                <w:sz w:val="28"/>
              </w:rPr>
            </w:pPr>
            <w:r w:rsidRPr="008A516B">
              <w:rPr>
                <w:color w:val="000000"/>
                <w:sz w:val="28"/>
              </w:rPr>
              <w:t>7.40</w:t>
            </w:r>
          </w:p>
        </w:tc>
      </w:tr>
    </w:tbl>
    <w:p w:rsidR="00CC39DF" w:rsidRPr="008A516B" w:rsidRDefault="00CC39DF" w:rsidP="00CC39DF">
      <w:pPr>
        <w:widowControl w:val="0"/>
        <w:ind w:firstLine="720"/>
        <w:jc w:val="both"/>
        <w:rPr>
          <w:sz w:val="28"/>
          <w:lang w:val="nl-NL"/>
        </w:rPr>
      </w:pPr>
      <w:r w:rsidRPr="008A516B">
        <w:rPr>
          <w:sz w:val="28"/>
          <w:lang w:val="nl-NL"/>
        </w:rPr>
        <w:t>- Độ dốc dọc thiết kế trên các tuyến đường tương đối nhỏ, chiều dài các đoạn đổi dốc được thiết kế phù hợp tiêu chuẩn thiết kế hiện hanhf.</w:t>
      </w:r>
    </w:p>
    <w:p w:rsidR="00CC39DF" w:rsidRPr="008A516B" w:rsidRDefault="00CC39DF" w:rsidP="00CC39DF">
      <w:pPr>
        <w:widowControl w:val="0"/>
        <w:tabs>
          <w:tab w:val="left" w:pos="0"/>
        </w:tabs>
        <w:jc w:val="both"/>
        <w:rPr>
          <w:b/>
          <w:sz w:val="28"/>
          <w:lang w:val="nl-NL"/>
        </w:rPr>
      </w:pPr>
      <w:r w:rsidRPr="008A516B">
        <w:rPr>
          <w:sz w:val="28"/>
          <w:lang w:val="nl-NL"/>
        </w:rPr>
        <w:tab/>
      </w:r>
      <w:r w:rsidRPr="008A516B">
        <w:rPr>
          <w:b/>
          <w:sz w:val="28"/>
          <w:lang w:val="nl-NL"/>
        </w:rPr>
        <w:t>c. Thiết kế cắt ngang</w:t>
      </w:r>
      <w:bookmarkEnd w:id="63"/>
      <w:r w:rsidRPr="008A516B">
        <w:rPr>
          <w:b/>
          <w:sz w:val="28"/>
          <w:lang w:val="nl-NL"/>
        </w:rPr>
        <w:t>:</w:t>
      </w:r>
    </w:p>
    <w:p w:rsidR="00CC39DF" w:rsidRPr="008A516B" w:rsidRDefault="00CC39DF" w:rsidP="00CC39DF">
      <w:pPr>
        <w:widowControl w:val="0"/>
        <w:tabs>
          <w:tab w:val="left" w:pos="0"/>
        </w:tabs>
        <w:ind w:firstLine="720"/>
        <w:jc w:val="both"/>
        <w:rPr>
          <w:sz w:val="28"/>
          <w:lang w:val="nl-NL"/>
        </w:rPr>
      </w:pPr>
      <w:r w:rsidRPr="008A516B">
        <w:rPr>
          <w:sz w:val="28"/>
          <w:lang w:val="nl-NL"/>
        </w:rPr>
        <w:t>- Mặt cắt ngang thiết kế (tuân thủ quy hoạch chi tiết đã phê duyệt)</w:t>
      </w:r>
    </w:p>
    <w:p w:rsidR="00CC39DF" w:rsidRPr="008A516B" w:rsidRDefault="00CC39DF" w:rsidP="00CC39DF">
      <w:pPr>
        <w:ind w:firstLine="720"/>
        <w:jc w:val="both"/>
        <w:rPr>
          <w:b/>
          <w:i/>
          <w:iCs/>
          <w:sz w:val="28"/>
          <w:lang w:val="nl-NL"/>
        </w:rPr>
      </w:pPr>
      <w:r w:rsidRPr="008A516B">
        <w:rPr>
          <w:b/>
          <w:i/>
          <w:iCs/>
          <w:sz w:val="28"/>
          <w:lang w:val="nl-NL"/>
        </w:rPr>
        <w:t xml:space="preserve">* Tuyến số 1: </w:t>
      </w:r>
    </w:p>
    <w:p w:rsidR="00CC39DF" w:rsidRPr="008A516B" w:rsidRDefault="00CC39DF" w:rsidP="00CC39DF">
      <w:pPr>
        <w:ind w:firstLine="720"/>
        <w:jc w:val="both"/>
        <w:rPr>
          <w:iCs/>
          <w:sz w:val="28"/>
          <w:lang w:val="nl-NL"/>
        </w:rPr>
      </w:pPr>
      <w:r w:rsidRPr="008A516B">
        <w:rPr>
          <w:iCs/>
          <w:sz w:val="28"/>
          <w:lang w:val="nl-NL"/>
        </w:rPr>
        <w:t>+ Bề rộng nền đường: B</w:t>
      </w:r>
      <w:r w:rsidRPr="008A516B">
        <w:rPr>
          <w:iCs/>
          <w:sz w:val="28"/>
          <w:vertAlign w:val="subscript"/>
          <w:lang w:val="nl-NL"/>
        </w:rPr>
        <w:t>nền</w:t>
      </w:r>
      <w:r w:rsidRPr="008A516B">
        <w:rPr>
          <w:iCs/>
          <w:sz w:val="28"/>
          <w:lang w:val="nl-NL"/>
        </w:rPr>
        <w:t xml:space="preserve">  = 13,0m;</w:t>
      </w:r>
    </w:p>
    <w:p w:rsidR="00CC39DF" w:rsidRPr="008A516B" w:rsidRDefault="00CC39DF" w:rsidP="00CC39DF">
      <w:pPr>
        <w:ind w:firstLine="720"/>
        <w:jc w:val="both"/>
        <w:rPr>
          <w:iCs/>
          <w:sz w:val="28"/>
          <w:lang w:val="nl-NL"/>
        </w:rPr>
      </w:pPr>
      <w:r w:rsidRPr="008A516B">
        <w:rPr>
          <w:iCs/>
          <w:sz w:val="28"/>
          <w:lang w:val="nl-NL"/>
        </w:rPr>
        <w:t>+ Bề rộng mặt đường: B</w:t>
      </w:r>
      <w:r w:rsidRPr="008A516B">
        <w:rPr>
          <w:iCs/>
          <w:sz w:val="28"/>
          <w:vertAlign w:val="subscript"/>
          <w:lang w:val="nl-NL"/>
        </w:rPr>
        <w:t>mặt</w:t>
      </w:r>
      <w:r w:rsidRPr="008A516B">
        <w:rPr>
          <w:iCs/>
          <w:sz w:val="28"/>
          <w:lang w:val="nl-NL"/>
        </w:rPr>
        <w:t xml:space="preserve"> = 2*3,5m (7,0m);</w:t>
      </w:r>
    </w:p>
    <w:p w:rsidR="00CC39DF" w:rsidRPr="008A516B" w:rsidRDefault="00CC39DF" w:rsidP="00CC39DF">
      <w:pPr>
        <w:ind w:firstLine="720"/>
        <w:jc w:val="both"/>
        <w:rPr>
          <w:iCs/>
          <w:sz w:val="28"/>
          <w:lang w:val="nl-NL"/>
        </w:rPr>
      </w:pPr>
      <w:r w:rsidRPr="008A516B">
        <w:rPr>
          <w:iCs/>
          <w:sz w:val="28"/>
          <w:lang w:val="nl-NL"/>
        </w:rPr>
        <w:t>+ Bề rộng vỉa hè: B</w:t>
      </w:r>
      <w:r w:rsidRPr="008A516B">
        <w:rPr>
          <w:iCs/>
          <w:sz w:val="28"/>
          <w:vertAlign w:val="subscript"/>
          <w:lang w:val="nl-NL"/>
        </w:rPr>
        <w:t xml:space="preserve">vỉa hè </w:t>
      </w:r>
      <w:r w:rsidRPr="008A516B">
        <w:rPr>
          <w:iCs/>
          <w:sz w:val="28"/>
          <w:lang w:val="nl-NL"/>
        </w:rPr>
        <w:t>= 2*6,0m (6,0m);</w:t>
      </w:r>
    </w:p>
    <w:p w:rsidR="00CC39DF" w:rsidRPr="008A516B" w:rsidRDefault="00CC39DF" w:rsidP="00CC39DF">
      <w:pPr>
        <w:ind w:firstLine="720"/>
        <w:jc w:val="both"/>
        <w:rPr>
          <w:iCs/>
          <w:sz w:val="28"/>
          <w:lang w:val="nl-NL"/>
        </w:rPr>
      </w:pPr>
      <w:r w:rsidRPr="008A516B">
        <w:rPr>
          <w:iCs/>
          <w:sz w:val="28"/>
          <w:lang w:val="nl-NL"/>
        </w:rPr>
        <w:t>+ Độ dốc ngang mặt: I</w:t>
      </w:r>
      <w:r w:rsidRPr="008A516B">
        <w:rPr>
          <w:iCs/>
          <w:sz w:val="28"/>
          <w:vertAlign w:val="subscript"/>
          <w:lang w:val="nl-NL"/>
        </w:rPr>
        <w:t>mặt</w:t>
      </w:r>
      <w:r w:rsidRPr="008A516B">
        <w:rPr>
          <w:iCs/>
          <w:sz w:val="28"/>
          <w:lang w:val="nl-NL"/>
        </w:rPr>
        <w:t xml:space="preserve"> = 2%; </w:t>
      </w:r>
    </w:p>
    <w:p w:rsidR="00CC39DF" w:rsidRPr="008A516B" w:rsidRDefault="00CC39DF" w:rsidP="00CC39DF">
      <w:pPr>
        <w:ind w:firstLine="720"/>
        <w:jc w:val="both"/>
        <w:rPr>
          <w:iCs/>
          <w:sz w:val="28"/>
          <w:lang w:val="nl-NL"/>
        </w:rPr>
      </w:pPr>
      <w:r w:rsidRPr="008A516B">
        <w:rPr>
          <w:iCs/>
          <w:sz w:val="28"/>
          <w:lang w:val="nl-NL"/>
        </w:rPr>
        <w:t>+ Độ dốc ngang vỉa hè I</w:t>
      </w:r>
      <w:r w:rsidRPr="008A516B">
        <w:rPr>
          <w:iCs/>
          <w:sz w:val="28"/>
          <w:vertAlign w:val="subscript"/>
          <w:lang w:val="nl-NL"/>
        </w:rPr>
        <w:t>vh</w:t>
      </w:r>
      <w:r w:rsidRPr="008A516B">
        <w:rPr>
          <w:iCs/>
          <w:sz w:val="28"/>
          <w:lang w:val="nl-NL"/>
        </w:rPr>
        <w:t xml:space="preserve"> = 1%;  </w:t>
      </w:r>
    </w:p>
    <w:p w:rsidR="00CC39DF" w:rsidRPr="008A516B" w:rsidRDefault="00CC39DF" w:rsidP="00CC39DF">
      <w:pPr>
        <w:ind w:firstLine="720"/>
        <w:jc w:val="both"/>
        <w:rPr>
          <w:iCs/>
          <w:sz w:val="28"/>
          <w:lang w:val="nl-NL"/>
        </w:rPr>
      </w:pPr>
      <w:r w:rsidRPr="008A516B">
        <w:rPr>
          <w:iCs/>
          <w:sz w:val="28"/>
          <w:lang w:val="nl-NL"/>
        </w:rPr>
        <w:t>+ Mái ta luy: Ta luy đào (1/2,0), ta luy đắp (1/1,50).</w:t>
      </w:r>
    </w:p>
    <w:p w:rsidR="00CC39DF" w:rsidRPr="008A516B" w:rsidRDefault="00CC39DF" w:rsidP="00CC39DF">
      <w:pPr>
        <w:ind w:firstLine="720"/>
        <w:jc w:val="both"/>
        <w:rPr>
          <w:i/>
          <w:iCs/>
          <w:sz w:val="28"/>
          <w:lang w:val="nl-NL"/>
        </w:rPr>
      </w:pPr>
      <w:r w:rsidRPr="008A516B">
        <w:rPr>
          <w:i/>
          <w:iCs/>
          <w:sz w:val="28"/>
          <w:lang w:val="nl-NL"/>
        </w:rPr>
        <w:t>(Giai đoạn này thiết kế 1/2 mặt cắt phía bên trái tuyến, phải tuyến nằm ngoài ranh giới quy hoạch, thuộc dự án khác)</w:t>
      </w:r>
    </w:p>
    <w:p w:rsidR="00CC39DF" w:rsidRPr="008A516B" w:rsidRDefault="00CC39DF" w:rsidP="00CC39DF">
      <w:pPr>
        <w:ind w:firstLine="567"/>
        <w:jc w:val="both"/>
        <w:rPr>
          <w:b/>
          <w:i/>
          <w:iCs/>
          <w:sz w:val="28"/>
          <w:lang w:val="nl-NL"/>
        </w:rPr>
      </w:pPr>
      <w:r w:rsidRPr="008A516B">
        <w:rPr>
          <w:b/>
          <w:i/>
          <w:iCs/>
          <w:sz w:val="28"/>
          <w:lang w:val="nl-NL"/>
        </w:rPr>
        <w:t>* Tuyến số 2, tuyến số 4, tuyến số 10, tuyến số 11:</w:t>
      </w:r>
    </w:p>
    <w:p w:rsidR="00CC39DF" w:rsidRPr="008A516B" w:rsidRDefault="00CC39DF" w:rsidP="00CC39DF">
      <w:pPr>
        <w:ind w:firstLine="567"/>
        <w:jc w:val="both"/>
        <w:rPr>
          <w:iCs/>
          <w:sz w:val="28"/>
          <w:lang w:val="nl-NL"/>
        </w:rPr>
      </w:pPr>
      <w:r w:rsidRPr="008A516B">
        <w:rPr>
          <w:iCs/>
          <w:sz w:val="28"/>
          <w:lang w:val="nl-NL"/>
        </w:rPr>
        <w:t xml:space="preserve">  + Bề rộng nền đường: B</w:t>
      </w:r>
      <w:r w:rsidRPr="008A516B">
        <w:rPr>
          <w:iCs/>
          <w:sz w:val="28"/>
          <w:vertAlign w:val="subscript"/>
          <w:lang w:val="nl-NL"/>
        </w:rPr>
        <w:t>nền</w:t>
      </w:r>
      <w:r w:rsidRPr="008A516B">
        <w:rPr>
          <w:iCs/>
          <w:sz w:val="28"/>
          <w:lang w:val="nl-NL"/>
        </w:rPr>
        <w:t xml:space="preserve">  = 22,5m;</w:t>
      </w:r>
    </w:p>
    <w:p w:rsidR="00CC39DF" w:rsidRPr="008A516B" w:rsidRDefault="00CC39DF" w:rsidP="00CC39DF">
      <w:pPr>
        <w:ind w:firstLine="567"/>
        <w:jc w:val="both"/>
        <w:rPr>
          <w:iCs/>
          <w:sz w:val="28"/>
          <w:lang w:val="nl-NL"/>
        </w:rPr>
      </w:pPr>
      <w:r w:rsidRPr="008A516B">
        <w:rPr>
          <w:iCs/>
          <w:sz w:val="28"/>
          <w:lang w:val="nl-NL"/>
        </w:rPr>
        <w:t xml:space="preserve">  + Bề rộng mặt đường: B</w:t>
      </w:r>
      <w:r w:rsidRPr="008A516B">
        <w:rPr>
          <w:iCs/>
          <w:sz w:val="28"/>
          <w:vertAlign w:val="subscript"/>
          <w:lang w:val="nl-NL"/>
        </w:rPr>
        <w:t>mặt</w:t>
      </w:r>
      <w:r w:rsidRPr="008A516B">
        <w:rPr>
          <w:iCs/>
          <w:sz w:val="28"/>
          <w:lang w:val="nl-NL"/>
        </w:rPr>
        <w:t xml:space="preserve"> = 2*5,25m (10,50m);</w:t>
      </w:r>
    </w:p>
    <w:p w:rsidR="00CC39DF" w:rsidRPr="008A516B" w:rsidRDefault="00CC39DF" w:rsidP="00CC39DF">
      <w:pPr>
        <w:ind w:firstLine="567"/>
        <w:jc w:val="both"/>
        <w:rPr>
          <w:iCs/>
          <w:sz w:val="28"/>
          <w:lang w:val="nl-NL"/>
        </w:rPr>
      </w:pPr>
      <w:r w:rsidRPr="008A516B">
        <w:rPr>
          <w:iCs/>
          <w:sz w:val="28"/>
          <w:lang w:val="nl-NL"/>
        </w:rPr>
        <w:t xml:space="preserve">  + Bề rộng vỉa hè: B</w:t>
      </w:r>
      <w:r w:rsidRPr="008A516B">
        <w:rPr>
          <w:iCs/>
          <w:sz w:val="28"/>
          <w:vertAlign w:val="subscript"/>
          <w:lang w:val="nl-NL"/>
        </w:rPr>
        <w:t xml:space="preserve">vỉa hè </w:t>
      </w:r>
      <w:r w:rsidRPr="008A516B">
        <w:rPr>
          <w:iCs/>
          <w:sz w:val="28"/>
          <w:lang w:val="nl-NL"/>
        </w:rPr>
        <w:t>= 2*6,0m (12,0m);</w:t>
      </w:r>
    </w:p>
    <w:p w:rsidR="00CC39DF" w:rsidRPr="008A516B" w:rsidRDefault="00CC39DF" w:rsidP="00CC39DF">
      <w:pPr>
        <w:ind w:firstLine="720"/>
        <w:jc w:val="both"/>
        <w:rPr>
          <w:iCs/>
          <w:sz w:val="28"/>
          <w:lang w:val="nl-NL"/>
        </w:rPr>
      </w:pPr>
      <w:r w:rsidRPr="008A516B">
        <w:rPr>
          <w:iCs/>
          <w:sz w:val="28"/>
          <w:lang w:val="nl-NL"/>
        </w:rPr>
        <w:t>+ Độ dốc ngang mặt: I</w:t>
      </w:r>
      <w:r w:rsidRPr="008A516B">
        <w:rPr>
          <w:iCs/>
          <w:sz w:val="28"/>
          <w:vertAlign w:val="subscript"/>
          <w:lang w:val="nl-NL"/>
        </w:rPr>
        <w:t>mặt</w:t>
      </w:r>
      <w:r w:rsidRPr="008A516B">
        <w:rPr>
          <w:iCs/>
          <w:sz w:val="28"/>
          <w:lang w:val="nl-NL"/>
        </w:rPr>
        <w:t xml:space="preserve"> = 2%; </w:t>
      </w:r>
    </w:p>
    <w:p w:rsidR="00CC39DF" w:rsidRPr="008A516B" w:rsidRDefault="00CC39DF" w:rsidP="00CC39DF">
      <w:pPr>
        <w:ind w:firstLine="720"/>
        <w:jc w:val="both"/>
        <w:rPr>
          <w:iCs/>
          <w:sz w:val="28"/>
          <w:lang w:val="nl-NL"/>
        </w:rPr>
      </w:pPr>
      <w:r w:rsidRPr="008A516B">
        <w:rPr>
          <w:iCs/>
          <w:sz w:val="28"/>
          <w:lang w:val="nl-NL"/>
        </w:rPr>
        <w:t>+ Độ dốc ngang vỉa hè I</w:t>
      </w:r>
      <w:r w:rsidRPr="008A516B">
        <w:rPr>
          <w:iCs/>
          <w:sz w:val="28"/>
          <w:vertAlign w:val="subscript"/>
          <w:lang w:val="nl-NL"/>
        </w:rPr>
        <w:t>vh</w:t>
      </w:r>
      <w:r w:rsidRPr="008A516B">
        <w:rPr>
          <w:iCs/>
          <w:sz w:val="28"/>
          <w:lang w:val="nl-NL"/>
        </w:rPr>
        <w:t xml:space="preserve"> = 1%;  </w:t>
      </w:r>
    </w:p>
    <w:p w:rsidR="00CC39DF" w:rsidRPr="008A516B" w:rsidRDefault="00CC39DF" w:rsidP="00CC39DF">
      <w:pPr>
        <w:ind w:firstLine="720"/>
        <w:jc w:val="both"/>
        <w:rPr>
          <w:iCs/>
          <w:sz w:val="28"/>
          <w:lang w:val="nl-NL"/>
        </w:rPr>
      </w:pPr>
      <w:r w:rsidRPr="008A516B">
        <w:rPr>
          <w:iCs/>
          <w:sz w:val="28"/>
          <w:lang w:val="nl-NL"/>
        </w:rPr>
        <w:t>+ Mái ta luy: Ta luy đào (1/2,0), ta luy đắp (1/1,50).</w:t>
      </w:r>
    </w:p>
    <w:p w:rsidR="00CC39DF" w:rsidRPr="008A516B" w:rsidRDefault="00CC39DF" w:rsidP="00CC39DF">
      <w:pPr>
        <w:ind w:firstLine="567"/>
        <w:jc w:val="both"/>
        <w:rPr>
          <w:b/>
          <w:i/>
          <w:iCs/>
          <w:sz w:val="28"/>
          <w:lang w:val="nl-NL"/>
        </w:rPr>
      </w:pPr>
      <w:r w:rsidRPr="008A516B">
        <w:rPr>
          <w:b/>
          <w:i/>
          <w:iCs/>
          <w:sz w:val="28"/>
          <w:lang w:val="nl-NL"/>
        </w:rPr>
        <w:t>* Tuyến số 3, tuyến số 7, tuyến số 8, tuyến số 9, tuyến số 12, tuyến 14:</w:t>
      </w:r>
    </w:p>
    <w:p w:rsidR="00CC39DF" w:rsidRPr="008A516B" w:rsidRDefault="00CC39DF" w:rsidP="00CC39DF">
      <w:pPr>
        <w:ind w:firstLine="567"/>
        <w:jc w:val="both"/>
        <w:rPr>
          <w:iCs/>
          <w:sz w:val="28"/>
          <w:lang w:val="nl-NL"/>
        </w:rPr>
      </w:pPr>
      <w:r w:rsidRPr="008A516B">
        <w:rPr>
          <w:iCs/>
          <w:sz w:val="28"/>
          <w:lang w:val="nl-NL"/>
        </w:rPr>
        <w:t xml:space="preserve">  + Bề rộng nền đường: B</w:t>
      </w:r>
      <w:r w:rsidRPr="008A516B">
        <w:rPr>
          <w:iCs/>
          <w:sz w:val="28"/>
          <w:vertAlign w:val="subscript"/>
          <w:lang w:val="nl-NL"/>
        </w:rPr>
        <w:t>nền</w:t>
      </w:r>
      <w:r w:rsidRPr="008A516B">
        <w:rPr>
          <w:iCs/>
          <w:sz w:val="28"/>
          <w:lang w:val="nl-NL"/>
        </w:rPr>
        <w:t xml:space="preserve">  = 15,m;</w:t>
      </w:r>
    </w:p>
    <w:p w:rsidR="00CC39DF" w:rsidRPr="008A516B" w:rsidRDefault="00CC39DF" w:rsidP="00CC39DF">
      <w:pPr>
        <w:ind w:firstLine="567"/>
        <w:jc w:val="both"/>
        <w:rPr>
          <w:iCs/>
          <w:sz w:val="28"/>
          <w:lang w:val="nl-NL"/>
        </w:rPr>
      </w:pPr>
      <w:r w:rsidRPr="008A516B">
        <w:rPr>
          <w:iCs/>
          <w:sz w:val="28"/>
          <w:lang w:val="nl-NL"/>
        </w:rPr>
        <w:t xml:space="preserve">  + Bề rộng mặt đường: B</w:t>
      </w:r>
      <w:r w:rsidRPr="008A516B">
        <w:rPr>
          <w:iCs/>
          <w:sz w:val="28"/>
          <w:vertAlign w:val="subscript"/>
          <w:lang w:val="nl-NL"/>
        </w:rPr>
        <w:t>mặt</w:t>
      </w:r>
      <w:r w:rsidRPr="008A516B">
        <w:rPr>
          <w:iCs/>
          <w:sz w:val="28"/>
          <w:lang w:val="nl-NL"/>
        </w:rPr>
        <w:t xml:space="preserve"> = 2*3,5m (7m);</w:t>
      </w:r>
    </w:p>
    <w:p w:rsidR="00CC39DF" w:rsidRPr="008A516B" w:rsidRDefault="00CC39DF" w:rsidP="00CC39DF">
      <w:pPr>
        <w:ind w:firstLine="567"/>
        <w:jc w:val="both"/>
        <w:rPr>
          <w:iCs/>
          <w:sz w:val="28"/>
          <w:lang w:val="nl-NL"/>
        </w:rPr>
      </w:pPr>
      <w:r w:rsidRPr="008A516B">
        <w:rPr>
          <w:iCs/>
          <w:sz w:val="28"/>
          <w:lang w:val="nl-NL"/>
        </w:rPr>
        <w:t xml:space="preserve">  + Bề rộng vỉa hè: B</w:t>
      </w:r>
      <w:r w:rsidRPr="008A516B">
        <w:rPr>
          <w:iCs/>
          <w:sz w:val="28"/>
          <w:vertAlign w:val="subscript"/>
          <w:lang w:val="nl-NL"/>
        </w:rPr>
        <w:t xml:space="preserve">vỉa hè </w:t>
      </w:r>
      <w:r w:rsidRPr="008A516B">
        <w:rPr>
          <w:iCs/>
          <w:sz w:val="28"/>
          <w:lang w:val="nl-NL"/>
        </w:rPr>
        <w:t>= 2*4,00m (8,0m).</w:t>
      </w:r>
    </w:p>
    <w:p w:rsidR="00CC39DF" w:rsidRPr="008A516B" w:rsidRDefault="00CC39DF" w:rsidP="00CC39DF">
      <w:pPr>
        <w:ind w:firstLine="720"/>
        <w:jc w:val="both"/>
        <w:rPr>
          <w:iCs/>
          <w:sz w:val="28"/>
          <w:lang w:val="nl-NL"/>
        </w:rPr>
      </w:pPr>
      <w:r w:rsidRPr="008A516B">
        <w:rPr>
          <w:iCs/>
          <w:sz w:val="28"/>
          <w:lang w:val="nl-NL"/>
        </w:rPr>
        <w:t>+ Độ dốc ngang mặt: I</w:t>
      </w:r>
      <w:r w:rsidRPr="008A516B">
        <w:rPr>
          <w:iCs/>
          <w:sz w:val="28"/>
          <w:vertAlign w:val="subscript"/>
          <w:lang w:val="nl-NL"/>
        </w:rPr>
        <w:t>mặt</w:t>
      </w:r>
      <w:r w:rsidRPr="008A516B">
        <w:rPr>
          <w:iCs/>
          <w:sz w:val="28"/>
          <w:lang w:val="nl-NL"/>
        </w:rPr>
        <w:t xml:space="preserve"> = 2%; </w:t>
      </w:r>
    </w:p>
    <w:p w:rsidR="00CC39DF" w:rsidRPr="008A516B" w:rsidRDefault="00CC39DF" w:rsidP="00CC39DF">
      <w:pPr>
        <w:ind w:firstLine="720"/>
        <w:jc w:val="both"/>
        <w:rPr>
          <w:iCs/>
          <w:sz w:val="28"/>
          <w:lang w:val="nl-NL"/>
        </w:rPr>
      </w:pPr>
      <w:r w:rsidRPr="008A516B">
        <w:rPr>
          <w:iCs/>
          <w:sz w:val="28"/>
          <w:lang w:val="nl-NL"/>
        </w:rPr>
        <w:t>+ Độ dốc ngang vỉa hè I</w:t>
      </w:r>
      <w:r w:rsidRPr="008A516B">
        <w:rPr>
          <w:iCs/>
          <w:sz w:val="28"/>
          <w:vertAlign w:val="subscript"/>
          <w:lang w:val="nl-NL"/>
        </w:rPr>
        <w:t>vh</w:t>
      </w:r>
      <w:r w:rsidRPr="008A516B">
        <w:rPr>
          <w:iCs/>
          <w:sz w:val="28"/>
          <w:lang w:val="nl-NL"/>
        </w:rPr>
        <w:t xml:space="preserve"> = 1%;  </w:t>
      </w:r>
    </w:p>
    <w:p w:rsidR="00CC39DF" w:rsidRPr="008A516B" w:rsidRDefault="00CC39DF" w:rsidP="00CC39DF">
      <w:pPr>
        <w:ind w:firstLine="720"/>
        <w:jc w:val="both"/>
        <w:rPr>
          <w:iCs/>
          <w:sz w:val="28"/>
          <w:lang w:val="nl-NL"/>
        </w:rPr>
      </w:pPr>
      <w:r w:rsidRPr="008A516B">
        <w:rPr>
          <w:iCs/>
          <w:sz w:val="28"/>
          <w:lang w:val="nl-NL"/>
        </w:rPr>
        <w:lastRenderedPageBreak/>
        <w:t>+ Mái ta luy: Ta luy đào (1/2,0), ta luy đắp (1/1,50).</w:t>
      </w:r>
    </w:p>
    <w:p w:rsidR="00CC39DF" w:rsidRPr="008A516B" w:rsidRDefault="00CC39DF" w:rsidP="00CC39DF">
      <w:pPr>
        <w:ind w:firstLine="567"/>
        <w:jc w:val="both"/>
        <w:rPr>
          <w:b/>
          <w:i/>
          <w:iCs/>
          <w:sz w:val="28"/>
          <w:lang w:val="nl-NL"/>
        </w:rPr>
      </w:pPr>
      <w:r w:rsidRPr="008A516B">
        <w:rPr>
          <w:b/>
          <w:i/>
          <w:iCs/>
          <w:sz w:val="28"/>
          <w:lang w:val="nl-NL"/>
        </w:rPr>
        <w:t>* Tuyến số 5, tuyến số 13:</w:t>
      </w:r>
    </w:p>
    <w:p w:rsidR="00CC39DF" w:rsidRPr="008A516B" w:rsidRDefault="00CC39DF" w:rsidP="00CC39DF">
      <w:pPr>
        <w:ind w:firstLine="567"/>
        <w:jc w:val="both"/>
        <w:rPr>
          <w:iCs/>
          <w:sz w:val="28"/>
          <w:lang w:val="nl-NL"/>
        </w:rPr>
      </w:pPr>
      <w:r w:rsidRPr="008A516B">
        <w:rPr>
          <w:iCs/>
          <w:sz w:val="28"/>
          <w:lang w:val="nl-NL"/>
        </w:rPr>
        <w:t xml:space="preserve">  + Bề rộng nền đường: B</w:t>
      </w:r>
      <w:r w:rsidRPr="008A516B">
        <w:rPr>
          <w:iCs/>
          <w:sz w:val="28"/>
          <w:vertAlign w:val="subscript"/>
          <w:lang w:val="nl-NL"/>
        </w:rPr>
        <w:t>nền</w:t>
      </w:r>
      <w:r w:rsidRPr="008A516B">
        <w:rPr>
          <w:iCs/>
          <w:sz w:val="28"/>
          <w:lang w:val="nl-NL"/>
        </w:rPr>
        <w:t xml:space="preserve">  = 17,0m;</w:t>
      </w:r>
    </w:p>
    <w:p w:rsidR="00CC39DF" w:rsidRPr="008A516B" w:rsidRDefault="00CC39DF" w:rsidP="00CC39DF">
      <w:pPr>
        <w:ind w:firstLine="567"/>
        <w:jc w:val="both"/>
        <w:rPr>
          <w:iCs/>
          <w:sz w:val="28"/>
          <w:lang w:val="nl-NL"/>
        </w:rPr>
      </w:pPr>
      <w:r w:rsidRPr="008A516B">
        <w:rPr>
          <w:iCs/>
          <w:sz w:val="28"/>
          <w:lang w:val="nl-NL"/>
        </w:rPr>
        <w:t xml:space="preserve">  + Bề rộng mặt đường: B</w:t>
      </w:r>
      <w:r w:rsidRPr="008A516B">
        <w:rPr>
          <w:iCs/>
          <w:sz w:val="28"/>
          <w:vertAlign w:val="subscript"/>
          <w:lang w:val="nl-NL"/>
        </w:rPr>
        <w:t>mặt</w:t>
      </w:r>
      <w:r w:rsidRPr="008A516B">
        <w:rPr>
          <w:iCs/>
          <w:sz w:val="28"/>
          <w:lang w:val="nl-NL"/>
        </w:rPr>
        <w:t xml:space="preserve"> = 2*4,5m (9,0m);</w:t>
      </w:r>
    </w:p>
    <w:p w:rsidR="00CC39DF" w:rsidRPr="008A516B" w:rsidRDefault="00CC39DF" w:rsidP="00CC39DF">
      <w:pPr>
        <w:ind w:firstLine="567"/>
        <w:jc w:val="both"/>
        <w:rPr>
          <w:iCs/>
          <w:sz w:val="28"/>
          <w:lang w:val="nl-NL"/>
        </w:rPr>
      </w:pPr>
      <w:r w:rsidRPr="008A516B">
        <w:rPr>
          <w:iCs/>
          <w:sz w:val="28"/>
          <w:lang w:val="nl-NL"/>
        </w:rPr>
        <w:t xml:space="preserve">  + Bề rộng vỉa hè: B</w:t>
      </w:r>
      <w:r w:rsidRPr="008A516B">
        <w:rPr>
          <w:iCs/>
          <w:sz w:val="28"/>
          <w:vertAlign w:val="subscript"/>
          <w:lang w:val="nl-NL"/>
        </w:rPr>
        <w:t xml:space="preserve">vỉa hè </w:t>
      </w:r>
      <w:r w:rsidRPr="008A516B">
        <w:rPr>
          <w:iCs/>
          <w:sz w:val="28"/>
          <w:lang w:val="nl-NL"/>
        </w:rPr>
        <w:t>= 2*4,0m (8,0m).</w:t>
      </w:r>
    </w:p>
    <w:p w:rsidR="00CC39DF" w:rsidRPr="008A516B" w:rsidRDefault="00CC39DF" w:rsidP="00CC39DF">
      <w:pPr>
        <w:ind w:firstLine="720"/>
        <w:jc w:val="both"/>
        <w:rPr>
          <w:iCs/>
          <w:sz w:val="28"/>
          <w:lang w:val="nl-NL"/>
        </w:rPr>
      </w:pPr>
      <w:r w:rsidRPr="008A516B">
        <w:rPr>
          <w:iCs/>
          <w:sz w:val="28"/>
          <w:lang w:val="nl-NL"/>
        </w:rPr>
        <w:t>+ Độ dốc ngang mặt: I</w:t>
      </w:r>
      <w:r w:rsidRPr="008A516B">
        <w:rPr>
          <w:iCs/>
          <w:sz w:val="28"/>
          <w:vertAlign w:val="subscript"/>
          <w:lang w:val="nl-NL"/>
        </w:rPr>
        <w:t>mặt</w:t>
      </w:r>
      <w:r w:rsidRPr="008A516B">
        <w:rPr>
          <w:iCs/>
          <w:sz w:val="28"/>
          <w:lang w:val="nl-NL"/>
        </w:rPr>
        <w:t xml:space="preserve"> = 2%; </w:t>
      </w:r>
    </w:p>
    <w:p w:rsidR="00CC39DF" w:rsidRPr="008A516B" w:rsidRDefault="00CC39DF" w:rsidP="00CC39DF">
      <w:pPr>
        <w:ind w:firstLine="720"/>
        <w:jc w:val="both"/>
        <w:rPr>
          <w:iCs/>
          <w:sz w:val="28"/>
          <w:lang w:val="nl-NL"/>
        </w:rPr>
      </w:pPr>
      <w:r w:rsidRPr="008A516B">
        <w:rPr>
          <w:iCs/>
          <w:sz w:val="28"/>
          <w:lang w:val="nl-NL"/>
        </w:rPr>
        <w:t>+ Độ dốc ngang vỉa hè I</w:t>
      </w:r>
      <w:r w:rsidRPr="008A516B">
        <w:rPr>
          <w:iCs/>
          <w:sz w:val="28"/>
          <w:vertAlign w:val="subscript"/>
          <w:lang w:val="nl-NL"/>
        </w:rPr>
        <w:t>vh</w:t>
      </w:r>
      <w:r w:rsidRPr="008A516B">
        <w:rPr>
          <w:iCs/>
          <w:sz w:val="28"/>
          <w:lang w:val="nl-NL"/>
        </w:rPr>
        <w:t xml:space="preserve"> = 1%;  </w:t>
      </w:r>
    </w:p>
    <w:p w:rsidR="00CC39DF" w:rsidRPr="008A516B" w:rsidRDefault="00CC39DF" w:rsidP="00CC39DF">
      <w:pPr>
        <w:ind w:firstLine="720"/>
        <w:jc w:val="both"/>
        <w:rPr>
          <w:iCs/>
          <w:sz w:val="28"/>
          <w:lang w:val="nl-NL"/>
        </w:rPr>
      </w:pPr>
      <w:r w:rsidRPr="008A516B">
        <w:rPr>
          <w:iCs/>
          <w:sz w:val="28"/>
          <w:lang w:val="nl-NL"/>
        </w:rPr>
        <w:t>+ Mái ta luy: Ta luy đào (1/2,0), ta luy đắp (1/1,50).</w:t>
      </w:r>
    </w:p>
    <w:p w:rsidR="00CC39DF" w:rsidRPr="008A516B" w:rsidRDefault="00CC39DF" w:rsidP="00CC39DF">
      <w:pPr>
        <w:ind w:firstLine="567"/>
        <w:jc w:val="both"/>
        <w:rPr>
          <w:b/>
          <w:i/>
          <w:iCs/>
          <w:sz w:val="28"/>
          <w:lang w:val="nl-NL"/>
        </w:rPr>
      </w:pPr>
      <w:r w:rsidRPr="008A516B">
        <w:rPr>
          <w:b/>
          <w:i/>
          <w:iCs/>
          <w:sz w:val="28"/>
          <w:lang w:val="nl-NL"/>
        </w:rPr>
        <w:t>* Tuyến số 6:</w:t>
      </w:r>
    </w:p>
    <w:p w:rsidR="00CC39DF" w:rsidRPr="008A516B" w:rsidRDefault="00CC39DF" w:rsidP="00CC39DF">
      <w:pPr>
        <w:ind w:firstLine="567"/>
        <w:jc w:val="both"/>
        <w:rPr>
          <w:iCs/>
          <w:sz w:val="28"/>
          <w:lang w:val="nl-NL"/>
        </w:rPr>
      </w:pPr>
      <w:r w:rsidRPr="008A516B">
        <w:rPr>
          <w:iCs/>
          <w:sz w:val="28"/>
          <w:lang w:val="nl-NL"/>
        </w:rPr>
        <w:t xml:space="preserve">  + Bề rộng nền đường: B</w:t>
      </w:r>
      <w:r w:rsidRPr="008A516B">
        <w:rPr>
          <w:iCs/>
          <w:sz w:val="28"/>
          <w:vertAlign w:val="subscript"/>
          <w:lang w:val="nl-NL"/>
        </w:rPr>
        <w:t>nền</w:t>
      </w:r>
      <w:r w:rsidRPr="008A516B">
        <w:rPr>
          <w:iCs/>
          <w:sz w:val="28"/>
          <w:lang w:val="nl-NL"/>
        </w:rPr>
        <w:t xml:space="preserve">  = 36,0m;</w:t>
      </w:r>
    </w:p>
    <w:p w:rsidR="00CC39DF" w:rsidRPr="008A516B" w:rsidRDefault="00CC39DF" w:rsidP="00CC39DF">
      <w:pPr>
        <w:ind w:firstLine="567"/>
        <w:jc w:val="both"/>
        <w:rPr>
          <w:iCs/>
          <w:sz w:val="28"/>
          <w:lang w:val="nl-NL"/>
        </w:rPr>
      </w:pPr>
      <w:r w:rsidRPr="008A516B">
        <w:rPr>
          <w:iCs/>
          <w:sz w:val="28"/>
          <w:lang w:val="nl-NL"/>
        </w:rPr>
        <w:t xml:space="preserve">  + Bề rộng mặt đường: B</w:t>
      </w:r>
      <w:r w:rsidRPr="008A516B">
        <w:rPr>
          <w:iCs/>
          <w:sz w:val="28"/>
          <w:vertAlign w:val="subscript"/>
          <w:lang w:val="nl-NL"/>
        </w:rPr>
        <w:t>mặt</w:t>
      </w:r>
      <w:r w:rsidRPr="008A516B">
        <w:rPr>
          <w:iCs/>
          <w:sz w:val="28"/>
          <w:lang w:val="nl-NL"/>
        </w:rPr>
        <w:t xml:space="preserve"> = 2*10,5m (21,0m);</w:t>
      </w:r>
    </w:p>
    <w:p w:rsidR="00CC39DF" w:rsidRPr="008A516B" w:rsidRDefault="00CC39DF" w:rsidP="00CC39DF">
      <w:pPr>
        <w:ind w:firstLine="567"/>
        <w:jc w:val="both"/>
        <w:rPr>
          <w:iCs/>
          <w:sz w:val="28"/>
          <w:lang w:val="nl-NL"/>
        </w:rPr>
      </w:pPr>
      <w:r w:rsidRPr="008A516B">
        <w:rPr>
          <w:iCs/>
          <w:sz w:val="28"/>
          <w:lang w:val="nl-NL"/>
        </w:rPr>
        <w:t xml:space="preserve">  + Bề rộng vỉa hè: B</w:t>
      </w:r>
      <w:r w:rsidRPr="008A516B">
        <w:rPr>
          <w:iCs/>
          <w:sz w:val="28"/>
          <w:vertAlign w:val="subscript"/>
          <w:lang w:val="nl-NL"/>
        </w:rPr>
        <w:t xml:space="preserve">vỉa hè </w:t>
      </w:r>
      <w:r w:rsidRPr="008A516B">
        <w:rPr>
          <w:iCs/>
          <w:sz w:val="28"/>
          <w:lang w:val="nl-NL"/>
        </w:rPr>
        <w:t>= 2*6,0m (12,0m).</w:t>
      </w:r>
    </w:p>
    <w:p w:rsidR="00CC39DF" w:rsidRPr="008A516B" w:rsidRDefault="00CC39DF" w:rsidP="00CC39DF">
      <w:pPr>
        <w:ind w:firstLine="567"/>
        <w:jc w:val="both"/>
        <w:rPr>
          <w:iCs/>
          <w:sz w:val="28"/>
          <w:lang w:val="nl-NL"/>
        </w:rPr>
      </w:pPr>
      <w:r w:rsidRPr="008A516B">
        <w:rPr>
          <w:iCs/>
          <w:sz w:val="28"/>
          <w:lang w:val="nl-NL"/>
        </w:rPr>
        <w:t xml:space="preserve">   + Bề rộng dải phân cách: B</w:t>
      </w:r>
      <w:r w:rsidRPr="008A516B">
        <w:rPr>
          <w:iCs/>
          <w:sz w:val="28"/>
          <w:vertAlign w:val="subscript"/>
          <w:lang w:val="nl-NL"/>
        </w:rPr>
        <w:t>pc</w:t>
      </w:r>
      <w:r w:rsidRPr="008A516B">
        <w:rPr>
          <w:iCs/>
          <w:sz w:val="28"/>
          <w:lang w:val="nl-NL"/>
        </w:rPr>
        <w:t xml:space="preserve"> = 3,0m;</w:t>
      </w:r>
    </w:p>
    <w:p w:rsidR="00CC39DF" w:rsidRPr="008A516B" w:rsidRDefault="00CC39DF" w:rsidP="00CC39DF">
      <w:pPr>
        <w:ind w:firstLine="720"/>
        <w:jc w:val="both"/>
        <w:rPr>
          <w:iCs/>
          <w:sz w:val="28"/>
          <w:lang w:val="nl-NL"/>
        </w:rPr>
      </w:pPr>
      <w:r w:rsidRPr="008A516B">
        <w:rPr>
          <w:iCs/>
          <w:sz w:val="28"/>
          <w:lang w:val="nl-NL"/>
        </w:rPr>
        <w:t>+ Độ dốc ngang mặt: I</w:t>
      </w:r>
      <w:r w:rsidRPr="008A516B">
        <w:rPr>
          <w:iCs/>
          <w:sz w:val="28"/>
          <w:vertAlign w:val="subscript"/>
          <w:lang w:val="nl-NL"/>
        </w:rPr>
        <w:t>mặt</w:t>
      </w:r>
      <w:r w:rsidRPr="008A516B">
        <w:rPr>
          <w:iCs/>
          <w:sz w:val="28"/>
          <w:lang w:val="nl-NL"/>
        </w:rPr>
        <w:t xml:space="preserve"> = 2%; </w:t>
      </w:r>
    </w:p>
    <w:p w:rsidR="00CC39DF" w:rsidRPr="008A516B" w:rsidRDefault="00CC39DF" w:rsidP="00CC39DF">
      <w:pPr>
        <w:ind w:firstLine="720"/>
        <w:jc w:val="both"/>
        <w:rPr>
          <w:iCs/>
          <w:sz w:val="28"/>
          <w:lang w:val="nl-NL"/>
        </w:rPr>
      </w:pPr>
      <w:r w:rsidRPr="008A516B">
        <w:rPr>
          <w:iCs/>
          <w:sz w:val="28"/>
          <w:lang w:val="nl-NL"/>
        </w:rPr>
        <w:t>+ Độ dốc ngang vỉa hè I</w:t>
      </w:r>
      <w:r w:rsidRPr="008A516B">
        <w:rPr>
          <w:iCs/>
          <w:sz w:val="28"/>
          <w:vertAlign w:val="subscript"/>
          <w:lang w:val="nl-NL"/>
        </w:rPr>
        <w:t>vh</w:t>
      </w:r>
      <w:r w:rsidRPr="008A516B">
        <w:rPr>
          <w:iCs/>
          <w:sz w:val="28"/>
          <w:lang w:val="nl-NL"/>
        </w:rPr>
        <w:t xml:space="preserve"> = 1%;  </w:t>
      </w:r>
    </w:p>
    <w:p w:rsidR="00CC39DF" w:rsidRPr="008A516B" w:rsidRDefault="00CC39DF" w:rsidP="00CC39DF">
      <w:pPr>
        <w:ind w:firstLine="720"/>
        <w:jc w:val="both"/>
        <w:rPr>
          <w:iCs/>
          <w:sz w:val="28"/>
          <w:lang w:val="nl-NL"/>
        </w:rPr>
      </w:pPr>
      <w:r w:rsidRPr="008A516B">
        <w:rPr>
          <w:iCs/>
          <w:sz w:val="28"/>
          <w:lang w:val="nl-NL"/>
        </w:rPr>
        <w:t>+ Mái ta luy: Ta luy đào (1/2,0), ta luy đắp (1/1,50).</w:t>
      </w:r>
    </w:p>
    <w:p w:rsidR="00CC39DF" w:rsidRPr="008A516B" w:rsidRDefault="00CC39DF" w:rsidP="00CC39DF">
      <w:pPr>
        <w:ind w:firstLine="720"/>
        <w:jc w:val="both"/>
        <w:rPr>
          <w:i/>
          <w:iCs/>
          <w:sz w:val="28"/>
          <w:lang w:val="nl-NL"/>
        </w:rPr>
      </w:pPr>
      <w:r w:rsidRPr="008A516B">
        <w:rPr>
          <w:i/>
          <w:iCs/>
          <w:sz w:val="28"/>
          <w:lang w:val="nl-NL"/>
        </w:rPr>
        <w:t>(Giai đoạn này thiết kế 1/2 mặt cắt phía bên trái tuyến, phải tuyến nằm ngoài ranh giới quy hoạch, thuộc dự án khác)</w:t>
      </w:r>
    </w:p>
    <w:p w:rsidR="00CC39DF" w:rsidRPr="008A516B" w:rsidRDefault="00CC39DF" w:rsidP="00CC39DF">
      <w:pPr>
        <w:widowControl w:val="0"/>
        <w:tabs>
          <w:tab w:val="left" w:pos="0"/>
        </w:tabs>
        <w:jc w:val="both"/>
        <w:rPr>
          <w:b/>
          <w:sz w:val="28"/>
          <w:lang w:val="nl-NL"/>
        </w:rPr>
      </w:pPr>
      <w:r w:rsidRPr="008A516B">
        <w:rPr>
          <w:sz w:val="28"/>
          <w:lang w:val="nl-NL"/>
        </w:rPr>
        <w:tab/>
      </w:r>
      <w:r w:rsidRPr="008A516B">
        <w:rPr>
          <w:b/>
          <w:sz w:val="28"/>
          <w:lang w:val="nl-NL"/>
        </w:rPr>
        <w:t>d. Thiết kế kết cấu nền, vỉa hè và mặt đường:</w:t>
      </w:r>
    </w:p>
    <w:p w:rsidR="00CC39DF" w:rsidRPr="008A516B" w:rsidRDefault="00CC39DF" w:rsidP="00CC39DF">
      <w:pPr>
        <w:ind w:firstLine="720"/>
        <w:jc w:val="both"/>
        <w:rPr>
          <w:sz w:val="28"/>
          <w:lang w:val="nl-NL"/>
        </w:rPr>
      </w:pPr>
      <w:r w:rsidRPr="008A516B">
        <w:rPr>
          <w:sz w:val="28"/>
          <w:lang w:val="nl-NL"/>
        </w:rPr>
        <w:t>a) Nền đường:</w:t>
      </w:r>
    </w:p>
    <w:p w:rsidR="00CC39DF" w:rsidRPr="008A516B" w:rsidRDefault="00CC39DF" w:rsidP="00CC39DF">
      <w:pPr>
        <w:ind w:firstLine="720"/>
        <w:jc w:val="both"/>
        <w:rPr>
          <w:sz w:val="28"/>
          <w:lang w:val="nl-NL"/>
        </w:rPr>
      </w:pPr>
      <w:r w:rsidRPr="008A516B">
        <w:rPr>
          <w:sz w:val="28"/>
          <w:lang w:val="nl-NL"/>
        </w:rPr>
        <w:t>- Thiết kế đào bóc hữu cơ và rễ cây có chiều sâu trung bình 20cm.</w:t>
      </w:r>
    </w:p>
    <w:p w:rsidR="00CC39DF" w:rsidRPr="008A516B" w:rsidRDefault="00CC39DF" w:rsidP="00CC39DF">
      <w:pPr>
        <w:ind w:firstLine="720"/>
        <w:jc w:val="both"/>
        <w:rPr>
          <w:sz w:val="28"/>
          <w:lang w:val="nl-NL"/>
        </w:rPr>
      </w:pPr>
      <w:r w:rsidRPr="008A516B">
        <w:rPr>
          <w:sz w:val="28"/>
          <w:lang w:val="nl-NL"/>
        </w:rPr>
        <w:t xml:space="preserve">- Nền đường phía dưới và bên trong (bao gồm cả phần đắp bù đào bóc các tạp chất hữu cơ) được đắp bằng cát đầm chặt K95; cao độ đắp nền cát được khống chế dưới lớp đất K95 của kết cấu áo đường. </w:t>
      </w:r>
    </w:p>
    <w:p w:rsidR="00CC39DF" w:rsidRPr="008A516B" w:rsidRDefault="00CC39DF" w:rsidP="00CC39DF">
      <w:pPr>
        <w:ind w:firstLine="720"/>
        <w:jc w:val="both"/>
        <w:rPr>
          <w:sz w:val="28"/>
          <w:lang w:val="nl-NL"/>
        </w:rPr>
      </w:pPr>
      <w:r w:rsidRPr="008A516B">
        <w:rPr>
          <w:sz w:val="28"/>
          <w:lang w:val="nl-NL"/>
        </w:rPr>
        <w:t xml:space="preserve">- Nền đường phía trên và phạm vi mái taluy (bao gồm cả phần đắp bù đào bóc các tạp chất hữu cơ) được đắp bằng đất cấp phối đồi K95. </w:t>
      </w:r>
    </w:p>
    <w:p w:rsidR="00CC39DF" w:rsidRPr="008A516B" w:rsidRDefault="00CC39DF" w:rsidP="00CC39DF">
      <w:pPr>
        <w:ind w:firstLine="720"/>
        <w:jc w:val="both"/>
        <w:rPr>
          <w:sz w:val="28"/>
          <w:lang w:val="nl-NL"/>
        </w:rPr>
      </w:pPr>
      <w:r w:rsidRPr="008A516B">
        <w:rPr>
          <w:sz w:val="28"/>
          <w:lang w:val="nl-NL"/>
        </w:rPr>
        <w:t>b) Mặt đường có mô đun đàn hồi yêu cầu Eyc≥120Mpa, kết cấu áo đường các lớp theo thứ tự từ trên xuống dưới như sau:</w:t>
      </w:r>
    </w:p>
    <w:p w:rsidR="00CC39DF" w:rsidRPr="008A516B" w:rsidRDefault="00CC39DF" w:rsidP="00CC39DF">
      <w:pPr>
        <w:ind w:firstLine="720"/>
        <w:jc w:val="both"/>
        <w:rPr>
          <w:sz w:val="28"/>
          <w:lang w:val="nl-NL"/>
        </w:rPr>
      </w:pPr>
      <w:r w:rsidRPr="008A516B">
        <w:rPr>
          <w:sz w:val="28"/>
          <w:lang w:val="nl-NL"/>
        </w:rPr>
        <w:t>+ Mặt đường bê tông nhựa nóng C19 dày 7cm.</w:t>
      </w:r>
    </w:p>
    <w:p w:rsidR="00CC39DF" w:rsidRPr="008A516B" w:rsidRDefault="00CC39DF" w:rsidP="00CC39DF">
      <w:pPr>
        <w:ind w:firstLine="720"/>
        <w:jc w:val="both"/>
        <w:rPr>
          <w:sz w:val="28"/>
          <w:lang w:val="nl-NL"/>
        </w:rPr>
      </w:pPr>
      <w:r w:rsidRPr="008A516B">
        <w:rPr>
          <w:sz w:val="28"/>
          <w:lang w:val="nl-NL"/>
        </w:rPr>
        <w:t>+ Móng cấp phối đá dăm loại I Dmax25 lớp trên, dày 15cm.</w:t>
      </w:r>
    </w:p>
    <w:p w:rsidR="00CC39DF" w:rsidRPr="008A516B" w:rsidRDefault="00CC39DF" w:rsidP="00CC39DF">
      <w:pPr>
        <w:ind w:firstLine="720"/>
        <w:jc w:val="both"/>
        <w:rPr>
          <w:sz w:val="28"/>
          <w:lang w:val="nl-NL"/>
        </w:rPr>
      </w:pPr>
      <w:r w:rsidRPr="008A516B">
        <w:rPr>
          <w:sz w:val="28"/>
          <w:lang w:val="nl-NL"/>
        </w:rPr>
        <w:t>+ Móng cấp phối đá dăm loại II Dmax37.5 lớp dưới, dày 20cm.</w:t>
      </w:r>
    </w:p>
    <w:p w:rsidR="00CC39DF" w:rsidRPr="008A516B" w:rsidRDefault="00CC39DF" w:rsidP="00CC39DF">
      <w:pPr>
        <w:ind w:firstLine="720"/>
        <w:jc w:val="both"/>
        <w:rPr>
          <w:sz w:val="28"/>
          <w:lang w:val="nl-NL"/>
        </w:rPr>
      </w:pPr>
      <w:r w:rsidRPr="008A516B">
        <w:rPr>
          <w:sz w:val="28"/>
          <w:lang w:val="nl-NL"/>
        </w:rPr>
        <w:t>+ Lớp đất cấp phối lu lèn K≥98, dày 50cm.</w:t>
      </w:r>
    </w:p>
    <w:p w:rsidR="00CC39DF" w:rsidRPr="008A516B" w:rsidRDefault="00CC39DF" w:rsidP="00CC39DF">
      <w:pPr>
        <w:ind w:firstLine="720"/>
        <w:jc w:val="both"/>
        <w:rPr>
          <w:sz w:val="28"/>
          <w:lang w:val="nl-NL"/>
        </w:rPr>
      </w:pPr>
      <w:r w:rsidRPr="008A516B">
        <w:rPr>
          <w:sz w:val="28"/>
          <w:lang w:val="nl-NL"/>
        </w:rPr>
        <w:t>+ Lớp đất cấp phối lu lèn K≥95, dày 30cm.</w:t>
      </w:r>
    </w:p>
    <w:p w:rsidR="00CC39DF" w:rsidRPr="008A516B" w:rsidRDefault="00CC39DF" w:rsidP="00CC39DF">
      <w:pPr>
        <w:ind w:firstLine="567"/>
        <w:jc w:val="both"/>
        <w:rPr>
          <w:sz w:val="28"/>
          <w:lang w:val="nl-NL"/>
        </w:rPr>
      </w:pPr>
      <w:r w:rsidRPr="008A516B">
        <w:rPr>
          <w:sz w:val="28"/>
          <w:lang w:val="nl-NL"/>
        </w:rPr>
        <w:t>c) Vỉa hè: Giai đoạn này chỉ thiết kế lớp móng bằng BTXM M150 đá 2x4 (cao độ đỉnh lớp móng thấp hơn cao độ hoàn thiện là 5cm). Vỉa hè có kết cấu từ trên xuống như sau:</w:t>
      </w:r>
    </w:p>
    <w:p w:rsidR="00CC39DF" w:rsidRPr="008A516B" w:rsidRDefault="00CC39DF" w:rsidP="00CC39DF">
      <w:pPr>
        <w:ind w:firstLine="567"/>
        <w:jc w:val="both"/>
        <w:rPr>
          <w:sz w:val="28"/>
          <w:lang w:val="nl-NL"/>
        </w:rPr>
      </w:pPr>
      <w:r w:rsidRPr="008A516B">
        <w:rPr>
          <w:sz w:val="28"/>
          <w:lang w:val="nl-NL"/>
        </w:rPr>
        <w:t>- Lớp bê tông xi măng M100 đá 2x4 dày 10cm.</w:t>
      </w:r>
    </w:p>
    <w:p w:rsidR="00CC39DF" w:rsidRPr="008A516B" w:rsidRDefault="00CC39DF" w:rsidP="00CC39DF">
      <w:pPr>
        <w:ind w:firstLine="567"/>
        <w:jc w:val="both"/>
        <w:rPr>
          <w:sz w:val="28"/>
          <w:lang w:val="nl-NL"/>
        </w:rPr>
      </w:pPr>
      <w:r w:rsidRPr="008A516B">
        <w:rPr>
          <w:sz w:val="28"/>
          <w:lang w:val="nl-NL"/>
        </w:rPr>
        <w:t>- Lớp đất cấp phối đồi K95 dày 25cm.</w:t>
      </w:r>
    </w:p>
    <w:p w:rsidR="00CC39DF" w:rsidRPr="008A516B" w:rsidRDefault="00CC39DF" w:rsidP="00CC39DF">
      <w:pPr>
        <w:ind w:firstLine="567"/>
        <w:jc w:val="both"/>
        <w:rPr>
          <w:sz w:val="28"/>
          <w:lang w:val="nl-NL"/>
        </w:rPr>
      </w:pPr>
      <w:r w:rsidRPr="008A516B">
        <w:rPr>
          <w:sz w:val="28"/>
          <w:lang w:val="nl-NL"/>
        </w:rPr>
        <w:t xml:space="preserve">e) Bó vỉa hè, bó vỉa dải phân cách và viền vỉa hè: </w:t>
      </w:r>
    </w:p>
    <w:p w:rsidR="00CC39DF" w:rsidRPr="008A516B" w:rsidRDefault="00CC39DF" w:rsidP="00CC39DF">
      <w:pPr>
        <w:ind w:firstLine="567"/>
        <w:jc w:val="both"/>
        <w:rPr>
          <w:sz w:val="28"/>
          <w:lang w:val="nl-NL"/>
        </w:rPr>
      </w:pPr>
      <w:r w:rsidRPr="008A516B">
        <w:rPr>
          <w:sz w:val="28"/>
          <w:lang w:val="nl-NL"/>
        </w:rPr>
        <w:t>- Bó vỉa hè, bó vỉa dải phân cách: Làm bằng BTXM M250 đá 1x2 đúc sẵn.</w:t>
      </w:r>
    </w:p>
    <w:p w:rsidR="00CC39DF" w:rsidRPr="008A516B" w:rsidRDefault="00CC39DF" w:rsidP="00CC39DF">
      <w:pPr>
        <w:ind w:firstLine="567"/>
        <w:jc w:val="both"/>
        <w:rPr>
          <w:sz w:val="28"/>
          <w:lang w:val="nl-NL"/>
        </w:rPr>
      </w:pPr>
      <w:r w:rsidRPr="008A516B">
        <w:rPr>
          <w:sz w:val="28"/>
          <w:lang w:val="nl-NL"/>
        </w:rPr>
        <w:lastRenderedPageBreak/>
        <w:t>- Viền vỉa hè: Làm bằng BTXM M150 đá 2x4 đổ tại chỗ.</w:t>
      </w:r>
    </w:p>
    <w:p w:rsidR="00CC39DF" w:rsidRPr="008A516B" w:rsidRDefault="00CC39DF" w:rsidP="00CC39DF">
      <w:pPr>
        <w:ind w:firstLine="567"/>
        <w:jc w:val="both"/>
        <w:rPr>
          <w:b/>
          <w:sz w:val="28"/>
          <w:lang w:val="nl-NL"/>
        </w:rPr>
      </w:pPr>
      <w:r w:rsidRPr="008A516B">
        <w:rPr>
          <w:b/>
          <w:sz w:val="28"/>
          <w:lang w:val="nl-NL"/>
        </w:rPr>
        <w:t>e. An toàn giao thông:</w:t>
      </w:r>
    </w:p>
    <w:p w:rsidR="00CC39DF" w:rsidRPr="008A516B" w:rsidRDefault="00CC39DF" w:rsidP="00CC39DF">
      <w:pPr>
        <w:pStyle w:val="6MUC5"/>
        <w:spacing w:before="0"/>
        <w:rPr>
          <w:i w:val="0"/>
          <w:lang w:val="nl-NL"/>
        </w:rPr>
      </w:pPr>
      <w:r w:rsidRPr="008A516B">
        <w:rPr>
          <w:lang w:val="nl-NL"/>
        </w:rPr>
        <w:t xml:space="preserve"> </w:t>
      </w:r>
      <w:r w:rsidRPr="008A516B">
        <w:rPr>
          <w:i w:val="0"/>
          <w:lang w:val="nl-NL"/>
        </w:rPr>
        <w:t>Bố trí vuốt nối các nút giao cùng mức đảm bảo yêu cầu về kỹ thuật, êm thuận, đảm bảo tầm nhìn. Biển báo an toàn giao thông được thiết kế và lắp đặt tuân thủ theo Quy chuẩn Kỹ thuật Quốc gia về báo hiệu đường bộ: QCVN 41: 2019/BGTVT.</w:t>
      </w:r>
    </w:p>
    <w:p w:rsidR="00CC39DF" w:rsidRPr="008A516B" w:rsidRDefault="00CC39DF" w:rsidP="00CC39DF">
      <w:pPr>
        <w:pStyle w:val="6MUC5"/>
        <w:spacing w:before="0"/>
        <w:rPr>
          <w:lang w:val="en-GB"/>
        </w:rPr>
      </w:pPr>
      <w:r w:rsidRPr="008A516B">
        <w:t>1.2.1.</w:t>
      </w:r>
      <w:r w:rsidRPr="008A516B">
        <w:rPr>
          <w:lang w:val="en-US"/>
        </w:rPr>
        <w:t>3</w:t>
      </w:r>
      <w:r w:rsidRPr="008A516B">
        <w:t xml:space="preserve">. Hệ thống thoát nước </w:t>
      </w:r>
      <w:r w:rsidRPr="008A516B">
        <w:rPr>
          <w:lang w:val="en-GB"/>
        </w:rPr>
        <w:t>mặt</w:t>
      </w:r>
    </w:p>
    <w:p w:rsidR="00CC39DF" w:rsidRPr="008A516B" w:rsidRDefault="00CC39DF" w:rsidP="00CC39DF">
      <w:pPr>
        <w:ind w:firstLine="630"/>
        <w:jc w:val="both"/>
        <w:rPr>
          <w:sz w:val="28"/>
          <w:lang w:val="nl-NL"/>
        </w:rPr>
      </w:pPr>
      <w:r w:rsidRPr="008A516B">
        <w:rPr>
          <w:sz w:val="28"/>
          <w:lang w:val="nl-NL"/>
        </w:rPr>
        <w:t>- Thiết kế hoàn chỉnh hệ thống cống dọc, cống ngang, giếng thu, giếng thăm theo địa hình thực tế; quy hoạch chi tiết được duyệt và theo Tiêu chuẩn TCXDVN 104: 2007  "Đường đô thị - Yêu cầu thiết kế”.</w:t>
      </w:r>
    </w:p>
    <w:p w:rsidR="00CC39DF" w:rsidRPr="008A516B" w:rsidRDefault="00CC39DF" w:rsidP="00CC39DF">
      <w:pPr>
        <w:ind w:firstLine="630"/>
        <w:jc w:val="both"/>
        <w:rPr>
          <w:sz w:val="28"/>
          <w:lang w:val="nl-NL"/>
        </w:rPr>
      </w:pPr>
      <w:r w:rsidRPr="008A516B">
        <w:rPr>
          <w:sz w:val="28"/>
          <w:lang w:val="nl-NL"/>
        </w:rPr>
        <w:t>- Thiết kế rãnh đan đúc sẵn dọc theo mép lề đường có độ dốc dọc theo mặt đường, độ dốc ngang 5% bề rộng 20cm (phần xe chạy) kết hợp với bó vỉa vỉa hè để thu nước mặt đường về hệ thống thoát nước mưa đã có sẵn. Kết cấu rãnh đan được thiết kế bằng lớp bê tông xi măng M250.</w:t>
      </w:r>
    </w:p>
    <w:p w:rsidR="00CC39DF" w:rsidRPr="008A516B" w:rsidRDefault="00CC39DF" w:rsidP="00CC39DF">
      <w:pPr>
        <w:ind w:firstLine="630"/>
        <w:jc w:val="both"/>
        <w:rPr>
          <w:sz w:val="28"/>
          <w:lang w:val="nl-NL"/>
        </w:rPr>
      </w:pPr>
      <w:r w:rsidRPr="008A516B">
        <w:rPr>
          <w:sz w:val="28"/>
          <w:lang w:val="nl-NL"/>
        </w:rPr>
        <w:t>- Cống thoát nước ngang đường được thiết kế loại cống tròn BTCT ly tâm D600, D800, D1000, D1200 với tải trọng thiết kế H30; đặt trên móng cống bê tông M200 đá 2x4 đổ tại chổ trên lớp đá dăm dày 10cm.</w:t>
      </w:r>
    </w:p>
    <w:p w:rsidR="00CC39DF" w:rsidRPr="008A516B" w:rsidRDefault="00CC39DF" w:rsidP="00CC39DF">
      <w:pPr>
        <w:ind w:firstLine="630"/>
        <w:jc w:val="both"/>
        <w:rPr>
          <w:sz w:val="28"/>
          <w:lang w:val="nl-NL"/>
        </w:rPr>
      </w:pPr>
      <w:r w:rsidRPr="008A516B">
        <w:rPr>
          <w:sz w:val="28"/>
          <w:lang w:val="nl-NL"/>
        </w:rPr>
        <w:t>- Cống thoát nước dọc trên lề đường được thiết kế loại cống tròn BTCT ly tâm có đường kính D600; D800; D1000 và D1200 với tải trọng thiết kế H13; đặt trên gối đỡ bằng BTCT M200 đá 1x2.</w:t>
      </w:r>
    </w:p>
    <w:p w:rsidR="00CC39DF" w:rsidRPr="008A516B" w:rsidRDefault="00CC39DF" w:rsidP="00CC39DF">
      <w:pPr>
        <w:ind w:firstLine="630"/>
        <w:jc w:val="both"/>
        <w:rPr>
          <w:sz w:val="28"/>
          <w:lang w:val="nl-NL"/>
        </w:rPr>
      </w:pPr>
      <w:r w:rsidRPr="008A516B">
        <w:rPr>
          <w:sz w:val="28"/>
          <w:lang w:val="nl-NL"/>
        </w:rPr>
        <w:t>- Thiết kế hệ thống hố ga thu nước bằng bê tông M200 đá 1x2 dọc theo lề đường khoảng cách trung bình 30m/hố, nắp đậy bằng vật liệu Composite gia công sẵn KT900x900 tải trọng 12,5tấn. Cửa thu nước mặt đường bằng bê tông M200 đá 1x2, lưới chắn rác bằng vật liệu Composite gia công sẵn KT900x250x40 tải trọng 25tấn.</w:t>
      </w:r>
    </w:p>
    <w:p w:rsidR="00CC39DF" w:rsidRPr="008A516B" w:rsidRDefault="00CC39DF" w:rsidP="00CC39DF">
      <w:pPr>
        <w:ind w:firstLine="630"/>
        <w:jc w:val="both"/>
        <w:rPr>
          <w:sz w:val="28"/>
          <w:lang w:val="nl-NL"/>
        </w:rPr>
      </w:pPr>
      <w:r w:rsidRPr="008A516B">
        <w:rPr>
          <w:sz w:val="28"/>
          <w:lang w:val="nl-NL"/>
        </w:rPr>
        <w:t>- Toàn bộ nước mưa sẽ theo hệ thống cống dọc, cống ngang chảy theo các trục đường, đổ về hệ thống cống dọc D1200 chạy dọc theo tuyến đường số 10 rồi thoát ra biển.</w:t>
      </w:r>
    </w:p>
    <w:p w:rsidR="00CC39DF" w:rsidRPr="008A516B" w:rsidRDefault="00CC39DF" w:rsidP="00CC39DF">
      <w:pPr>
        <w:ind w:firstLine="630"/>
        <w:jc w:val="both"/>
        <w:rPr>
          <w:sz w:val="28"/>
        </w:rPr>
      </w:pPr>
      <w:r w:rsidRPr="008A516B">
        <w:rPr>
          <w:sz w:val="28"/>
          <w:lang w:val="nl-NL"/>
        </w:rPr>
        <w:t xml:space="preserve">- </w:t>
      </w:r>
      <w:r w:rsidRPr="008A516B">
        <w:rPr>
          <w:sz w:val="28"/>
        </w:rPr>
        <w:t xml:space="preserve"> Mạng tuyến ống truyền dẫn và thoát nước cho Dự án:</w:t>
      </w:r>
    </w:p>
    <w:p w:rsidR="00CC39DF" w:rsidRPr="008A516B" w:rsidRDefault="00CC39DF" w:rsidP="00CC39DF">
      <w:pPr>
        <w:ind w:firstLine="630"/>
        <w:jc w:val="both"/>
        <w:rPr>
          <w:sz w:val="28"/>
          <w:lang w:val="nl-NL"/>
        </w:rPr>
      </w:pPr>
      <w:r w:rsidRPr="008A516B">
        <w:rPr>
          <w:sz w:val="28"/>
          <w:lang w:val="nl-NL"/>
        </w:rPr>
        <w:t>+ Đường ống BTLT D600 vỉa hè H13: 713,00 mét</w:t>
      </w:r>
    </w:p>
    <w:p w:rsidR="00CC39DF" w:rsidRPr="008A516B" w:rsidRDefault="00CC39DF" w:rsidP="00CC39DF">
      <w:pPr>
        <w:ind w:firstLine="630"/>
        <w:jc w:val="both"/>
        <w:rPr>
          <w:sz w:val="28"/>
          <w:lang w:val="nl-NL"/>
        </w:rPr>
      </w:pPr>
      <w:r w:rsidRPr="008A516B">
        <w:rPr>
          <w:sz w:val="28"/>
          <w:lang w:val="nl-NL"/>
        </w:rPr>
        <w:t>+ Đường ống BTLT D600 qua đường H30: 1051,00 mét</w:t>
      </w:r>
    </w:p>
    <w:p w:rsidR="00CC39DF" w:rsidRPr="008A516B" w:rsidRDefault="00CC39DF" w:rsidP="00CC39DF">
      <w:pPr>
        <w:ind w:firstLine="630"/>
        <w:jc w:val="both"/>
        <w:rPr>
          <w:sz w:val="28"/>
          <w:lang w:val="nl-NL"/>
        </w:rPr>
      </w:pPr>
      <w:r w:rsidRPr="008A516B">
        <w:rPr>
          <w:sz w:val="28"/>
          <w:lang w:val="nl-NL"/>
        </w:rPr>
        <w:t>+ Đường ống BTLT D800 vỉa hè H13: 2272,00 mét</w:t>
      </w:r>
    </w:p>
    <w:p w:rsidR="00CC39DF" w:rsidRPr="008A516B" w:rsidRDefault="00CC39DF" w:rsidP="00CC39DF">
      <w:pPr>
        <w:ind w:firstLine="630"/>
        <w:jc w:val="both"/>
        <w:rPr>
          <w:sz w:val="28"/>
          <w:lang w:val="nl-NL"/>
        </w:rPr>
      </w:pPr>
      <w:r w:rsidRPr="008A516B">
        <w:rPr>
          <w:sz w:val="28"/>
          <w:lang w:val="nl-NL"/>
        </w:rPr>
        <w:t>+ Đường ống BTLT D800 qua đường H30:518,00 mét</w:t>
      </w:r>
    </w:p>
    <w:p w:rsidR="00CC39DF" w:rsidRPr="008A516B" w:rsidRDefault="00CC39DF" w:rsidP="00CC39DF">
      <w:pPr>
        <w:ind w:firstLine="630"/>
        <w:jc w:val="both"/>
        <w:rPr>
          <w:sz w:val="28"/>
          <w:lang w:val="nl-NL"/>
        </w:rPr>
      </w:pPr>
      <w:r w:rsidRPr="008A516B">
        <w:rPr>
          <w:sz w:val="28"/>
          <w:lang w:val="nl-NL"/>
        </w:rPr>
        <w:t>+ Đường ống BTLT D1000 vỉa hè H13: 237,00 mét</w:t>
      </w:r>
    </w:p>
    <w:p w:rsidR="00CC39DF" w:rsidRPr="008A516B" w:rsidRDefault="00CC39DF" w:rsidP="00CC39DF">
      <w:pPr>
        <w:ind w:firstLine="630"/>
        <w:jc w:val="both"/>
        <w:rPr>
          <w:sz w:val="28"/>
          <w:lang w:val="nl-NL"/>
        </w:rPr>
      </w:pPr>
      <w:r w:rsidRPr="008A516B">
        <w:rPr>
          <w:sz w:val="28"/>
          <w:lang w:val="nl-NL"/>
        </w:rPr>
        <w:t>+ Đường ống BTLT D1000 qua đường H30: 82,00 mét</w:t>
      </w:r>
    </w:p>
    <w:p w:rsidR="00CC39DF" w:rsidRPr="008A516B" w:rsidRDefault="00CC39DF" w:rsidP="00CC39DF">
      <w:pPr>
        <w:ind w:firstLine="630"/>
        <w:jc w:val="both"/>
        <w:rPr>
          <w:sz w:val="28"/>
          <w:lang w:val="nl-NL"/>
        </w:rPr>
      </w:pPr>
      <w:r w:rsidRPr="008A516B">
        <w:rPr>
          <w:sz w:val="28"/>
          <w:lang w:val="nl-NL"/>
        </w:rPr>
        <w:t>+ Đường ống BTLT D1200 vỉa hè H13: 146,00 mét</w:t>
      </w:r>
    </w:p>
    <w:p w:rsidR="00CC39DF" w:rsidRPr="008A516B" w:rsidRDefault="00CC39DF" w:rsidP="00CC39DF">
      <w:pPr>
        <w:ind w:firstLine="630"/>
        <w:jc w:val="both"/>
        <w:rPr>
          <w:sz w:val="28"/>
          <w:lang w:val="nl-NL"/>
        </w:rPr>
      </w:pPr>
      <w:r w:rsidRPr="008A516B">
        <w:rPr>
          <w:sz w:val="28"/>
          <w:lang w:val="nl-NL"/>
        </w:rPr>
        <w:t>+ Đường ống BTLT D1200 qua đường H30: 170,00 mét</w:t>
      </w:r>
    </w:p>
    <w:p w:rsidR="00CC39DF" w:rsidRPr="008A516B" w:rsidRDefault="00CC39DF" w:rsidP="00CC39DF">
      <w:pPr>
        <w:ind w:firstLine="630"/>
        <w:jc w:val="both"/>
        <w:rPr>
          <w:sz w:val="28"/>
          <w:lang w:val="nl-NL"/>
        </w:rPr>
      </w:pPr>
      <w:r w:rsidRPr="008A516B">
        <w:rPr>
          <w:sz w:val="28"/>
          <w:lang w:val="nl-NL"/>
        </w:rPr>
        <w:t>+ Hố ga thu nước các loại: 294 hố</w:t>
      </w:r>
    </w:p>
    <w:p w:rsidR="00CC39DF" w:rsidRPr="008A516B" w:rsidRDefault="00CC39DF" w:rsidP="00CC39DF">
      <w:pPr>
        <w:pStyle w:val="6MUC5"/>
        <w:spacing w:before="0"/>
        <w:rPr>
          <w:lang w:val="en-US"/>
        </w:rPr>
      </w:pPr>
      <w:r w:rsidRPr="008A516B">
        <w:t>1.2.1.</w:t>
      </w:r>
      <w:r w:rsidRPr="008A516B">
        <w:rPr>
          <w:lang w:val="en-US"/>
        </w:rPr>
        <w:t>4</w:t>
      </w:r>
      <w:r w:rsidRPr="008A516B">
        <w:t>. Hệ thống cấp điện</w:t>
      </w:r>
    </w:p>
    <w:p w:rsidR="00CC39DF" w:rsidRPr="008A516B" w:rsidRDefault="00CC39DF" w:rsidP="00CC39DF">
      <w:pPr>
        <w:tabs>
          <w:tab w:val="left" w:pos="3627"/>
        </w:tabs>
        <w:ind w:firstLine="720"/>
        <w:rPr>
          <w:b/>
          <w:noProof/>
          <w:color w:val="000000"/>
          <w:sz w:val="28"/>
        </w:rPr>
      </w:pPr>
      <w:bookmarkStart w:id="64" w:name="_TOC110981067"/>
      <w:bookmarkStart w:id="65" w:name="_TOC111039147"/>
      <w:bookmarkStart w:id="66" w:name="_TOC111040048"/>
      <w:bookmarkStart w:id="67" w:name="_TOC111040500"/>
      <w:bookmarkStart w:id="68" w:name="_TOC111060000"/>
      <w:bookmarkStart w:id="69" w:name="_TOC111063664"/>
      <w:bookmarkStart w:id="70" w:name="_TOC111064691"/>
      <w:bookmarkStart w:id="71" w:name="_TOC115574851"/>
      <w:bookmarkStart w:id="72" w:name="_TOC115575061"/>
      <w:bookmarkStart w:id="73" w:name="_TOC115575248"/>
      <w:bookmarkStart w:id="74" w:name="_TOC115575414"/>
      <w:bookmarkStart w:id="75" w:name="_TOC115575545"/>
      <w:bookmarkStart w:id="76" w:name="_TOC115577772"/>
      <w:r w:rsidRPr="008A516B">
        <w:rPr>
          <w:b/>
          <w:i/>
          <w:noProof/>
          <w:color w:val="000000"/>
          <w:sz w:val="28"/>
        </w:rPr>
        <w:t>a. Giải pháp đấu nối</w:t>
      </w:r>
      <w:r w:rsidRPr="008A516B">
        <w:rPr>
          <w:b/>
          <w:i/>
          <w:noProof/>
          <w:color w:val="000000"/>
          <w:sz w:val="28"/>
        </w:rPr>
        <w:tab/>
      </w:r>
    </w:p>
    <w:p w:rsidR="00CC39DF" w:rsidRPr="008A516B" w:rsidRDefault="00CC39DF" w:rsidP="00CC39DF">
      <w:pPr>
        <w:ind w:firstLine="720"/>
        <w:jc w:val="both"/>
        <w:rPr>
          <w:bCs/>
          <w:color w:val="000000"/>
          <w:sz w:val="28"/>
          <w:lang w:val="pt-BR"/>
        </w:rPr>
      </w:pPr>
      <w:r w:rsidRPr="008A516B">
        <w:rPr>
          <w:bCs/>
          <w:color w:val="000000"/>
          <w:sz w:val="28"/>
          <w:lang w:val="pt-BR"/>
        </w:rPr>
        <w:lastRenderedPageBreak/>
        <w:t xml:space="preserve">- Điểm đấu nối: </w:t>
      </w:r>
      <w:r w:rsidRPr="008A516B">
        <w:rPr>
          <w:noProof/>
          <w:color w:val="000000"/>
          <w:sz w:val="28"/>
          <w:lang w:val="pt-BR"/>
        </w:rPr>
        <w:t>Cột BTLT 121/29 xuất tuyến 471/E72.</w:t>
      </w:r>
    </w:p>
    <w:p w:rsidR="00CC39DF" w:rsidRPr="008A516B" w:rsidRDefault="00CC39DF" w:rsidP="00CC39DF">
      <w:pPr>
        <w:jc w:val="center"/>
        <w:rPr>
          <w:bCs/>
          <w:i/>
          <w:color w:val="000000"/>
          <w:sz w:val="28"/>
          <w:lang w:val="pt-BR"/>
        </w:rPr>
      </w:pPr>
      <w:r w:rsidRPr="008A516B">
        <w:rPr>
          <w:bCs/>
          <w:i/>
          <w:color w:val="000000"/>
          <w:sz w:val="28"/>
          <w:lang w:val="pt-BR"/>
        </w:rPr>
        <w:t>(Xem bản vẽ mặt bằng cấp điện)</w:t>
      </w:r>
    </w:p>
    <w:p w:rsidR="00CC39DF" w:rsidRPr="008A516B" w:rsidRDefault="00CC39DF" w:rsidP="00CC39DF">
      <w:pPr>
        <w:ind w:firstLine="720"/>
        <w:jc w:val="both"/>
        <w:rPr>
          <w:bCs/>
          <w:color w:val="000000"/>
          <w:sz w:val="28"/>
          <w:lang w:val="pt-BR"/>
        </w:rPr>
      </w:pPr>
      <w:r w:rsidRPr="008A516B">
        <w:rPr>
          <w:bCs/>
          <w:color w:val="000000"/>
          <w:sz w:val="28"/>
          <w:lang w:val="pt-BR"/>
        </w:rPr>
        <w:t xml:space="preserve">- Phương án đấu nối: Tại vị trí đấu lắp 01 bộ xà sứ đỡ và chống sét van để lắp đặt 03 quả CSV 21kV bảo vệ cáp ngầm, 03 kẹp đấu lèo và 03 cụm đấu rẽ dây bọc, 03 quả sứ đứng Pinpost 24kV và đầu cáp ngầm 24kV để đấu nối cấp điện cho đường dây cáp ngầm. Bố trí </w:t>
      </w:r>
      <w:r w:rsidRPr="008A516B">
        <w:rPr>
          <w:noProof/>
          <w:color w:val="000000"/>
          <w:sz w:val="28"/>
        </w:rPr>
        <w:t>dao cách ly 3 pha</w:t>
      </w:r>
      <w:r w:rsidRPr="008A516B">
        <w:rPr>
          <w:bCs/>
          <w:color w:val="000000"/>
          <w:sz w:val="28"/>
          <w:lang w:val="pt-BR"/>
        </w:rPr>
        <w:t xml:space="preserve"> 24kV-630A để đóng cắt đầu tuyến</w:t>
      </w:r>
    </w:p>
    <w:p w:rsidR="00CC39DF" w:rsidRPr="008A516B" w:rsidRDefault="00CC39DF" w:rsidP="00CC39DF">
      <w:pPr>
        <w:ind w:firstLine="720"/>
        <w:jc w:val="both"/>
        <w:rPr>
          <w:bCs/>
          <w:color w:val="000000"/>
          <w:sz w:val="28"/>
          <w:lang w:val="pt-BR"/>
        </w:rPr>
      </w:pPr>
      <w:r w:rsidRPr="008A516B">
        <w:rPr>
          <w:bCs/>
          <w:color w:val="000000"/>
          <w:sz w:val="28"/>
          <w:lang w:val="pt-BR"/>
        </w:rPr>
        <w:t>- Phương án thiết kế đường dây: Xây dựng đường dây 22kV đi ngầm đến vị trí đặt trạm biến áp hợp bộ T1 xây dựng mới, từ trạm biến áp T1 cấp điện đến trạm T2, từ trạm T2 cấp điện đến trạm biến áp T3.</w:t>
      </w:r>
    </w:p>
    <w:p w:rsidR="00CC39DF" w:rsidRPr="008A516B" w:rsidRDefault="00CC39DF" w:rsidP="00CC39DF">
      <w:pPr>
        <w:ind w:firstLine="720"/>
        <w:jc w:val="both"/>
        <w:rPr>
          <w:bCs/>
          <w:color w:val="000000"/>
          <w:sz w:val="28"/>
          <w:lang w:val="pt-BR"/>
        </w:rPr>
      </w:pPr>
      <w:r w:rsidRPr="008A516B">
        <w:rPr>
          <w:bCs/>
          <w:color w:val="000000"/>
          <w:sz w:val="28"/>
          <w:lang w:val="pt-BR"/>
        </w:rPr>
        <w:t>- Trạm biến áp sử dụng trạm hợp bộ 3 ngăn ( RMU-MBA-HA )</w:t>
      </w:r>
    </w:p>
    <w:p w:rsidR="00CC39DF" w:rsidRPr="008A516B" w:rsidRDefault="00CC39DF" w:rsidP="00CC39DF">
      <w:pPr>
        <w:ind w:firstLine="720"/>
        <w:jc w:val="both"/>
        <w:rPr>
          <w:bCs/>
          <w:color w:val="000000"/>
          <w:sz w:val="28"/>
          <w:lang w:val="pt-BR"/>
        </w:rPr>
      </w:pPr>
      <w:r w:rsidRPr="008A516B">
        <w:rPr>
          <w:bCs/>
          <w:color w:val="000000"/>
          <w:sz w:val="28"/>
          <w:lang w:val="pt-BR"/>
        </w:rPr>
        <w:t>- Tủ đóng cắt hợp bộ RMU tại trạm T1, T2 sử dụng tủ 4 ngăn, 1 ngăn lộ vào, 1 ngăn máy biến áp, 1 ngăn lộ ra và 1 ngăn dự phòng.</w:t>
      </w:r>
    </w:p>
    <w:p w:rsidR="00CC39DF" w:rsidRPr="008A516B" w:rsidRDefault="00CC39DF" w:rsidP="00CC39DF">
      <w:pPr>
        <w:ind w:firstLine="720"/>
        <w:jc w:val="both"/>
        <w:rPr>
          <w:bCs/>
          <w:color w:val="000000"/>
          <w:sz w:val="28"/>
          <w:lang w:val="pt-BR"/>
        </w:rPr>
      </w:pPr>
      <w:r w:rsidRPr="008A516B">
        <w:rPr>
          <w:bCs/>
          <w:color w:val="000000"/>
          <w:sz w:val="28"/>
          <w:lang w:val="pt-BR"/>
        </w:rPr>
        <w:t>- Tủ đóng cắt hợp bộ RMU tại trạm T3 sử dụng tủ 3 ngăn, 1 ngăn lộ vào, 1 ngăn máy biến áp và 1 ngăn dự phòng.</w:t>
      </w:r>
    </w:p>
    <w:p w:rsidR="00CC39DF" w:rsidRPr="008A516B" w:rsidRDefault="00CC39DF" w:rsidP="00CC39DF">
      <w:pPr>
        <w:ind w:firstLine="720"/>
        <w:rPr>
          <w:b/>
          <w:i/>
          <w:noProof/>
          <w:color w:val="000000"/>
          <w:sz w:val="28"/>
        </w:rPr>
      </w:pPr>
      <w:r w:rsidRPr="008A516B">
        <w:rPr>
          <w:b/>
          <w:i/>
          <w:noProof/>
          <w:color w:val="000000"/>
          <w:sz w:val="28"/>
        </w:rPr>
        <w:t>b. Giải pháp kỹ thuật phần điện- Tính chọn vật tư thiết bị:</w:t>
      </w:r>
    </w:p>
    <w:p w:rsidR="00CC39DF" w:rsidRPr="008A516B" w:rsidRDefault="00CC39DF" w:rsidP="00CC39DF">
      <w:pPr>
        <w:ind w:right="-90" w:firstLine="720"/>
        <w:rPr>
          <w:noProof/>
          <w:color w:val="000000"/>
          <w:sz w:val="28"/>
        </w:rPr>
      </w:pPr>
      <w:r w:rsidRPr="008A516B">
        <w:rPr>
          <w:noProof/>
          <w:color w:val="000000"/>
          <w:sz w:val="28"/>
        </w:rPr>
        <w:t>* Dây dẫn:</w:t>
      </w:r>
    </w:p>
    <w:p w:rsidR="00CC39DF" w:rsidRPr="008A516B" w:rsidRDefault="00CC39DF" w:rsidP="00CC39DF">
      <w:pPr>
        <w:ind w:right="-90" w:firstLine="720"/>
        <w:rPr>
          <w:noProof/>
          <w:color w:val="000000"/>
          <w:sz w:val="28"/>
        </w:rPr>
      </w:pPr>
      <w:r w:rsidRPr="008A516B">
        <w:rPr>
          <w:noProof/>
          <w:color w:val="000000"/>
          <w:sz w:val="28"/>
        </w:rPr>
        <w:t>+ Sử dụng cáp ngầm AL/XLPE/PVC/SE/DSTA/PVC 120mm2-24 kV cho đoạn đi ngầm từ cột đấu nối đến trạm T1 và cáp ngầm từ trạm T1 đến trạm T2.</w:t>
      </w:r>
    </w:p>
    <w:p w:rsidR="00CC39DF" w:rsidRPr="008A516B" w:rsidRDefault="00CC39DF" w:rsidP="00CC39DF">
      <w:pPr>
        <w:ind w:right="-90" w:firstLine="720"/>
        <w:rPr>
          <w:noProof/>
          <w:color w:val="000000"/>
          <w:sz w:val="28"/>
        </w:rPr>
      </w:pPr>
      <w:r w:rsidRPr="008A516B">
        <w:rPr>
          <w:noProof/>
          <w:color w:val="000000"/>
          <w:sz w:val="28"/>
        </w:rPr>
        <w:t>+ Sử dụng cáp ngầm AL/XLPE/PVC/SE/DSTA/PVC  70mm2-24 kV cho đoạn đi ngầm từ trạm T2 đến trạm biến áp T3</w:t>
      </w:r>
    </w:p>
    <w:p w:rsidR="00CC39DF" w:rsidRPr="008A516B" w:rsidRDefault="00CC39DF" w:rsidP="00CC39DF">
      <w:pPr>
        <w:ind w:right="-90" w:firstLine="720"/>
        <w:rPr>
          <w:noProof/>
          <w:color w:val="000000"/>
          <w:sz w:val="28"/>
        </w:rPr>
      </w:pPr>
      <w:r w:rsidRPr="008A516B">
        <w:rPr>
          <w:noProof/>
          <w:color w:val="000000"/>
          <w:sz w:val="28"/>
        </w:rPr>
        <w:t>* Cách điện.</w:t>
      </w:r>
    </w:p>
    <w:p w:rsidR="00CC39DF" w:rsidRPr="008A516B" w:rsidRDefault="00CC39DF" w:rsidP="00CC39DF">
      <w:pPr>
        <w:ind w:right="-90" w:firstLine="720"/>
        <w:rPr>
          <w:noProof/>
          <w:color w:val="000000"/>
          <w:sz w:val="28"/>
        </w:rPr>
      </w:pPr>
      <w:r w:rsidRPr="008A516B">
        <w:rPr>
          <w:noProof/>
          <w:color w:val="000000"/>
          <w:sz w:val="28"/>
        </w:rPr>
        <w:t>- Dây bọc trung áp phải sử dụng các phụ kiện phù hợp tránh các trường hợp làm hư hỏng lớp vỏ bọc cách điện (do sử dụng không đúng phụ kiện), làm mất an toàn trong quá trình vận hành và gây sự cố.</w:t>
      </w:r>
    </w:p>
    <w:p w:rsidR="00CC39DF" w:rsidRPr="008A516B" w:rsidRDefault="00CC39DF" w:rsidP="00CC39DF">
      <w:pPr>
        <w:ind w:right="-90" w:firstLine="720"/>
        <w:rPr>
          <w:noProof/>
          <w:color w:val="000000"/>
          <w:sz w:val="28"/>
        </w:rPr>
      </w:pPr>
      <w:r w:rsidRPr="008A516B">
        <w:rPr>
          <w:noProof/>
          <w:color w:val="000000"/>
          <w:sz w:val="28"/>
        </w:rPr>
        <w:t>- Yêu cầu chung của phụ kiện sử dụng cho dây bọc cách điện :</w:t>
      </w:r>
    </w:p>
    <w:p w:rsidR="00CC39DF" w:rsidRPr="008A516B" w:rsidRDefault="00CC39DF" w:rsidP="00CC39DF">
      <w:pPr>
        <w:ind w:right="-90" w:firstLine="720"/>
        <w:rPr>
          <w:noProof/>
          <w:color w:val="000000"/>
          <w:sz w:val="28"/>
        </w:rPr>
      </w:pPr>
      <w:r w:rsidRPr="008A516B">
        <w:rPr>
          <w:noProof/>
          <w:color w:val="000000"/>
          <w:sz w:val="26"/>
          <w:szCs w:val="26"/>
        </w:rPr>
        <w:t>+ P</w:t>
      </w:r>
      <w:r w:rsidRPr="008A516B">
        <w:rPr>
          <w:noProof/>
          <w:color w:val="000000"/>
          <w:sz w:val="28"/>
        </w:rPr>
        <w:t>hụ kiện không được làm hư hại lớp vỏ bọc cách điện của dây dẫn.</w:t>
      </w:r>
    </w:p>
    <w:p w:rsidR="00CC39DF" w:rsidRPr="008A516B" w:rsidRDefault="00CC39DF" w:rsidP="00CC39DF">
      <w:pPr>
        <w:ind w:right="-90" w:firstLine="720"/>
        <w:rPr>
          <w:noProof/>
          <w:color w:val="000000"/>
          <w:sz w:val="28"/>
        </w:rPr>
      </w:pPr>
      <w:r w:rsidRPr="008A516B">
        <w:rPr>
          <w:noProof/>
          <w:color w:val="000000"/>
          <w:sz w:val="28"/>
        </w:rPr>
        <w:t>+ Phụ kiện sử dụng cho dây bọc cách điện phải đảm bảo độ kín, tránh không cho nước thâm nhập vào lõi dây dẫn.</w:t>
      </w:r>
    </w:p>
    <w:p w:rsidR="00CC39DF" w:rsidRPr="008A516B" w:rsidRDefault="00CC39DF" w:rsidP="00CC39DF">
      <w:pPr>
        <w:ind w:right="-90" w:firstLine="720"/>
        <w:rPr>
          <w:noProof/>
          <w:color w:val="000000"/>
          <w:sz w:val="28"/>
        </w:rPr>
      </w:pPr>
      <w:r w:rsidRPr="008A516B">
        <w:rPr>
          <w:noProof/>
          <w:color w:val="000000"/>
          <w:sz w:val="28"/>
        </w:rPr>
        <w:t>- Sử dụng cách điện bằng sứ đứng Pinpost 24kV (ty kèm sứ) và sứ chuỗi Polimer 24kV hoặc loại có tính năng tương đương.</w:t>
      </w:r>
    </w:p>
    <w:p w:rsidR="00CC39DF" w:rsidRPr="008A516B" w:rsidRDefault="00CC39DF" w:rsidP="00CC39DF">
      <w:pPr>
        <w:ind w:right="-90" w:firstLine="720"/>
        <w:rPr>
          <w:noProof/>
          <w:color w:val="000000"/>
          <w:sz w:val="28"/>
        </w:rPr>
      </w:pPr>
      <w:r w:rsidRPr="008A516B">
        <w:rPr>
          <w:noProof/>
          <w:color w:val="000000"/>
          <w:sz w:val="28"/>
        </w:rPr>
        <w:t>* Đầu cáp ngầm: Sử dụng đầu cáp ngầm co nguội ngoài trời loại 3C-120mm2.</w:t>
      </w:r>
    </w:p>
    <w:p w:rsidR="00CC39DF" w:rsidRPr="008A516B" w:rsidRDefault="00CC39DF" w:rsidP="00CC39DF">
      <w:pPr>
        <w:ind w:right="-90" w:firstLine="720"/>
        <w:rPr>
          <w:noProof/>
          <w:color w:val="000000"/>
          <w:sz w:val="28"/>
        </w:rPr>
      </w:pPr>
      <w:r w:rsidRPr="008A516B">
        <w:rPr>
          <w:noProof/>
          <w:color w:val="000000"/>
          <w:sz w:val="28"/>
        </w:rPr>
        <w:t>* Dao cách ly 3 pha: Sử dụng dao cách ly 3 pha DS 3 pha 24kV-630A.</w:t>
      </w:r>
    </w:p>
    <w:p w:rsidR="00CC39DF" w:rsidRPr="008A516B" w:rsidRDefault="00CC39DF" w:rsidP="00CC39DF">
      <w:pPr>
        <w:ind w:right="-90" w:firstLine="720"/>
        <w:rPr>
          <w:noProof/>
          <w:color w:val="000000"/>
          <w:sz w:val="28"/>
        </w:rPr>
      </w:pPr>
      <w:r w:rsidRPr="008A516B">
        <w:rPr>
          <w:noProof/>
          <w:color w:val="000000"/>
          <w:sz w:val="28"/>
        </w:rPr>
        <w:t>* Chống sét van: Sử dụng chống sét van LA-21 để bảo vệ cáp ngầm đầu tuyến.</w:t>
      </w:r>
    </w:p>
    <w:p w:rsidR="00CC39DF" w:rsidRPr="008A516B" w:rsidRDefault="00CC39DF" w:rsidP="00CC39DF">
      <w:pPr>
        <w:ind w:firstLine="720"/>
        <w:rPr>
          <w:b/>
          <w:i/>
          <w:noProof/>
          <w:color w:val="000000"/>
          <w:sz w:val="28"/>
        </w:rPr>
      </w:pPr>
      <w:r w:rsidRPr="008A516B">
        <w:rPr>
          <w:b/>
          <w:i/>
          <w:noProof/>
          <w:color w:val="000000"/>
          <w:sz w:val="28"/>
        </w:rPr>
        <w:t>c Trạm biến áp</w:t>
      </w:r>
    </w:p>
    <w:p w:rsidR="00CC39DF" w:rsidRPr="008A516B" w:rsidRDefault="00CC39DF" w:rsidP="00CC39DF">
      <w:pPr>
        <w:ind w:firstLine="720"/>
        <w:rPr>
          <w:b/>
          <w:i/>
          <w:color w:val="000000"/>
          <w:sz w:val="28"/>
        </w:rPr>
      </w:pPr>
      <w:r w:rsidRPr="008A516B">
        <w:rPr>
          <w:b/>
          <w:i/>
          <w:color w:val="000000"/>
          <w:sz w:val="28"/>
        </w:rPr>
        <w:t>*  Tính chọn Máy biến áp và tụ bù hạ thế</w:t>
      </w:r>
    </w:p>
    <w:p w:rsidR="00CC39DF" w:rsidRPr="008A516B" w:rsidRDefault="00CC39DF" w:rsidP="00CC39DF">
      <w:pPr>
        <w:jc w:val="both"/>
        <w:rPr>
          <w:b/>
          <w:bCs/>
          <w:i/>
          <w:color w:val="000000"/>
          <w:sz w:val="28"/>
          <w:lang w:val="pt-BR"/>
        </w:rPr>
      </w:pPr>
      <w:r w:rsidRPr="008A516B">
        <w:rPr>
          <w:b/>
          <w:bCs/>
          <w:i/>
          <w:color w:val="000000"/>
          <w:sz w:val="28"/>
          <w:lang w:val="pt-BR"/>
        </w:rPr>
        <w:t xml:space="preserve">* Tính toán nhu cầu công suất trạm biến áp T1: </w:t>
      </w:r>
    </w:p>
    <w:tbl>
      <w:tblPr>
        <w:tblW w:w="9535" w:type="dxa"/>
        <w:tblLook w:val="04A0" w:firstRow="1" w:lastRow="0" w:firstColumn="1" w:lastColumn="0" w:noHBand="0" w:noVBand="1"/>
      </w:tblPr>
      <w:tblGrid>
        <w:gridCol w:w="590"/>
        <w:gridCol w:w="3109"/>
        <w:gridCol w:w="1347"/>
        <w:gridCol w:w="1437"/>
        <w:gridCol w:w="1347"/>
        <w:gridCol w:w="1705"/>
      </w:tblGrid>
      <w:tr w:rsidR="00CC39DF" w:rsidRPr="008A516B" w:rsidTr="008738A0">
        <w:trPr>
          <w:trHeight w:val="975"/>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39DF" w:rsidRPr="008A516B" w:rsidRDefault="00CC39DF" w:rsidP="00CC39DF">
            <w:pPr>
              <w:jc w:val="center"/>
              <w:rPr>
                <w:b/>
                <w:bCs/>
                <w:color w:val="000000"/>
                <w:sz w:val="28"/>
              </w:rPr>
            </w:pPr>
            <w:r w:rsidRPr="008A516B">
              <w:rPr>
                <w:b/>
                <w:bCs/>
                <w:color w:val="000000"/>
                <w:sz w:val="28"/>
              </w:rPr>
              <w:lastRenderedPageBreak/>
              <w:t>TT</w:t>
            </w:r>
          </w:p>
        </w:tc>
        <w:tc>
          <w:tcPr>
            <w:tcW w:w="3121" w:type="dxa"/>
            <w:tcBorders>
              <w:top w:val="single" w:sz="4" w:space="0" w:color="auto"/>
              <w:left w:val="nil"/>
              <w:bottom w:val="single" w:sz="4" w:space="0" w:color="auto"/>
              <w:right w:val="single" w:sz="4" w:space="0" w:color="auto"/>
            </w:tcBorders>
            <w:shd w:val="clear" w:color="auto" w:fill="auto"/>
            <w:vAlign w:val="center"/>
            <w:hideMark/>
          </w:tcPr>
          <w:p w:rsidR="00CC39DF" w:rsidRPr="008A516B" w:rsidRDefault="00CC39DF" w:rsidP="00CC39DF">
            <w:pPr>
              <w:jc w:val="center"/>
              <w:rPr>
                <w:b/>
                <w:bCs/>
                <w:color w:val="000000"/>
                <w:sz w:val="28"/>
              </w:rPr>
            </w:pPr>
            <w:r w:rsidRPr="008A516B">
              <w:rPr>
                <w:b/>
                <w:bCs/>
                <w:color w:val="000000"/>
                <w:sz w:val="28"/>
              </w:rPr>
              <w:t>Phụ tải</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CC39DF" w:rsidRPr="008A516B" w:rsidRDefault="00CC39DF" w:rsidP="00CC39DF">
            <w:pPr>
              <w:jc w:val="center"/>
              <w:rPr>
                <w:b/>
                <w:bCs/>
                <w:color w:val="000000"/>
                <w:sz w:val="28"/>
              </w:rPr>
            </w:pPr>
            <w:r w:rsidRPr="008A516B">
              <w:rPr>
                <w:b/>
                <w:bCs/>
                <w:color w:val="000000"/>
                <w:sz w:val="28"/>
              </w:rPr>
              <w:t>Số lượng</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CC39DF" w:rsidRPr="008A516B" w:rsidRDefault="00CC39DF" w:rsidP="00CC39DF">
            <w:pPr>
              <w:jc w:val="center"/>
              <w:rPr>
                <w:b/>
                <w:bCs/>
                <w:color w:val="000000"/>
                <w:sz w:val="28"/>
              </w:rPr>
            </w:pPr>
            <w:r w:rsidRPr="008A516B">
              <w:rPr>
                <w:b/>
                <w:bCs/>
                <w:color w:val="000000"/>
                <w:sz w:val="28"/>
              </w:rPr>
              <w:t>Số người ( 4 người/ hộ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CC39DF" w:rsidRPr="008A516B" w:rsidRDefault="00CC39DF" w:rsidP="00CC39DF">
            <w:pPr>
              <w:jc w:val="center"/>
              <w:rPr>
                <w:b/>
                <w:bCs/>
                <w:color w:val="000000"/>
                <w:sz w:val="28"/>
              </w:rPr>
            </w:pPr>
            <w:r w:rsidRPr="008A516B">
              <w:rPr>
                <w:b/>
                <w:bCs/>
                <w:color w:val="000000"/>
                <w:sz w:val="28"/>
              </w:rPr>
              <w:t xml:space="preserve">Suất phụ tải (kW) </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CC39DF" w:rsidRPr="008A516B" w:rsidRDefault="00CC39DF" w:rsidP="00CC39DF">
            <w:pPr>
              <w:jc w:val="center"/>
              <w:rPr>
                <w:b/>
                <w:bCs/>
                <w:color w:val="000000"/>
                <w:sz w:val="28"/>
              </w:rPr>
            </w:pPr>
            <w:r w:rsidRPr="008A516B">
              <w:rPr>
                <w:b/>
                <w:bCs/>
                <w:color w:val="000000"/>
                <w:sz w:val="28"/>
              </w:rPr>
              <w:t>Phụ tải tính toán P(kW)</w:t>
            </w:r>
          </w:p>
        </w:tc>
      </w:tr>
      <w:tr w:rsidR="00CC39DF" w:rsidRPr="008A516B" w:rsidTr="008738A0">
        <w:trPr>
          <w:trHeight w:val="547"/>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CC39DF" w:rsidRPr="008A516B" w:rsidRDefault="00CC39DF" w:rsidP="00CC39DF">
            <w:pPr>
              <w:jc w:val="center"/>
              <w:rPr>
                <w:color w:val="000000"/>
                <w:sz w:val="28"/>
              </w:rPr>
            </w:pPr>
            <w:r w:rsidRPr="008A516B">
              <w:rPr>
                <w:color w:val="000000"/>
                <w:sz w:val="28"/>
              </w:rPr>
              <w:t>1</w:t>
            </w:r>
          </w:p>
        </w:tc>
        <w:tc>
          <w:tcPr>
            <w:tcW w:w="3121"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rPr>
                <w:color w:val="000000"/>
                <w:sz w:val="28"/>
              </w:rPr>
            </w:pPr>
            <w:r w:rsidRPr="008A516B">
              <w:rPr>
                <w:color w:val="000000"/>
                <w:sz w:val="28"/>
              </w:rPr>
              <w:t>Nhà ở chia lô theo QH</w:t>
            </w:r>
          </w:p>
        </w:tc>
        <w:tc>
          <w:tcPr>
            <w:tcW w:w="1350"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right"/>
              <w:rPr>
                <w:color w:val="000000"/>
                <w:sz w:val="28"/>
              </w:rPr>
            </w:pPr>
            <w:r w:rsidRPr="008A516B">
              <w:rPr>
                <w:color w:val="000000"/>
                <w:sz w:val="28"/>
              </w:rPr>
              <w:t>82</w:t>
            </w:r>
          </w:p>
        </w:tc>
        <w:tc>
          <w:tcPr>
            <w:tcW w:w="1440"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center"/>
              <w:rPr>
                <w:color w:val="000000"/>
                <w:sz w:val="28"/>
              </w:rPr>
            </w:pPr>
            <w:r w:rsidRPr="008A516B">
              <w:rPr>
                <w:color w:val="000000"/>
                <w:sz w:val="28"/>
              </w:rPr>
              <w:t>328</w:t>
            </w:r>
          </w:p>
        </w:tc>
        <w:tc>
          <w:tcPr>
            <w:tcW w:w="1350"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center"/>
              <w:rPr>
                <w:color w:val="000000"/>
                <w:sz w:val="28"/>
              </w:rPr>
            </w:pPr>
            <w:r w:rsidRPr="008A516B">
              <w:rPr>
                <w:color w:val="000000"/>
                <w:sz w:val="28"/>
              </w:rPr>
              <w:t>0,5</w:t>
            </w:r>
          </w:p>
        </w:tc>
        <w:tc>
          <w:tcPr>
            <w:tcW w:w="1710"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right"/>
              <w:rPr>
                <w:color w:val="000000"/>
                <w:sz w:val="28"/>
              </w:rPr>
            </w:pPr>
            <w:r w:rsidRPr="008A516B">
              <w:rPr>
                <w:color w:val="000000"/>
                <w:sz w:val="28"/>
              </w:rPr>
              <w:t>164</w:t>
            </w:r>
          </w:p>
        </w:tc>
      </w:tr>
      <w:tr w:rsidR="00CC39DF" w:rsidRPr="008A516B" w:rsidTr="008738A0">
        <w:trPr>
          <w:trHeight w:val="547"/>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CC39DF" w:rsidRPr="008A516B" w:rsidRDefault="00CC39DF" w:rsidP="00CC39DF">
            <w:pPr>
              <w:jc w:val="center"/>
              <w:rPr>
                <w:color w:val="000000"/>
                <w:sz w:val="28"/>
              </w:rPr>
            </w:pPr>
            <w:r w:rsidRPr="008A516B">
              <w:rPr>
                <w:color w:val="000000"/>
                <w:sz w:val="28"/>
              </w:rPr>
              <w:t>2</w:t>
            </w:r>
          </w:p>
        </w:tc>
        <w:tc>
          <w:tcPr>
            <w:tcW w:w="3121"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rPr>
                <w:color w:val="000000"/>
                <w:sz w:val="28"/>
              </w:rPr>
            </w:pPr>
            <w:r w:rsidRPr="008A516B">
              <w:rPr>
                <w:color w:val="000000"/>
                <w:sz w:val="28"/>
              </w:rPr>
              <w:t>Đèn chiếu sáng công cộng</w:t>
            </w:r>
          </w:p>
        </w:tc>
        <w:tc>
          <w:tcPr>
            <w:tcW w:w="1350"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right"/>
              <w:rPr>
                <w:color w:val="000000"/>
                <w:sz w:val="28"/>
              </w:rPr>
            </w:pPr>
            <w:r w:rsidRPr="008A516B">
              <w:rPr>
                <w:color w:val="000000"/>
                <w:sz w:val="28"/>
              </w:rPr>
              <w:t>47</w:t>
            </w:r>
          </w:p>
        </w:tc>
        <w:tc>
          <w:tcPr>
            <w:tcW w:w="1440"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center"/>
              <w:rPr>
                <w:color w:val="000000"/>
                <w:sz w:val="28"/>
              </w:rPr>
            </w:pPr>
            <w:r w:rsidRPr="008A516B">
              <w:rPr>
                <w:color w:val="000000"/>
                <w:sz w:val="28"/>
              </w:rPr>
              <w:t> </w:t>
            </w:r>
          </w:p>
        </w:tc>
        <w:tc>
          <w:tcPr>
            <w:tcW w:w="1350"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center"/>
              <w:rPr>
                <w:color w:val="000000"/>
                <w:sz w:val="28"/>
              </w:rPr>
            </w:pPr>
            <w:r w:rsidRPr="008A516B">
              <w:rPr>
                <w:color w:val="000000"/>
                <w:sz w:val="28"/>
              </w:rPr>
              <w:t>0,1</w:t>
            </w:r>
          </w:p>
        </w:tc>
        <w:tc>
          <w:tcPr>
            <w:tcW w:w="1710"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right"/>
              <w:rPr>
                <w:color w:val="000000"/>
                <w:sz w:val="28"/>
              </w:rPr>
            </w:pPr>
            <w:r w:rsidRPr="008A516B">
              <w:rPr>
                <w:color w:val="000000"/>
                <w:sz w:val="28"/>
              </w:rPr>
              <w:t>4,7</w:t>
            </w:r>
          </w:p>
        </w:tc>
      </w:tr>
      <w:tr w:rsidR="00CC39DF" w:rsidRPr="008A516B" w:rsidTr="008738A0">
        <w:trPr>
          <w:trHeight w:val="547"/>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CC39DF" w:rsidRPr="008A516B" w:rsidRDefault="00CC39DF" w:rsidP="00CC39DF">
            <w:pPr>
              <w:jc w:val="center"/>
              <w:rPr>
                <w:color w:val="000000"/>
                <w:sz w:val="28"/>
              </w:rPr>
            </w:pPr>
            <w:r w:rsidRPr="008A516B">
              <w:rPr>
                <w:color w:val="000000"/>
                <w:sz w:val="28"/>
              </w:rPr>
              <w:t>3</w:t>
            </w:r>
          </w:p>
        </w:tc>
        <w:tc>
          <w:tcPr>
            <w:tcW w:w="3121"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rPr>
                <w:color w:val="000000"/>
                <w:sz w:val="28"/>
              </w:rPr>
            </w:pPr>
            <w:r w:rsidRPr="008A516B">
              <w:rPr>
                <w:color w:val="000000"/>
                <w:sz w:val="28"/>
              </w:rPr>
              <w:t>Dự phòng</w:t>
            </w:r>
          </w:p>
        </w:tc>
        <w:tc>
          <w:tcPr>
            <w:tcW w:w="1350"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center"/>
              <w:rPr>
                <w:color w:val="000000"/>
                <w:sz w:val="28"/>
              </w:rPr>
            </w:pPr>
            <w:r w:rsidRPr="008A516B">
              <w:rPr>
                <w:color w:val="000000"/>
                <w:sz w:val="28"/>
              </w:rPr>
              <w:t> </w:t>
            </w:r>
          </w:p>
        </w:tc>
        <w:tc>
          <w:tcPr>
            <w:tcW w:w="1440"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center"/>
              <w:rPr>
                <w:color w:val="000000"/>
                <w:sz w:val="28"/>
              </w:rPr>
            </w:pPr>
            <w:r w:rsidRPr="008A516B">
              <w:rPr>
                <w:color w:val="000000"/>
                <w:sz w:val="28"/>
              </w:rPr>
              <w:t> </w:t>
            </w:r>
          </w:p>
        </w:tc>
        <w:tc>
          <w:tcPr>
            <w:tcW w:w="1350"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center"/>
              <w:rPr>
                <w:color w:val="000000"/>
                <w:sz w:val="28"/>
              </w:rPr>
            </w:pPr>
            <w:r w:rsidRPr="008A516B">
              <w:rPr>
                <w:color w:val="000000"/>
                <w:sz w:val="28"/>
              </w:rPr>
              <w:t>10%</w:t>
            </w:r>
          </w:p>
        </w:tc>
        <w:tc>
          <w:tcPr>
            <w:tcW w:w="1710"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right"/>
              <w:rPr>
                <w:color w:val="000000"/>
                <w:sz w:val="28"/>
              </w:rPr>
            </w:pPr>
            <w:r w:rsidRPr="008A516B">
              <w:rPr>
                <w:color w:val="000000"/>
                <w:sz w:val="28"/>
              </w:rPr>
              <w:t>16,87</w:t>
            </w:r>
          </w:p>
        </w:tc>
      </w:tr>
      <w:tr w:rsidR="00CC39DF" w:rsidRPr="008A516B" w:rsidTr="008738A0">
        <w:trPr>
          <w:trHeight w:val="709"/>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CC39DF" w:rsidRPr="008A516B" w:rsidRDefault="00CC39DF" w:rsidP="00CC39DF">
            <w:pPr>
              <w:jc w:val="center"/>
              <w:rPr>
                <w:color w:val="000000"/>
                <w:sz w:val="28"/>
              </w:rPr>
            </w:pPr>
            <w:r w:rsidRPr="008A516B">
              <w:rPr>
                <w:color w:val="000000"/>
                <w:sz w:val="28"/>
              </w:rPr>
              <w:t>4</w:t>
            </w:r>
          </w:p>
        </w:tc>
        <w:tc>
          <w:tcPr>
            <w:tcW w:w="3121"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rPr>
                <w:color w:val="000000"/>
                <w:sz w:val="28"/>
              </w:rPr>
            </w:pPr>
            <w:r w:rsidRPr="008A516B">
              <w:rPr>
                <w:color w:val="000000"/>
                <w:sz w:val="28"/>
              </w:rPr>
              <w:t>Tổng cộng công suất đặt (Pđ =1+...+3)</w:t>
            </w:r>
          </w:p>
        </w:tc>
        <w:tc>
          <w:tcPr>
            <w:tcW w:w="1350"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center"/>
              <w:rPr>
                <w:color w:val="000000"/>
                <w:sz w:val="28"/>
              </w:rPr>
            </w:pPr>
            <w:r w:rsidRPr="008A516B">
              <w:rPr>
                <w:color w:val="000000"/>
                <w:sz w:val="28"/>
              </w:rPr>
              <w:t> </w:t>
            </w:r>
          </w:p>
        </w:tc>
        <w:tc>
          <w:tcPr>
            <w:tcW w:w="1440"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center"/>
              <w:rPr>
                <w:color w:val="000000"/>
                <w:sz w:val="28"/>
              </w:rPr>
            </w:pPr>
            <w:r w:rsidRPr="008A516B">
              <w:rPr>
                <w:color w:val="000000"/>
                <w:sz w:val="28"/>
              </w:rPr>
              <w:t> </w:t>
            </w:r>
          </w:p>
        </w:tc>
        <w:tc>
          <w:tcPr>
            <w:tcW w:w="1350"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rPr>
                <w:b/>
                <w:bCs/>
                <w:color w:val="000000"/>
                <w:sz w:val="28"/>
              </w:rPr>
            </w:pPr>
            <w:r w:rsidRPr="008A516B">
              <w:rPr>
                <w:b/>
                <w:bCs/>
                <w:color w:val="000000"/>
                <w:sz w:val="28"/>
              </w:rPr>
              <w:t> </w:t>
            </w:r>
          </w:p>
        </w:tc>
        <w:tc>
          <w:tcPr>
            <w:tcW w:w="1710"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right"/>
              <w:rPr>
                <w:color w:val="000000"/>
                <w:sz w:val="28"/>
              </w:rPr>
            </w:pPr>
            <w:r w:rsidRPr="008A516B">
              <w:rPr>
                <w:color w:val="000000"/>
                <w:sz w:val="28"/>
              </w:rPr>
              <w:t>186</w:t>
            </w:r>
          </w:p>
        </w:tc>
      </w:tr>
    </w:tbl>
    <w:p w:rsidR="00CC39DF" w:rsidRPr="008A516B" w:rsidRDefault="00CC39DF" w:rsidP="00CC39DF">
      <w:pPr>
        <w:jc w:val="both"/>
        <w:rPr>
          <w:b/>
          <w:bCs/>
          <w:i/>
          <w:color w:val="000000"/>
          <w:sz w:val="28"/>
          <w:lang w:val="pt-BR"/>
        </w:rPr>
      </w:pPr>
      <w:r w:rsidRPr="008A516B">
        <w:rPr>
          <w:b/>
          <w:bCs/>
          <w:i/>
          <w:iCs/>
          <w:color w:val="000000"/>
          <w:sz w:val="28"/>
        </w:rPr>
        <w:t>* Tính chọn dung lượng MBA:</w:t>
      </w:r>
    </w:p>
    <w:tbl>
      <w:tblPr>
        <w:tblW w:w="5776" w:type="dxa"/>
        <w:tblInd w:w="126" w:type="dxa"/>
        <w:tblLook w:val="04A0" w:firstRow="1" w:lastRow="0" w:firstColumn="1" w:lastColumn="0" w:noHBand="0" w:noVBand="1"/>
      </w:tblPr>
      <w:tblGrid>
        <w:gridCol w:w="3127"/>
        <w:gridCol w:w="2649"/>
      </w:tblGrid>
      <w:tr w:rsidR="00CC39DF" w:rsidRPr="008A516B" w:rsidTr="008738A0">
        <w:trPr>
          <w:trHeight w:val="182"/>
        </w:trPr>
        <w:tc>
          <w:tcPr>
            <w:tcW w:w="3127" w:type="dxa"/>
            <w:shd w:val="clear" w:color="auto" w:fill="auto"/>
            <w:vAlign w:val="center"/>
            <w:hideMark/>
          </w:tcPr>
          <w:p w:rsidR="00CC39DF" w:rsidRPr="008A516B" w:rsidRDefault="00CC39DF" w:rsidP="00CC39DF">
            <w:pPr>
              <w:jc w:val="both"/>
              <w:rPr>
                <w:color w:val="000000"/>
                <w:sz w:val="28"/>
              </w:rPr>
            </w:pPr>
            <w:r w:rsidRPr="008A516B">
              <w:rPr>
                <w:color w:val="000000"/>
                <w:sz w:val="28"/>
              </w:rPr>
              <w:t>Stt=Ptt/cos</w:t>
            </w:r>
            <w:r w:rsidRPr="008A516B">
              <w:rPr>
                <w:rFonts w:ascii="Symbol" w:hAnsi="Symbol"/>
                <w:color w:val="000000"/>
                <w:sz w:val="28"/>
              </w:rPr>
              <w:t></w:t>
            </w:r>
            <w:r w:rsidRPr="008A516B">
              <w:rPr>
                <w:rFonts w:ascii="Symbol" w:hAnsi="Symbol"/>
                <w:color w:val="000000"/>
                <w:sz w:val="28"/>
              </w:rPr>
              <w:t></w:t>
            </w:r>
          </w:p>
        </w:tc>
        <w:tc>
          <w:tcPr>
            <w:tcW w:w="2649" w:type="dxa"/>
            <w:shd w:val="clear" w:color="auto" w:fill="auto"/>
            <w:vAlign w:val="center"/>
            <w:hideMark/>
          </w:tcPr>
          <w:p w:rsidR="00CC39DF" w:rsidRPr="008A516B" w:rsidRDefault="00CC39DF" w:rsidP="00CC39DF">
            <w:pPr>
              <w:jc w:val="both"/>
              <w:rPr>
                <w:b/>
                <w:bCs/>
                <w:color w:val="000000"/>
                <w:sz w:val="28"/>
              </w:rPr>
            </w:pPr>
            <w:r w:rsidRPr="008A516B">
              <w:rPr>
                <w:b/>
                <w:bCs/>
                <w:color w:val="000000"/>
                <w:sz w:val="28"/>
              </w:rPr>
              <w:t xml:space="preserve">231,96 </w:t>
            </w:r>
            <w:r w:rsidRPr="008A516B">
              <w:rPr>
                <w:color w:val="000000"/>
                <w:sz w:val="28"/>
              </w:rPr>
              <w:t>(kVA)</w:t>
            </w:r>
          </w:p>
        </w:tc>
      </w:tr>
      <w:tr w:rsidR="00CC39DF" w:rsidRPr="008A516B" w:rsidTr="008738A0">
        <w:trPr>
          <w:trHeight w:val="182"/>
        </w:trPr>
        <w:tc>
          <w:tcPr>
            <w:tcW w:w="3127" w:type="dxa"/>
            <w:shd w:val="clear" w:color="auto" w:fill="auto"/>
            <w:vAlign w:val="center"/>
            <w:hideMark/>
          </w:tcPr>
          <w:p w:rsidR="00CC39DF" w:rsidRPr="008A516B" w:rsidRDefault="00CC39DF" w:rsidP="00CC39DF">
            <w:pPr>
              <w:jc w:val="both"/>
              <w:rPr>
                <w:color w:val="000000"/>
                <w:sz w:val="28"/>
              </w:rPr>
            </w:pPr>
            <w:r w:rsidRPr="008A516B">
              <w:rPr>
                <w:color w:val="000000"/>
                <w:sz w:val="28"/>
              </w:rPr>
              <w:t>Ptt = Pđ*Kđt*Ksd*Kpt =</w:t>
            </w:r>
          </w:p>
        </w:tc>
        <w:tc>
          <w:tcPr>
            <w:tcW w:w="2649" w:type="dxa"/>
            <w:shd w:val="clear" w:color="auto" w:fill="auto"/>
            <w:vAlign w:val="center"/>
            <w:hideMark/>
          </w:tcPr>
          <w:p w:rsidR="00CC39DF" w:rsidRPr="008A516B" w:rsidRDefault="00CC39DF" w:rsidP="00CC39DF">
            <w:pPr>
              <w:jc w:val="both"/>
              <w:rPr>
                <w:color w:val="000000"/>
                <w:sz w:val="28"/>
              </w:rPr>
            </w:pPr>
            <w:r w:rsidRPr="008A516B">
              <w:rPr>
                <w:color w:val="000000"/>
                <w:sz w:val="28"/>
              </w:rPr>
              <w:t>136,28 (kW)</w:t>
            </w:r>
          </w:p>
        </w:tc>
      </w:tr>
      <w:tr w:rsidR="00CC39DF" w:rsidRPr="008A516B" w:rsidTr="008738A0">
        <w:trPr>
          <w:trHeight w:val="182"/>
        </w:trPr>
        <w:tc>
          <w:tcPr>
            <w:tcW w:w="3127" w:type="dxa"/>
            <w:shd w:val="clear" w:color="auto" w:fill="auto"/>
            <w:vAlign w:val="center"/>
          </w:tcPr>
          <w:p w:rsidR="00CC39DF" w:rsidRPr="008A516B" w:rsidRDefault="00CC39DF" w:rsidP="00CC39DF">
            <w:pPr>
              <w:jc w:val="both"/>
              <w:rPr>
                <w:color w:val="000000"/>
                <w:sz w:val="28"/>
              </w:rPr>
            </w:pPr>
            <w:r w:rsidRPr="008A516B">
              <w:rPr>
                <w:color w:val="000000"/>
                <w:sz w:val="28"/>
              </w:rPr>
              <w:t>Trong đó:</w:t>
            </w:r>
          </w:p>
        </w:tc>
        <w:tc>
          <w:tcPr>
            <w:tcW w:w="2649" w:type="dxa"/>
            <w:shd w:val="clear" w:color="auto" w:fill="auto"/>
            <w:vAlign w:val="center"/>
          </w:tcPr>
          <w:p w:rsidR="00CC39DF" w:rsidRPr="008A516B" w:rsidRDefault="00CC39DF" w:rsidP="00CC39DF">
            <w:pPr>
              <w:jc w:val="both"/>
              <w:rPr>
                <w:color w:val="000000"/>
                <w:sz w:val="28"/>
              </w:rPr>
            </w:pPr>
          </w:p>
        </w:tc>
      </w:tr>
      <w:tr w:rsidR="00CC39DF" w:rsidRPr="008A516B" w:rsidTr="008738A0">
        <w:trPr>
          <w:trHeight w:val="182"/>
        </w:trPr>
        <w:tc>
          <w:tcPr>
            <w:tcW w:w="3127" w:type="dxa"/>
            <w:shd w:val="clear" w:color="auto" w:fill="auto"/>
            <w:vAlign w:val="center"/>
          </w:tcPr>
          <w:p w:rsidR="00CC39DF" w:rsidRPr="008A516B" w:rsidRDefault="00CC39DF" w:rsidP="00CC39DF">
            <w:pPr>
              <w:jc w:val="both"/>
              <w:rPr>
                <w:color w:val="000000"/>
                <w:sz w:val="28"/>
              </w:rPr>
            </w:pPr>
            <w:r w:rsidRPr="008A516B">
              <w:rPr>
                <w:color w:val="000000"/>
                <w:sz w:val="28"/>
              </w:rPr>
              <w:t>Tổng công suất đặt Pđ=</w:t>
            </w:r>
          </w:p>
        </w:tc>
        <w:tc>
          <w:tcPr>
            <w:tcW w:w="2649" w:type="dxa"/>
            <w:shd w:val="clear" w:color="auto" w:fill="auto"/>
            <w:vAlign w:val="center"/>
          </w:tcPr>
          <w:p w:rsidR="00CC39DF" w:rsidRPr="008A516B" w:rsidRDefault="00CC39DF" w:rsidP="00CC39DF">
            <w:pPr>
              <w:jc w:val="both"/>
              <w:rPr>
                <w:color w:val="000000"/>
                <w:sz w:val="28"/>
              </w:rPr>
            </w:pPr>
            <w:r w:rsidRPr="008A516B">
              <w:rPr>
                <w:color w:val="000000"/>
                <w:sz w:val="28"/>
              </w:rPr>
              <w:t>186</w:t>
            </w:r>
          </w:p>
        </w:tc>
      </w:tr>
      <w:tr w:rsidR="00CC39DF" w:rsidRPr="008A516B" w:rsidTr="008738A0">
        <w:trPr>
          <w:trHeight w:val="182"/>
        </w:trPr>
        <w:tc>
          <w:tcPr>
            <w:tcW w:w="3127" w:type="dxa"/>
            <w:shd w:val="clear" w:color="auto" w:fill="auto"/>
            <w:vAlign w:val="center"/>
          </w:tcPr>
          <w:p w:rsidR="00CC39DF" w:rsidRPr="008A516B" w:rsidRDefault="00CC39DF" w:rsidP="00CC39DF">
            <w:pPr>
              <w:jc w:val="both"/>
              <w:rPr>
                <w:color w:val="000000"/>
                <w:sz w:val="28"/>
              </w:rPr>
            </w:pPr>
            <w:r w:rsidRPr="008A516B">
              <w:rPr>
                <w:color w:val="000000"/>
                <w:sz w:val="28"/>
              </w:rPr>
              <w:t>Hệ số đồng thời Kđt=</w:t>
            </w:r>
          </w:p>
        </w:tc>
        <w:tc>
          <w:tcPr>
            <w:tcW w:w="2649" w:type="dxa"/>
            <w:shd w:val="clear" w:color="auto" w:fill="auto"/>
            <w:vAlign w:val="center"/>
          </w:tcPr>
          <w:p w:rsidR="00CC39DF" w:rsidRPr="008A516B" w:rsidRDefault="00CC39DF" w:rsidP="00CC39DF">
            <w:pPr>
              <w:jc w:val="both"/>
              <w:rPr>
                <w:color w:val="000000"/>
                <w:sz w:val="28"/>
              </w:rPr>
            </w:pPr>
            <w:r w:rsidRPr="008A516B">
              <w:rPr>
                <w:color w:val="000000"/>
                <w:sz w:val="28"/>
              </w:rPr>
              <w:t>0,90</w:t>
            </w:r>
          </w:p>
        </w:tc>
      </w:tr>
      <w:tr w:rsidR="00CC39DF" w:rsidRPr="008A516B" w:rsidTr="008738A0">
        <w:trPr>
          <w:trHeight w:val="182"/>
        </w:trPr>
        <w:tc>
          <w:tcPr>
            <w:tcW w:w="3127" w:type="dxa"/>
            <w:shd w:val="clear" w:color="auto" w:fill="auto"/>
            <w:vAlign w:val="center"/>
          </w:tcPr>
          <w:p w:rsidR="00CC39DF" w:rsidRPr="008A516B" w:rsidRDefault="00CC39DF" w:rsidP="00CC39DF">
            <w:pPr>
              <w:jc w:val="both"/>
              <w:rPr>
                <w:color w:val="000000"/>
                <w:sz w:val="28"/>
              </w:rPr>
            </w:pPr>
            <w:r w:rsidRPr="008A516B">
              <w:rPr>
                <w:color w:val="000000"/>
                <w:sz w:val="28"/>
              </w:rPr>
              <w:t>Hệ số công suất Cos</w:t>
            </w:r>
            <w:r w:rsidRPr="008A516B">
              <w:rPr>
                <w:rFonts w:ascii="Symbol" w:hAnsi="Symbol"/>
                <w:color w:val="000000"/>
                <w:sz w:val="28"/>
              </w:rPr>
              <w:t></w:t>
            </w:r>
            <w:r w:rsidRPr="008A516B">
              <w:rPr>
                <w:color w:val="000000"/>
                <w:sz w:val="28"/>
              </w:rPr>
              <w:t xml:space="preserve"> =</w:t>
            </w:r>
          </w:p>
        </w:tc>
        <w:tc>
          <w:tcPr>
            <w:tcW w:w="2649" w:type="dxa"/>
            <w:shd w:val="clear" w:color="auto" w:fill="auto"/>
            <w:vAlign w:val="center"/>
          </w:tcPr>
          <w:p w:rsidR="00CC39DF" w:rsidRPr="008A516B" w:rsidRDefault="00CC39DF" w:rsidP="00CC39DF">
            <w:pPr>
              <w:jc w:val="both"/>
              <w:rPr>
                <w:color w:val="000000"/>
                <w:sz w:val="28"/>
              </w:rPr>
            </w:pPr>
            <w:r w:rsidRPr="008A516B">
              <w:rPr>
                <w:color w:val="000000"/>
                <w:sz w:val="28"/>
              </w:rPr>
              <w:t>0,85</w:t>
            </w:r>
          </w:p>
        </w:tc>
      </w:tr>
      <w:tr w:rsidR="00CC39DF" w:rsidRPr="008A516B" w:rsidTr="008738A0">
        <w:trPr>
          <w:trHeight w:val="182"/>
        </w:trPr>
        <w:tc>
          <w:tcPr>
            <w:tcW w:w="3127" w:type="dxa"/>
            <w:shd w:val="clear" w:color="auto" w:fill="auto"/>
            <w:vAlign w:val="center"/>
          </w:tcPr>
          <w:p w:rsidR="00CC39DF" w:rsidRPr="008A516B" w:rsidRDefault="00CC39DF" w:rsidP="00CC39DF">
            <w:pPr>
              <w:jc w:val="both"/>
              <w:rPr>
                <w:color w:val="000000"/>
                <w:sz w:val="28"/>
              </w:rPr>
            </w:pPr>
            <w:r w:rsidRPr="008A516B">
              <w:rPr>
                <w:color w:val="000000"/>
                <w:sz w:val="28"/>
              </w:rPr>
              <w:t>Hệ số sử dụng Ksd =</w:t>
            </w:r>
          </w:p>
        </w:tc>
        <w:tc>
          <w:tcPr>
            <w:tcW w:w="2649" w:type="dxa"/>
            <w:shd w:val="clear" w:color="auto" w:fill="auto"/>
            <w:vAlign w:val="center"/>
          </w:tcPr>
          <w:p w:rsidR="00CC39DF" w:rsidRPr="008A516B" w:rsidRDefault="00CC39DF" w:rsidP="00CC39DF">
            <w:pPr>
              <w:jc w:val="both"/>
              <w:rPr>
                <w:color w:val="000000"/>
                <w:sz w:val="28"/>
              </w:rPr>
            </w:pPr>
            <w:r w:rsidRPr="008A516B">
              <w:rPr>
                <w:color w:val="000000"/>
                <w:sz w:val="28"/>
              </w:rPr>
              <w:t>0,80</w:t>
            </w:r>
          </w:p>
        </w:tc>
      </w:tr>
      <w:tr w:rsidR="00CC39DF" w:rsidRPr="008A516B" w:rsidTr="008738A0">
        <w:trPr>
          <w:trHeight w:val="182"/>
        </w:trPr>
        <w:tc>
          <w:tcPr>
            <w:tcW w:w="3127" w:type="dxa"/>
            <w:shd w:val="clear" w:color="auto" w:fill="auto"/>
            <w:vAlign w:val="center"/>
          </w:tcPr>
          <w:p w:rsidR="00CC39DF" w:rsidRPr="008A516B" w:rsidRDefault="00CC39DF" w:rsidP="00CC39DF">
            <w:pPr>
              <w:jc w:val="both"/>
              <w:rPr>
                <w:color w:val="000000"/>
                <w:sz w:val="28"/>
              </w:rPr>
            </w:pPr>
            <w:r w:rsidRPr="008A516B">
              <w:rPr>
                <w:color w:val="000000"/>
                <w:sz w:val="28"/>
              </w:rPr>
              <w:t>Hệ số phát triển Kpt =</w:t>
            </w:r>
          </w:p>
        </w:tc>
        <w:tc>
          <w:tcPr>
            <w:tcW w:w="2649" w:type="dxa"/>
            <w:shd w:val="clear" w:color="auto" w:fill="auto"/>
            <w:vAlign w:val="center"/>
          </w:tcPr>
          <w:p w:rsidR="00CC39DF" w:rsidRPr="008A516B" w:rsidRDefault="00CC39DF" w:rsidP="00CC39DF">
            <w:pPr>
              <w:jc w:val="both"/>
              <w:rPr>
                <w:color w:val="000000"/>
                <w:sz w:val="28"/>
              </w:rPr>
            </w:pPr>
            <w:r w:rsidRPr="008A516B">
              <w:rPr>
                <w:color w:val="000000"/>
                <w:sz w:val="28"/>
              </w:rPr>
              <w:t>1,20</w:t>
            </w:r>
          </w:p>
        </w:tc>
      </w:tr>
    </w:tbl>
    <w:p w:rsidR="00CC39DF" w:rsidRPr="008A516B" w:rsidRDefault="00CC39DF" w:rsidP="00CC39DF">
      <w:pPr>
        <w:jc w:val="both"/>
        <w:rPr>
          <w:b/>
          <w:bCs/>
          <w:i/>
          <w:color w:val="000000"/>
          <w:sz w:val="28"/>
          <w:lang w:val="pt-BR"/>
        </w:rPr>
      </w:pPr>
      <w:r w:rsidRPr="008A516B">
        <w:rPr>
          <w:color w:val="000000"/>
          <w:sz w:val="28"/>
          <w:u w:val="single"/>
        </w:rPr>
        <w:t>Kết luận:</w:t>
      </w:r>
      <w:r w:rsidRPr="008A516B">
        <w:rPr>
          <w:b/>
          <w:bCs/>
          <w:color w:val="000000"/>
          <w:sz w:val="28"/>
        </w:rPr>
        <w:t xml:space="preserve"> Xây dựng mới trạm biến áp T1 công suất 250kVA</w:t>
      </w:r>
    </w:p>
    <w:p w:rsidR="00CC39DF" w:rsidRPr="008A516B" w:rsidRDefault="00CC39DF" w:rsidP="00CC39DF">
      <w:pPr>
        <w:jc w:val="both"/>
        <w:rPr>
          <w:b/>
          <w:bCs/>
          <w:i/>
          <w:color w:val="000000"/>
          <w:sz w:val="28"/>
          <w:lang w:val="pt-BR"/>
        </w:rPr>
      </w:pPr>
      <w:r w:rsidRPr="008A516B">
        <w:rPr>
          <w:b/>
          <w:bCs/>
          <w:color w:val="000000"/>
          <w:sz w:val="28"/>
          <w:lang w:val="pt-BR"/>
        </w:rPr>
        <w:t xml:space="preserve">* Tính chọn dung lượng tủ tụ bù: </w:t>
      </w:r>
    </w:p>
    <w:p w:rsidR="00CC39DF" w:rsidRPr="008A516B" w:rsidRDefault="00CC39DF" w:rsidP="00CC39DF">
      <w:pPr>
        <w:jc w:val="both"/>
        <w:rPr>
          <w:bCs/>
          <w:color w:val="000000"/>
          <w:sz w:val="28"/>
          <w:lang w:val="pt-BR"/>
        </w:rPr>
      </w:pPr>
      <w:r w:rsidRPr="008A516B">
        <w:rPr>
          <w:bCs/>
          <w:color w:val="000000"/>
          <w:sz w:val="28"/>
          <w:lang w:val="pt-BR"/>
        </w:rPr>
        <w:t>Hệ số công suất trước khi bù là cosφ1 = 0.75 → tgφ1 = 0.88</w:t>
      </w:r>
    </w:p>
    <w:p w:rsidR="00CC39DF" w:rsidRPr="008A516B" w:rsidRDefault="00CC39DF" w:rsidP="00CC39DF">
      <w:pPr>
        <w:jc w:val="both"/>
        <w:rPr>
          <w:bCs/>
          <w:color w:val="000000"/>
          <w:sz w:val="28"/>
          <w:lang w:val="pt-BR"/>
        </w:rPr>
      </w:pPr>
      <w:r w:rsidRPr="008A516B">
        <w:rPr>
          <w:bCs/>
          <w:color w:val="000000"/>
          <w:sz w:val="28"/>
          <w:lang w:val="pt-BR"/>
        </w:rPr>
        <w:t>Hệ số công suất sau khi bù là Cosφ2 = 0.95 → tgφ2 = 0.33</w:t>
      </w:r>
    </w:p>
    <w:p w:rsidR="00CC39DF" w:rsidRPr="008A516B" w:rsidRDefault="00CC39DF" w:rsidP="00CC39DF">
      <w:pPr>
        <w:jc w:val="both"/>
        <w:rPr>
          <w:bCs/>
          <w:color w:val="000000"/>
          <w:sz w:val="28"/>
          <w:lang w:val="pt-BR"/>
        </w:rPr>
      </w:pPr>
      <w:r w:rsidRPr="008A516B">
        <w:rPr>
          <w:bCs/>
          <w:color w:val="000000"/>
          <w:sz w:val="28"/>
          <w:lang w:val="pt-BR"/>
        </w:rPr>
        <w:t>Vậy công suất phản kháng cần bù là Qbù = Ptt ( tgφ1 – tgφ2 )</w:t>
      </w:r>
    </w:p>
    <w:p w:rsidR="00CC39DF" w:rsidRPr="008A516B" w:rsidRDefault="00CC39DF" w:rsidP="00CC39DF">
      <w:pPr>
        <w:jc w:val="both"/>
        <w:rPr>
          <w:bCs/>
          <w:color w:val="000000"/>
          <w:sz w:val="28"/>
          <w:lang w:val="pt-BR"/>
        </w:rPr>
      </w:pPr>
      <w:r w:rsidRPr="008A516B">
        <w:rPr>
          <w:bCs/>
          <w:color w:val="000000"/>
          <w:sz w:val="28"/>
          <w:lang w:val="pt-BR"/>
        </w:rPr>
        <w:t>Qbù = Ptt*( 0,88-0,33)= 75 kVAr</w:t>
      </w:r>
    </w:p>
    <w:p w:rsidR="00CC39DF" w:rsidRPr="008A516B" w:rsidRDefault="00CC39DF" w:rsidP="00CC39DF">
      <w:pPr>
        <w:jc w:val="both"/>
        <w:rPr>
          <w:b/>
          <w:bCs/>
          <w:i/>
          <w:color w:val="000000"/>
          <w:sz w:val="28"/>
          <w:lang w:val="pt-BR"/>
        </w:rPr>
      </w:pPr>
      <w:r w:rsidRPr="008A516B">
        <w:rPr>
          <w:b/>
          <w:bCs/>
          <w:i/>
          <w:color w:val="000000"/>
          <w:sz w:val="28"/>
          <w:lang w:val="pt-BR"/>
        </w:rPr>
        <w:t xml:space="preserve">* Tính toán nhu cầu công suất trạm biến áp T2: </w:t>
      </w:r>
    </w:p>
    <w:tbl>
      <w:tblPr>
        <w:tblW w:w="9445" w:type="dxa"/>
        <w:tblLook w:val="04A0" w:firstRow="1" w:lastRow="0" w:firstColumn="1" w:lastColumn="0" w:noHBand="0" w:noVBand="1"/>
      </w:tblPr>
      <w:tblGrid>
        <w:gridCol w:w="130"/>
        <w:gridCol w:w="460"/>
        <w:gridCol w:w="2802"/>
        <w:gridCol w:w="666"/>
        <w:gridCol w:w="989"/>
        <w:gridCol w:w="1347"/>
        <w:gridCol w:w="809"/>
        <w:gridCol w:w="448"/>
        <w:gridCol w:w="1794"/>
      </w:tblGrid>
      <w:tr w:rsidR="00CC39DF" w:rsidRPr="008A516B" w:rsidTr="008738A0">
        <w:trPr>
          <w:trHeight w:val="930"/>
        </w:trPr>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C39DF" w:rsidRPr="008A516B" w:rsidRDefault="00CC39DF" w:rsidP="00CC39DF">
            <w:pPr>
              <w:jc w:val="center"/>
              <w:rPr>
                <w:b/>
                <w:bCs/>
                <w:color w:val="000000"/>
                <w:sz w:val="28"/>
              </w:rPr>
            </w:pPr>
            <w:r w:rsidRPr="008A516B">
              <w:rPr>
                <w:b/>
                <w:bCs/>
                <w:color w:val="000000"/>
                <w:sz w:val="28"/>
              </w:rPr>
              <w:t>TT</w:t>
            </w:r>
          </w:p>
        </w:tc>
        <w:tc>
          <w:tcPr>
            <w:tcW w:w="3481" w:type="dxa"/>
            <w:gridSpan w:val="2"/>
            <w:tcBorders>
              <w:top w:val="single" w:sz="4" w:space="0" w:color="auto"/>
              <w:left w:val="nil"/>
              <w:bottom w:val="single" w:sz="4" w:space="0" w:color="auto"/>
              <w:right w:val="single" w:sz="4" w:space="0" w:color="auto"/>
            </w:tcBorders>
            <w:shd w:val="clear" w:color="auto" w:fill="auto"/>
            <w:vAlign w:val="center"/>
            <w:hideMark/>
          </w:tcPr>
          <w:p w:rsidR="00CC39DF" w:rsidRPr="008A516B" w:rsidRDefault="00CC39DF" w:rsidP="00CC39DF">
            <w:pPr>
              <w:jc w:val="center"/>
              <w:rPr>
                <w:b/>
                <w:bCs/>
                <w:color w:val="000000"/>
                <w:sz w:val="28"/>
              </w:rPr>
            </w:pPr>
            <w:r w:rsidRPr="008A516B">
              <w:rPr>
                <w:b/>
                <w:bCs/>
                <w:color w:val="000000"/>
                <w:sz w:val="28"/>
              </w:rPr>
              <w:t>Phụ tải</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CC39DF" w:rsidRPr="008A516B" w:rsidRDefault="00CC39DF" w:rsidP="00CC39DF">
            <w:pPr>
              <w:jc w:val="center"/>
              <w:rPr>
                <w:b/>
                <w:bCs/>
                <w:color w:val="000000"/>
                <w:sz w:val="28"/>
              </w:rPr>
            </w:pPr>
            <w:r w:rsidRPr="008A516B">
              <w:rPr>
                <w:b/>
                <w:bCs/>
                <w:color w:val="000000"/>
                <w:sz w:val="28"/>
              </w:rPr>
              <w:t>Số lượng</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CC39DF" w:rsidRPr="008A516B" w:rsidRDefault="00CC39DF" w:rsidP="00CC39DF">
            <w:pPr>
              <w:jc w:val="center"/>
              <w:rPr>
                <w:b/>
                <w:bCs/>
                <w:color w:val="000000"/>
                <w:sz w:val="28"/>
              </w:rPr>
            </w:pPr>
            <w:r w:rsidRPr="008A516B">
              <w:rPr>
                <w:b/>
                <w:bCs/>
                <w:color w:val="000000"/>
                <w:sz w:val="28"/>
              </w:rPr>
              <w:t>Số người ( 4 người/ hộ )</w:t>
            </w:r>
          </w:p>
        </w:tc>
        <w:tc>
          <w:tcPr>
            <w:tcW w:w="1260" w:type="dxa"/>
            <w:gridSpan w:val="2"/>
            <w:tcBorders>
              <w:top w:val="single" w:sz="4" w:space="0" w:color="auto"/>
              <w:left w:val="nil"/>
              <w:bottom w:val="single" w:sz="4" w:space="0" w:color="auto"/>
              <w:right w:val="single" w:sz="4" w:space="0" w:color="auto"/>
            </w:tcBorders>
            <w:shd w:val="clear" w:color="auto" w:fill="auto"/>
            <w:vAlign w:val="center"/>
            <w:hideMark/>
          </w:tcPr>
          <w:p w:rsidR="00CC39DF" w:rsidRPr="008A516B" w:rsidRDefault="00CC39DF" w:rsidP="00CC39DF">
            <w:pPr>
              <w:jc w:val="center"/>
              <w:rPr>
                <w:b/>
                <w:bCs/>
                <w:color w:val="000000"/>
                <w:sz w:val="28"/>
              </w:rPr>
            </w:pPr>
            <w:r w:rsidRPr="008A516B">
              <w:rPr>
                <w:b/>
                <w:bCs/>
                <w:color w:val="000000"/>
                <w:sz w:val="28"/>
              </w:rPr>
              <w:t xml:space="preserve">Suất phụ tải (kW) </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CC39DF" w:rsidRPr="008A516B" w:rsidRDefault="00CC39DF" w:rsidP="00CC39DF">
            <w:pPr>
              <w:jc w:val="center"/>
              <w:rPr>
                <w:b/>
                <w:bCs/>
                <w:color w:val="000000"/>
                <w:sz w:val="28"/>
              </w:rPr>
            </w:pPr>
            <w:r w:rsidRPr="008A516B">
              <w:rPr>
                <w:b/>
                <w:bCs/>
                <w:color w:val="000000"/>
                <w:sz w:val="28"/>
              </w:rPr>
              <w:t>Phụ tải tính toán P(kW)</w:t>
            </w:r>
          </w:p>
        </w:tc>
      </w:tr>
      <w:tr w:rsidR="00CC39DF" w:rsidRPr="008A516B" w:rsidTr="008738A0">
        <w:trPr>
          <w:trHeight w:val="310"/>
        </w:trPr>
        <w:tc>
          <w:tcPr>
            <w:tcW w:w="564" w:type="dxa"/>
            <w:gridSpan w:val="2"/>
            <w:tcBorders>
              <w:top w:val="nil"/>
              <w:left w:val="single" w:sz="4" w:space="0" w:color="auto"/>
              <w:bottom w:val="single" w:sz="4" w:space="0" w:color="auto"/>
              <w:right w:val="single" w:sz="4" w:space="0" w:color="auto"/>
            </w:tcBorders>
            <w:shd w:val="clear" w:color="auto" w:fill="auto"/>
            <w:vAlign w:val="center"/>
            <w:hideMark/>
          </w:tcPr>
          <w:p w:rsidR="00CC39DF" w:rsidRPr="008A516B" w:rsidRDefault="00CC39DF" w:rsidP="00CC39DF">
            <w:pPr>
              <w:jc w:val="center"/>
              <w:rPr>
                <w:color w:val="000000"/>
                <w:sz w:val="28"/>
              </w:rPr>
            </w:pPr>
            <w:r w:rsidRPr="008A516B">
              <w:rPr>
                <w:color w:val="000000"/>
                <w:sz w:val="28"/>
              </w:rPr>
              <w:t>1</w:t>
            </w:r>
          </w:p>
        </w:tc>
        <w:tc>
          <w:tcPr>
            <w:tcW w:w="3481" w:type="dxa"/>
            <w:gridSpan w:val="2"/>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rPr>
                <w:color w:val="000000"/>
                <w:sz w:val="28"/>
              </w:rPr>
            </w:pPr>
            <w:r w:rsidRPr="008A516B">
              <w:rPr>
                <w:color w:val="000000"/>
                <w:sz w:val="28"/>
              </w:rPr>
              <w:t>Nhà ở chia lô theo QH</w:t>
            </w:r>
          </w:p>
        </w:tc>
        <w:tc>
          <w:tcPr>
            <w:tcW w:w="990"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right"/>
              <w:rPr>
                <w:color w:val="000000"/>
                <w:sz w:val="28"/>
              </w:rPr>
            </w:pPr>
            <w:r w:rsidRPr="008A516B">
              <w:rPr>
                <w:color w:val="000000"/>
                <w:sz w:val="28"/>
              </w:rPr>
              <w:t>98</w:t>
            </w:r>
          </w:p>
        </w:tc>
        <w:tc>
          <w:tcPr>
            <w:tcW w:w="1350"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center"/>
              <w:rPr>
                <w:color w:val="000000"/>
                <w:sz w:val="28"/>
              </w:rPr>
            </w:pPr>
            <w:r w:rsidRPr="008A516B">
              <w:rPr>
                <w:color w:val="000000"/>
                <w:sz w:val="28"/>
              </w:rPr>
              <w:t>392</w:t>
            </w:r>
          </w:p>
        </w:tc>
        <w:tc>
          <w:tcPr>
            <w:tcW w:w="1260" w:type="dxa"/>
            <w:gridSpan w:val="2"/>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center"/>
              <w:rPr>
                <w:color w:val="000000"/>
                <w:sz w:val="28"/>
              </w:rPr>
            </w:pPr>
            <w:r w:rsidRPr="008A516B">
              <w:rPr>
                <w:color w:val="000000"/>
                <w:sz w:val="28"/>
              </w:rPr>
              <w:t>0,5</w:t>
            </w:r>
          </w:p>
        </w:tc>
        <w:tc>
          <w:tcPr>
            <w:tcW w:w="1800"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right"/>
              <w:rPr>
                <w:color w:val="000000"/>
                <w:sz w:val="28"/>
              </w:rPr>
            </w:pPr>
            <w:r w:rsidRPr="008A516B">
              <w:rPr>
                <w:color w:val="000000"/>
                <w:sz w:val="28"/>
              </w:rPr>
              <w:t>196</w:t>
            </w:r>
          </w:p>
        </w:tc>
      </w:tr>
      <w:tr w:rsidR="00CC39DF" w:rsidRPr="008A516B" w:rsidTr="008738A0">
        <w:trPr>
          <w:trHeight w:val="310"/>
        </w:trPr>
        <w:tc>
          <w:tcPr>
            <w:tcW w:w="564" w:type="dxa"/>
            <w:gridSpan w:val="2"/>
            <w:tcBorders>
              <w:top w:val="nil"/>
              <w:left w:val="single" w:sz="4" w:space="0" w:color="auto"/>
              <w:bottom w:val="single" w:sz="4" w:space="0" w:color="auto"/>
              <w:right w:val="single" w:sz="4" w:space="0" w:color="auto"/>
            </w:tcBorders>
            <w:shd w:val="clear" w:color="auto" w:fill="auto"/>
            <w:vAlign w:val="center"/>
            <w:hideMark/>
          </w:tcPr>
          <w:p w:rsidR="00CC39DF" w:rsidRPr="008A516B" w:rsidRDefault="00CC39DF" w:rsidP="00CC39DF">
            <w:pPr>
              <w:jc w:val="center"/>
              <w:rPr>
                <w:color w:val="000000"/>
                <w:sz w:val="28"/>
              </w:rPr>
            </w:pPr>
            <w:r w:rsidRPr="008A516B">
              <w:rPr>
                <w:color w:val="000000"/>
                <w:sz w:val="28"/>
              </w:rPr>
              <w:t>2</w:t>
            </w:r>
          </w:p>
        </w:tc>
        <w:tc>
          <w:tcPr>
            <w:tcW w:w="3481" w:type="dxa"/>
            <w:gridSpan w:val="2"/>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rPr>
                <w:color w:val="000000"/>
                <w:sz w:val="28"/>
              </w:rPr>
            </w:pPr>
            <w:r w:rsidRPr="008A516B">
              <w:rPr>
                <w:color w:val="000000"/>
                <w:sz w:val="28"/>
              </w:rPr>
              <w:t>Đèn chiếu sáng</w:t>
            </w:r>
          </w:p>
        </w:tc>
        <w:tc>
          <w:tcPr>
            <w:tcW w:w="990"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right"/>
              <w:rPr>
                <w:color w:val="000000"/>
                <w:sz w:val="28"/>
              </w:rPr>
            </w:pPr>
            <w:r w:rsidRPr="008A516B">
              <w:rPr>
                <w:color w:val="000000"/>
                <w:sz w:val="28"/>
              </w:rPr>
              <w:t>72</w:t>
            </w:r>
          </w:p>
        </w:tc>
        <w:tc>
          <w:tcPr>
            <w:tcW w:w="1350"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center"/>
              <w:rPr>
                <w:color w:val="000000"/>
                <w:sz w:val="28"/>
              </w:rPr>
            </w:pPr>
            <w:r w:rsidRPr="008A516B">
              <w:rPr>
                <w:color w:val="000000"/>
                <w:sz w:val="28"/>
              </w:rPr>
              <w:t> </w:t>
            </w:r>
          </w:p>
        </w:tc>
        <w:tc>
          <w:tcPr>
            <w:tcW w:w="1260" w:type="dxa"/>
            <w:gridSpan w:val="2"/>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center"/>
              <w:rPr>
                <w:color w:val="000000"/>
                <w:sz w:val="28"/>
              </w:rPr>
            </w:pPr>
            <w:r w:rsidRPr="008A516B">
              <w:rPr>
                <w:color w:val="000000"/>
                <w:sz w:val="28"/>
              </w:rPr>
              <w:t>0,1</w:t>
            </w:r>
          </w:p>
        </w:tc>
        <w:tc>
          <w:tcPr>
            <w:tcW w:w="1800"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right"/>
              <w:rPr>
                <w:color w:val="000000"/>
                <w:sz w:val="28"/>
              </w:rPr>
            </w:pPr>
            <w:r w:rsidRPr="008A516B">
              <w:rPr>
                <w:color w:val="000000"/>
                <w:sz w:val="28"/>
              </w:rPr>
              <w:t>7,2</w:t>
            </w:r>
          </w:p>
        </w:tc>
      </w:tr>
      <w:tr w:rsidR="00CC39DF" w:rsidRPr="008A516B" w:rsidTr="008738A0">
        <w:trPr>
          <w:trHeight w:val="310"/>
        </w:trPr>
        <w:tc>
          <w:tcPr>
            <w:tcW w:w="564" w:type="dxa"/>
            <w:gridSpan w:val="2"/>
            <w:tcBorders>
              <w:top w:val="nil"/>
              <w:left w:val="single" w:sz="4" w:space="0" w:color="auto"/>
              <w:bottom w:val="single" w:sz="4" w:space="0" w:color="auto"/>
              <w:right w:val="single" w:sz="4" w:space="0" w:color="auto"/>
            </w:tcBorders>
            <w:shd w:val="clear" w:color="auto" w:fill="auto"/>
            <w:vAlign w:val="center"/>
            <w:hideMark/>
          </w:tcPr>
          <w:p w:rsidR="00CC39DF" w:rsidRPr="008A516B" w:rsidRDefault="00CC39DF" w:rsidP="00CC39DF">
            <w:pPr>
              <w:jc w:val="center"/>
              <w:rPr>
                <w:color w:val="000000"/>
                <w:sz w:val="28"/>
              </w:rPr>
            </w:pPr>
            <w:r w:rsidRPr="008A516B">
              <w:rPr>
                <w:color w:val="000000"/>
                <w:sz w:val="28"/>
              </w:rPr>
              <w:t>3</w:t>
            </w:r>
          </w:p>
        </w:tc>
        <w:tc>
          <w:tcPr>
            <w:tcW w:w="3481" w:type="dxa"/>
            <w:gridSpan w:val="2"/>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rPr>
                <w:color w:val="000000"/>
                <w:sz w:val="28"/>
              </w:rPr>
            </w:pPr>
            <w:r w:rsidRPr="008A516B">
              <w:rPr>
                <w:color w:val="000000"/>
                <w:sz w:val="28"/>
              </w:rPr>
              <w:t>Dự phòng</w:t>
            </w:r>
          </w:p>
        </w:tc>
        <w:tc>
          <w:tcPr>
            <w:tcW w:w="990"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center"/>
              <w:rPr>
                <w:color w:val="000000"/>
                <w:sz w:val="28"/>
              </w:rPr>
            </w:pPr>
            <w:r w:rsidRPr="008A516B">
              <w:rPr>
                <w:color w:val="000000"/>
                <w:sz w:val="28"/>
              </w:rPr>
              <w:t> </w:t>
            </w:r>
          </w:p>
        </w:tc>
        <w:tc>
          <w:tcPr>
            <w:tcW w:w="1350"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center"/>
              <w:rPr>
                <w:color w:val="000000"/>
                <w:sz w:val="28"/>
              </w:rPr>
            </w:pPr>
            <w:r w:rsidRPr="008A516B">
              <w:rPr>
                <w:color w:val="000000"/>
                <w:sz w:val="28"/>
              </w:rPr>
              <w:t> </w:t>
            </w:r>
          </w:p>
        </w:tc>
        <w:tc>
          <w:tcPr>
            <w:tcW w:w="1260" w:type="dxa"/>
            <w:gridSpan w:val="2"/>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center"/>
              <w:rPr>
                <w:color w:val="000000"/>
                <w:sz w:val="28"/>
              </w:rPr>
            </w:pPr>
            <w:r w:rsidRPr="008A516B">
              <w:rPr>
                <w:color w:val="000000"/>
                <w:sz w:val="28"/>
              </w:rPr>
              <w:t>10%</w:t>
            </w:r>
          </w:p>
        </w:tc>
        <w:tc>
          <w:tcPr>
            <w:tcW w:w="1800"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right"/>
              <w:rPr>
                <w:color w:val="000000"/>
                <w:sz w:val="28"/>
              </w:rPr>
            </w:pPr>
            <w:r w:rsidRPr="008A516B">
              <w:rPr>
                <w:color w:val="000000"/>
                <w:sz w:val="28"/>
              </w:rPr>
              <w:t>20,32</w:t>
            </w:r>
          </w:p>
        </w:tc>
      </w:tr>
      <w:tr w:rsidR="00CC39DF" w:rsidRPr="008A516B" w:rsidTr="008738A0">
        <w:trPr>
          <w:trHeight w:val="620"/>
        </w:trPr>
        <w:tc>
          <w:tcPr>
            <w:tcW w:w="564" w:type="dxa"/>
            <w:gridSpan w:val="2"/>
            <w:tcBorders>
              <w:top w:val="nil"/>
              <w:left w:val="single" w:sz="4" w:space="0" w:color="auto"/>
              <w:bottom w:val="single" w:sz="4" w:space="0" w:color="auto"/>
              <w:right w:val="single" w:sz="4" w:space="0" w:color="auto"/>
            </w:tcBorders>
            <w:shd w:val="clear" w:color="auto" w:fill="auto"/>
            <w:vAlign w:val="center"/>
            <w:hideMark/>
          </w:tcPr>
          <w:p w:rsidR="00CC39DF" w:rsidRPr="008A516B" w:rsidRDefault="00CC39DF" w:rsidP="00CC39DF">
            <w:pPr>
              <w:jc w:val="center"/>
              <w:rPr>
                <w:color w:val="000000"/>
                <w:sz w:val="28"/>
              </w:rPr>
            </w:pPr>
            <w:r w:rsidRPr="008A516B">
              <w:rPr>
                <w:color w:val="000000"/>
                <w:sz w:val="28"/>
              </w:rPr>
              <w:t>4</w:t>
            </w:r>
          </w:p>
        </w:tc>
        <w:tc>
          <w:tcPr>
            <w:tcW w:w="3481" w:type="dxa"/>
            <w:gridSpan w:val="2"/>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rPr>
                <w:color w:val="000000"/>
                <w:sz w:val="28"/>
              </w:rPr>
            </w:pPr>
            <w:r w:rsidRPr="008A516B">
              <w:rPr>
                <w:color w:val="000000"/>
                <w:sz w:val="28"/>
              </w:rPr>
              <w:t>Tổng cộng công suất đặt (Pđ =1+...+3)</w:t>
            </w:r>
          </w:p>
        </w:tc>
        <w:tc>
          <w:tcPr>
            <w:tcW w:w="990"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center"/>
              <w:rPr>
                <w:color w:val="000000"/>
                <w:sz w:val="28"/>
              </w:rPr>
            </w:pPr>
            <w:r w:rsidRPr="008A516B">
              <w:rPr>
                <w:color w:val="000000"/>
                <w:sz w:val="28"/>
              </w:rPr>
              <w:t> </w:t>
            </w:r>
          </w:p>
        </w:tc>
        <w:tc>
          <w:tcPr>
            <w:tcW w:w="1350"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center"/>
              <w:rPr>
                <w:color w:val="000000"/>
                <w:sz w:val="28"/>
              </w:rPr>
            </w:pPr>
            <w:r w:rsidRPr="008A516B">
              <w:rPr>
                <w:color w:val="000000"/>
                <w:sz w:val="28"/>
              </w:rPr>
              <w:t> </w:t>
            </w:r>
          </w:p>
        </w:tc>
        <w:tc>
          <w:tcPr>
            <w:tcW w:w="1260" w:type="dxa"/>
            <w:gridSpan w:val="2"/>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rPr>
                <w:b/>
                <w:bCs/>
                <w:color w:val="000000"/>
                <w:sz w:val="28"/>
              </w:rPr>
            </w:pPr>
            <w:r w:rsidRPr="008A516B">
              <w:rPr>
                <w:b/>
                <w:bCs/>
                <w:color w:val="000000"/>
                <w:sz w:val="28"/>
              </w:rPr>
              <w:t> </w:t>
            </w:r>
          </w:p>
        </w:tc>
        <w:tc>
          <w:tcPr>
            <w:tcW w:w="1800"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right"/>
              <w:rPr>
                <w:color w:val="000000"/>
                <w:sz w:val="28"/>
              </w:rPr>
            </w:pPr>
            <w:r w:rsidRPr="008A516B">
              <w:rPr>
                <w:color w:val="000000"/>
                <w:sz w:val="28"/>
              </w:rPr>
              <w:t>224</w:t>
            </w:r>
          </w:p>
        </w:tc>
      </w:tr>
      <w:tr w:rsidR="00CC39DF" w:rsidRPr="008A516B" w:rsidTr="008738A0">
        <w:trPr>
          <w:gridBefore w:val="1"/>
          <w:gridAfter w:val="2"/>
          <w:wBefore w:w="121" w:type="dxa"/>
          <w:wAfter w:w="2250" w:type="dxa"/>
          <w:trHeight w:val="146"/>
        </w:trPr>
        <w:tc>
          <w:tcPr>
            <w:tcW w:w="3254" w:type="dxa"/>
            <w:gridSpan w:val="2"/>
            <w:shd w:val="clear" w:color="auto" w:fill="auto"/>
            <w:vAlign w:val="center"/>
            <w:hideMark/>
          </w:tcPr>
          <w:p w:rsidR="00CC39DF" w:rsidRPr="008A516B" w:rsidRDefault="00CC39DF" w:rsidP="00CC39DF">
            <w:pPr>
              <w:jc w:val="both"/>
              <w:rPr>
                <w:color w:val="000000"/>
                <w:sz w:val="28"/>
              </w:rPr>
            </w:pPr>
            <w:r w:rsidRPr="008A516B">
              <w:rPr>
                <w:color w:val="000000"/>
                <w:sz w:val="28"/>
              </w:rPr>
              <w:t>Stt=Ptt/cos</w:t>
            </w:r>
            <w:r w:rsidRPr="008A516B">
              <w:rPr>
                <w:rFonts w:ascii="Symbol" w:hAnsi="Symbol"/>
                <w:color w:val="000000"/>
                <w:sz w:val="28"/>
              </w:rPr>
              <w:t></w:t>
            </w:r>
            <w:r w:rsidRPr="008A516B">
              <w:rPr>
                <w:rFonts w:ascii="Symbol" w:hAnsi="Symbol"/>
                <w:color w:val="000000"/>
                <w:sz w:val="28"/>
              </w:rPr>
              <w:t></w:t>
            </w:r>
          </w:p>
        </w:tc>
        <w:tc>
          <w:tcPr>
            <w:tcW w:w="3820" w:type="dxa"/>
            <w:gridSpan w:val="4"/>
            <w:shd w:val="clear" w:color="auto" w:fill="auto"/>
            <w:vAlign w:val="center"/>
            <w:hideMark/>
          </w:tcPr>
          <w:p w:rsidR="00CC39DF" w:rsidRPr="008A516B" w:rsidRDefault="00CC39DF" w:rsidP="00CC39DF">
            <w:pPr>
              <w:jc w:val="both"/>
              <w:rPr>
                <w:b/>
                <w:bCs/>
                <w:color w:val="000000"/>
                <w:sz w:val="28"/>
              </w:rPr>
            </w:pPr>
            <w:r w:rsidRPr="008A516B">
              <w:rPr>
                <w:b/>
                <w:bCs/>
                <w:color w:val="000000"/>
                <w:sz w:val="28"/>
              </w:rPr>
              <w:t xml:space="preserve">279,40 </w:t>
            </w:r>
            <w:r w:rsidRPr="008A516B">
              <w:rPr>
                <w:color w:val="000000"/>
                <w:sz w:val="28"/>
              </w:rPr>
              <w:t>(kVA)</w:t>
            </w:r>
          </w:p>
        </w:tc>
      </w:tr>
      <w:tr w:rsidR="00CC39DF" w:rsidRPr="008A516B" w:rsidTr="008738A0">
        <w:trPr>
          <w:gridBefore w:val="1"/>
          <w:gridAfter w:val="2"/>
          <w:wBefore w:w="121" w:type="dxa"/>
          <w:wAfter w:w="2250" w:type="dxa"/>
          <w:trHeight w:val="146"/>
        </w:trPr>
        <w:tc>
          <w:tcPr>
            <w:tcW w:w="3254" w:type="dxa"/>
            <w:gridSpan w:val="2"/>
            <w:shd w:val="clear" w:color="auto" w:fill="auto"/>
            <w:vAlign w:val="center"/>
            <w:hideMark/>
          </w:tcPr>
          <w:p w:rsidR="00CC39DF" w:rsidRPr="008A516B" w:rsidRDefault="00CC39DF" w:rsidP="00CC39DF">
            <w:pPr>
              <w:jc w:val="both"/>
              <w:rPr>
                <w:color w:val="000000"/>
                <w:sz w:val="28"/>
              </w:rPr>
            </w:pPr>
            <w:r w:rsidRPr="008A516B">
              <w:rPr>
                <w:color w:val="000000"/>
                <w:sz w:val="28"/>
              </w:rPr>
              <w:t>Ptt = Pđ*Kđt*Ksd*Kpt =</w:t>
            </w:r>
          </w:p>
        </w:tc>
        <w:tc>
          <w:tcPr>
            <w:tcW w:w="3820" w:type="dxa"/>
            <w:gridSpan w:val="4"/>
            <w:shd w:val="clear" w:color="auto" w:fill="auto"/>
            <w:vAlign w:val="center"/>
            <w:hideMark/>
          </w:tcPr>
          <w:p w:rsidR="00CC39DF" w:rsidRPr="008A516B" w:rsidRDefault="00CC39DF" w:rsidP="00CC39DF">
            <w:pPr>
              <w:jc w:val="both"/>
              <w:rPr>
                <w:color w:val="000000"/>
                <w:sz w:val="28"/>
              </w:rPr>
            </w:pPr>
            <w:r w:rsidRPr="008A516B">
              <w:rPr>
                <w:color w:val="000000"/>
                <w:sz w:val="28"/>
              </w:rPr>
              <w:t>164,15 (kW)</w:t>
            </w:r>
          </w:p>
        </w:tc>
      </w:tr>
      <w:tr w:rsidR="00CC39DF" w:rsidRPr="008A516B" w:rsidTr="008738A0">
        <w:trPr>
          <w:gridBefore w:val="1"/>
          <w:gridAfter w:val="2"/>
          <w:wBefore w:w="121" w:type="dxa"/>
          <w:wAfter w:w="2250" w:type="dxa"/>
          <w:trHeight w:val="146"/>
        </w:trPr>
        <w:tc>
          <w:tcPr>
            <w:tcW w:w="3254" w:type="dxa"/>
            <w:gridSpan w:val="2"/>
            <w:shd w:val="clear" w:color="auto" w:fill="auto"/>
            <w:vAlign w:val="center"/>
          </w:tcPr>
          <w:p w:rsidR="00CC39DF" w:rsidRPr="008A516B" w:rsidRDefault="00CC39DF" w:rsidP="00CC39DF">
            <w:pPr>
              <w:jc w:val="both"/>
              <w:rPr>
                <w:color w:val="000000"/>
                <w:sz w:val="28"/>
              </w:rPr>
            </w:pPr>
            <w:r w:rsidRPr="008A516B">
              <w:rPr>
                <w:color w:val="000000"/>
                <w:sz w:val="28"/>
              </w:rPr>
              <w:t>Trong đó:</w:t>
            </w:r>
          </w:p>
        </w:tc>
        <w:tc>
          <w:tcPr>
            <w:tcW w:w="3820" w:type="dxa"/>
            <w:gridSpan w:val="4"/>
            <w:shd w:val="clear" w:color="auto" w:fill="auto"/>
            <w:vAlign w:val="center"/>
          </w:tcPr>
          <w:p w:rsidR="00CC39DF" w:rsidRPr="008A516B" w:rsidRDefault="00CC39DF" w:rsidP="00CC39DF">
            <w:pPr>
              <w:jc w:val="both"/>
              <w:rPr>
                <w:color w:val="000000"/>
                <w:sz w:val="28"/>
              </w:rPr>
            </w:pPr>
          </w:p>
        </w:tc>
      </w:tr>
      <w:tr w:rsidR="00CC39DF" w:rsidRPr="008A516B" w:rsidTr="008738A0">
        <w:trPr>
          <w:gridBefore w:val="1"/>
          <w:gridAfter w:val="2"/>
          <w:wBefore w:w="121" w:type="dxa"/>
          <w:wAfter w:w="2250" w:type="dxa"/>
          <w:trHeight w:val="146"/>
        </w:trPr>
        <w:tc>
          <w:tcPr>
            <w:tcW w:w="3254" w:type="dxa"/>
            <w:gridSpan w:val="2"/>
            <w:shd w:val="clear" w:color="auto" w:fill="auto"/>
            <w:vAlign w:val="center"/>
          </w:tcPr>
          <w:p w:rsidR="00CC39DF" w:rsidRPr="008A516B" w:rsidRDefault="00CC39DF" w:rsidP="00CC39DF">
            <w:pPr>
              <w:jc w:val="both"/>
              <w:rPr>
                <w:color w:val="000000"/>
                <w:sz w:val="28"/>
              </w:rPr>
            </w:pPr>
            <w:r w:rsidRPr="008A516B">
              <w:rPr>
                <w:color w:val="000000"/>
                <w:sz w:val="28"/>
              </w:rPr>
              <w:t>Tổng công suất đặt Pđ=</w:t>
            </w:r>
          </w:p>
        </w:tc>
        <w:tc>
          <w:tcPr>
            <w:tcW w:w="3820" w:type="dxa"/>
            <w:gridSpan w:val="4"/>
            <w:shd w:val="clear" w:color="auto" w:fill="auto"/>
            <w:vAlign w:val="center"/>
          </w:tcPr>
          <w:p w:rsidR="00CC39DF" w:rsidRPr="008A516B" w:rsidRDefault="00CC39DF" w:rsidP="00CC39DF">
            <w:pPr>
              <w:jc w:val="both"/>
              <w:rPr>
                <w:color w:val="000000"/>
                <w:sz w:val="28"/>
              </w:rPr>
            </w:pPr>
            <w:r w:rsidRPr="008A516B">
              <w:rPr>
                <w:color w:val="000000"/>
                <w:sz w:val="28"/>
              </w:rPr>
              <w:t>224</w:t>
            </w:r>
          </w:p>
        </w:tc>
      </w:tr>
      <w:tr w:rsidR="00CC39DF" w:rsidRPr="008A516B" w:rsidTr="008738A0">
        <w:trPr>
          <w:gridBefore w:val="1"/>
          <w:gridAfter w:val="2"/>
          <w:wBefore w:w="121" w:type="dxa"/>
          <w:wAfter w:w="2250" w:type="dxa"/>
          <w:trHeight w:val="146"/>
        </w:trPr>
        <w:tc>
          <w:tcPr>
            <w:tcW w:w="3254" w:type="dxa"/>
            <w:gridSpan w:val="2"/>
            <w:shd w:val="clear" w:color="auto" w:fill="auto"/>
            <w:vAlign w:val="center"/>
          </w:tcPr>
          <w:p w:rsidR="00CC39DF" w:rsidRPr="008A516B" w:rsidRDefault="00CC39DF" w:rsidP="00CC39DF">
            <w:pPr>
              <w:jc w:val="both"/>
              <w:rPr>
                <w:color w:val="000000"/>
                <w:sz w:val="28"/>
              </w:rPr>
            </w:pPr>
            <w:r w:rsidRPr="008A516B">
              <w:rPr>
                <w:color w:val="000000"/>
                <w:sz w:val="28"/>
              </w:rPr>
              <w:lastRenderedPageBreak/>
              <w:t>Hệ số đồng thời Kđt=</w:t>
            </w:r>
          </w:p>
        </w:tc>
        <w:tc>
          <w:tcPr>
            <w:tcW w:w="3820" w:type="dxa"/>
            <w:gridSpan w:val="4"/>
            <w:shd w:val="clear" w:color="auto" w:fill="auto"/>
            <w:vAlign w:val="center"/>
          </w:tcPr>
          <w:p w:rsidR="00CC39DF" w:rsidRPr="008A516B" w:rsidRDefault="00CC39DF" w:rsidP="00CC39DF">
            <w:pPr>
              <w:jc w:val="both"/>
              <w:rPr>
                <w:color w:val="000000"/>
                <w:sz w:val="28"/>
              </w:rPr>
            </w:pPr>
            <w:r w:rsidRPr="008A516B">
              <w:rPr>
                <w:color w:val="000000"/>
                <w:sz w:val="28"/>
              </w:rPr>
              <w:t>0,90</w:t>
            </w:r>
          </w:p>
        </w:tc>
      </w:tr>
      <w:tr w:rsidR="00CC39DF" w:rsidRPr="008A516B" w:rsidTr="008738A0">
        <w:trPr>
          <w:gridBefore w:val="1"/>
          <w:gridAfter w:val="2"/>
          <w:wBefore w:w="121" w:type="dxa"/>
          <w:wAfter w:w="2250" w:type="dxa"/>
          <w:trHeight w:val="146"/>
        </w:trPr>
        <w:tc>
          <w:tcPr>
            <w:tcW w:w="3254" w:type="dxa"/>
            <w:gridSpan w:val="2"/>
            <w:shd w:val="clear" w:color="auto" w:fill="auto"/>
            <w:vAlign w:val="center"/>
          </w:tcPr>
          <w:p w:rsidR="00CC39DF" w:rsidRPr="008A516B" w:rsidRDefault="00CC39DF" w:rsidP="00CC39DF">
            <w:pPr>
              <w:jc w:val="both"/>
              <w:rPr>
                <w:color w:val="000000"/>
                <w:sz w:val="28"/>
              </w:rPr>
            </w:pPr>
            <w:r w:rsidRPr="008A516B">
              <w:rPr>
                <w:color w:val="000000"/>
                <w:sz w:val="28"/>
              </w:rPr>
              <w:t>Hệ số công suất Cos</w:t>
            </w:r>
            <w:r w:rsidRPr="008A516B">
              <w:rPr>
                <w:rFonts w:ascii="Symbol" w:hAnsi="Symbol"/>
                <w:color w:val="000000"/>
                <w:sz w:val="28"/>
              </w:rPr>
              <w:t></w:t>
            </w:r>
            <w:r w:rsidRPr="008A516B">
              <w:rPr>
                <w:color w:val="000000"/>
                <w:sz w:val="28"/>
              </w:rPr>
              <w:t xml:space="preserve"> =</w:t>
            </w:r>
          </w:p>
        </w:tc>
        <w:tc>
          <w:tcPr>
            <w:tcW w:w="3820" w:type="dxa"/>
            <w:gridSpan w:val="4"/>
            <w:shd w:val="clear" w:color="auto" w:fill="auto"/>
            <w:vAlign w:val="center"/>
          </w:tcPr>
          <w:p w:rsidR="00CC39DF" w:rsidRPr="008A516B" w:rsidRDefault="00CC39DF" w:rsidP="00CC39DF">
            <w:pPr>
              <w:jc w:val="both"/>
              <w:rPr>
                <w:color w:val="000000"/>
                <w:sz w:val="28"/>
              </w:rPr>
            </w:pPr>
            <w:r w:rsidRPr="008A516B">
              <w:rPr>
                <w:color w:val="000000"/>
                <w:sz w:val="28"/>
              </w:rPr>
              <w:t>0,85</w:t>
            </w:r>
          </w:p>
        </w:tc>
      </w:tr>
      <w:tr w:rsidR="00CC39DF" w:rsidRPr="008A516B" w:rsidTr="008738A0">
        <w:trPr>
          <w:gridBefore w:val="1"/>
          <w:gridAfter w:val="2"/>
          <w:wBefore w:w="121" w:type="dxa"/>
          <w:wAfter w:w="2250" w:type="dxa"/>
          <w:trHeight w:val="146"/>
        </w:trPr>
        <w:tc>
          <w:tcPr>
            <w:tcW w:w="3254" w:type="dxa"/>
            <w:gridSpan w:val="2"/>
            <w:shd w:val="clear" w:color="auto" w:fill="auto"/>
            <w:vAlign w:val="center"/>
          </w:tcPr>
          <w:p w:rsidR="00CC39DF" w:rsidRPr="008A516B" w:rsidRDefault="00CC39DF" w:rsidP="00CC39DF">
            <w:pPr>
              <w:jc w:val="both"/>
              <w:rPr>
                <w:color w:val="000000"/>
                <w:sz w:val="28"/>
              </w:rPr>
            </w:pPr>
            <w:r w:rsidRPr="008A516B">
              <w:rPr>
                <w:color w:val="000000"/>
                <w:sz w:val="28"/>
              </w:rPr>
              <w:t>Hệ số sử dụng Ksd =</w:t>
            </w:r>
          </w:p>
        </w:tc>
        <w:tc>
          <w:tcPr>
            <w:tcW w:w="3820" w:type="dxa"/>
            <w:gridSpan w:val="4"/>
            <w:shd w:val="clear" w:color="auto" w:fill="auto"/>
            <w:vAlign w:val="center"/>
          </w:tcPr>
          <w:p w:rsidR="00CC39DF" w:rsidRPr="008A516B" w:rsidRDefault="00CC39DF" w:rsidP="00CC39DF">
            <w:pPr>
              <w:jc w:val="both"/>
              <w:rPr>
                <w:color w:val="000000"/>
                <w:sz w:val="28"/>
              </w:rPr>
            </w:pPr>
            <w:r w:rsidRPr="008A516B">
              <w:rPr>
                <w:color w:val="000000"/>
                <w:sz w:val="28"/>
              </w:rPr>
              <w:t>0,80</w:t>
            </w:r>
          </w:p>
        </w:tc>
      </w:tr>
    </w:tbl>
    <w:p w:rsidR="00CC39DF" w:rsidRPr="008A516B" w:rsidRDefault="00CC39DF" w:rsidP="00CC39DF">
      <w:pPr>
        <w:jc w:val="both"/>
        <w:rPr>
          <w:b/>
          <w:bCs/>
          <w:i/>
          <w:color w:val="000000"/>
          <w:sz w:val="28"/>
          <w:lang w:val="pt-BR"/>
        </w:rPr>
      </w:pPr>
      <w:r w:rsidRPr="008A516B">
        <w:rPr>
          <w:color w:val="000000"/>
          <w:sz w:val="28"/>
          <w:u w:val="single"/>
        </w:rPr>
        <w:t>Kết luận:</w:t>
      </w:r>
      <w:r w:rsidRPr="008A516B">
        <w:rPr>
          <w:b/>
          <w:bCs/>
          <w:color w:val="000000"/>
          <w:sz w:val="28"/>
        </w:rPr>
        <w:t xml:space="preserve"> Xây dựng mới trạm biến áp T2 công suất 250kVA</w:t>
      </w:r>
    </w:p>
    <w:p w:rsidR="00CC39DF" w:rsidRPr="008A516B" w:rsidRDefault="00CC39DF" w:rsidP="00CC39DF">
      <w:pPr>
        <w:jc w:val="both"/>
        <w:rPr>
          <w:b/>
          <w:bCs/>
          <w:i/>
          <w:color w:val="000000"/>
          <w:sz w:val="28"/>
          <w:lang w:val="pt-BR"/>
        </w:rPr>
      </w:pPr>
      <w:r w:rsidRPr="008A516B">
        <w:rPr>
          <w:b/>
          <w:bCs/>
          <w:color w:val="000000"/>
          <w:sz w:val="28"/>
          <w:lang w:val="pt-BR"/>
        </w:rPr>
        <w:t xml:space="preserve">* Tính chọn dung lượng tủ tụ bù: </w:t>
      </w:r>
    </w:p>
    <w:p w:rsidR="00CC39DF" w:rsidRPr="008A516B" w:rsidRDefault="00CC39DF" w:rsidP="00CC39DF">
      <w:pPr>
        <w:jc w:val="both"/>
        <w:rPr>
          <w:bCs/>
          <w:color w:val="000000"/>
          <w:sz w:val="28"/>
          <w:lang w:val="pt-BR"/>
        </w:rPr>
      </w:pPr>
      <w:r w:rsidRPr="008A516B">
        <w:rPr>
          <w:bCs/>
          <w:color w:val="000000"/>
          <w:sz w:val="28"/>
          <w:lang w:val="pt-BR"/>
        </w:rPr>
        <w:t>Hệ số công suất trước khi bù là cosφ1 = 0.75 → tgφ1 = 0.88</w:t>
      </w:r>
    </w:p>
    <w:p w:rsidR="00CC39DF" w:rsidRPr="008A516B" w:rsidRDefault="00CC39DF" w:rsidP="00CC39DF">
      <w:pPr>
        <w:jc w:val="both"/>
        <w:rPr>
          <w:bCs/>
          <w:color w:val="000000"/>
          <w:sz w:val="28"/>
          <w:lang w:val="pt-BR"/>
        </w:rPr>
      </w:pPr>
      <w:r w:rsidRPr="008A516B">
        <w:rPr>
          <w:bCs/>
          <w:color w:val="000000"/>
          <w:sz w:val="28"/>
          <w:lang w:val="pt-BR"/>
        </w:rPr>
        <w:t>Hệ số công suất sau khi bù là Cosφ2 = 0.95 → tgφ2 = 0.33</w:t>
      </w:r>
    </w:p>
    <w:p w:rsidR="00CC39DF" w:rsidRPr="008A516B" w:rsidRDefault="00CC39DF" w:rsidP="00CC39DF">
      <w:pPr>
        <w:jc w:val="both"/>
        <w:rPr>
          <w:bCs/>
          <w:color w:val="000000"/>
          <w:sz w:val="28"/>
          <w:lang w:val="pt-BR"/>
        </w:rPr>
      </w:pPr>
      <w:r w:rsidRPr="008A516B">
        <w:rPr>
          <w:bCs/>
          <w:color w:val="000000"/>
          <w:sz w:val="28"/>
          <w:lang w:val="pt-BR"/>
        </w:rPr>
        <w:t>Vậy công suất phản kháng cần bù là Qbù = Ptt ( tgφ1 – tgφ2 )</w:t>
      </w:r>
    </w:p>
    <w:p w:rsidR="00CC39DF" w:rsidRPr="008A516B" w:rsidRDefault="00CC39DF" w:rsidP="00CC39DF">
      <w:pPr>
        <w:jc w:val="both"/>
        <w:rPr>
          <w:bCs/>
          <w:color w:val="000000"/>
          <w:sz w:val="28"/>
          <w:lang w:val="pt-BR"/>
        </w:rPr>
      </w:pPr>
      <w:r w:rsidRPr="008A516B">
        <w:rPr>
          <w:bCs/>
          <w:color w:val="000000"/>
          <w:sz w:val="28"/>
          <w:lang w:val="pt-BR"/>
        </w:rPr>
        <w:t>Qbù = Ptt*( 0,88-0,33)= 75 kVAr</w:t>
      </w:r>
    </w:p>
    <w:p w:rsidR="00CC39DF" w:rsidRPr="008A516B" w:rsidRDefault="00CC39DF" w:rsidP="00CC39DF">
      <w:pPr>
        <w:jc w:val="both"/>
        <w:rPr>
          <w:bCs/>
          <w:color w:val="000000"/>
          <w:sz w:val="28"/>
          <w:lang w:val="pt-BR"/>
        </w:rPr>
      </w:pPr>
      <w:r w:rsidRPr="008A516B">
        <w:rPr>
          <w:b/>
          <w:bCs/>
          <w:i/>
          <w:color w:val="000000"/>
          <w:sz w:val="28"/>
          <w:lang w:val="pt-BR"/>
        </w:rPr>
        <w:t xml:space="preserve">* Tính toán nhu cầu công suất trạm biến áp T3: </w:t>
      </w:r>
    </w:p>
    <w:tbl>
      <w:tblPr>
        <w:tblW w:w="9360" w:type="dxa"/>
        <w:tblInd w:w="-5" w:type="dxa"/>
        <w:tblLook w:val="04A0" w:firstRow="1" w:lastRow="0" w:firstColumn="1" w:lastColumn="0" w:noHBand="0" w:noVBand="1"/>
      </w:tblPr>
      <w:tblGrid>
        <w:gridCol w:w="591"/>
        <w:gridCol w:w="2487"/>
        <w:gridCol w:w="529"/>
        <w:gridCol w:w="913"/>
        <w:gridCol w:w="1701"/>
        <w:gridCol w:w="449"/>
        <w:gridCol w:w="717"/>
        <w:gridCol w:w="1973"/>
      </w:tblGrid>
      <w:tr w:rsidR="00CC39DF" w:rsidRPr="008A516B" w:rsidTr="008738A0">
        <w:trPr>
          <w:trHeight w:val="962"/>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39DF" w:rsidRPr="008A516B" w:rsidRDefault="00CC39DF" w:rsidP="00CC39DF">
            <w:pPr>
              <w:jc w:val="center"/>
              <w:rPr>
                <w:b/>
                <w:bCs/>
                <w:color w:val="000000"/>
                <w:sz w:val="28"/>
              </w:rPr>
            </w:pPr>
            <w:r w:rsidRPr="008A516B">
              <w:rPr>
                <w:b/>
                <w:bCs/>
                <w:color w:val="000000"/>
                <w:sz w:val="28"/>
              </w:rPr>
              <w:t>TT</w:t>
            </w:r>
          </w:p>
        </w:tc>
        <w:tc>
          <w:tcPr>
            <w:tcW w:w="3032" w:type="dxa"/>
            <w:gridSpan w:val="2"/>
            <w:tcBorders>
              <w:top w:val="single" w:sz="4" w:space="0" w:color="auto"/>
              <w:left w:val="nil"/>
              <w:bottom w:val="single" w:sz="4" w:space="0" w:color="auto"/>
              <w:right w:val="single" w:sz="4" w:space="0" w:color="auto"/>
            </w:tcBorders>
            <w:shd w:val="clear" w:color="auto" w:fill="auto"/>
            <w:vAlign w:val="center"/>
            <w:hideMark/>
          </w:tcPr>
          <w:p w:rsidR="00CC39DF" w:rsidRPr="008A516B" w:rsidRDefault="00CC39DF" w:rsidP="00CC39DF">
            <w:pPr>
              <w:jc w:val="center"/>
              <w:rPr>
                <w:b/>
                <w:bCs/>
                <w:color w:val="000000"/>
                <w:sz w:val="28"/>
              </w:rPr>
            </w:pPr>
            <w:r w:rsidRPr="008A516B">
              <w:rPr>
                <w:b/>
                <w:bCs/>
                <w:color w:val="000000"/>
                <w:sz w:val="28"/>
              </w:rPr>
              <w:t>Phụ tải</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CC39DF" w:rsidRPr="008A516B" w:rsidRDefault="00CC39DF" w:rsidP="00CC39DF">
            <w:pPr>
              <w:jc w:val="center"/>
              <w:rPr>
                <w:b/>
                <w:bCs/>
                <w:color w:val="000000"/>
                <w:sz w:val="28"/>
              </w:rPr>
            </w:pPr>
            <w:r w:rsidRPr="008A516B">
              <w:rPr>
                <w:b/>
                <w:bCs/>
                <w:color w:val="000000"/>
                <w:sz w:val="28"/>
              </w:rPr>
              <w:t>Số lượng</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CC39DF" w:rsidRPr="008A516B" w:rsidRDefault="00CC39DF" w:rsidP="00CC39DF">
            <w:pPr>
              <w:jc w:val="center"/>
              <w:rPr>
                <w:b/>
                <w:bCs/>
                <w:color w:val="000000"/>
                <w:sz w:val="28"/>
              </w:rPr>
            </w:pPr>
            <w:r w:rsidRPr="008A516B">
              <w:rPr>
                <w:b/>
                <w:bCs/>
                <w:color w:val="000000"/>
                <w:sz w:val="28"/>
              </w:rPr>
              <w:t>Số người ( 4 người/ hộ )</w:t>
            </w:r>
          </w:p>
        </w:tc>
        <w:tc>
          <w:tcPr>
            <w:tcW w:w="1170" w:type="dxa"/>
            <w:gridSpan w:val="2"/>
            <w:tcBorders>
              <w:top w:val="single" w:sz="4" w:space="0" w:color="auto"/>
              <w:left w:val="nil"/>
              <w:bottom w:val="single" w:sz="4" w:space="0" w:color="auto"/>
              <w:right w:val="single" w:sz="4" w:space="0" w:color="auto"/>
            </w:tcBorders>
            <w:shd w:val="clear" w:color="auto" w:fill="auto"/>
            <w:vAlign w:val="center"/>
            <w:hideMark/>
          </w:tcPr>
          <w:p w:rsidR="00CC39DF" w:rsidRPr="008A516B" w:rsidRDefault="00CC39DF" w:rsidP="00CC39DF">
            <w:pPr>
              <w:jc w:val="center"/>
              <w:rPr>
                <w:b/>
                <w:bCs/>
                <w:color w:val="000000"/>
                <w:sz w:val="28"/>
              </w:rPr>
            </w:pPr>
            <w:r w:rsidRPr="008A516B">
              <w:rPr>
                <w:b/>
                <w:bCs/>
                <w:color w:val="000000"/>
                <w:sz w:val="28"/>
              </w:rPr>
              <w:t xml:space="preserve">Suất phụ tải (kW)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CC39DF" w:rsidRPr="008A516B" w:rsidRDefault="00CC39DF" w:rsidP="00CC39DF">
            <w:pPr>
              <w:jc w:val="center"/>
              <w:rPr>
                <w:b/>
                <w:bCs/>
                <w:color w:val="000000"/>
                <w:sz w:val="28"/>
              </w:rPr>
            </w:pPr>
            <w:r w:rsidRPr="008A516B">
              <w:rPr>
                <w:b/>
                <w:bCs/>
                <w:color w:val="000000"/>
                <w:sz w:val="28"/>
              </w:rPr>
              <w:t>Phụ tải tính toán P(kW)</w:t>
            </w:r>
          </w:p>
        </w:tc>
      </w:tr>
      <w:tr w:rsidR="00CC39DF" w:rsidRPr="008A516B" w:rsidTr="008738A0">
        <w:trPr>
          <w:trHeight w:val="320"/>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CC39DF" w:rsidRPr="008A516B" w:rsidRDefault="00CC39DF" w:rsidP="00CC39DF">
            <w:pPr>
              <w:jc w:val="center"/>
              <w:rPr>
                <w:color w:val="000000"/>
                <w:sz w:val="28"/>
              </w:rPr>
            </w:pPr>
            <w:r w:rsidRPr="008A516B">
              <w:rPr>
                <w:color w:val="000000"/>
                <w:sz w:val="28"/>
              </w:rPr>
              <w:t>1</w:t>
            </w:r>
          </w:p>
        </w:tc>
        <w:tc>
          <w:tcPr>
            <w:tcW w:w="3032" w:type="dxa"/>
            <w:gridSpan w:val="2"/>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rPr>
                <w:color w:val="000000"/>
                <w:sz w:val="28"/>
              </w:rPr>
            </w:pPr>
            <w:r w:rsidRPr="008A516B">
              <w:rPr>
                <w:color w:val="000000"/>
                <w:sz w:val="28"/>
              </w:rPr>
              <w:t>Nhà ở chia lô theo QH</w:t>
            </w:r>
          </w:p>
        </w:tc>
        <w:tc>
          <w:tcPr>
            <w:tcW w:w="900"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right"/>
              <w:rPr>
                <w:color w:val="000000"/>
                <w:sz w:val="28"/>
              </w:rPr>
            </w:pPr>
            <w:r w:rsidRPr="008A516B">
              <w:rPr>
                <w:color w:val="000000"/>
                <w:sz w:val="28"/>
              </w:rPr>
              <w:t>120</w:t>
            </w:r>
          </w:p>
        </w:tc>
        <w:tc>
          <w:tcPr>
            <w:tcW w:w="1710"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center"/>
              <w:rPr>
                <w:color w:val="000000"/>
                <w:sz w:val="28"/>
              </w:rPr>
            </w:pPr>
            <w:r w:rsidRPr="008A516B">
              <w:rPr>
                <w:color w:val="000000"/>
                <w:sz w:val="28"/>
              </w:rPr>
              <w:t>480</w:t>
            </w:r>
          </w:p>
        </w:tc>
        <w:tc>
          <w:tcPr>
            <w:tcW w:w="1170" w:type="dxa"/>
            <w:gridSpan w:val="2"/>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center"/>
              <w:rPr>
                <w:color w:val="000000"/>
                <w:sz w:val="28"/>
              </w:rPr>
            </w:pPr>
            <w:r w:rsidRPr="008A516B">
              <w:rPr>
                <w:color w:val="000000"/>
                <w:sz w:val="28"/>
              </w:rPr>
              <w:t>0,5</w:t>
            </w:r>
          </w:p>
        </w:tc>
        <w:tc>
          <w:tcPr>
            <w:tcW w:w="1985"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right"/>
              <w:rPr>
                <w:color w:val="000000"/>
                <w:sz w:val="28"/>
              </w:rPr>
            </w:pPr>
            <w:r w:rsidRPr="008A516B">
              <w:rPr>
                <w:color w:val="000000"/>
                <w:sz w:val="28"/>
              </w:rPr>
              <w:t>240</w:t>
            </w:r>
          </w:p>
        </w:tc>
      </w:tr>
      <w:tr w:rsidR="00CC39DF" w:rsidRPr="008A516B" w:rsidTr="008738A0">
        <w:trPr>
          <w:trHeight w:val="320"/>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CC39DF" w:rsidRPr="008A516B" w:rsidRDefault="00CC39DF" w:rsidP="00CC39DF">
            <w:pPr>
              <w:jc w:val="center"/>
              <w:rPr>
                <w:color w:val="000000"/>
                <w:sz w:val="28"/>
              </w:rPr>
            </w:pPr>
            <w:r w:rsidRPr="008A516B">
              <w:rPr>
                <w:color w:val="000000"/>
                <w:sz w:val="28"/>
              </w:rPr>
              <w:t>2</w:t>
            </w:r>
          </w:p>
        </w:tc>
        <w:tc>
          <w:tcPr>
            <w:tcW w:w="3032" w:type="dxa"/>
            <w:gridSpan w:val="2"/>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rPr>
                <w:color w:val="000000"/>
                <w:sz w:val="28"/>
              </w:rPr>
            </w:pPr>
            <w:r w:rsidRPr="008A516B">
              <w:rPr>
                <w:color w:val="000000"/>
                <w:sz w:val="28"/>
              </w:rPr>
              <w:t>Đèn chiếu sáng</w:t>
            </w:r>
          </w:p>
        </w:tc>
        <w:tc>
          <w:tcPr>
            <w:tcW w:w="900"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right"/>
              <w:rPr>
                <w:color w:val="000000"/>
                <w:sz w:val="28"/>
              </w:rPr>
            </w:pPr>
            <w:r w:rsidRPr="008A516B">
              <w:rPr>
                <w:color w:val="000000"/>
                <w:sz w:val="28"/>
              </w:rPr>
              <w:t>83</w:t>
            </w:r>
          </w:p>
        </w:tc>
        <w:tc>
          <w:tcPr>
            <w:tcW w:w="1710"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center"/>
              <w:rPr>
                <w:color w:val="000000"/>
                <w:sz w:val="28"/>
              </w:rPr>
            </w:pPr>
            <w:r w:rsidRPr="008A516B">
              <w:rPr>
                <w:color w:val="000000"/>
                <w:sz w:val="28"/>
              </w:rPr>
              <w:t> </w:t>
            </w:r>
          </w:p>
        </w:tc>
        <w:tc>
          <w:tcPr>
            <w:tcW w:w="1170" w:type="dxa"/>
            <w:gridSpan w:val="2"/>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center"/>
              <w:rPr>
                <w:color w:val="000000"/>
                <w:sz w:val="28"/>
              </w:rPr>
            </w:pPr>
            <w:r w:rsidRPr="008A516B">
              <w:rPr>
                <w:color w:val="000000"/>
                <w:sz w:val="28"/>
              </w:rPr>
              <w:t>0,1</w:t>
            </w:r>
          </w:p>
        </w:tc>
        <w:tc>
          <w:tcPr>
            <w:tcW w:w="1985"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right"/>
              <w:rPr>
                <w:color w:val="000000"/>
                <w:sz w:val="28"/>
              </w:rPr>
            </w:pPr>
            <w:r w:rsidRPr="008A516B">
              <w:rPr>
                <w:color w:val="000000"/>
                <w:sz w:val="28"/>
              </w:rPr>
              <w:t>8,3</w:t>
            </w:r>
          </w:p>
        </w:tc>
      </w:tr>
      <w:tr w:rsidR="00CC39DF" w:rsidRPr="008A516B" w:rsidTr="008738A0">
        <w:trPr>
          <w:trHeight w:val="320"/>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CC39DF" w:rsidRPr="008A516B" w:rsidRDefault="00CC39DF" w:rsidP="00CC39DF">
            <w:pPr>
              <w:jc w:val="center"/>
              <w:rPr>
                <w:color w:val="000000"/>
                <w:sz w:val="28"/>
              </w:rPr>
            </w:pPr>
            <w:r w:rsidRPr="008A516B">
              <w:rPr>
                <w:color w:val="000000"/>
                <w:sz w:val="28"/>
              </w:rPr>
              <w:t>3</w:t>
            </w:r>
          </w:p>
        </w:tc>
        <w:tc>
          <w:tcPr>
            <w:tcW w:w="3032" w:type="dxa"/>
            <w:gridSpan w:val="2"/>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rPr>
                <w:color w:val="000000"/>
                <w:sz w:val="28"/>
              </w:rPr>
            </w:pPr>
            <w:r w:rsidRPr="008A516B">
              <w:rPr>
                <w:color w:val="000000"/>
                <w:sz w:val="28"/>
              </w:rPr>
              <w:t>Dự phòng</w:t>
            </w:r>
          </w:p>
        </w:tc>
        <w:tc>
          <w:tcPr>
            <w:tcW w:w="900"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center"/>
              <w:rPr>
                <w:color w:val="000000"/>
                <w:sz w:val="28"/>
              </w:rPr>
            </w:pPr>
            <w:r w:rsidRPr="008A516B">
              <w:rPr>
                <w:color w:val="000000"/>
                <w:sz w:val="28"/>
              </w:rPr>
              <w:t> </w:t>
            </w:r>
          </w:p>
        </w:tc>
        <w:tc>
          <w:tcPr>
            <w:tcW w:w="1710"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center"/>
              <w:rPr>
                <w:color w:val="000000"/>
                <w:sz w:val="28"/>
              </w:rPr>
            </w:pPr>
            <w:r w:rsidRPr="008A516B">
              <w:rPr>
                <w:color w:val="000000"/>
                <w:sz w:val="28"/>
              </w:rPr>
              <w:t> </w:t>
            </w:r>
          </w:p>
        </w:tc>
        <w:tc>
          <w:tcPr>
            <w:tcW w:w="1170" w:type="dxa"/>
            <w:gridSpan w:val="2"/>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center"/>
              <w:rPr>
                <w:color w:val="000000"/>
                <w:sz w:val="28"/>
              </w:rPr>
            </w:pPr>
            <w:r w:rsidRPr="008A516B">
              <w:rPr>
                <w:color w:val="000000"/>
                <w:sz w:val="28"/>
              </w:rPr>
              <w:t>10%</w:t>
            </w:r>
          </w:p>
        </w:tc>
        <w:tc>
          <w:tcPr>
            <w:tcW w:w="1985"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right"/>
              <w:rPr>
                <w:color w:val="000000"/>
                <w:sz w:val="28"/>
              </w:rPr>
            </w:pPr>
            <w:r w:rsidRPr="008A516B">
              <w:rPr>
                <w:color w:val="000000"/>
                <w:sz w:val="28"/>
              </w:rPr>
              <w:t>24,83</w:t>
            </w:r>
          </w:p>
        </w:tc>
      </w:tr>
      <w:tr w:rsidR="00CC39DF" w:rsidRPr="008A516B" w:rsidTr="008738A0">
        <w:trPr>
          <w:trHeight w:val="641"/>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CC39DF" w:rsidRPr="008A516B" w:rsidRDefault="00CC39DF" w:rsidP="00CC39DF">
            <w:pPr>
              <w:jc w:val="center"/>
              <w:rPr>
                <w:color w:val="000000"/>
                <w:sz w:val="28"/>
              </w:rPr>
            </w:pPr>
            <w:r w:rsidRPr="008A516B">
              <w:rPr>
                <w:color w:val="000000"/>
                <w:sz w:val="28"/>
              </w:rPr>
              <w:t>4</w:t>
            </w:r>
          </w:p>
        </w:tc>
        <w:tc>
          <w:tcPr>
            <w:tcW w:w="3032" w:type="dxa"/>
            <w:gridSpan w:val="2"/>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rPr>
                <w:color w:val="000000"/>
                <w:sz w:val="28"/>
              </w:rPr>
            </w:pPr>
            <w:r w:rsidRPr="008A516B">
              <w:rPr>
                <w:color w:val="000000"/>
                <w:sz w:val="28"/>
              </w:rPr>
              <w:t>Tổng cộng công suất đặt (Pđ =1+...+3)</w:t>
            </w:r>
          </w:p>
        </w:tc>
        <w:tc>
          <w:tcPr>
            <w:tcW w:w="900"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center"/>
              <w:rPr>
                <w:color w:val="000000"/>
                <w:sz w:val="28"/>
              </w:rPr>
            </w:pPr>
            <w:r w:rsidRPr="008A516B">
              <w:rPr>
                <w:color w:val="000000"/>
                <w:sz w:val="28"/>
              </w:rPr>
              <w:t> </w:t>
            </w:r>
          </w:p>
        </w:tc>
        <w:tc>
          <w:tcPr>
            <w:tcW w:w="1710"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center"/>
              <w:rPr>
                <w:color w:val="000000"/>
                <w:sz w:val="28"/>
              </w:rPr>
            </w:pPr>
            <w:r w:rsidRPr="008A516B">
              <w:rPr>
                <w:color w:val="000000"/>
                <w:sz w:val="28"/>
              </w:rPr>
              <w:t> </w:t>
            </w:r>
          </w:p>
        </w:tc>
        <w:tc>
          <w:tcPr>
            <w:tcW w:w="1170" w:type="dxa"/>
            <w:gridSpan w:val="2"/>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rPr>
                <w:b/>
                <w:bCs/>
                <w:color w:val="000000"/>
                <w:sz w:val="28"/>
              </w:rPr>
            </w:pPr>
            <w:r w:rsidRPr="008A516B">
              <w:rPr>
                <w:b/>
                <w:bCs/>
                <w:color w:val="000000"/>
                <w:sz w:val="28"/>
              </w:rPr>
              <w:t> </w:t>
            </w:r>
          </w:p>
        </w:tc>
        <w:tc>
          <w:tcPr>
            <w:tcW w:w="1985" w:type="dxa"/>
            <w:tcBorders>
              <w:top w:val="nil"/>
              <w:left w:val="nil"/>
              <w:bottom w:val="single" w:sz="4" w:space="0" w:color="auto"/>
              <w:right w:val="single" w:sz="4" w:space="0" w:color="auto"/>
            </w:tcBorders>
            <w:shd w:val="clear" w:color="auto" w:fill="auto"/>
            <w:vAlign w:val="center"/>
            <w:hideMark/>
          </w:tcPr>
          <w:p w:rsidR="00CC39DF" w:rsidRPr="008A516B" w:rsidRDefault="00CC39DF" w:rsidP="00CC39DF">
            <w:pPr>
              <w:jc w:val="right"/>
              <w:rPr>
                <w:color w:val="000000"/>
                <w:sz w:val="28"/>
              </w:rPr>
            </w:pPr>
            <w:r w:rsidRPr="008A516B">
              <w:rPr>
                <w:color w:val="000000"/>
                <w:sz w:val="28"/>
              </w:rPr>
              <w:t>273</w:t>
            </w:r>
          </w:p>
        </w:tc>
      </w:tr>
      <w:tr w:rsidR="00CC39DF" w:rsidRPr="008A516B" w:rsidTr="008738A0">
        <w:trPr>
          <w:gridAfter w:val="2"/>
          <w:wAfter w:w="2706" w:type="dxa"/>
          <w:trHeight w:val="122"/>
        </w:trPr>
        <w:tc>
          <w:tcPr>
            <w:tcW w:w="3061" w:type="dxa"/>
            <w:gridSpan w:val="2"/>
            <w:shd w:val="clear" w:color="auto" w:fill="auto"/>
            <w:vAlign w:val="center"/>
            <w:hideMark/>
          </w:tcPr>
          <w:p w:rsidR="00CC39DF" w:rsidRPr="008A516B" w:rsidRDefault="00CC39DF" w:rsidP="00CC39DF">
            <w:pPr>
              <w:jc w:val="both"/>
              <w:rPr>
                <w:color w:val="000000"/>
                <w:sz w:val="28"/>
              </w:rPr>
            </w:pPr>
            <w:r w:rsidRPr="008A516B">
              <w:rPr>
                <w:color w:val="000000"/>
                <w:sz w:val="28"/>
              </w:rPr>
              <w:t>Stt=Ptt/cos</w:t>
            </w:r>
            <w:r w:rsidRPr="008A516B">
              <w:rPr>
                <w:rFonts w:ascii="Symbol" w:hAnsi="Symbol"/>
                <w:color w:val="000000"/>
                <w:sz w:val="28"/>
              </w:rPr>
              <w:t></w:t>
            </w:r>
            <w:r w:rsidRPr="008A516B">
              <w:rPr>
                <w:rFonts w:ascii="Symbol" w:hAnsi="Symbol"/>
                <w:color w:val="000000"/>
                <w:sz w:val="28"/>
              </w:rPr>
              <w:t></w:t>
            </w:r>
          </w:p>
        </w:tc>
        <w:tc>
          <w:tcPr>
            <w:tcW w:w="3593" w:type="dxa"/>
            <w:gridSpan w:val="4"/>
            <w:shd w:val="clear" w:color="auto" w:fill="auto"/>
            <w:vAlign w:val="center"/>
            <w:hideMark/>
          </w:tcPr>
          <w:p w:rsidR="00CC39DF" w:rsidRPr="008A516B" w:rsidRDefault="00CC39DF" w:rsidP="00CC39DF">
            <w:pPr>
              <w:jc w:val="both"/>
              <w:rPr>
                <w:b/>
                <w:bCs/>
                <w:color w:val="000000"/>
                <w:sz w:val="28"/>
              </w:rPr>
            </w:pPr>
            <w:r w:rsidRPr="008A516B">
              <w:rPr>
                <w:b/>
                <w:bCs/>
                <w:color w:val="000000"/>
                <w:sz w:val="28"/>
              </w:rPr>
              <w:t xml:space="preserve">341,41 </w:t>
            </w:r>
            <w:r w:rsidRPr="008A516B">
              <w:rPr>
                <w:color w:val="000000"/>
                <w:sz w:val="28"/>
              </w:rPr>
              <w:t>(kVA)</w:t>
            </w:r>
          </w:p>
        </w:tc>
      </w:tr>
      <w:tr w:rsidR="00CC39DF" w:rsidRPr="008A516B" w:rsidTr="008738A0">
        <w:trPr>
          <w:gridAfter w:val="2"/>
          <w:wAfter w:w="2706" w:type="dxa"/>
          <w:trHeight w:val="122"/>
        </w:trPr>
        <w:tc>
          <w:tcPr>
            <w:tcW w:w="3061" w:type="dxa"/>
            <w:gridSpan w:val="2"/>
            <w:shd w:val="clear" w:color="auto" w:fill="auto"/>
            <w:vAlign w:val="center"/>
            <w:hideMark/>
          </w:tcPr>
          <w:p w:rsidR="00CC39DF" w:rsidRPr="008A516B" w:rsidRDefault="00CC39DF" w:rsidP="00CC39DF">
            <w:pPr>
              <w:jc w:val="both"/>
              <w:rPr>
                <w:color w:val="000000"/>
                <w:sz w:val="28"/>
              </w:rPr>
            </w:pPr>
            <w:r w:rsidRPr="008A516B">
              <w:rPr>
                <w:color w:val="000000"/>
                <w:sz w:val="28"/>
              </w:rPr>
              <w:t>Ptt = Pđ*Kđt*Ksd*Kpt =</w:t>
            </w:r>
          </w:p>
        </w:tc>
        <w:tc>
          <w:tcPr>
            <w:tcW w:w="3593" w:type="dxa"/>
            <w:gridSpan w:val="4"/>
            <w:shd w:val="clear" w:color="auto" w:fill="auto"/>
            <w:vAlign w:val="center"/>
            <w:hideMark/>
          </w:tcPr>
          <w:p w:rsidR="00CC39DF" w:rsidRPr="008A516B" w:rsidRDefault="00CC39DF" w:rsidP="00CC39DF">
            <w:pPr>
              <w:jc w:val="both"/>
              <w:rPr>
                <w:color w:val="000000"/>
                <w:sz w:val="28"/>
              </w:rPr>
            </w:pPr>
            <w:r w:rsidRPr="008A516B">
              <w:rPr>
                <w:color w:val="000000"/>
                <w:sz w:val="28"/>
              </w:rPr>
              <w:t>200,59 (kW)</w:t>
            </w:r>
          </w:p>
        </w:tc>
      </w:tr>
      <w:tr w:rsidR="00CC39DF" w:rsidRPr="008A516B" w:rsidTr="008738A0">
        <w:trPr>
          <w:gridAfter w:val="2"/>
          <w:wAfter w:w="2706" w:type="dxa"/>
          <w:trHeight w:val="122"/>
        </w:trPr>
        <w:tc>
          <w:tcPr>
            <w:tcW w:w="3061" w:type="dxa"/>
            <w:gridSpan w:val="2"/>
            <w:shd w:val="clear" w:color="auto" w:fill="auto"/>
            <w:vAlign w:val="center"/>
          </w:tcPr>
          <w:p w:rsidR="00CC39DF" w:rsidRPr="008A516B" w:rsidRDefault="00CC39DF" w:rsidP="00CC39DF">
            <w:pPr>
              <w:jc w:val="both"/>
              <w:rPr>
                <w:color w:val="000000"/>
                <w:sz w:val="28"/>
              </w:rPr>
            </w:pPr>
            <w:r w:rsidRPr="008A516B">
              <w:rPr>
                <w:color w:val="000000"/>
                <w:sz w:val="28"/>
              </w:rPr>
              <w:t>Trong đó:</w:t>
            </w:r>
          </w:p>
        </w:tc>
        <w:tc>
          <w:tcPr>
            <w:tcW w:w="3593" w:type="dxa"/>
            <w:gridSpan w:val="4"/>
            <w:shd w:val="clear" w:color="auto" w:fill="auto"/>
            <w:vAlign w:val="center"/>
          </w:tcPr>
          <w:p w:rsidR="00CC39DF" w:rsidRPr="008A516B" w:rsidRDefault="00CC39DF" w:rsidP="00CC39DF">
            <w:pPr>
              <w:jc w:val="both"/>
              <w:rPr>
                <w:color w:val="000000"/>
                <w:sz w:val="28"/>
              </w:rPr>
            </w:pPr>
          </w:p>
        </w:tc>
      </w:tr>
      <w:tr w:rsidR="00CC39DF" w:rsidRPr="008A516B" w:rsidTr="008738A0">
        <w:trPr>
          <w:gridAfter w:val="2"/>
          <w:wAfter w:w="2706" w:type="dxa"/>
          <w:trHeight w:val="122"/>
        </w:trPr>
        <w:tc>
          <w:tcPr>
            <w:tcW w:w="3061" w:type="dxa"/>
            <w:gridSpan w:val="2"/>
            <w:shd w:val="clear" w:color="auto" w:fill="auto"/>
            <w:vAlign w:val="center"/>
          </w:tcPr>
          <w:p w:rsidR="00CC39DF" w:rsidRPr="008A516B" w:rsidRDefault="00CC39DF" w:rsidP="00CC39DF">
            <w:pPr>
              <w:jc w:val="both"/>
              <w:rPr>
                <w:color w:val="000000"/>
                <w:sz w:val="28"/>
              </w:rPr>
            </w:pPr>
            <w:r w:rsidRPr="008A516B">
              <w:rPr>
                <w:color w:val="000000"/>
                <w:sz w:val="28"/>
              </w:rPr>
              <w:t>Tổng công suất đặt Pđ=</w:t>
            </w:r>
          </w:p>
        </w:tc>
        <w:tc>
          <w:tcPr>
            <w:tcW w:w="3593" w:type="dxa"/>
            <w:gridSpan w:val="4"/>
            <w:shd w:val="clear" w:color="auto" w:fill="auto"/>
            <w:vAlign w:val="center"/>
          </w:tcPr>
          <w:p w:rsidR="00CC39DF" w:rsidRPr="008A516B" w:rsidRDefault="00CC39DF" w:rsidP="00CC39DF">
            <w:pPr>
              <w:jc w:val="both"/>
              <w:rPr>
                <w:color w:val="000000"/>
                <w:sz w:val="28"/>
              </w:rPr>
            </w:pPr>
            <w:r w:rsidRPr="008A516B">
              <w:rPr>
                <w:color w:val="000000"/>
                <w:sz w:val="28"/>
              </w:rPr>
              <w:t>273</w:t>
            </w:r>
          </w:p>
        </w:tc>
      </w:tr>
      <w:tr w:rsidR="00CC39DF" w:rsidRPr="008A516B" w:rsidTr="008738A0">
        <w:trPr>
          <w:gridAfter w:val="2"/>
          <w:wAfter w:w="2706" w:type="dxa"/>
          <w:trHeight w:val="122"/>
        </w:trPr>
        <w:tc>
          <w:tcPr>
            <w:tcW w:w="3061" w:type="dxa"/>
            <w:gridSpan w:val="2"/>
            <w:shd w:val="clear" w:color="auto" w:fill="auto"/>
            <w:vAlign w:val="center"/>
          </w:tcPr>
          <w:p w:rsidR="00CC39DF" w:rsidRPr="008A516B" w:rsidRDefault="00CC39DF" w:rsidP="00CC39DF">
            <w:pPr>
              <w:jc w:val="both"/>
              <w:rPr>
                <w:color w:val="000000"/>
                <w:sz w:val="28"/>
              </w:rPr>
            </w:pPr>
            <w:r w:rsidRPr="008A516B">
              <w:rPr>
                <w:color w:val="000000"/>
                <w:sz w:val="28"/>
              </w:rPr>
              <w:t>Hệ số đồng thời Kđt=</w:t>
            </w:r>
          </w:p>
        </w:tc>
        <w:tc>
          <w:tcPr>
            <w:tcW w:w="3593" w:type="dxa"/>
            <w:gridSpan w:val="4"/>
            <w:shd w:val="clear" w:color="auto" w:fill="auto"/>
            <w:vAlign w:val="center"/>
          </w:tcPr>
          <w:p w:rsidR="00CC39DF" w:rsidRPr="008A516B" w:rsidRDefault="00CC39DF" w:rsidP="00CC39DF">
            <w:pPr>
              <w:jc w:val="both"/>
              <w:rPr>
                <w:color w:val="000000"/>
                <w:sz w:val="28"/>
              </w:rPr>
            </w:pPr>
            <w:r w:rsidRPr="008A516B">
              <w:rPr>
                <w:color w:val="000000"/>
                <w:sz w:val="28"/>
              </w:rPr>
              <w:t>0,90</w:t>
            </w:r>
          </w:p>
        </w:tc>
      </w:tr>
      <w:tr w:rsidR="00CC39DF" w:rsidRPr="008A516B" w:rsidTr="008738A0">
        <w:trPr>
          <w:gridAfter w:val="2"/>
          <w:wAfter w:w="2706" w:type="dxa"/>
          <w:trHeight w:val="122"/>
        </w:trPr>
        <w:tc>
          <w:tcPr>
            <w:tcW w:w="3061" w:type="dxa"/>
            <w:gridSpan w:val="2"/>
            <w:shd w:val="clear" w:color="auto" w:fill="auto"/>
            <w:vAlign w:val="center"/>
          </w:tcPr>
          <w:p w:rsidR="00CC39DF" w:rsidRPr="008A516B" w:rsidRDefault="00CC39DF" w:rsidP="00CC39DF">
            <w:pPr>
              <w:jc w:val="both"/>
              <w:rPr>
                <w:color w:val="000000"/>
                <w:sz w:val="28"/>
              </w:rPr>
            </w:pPr>
            <w:r w:rsidRPr="008A516B">
              <w:rPr>
                <w:color w:val="000000"/>
                <w:sz w:val="28"/>
              </w:rPr>
              <w:t>Hệ số công suất Cos</w:t>
            </w:r>
            <w:r w:rsidRPr="008A516B">
              <w:rPr>
                <w:rFonts w:ascii="Symbol" w:hAnsi="Symbol"/>
                <w:color w:val="000000"/>
                <w:sz w:val="28"/>
              </w:rPr>
              <w:t></w:t>
            </w:r>
            <w:r w:rsidRPr="008A516B">
              <w:rPr>
                <w:color w:val="000000"/>
                <w:sz w:val="28"/>
              </w:rPr>
              <w:t xml:space="preserve"> =</w:t>
            </w:r>
          </w:p>
        </w:tc>
        <w:tc>
          <w:tcPr>
            <w:tcW w:w="3593" w:type="dxa"/>
            <w:gridSpan w:val="4"/>
            <w:shd w:val="clear" w:color="auto" w:fill="auto"/>
            <w:vAlign w:val="center"/>
          </w:tcPr>
          <w:p w:rsidR="00CC39DF" w:rsidRPr="008A516B" w:rsidRDefault="00CC39DF" w:rsidP="00CC39DF">
            <w:pPr>
              <w:jc w:val="both"/>
              <w:rPr>
                <w:color w:val="000000"/>
                <w:sz w:val="28"/>
              </w:rPr>
            </w:pPr>
            <w:r w:rsidRPr="008A516B">
              <w:rPr>
                <w:color w:val="000000"/>
                <w:sz w:val="28"/>
              </w:rPr>
              <w:t>0,85</w:t>
            </w:r>
          </w:p>
        </w:tc>
      </w:tr>
      <w:tr w:rsidR="00CC39DF" w:rsidRPr="008A516B" w:rsidTr="008738A0">
        <w:trPr>
          <w:gridAfter w:val="2"/>
          <w:wAfter w:w="2706" w:type="dxa"/>
          <w:trHeight w:val="122"/>
        </w:trPr>
        <w:tc>
          <w:tcPr>
            <w:tcW w:w="3061" w:type="dxa"/>
            <w:gridSpan w:val="2"/>
            <w:shd w:val="clear" w:color="auto" w:fill="auto"/>
            <w:vAlign w:val="center"/>
          </w:tcPr>
          <w:p w:rsidR="00CC39DF" w:rsidRPr="008A516B" w:rsidRDefault="00CC39DF" w:rsidP="00CC39DF">
            <w:pPr>
              <w:jc w:val="both"/>
              <w:rPr>
                <w:color w:val="000000"/>
                <w:sz w:val="28"/>
              </w:rPr>
            </w:pPr>
            <w:r w:rsidRPr="008A516B">
              <w:rPr>
                <w:color w:val="000000"/>
                <w:sz w:val="28"/>
              </w:rPr>
              <w:t>Hệ số sử dụng Ksd =</w:t>
            </w:r>
          </w:p>
        </w:tc>
        <w:tc>
          <w:tcPr>
            <w:tcW w:w="3593" w:type="dxa"/>
            <w:gridSpan w:val="4"/>
            <w:shd w:val="clear" w:color="auto" w:fill="auto"/>
            <w:vAlign w:val="center"/>
          </w:tcPr>
          <w:p w:rsidR="00CC39DF" w:rsidRPr="008A516B" w:rsidRDefault="00CC39DF" w:rsidP="00CC39DF">
            <w:pPr>
              <w:jc w:val="both"/>
              <w:rPr>
                <w:color w:val="000000"/>
                <w:sz w:val="28"/>
              </w:rPr>
            </w:pPr>
            <w:r w:rsidRPr="008A516B">
              <w:rPr>
                <w:color w:val="000000"/>
                <w:sz w:val="28"/>
              </w:rPr>
              <w:t>0,80</w:t>
            </w:r>
          </w:p>
        </w:tc>
      </w:tr>
    </w:tbl>
    <w:p w:rsidR="00CC39DF" w:rsidRPr="008A516B" w:rsidRDefault="00CC39DF" w:rsidP="00CC39DF">
      <w:pPr>
        <w:jc w:val="both"/>
        <w:rPr>
          <w:b/>
          <w:bCs/>
          <w:i/>
          <w:color w:val="000000"/>
          <w:sz w:val="28"/>
          <w:lang w:val="pt-BR"/>
        </w:rPr>
      </w:pPr>
      <w:r w:rsidRPr="008A516B">
        <w:rPr>
          <w:color w:val="000000"/>
          <w:sz w:val="28"/>
          <w:u w:val="single"/>
        </w:rPr>
        <w:t>Kết luận:</w:t>
      </w:r>
      <w:r w:rsidRPr="008A516B">
        <w:rPr>
          <w:b/>
          <w:bCs/>
          <w:color w:val="000000"/>
          <w:sz w:val="28"/>
        </w:rPr>
        <w:t xml:space="preserve"> Xây dựng mới trạm biến áp T3 công suất 320kVA</w:t>
      </w:r>
    </w:p>
    <w:p w:rsidR="00CC39DF" w:rsidRPr="008A516B" w:rsidRDefault="00CC39DF" w:rsidP="00CC39DF">
      <w:pPr>
        <w:jc w:val="both"/>
        <w:rPr>
          <w:b/>
          <w:bCs/>
          <w:i/>
          <w:color w:val="000000"/>
          <w:sz w:val="28"/>
          <w:lang w:val="pt-BR"/>
        </w:rPr>
      </w:pPr>
      <w:r w:rsidRPr="008A516B">
        <w:rPr>
          <w:b/>
          <w:bCs/>
          <w:color w:val="000000"/>
          <w:sz w:val="28"/>
          <w:lang w:val="pt-BR"/>
        </w:rPr>
        <w:t xml:space="preserve">* Tính chọn dung lượng tủ tụ bù: </w:t>
      </w:r>
    </w:p>
    <w:p w:rsidR="00CC39DF" w:rsidRPr="008A516B" w:rsidRDefault="00CC39DF" w:rsidP="00CC39DF">
      <w:pPr>
        <w:jc w:val="both"/>
        <w:rPr>
          <w:bCs/>
          <w:color w:val="000000"/>
          <w:sz w:val="28"/>
          <w:lang w:val="pt-BR"/>
        </w:rPr>
      </w:pPr>
      <w:r w:rsidRPr="008A516B">
        <w:rPr>
          <w:bCs/>
          <w:color w:val="000000"/>
          <w:sz w:val="28"/>
          <w:lang w:val="pt-BR"/>
        </w:rPr>
        <w:t>Hệ số công suất trước khi bù là cosφ1 = 0.75 → tgφ1 = 0.88</w:t>
      </w:r>
    </w:p>
    <w:p w:rsidR="00CC39DF" w:rsidRPr="008A516B" w:rsidRDefault="00CC39DF" w:rsidP="00CC39DF">
      <w:pPr>
        <w:jc w:val="both"/>
        <w:rPr>
          <w:bCs/>
          <w:color w:val="000000"/>
          <w:sz w:val="28"/>
          <w:lang w:val="pt-BR"/>
        </w:rPr>
      </w:pPr>
      <w:r w:rsidRPr="008A516B">
        <w:rPr>
          <w:bCs/>
          <w:color w:val="000000"/>
          <w:sz w:val="28"/>
          <w:lang w:val="pt-BR"/>
        </w:rPr>
        <w:t>Hệ số công suất sau khi bù là Cosφ2 = 0.95 → tgφ2 = 0.33</w:t>
      </w:r>
    </w:p>
    <w:p w:rsidR="00CC39DF" w:rsidRPr="008A516B" w:rsidRDefault="00CC39DF" w:rsidP="00CC39DF">
      <w:pPr>
        <w:jc w:val="both"/>
        <w:rPr>
          <w:bCs/>
          <w:color w:val="000000"/>
          <w:sz w:val="28"/>
          <w:lang w:val="pt-BR"/>
        </w:rPr>
      </w:pPr>
      <w:r w:rsidRPr="008A516B">
        <w:rPr>
          <w:bCs/>
          <w:color w:val="000000"/>
          <w:sz w:val="28"/>
          <w:lang w:val="pt-BR"/>
        </w:rPr>
        <w:t>Vậy công suất phản kháng cần bù là Qbù = Ptt ( tgφ1 – tgφ2 )</w:t>
      </w:r>
    </w:p>
    <w:p w:rsidR="00CC39DF" w:rsidRPr="008A516B" w:rsidRDefault="00CC39DF" w:rsidP="00CC39DF">
      <w:pPr>
        <w:jc w:val="both"/>
        <w:rPr>
          <w:bCs/>
          <w:color w:val="000000"/>
          <w:sz w:val="28"/>
          <w:lang w:val="pt-BR"/>
        </w:rPr>
      </w:pPr>
      <w:r w:rsidRPr="008A516B">
        <w:rPr>
          <w:bCs/>
          <w:color w:val="000000"/>
          <w:sz w:val="28"/>
          <w:lang w:val="pt-BR"/>
        </w:rPr>
        <w:t>Qbù = Ptt*( 0,88-0,33)= 110 kVAr</w:t>
      </w:r>
    </w:p>
    <w:p w:rsidR="00CC39DF" w:rsidRPr="008A516B" w:rsidRDefault="00CC39DF" w:rsidP="00CC39DF">
      <w:pPr>
        <w:ind w:firstLine="720"/>
        <w:rPr>
          <w:b/>
          <w:i/>
          <w:noProof/>
          <w:color w:val="000000"/>
          <w:sz w:val="28"/>
        </w:rPr>
      </w:pPr>
      <w:r w:rsidRPr="008A516B">
        <w:rPr>
          <w:b/>
          <w:i/>
          <w:noProof/>
          <w:color w:val="000000"/>
          <w:sz w:val="28"/>
        </w:rPr>
        <w:t>d. Dây dẫn hạ thế 0,4kV</w:t>
      </w:r>
    </w:p>
    <w:p w:rsidR="00CC39DF" w:rsidRPr="008A516B" w:rsidRDefault="00CC39DF" w:rsidP="00CC39DF">
      <w:pPr>
        <w:ind w:right="-90" w:firstLine="720"/>
        <w:rPr>
          <w:noProof/>
          <w:color w:val="000000"/>
          <w:sz w:val="28"/>
        </w:rPr>
      </w:pPr>
      <w:r w:rsidRPr="008A516B">
        <w:rPr>
          <w:noProof/>
          <w:color w:val="000000"/>
          <w:sz w:val="28"/>
        </w:rPr>
        <w:t>Sử dụng cáp ngầm hạ thế AXV/DSTA-3x120+1x95mm2 cho toàn bộ các xuất tuyến từ trạm biến áp đến các tủ phân phối hạ áp.</w:t>
      </w:r>
    </w:p>
    <w:p w:rsidR="00CC39DF" w:rsidRPr="008A516B" w:rsidRDefault="00CC39DF" w:rsidP="00CC39DF">
      <w:pPr>
        <w:pStyle w:val="BodyText"/>
        <w:spacing w:after="0"/>
        <w:ind w:firstLine="720"/>
        <w:rPr>
          <w:b/>
          <w:bCs/>
          <w:color w:val="000000"/>
          <w:sz w:val="28"/>
        </w:rPr>
      </w:pPr>
      <w:r w:rsidRPr="008A516B">
        <w:rPr>
          <w:b/>
          <w:bCs/>
          <w:color w:val="000000"/>
          <w:sz w:val="28"/>
        </w:rPr>
        <w:t xml:space="preserve">*  Hào cáp kỹ thuật: </w:t>
      </w:r>
    </w:p>
    <w:p w:rsidR="00CC39DF" w:rsidRPr="008A516B" w:rsidRDefault="00CC39DF" w:rsidP="00CC39DF">
      <w:pPr>
        <w:tabs>
          <w:tab w:val="left" w:pos="0"/>
          <w:tab w:val="left" w:pos="180"/>
        </w:tabs>
        <w:ind w:firstLine="720"/>
        <w:jc w:val="both"/>
        <w:rPr>
          <w:bCs/>
          <w:color w:val="000000"/>
          <w:sz w:val="28"/>
        </w:rPr>
      </w:pPr>
      <w:r w:rsidRPr="008A516B">
        <w:rPr>
          <w:bCs/>
          <w:color w:val="000000"/>
          <w:sz w:val="28"/>
        </w:rPr>
        <w:t xml:space="preserve">Xây mương cáp BTCT có thành, đáy rãnh đựợc đổ bê tông cốt thép dày 120 mm, đáy rãnh có rãnh nhỏ sâu 50mm thoát nước về hố ga. Trong rãnh bố trí 3 thang đỡ cáp cách nhau 0,2m, thang trên cùng đỡ cáp điện thoại, truyền hình, thang giữa đỡ cáp 0,4kV và cáp chiếu sáng đường giao thông; thang dưới cùng đỡ cáp </w:t>
      </w:r>
      <w:r w:rsidRPr="008A516B">
        <w:rPr>
          <w:bCs/>
          <w:color w:val="000000"/>
          <w:sz w:val="28"/>
        </w:rPr>
        <w:lastRenderedPageBreak/>
        <w:t>22kV, ống cấp nước đặt sát đáy rãnh và cố định ống vào đáy rãnh bằng các gối ôm bê tông xây bao quang ống, khoảng cách 1m/1 gối. Thang đỡ cáp bằng thép L50x50x5 mạ kẽm nhúng nóng chôn vào thành mương 60mm. Lớp đệm lót đáy mương bằng bê tông M100 đá 2x4 đổ tại chổ.</w:t>
      </w:r>
    </w:p>
    <w:p w:rsidR="00CC39DF" w:rsidRPr="008A516B" w:rsidRDefault="00CC39DF" w:rsidP="00CC39DF">
      <w:pPr>
        <w:tabs>
          <w:tab w:val="left" w:pos="0"/>
          <w:tab w:val="left" w:pos="180"/>
        </w:tabs>
        <w:ind w:firstLine="720"/>
        <w:jc w:val="both"/>
        <w:rPr>
          <w:bCs/>
          <w:color w:val="000000"/>
          <w:sz w:val="28"/>
        </w:rPr>
      </w:pPr>
      <w:r w:rsidRPr="008A516B">
        <w:rPr>
          <w:bCs/>
          <w:color w:val="000000"/>
          <w:sz w:val="28"/>
        </w:rPr>
        <w:t>- Mặt trên mương dùng đan BTCT M200 đá 1x2 đan có kích thước 740x500x100 chịu lực với tải trọng H13, trên mặt đan là lớp lót vữa bê tông dày 20mm và lớp gạch dày 30mm, bố trí như vậy đảm bảo mỹ quan vĩa hè.</w:t>
      </w:r>
    </w:p>
    <w:p w:rsidR="00CC39DF" w:rsidRPr="008A516B" w:rsidRDefault="00CC39DF" w:rsidP="00CC39DF">
      <w:pPr>
        <w:pStyle w:val="BodyText"/>
        <w:spacing w:after="0"/>
        <w:ind w:firstLine="720"/>
        <w:rPr>
          <w:b/>
          <w:bCs/>
          <w:color w:val="000000"/>
          <w:sz w:val="28"/>
        </w:rPr>
      </w:pPr>
      <w:r w:rsidRPr="008A516B">
        <w:rPr>
          <w:b/>
          <w:bCs/>
          <w:color w:val="000000"/>
          <w:sz w:val="28"/>
        </w:rPr>
        <w:t>* Hố ga kỹ thuật:</w:t>
      </w:r>
    </w:p>
    <w:p w:rsidR="00CC39DF" w:rsidRPr="008A516B" w:rsidRDefault="00CC39DF" w:rsidP="00CC39DF">
      <w:pPr>
        <w:widowControl w:val="0"/>
        <w:tabs>
          <w:tab w:val="left" w:pos="0"/>
          <w:tab w:val="left" w:pos="180"/>
        </w:tabs>
        <w:ind w:firstLine="720"/>
        <w:jc w:val="both"/>
        <w:rPr>
          <w:bCs/>
          <w:color w:val="000000"/>
          <w:sz w:val="28"/>
        </w:rPr>
      </w:pPr>
      <w:r w:rsidRPr="008A516B">
        <w:rPr>
          <w:bCs/>
          <w:color w:val="000000"/>
          <w:sz w:val="28"/>
        </w:rPr>
        <w:t>- Hố ga luồn cáp loại G1 KT.1040x1040x1400 làm bằng BTCT M200 đá 1x2 đổ tại chổ, bố trí hố ga tại các vị trí ngã 3, vượt đường, tại trạm biến áp. Hố ga xây dựng có thành, đáy dày 120 mm trên có nắp đan BTCT dày 80, bao quanh nắp đan và miệng hố có thép L80x80x8 đảm bảo chịu lực cho đan và tránh gãy vỡ do va chạm.</w:t>
      </w:r>
    </w:p>
    <w:p w:rsidR="00CC39DF" w:rsidRPr="008A516B" w:rsidRDefault="00CC39DF" w:rsidP="00CC39DF">
      <w:pPr>
        <w:widowControl w:val="0"/>
        <w:tabs>
          <w:tab w:val="left" w:pos="0"/>
          <w:tab w:val="left" w:pos="180"/>
        </w:tabs>
        <w:ind w:firstLine="720"/>
        <w:jc w:val="both"/>
        <w:rPr>
          <w:bCs/>
          <w:color w:val="000000"/>
          <w:sz w:val="28"/>
        </w:rPr>
      </w:pPr>
      <w:r w:rsidRPr="008A516B">
        <w:rPr>
          <w:bCs/>
          <w:color w:val="000000"/>
          <w:sz w:val="28"/>
        </w:rPr>
        <w:t>- Hố ga dự trữ loại G2 KT.1400x1600x900 làm bằng BTCT m200 đá 1x2 đổ tại chổ, bố trí hố ga tại các vị trí chờ nối với hệ thống cáp bên ngoài. Hố ga xây dựng có thành, đáy dày 120 mm trên có nắp đan BTCT dày 80, bao quanh nắp đan và miệng hố có thép L80x80x8 đảm bảo chịu lực cho đan và tránh gãy vỡ do va chạm</w:t>
      </w:r>
    </w:p>
    <w:p w:rsidR="00CC39DF" w:rsidRPr="008A516B" w:rsidRDefault="00CC39DF" w:rsidP="00CC39DF">
      <w:pPr>
        <w:pStyle w:val="BodyText"/>
        <w:spacing w:after="0"/>
        <w:ind w:firstLine="720"/>
        <w:rPr>
          <w:b/>
          <w:bCs/>
          <w:color w:val="000000"/>
          <w:sz w:val="28"/>
        </w:rPr>
      </w:pPr>
      <w:r w:rsidRPr="008A516B">
        <w:rPr>
          <w:b/>
          <w:bCs/>
          <w:color w:val="000000"/>
          <w:sz w:val="28"/>
        </w:rPr>
        <w:t>* Móng tủ điện</w:t>
      </w:r>
    </w:p>
    <w:p w:rsidR="00CC39DF" w:rsidRPr="008A516B" w:rsidRDefault="00CC39DF" w:rsidP="00CC39DF">
      <w:pPr>
        <w:tabs>
          <w:tab w:val="left" w:pos="0"/>
          <w:tab w:val="left" w:pos="180"/>
        </w:tabs>
        <w:ind w:firstLine="720"/>
        <w:jc w:val="both"/>
        <w:rPr>
          <w:bCs/>
          <w:color w:val="000000"/>
          <w:sz w:val="28"/>
        </w:rPr>
      </w:pPr>
      <w:r w:rsidRPr="008A516B">
        <w:rPr>
          <w:bCs/>
          <w:color w:val="000000"/>
          <w:sz w:val="28"/>
        </w:rPr>
        <w:t>- Móng tủ hạ thế: làm bằng BTCT M200 đá 1x2 kích thước 0,8x0,3m độ cao 0,6m so với vĩa hè hoàn thiện, liên kết tủ vào móng bằng 4 bulon M16 mạ kẽm đoạn tiện gai nhô lên đúc chờ theo móng tủ.</w:t>
      </w:r>
    </w:p>
    <w:p w:rsidR="00CC39DF" w:rsidRPr="008A516B" w:rsidRDefault="00CC39DF" w:rsidP="00CC39DF">
      <w:pPr>
        <w:ind w:firstLine="720"/>
        <w:rPr>
          <w:b/>
          <w:i/>
          <w:noProof/>
          <w:color w:val="000000"/>
          <w:sz w:val="28"/>
        </w:rPr>
      </w:pPr>
      <w:r w:rsidRPr="008A516B">
        <w:rPr>
          <w:b/>
          <w:i/>
          <w:noProof/>
          <w:color w:val="000000"/>
          <w:sz w:val="28"/>
        </w:rPr>
        <w:t>e. Hệ thống chiếu sáng</w:t>
      </w:r>
    </w:p>
    <w:p w:rsidR="00CC39DF" w:rsidRPr="008A516B" w:rsidRDefault="00CC39DF" w:rsidP="00CC39DF">
      <w:pPr>
        <w:pStyle w:val="BodyText"/>
        <w:spacing w:after="0"/>
        <w:ind w:firstLine="720"/>
        <w:rPr>
          <w:b/>
          <w:bCs/>
          <w:color w:val="000000"/>
          <w:sz w:val="28"/>
        </w:rPr>
      </w:pPr>
      <w:r w:rsidRPr="008A516B">
        <w:rPr>
          <w:b/>
          <w:bCs/>
          <w:color w:val="000000"/>
          <w:sz w:val="28"/>
        </w:rPr>
        <w:t>* Cột đèn chiếu sáng</w:t>
      </w:r>
    </w:p>
    <w:p w:rsidR="00CC39DF" w:rsidRPr="008A516B" w:rsidRDefault="00CC39DF" w:rsidP="00CC39DF">
      <w:pPr>
        <w:ind w:firstLine="720"/>
        <w:jc w:val="both"/>
        <w:rPr>
          <w:i/>
          <w:color w:val="000000"/>
          <w:sz w:val="28"/>
          <w:lang w:val="nl-NL"/>
        </w:rPr>
      </w:pPr>
      <w:r w:rsidRPr="008A516B">
        <w:rPr>
          <w:i/>
          <w:color w:val="000000"/>
          <w:sz w:val="28"/>
          <w:lang w:val="nl-NL"/>
        </w:rPr>
        <w:t>Yêu cầu kỹ thuật:</w:t>
      </w:r>
    </w:p>
    <w:p w:rsidR="00CC39DF" w:rsidRPr="008A516B" w:rsidRDefault="00CC39DF" w:rsidP="00CC39DF">
      <w:pPr>
        <w:ind w:firstLine="720"/>
        <w:jc w:val="both"/>
        <w:rPr>
          <w:color w:val="000000"/>
          <w:sz w:val="28"/>
          <w:lang w:val="nl-NL"/>
        </w:rPr>
      </w:pPr>
      <w:r w:rsidRPr="008A516B">
        <w:rPr>
          <w:color w:val="000000"/>
          <w:sz w:val="28"/>
          <w:lang w:val="nl-NL"/>
        </w:rPr>
        <w:t>- Cột đèn chiếu sáng phải chịu được tốc độ gió đến 45m/s (tương đương vùng áp lực gió 125daN/m2);</w:t>
      </w:r>
    </w:p>
    <w:p w:rsidR="00CC39DF" w:rsidRPr="008A516B" w:rsidRDefault="00CC39DF" w:rsidP="00CC39DF">
      <w:pPr>
        <w:ind w:firstLine="720"/>
        <w:jc w:val="both"/>
        <w:rPr>
          <w:color w:val="000000"/>
          <w:sz w:val="28"/>
          <w:lang w:val="nl-NL"/>
        </w:rPr>
      </w:pPr>
      <w:r w:rsidRPr="008A516B">
        <w:rPr>
          <w:color w:val="000000"/>
          <w:sz w:val="28"/>
          <w:lang w:val="nl-NL"/>
        </w:rPr>
        <w:t>- Thiết kế và chế tạo phù hợp với các yêu cầu của tiêu chuẩn BS 5649, TR7;</w:t>
      </w:r>
    </w:p>
    <w:p w:rsidR="00CC39DF" w:rsidRPr="008A516B" w:rsidRDefault="00CC39DF" w:rsidP="00CC39DF">
      <w:pPr>
        <w:ind w:firstLine="720"/>
        <w:jc w:val="both"/>
        <w:rPr>
          <w:color w:val="000000"/>
          <w:sz w:val="28"/>
          <w:lang w:val="nl-NL"/>
        </w:rPr>
      </w:pPr>
      <w:r w:rsidRPr="008A516B">
        <w:rPr>
          <w:color w:val="000000"/>
          <w:sz w:val="28"/>
          <w:lang w:val="nl-NL"/>
        </w:rPr>
        <w:t>- Vật liệu sử dụng cho cột đèn phù hợp với tiêu chuẩn JIS 3101, JIS 3106;</w:t>
      </w:r>
    </w:p>
    <w:p w:rsidR="00CC39DF" w:rsidRPr="008A516B" w:rsidRDefault="00CC39DF" w:rsidP="00CC39DF">
      <w:pPr>
        <w:ind w:firstLine="720"/>
        <w:jc w:val="both"/>
        <w:rPr>
          <w:color w:val="000000"/>
          <w:sz w:val="28"/>
          <w:lang w:val="nl-NL"/>
        </w:rPr>
      </w:pPr>
      <w:r w:rsidRPr="008A516B">
        <w:rPr>
          <w:color w:val="000000"/>
          <w:sz w:val="28"/>
          <w:lang w:val="nl-NL"/>
        </w:rPr>
        <w:t>- Cột được hàn dọc tự động trong môi trường khí bảo vệ CO2, phù hợp với tiêu chuẩn BS 5135, AWS D1.1</w:t>
      </w:r>
    </w:p>
    <w:p w:rsidR="00CC39DF" w:rsidRPr="008A516B" w:rsidRDefault="00CC39DF" w:rsidP="00CC39DF">
      <w:pPr>
        <w:ind w:firstLine="720"/>
        <w:jc w:val="both"/>
        <w:rPr>
          <w:color w:val="000000"/>
          <w:sz w:val="28"/>
          <w:lang w:val="nl-NL"/>
        </w:rPr>
      </w:pPr>
      <w:r w:rsidRPr="008A516B">
        <w:rPr>
          <w:color w:val="000000"/>
          <w:sz w:val="28"/>
          <w:lang w:val="nl-NL"/>
        </w:rPr>
        <w:t>- Thân cột được chế tạo liền, không hàn nối ngang thân.</w:t>
      </w:r>
    </w:p>
    <w:p w:rsidR="00CC39DF" w:rsidRPr="008A516B" w:rsidRDefault="00CC39DF" w:rsidP="00CC39DF">
      <w:pPr>
        <w:ind w:firstLine="720"/>
        <w:jc w:val="both"/>
        <w:rPr>
          <w:color w:val="000000"/>
          <w:sz w:val="28"/>
          <w:lang w:val="nl-NL"/>
        </w:rPr>
      </w:pPr>
      <w:r w:rsidRPr="008A516B">
        <w:rPr>
          <w:color w:val="000000"/>
          <w:sz w:val="28"/>
          <w:lang w:val="nl-NL"/>
        </w:rPr>
        <w:t>- Cột được mạ nhúng kẽm nóng phù hợp tiêu chuẩn BS 729, ASTM A 123. Chiều dày lớp mạ tối thiểu trên 1 mặt là 65um (450g/m2) đối với thép tấm có chiều dày từ 3 đến 5mm.</w:t>
      </w:r>
    </w:p>
    <w:p w:rsidR="00CC39DF" w:rsidRPr="008A516B" w:rsidRDefault="00CC39DF" w:rsidP="00CC39DF">
      <w:pPr>
        <w:ind w:firstLine="720"/>
        <w:jc w:val="both"/>
        <w:rPr>
          <w:color w:val="000000"/>
          <w:sz w:val="28"/>
          <w:lang w:val="nl-NL"/>
        </w:rPr>
      </w:pPr>
      <w:r w:rsidRPr="008A516B">
        <w:rPr>
          <w:color w:val="000000"/>
          <w:sz w:val="28"/>
          <w:lang w:val="nl-NL"/>
        </w:rPr>
        <w:t>- Cột đèn hình tròn côn bằng thép mạ kẽm nhúng nóng, cao 8m.</w:t>
      </w:r>
    </w:p>
    <w:p w:rsidR="00CC39DF" w:rsidRPr="008A516B" w:rsidRDefault="00CC39DF" w:rsidP="00CC39DF">
      <w:pPr>
        <w:ind w:firstLine="720"/>
        <w:jc w:val="both"/>
        <w:rPr>
          <w:color w:val="000000"/>
          <w:sz w:val="28"/>
          <w:lang w:val="nl-NL"/>
        </w:rPr>
      </w:pPr>
      <w:r w:rsidRPr="008A516B">
        <w:rPr>
          <w:color w:val="000000"/>
          <w:sz w:val="28"/>
          <w:lang w:val="nl-NL"/>
        </w:rPr>
        <w:t>- Đáy cột fi158, ngọn fi56, dày 4mm</w:t>
      </w:r>
    </w:p>
    <w:p w:rsidR="00CC39DF" w:rsidRPr="008A516B" w:rsidRDefault="00CC39DF" w:rsidP="00CC39DF">
      <w:pPr>
        <w:ind w:firstLine="720"/>
        <w:jc w:val="both"/>
        <w:rPr>
          <w:color w:val="000000"/>
          <w:sz w:val="28"/>
          <w:lang w:val="nl-NL"/>
        </w:rPr>
      </w:pPr>
      <w:r w:rsidRPr="008A516B">
        <w:rPr>
          <w:color w:val="000000"/>
          <w:sz w:val="28"/>
          <w:lang w:val="nl-NL"/>
        </w:rPr>
        <w:t>- Cần đèn đơn (đôi), cao 2m, vươn xa 1,5m, thép dày 4,0mm.</w:t>
      </w:r>
    </w:p>
    <w:p w:rsidR="00CC39DF" w:rsidRPr="008A516B" w:rsidRDefault="00CC39DF" w:rsidP="00CC39DF">
      <w:pPr>
        <w:ind w:firstLine="720"/>
        <w:jc w:val="both"/>
        <w:rPr>
          <w:color w:val="000000"/>
          <w:sz w:val="28"/>
          <w:lang w:val="nl-NL"/>
        </w:rPr>
      </w:pPr>
      <w:r w:rsidRPr="008A516B">
        <w:rPr>
          <w:color w:val="000000"/>
          <w:sz w:val="28"/>
          <w:lang w:val="nl-NL"/>
        </w:rPr>
        <w:t>- Cột và cần đèn sau khi gia công được mạ kẽm nhúng nóng.</w:t>
      </w:r>
    </w:p>
    <w:p w:rsidR="00CC39DF" w:rsidRPr="008A516B" w:rsidRDefault="00CC39DF" w:rsidP="00CC39DF">
      <w:pPr>
        <w:ind w:firstLine="720"/>
        <w:jc w:val="both"/>
        <w:rPr>
          <w:color w:val="000000"/>
          <w:sz w:val="28"/>
          <w:lang w:val="nl-NL"/>
        </w:rPr>
      </w:pPr>
      <w:r w:rsidRPr="008A516B">
        <w:rPr>
          <w:color w:val="000000"/>
          <w:sz w:val="28"/>
          <w:lang w:val="nl-NL"/>
        </w:rPr>
        <w:lastRenderedPageBreak/>
        <w:t>- Cửa cột được thiết kế có vít thuận tiện cho việc đấu nối điện và bảo dưỡng, cao độ cửa cột cách mặt bích 0,9m, tránh nước ngập vào cửa cột, gây mất an toàn.</w:t>
      </w:r>
    </w:p>
    <w:p w:rsidR="00CC39DF" w:rsidRPr="008A516B" w:rsidRDefault="00CC39DF" w:rsidP="00CC39DF">
      <w:pPr>
        <w:ind w:firstLine="720"/>
        <w:jc w:val="both"/>
        <w:rPr>
          <w:color w:val="000000"/>
          <w:sz w:val="28"/>
          <w:lang w:val="nl-NL"/>
        </w:rPr>
      </w:pPr>
      <w:r w:rsidRPr="008A516B">
        <w:rPr>
          <w:color w:val="000000"/>
          <w:sz w:val="28"/>
          <w:lang w:val="nl-NL"/>
        </w:rPr>
        <w:t>Các thông số chủ yếu cột đèn chiếu sáng:</w:t>
      </w: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899"/>
        <w:gridCol w:w="1056"/>
        <w:gridCol w:w="1302"/>
        <w:gridCol w:w="1553"/>
        <w:gridCol w:w="1320"/>
        <w:gridCol w:w="1070"/>
        <w:gridCol w:w="1383"/>
      </w:tblGrid>
      <w:tr w:rsidR="00CC39DF" w:rsidRPr="008A516B" w:rsidTr="008738A0">
        <w:tc>
          <w:tcPr>
            <w:tcW w:w="563" w:type="dxa"/>
            <w:shd w:val="clear" w:color="auto" w:fill="auto"/>
            <w:vAlign w:val="center"/>
          </w:tcPr>
          <w:p w:rsidR="00CC39DF" w:rsidRPr="008A516B" w:rsidRDefault="00CC39DF" w:rsidP="00CC39DF">
            <w:pPr>
              <w:jc w:val="center"/>
              <w:rPr>
                <w:color w:val="000000"/>
                <w:sz w:val="28"/>
              </w:rPr>
            </w:pPr>
            <w:r w:rsidRPr="008A516B">
              <w:rPr>
                <w:color w:val="000000"/>
                <w:sz w:val="28"/>
              </w:rPr>
              <w:t>TT</w:t>
            </w:r>
          </w:p>
        </w:tc>
        <w:tc>
          <w:tcPr>
            <w:tcW w:w="899" w:type="dxa"/>
            <w:shd w:val="clear" w:color="auto" w:fill="auto"/>
            <w:vAlign w:val="center"/>
          </w:tcPr>
          <w:p w:rsidR="00CC39DF" w:rsidRPr="008A516B" w:rsidRDefault="00CC39DF" w:rsidP="00CC39DF">
            <w:pPr>
              <w:jc w:val="center"/>
              <w:rPr>
                <w:color w:val="000000"/>
                <w:sz w:val="28"/>
              </w:rPr>
            </w:pPr>
            <w:r w:rsidRPr="008A516B">
              <w:rPr>
                <w:color w:val="000000"/>
                <w:sz w:val="28"/>
              </w:rPr>
              <w:t>Chiều cao</w:t>
            </w:r>
          </w:p>
          <w:p w:rsidR="00CC39DF" w:rsidRPr="008A516B" w:rsidRDefault="00CC39DF" w:rsidP="00CC39DF">
            <w:pPr>
              <w:jc w:val="center"/>
              <w:rPr>
                <w:color w:val="000000"/>
                <w:sz w:val="28"/>
              </w:rPr>
            </w:pPr>
            <w:r w:rsidRPr="008A516B">
              <w:rPr>
                <w:color w:val="000000"/>
                <w:sz w:val="28"/>
              </w:rPr>
              <w:t>đèn (m)</w:t>
            </w:r>
          </w:p>
        </w:tc>
        <w:tc>
          <w:tcPr>
            <w:tcW w:w="1056" w:type="dxa"/>
            <w:shd w:val="clear" w:color="auto" w:fill="auto"/>
            <w:vAlign w:val="center"/>
          </w:tcPr>
          <w:p w:rsidR="00CC39DF" w:rsidRPr="008A516B" w:rsidRDefault="00CC39DF" w:rsidP="00CC39DF">
            <w:pPr>
              <w:jc w:val="center"/>
              <w:rPr>
                <w:color w:val="000000"/>
                <w:sz w:val="28"/>
              </w:rPr>
            </w:pPr>
            <w:r w:rsidRPr="008A516B">
              <w:rPr>
                <w:color w:val="000000"/>
                <w:sz w:val="28"/>
              </w:rPr>
              <w:t>Đường kính</w:t>
            </w:r>
          </w:p>
          <w:p w:rsidR="00CC39DF" w:rsidRPr="008A516B" w:rsidRDefault="00CC39DF" w:rsidP="00CC39DF">
            <w:pPr>
              <w:jc w:val="center"/>
              <w:rPr>
                <w:color w:val="000000"/>
                <w:sz w:val="28"/>
              </w:rPr>
            </w:pPr>
            <w:r w:rsidRPr="008A516B">
              <w:rPr>
                <w:color w:val="000000"/>
                <w:sz w:val="28"/>
              </w:rPr>
              <w:t>đáy cột (mm)</w:t>
            </w:r>
          </w:p>
        </w:tc>
        <w:tc>
          <w:tcPr>
            <w:tcW w:w="1302" w:type="dxa"/>
            <w:shd w:val="clear" w:color="auto" w:fill="auto"/>
            <w:vAlign w:val="center"/>
          </w:tcPr>
          <w:p w:rsidR="00CC39DF" w:rsidRPr="008A516B" w:rsidRDefault="00CC39DF" w:rsidP="00CC39DF">
            <w:pPr>
              <w:jc w:val="center"/>
              <w:rPr>
                <w:color w:val="000000"/>
                <w:sz w:val="28"/>
              </w:rPr>
            </w:pPr>
            <w:r w:rsidRPr="008A516B">
              <w:rPr>
                <w:color w:val="000000"/>
                <w:sz w:val="28"/>
              </w:rPr>
              <w:t>Đường kính</w:t>
            </w:r>
          </w:p>
          <w:p w:rsidR="00CC39DF" w:rsidRPr="008A516B" w:rsidRDefault="00CC39DF" w:rsidP="00CC39DF">
            <w:pPr>
              <w:jc w:val="center"/>
              <w:rPr>
                <w:color w:val="000000"/>
                <w:sz w:val="28"/>
              </w:rPr>
            </w:pPr>
            <w:r w:rsidRPr="008A516B">
              <w:rPr>
                <w:color w:val="000000"/>
                <w:sz w:val="28"/>
              </w:rPr>
              <w:t>đỉnh cột (mm)</w:t>
            </w:r>
          </w:p>
        </w:tc>
        <w:tc>
          <w:tcPr>
            <w:tcW w:w="1553" w:type="dxa"/>
            <w:shd w:val="clear" w:color="auto" w:fill="auto"/>
            <w:vAlign w:val="center"/>
          </w:tcPr>
          <w:p w:rsidR="00CC39DF" w:rsidRPr="008A516B" w:rsidRDefault="00CC39DF" w:rsidP="00CC39DF">
            <w:pPr>
              <w:jc w:val="center"/>
              <w:rPr>
                <w:color w:val="000000"/>
                <w:sz w:val="28"/>
              </w:rPr>
            </w:pPr>
            <w:r w:rsidRPr="008A516B">
              <w:rPr>
                <w:color w:val="000000"/>
                <w:sz w:val="28"/>
              </w:rPr>
              <w:t>Lực ngang tính toán đầu cột cho phép (daN)</w:t>
            </w:r>
          </w:p>
        </w:tc>
        <w:tc>
          <w:tcPr>
            <w:tcW w:w="1320" w:type="dxa"/>
            <w:shd w:val="clear" w:color="auto" w:fill="auto"/>
            <w:vAlign w:val="center"/>
          </w:tcPr>
          <w:p w:rsidR="00CC39DF" w:rsidRPr="008A516B" w:rsidRDefault="00CC39DF" w:rsidP="00CC39DF">
            <w:pPr>
              <w:jc w:val="center"/>
              <w:rPr>
                <w:color w:val="000000"/>
                <w:sz w:val="28"/>
              </w:rPr>
            </w:pPr>
            <w:r w:rsidRPr="008A516B">
              <w:rPr>
                <w:color w:val="000000"/>
                <w:sz w:val="28"/>
              </w:rPr>
              <w:t>Bulon móng cột</w:t>
            </w:r>
          </w:p>
        </w:tc>
        <w:tc>
          <w:tcPr>
            <w:tcW w:w="1070" w:type="dxa"/>
            <w:shd w:val="clear" w:color="auto" w:fill="auto"/>
            <w:vAlign w:val="center"/>
          </w:tcPr>
          <w:p w:rsidR="00CC39DF" w:rsidRPr="008A516B" w:rsidRDefault="00CC39DF" w:rsidP="00CC39DF">
            <w:pPr>
              <w:jc w:val="center"/>
              <w:rPr>
                <w:color w:val="000000"/>
                <w:sz w:val="28"/>
              </w:rPr>
            </w:pPr>
            <w:r w:rsidRPr="008A516B">
              <w:rPr>
                <w:color w:val="000000"/>
                <w:sz w:val="28"/>
              </w:rPr>
              <w:t>Độ vươn cần (m)</w:t>
            </w:r>
          </w:p>
        </w:tc>
        <w:tc>
          <w:tcPr>
            <w:tcW w:w="1383" w:type="dxa"/>
            <w:shd w:val="clear" w:color="auto" w:fill="auto"/>
            <w:vAlign w:val="center"/>
          </w:tcPr>
          <w:p w:rsidR="00CC39DF" w:rsidRPr="008A516B" w:rsidRDefault="00CC39DF" w:rsidP="00CC39DF">
            <w:pPr>
              <w:jc w:val="center"/>
              <w:rPr>
                <w:color w:val="000000"/>
                <w:sz w:val="28"/>
              </w:rPr>
            </w:pPr>
            <w:r w:rsidRPr="008A516B">
              <w:rPr>
                <w:color w:val="000000"/>
                <w:sz w:val="28"/>
              </w:rPr>
              <w:t>Kích thước cửa thao tác chân cột (mm)</w:t>
            </w:r>
          </w:p>
        </w:tc>
      </w:tr>
      <w:tr w:rsidR="00CC39DF" w:rsidRPr="008A516B" w:rsidTr="008738A0">
        <w:trPr>
          <w:trHeight w:val="435"/>
        </w:trPr>
        <w:tc>
          <w:tcPr>
            <w:tcW w:w="563" w:type="dxa"/>
            <w:shd w:val="clear" w:color="auto" w:fill="auto"/>
            <w:vAlign w:val="center"/>
          </w:tcPr>
          <w:p w:rsidR="00CC39DF" w:rsidRPr="008A516B" w:rsidRDefault="00CC39DF" w:rsidP="00CC39DF">
            <w:pPr>
              <w:jc w:val="center"/>
              <w:rPr>
                <w:color w:val="000000"/>
                <w:sz w:val="28"/>
              </w:rPr>
            </w:pPr>
            <w:r w:rsidRPr="008A516B">
              <w:rPr>
                <w:color w:val="000000"/>
                <w:sz w:val="28"/>
              </w:rPr>
              <w:t>1</w:t>
            </w:r>
          </w:p>
        </w:tc>
        <w:tc>
          <w:tcPr>
            <w:tcW w:w="899" w:type="dxa"/>
            <w:shd w:val="clear" w:color="auto" w:fill="auto"/>
            <w:vAlign w:val="center"/>
          </w:tcPr>
          <w:p w:rsidR="00CC39DF" w:rsidRPr="008A516B" w:rsidRDefault="00CC39DF" w:rsidP="00CC39DF">
            <w:pPr>
              <w:jc w:val="center"/>
              <w:rPr>
                <w:color w:val="000000"/>
                <w:sz w:val="28"/>
              </w:rPr>
            </w:pPr>
            <w:r w:rsidRPr="008A516B">
              <w:rPr>
                <w:color w:val="000000"/>
                <w:sz w:val="28"/>
              </w:rPr>
              <w:t>8</w:t>
            </w:r>
          </w:p>
        </w:tc>
        <w:tc>
          <w:tcPr>
            <w:tcW w:w="1056" w:type="dxa"/>
            <w:shd w:val="clear" w:color="auto" w:fill="auto"/>
            <w:vAlign w:val="center"/>
          </w:tcPr>
          <w:p w:rsidR="00CC39DF" w:rsidRPr="008A516B" w:rsidRDefault="00CC39DF" w:rsidP="00CC39DF">
            <w:pPr>
              <w:jc w:val="center"/>
              <w:rPr>
                <w:color w:val="000000"/>
                <w:sz w:val="28"/>
              </w:rPr>
            </w:pPr>
            <w:r w:rsidRPr="008A516B">
              <w:rPr>
                <w:color w:val="000000"/>
                <w:sz w:val="28"/>
              </w:rPr>
              <w:t>171</w:t>
            </w:r>
          </w:p>
        </w:tc>
        <w:tc>
          <w:tcPr>
            <w:tcW w:w="1302" w:type="dxa"/>
            <w:shd w:val="clear" w:color="auto" w:fill="auto"/>
            <w:vAlign w:val="center"/>
          </w:tcPr>
          <w:p w:rsidR="00CC39DF" w:rsidRPr="008A516B" w:rsidRDefault="00CC39DF" w:rsidP="00CC39DF">
            <w:pPr>
              <w:jc w:val="center"/>
              <w:rPr>
                <w:color w:val="000000"/>
                <w:sz w:val="28"/>
              </w:rPr>
            </w:pPr>
            <w:r w:rsidRPr="008A516B">
              <w:rPr>
                <w:color w:val="000000"/>
                <w:sz w:val="28"/>
              </w:rPr>
              <w:t>58</w:t>
            </w:r>
          </w:p>
        </w:tc>
        <w:tc>
          <w:tcPr>
            <w:tcW w:w="1553" w:type="dxa"/>
            <w:shd w:val="clear" w:color="auto" w:fill="auto"/>
            <w:vAlign w:val="center"/>
          </w:tcPr>
          <w:p w:rsidR="00CC39DF" w:rsidRPr="008A516B" w:rsidRDefault="00CC39DF" w:rsidP="00CC39DF">
            <w:pPr>
              <w:jc w:val="center"/>
              <w:rPr>
                <w:color w:val="000000"/>
                <w:sz w:val="28"/>
              </w:rPr>
            </w:pPr>
            <w:r w:rsidRPr="008A516B">
              <w:rPr>
                <w:color w:val="000000"/>
                <w:sz w:val="28"/>
              </w:rPr>
              <w:t>102</w:t>
            </w:r>
          </w:p>
        </w:tc>
        <w:tc>
          <w:tcPr>
            <w:tcW w:w="1320" w:type="dxa"/>
            <w:shd w:val="clear" w:color="auto" w:fill="auto"/>
            <w:vAlign w:val="center"/>
          </w:tcPr>
          <w:p w:rsidR="00CC39DF" w:rsidRPr="008A516B" w:rsidRDefault="00CC39DF" w:rsidP="00CC39DF">
            <w:pPr>
              <w:jc w:val="center"/>
              <w:rPr>
                <w:color w:val="000000"/>
                <w:sz w:val="28"/>
              </w:rPr>
            </w:pPr>
            <w:r w:rsidRPr="008A516B">
              <w:rPr>
                <w:color w:val="000000"/>
                <w:sz w:val="28"/>
              </w:rPr>
              <w:t>M24x750</w:t>
            </w:r>
          </w:p>
        </w:tc>
        <w:tc>
          <w:tcPr>
            <w:tcW w:w="1070" w:type="dxa"/>
            <w:shd w:val="clear" w:color="auto" w:fill="auto"/>
            <w:vAlign w:val="center"/>
          </w:tcPr>
          <w:p w:rsidR="00CC39DF" w:rsidRPr="008A516B" w:rsidRDefault="00CC39DF" w:rsidP="00CC39DF">
            <w:pPr>
              <w:jc w:val="center"/>
              <w:rPr>
                <w:color w:val="000000"/>
                <w:sz w:val="28"/>
              </w:rPr>
            </w:pPr>
            <w:r w:rsidRPr="008A516B">
              <w:rPr>
                <w:color w:val="000000"/>
                <w:sz w:val="28"/>
              </w:rPr>
              <w:t>1,5</w:t>
            </w:r>
          </w:p>
        </w:tc>
        <w:tc>
          <w:tcPr>
            <w:tcW w:w="1383" w:type="dxa"/>
            <w:shd w:val="clear" w:color="auto" w:fill="auto"/>
            <w:vAlign w:val="center"/>
          </w:tcPr>
          <w:p w:rsidR="00CC39DF" w:rsidRPr="008A516B" w:rsidRDefault="00CC39DF" w:rsidP="00CC39DF">
            <w:pPr>
              <w:jc w:val="center"/>
              <w:rPr>
                <w:color w:val="000000"/>
                <w:sz w:val="28"/>
              </w:rPr>
            </w:pPr>
            <w:r w:rsidRPr="008A516B">
              <w:rPr>
                <w:color w:val="000000"/>
                <w:sz w:val="28"/>
              </w:rPr>
              <w:t>95x350</w:t>
            </w:r>
          </w:p>
        </w:tc>
      </w:tr>
      <w:tr w:rsidR="00CC39DF" w:rsidRPr="008A516B" w:rsidTr="008738A0">
        <w:trPr>
          <w:trHeight w:val="515"/>
        </w:trPr>
        <w:tc>
          <w:tcPr>
            <w:tcW w:w="563" w:type="dxa"/>
            <w:shd w:val="clear" w:color="auto" w:fill="auto"/>
            <w:vAlign w:val="center"/>
          </w:tcPr>
          <w:p w:rsidR="00CC39DF" w:rsidRPr="008A516B" w:rsidRDefault="00CC39DF" w:rsidP="00CC39DF">
            <w:pPr>
              <w:jc w:val="center"/>
              <w:rPr>
                <w:color w:val="000000"/>
                <w:sz w:val="28"/>
              </w:rPr>
            </w:pPr>
            <w:r w:rsidRPr="008A516B">
              <w:rPr>
                <w:color w:val="000000"/>
                <w:sz w:val="28"/>
              </w:rPr>
              <w:t>2</w:t>
            </w:r>
          </w:p>
        </w:tc>
        <w:tc>
          <w:tcPr>
            <w:tcW w:w="899" w:type="dxa"/>
            <w:shd w:val="clear" w:color="auto" w:fill="auto"/>
            <w:vAlign w:val="center"/>
          </w:tcPr>
          <w:p w:rsidR="00CC39DF" w:rsidRPr="008A516B" w:rsidRDefault="00CC39DF" w:rsidP="00CC39DF">
            <w:pPr>
              <w:jc w:val="center"/>
              <w:rPr>
                <w:color w:val="000000"/>
                <w:sz w:val="28"/>
              </w:rPr>
            </w:pPr>
            <w:r w:rsidRPr="008A516B">
              <w:rPr>
                <w:color w:val="000000"/>
                <w:sz w:val="28"/>
              </w:rPr>
              <w:t>10</w:t>
            </w:r>
          </w:p>
        </w:tc>
        <w:tc>
          <w:tcPr>
            <w:tcW w:w="1056" w:type="dxa"/>
            <w:shd w:val="clear" w:color="auto" w:fill="auto"/>
            <w:vAlign w:val="center"/>
          </w:tcPr>
          <w:p w:rsidR="00CC39DF" w:rsidRPr="008A516B" w:rsidRDefault="00CC39DF" w:rsidP="00CC39DF">
            <w:pPr>
              <w:jc w:val="center"/>
              <w:rPr>
                <w:color w:val="000000"/>
                <w:sz w:val="28"/>
              </w:rPr>
            </w:pPr>
            <w:r w:rsidRPr="008A516B">
              <w:rPr>
                <w:color w:val="000000"/>
                <w:sz w:val="28"/>
              </w:rPr>
              <w:t>183</w:t>
            </w:r>
          </w:p>
        </w:tc>
        <w:tc>
          <w:tcPr>
            <w:tcW w:w="1302" w:type="dxa"/>
            <w:shd w:val="clear" w:color="auto" w:fill="auto"/>
            <w:vAlign w:val="center"/>
          </w:tcPr>
          <w:p w:rsidR="00CC39DF" w:rsidRPr="008A516B" w:rsidRDefault="00CC39DF" w:rsidP="00CC39DF">
            <w:pPr>
              <w:jc w:val="center"/>
              <w:rPr>
                <w:color w:val="000000"/>
                <w:sz w:val="28"/>
              </w:rPr>
            </w:pPr>
            <w:r w:rsidRPr="008A516B">
              <w:rPr>
                <w:color w:val="000000"/>
                <w:sz w:val="28"/>
              </w:rPr>
              <w:t>58</w:t>
            </w:r>
          </w:p>
        </w:tc>
        <w:tc>
          <w:tcPr>
            <w:tcW w:w="1553" w:type="dxa"/>
            <w:shd w:val="clear" w:color="auto" w:fill="auto"/>
            <w:vAlign w:val="center"/>
          </w:tcPr>
          <w:p w:rsidR="00CC39DF" w:rsidRPr="008A516B" w:rsidRDefault="00CC39DF" w:rsidP="00CC39DF">
            <w:pPr>
              <w:jc w:val="center"/>
              <w:rPr>
                <w:color w:val="000000"/>
                <w:sz w:val="28"/>
              </w:rPr>
            </w:pPr>
            <w:r w:rsidRPr="008A516B">
              <w:rPr>
                <w:color w:val="000000"/>
                <w:sz w:val="28"/>
              </w:rPr>
              <w:t>107</w:t>
            </w:r>
          </w:p>
        </w:tc>
        <w:tc>
          <w:tcPr>
            <w:tcW w:w="1320" w:type="dxa"/>
            <w:shd w:val="clear" w:color="auto" w:fill="auto"/>
            <w:vAlign w:val="center"/>
          </w:tcPr>
          <w:p w:rsidR="00CC39DF" w:rsidRPr="008A516B" w:rsidRDefault="00CC39DF" w:rsidP="00CC39DF">
            <w:pPr>
              <w:jc w:val="center"/>
              <w:rPr>
                <w:color w:val="000000"/>
                <w:sz w:val="28"/>
              </w:rPr>
            </w:pPr>
            <w:r w:rsidRPr="008A516B">
              <w:rPr>
                <w:color w:val="000000"/>
                <w:sz w:val="28"/>
              </w:rPr>
              <w:t>M24x750</w:t>
            </w:r>
          </w:p>
        </w:tc>
        <w:tc>
          <w:tcPr>
            <w:tcW w:w="1070" w:type="dxa"/>
            <w:shd w:val="clear" w:color="auto" w:fill="auto"/>
            <w:vAlign w:val="center"/>
          </w:tcPr>
          <w:p w:rsidR="00CC39DF" w:rsidRPr="008A516B" w:rsidRDefault="00CC39DF" w:rsidP="00CC39DF">
            <w:pPr>
              <w:jc w:val="center"/>
              <w:rPr>
                <w:color w:val="000000"/>
                <w:sz w:val="28"/>
              </w:rPr>
            </w:pPr>
            <w:r w:rsidRPr="008A516B">
              <w:rPr>
                <w:color w:val="000000"/>
                <w:sz w:val="28"/>
              </w:rPr>
              <w:t>1,5</w:t>
            </w:r>
          </w:p>
        </w:tc>
        <w:tc>
          <w:tcPr>
            <w:tcW w:w="1383" w:type="dxa"/>
            <w:shd w:val="clear" w:color="auto" w:fill="auto"/>
            <w:vAlign w:val="center"/>
          </w:tcPr>
          <w:p w:rsidR="00CC39DF" w:rsidRPr="008A516B" w:rsidRDefault="00CC39DF" w:rsidP="00CC39DF">
            <w:pPr>
              <w:jc w:val="center"/>
              <w:rPr>
                <w:color w:val="000000"/>
                <w:sz w:val="28"/>
              </w:rPr>
            </w:pPr>
            <w:r w:rsidRPr="008A516B">
              <w:rPr>
                <w:color w:val="000000"/>
                <w:sz w:val="28"/>
              </w:rPr>
              <w:t>95x350</w:t>
            </w:r>
          </w:p>
        </w:tc>
      </w:tr>
    </w:tbl>
    <w:p w:rsidR="00CC39DF" w:rsidRPr="008A516B" w:rsidRDefault="00CC39DF" w:rsidP="00CC39DF">
      <w:pPr>
        <w:pStyle w:val="BodyText"/>
        <w:spacing w:after="0"/>
        <w:ind w:firstLine="720"/>
        <w:rPr>
          <w:b/>
          <w:bCs/>
          <w:color w:val="000000"/>
          <w:sz w:val="28"/>
        </w:rPr>
      </w:pPr>
      <w:r w:rsidRPr="008A516B">
        <w:rPr>
          <w:b/>
          <w:bCs/>
          <w:color w:val="000000"/>
          <w:sz w:val="28"/>
        </w:rPr>
        <w:t>* Đèn chiếu sáng</w:t>
      </w:r>
    </w:p>
    <w:p w:rsidR="00CC39DF" w:rsidRPr="008A516B" w:rsidRDefault="00CC39DF" w:rsidP="00CC39DF">
      <w:pPr>
        <w:ind w:firstLine="720"/>
        <w:jc w:val="both"/>
        <w:rPr>
          <w:color w:val="000000"/>
          <w:sz w:val="28"/>
          <w:lang w:val="nl-NL"/>
        </w:rPr>
      </w:pPr>
      <w:r w:rsidRPr="008A516B">
        <w:rPr>
          <w:color w:val="000000"/>
          <w:sz w:val="28"/>
          <w:lang w:val="nl-NL"/>
        </w:rPr>
        <w:t xml:space="preserve">Sử dụng đèn LED 100W </w:t>
      </w:r>
    </w:p>
    <w:p w:rsidR="00CC39DF" w:rsidRPr="008A516B" w:rsidRDefault="00CC39DF" w:rsidP="00CC39DF">
      <w:pPr>
        <w:tabs>
          <w:tab w:val="left" w:pos="0"/>
          <w:tab w:val="left" w:pos="180"/>
        </w:tabs>
        <w:ind w:firstLine="720"/>
        <w:jc w:val="both"/>
        <w:rPr>
          <w:bCs/>
          <w:color w:val="000000"/>
          <w:sz w:val="28"/>
        </w:rPr>
      </w:pPr>
      <w:r w:rsidRPr="008A516B">
        <w:rPr>
          <w:bCs/>
          <w:color w:val="000000"/>
          <w:sz w:val="28"/>
        </w:rPr>
        <w:t xml:space="preserve">+ Điện áp AC85-265V. </w:t>
      </w:r>
    </w:p>
    <w:p w:rsidR="00CC39DF" w:rsidRPr="008A516B" w:rsidRDefault="00CC39DF" w:rsidP="00CC39DF">
      <w:pPr>
        <w:tabs>
          <w:tab w:val="left" w:pos="0"/>
          <w:tab w:val="left" w:pos="180"/>
        </w:tabs>
        <w:ind w:firstLine="720"/>
        <w:jc w:val="both"/>
        <w:rPr>
          <w:bCs/>
          <w:color w:val="000000"/>
          <w:sz w:val="28"/>
        </w:rPr>
      </w:pPr>
      <w:r w:rsidRPr="008A516B">
        <w:rPr>
          <w:bCs/>
          <w:color w:val="000000"/>
          <w:sz w:val="28"/>
        </w:rPr>
        <w:t xml:space="preserve">+ Chỉ số kín khít: IP 65. </w:t>
      </w:r>
    </w:p>
    <w:p w:rsidR="00CC39DF" w:rsidRPr="008A516B" w:rsidRDefault="00CC39DF" w:rsidP="00CC39DF">
      <w:pPr>
        <w:tabs>
          <w:tab w:val="left" w:pos="0"/>
          <w:tab w:val="left" w:pos="180"/>
        </w:tabs>
        <w:ind w:firstLine="720"/>
        <w:jc w:val="both"/>
        <w:rPr>
          <w:bCs/>
          <w:color w:val="000000"/>
          <w:sz w:val="28"/>
        </w:rPr>
      </w:pPr>
      <w:r w:rsidRPr="008A516B">
        <w:rPr>
          <w:bCs/>
          <w:color w:val="000000"/>
          <w:sz w:val="28"/>
        </w:rPr>
        <w:t xml:space="preserve">+ Yêu cầu về lắp đặt: Có thể lắp đặt được với cần đèn đến </w:t>
      </w:r>
      <w:r w:rsidRPr="008A516B">
        <w:rPr>
          <w:bCs/>
          <w:color w:val="000000"/>
          <w:sz w:val="28"/>
        </w:rPr>
        <w:sym w:font="Symbol" w:char="F046"/>
      </w:r>
      <w:r w:rsidRPr="008A516B">
        <w:rPr>
          <w:bCs/>
          <w:color w:val="000000"/>
          <w:sz w:val="28"/>
        </w:rPr>
        <w:t>60 nằm ngang.</w:t>
      </w:r>
    </w:p>
    <w:p w:rsidR="00CC39DF" w:rsidRPr="008A516B" w:rsidRDefault="00CC39DF" w:rsidP="00CC39DF">
      <w:pPr>
        <w:pStyle w:val="BodyText"/>
        <w:spacing w:after="0"/>
        <w:ind w:firstLine="720"/>
        <w:rPr>
          <w:b/>
          <w:bCs/>
          <w:color w:val="000000"/>
          <w:sz w:val="28"/>
        </w:rPr>
      </w:pPr>
      <w:r w:rsidRPr="008A516B">
        <w:rPr>
          <w:b/>
          <w:bCs/>
          <w:color w:val="000000"/>
          <w:sz w:val="28"/>
        </w:rPr>
        <w:t>* Móng cột</w:t>
      </w:r>
    </w:p>
    <w:p w:rsidR="00CC39DF" w:rsidRPr="008A516B" w:rsidRDefault="00CC39DF" w:rsidP="00CC39DF">
      <w:pPr>
        <w:ind w:firstLine="720"/>
        <w:jc w:val="both"/>
        <w:rPr>
          <w:color w:val="000000"/>
          <w:sz w:val="28"/>
          <w:lang w:val="nl-NL"/>
        </w:rPr>
      </w:pPr>
      <w:r w:rsidRPr="008A516B">
        <w:rPr>
          <w:color w:val="000000"/>
          <w:sz w:val="28"/>
          <w:lang w:val="nl-NL"/>
        </w:rPr>
        <w:t>Kết cấu móng như sau:</w:t>
      </w:r>
    </w:p>
    <w:p w:rsidR="00CC39DF" w:rsidRPr="008A516B" w:rsidRDefault="00CC39DF" w:rsidP="00CC39DF">
      <w:pPr>
        <w:ind w:firstLine="720"/>
        <w:jc w:val="both"/>
        <w:rPr>
          <w:color w:val="000000"/>
          <w:sz w:val="28"/>
          <w:lang w:val="nl-NL"/>
        </w:rPr>
      </w:pPr>
      <w:r w:rsidRPr="008A516B">
        <w:rPr>
          <w:color w:val="000000"/>
          <w:sz w:val="28"/>
          <w:lang w:val="nl-NL"/>
        </w:rPr>
        <w:t>- Bê tông đổ móng dùng bê tông mác M150.</w:t>
      </w:r>
    </w:p>
    <w:p w:rsidR="00CC39DF" w:rsidRPr="008A516B" w:rsidRDefault="00CC39DF" w:rsidP="00CC39DF">
      <w:pPr>
        <w:ind w:firstLine="720"/>
        <w:jc w:val="both"/>
        <w:rPr>
          <w:color w:val="000000"/>
          <w:sz w:val="28"/>
          <w:lang w:val="nl-NL"/>
        </w:rPr>
      </w:pPr>
      <w:r w:rsidRPr="008A516B">
        <w:rPr>
          <w:color w:val="000000"/>
          <w:sz w:val="28"/>
          <w:lang w:val="nl-NL"/>
        </w:rPr>
        <w:t>- Móng được đúc cùng bu long khung móng và 2 ống nhựa xoắn luồn dây lên cửa cột.</w:t>
      </w:r>
    </w:p>
    <w:p w:rsidR="00CC39DF" w:rsidRPr="008A516B" w:rsidRDefault="00CC39DF" w:rsidP="00CC39DF">
      <w:pPr>
        <w:ind w:firstLine="720"/>
        <w:jc w:val="both"/>
        <w:rPr>
          <w:color w:val="000000"/>
          <w:sz w:val="28"/>
          <w:lang w:val="nl-NL"/>
        </w:rPr>
      </w:pPr>
      <w:r w:rsidRPr="008A516B">
        <w:rPr>
          <w:color w:val="000000"/>
          <w:sz w:val="28"/>
          <w:lang w:val="nl-NL"/>
        </w:rPr>
        <w:t>- Sau khi đổ móng ít nhất 48 giờ đòng hồ mới được lắp đặt các thiết bị.</w:t>
      </w:r>
    </w:p>
    <w:p w:rsidR="00CC39DF" w:rsidRPr="008A516B" w:rsidRDefault="00CC39DF" w:rsidP="00CC39DF">
      <w:pPr>
        <w:ind w:firstLine="720"/>
        <w:jc w:val="both"/>
        <w:rPr>
          <w:color w:val="000000"/>
          <w:sz w:val="28"/>
          <w:lang w:val="nl-NL"/>
        </w:rPr>
      </w:pPr>
      <w:r w:rsidRPr="008A516B">
        <w:rPr>
          <w:color w:val="000000"/>
          <w:sz w:val="28"/>
          <w:lang w:val="nl-NL"/>
        </w:rPr>
        <w:t>- Tải trọng gió tác động lên cột phải tuân thủ theo TCVN 2737 - 1995: Tiêu chuẩn tải trọng và tác động.</w:t>
      </w:r>
    </w:p>
    <w:p w:rsidR="00CC39DF" w:rsidRPr="008A516B" w:rsidRDefault="00CC39DF" w:rsidP="00CC39DF">
      <w:pPr>
        <w:ind w:firstLine="720"/>
        <w:jc w:val="both"/>
        <w:rPr>
          <w:color w:val="000000"/>
          <w:sz w:val="28"/>
          <w:lang w:val="nl-NL"/>
        </w:rPr>
      </w:pPr>
      <w:r w:rsidRPr="008A516B">
        <w:rPr>
          <w:color w:val="000000"/>
          <w:sz w:val="28"/>
          <w:lang w:val="nl-NL"/>
        </w:rPr>
        <w:t>- Các cột bố trí trên một tuyến điện chiếu sáng công cộng phải thẳng hàng, độ lệch tuyến nhiều nhất không quá 1/2 đường kính thân cột.</w:t>
      </w:r>
    </w:p>
    <w:p w:rsidR="00CC39DF" w:rsidRPr="008A516B" w:rsidRDefault="00CC39DF" w:rsidP="00CC39DF">
      <w:pPr>
        <w:ind w:firstLine="720"/>
        <w:jc w:val="both"/>
        <w:rPr>
          <w:color w:val="000000"/>
          <w:sz w:val="28"/>
          <w:lang w:val="nl-NL"/>
        </w:rPr>
      </w:pPr>
      <w:r w:rsidRPr="008A516B">
        <w:rPr>
          <w:color w:val="000000"/>
          <w:sz w:val="28"/>
          <w:lang w:val="nl-NL"/>
        </w:rPr>
        <w:t>- Đầu cột phải có độ cao bằng nhau, không chênh lệch quá 5cm.</w:t>
      </w:r>
    </w:p>
    <w:p w:rsidR="00CC39DF" w:rsidRPr="008A516B" w:rsidRDefault="00CC39DF" w:rsidP="00CC39DF">
      <w:pPr>
        <w:ind w:firstLine="720"/>
        <w:jc w:val="both"/>
        <w:rPr>
          <w:color w:val="000000"/>
          <w:sz w:val="28"/>
          <w:lang w:val="nl-NL"/>
        </w:rPr>
      </w:pPr>
      <w:r w:rsidRPr="008A516B">
        <w:rPr>
          <w:color w:val="000000"/>
          <w:sz w:val="28"/>
          <w:lang w:val="nl-NL"/>
        </w:rPr>
        <w:t>- Kích thước móng: 1000mmx1000mmx1200mm.</w:t>
      </w:r>
    </w:p>
    <w:p w:rsidR="00CC39DF" w:rsidRPr="008A516B" w:rsidRDefault="00CC39DF" w:rsidP="00CC39DF">
      <w:pPr>
        <w:pStyle w:val="BodyText"/>
        <w:spacing w:after="0"/>
        <w:ind w:firstLine="720"/>
        <w:rPr>
          <w:b/>
          <w:bCs/>
          <w:color w:val="000000"/>
          <w:sz w:val="28"/>
        </w:rPr>
      </w:pPr>
      <w:r w:rsidRPr="008A516B">
        <w:rPr>
          <w:b/>
          <w:bCs/>
          <w:color w:val="000000"/>
          <w:sz w:val="28"/>
        </w:rPr>
        <w:t>* Rãnh cáp ngầm</w:t>
      </w:r>
    </w:p>
    <w:p w:rsidR="00CC39DF" w:rsidRPr="008A516B" w:rsidRDefault="00CC39DF" w:rsidP="00CC39DF">
      <w:pPr>
        <w:ind w:firstLine="720"/>
        <w:jc w:val="both"/>
        <w:rPr>
          <w:color w:val="000000"/>
          <w:sz w:val="28"/>
          <w:lang w:val="nl-NL"/>
        </w:rPr>
      </w:pPr>
      <w:r w:rsidRPr="008A516B">
        <w:rPr>
          <w:color w:val="000000"/>
          <w:sz w:val="28"/>
          <w:lang w:val="nl-NL"/>
        </w:rPr>
        <w:t>- Rãnh cáp được thiết kế theo tiêu chuẩn 11- TCN19: 2006</w:t>
      </w:r>
    </w:p>
    <w:p w:rsidR="00CC39DF" w:rsidRPr="008A516B" w:rsidRDefault="00CC39DF" w:rsidP="00CC39DF">
      <w:pPr>
        <w:ind w:firstLine="720"/>
        <w:jc w:val="both"/>
        <w:rPr>
          <w:color w:val="000000"/>
          <w:sz w:val="28"/>
          <w:lang w:val="nl-NL"/>
        </w:rPr>
      </w:pPr>
      <w:r w:rsidRPr="008A516B">
        <w:rPr>
          <w:color w:val="000000"/>
          <w:sz w:val="28"/>
          <w:lang w:val="nl-NL"/>
        </w:rPr>
        <w:t>- Rãnh cáp R1: dùng cho tuyến 1cáp đi trên vĩa hè hoặc trên giải phân cách</w:t>
      </w:r>
    </w:p>
    <w:p w:rsidR="00CC39DF" w:rsidRPr="008A516B" w:rsidRDefault="00CC39DF" w:rsidP="00CC39DF">
      <w:pPr>
        <w:ind w:firstLine="720"/>
        <w:jc w:val="both"/>
        <w:rPr>
          <w:color w:val="000000"/>
          <w:sz w:val="28"/>
          <w:lang w:val="nl-NL"/>
        </w:rPr>
      </w:pPr>
      <w:r w:rsidRPr="008A516B">
        <w:rPr>
          <w:color w:val="000000"/>
          <w:sz w:val="28"/>
          <w:lang w:val="nl-NL"/>
        </w:rPr>
        <w:t>- Rãnh cáp R2: dùng cho tuyến 1 cáp băng đường.</w:t>
      </w:r>
    </w:p>
    <w:p w:rsidR="00CC39DF" w:rsidRPr="008A516B" w:rsidRDefault="00CC39DF" w:rsidP="00CC39DF">
      <w:pPr>
        <w:ind w:firstLine="720"/>
        <w:jc w:val="both"/>
        <w:rPr>
          <w:color w:val="000000"/>
          <w:sz w:val="28"/>
          <w:lang w:val="nl-NL"/>
        </w:rPr>
      </w:pPr>
      <w:r w:rsidRPr="008A516B">
        <w:rPr>
          <w:color w:val="000000"/>
          <w:sz w:val="28"/>
          <w:lang w:val="nl-NL"/>
        </w:rPr>
        <w:t xml:space="preserve">- Rãnh cáp được thiết kế đúng theo quy trình, quy phạm hiện hành, với cáp đi trên vĩa hè cáp được luồn trong ống nhựa HDPE </w:t>
      </w:r>
      <w:r w:rsidRPr="008A516B">
        <w:rPr>
          <w:color w:val="000000"/>
          <w:sz w:val="28"/>
        </w:rPr>
        <w:sym w:font="Symbol" w:char="F046"/>
      </w:r>
      <w:r w:rsidRPr="008A516B">
        <w:rPr>
          <w:color w:val="000000"/>
          <w:sz w:val="28"/>
          <w:lang w:val="nl-NL"/>
        </w:rPr>
        <w:t>65/50 chôn sâu cách mặt đất vĩa hè hoàn thiện là 0,6m, bảo vệ phía trên bằng lớp gạch chỉ đường.</w:t>
      </w:r>
    </w:p>
    <w:p w:rsidR="00CC39DF" w:rsidRPr="008A516B" w:rsidRDefault="00CC39DF" w:rsidP="00CC39DF">
      <w:pPr>
        <w:ind w:firstLine="720"/>
        <w:jc w:val="both"/>
        <w:rPr>
          <w:color w:val="000000"/>
          <w:sz w:val="28"/>
          <w:lang w:val="nl-NL"/>
        </w:rPr>
      </w:pPr>
      <w:r w:rsidRPr="008A516B">
        <w:rPr>
          <w:color w:val="000000"/>
          <w:sz w:val="28"/>
          <w:lang w:val="nl-NL"/>
        </w:rPr>
        <w:t xml:space="preserve">- Đối với các vị trí đi băng đường cáp được bố trí trong rảnh cáp R2, cáp được luồn trong ống thép </w:t>
      </w:r>
      <w:r w:rsidRPr="008A516B">
        <w:rPr>
          <w:color w:val="000000"/>
          <w:sz w:val="28"/>
        </w:rPr>
        <w:sym w:font="Symbol" w:char="F046"/>
      </w:r>
      <w:r w:rsidRPr="008A516B">
        <w:rPr>
          <w:color w:val="000000"/>
          <w:sz w:val="28"/>
          <w:lang w:val="nl-NL"/>
        </w:rPr>
        <w:t>60, chôn sâu 0,9m so với cos mặt đường hoàn thiện, bảo vệ phía trên cùng bằng lớp gạch chỉ đường.</w:t>
      </w:r>
    </w:p>
    <w:p w:rsidR="00CC39DF" w:rsidRPr="008A516B" w:rsidRDefault="00CC39DF" w:rsidP="00CC39DF">
      <w:pPr>
        <w:pStyle w:val="BodyText"/>
        <w:spacing w:after="0"/>
        <w:ind w:firstLine="720"/>
        <w:rPr>
          <w:b/>
          <w:bCs/>
          <w:color w:val="000000"/>
          <w:sz w:val="28"/>
        </w:rPr>
      </w:pPr>
      <w:r w:rsidRPr="008A516B">
        <w:rPr>
          <w:b/>
          <w:bCs/>
          <w:color w:val="000000"/>
          <w:sz w:val="28"/>
        </w:rPr>
        <w:t>* Cáp ngầm</w:t>
      </w:r>
    </w:p>
    <w:p w:rsidR="00CC39DF" w:rsidRPr="008A516B" w:rsidRDefault="00CC39DF" w:rsidP="00CC39DF">
      <w:pPr>
        <w:ind w:firstLine="720"/>
        <w:jc w:val="both"/>
        <w:rPr>
          <w:color w:val="000000"/>
          <w:sz w:val="28"/>
          <w:lang w:val="nl-NL"/>
        </w:rPr>
      </w:pPr>
      <w:r w:rsidRPr="008A516B">
        <w:rPr>
          <w:color w:val="000000"/>
          <w:sz w:val="28"/>
          <w:lang w:val="nl-NL"/>
        </w:rPr>
        <w:lastRenderedPageBreak/>
        <w:t>- Kết cấu vỏ bọc: XLPE/DSTA/PVC. Lớp PVC ngoài cùng của cáp ngầm đảm bảo phù hợp với việc đặt ngầm trong đất, không bị lảo hoá trong thời gian sử dụng lâu dài.</w:t>
      </w:r>
    </w:p>
    <w:p w:rsidR="00CC39DF" w:rsidRPr="008A516B" w:rsidRDefault="00CC39DF" w:rsidP="00CC39DF">
      <w:pPr>
        <w:ind w:firstLine="720"/>
        <w:jc w:val="both"/>
        <w:rPr>
          <w:color w:val="000000"/>
          <w:sz w:val="28"/>
          <w:lang w:val="nl-NL"/>
        </w:rPr>
      </w:pPr>
      <w:r w:rsidRPr="008A516B">
        <w:rPr>
          <w:color w:val="000000"/>
          <w:sz w:val="28"/>
          <w:lang w:val="nl-NL"/>
        </w:rPr>
        <w:t>- Ruột dẫn của cáp làm bằng các sợi đồng nhỏ bện lại.</w:t>
      </w:r>
    </w:p>
    <w:p w:rsidR="00CC39DF" w:rsidRPr="008A516B" w:rsidRDefault="00CC39DF" w:rsidP="00CC39DF">
      <w:pPr>
        <w:ind w:firstLine="720"/>
        <w:jc w:val="both"/>
        <w:rPr>
          <w:color w:val="000000"/>
          <w:sz w:val="28"/>
          <w:lang w:val="nl-NL"/>
        </w:rPr>
      </w:pPr>
      <w:r w:rsidRPr="008A516B">
        <w:rPr>
          <w:color w:val="000000"/>
          <w:sz w:val="28"/>
          <w:lang w:val="nl-NL"/>
        </w:rPr>
        <w:t>- Điện áp làm việc cho phép : 0,6kV</w:t>
      </w:r>
    </w:p>
    <w:p w:rsidR="00CC39DF" w:rsidRPr="008A516B" w:rsidRDefault="00CC39DF" w:rsidP="00CC39DF">
      <w:pPr>
        <w:ind w:firstLine="720"/>
        <w:jc w:val="both"/>
        <w:rPr>
          <w:color w:val="000000"/>
          <w:sz w:val="28"/>
          <w:lang w:val="nl-NL"/>
        </w:rPr>
      </w:pPr>
      <w:r w:rsidRPr="008A516B">
        <w:rPr>
          <w:color w:val="000000"/>
          <w:sz w:val="28"/>
          <w:lang w:val="nl-NL"/>
        </w:rPr>
        <w:t>- Điện áp thử : &lt; 6kV</w:t>
      </w:r>
    </w:p>
    <w:p w:rsidR="00CC39DF" w:rsidRPr="008A516B" w:rsidRDefault="00CC39DF" w:rsidP="00CC39DF">
      <w:pPr>
        <w:ind w:firstLine="720"/>
        <w:jc w:val="both"/>
        <w:rPr>
          <w:color w:val="000000"/>
          <w:spacing w:val="-2"/>
          <w:sz w:val="28"/>
          <w:lang w:val="nl-NL"/>
        </w:rPr>
      </w:pPr>
      <w:r w:rsidRPr="008A516B">
        <w:rPr>
          <w:color w:val="000000"/>
          <w:spacing w:val="-2"/>
          <w:sz w:val="28"/>
          <w:lang w:val="nl-NL"/>
        </w:rPr>
        <w:t>- Chỉ cắt nối cáp tại đầu đấu trong bảng điện của cột, không cắt nối giữa khoảng cột.</w:t>
      </w:r>
    </w:p>
    <w:p w:rsidR="00CC39DF" w:rsidRPr="008A516B" w:rsidRDefault="00CC39DF" w:rsidP="00CC39DF">
      <w:pPr>
        <w:ind w:firstLine="720"/>
        <w:jc w:val="both"/>
        <w:rPr>
          <w:color w:val="000000"/>
          <w:spacing w:val="-2"/>
          <w:sz w:val="28"/>
          <w:lang w:val="nl-NL"/>
        </w:rPr>
      </w:pPr>
      <w:r w:rsidRPr="008A516B">
        <w:rPr>
          <w:color w:val="000000"/>
          <w:spacing w:val="-2"/>
          <w:sz w:val="28"/>
          <w:lang w:val="nl-NL"/>
        </w:rPr>
        <w:t xml:space="preserve">- Cáp từ tủ điện hạ thế của TBA đến tủ điện chiếu sáng TĐ03 sử dụng loại cáp </w:t>
      </w:r>
      <w:r w:rsidRPr="008A516B">
        <w:rPr>
          <w:color w:val="000000"/>
          <w:spacing w:val="-4"/>
          <w:sz w:val="28"/>
          <w:lang w:val="nl-NL"/>
        </w:rPr>
        <w:t>CXV/DSTA (</w:t>
      </w:r>
      <w:r w:rsidRPr="008A516B">
        <w:rPr>
          <w:color w:val="000000"/>
          <w:spacing w:val="-2"/>
          <w:sz w:val="28"/>
          <w:lang w:val="nl-NL"/>
        </w:rPr>
        <w:t>3x25+1x16).</w:t>
      </w:r>
    </w:p>
    <w:p w:rsidR="00CC39DF" w:rsidRPr="008A516B" w:rsidRDefault="00CC39DF" w:rsidP="00CC39DF">
      <w:pPr>
        <w:ind w:firstLine="720"/>
        <w:jc w:val="both"/>
        <w:rPr>
          <w:color w:val="000000"/>
          <w:spacing w:val="-4"/>
          <w:sz w:val="28"/>
          <w:lang w:val="nl-NL"/>
        </w:rPr>
      </w:pPr>
      <w:r w:rsidRPr="008A516B">
        <w:rPr>
          <w:color w:val="000000"/>
          <w:spacing w:val="-4"/>
          <w:sz w:val="28"/>
          <w:lang w:val="nl-NL"/>
        </w:rPr>
        <w:t>- Sử dụng cáp ngầm CXV/DSTA (3x16+1x10) cấp điện cho các tuyến đèn cao áp.</w:t>
      </w:r>
    </w:p>
    <w:p w:rsidR="00CC39DF" w:rsidRPr="008A516B" w:rsidRDefault="00CC39DF" w:rsidP="00CC39DF">
      <w:pPr>
        <w:ind w:firstLine="720"/>
        <w:jc w:val="both"/>
        <w:rPr>
          <w:color w:val="000000"/>
          <w:spacing w:val="-2"/>
          <w:sz w:val="28"/>
          <w:lang w:val="nl-NL"/>
        </w:rPr>
      </w:pPr>
      <w:r w:rsidRPr="008A516B">
        <w:rPr>
          <w:color w:val="000000"/>
          <w:spacing w:val="-2"/>
          <w:sz w:val="28"/>
          <w:lang w:val="nl-NL"/>
        </w:rPr>
        <w:t>- Sử dụng dây 2 vỏ bọc CXV 2x2,5mm2 để đấu nối từ bảng điện cửa cột lên đèn.</w:t>
      </w:r>
    </w:p>
    <w:p w:rsidR="00CC39DF" w:rsidRPr="008A516B" w:rsidRDefault="00CC39DF" w:rsidP="00CC39DF">
      <w:pPr>
        <w:pStyle w:val="BodyText"/>
        <w:spacing w:after="0"/>
        <w:ind w:firstLine="720"/>
        <w:rPr>
          <w:b/>
          <w:bCs/>
          <w:color w:val="000000"/>
          <w:sz w:val="28"/>
        </w:rPr>
      </w:pPr>
      <w:r w:rsidRPr="008A516B">
        <w:rPr>
          <w:b/>
          <w:bCs/>
          <w:color w:val="000000"/>
          <w:sz w:val="28"/>
        </w:rPr>
        <w:t>* Tủ điều khiển</w:t>
      </w:r>
    </w:p>
    <w:p w:rsidR="00CC39DF" w:rsidRPr="008A516B" w:rsidRDefault="00CC39DF" w:rsidP="00CC39DF">
      <w:pPr>
        <w:ind w:firstLine="720"/>
        <w:jc w:val="both"/>
        <w:rPr>
          <w:color w:val="000000"/>
          <w:sz w:val="28"/>
          <w:lang w:val="nl-NL"/>
        </w:rPr>
      </w:pPr>
      <w:r w:rsidRPr="008A516B">
        <w:rPr>
          <w:color w:val="000000"/>
          <w:sz w:val="28"/>
          <w:lang w:val="nl-NL"/>
        </w:rPr>
        <w:t>- Toàn bộ hệ thống chiếu sáng được điều khiển bằng tủ điều khiển tự động TĐ-03. Tủ điều khiển chiếu sáng xây dựng trên vĩa hè có quy cách giống tủ hạ thế, loại tủ ngoài trời gắn trên móng BTCT kích thước 0,8x0,3m độ cao 0,4m so với vĩa hè hoàn thiện, liên kết tủ vào móng bằng 4 bulon M16 mạ kẽm đoạn tiện gai nhô lên đúc chờ theo móng tủ.</w:t>
      </w:r>
    </w:p>
    <w:p w:rsidR="00CC39DF" w:rsidRPr="008A516B" w:rsidRDefault="00CC39DF" w:rsidP="00CC39DF">
      <w:pPr>
        <w:ind w:right="1" w:firstLine="710"/>
        <w:jc w:val="both"/>
        <w:rPr>
          <w:color w:val="000000"/>
          <w:spacing w:val="-4"/>
          <w:sz w:val="28"/>
          <w:lang w:val="fr-FR"/>
        </w:rPr>
      </w:pPr>
      <w:r w:rsidRPr="008A516B">
        <w:rPr>
          <w:color w:val="000000"/>
          <w:spacing w:val="-4"/>
          <w:sz w:val="28"/>
          <w:lang w:val="fr-FR"/>
        </w:rPr>
        <w:t xml:space="preserve">- Vỏ tủ làm composite dày 4mm. Tiếp địa vỏ, trung tính lặp lại cho các tủ phân phối bằng bằng các cọc thép L70x70x7 dài 2m, hàn nối liên kết các cọc với vỏ tủ bằng sợi thép </w:t>
      </w:r>
      <w:r w:rsidRPr="008A516B">
        <w:rPr>
          <w:bCs/>
          <w:color w:val="000000"/>
          <w:sz w:val="28"/>
        </w:rPr>
        <w:sym w:font="Symbol" w:char="F066"/>
      </w:r>
      <w:r w:rsidRPr="008A516B">
        <w:rPr>
          <w:color w:val="000000"/>
          <w:spacing w:val="-4"/>
          <w:sz w:val="28"/>
          <w:lang w:val="fr-FR"/>
        </w:rPr>
        <w:t xml:space="preserve">12 chôn sâu so cốt vỉa hè hoàn thiện 0,8mm, yêu cầu điện trở tiếp đất Rtđ </w:t>
      </w:r>
      <w:r w:rsidRPr="008A516B">
        <w:rPr>
          <w:color w:val="000000"/>
          <w:spacing w:val="-4"/>
          <w:sz w:val="28"/>
        </w:rPr>
        <w:sym w:font="Symbol" w:char="F0A3"/>
      </w:r>
      <w:r w:rsidRPr="008A516B">
        <w:rPr>
          <w:color w:val="000000"/>
          <w:spacing w:val="-4"/>
          <w:sz w:val="28"/>
          <w:lang w:val="fr-FR"/>
        </w:rPr>
        <w:t xml:space="preserve"> 10 </w:t>
      </w:r>
      <w:r w:rsidRPr="008A516B">
        <w:rPr>
          <w:color w:val="000000"/>
          <w:spacing w:val="-4"/>
          <w:sz w:val="28"/>
        </w:rPr>
        <w:sym w:font="Symbol" w:char="F057"/>
      </w:r>
      <w:r w:rsidRPr="008A516B">
        <w:rPr>
          <w:color w:val="000000"/>
          <w:spacing w:val="-4"/>
          <w:sz w:val="28"/>
          <w:lang w:val="fr-FR"/>
        </w:rPr>
        <w:t>.</w:t>
      </w:r>
    </w:p>
    <w:p w:rsidR="00CC39DF" w:rsidRPr="008A516B" w:rsidRDefault="00CC39DF" w:rsidP="00CC39DF">
      <w:pPr>
        <w:ind w:firstLine="720"/>
        <w:jc w:val="both"/>
        <w:rPr>
          <w:color w:val="000000"/>
          <w:sz w:val="28"/>
          <w:lang w:val="fr-FR"/>
        </w:rPr>
      </w:pPr>
      <w:r w:rsidRPr="008A516B">
        <w:rPr>
          <w:color w:val="000000"/>
          <w:sz w:val="28"/>
          <w:lang w:val="fr-FR"/>
        </w:rPr>
        <w:t>- Tủ điều khiển làm việc theo 2 chế đô tùy theo chế độ định trước.</w:t>
      </w:r>
    </w:p>
    <w:p w:rsidR="00CC39DF" w:rsidRPr="008A516B" w:rsidRDefault="00CC39DF" w:rsidP="00CC39DF">
      <w:pPr>
        <w:ind w:firstLine="720"/>
        <w:jc w:val="both"/>
        <w:rPr>
          <w:color w:val="000000"/>
          <w:sz w:val="28"/>
          <w:lang w:val="fr-FR"/>
        </w:rPr>
      </w:pPr>
      <w:r w:rsidRPr="008A516B">
        <w:rPr>
          <w:color w:val="000000"/>
          <w:sz w:val="28"/>
          <w:lang w:val="fr-FR"/>
        </w:rPr>
        <w:t xml:space="preserve">+ Mùa hè : </w:t>
      </w:r>
    </w:p>
    <w:p w:rsidR="00CC39DF" w:rsidRPr="008A516B" w:rsidRDefault="00CC39DF" w:rsidP="00CC39DF">
      <w:pPr>
        <w:ind w:firstLine="720"/>
        <w:jc w:val="both"/>
        <w:rPr>
          <w:color w:val="000000"/>
          <w:sz w:val="28"/>
          <w:lang w:val="fr-FR"/>
        </w:rPr>
      </w:pPr>
      <w:r w:rsidRPr="008A516B">
        <w:rPr>
          <w:color w:val="000000"/>
          <w:sz w:val="28"/>
          <w:lang w:val="fr-FR"/>
        </w:rPr>
        <w:t>* Chập tối :  Từ 18h30 đến 22h30 tất cả các đèn đều đóng.</w:t>
      </w:r>
    </w:p>
    <w:p w:rsidR="00CC39DF" w:rsidRPr="008A516B" w:rsidRDefault="00CC39DF" w:rsidP="00CC39DF">
      <w:pPr>
        <w:ind w:firstLine="720"/>
        <w:jc w:val="both"/>
        <w:rPr>
          <w:color w:val="000000"/>
          <w:sz w:val="28"/>
          <w:lang w:val="fr-FR"/>
        </w:rPr>
      </w:pPr>
      <w:r w:rsidRPr="008A516B">
        <w:rPr>
          <w:color w:val="000000"/>
          <w:sz w:val="28"/>
          <w:lang w:val="fr-FR"/>
        </w:rPr>
        <w:t>* Đêm khuya : Từ 22h30 đến 5h00 cắt bớt 2/3 số đèn.</w:t>
      </w:r>
    </w:p>
    <w:p w:rsidR="00CC39DF" w:rsidRPr="008A516B" w:rsidRDefault="00CC39DF" w:rsidP="00CC39DF">
      <w:pPr>
        <w:ind w:firstLine="720"/>
        <w:jc w:val="both"/>
        <w:rPr>
          <w:color w:val="000000"/>
          <w:sz w:val="28"/>
          <w:lang w:val="fr-FR"/>
        </w:rPr>
      </w:pPr>
      <w:r w:rsidRPr="008A516B">
        <w:rPr>
          <w:color w:val="000000"/>
          <w:sz w:val="28"/>
          <w:lang w:val="fr-FR"/>
        </w:rPr>
        <w:t xml:space="preserve">+ Mùa đông : </w:t>
      </w:r>
    </w:p>
    <w:p w:rsidR="00CC39DF" w:rsidRPr="008A516B" w:rsidRDefault="00CC39DF" w:rsidP="00CC39DF">
      <w:pPr>
        <w:ind w:firstLine="720"/>
        <w:jc w:val="both"/>
        <w:rPr>
          <w:color w:val="000000"/>
          <w:sz w:val="28"/>
          <w:lang w:val="fr-FR"/>
        </w:rPr>
      </w:pPr>
      <w:r w:rsidRPr="008A516B">
        <w:rPr>
          <w:color w:val="000000"/>
          <w:sz w:val="28"/>
          <w:lang w:val="fr-FR"/>
        </w:rPr>
        <w:t>* Chập tối :  Từ 17h30 đến 22h tất cả các đèn đều đóng.</w:t>
      </w:r>
    </w:p>
    <w:p w:rsidR="00CC39DF" w:rsidRPr="008A516B" w:rsidRDefault="00CC39DF" w:rsidP="00CC39DF">
      <w:pPr>
        <w:ind w:firstLine="720"/>
        <w:jc w:val="both"/>
        <w:rPr>
          <w:color w:val="000000"/>
          <w:sz w:val="28"/>
          <w:lang w:val="fr-FR"/>
        </w:rPr>
      </w:pPr>
      <w:r w:rsidRPr="008A516B">
        <w:rPr>
          <w:color w:val="000000"/>
          <w:sz w:val="28"/>
          <w:lang w:val="fr-FR"/>
        </w:rPr>
        <w:t>* Đêm khuya : Từ 22h30 đến 5h00 cắt bớt 2/3 số đèn.</w:t>
      </w:r>
    </w:p>
    <w:p w:rsidR="00CC39DF" w:rsidRPr="008A516B" w:rsidRDefault="00CC39DF" w:rsidP="00CC39DF">
      <w:pPr>
        <w:pStyle w:val="BodyText"/>
        <w:spacing w:after="0"/>
        <w:ind w:firstLine="720"/>
        <w:rPr>
          <w:b/>
          <w:bCs/>
          <w:color w:val="000000"/>
          <w:sz w:val="28"/>
          <w:lang w:val="fr-FR"/>
        </w:rPr>
      </w:pPr>
      <w:r w:rsidRPr="008A516B">
        <w:rPr>
          <w:b/>
          <w:bCs/>
          <w:color w:val="000000"/>
          <w:sz w:val="28"/>
          <w:lang w:val="fr-FR"/>
        </w:rPr>
        <w:t>* Nối đất</w:t>
      </w:r>
    </w:p>
    <w:p w:rsidR="00CC39DF" w:rsidRPr="008A516B" w:rsidRDefault="00CC39DF" w:rsidP="00CC39DF">
      <w:pPr>
        <w:ind w:firstLine="720"/>
        <w:jc w:val="both"/>
        <w:rPr>
          <w:color w:val="000000"/>
          <w:sz w:val="28"/>
          <w:lang w:val="nl-NL"/>
        </w:rPr>
      </w:pPr>
      <w:r w:rsidRPr="008A516B">
        <w:rPr>
          <w:color w:val="000000"/>
          <w:sz w:val="28"/>
          <w:lang w:val="nl-NL"/>
        </w:rPr>
        <w:t xml:space="preserve">- Tiếp địa an toàn: Tại mỗi vị trí cột chiếu sáng được bố trí 1 hệ thống tiếp địa an toàn cột thép, sử dụng tiếp địa RC-01 (cọc thép ống </w:t>
      </w:r>
      <w:r w:rsidRPr="008A516B">
        <w:rPr>
          <w:bCs/>
          <w:color w:val="000000"/>
          <w:sz w:val="28"/>
        </w:rPr>
        <w:sym w:font="Symbol" w:char="F066"/>
      </w:r>
      <w:r w:rsidRPr="008A516B">
        <w:rPr>
          <w:color w:val="000000"/>
          <w:sz w:val="28"/>
          <w:lang w:val="nl-NL"/>
        </w:rPr>
        <w:t xml:space="preserve">49mm dài 6m được đóng sâu dưới mặt đất tự nhiên 0,8m, dây nối cọc dùng dây thép </w:t>
      </w:r>
      <w:r w:rsidRPr="008A516B">
        <w:rPr>
          <w:color w:val="000000"/>
          <w:sz w:val="28"/>
          <w:lang w:val="nl-NL"/>
        </w:rPr>
        <w:sym w:font="Symbol" w:char="F066"/>
      </w:r>
      <w:r w:rsidRPr="008A516B">
        <w:rPr>
          <w:color w:val="000000"/>
          <w:sz w:val="28"/>
          <w:lang w:val="nl-NL"/>
        </w:rPr>
        <w:t>12 mạ kẽm hàn nối vào đầu cọc và bắt vào bulon chân cột bằng bách nối). Dây tiếp địa nối chuyển tiếp giữa các cột đèn dùng dây đồng mềm M10 chôn ngầm vỉa hè sâu 0,6m (cách bó vĩa 0,6m) hoặc đi cùng cáp ngầm (rãnh/mương BTCT) cấp điện cho các cột đèn.</w:t>
      </w:r>
    </w:p>
    <w:p w:rsidR="00CC39DF" w:rsidRPr="008A516B" w:rsidRDefault="00CC39DF" w:rsidP="00CC39DF">
      <w:pPr>
        <w:ind w:firstLine="720"/>
        <w:jc w:val="both"/>
        <w:rPr>
          <w:color w:val="000000"/>
          <w:sz w:val="28"/>
          <w:lang w:val="nl-NL"/>
        </w:rPr>
      </w:pPr>
      <w:r w:rsidRPr="008A516B">
        <w:rPr>
          <w:color w:val="000000"/>
          <w:sz w:val="28"/>
          <w:lang w:val="nl-NL"/>
        </w:rPr>
        <w:lastRenderedPageBreak/>
        <w:t xml:space="preserve">- Tiếp địa lặp lại: Sử dụng tiếp địa RC-4 (04 cọc thép thép ống </w:t>
      </w:r>
      <w:r w:rsidRPr="008A516B">
        <w:rPr>
          <w:bCs/>
          <w:color w:val="000000"/>
          <w:sz w:val="28"/>
        </w:rPr>
        <w:sym w:font="Symbol" w:char="F066"/>
      </w:r>
      <w:r w:rsidRPr="008A516B">
        <w:rPr>
          <w:color w:val="000000"/>
          <w:sz w:val="28"/>
          <w:lang w:val="nl-NL"/>
        </w:rPr>
        <w:t xml:space="preserve">49mm dài 6m được đóng sâu dưới mặt đất tự nhiên 0,8m, dây nối cọc dùng dây thép </w:t>
      </w:r>
      <w:r w:rsidRPr="008A516B">
        <w:rPr>
          <w:color w:val="000000"/>
          <w:sz w:val="28"/>
          <w:lang w:val="nl-NL"/>
        </w:rPr>
        <w:sym w:font="Symbol" w:char="F066"/>
      </w:r>
      <w:r w:rsidRPr="008A516B">
        <w:rPr>
          <w:color w:val="000000"/>
          <w:sz w:val="28"/>
          <w:lang w:val="nl-NL"/>
        </w:rPr>
        <w:t>12 mạ kẽm hàn nối vào đầu cọc và bắt vào bulon chân cột bằng bách nối).</w:t>
      </w:r>
    </w:p>
    <w:p w:rsidR="00CC39DF" w:rsidRPr="008A516B" w:rsidRDefault="00CC39DF" w:rsidP="00CC39DF">
      <w:pPr>
        <w:pStyle w:val="11NOIDUNG"/>
        <w:spacing w:before="0"/>
        <w:rPr>
          <w:szCs w:val="28"/>
          <w:lang w:val="pt-BR"/>
        </w:rPr>
      </w:pPr>
      <w:r w:rsidRPr="008A516B">
        <w:rPr>
          <w:color w:val="000000"/>
          <w:szCs w:val="28"/>
          <w:lang w:val="nl-NL"/>
        </w:rPr>
        <w:t>- Điện trở tiếp địa đảm bảo RZ &lt; 10Ω. </w:t>
      </w:r>
    </w:p>
    <w:bookmarkEnd w:id="64"/>
    <w:bookmarkEnd w:id="65"/>
    <w:bookmarkEnd w:id="66"/>
    <w:bookmarkEnd w:id="67"/>
    <w:bookmarkEnd w:id="68"/>
    <w:bookmarkEnd w:id="69"/>
    <w:bookmarkEnd w:id="70"/>
    <w:bookmarkEnd w:id="71"/>
    <w:bookmarkEnd w:id="72"/>
    <w:bookmarkEnd w:id="73"/>
    <w:bookmarkEnd w:id="74"/>
    <w:bookmarkEnd w:id="75"/>
    <w:bookmarkEnd w:id="76"/>
    <w:p w:rsidR="00CC39DF" w:rsidRPr="008A516B" w:rsidRDefault="00CC39DF" w:rsidP="00CC39DF">
      <w:pPr>
        <w:pStyle w:val="5MUC4"/>
        <w:spacing w:before="0"/>
        <w:rPr>
          <w:spacing w:val="-4"/>
        </w:rPr>
      </w:pPr>
      <w:r w:rsidRPr="008A516B">
        <w:t>1.2.2. Các hạng mục công trình phụ trợ</w:t>
      </w:r>
    </w:p>
    <w:p w:rsidR="00CC39DF" w:rsidRPr="008A516B" w:rsidRDefault="00CC39DF" w:rsidP="00CC39DF">
      <w:pPr>
        <w:pStyle w:val="11NOIDUNG"/>
        <w:spacing w:before="0"/>
        <w:rPr>
          <w:lang w:val="vi-VN"/>
        </w:rPr>
      </w:pPr>
      <w:r w:rsidRPr="008A516B">
        <w:rPr>
          <w:lang w:val="vi-VN"/>
        </w:rPr>
        <w:t xml:space="preserve">- </w:t>
      </w:r>
      <w:r w:rsidRPr="008A516B">
        <w:t xml:space="preserve">Xây dựng </w:t>
      </w:r>
      <w:r w:rsidRPr="008A516B">
        <w:rPr>
          <w:lang w:val="vi-VN"/>
        </w:rPr>
        <w:t xml:space="preserve">khu vực </w:t>
      </w:r>
      <w:r w:rsidRPr="008A516B">
        <w:t xml:space="preserve">phụ trợ phục vụ công tác </w:t>
      </w:r>
      <w:r w:rsidRPr="008A516B">
        <w:rPr>
          <w:lang w:val="vi-VN"/>
        </w:rPr>
        <w:t xml:space="preserve">thi công dự án với </w:t>
      </w:r>
      <w:r w:rsidRPr="008A516B">
        <w:t xml:space="preserve">diện tích khoảng </w:t>
      </w:r>
      <w:r w:rsidRPr="008A516B">
        <w:rPr>
          <w:lang w:val="vi-VN"/>
        </w:rPr>
        <w:t>2</w:t>
      </w:r>
      <w:r w:rsidRPr="008A516B">
        <w:t>50m</w:t>
      </w:r>
      <w:r w:rsidRPr="008A516B">
        <w:rPr>
          <w:vertAlign w:val="superscript"/>
        </w:rPr>
        <w:t>2</w:t>
      </w:r>
      <w:r w:rsidRPr="008A516B">
        <w:t xml:space="preserve"> bao gồm các hạng mục: Văn phòng công trường, khu vệ sinh, bãi tập kết xe, thiết bị</w:t>
      </w:r>
      <w:r w:rsidRPr="008A516B">
        <w:rPr>
          <w:lang w:val="vi-VN"/>
        </w:rPr>
        <w:t>.</w:t>
      </w:r>
    </w:p>
    <w:p w:rsidR="00CC39DF" w:rsidRPr="008A516B" w:rsidRDefault="00CC39DF" w:rsidP="00CC39DF">
      <w:pPr>
        <w:pStyle w:val="11NOIDUNG"/>
        <w:spacing w:before="0"/>
        <w:rPr>
          <w:lang w:val="vi-VN"/>
        </w:rPr>
      </w:pPr>
      <w:r w:rsidRPr="008A516B">
        <w:rPr>
          <w:lang w:val="vi-VN"/>
        </w:rPr>
        <w:t>* Lán trại: khoảng 30m</w:t>
      </w:r>
      <w:r w:rsidRPr="008A516B">
        <w:rPr>
          <w:vertAlign w:val="superscript"/>
          <w:lang w:val="vi-VN"/>
        </w:rPr>
        <w:t>2</w:t>
      </w:r>
      <w:r w:rsidRPr="008A516B">
        <w:rPr>
          <w:lang w:val="vi-VN"/>
        </w:rPr>
        <w:t>.</w:t>
      </w:r>
    </w:p>
    <w:p w:rsidR="00CC39DF" w:rsidRPr="008A516B" w:rsidRDefault="00CC39DF" w:rsidP="00CC39DF">
      <w:pPr>
        <w:pStyle w:val="11NOIDUNG"/>
        <w:spacing w:before="0"/>
        <w:rPr>
          <w:lang w:val="vi-VN"/>
        </w:rPr>
      </w:pPr>
      <w:r w:rsidRPr="008A516B">
        <w:rPr>
          <w:lang w:val="vi-VN"/>
        </w:rPr>
        <w:t>* Khu nhà vệ sinh: khoảng 10m</w:t>
      </w:r>
      <w:r w:rsidRPr="008A516B">
        <w:rPr>
          <w:vertAlign w:val="superscript"/>
          <w:lang w:val="vi-VN"/>
        </w:rPr>
        <w:t>2</w:t>
      </w:r>
      <w:r w:rsidRPr="008A516B">
        <w:rPr>
          <w:lang w:val="vi-VN"/>
        </w:rPr>
        <w:t xml:space="preserve">. Lắp đặt </w:t>
      </w:r>
      <w:r w:rsidRPr="008A516B">
        <w:t xml:space="preserve">01 </w:t>
      </w:r>
      <w:r w:rsidRPr="008A516B">
        <w:rPr>
          <w:lang w:val="vi-VN"/>
        </w:rPr>
        <w:t xml:space="preserve">nhà vệ sinh </w:t>
      </w:r>
      <w:r w:rsidRPr="008A516B">
        <w:t xml:space="preserve">lưu động </w:t>
      </w:r>
      <w:r w:rsidRPr="008A516B">
        <w:rPr>
          <w:lang w:val="vi-VN"/>
        </w:rPr>
        <w:t>gần khu vực lán trại để phục vụ nhu cầu của công nhân.</w:t>
      </w:r>
    </w:p>
    <w:p w:rsidR="00CC39DF" w:rsidRPr="008A516B" w:rsidRDefault="00CC39DF" w:rsidP="00CC39DF">
      <w:pPr>
        <w:pStyle w:val="11NOIDUNG"/>
        <w:spacing w:before="0"/>
        <w:rPr>
          <w:lang w:val="vi-VN"/>
        </w:rPr>
      </w:pPr>
      <w:r w:rsidRPr="008A516B">
        <w:rPr>
          <w:lang w:val="vi-VN"/>
        </w:rPr>
        <w:t>* Khu chứa chất thải sinh hoạt, nguy hại: Diện tích khoảng 10m</w:t>
      </w:r>
      <w:r w:rsidRPr="008A516B">
        <w:rPr>
          <w:vertAlign w:val="superscript"/>
          <w:lang w:val="vi-VN"/>
        </w:rPr>
        <w:t>2</w:t>
      </w:r>
      <w:r w:rsidRPr="008A516B">
        <w:rPr>
          <w:lang w:val="vi-VN"/>
        </w:rPr>
        <w:t>. Bố trí mái che, 02 thùng chứa 100 lít có nắp đậy và ký hiệu phân loại.</w:t>
      </w:r>
    </w:p>
    <w:p w:rsidR="00CC39DF" w:rsidRPr="008A516B" w:rsidRDefault="00CC39DF" w:rsidP="00CC39DF">
      <w:pPr>
        <w:pStyle w:val="11NOIDUNG"/>
        <w:spacing w:before="0"/>
        <w:rPr>
          <w:lang w:val="vi-VN"/>
        </w:rPr>
      </w:pPr>
      <w:r w:rsidRPr="008A516B">
        <w:rPr>
          <w:lang w:val="vi-VN"/>
        </w:rPr>
        <w:t>* Bãi tập kết xe, thiết bị: 50m</w:t>
      </w:r>
      <w:r w:rsidRPr="008A516B">
        <w:rPr>
          <w:vertAlign w:val="superscript"/>
          <w:lang w:val="vi-VN"/>
        </w:rPr>
        <w:t>2</w:t>
      </w:r>
      <w:r w:rsidRPr="008A516B">
        <w:rPr>
          <w:lang w:val="vi-VN"/>
        </w:rPr>
        <w:t>.</w:t>
      </w:r>
    </w:p>
    <w:p w:rsidR="00CC39DF" w:rsidRPr="008A516B" w:rsidRDefault="00CC39DF" w:rsidP="00CC39DF">
      <w:pPr>
        <w:pStyle w:val="11NOIDUNG"/>
        <w:spacing w:before="0"/>
        <w:rPr>
          <w:lang w:val="vi-VN"/>
        </w:rPr>
      </w:pPr>
      <w:r w:rsidRPr="008A516B">
        <w:rPr>
          <w:lang w:val="vi-VN"/>
        </w:rPr>
        <w:t xml:space="preserve">* Bãi tập kết vật liệu: </w:t>
      </w:r>
      <w:r w:rsidRPr="008A516B">
        <w:t>15</w:t>
      </w:r>
      <w:r w:rsidRPr="008A516B">
        <w:rPr>
          <w:lang w:val="vi-VN"/>
        </w:rPr>
        <w:t>0m</w:t>
      </w:r>
      <w:r w:rsidRPr="008A516B">
        <w:rPr>
          <w:vertAlign w:val="superscript"/>
          <w:lang w:val="vi-VN"/>
        </w:rPr>
        <w:t>2</w:t>
      </w:r>
      <w:r w:rsidRPr="008A516B">
        <w:rPr>
          <w:lang w:val="vi-VN"/>
        </w:rPr>
        <w:t>.</w:t>
      </w:r>
    </w:p>
    <w:p w:rsidR="00CC39DF" w:rsidRPr="008A516B" w:rsidRDefault="00CC39DF" w:rsidP="00CC39DF">
      <w:pPr>
        <w:pStyle w:val="11NOIDUNG"/>
        <w:spacing w:before="0"/>
        <w:rPr>
          <w:lang w:val="vi-VN"/>
        </w:rPr>
      </w:pPr>
      <w:r w:rsidRPr="008A516B">
        <w:rPr>
          <w:lang w:val="vi-VN"/>
        </w:rPr>
        <w:t>* Vị trí xịt rửa bánh xe: 20m</w:t>
      </w:r>
      <w:r w:rsidRPr="008A516B">
        <w:rPr>
          <w:vertAlign w:val="superscript"/>
          <w:lang w:val="vi-VN"/>
        </w:rPr>
        <w:t>2</w:t>
      </w:r>
      <w:r w:rsidRPr="008A516B">
        <w:rPr>
          <w:lang w:val="vi-VN"/>
        </w:rPr>
        <w:t xml:space="preserve">, nằm tại vị trí đi ra tuyến đường </w:t>
      </w:r>
      <w:r w:rsidRPr="008A516B">
        <w:t xml:space="preserve">bê tông phía Nam dự án </w:t>
      </w:r>
      <w:r w:rsidRPr="008A516B">
        <w:rPr>
          <w:lang w:val="vi-VN"/>
        </w:rPr>
        <w:t xml:space="preserve"> để giảm thiểu bụi và bùn đất rơi vãi. Vị trí lựa chọn thuộc phạm vi dự án </w:t>
      </w:r>
      <w:r w:rsidRPr="008A516B">
        <w:t>và</w:t>
      </w:r>
      <w:r w:rsidRPr="008A516B">
        <w:rPr>
          <w:lang w:val="vi-VN"/>
        </w:rPr>
        <w:t xml:space="preserve"> phải tiến hành thực hiện các biện pháp bảo vệ môi trường và hoàn trả khi kết thúc dự án. Đồng thời rải đá dăm từ khoảng 20 – 30m để hạn chế cuốn, bám dính lại bùn đất sau khi xịt rửa.</w:t>
      </w:r>
    </w:p>
    <w:p w:rsidR="00CC39DF" w:rsidRPr="008A516B" w:rsidRDefault="00CC39DF" w:rsidP="00CC39DF">
      <w:pPr>
        <w:pStyle w:val="11NOIDUNG"/>
        <w:spacing w:before="0"/>
        <w:rPr>
          <w:lang w:val="vi-VN"/>
        </w:rPr>
      </w:pPr>
      <w:r w:rsidRPr="008A516B">
        <w:rPr>
          <w:lang w:val="vi-VN"/>
        </w:rPr>
        <w:t>Các hạng mục đều được xây dựng trong phạm vi dự án, tiếp giáp đường đất hiện trạng và đường quy hoạch nội bộ để thuận tiện cho quá trình vận chuyển và thi công các hạng mục xây dựng. Hiện trạng sử dụng đất tại khu vực bố trí các hạng mục phụ trợ là đất</w:t>
      </w:r>
      <w:r w:rsidRPr="008A516B">
        <w:t xml:space="preserve"> ao hồ do đó</w:t>
      </w:r>
      <w:r w:rsidRPr="008A516B">
        <w:rPr>
          <w:lang w:val="vi-VN"/>
        </w:rPr>
        <w:t xml:space="preserve"> trước khi xây dựng sẽ tiến hành san gạt, tạo mặt bằng phù hợp. </w:t>
      </w:r>
    </w:p>
    <w:p w:rsidR="00CC39DF" w:rsidRPr="008A516B" w:rsidRDefault="00CC39DF" w:rsidP="00CC39DF">
      <w:pPr>
        <w:pStyle w:val="5MUC4"/>
        <w:spacing w:before="0"/>
      </w:pPr>
      <w:bookmarkStart w:id="77" w:name="_Toc26436924"/>
      <w:r w:rsidRPr="008A516B">
        <w:t>1.2.3. Các hạng mục công trình xử lý chất thải và bảo vệ môi trường</w:t>
      </w:r>
    </w:p>
    <w:p w:rsidR="00CC39DF" w:rsidRPr="008A516B" w:rsidRDefault="00CC39DF" w:rsidP="00CC39DF">
      <w:pPr>
        <w:pStyle w:val="6MUC5"/>
        <w:spacing w:before="0"/>
      </w:pPr>
      <w:r w:rsidRPr="008A516B">
        <w:t xml:space="preserve">a. Môi trường không khí: </w:t>
      </w:r>
    </w:p>
    <w:p w:rsidR="00CC39DF" w:rsidRPr="008A516B" w:rsidRDefault="00CC39DF" w:rsidP="00CC39DF">
      <w:pPr>
        <w:pStyle w:val="11NOIDUNG"/>
        <w:spacing w:before="0"/>
        <w:rPr>
          <w:b/>
        </w:rPr>
      </w:pPr>
      <w:r w:rsidRPr="008A516B">
        <w:t xml:space="preserve">Bố trí xe bồn chở nước phun ẩm dọc tuyến đường từ khu vực dự án ra đường 569. </w:t>
      </w:r>
    </w:p>
    <w:p w:rsidR="00CC39DF" w:rsidRPr="008A516B" w:rsidRDefault="00CC39DF" w:rsidP="00CC39DF">
      <w:pPr>
        <w:pStyle w:val="6MUC5"/>
        <w:spacing w:before="0"/>
      </w:pPr>
      <w:r w:rsidRPr="008A516B">
        <w:t>b. Môi trường nước</w:t>
      </w:r>
    </w:p>
    <w:p w:rsidR="00CC39DF" w:rsidRPr="008A516B" w:rsidRDefault="00CC39DF" w:rsidP="00CC39DF">
      <w:pPr>
        <w:pStyle w:val="6MUC5"/>
        <w:spacing w:before="0"/>
      </w:pPr>
      <w:r w:rsidRPr="008A516B">
        <w:t>* Nước thải sinh hoạt</w:t>
      </w:r>
    </w:p>
    <w:p w:rsidR="00CC39DF" w:rsidRPr="008A516B" w:rsidRDefault="00CC39DF" w:rsidP="00CC39DF">
      <w:pPr>
        <w:pStyle w:val="11NOIDUNG"/>
        <w:spacing w:before="0"/>
      </w:pPr>
      <w:r w:rsidRPr="008A516B">
        <w:t>Đối với nước thải đen, nước thải xám của cán bộ công nhân: Dự án sử dụng nhà vệ tạm đặt tại khu vực lán trại để thu gom và xử lý.</w:t>
      </w:r>
    </w:p>
    <w:p w:rsidR="00CC39DF" w:rsidRPr="008A516B" w:rsidRDefault="00CC39DF" w:rsidP="00CC39DF">
      <w:pPr>
        <w:pStyle w:val="11NOIDUNG"/>
        <w:spacing w:before="0"/>
      </w:pPr>
      <w:r w:rsidRPr="008A516B">
        <w:t>Sử dụng các hố lắng tại các lán trại, vị trí tắm rửa để lắng cặn và tự thấm tránh chảy tràn ra ngoài môi trường.</w:t>
      </w:r>
    </w:p>
    <w:p w:rsidR="00CC39DF" w:rsidRPr="008A516B" w:rsidRDefault="00CC39DF" w:rsidP="00CC39DF">
      <w:pPr>
        <w:pStyle w:val="6MUC5"/>
        <w:spacing w:before="0"/>
      </w:pPr>
      <w:r w:rsidRPr="008A516B">
        <w:t>* Nước mưa chảy tràn</w:t>
      </w:r>
    </w:p>
    <w:p w:rsidR="00CC39DF" w:rsidRPr="008A516B" w:rsidRDefault="00CC39DF" w:rsidP="00CC39DF">
      <w:pPr>
        <w:pStyle w:val="11NOIDUNG"/>
        <w:spacing w:before="0"/>
      </w:pPr>
      <w:r w:rsidRPr="008A516B">
        <w:t>Đào tuyến mương thoát nước mưa thu gom nước mưa chảy tràn trong khu vực thực hiện dự án về hố lắng phía Bắc để lắng cặn sau đó thoát ra môi trường theo hiện trạng thoát nước địa hình khu vực.</w:t>
      </w:r>
    </w:p>
    <w:p w:rsidR="00CC39DF" w:rsidRPr="008A516B" w:rsidRDefault="00CC39DF" w:rsidP="00CC39DF">
      <w:pPr>
        <w:pStyle w:val="6MUC5"/>
        <w:spacing w:before="0"/>
      </w:pPr>
      <w:r w:rsidRPr="008A516B">
        <w:t>c. Chất thải rắn</w:t>
      </w:r>
    </w:p>
    <w:p w:rsidR="00CC39DF" w:rsidRPr="008A516B" w:rsidRDefault="00CC39DF" w:rsidP="00CC39DF">
      <w:pPr>
        <w:pStyle w:val="6MUC5"/>
        <w:spacing w:before="0"/>
      </w:pPr>
      <w:r w:rsidRPr="008A516B">
        <w:lastRenderedPageBreak/>
        <w:t>* Đối với chất thải rắn sinh hoạt</w:t>
      </w:r>
    </w:p>
    <w:p w:rsidR="00CC39DF" w:rsidRPr="008A516B" w:rsidRDefault="00CC39DF" w:rsidP="00CC39DF">
      <w:pPr>
        <w:pStyle w:val="11NOIDUNG"/>
        <w:spacing w:before="0"/>
      </w:pPr>
      <w:r w:rsidRPr="008A516B">
        <w:t>Bố trí tại khu vực lán trại 02 thùng đựng rác di động loại 100lít, một thùng đựng rác hữu cơ như thức ăn dư thừa, hoa quả hư hỏng,... loại rác thải này tận dụng cho các trang trại lân cận lấy làm thức ăn chăn nuôi. Một thùng đựng rác thải vô cơ như giấy loại, chai lọ, vỏ lon, túi ni lông,… sau đó hợp đồng với đơn vị thu gom rác để vận chuyển đi xử lý.</w:t>
      </w:r>
    </w:p>
    <w:p w:rsidR="00CC39DF" w:rsidRPr="008A516B" w:rsidRDefault="00CC39DF" w:rsidP="00CC39DF">
      <w:pPr>
        <w:pStyle w:val="6MUC5"/>
        <w:spacing w:before="0"/>
      </w:pPr>
      <w:r w:rsidRPr="008A516B">
        <w:t>* Đối với chất thải nguy hại</w:t>
      </w:r>
    </w:p>
    <w:p w:rsidR="00CC39DF" w:rsidRPr="008A516B" w:rsidRDefault="00CC39DF" w:rsidP="00CC39DF">
      <w:pPr>
        <w:pStyle w:val="11NOIDUNG"/>
        <w:spacing w:before="0"/>
      </w:pPr>
      <w:r w:rsidRPr="008A516B">
        <w:t xml:space="preserve">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Thông tư số 02/2022/TT-BTNMT ngày 10/01/2022 của Bộ Tài nguyên và Môi trường quy định chi tiết thi hành một số điều của Luật Bảo vệ môi trường. </w:t>
      </w:r>
    </w:p>
    <w:p w:rsidR="00CC39DF" w:rsidRPr="008A516B" w:rsidRDefault="00CC39DF" w:rsidP="00CC39DF">
      <w:pPr>
        <w:pStyle w:val="3MUC2"/>
        <w:spacing w:before="0"/>
      </w:pPr>
      <w:bookmarkStart w:id="78" w:name="_Toc106357596"/>
      <w:r w:rsidRPr="008A516B">
        <w:t xml:space="preserve">1.3. </w:t>
      </w:r>
      <w:bookmarkEnd w:id="77"/>
      <w:r w:rsidRPr="008A516B">
        <w:t>Nguyên, nhiên, vật liệu, hóa chất sử dụng của dự án; nguồn cung cấp điện, nước và các sản phẩm của dự án.</w:t>
      </w:r>
      <w:bookmarkEnd w:id="78"/>
    </w:p>
    <w:p w:rsidR="00CC39DF" w:rsidRPr="008A516B" w:rsidRDefault="00CC39DF" w:rsidP="00CC39DF">
      <w:pPr>
        <w:pStyle w:val="5MUC4"/>
        <w:spacing w:before="0"/>
      </w:pPr>
      <w:r w:rsidRPr="008A516B">
        <w:t>1.3.1. Nhu cầu về nguyên, nhiên liệu</w:t>
      </w:r>
    </w:p>
    <w:p w:rsidR="00CC39DF" w:rsidRPr="008A516B" w:rsidRDefault="00CC39DF" w:rsidP="00CC39DF">
      <w:pPr>
        <w:pStyle w:val="6MUC5"/>
        <w:spacing w:before="0"/>
      </w:pPr>
      <w:r w:rsidRPr="008A516B">
        <w:t>1.3.1.1. Giai đoạn xây dựng</w:t>
      </w:r>
    </w:p>
    <w:p w:rsidR="00CC39DF" w:rsidRPr="008A516B" w:rsidRDefault="00CC39DF" w:rsidP="00CC39DF">
      <w:pPr>
        <w:pStyle w:val="6MUC5"/>
        <w:spacing w:before="0"/>
        <w:rPr>
          <w:lang w:val="en-GB"/>
        </w:rPr>
      </w:pPr>
      <w:r w:rsidRPr="008A516B">
        <w:rPr>
          <w:lang w:val="en-GB"/>
        </w:rPr>
        <w:t>* Nhu cầu về nguyên vật liệu</w:t>
      </w:r>
    </w:p>
    <w:p w:rsidR="00CC39DF" w:rsidRPr="008A516B" w:rsidRDefault="00CC39DF" w:rsidP="00CC39DF">
      <w:pPr>
        <w:pStyle w:val="11NOIDUNG"/>
        <w:spacing w:before="0"/>
        <w:rPr>
          <w:bCs/>
        </w:rPr>
      </w:pPr>
      <w:r w:rsidRPr="008A516B">
        <w:t xml:space="preserve">Khối lượng nguyên vật liệu phục vụ thi công các hạng mục của dự án </w:t>
      </w:r>
      <w:bookmarkStart w:id="79" w:name="_Toc514225923"/>
      <w:bookmarkStart w:id="80" w:name="_Toc514988231"/>
      <w:bookmarkStart w:id="81" w:name="_Toc27380575"/>
      <w:bookmarkStart w:id="82" w:name="_Toc27382136"/>
      <w:r w:rsidRPr="008A516B">
        <w:rPr>
          <w:bCs/>
        </w:rPr>
        <w:t>ước tính ở bảng sau:</w:t>
      </w:r>
    </w:p>
    <w:p w:rsidR="00CC39DF" w:rsidRPr="008A516B" w:rsidRDefault="00CC39DF" w:rsidP="00CC39DF">
      <w:pPr>
        <w:pStyle w:val="8BANG"/>
        <w:spacing w:before="0"/>
        <w:rPr>
          <w:rFonts w:eastAsia="Cordia New"/>
          <w:lang w:val="vi-VN"/>
        </w:rPr>
      </w:pPr>
      <w:bookmarkStart w:id="83" w:name="_Toc79649200"/>
      <w:bookmarkStart w:id="84" w:name="_Toc106357441"/>
      <w:r w:rsidRPr="008A516B">
        <w:t>Bảng 1.6. Ước tính tổng hợp khối lượng thi công các hạng mục của dự án</w:t>
      </w:r>
      <w:bookmarkEnd w:id="79"/>
      <w:bookmarkEnd w:id="80"/>
      <w:bookmarkEnd w:id="81"/>
      <w:bookmarkEnd w:id="82"/>
      <w:bookmarkEnd w:id="83"/>
      <w:bookmarkEnd w:id="84"/>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437"/>
        <w:gridCol w:w="992"/>
        <w:gridCol w:w="992"/>
        <w:gridCol w:w="1449"/>
      </w:tblGrid>
      <w:tr w:rsidR="00CC39DF" w:rsidRPr="008A516B" w:rsidTr="008738A0">
        <w:trPr>
          <w:trHeight w:val="454"/>
          <w:jc w:val="center"/>
        </w:trPr>
        <w:tc>
          <w:tcPr>
            <w:tcW w:w="485" w:type="dxa"/>
            <w:vAlign w:val="center"/>
          </w:tcPr>
          <w:p w:rsidR="00CC39DF" w:rsidRPr="008A516B" w:rsidRDefault="00CC39DF" w:rsidP="00CC39DF">
            <w:pPr>
              <w:widowControl w:val="0"/>
              <w:ind w:left="-113" w:right="-57"/>
              <w:jc w:val="center"/>
              <w:rPr>
                <w:rFonts w:eastAsia="SimSun"/>
                <w:b/>
                <w:sz w:val="26"/>
                <w:szCs w:val="26"/>
                <w:lang w:val="it-IT"/>
              </w:rPr>
            </w:pPr>
            <w:r w:rsidRPr="008A516B">
              <w:rPr>
                <w:rFonts w:eastAsia="SimSun"/>
                <w:b/>
                <w:sz w:val="26"/>
                <w:szCs w:val="26"/>
                <w:lang w:val="it-IT"/>
              </w:rPr>
              <w:t>TT</w:t>
            </w:r>
          </w:p>
        </w:tc>
        <w:tc>
          <w:tcPr>
            <w:tcW w:w="2629" w:type="dxa"/>
            <w:vAlign w:val="center"/>
          </w:tcPr>
          <w:p w:rsidR="00CC39DF" w:rsidRPr="008A516B" w:rsidRDefault="00CC39DF" w:rsidP="00CC39DF">
            <w:pPr>
              <w:widowControl w:val="0"/>
              <w:ind w:right="-78"/>
              <w:jc w:val="center"/>
              <w:rPr>
                <w:rFonts w:eastAsia="SimSun"/>
                <w:b/>
                <w:sz w:val="26"/>
                <w:szCs w:val="26"/>
                <w:lang w:val="it-IT"/>
              </w:rPr>
            </w:pPr>
            <w:r w:rsidRPr="008A516B">
              <w:rPr>
                <w:rFonts w:eastAsia="SimSun"/>
                <w:b/>
                <w:sz w:val="26"/>
                <w:szCs w:val="26"/>
                <w:lang w:val="it-IT"/>
              </w:rPr>
              <w:t>Chủng loại</w:t>
            </w:r>
          </w:p>
        </w:tc>
        <w:tc>
          <w:tcPr>
            <w:tcW w:w="1559" w:type="dxa"/>
            <w:vAlign w:val="center"/>
          </w:tcPr>
          <w:p w:rsidR="00CC39DF" w:rsidRPr="008A516B" w:rsidRDefault="00CC39DF" w:rsidP="00CC39DF">
            <w:pPr>
              <w:widowControl w:val="0"/>
              <w:ind w:right="-78"/>
              <w:jc w:val="center"/>
              <w:rPr>
                <w:rFonts w:eastAsia="SimSun"/>
                <w:b/>
                <w:sz w:val="26"/>
                <w:szCs w:val="26"/>
                <w:lang w:val="it-IT"/>
              </w:rPr>
            </w:pPr>
            <w:r w:rsidRPr="008A516B">
              <w:rPr>
                <w:rFonts w:eastAsia="SimSun"/>
                <w:b/>
                <w:sz w:val="26"/>
                <w:szCs w:val="26"/>
                <w:lang w:val="it-IT"/>
              </w:rPr>
              <w:t>Khối lượng</w:t>
            </w:r>
          </w:p>
        </w:tc>
        <w:tc>
          <w:tcPr>
            <w:tcW w:w="1437" w:type="dxa"/>
            <w:vAlign w:val="center"/>
          </w:tcPr>
          <w:p w:rsidR="00CC39DF" w:rsidRPr="008A516B" w:rsidRDefault="00CC39DF" w:rsidP="00CC39DF">
            <w:pPr>
              <w:widowControl w:val="0"/>
              <w:ind w:right="-78"/>
              <w:jc w:val="center"/>
              <w:rPr>
                <w:rFonts w:eastAsia="SimSun"/>
                <w:b/>
                <w:sz w:val="26"/>
                <w:szCs w:val="26"/>
                <w:lang w:val="it-IT"/>
              </w:rPr>
            </w:pPr>
            <w:r w:rsidRPr="008A516B">
              <w:rPr>
                <w:rFonts w:eastAsia="SimSun"/>
                <w:b/>
                <w:sz w:val="26"/>
                <w:szCs w:val="26"/>
                <w:lang w:val="it-IT"/>
              </w:rPr>
              <w:t>Khối lượng</w:t>
            </w:r>
          </w:p>
          <w:p w:rsidR="00CC39DF" w:rsidRPr="008A516B" w:rsidRDefault="00CC39DF" w:rsidP="00CC39DF">
            <w:pPr>
              <w:widowControl w:val="0"/>
              <w:ind w:right="-78"/>
              <w:jc w:val="center"/>
              <w:rPr>
                <w:rFonts w:eastAsia="SimSun"/>
                <w:b/>
                <w:sz w:val="26"/>
                <w:szCs w:val="26"/>
                <w:lang w:val="it-IT"/>
              </w:rPr>
            </w:pPr>
            <w:r w:rsidRPr="008A516B">
              <w:rPr>
                <w:rFonts w:eastAsia="SimSun"/>
                <w:b/>
                <w:sz w:val="26"/>
                <w:szCs w:val="26"/>
                <w:lang w:val="it-IT"/>
              </w:rPr>
              <w:t>(tấn)</w:t>
            </w:r>
          </w:p>
        </w:tc>
        <w:tc>
          <w:tcPr>
            <w:tcW w:w="992" w:type="dxa"/>
            <w:vAlign w:val="center"/>
          </w:tcPr>
          <w:p w:rsidR="00CC39DF" w:rsidRPr="008A516B" w:rsidRDefault="00CC39DF" w:rsidP="00CC39DF">
            <w:pPr>
              <w:widowControl w:val="0"/>
              <w:ind w:right="-78"/>
              <w:jc w:val="center"/>
              <w:rPr>
                <w:rFonts w:eastAsia="SimSun"/>
                <w:b/>
                <w:sz w:val="26"/>
                <w:szCs w:val="26"/>
                <w:lang w:val="it-IT"/>
              </w:rPr>
            </w:pPr>
            <w:r w:rsidRPr="008A516B">
              <w:rPr>
                <w:rFonts w:eastAsia="SimSun"/>
                <w:b/>
                <w:sz w:val="26"/>
                <w:szCs w:val="26"/>
                <w:lang w:val="it-IT"/>
              </w:rPr>
              <w:t>Chiều dài vận chuyển (km)</w:t>
            </w:r>
          </w:p>
        </w:tc>
        <w:tc>
          <w:tcPr>
            <w:tcW w:w="992" w:type="dxa"/>
            <w:vAlign w:val="center"/>
          </w:tcPr>
          <w:p w:rsidR="00CC39DF" w:rsidRPr="008A516B" w:rsidRDefault="00CC39DF" w:rsidP="00CC39DF">
            <w:pPr>
              <w:widowControl w:val="0"/>
              <w:ind w:right="-78"/>
              <w:jc w:val="center"/>
              <w:rPr>
                <w:rFonts w:eastAsia="SimSun"/>
                <w:b/>
                <w:sz w:val="26"/>
                <w:szCs w:val="26"/>
                <w:lang w:val="it-IT"/>
              </w:rPr>
            </w:pPr>
            <w:r w:rsidRPr="008A516B">
              <w:rPr>
                <w:rFonts w:eastAsia="SimSun"/>
                <w:b/>
                <w:sz w:val="26"/>
                <w:szCs w:val="26"/>
                <w:lang w:val="it-IT"/>
              </w:rPr>
              <w:t>Xe sử dụng vận chuyển</w:t>
            </w:r>
          </w:p>
        </w:tc>
        <w:tc>
          <w:tcPr>
            <w:tcW w:w="1449" w:type="dxa"/>
            <w:vAlign w:val="center"/>
          </w:tcPr>
          <w:p w:rsidR="00CC39DF" w:rsidRPr="008A516B" w:rsidRDefault="00CC39DF" w:rsidP="00CC39DF">
            <w:pPr>
              <w:widowControl w:val="0"/>
              <w:ind w:right="-78"/>
              <w:jc w:val="center"/>
              <w:rPr>
                <w:rFonts w:eastAsia="SimSun"/>
                <w:b/>
                <w:sz w:val="26"/>
                <w:szCs w:val="26"/>
                <w:lang w:val="it-IT"/>
              </w:rPr>
            </w:pPr>
            <w:r w:rsidRPr="008A516B">
              <w:rPr>
                <w:rFonts w:eastAsia="SimSun"/>
                <w:b/>
                <w:sz w:val="26"/>
                <w:szCs w:val="26"/>
                <w:lang w:val="it-IT"/>
              </w:rPr>
              <w:t>Tổng chiều dài vận chuyển (km)</w:t>
            </w:r>
          </w:p>
        </w:tc>
      </w:tr>
      <w:tr w:rsidR="00CC39DF" w:rsidRPr="008A516B" w:rsidTr="008738A0">
        <w:trPr>
          <w:trHeight w:val="397"/>
          <w:jc w:val="center"/>
        </w:trPr>
        <w:tc>
          <w:tcPr>
            <w:tcW w:w="485" w:type="dxa"/>
            <w:vAlign w:val="center"/>
          </w:tcPr>
          <w:p w:rsidR="00CC39DF" w:rsidRPr="008A516B" w:rsidRDefault="00CC39DF" w:rsidP="00CC39DF">
            <w:pPr>
              <w:widowControl w:val="0"/>
              <w:jc w:val="center"/>
              <w:rPr>
                <w:rFonts w:eastAsia="SimSun"/>
                <w:sz w:val="25"/>
                <w:szCs w:val="25"/>
                <w:lang w:val="it-IT"/>
              </w:rPr>
            </w:pPr>
            <w:r w:rsidRPr="008A516B">
              <w:rPr>
                <w:rFonts w:eastAsia="SimSun"/>
                <w:sz w:val="25"/>
                <w:szCs w:val="25"/>
                <w:lang w:val="it-IT"/>
              </w:rPr>
              <w:t>1</w:t>
            </w:r>
          </w:p>
        </w:tc>
        <w:tc>
          <w:tcPr>
            <w:tcW w:w="2629" w:type="dxa"/>
            <w:vAlign w:val="center"/>
          </w:tcPr>
          <w:p w:rsidR="00CC39DF" w:rsidRPr="008A516B" w:rsidRDefault="00CC39DF" w:rsidP="00CC39DF">
            <w:pPr>
              <w:widowControl w:val="0"/>
              <w:ind w:right="-78"/>
              <w:jc w:val="both"/>
              <w:rPr>
                <w:rFonts w:eastAsia="SimSun"/>
                <w:sz w:val="25"/>
                <w:szCs w:val="25"/>
                <w:lang w:val="it-IT"/>
              </w:rPr>
            </w:pPr>
            <w:r w:rsidRPr="008A516B">
              <w:t>Đất đắp K98</w:t>
            </w:r>
          </w:p>
        </w:tc>
        <w:tc>
          <w:tcPr>
            <w:tcW w:w="1559" w:type="dxa"/>
            <w:vAlign w:val="center"/>
          </w:tcPr>
          <w:p w:rsidR="00CC39DF" w:rsidRPr="008A516B" w:rsidRDefault="00CC39DF" w:rsidP="00CC39DF">
            <w:pPr>
              <w:jc w:val="center"/>
            </w:pPr>
            <w:r w:rsidRPr="008A516B">
              <w:rPr>
                <w:sz w:val="26"/>
                <w:szCs w:val="26"/>
              </w:rPr>
              <w:t>1419,6</w:t>
            </w:r>
            <w:r w:rsidRPr="008A516B">
              <w:t xml:space="preserve"> m</w:t>
            </w:r>
            <w:r w:rsidRPr="008A516B">
              <w:rPr>
                <w:vertAlign w:val="superscript"/>
              </w:rPr>
              <w:t>3</w:t>
            </w:r>
          </w:p>
        </w:tc>
        <w:tc>
          <w:tcPr>
            <w:tcW w:w="1437" w:type="dxa"/>
            <w:vAlign w:val="center"/>
          </w:tcPr>
          <w:p w:rsidR="00CC39DF" w:rsidRPr="008A516B" w:rsidRDefault="00CC39DF" w:rsidP="00CC39DF">
            <w:pPr>
              <w:jc w:val="center"/>
              <w:rPr>
                <w:sz w:val="25"/>
                <w:szCs w:val="25"/>
                <w:lang w:val="it-IT"/>
              </w:rPr>
            </w:pPr>
            <w:r w:rsidRPr="008A516B">
              <w:rPr>
                <w:color w:val="000000"/>
              </w:rPr>
              <w:t>1.987,44</w:t>
            </w:r>
          </w:p>
        </w:tc>
        <w:tc>
          <w:tcPr>
            <w:tcW w:w="992" w:type="dxa"/>
            <w:vAlign w:val="center"/>
          </w:tcPr>
          <w:p w:rsidR="00CC39DF" w:rsidRPr="008A516B" w:rsidRDefault="00CC39DF" w:rsidP="00CC39DF">
            <w:pPr>
              <w:widowControl w:val="0"/>
              <w:ind w:right="-78"/>
              <w:jc w:val="center"/>
              <w:rPr>
                <w:rFonts w:eastAsia="SimSun"/>
                <w:sz w:val="25"/>
                <w:szCs w:val="25"/>
                <w:lang w:val="it-IT"/>
              </w:rPr>
            </w:pPr>
            <w:r w:rsidRPr="008A516B">
              <w:rPr>
                <w:color w:val="000000"/>
              </w:rPr>
              <w:t>15</w:t>
            </w:r>
          </w:p>
        </w:tc>
        <w:tc>
          <w:tcPr>
            <w:tcW w:w="992" w:type="dxa"/>
            <w:vMerge w:val="restart"/>
            <w:vAlign w:val="center"/>
          </w:tcPr>
          <w:p w:rsidR="00CC39DF" w:rsidRPr="008A516B" w:rsidRDefault="00CC39DF" w:rsidP="00CC39DF">
            <w:pPr>
              <w:widowControl w:val="0"/>
              <w:ind w:right="-78"/>
              <w:jc w:val="center"/>
              <w:rPr>
                <w:rFonts w:eastAsia="SimSun"/>
                <w:sz w:val="25"/>
                <w:szCs w:val="25"/>
                <w:lang w:val="it-IT"/>
              </w:rPr>
            </w:pPr>
            <w:r w:rsidRPr="008A516B">
              <w:rPr>
                <w:rFonts w:eastAsia="SimSun"/>
                <w:sz w:val="25"/>
                <w:szCs w:val="25"/>
                <w:lang w:val="it-IT"/>
              </w:rPr>
              <w:t>10 tấn</w:t>
            </w:r>
          </w:p>
        </w:tc>
        <w:tc>
          <w:tcPr>
            <w:tcW w:w="1449" w:type="dxa"/>
            <w:vAlign w:val="center"/>
          </w:tcPr>
          <w:p w:rsidR="00CC39DF" w:rsidRPr="008A516B" w:rsidRDefault="00CC39DF" w:rsidP="00CC39DF">
            <w:pPr>
              <w:jc w:val="center"/>
              <w:rPr>
                <w:sz w:val="25"/>
                <w:szCs w:val="25"/>
                <w:lang w:val="it-IT"/>
              </w:rPr>
            </w:pPr>
            <w:r w:rsidRPr="008A516B">
              <w:rPr>
                <w:color w:val="000000"/>
              </w:rPr>
              <w:t>2.981</w:t>
            </w:r>
          </w:p>
        </w:tc>
      </w:tr>
      <w:tr w:rsidR="00CC39DF" w:rsidRPr="008A516B" w:rsidTr="008738A0">
        <w:trPr>
          <w:trHeight w:val="397"/>
          <w:jc w:val="center"/>
        </w:trPr>
        <w:tc>
          <w:tcPr>
            <w:tcW w:w="485" w:type="dxa"/>
            <w:vAlign w:val="center"/>
          </w:tcPr>
          <w:p w:rsidR="00CC39DF" w:rsidRPr="008A516B" w:rsidRDefault="00CC39DF" w:rsidP="00CC39DF">
            <w:pPr>
              <w:widowControl w:val="0"/>
              <w:jc w:val="center"/>
              <w:rPr>
                <w:rFonts w:eastAsia="SimSun"/>
                <w:sz w:val="25"/>
                <w:szCs w:val="25"/>
                <w:lang w:val="it-IT"/>
              </w:rPr>
            </w:pPr>
            <w:r w:rsidRPr="008A516B">
              <w:rPr>
                <w:rFonts w:eastAsia="SimSun"/>
                <w:sz w:val="25"/>
                <w:szCs w:val="25"/>
                <w:lang w:val="it-IT"/>
              </w:rPr>
              <w:t>2</w:t>
            </w:r>
          </w:p>
        </w:tc>
        <w:tc>
          <w:tcPr>
            <w:tcW w:w="2629" w:type="dxa"/>
            <w:vAlign w:val="center"/>
          </w:tcPr>
          <w:p w:rsidR="00CC39DF" w:rsidRPr="008A516B" w:rsidRDefault="00CC39DF" w:rsidP="00CC39DF">
            <w:pPr>
              <w:widowControl w:val="0"/>
              <w:ind w:right="-78"/>
              <w:jc w:val="both"/>
              <w:rPr>
                <w:rFonts w:eastAsia="SimSun"/>
                <w:sz w:val="25"/>
                <w:szCs w:val="25"/>
                <w:lang w:val="it-IT"/>
              </w:rPr>
            </w:pPr>
            <w:r w:rsidRPr="008A516B">
              <w:t>Cát đắp (tận dụng từ khối lượng cát đào)</w:t>
            </w:r>
          </w:p>
        </w:tc>
        <w:tc>
          <w:tcPr>
            <w:tcW w:w="1559" w:type="dxa"/>
            <w:vAlign w:val="center"/>
          </w:tcPr>
          <w:p w:rsidR="00CC39DF" w:rsidRPr="008A516B" w:rsidRDefault="00CC39DF" w:rsidP="00CC39DF">
            <w:pPr>
              <w:jc w:val="center"/>
            </w:pPr>
            <w:r w:rsidRPr="008A516B">
              <w:t>4.579,77 m</w:t>
            </w:r>
            <w:r w:rsidRPr="008A516B">
              <w:rPr>
                <w:vertAlign w:val="superscript"/>
              </w:rPr>
              <w:t>3</w:t>
            </w:r>
          </w:p>
        </w:tc>
        <w:tc>
          <w:tcPr>
            <w:tcW w:w="1437" w:type="dxa"/>
            <w:vAlign w:val="center"/>
          </w:tcPr>
          <w:p w:rsidR="00CC39DF" w:rsidRPr="008A516B" w:rsidRDefault="00CC39DF" w:rsidP="00CC39DF">
            <w:pPr>
              <w:jc w:val="center"/>
              <w:rPr>
                <w:sz w:val="25"/>
                <w:szCs w:val="25"/>
                <w:lang w:val="it-IT"/>
              </w:rPr>
            </w:pPr>
            <w:r w:rsidRPr="008A516B">
              <w:rPr>
                <w:color w:val="000000"/>
              </w:rPr>
              <w:t>6.411,68</w:t>
            </w:r>
          </w:p>
        </w:tc>
        <w:tc>
          <w:tcPr>
            <w:tcW w:w="992" w:type="dxa"/>
            <w:vAlign w:val="center"/>
          </w:tcPr>
          <w:p w:rsidR="00CC39DF" w:rsidRPr="008A516B" w:rsidRDefault="00CC39DF" w:rsidP="00CC39DF">
            <w:pPr>
              <w:widowControl w:val="0"/>
              <w:ind w:right="-78"/>
              <w:jc w:val="center"/>
              <w:rPr>
                <w:rFonts w:eastAsia="SimSun"/>
                <w:sz w:val="25"/>
                <w:szCs w:val="25"/>
                <w:lang w:val="it-IT"/>
              </w:rPr>
            </w:pPr>
            <w:r w:rsidRPr="008A516B">
              <w:rPr>
                <w:color w:val="000000"/>
              </w:rPr>
              <w:t>0,3</w:t>
            </w:r>
          </w:p>
        </w:tc>
        <w:tc>
          <w:tcPr>
            <w:tcW w:w="992" w:type="dxa"/>
            <w:vMerge/>
            <w:vAlign w:val="center"/>
          </w:tcPr>
          <w:p w:rsidR="00CC39DF" w:rsidRPr="008A516B" w:rsidRDefault="00CC39DF" w:rsidP="00CC39DF">
            <w:pPr>
              <w:widowControl w:val="0"/>
              <w:ind w:right="-78"/>
              <w:jc w:val="center"/>
              <w:rPr>
                <w:rFonts w:eastAsia="SimSun"/>
                <w:sz w:val="25"/>
                <w:szCs w:val="25"/>
                <w:lang w:val="it-IT"/>
              </w:rPr>
            </w:pPr>
          </w:p>
        </w:tc>
        <w:tc>
          <w:tcPr>
            <w:tcW w:w="1449" w:type="dxa"/>
            <w:vAlign w:val="center"/>
          </w:tcPr>
          <w:p w:rsidR="00CC39DF" w:rsidRPr="008A516B" w:rsidRDefault="00CC39DF" w:rsidP="00CC39DF">
            <w:pPr>
              <w:jc w:val="center"/>
              <w:rPr>
                <w:sz w:val="25"/>
                <w:szCs w:val="25"/>
                <w:lang w:val="it-IT"/>
              </w:rPr>
            </w:pPr>
            <w:r w:rsidRPr="008A516B">
              <w:rPr>
                <w:color w:val="000000"/>
              </w:rPr>
              <w:t>192</w:t>
            </w:r>
          </w:p>
        </w:tc>
      </w:tr>
      <w:tr w:rsidR="00CC39DF" w:rsidRPr="008A516B" w:rsidTr="008738A0">
        <w:trPr>
          <w:trHeight w:val="397"/>
          <w:jc w:val="center"/>
        </w:trPr>
        <w:tc>
          <w:tcPr>
            <w:tcW w:w="485" w:type="dxa"/>
            <w:vAlign w:val="center"/>
          </w:tcPr>
          <w:p w:rsidR="00CC39DF" w:rsidRPr="008A516B" w:rsidRDefault="00CC39DF" w:rsidP="00CC39DF">
            <w:pPr>
              <w:widowControl w:val="0"/>
              <w:jc w:val="center"/>
              <w:rPr>
                <w:rFonts w:eastAsia="SimSun"/>
                <w:sz w:val="25"/>
                <w:szCs w:val="25"/>
                <w:lang w:val="it-IT"/>
              </w:rPr>
            </w:pPr>
            <w:r w:rsidRPr="008A516B">
              <w:rPr>
                <w:rFonts w:eastAsia="SimSun"/>
                <w:sz w:val="25"/>
                <w:szCs w:val="25"/>
                <w:lang w:val="it-IT"/>
              </w:rPr>
              <w:t>3</w:t>
            </w:r>
          </w:p>
        </w:tc>
        <w:tc>
          <w:tcPr>
            <w:tcW w:w="2629" w:type="dxa"/>
            <w:vAlign w:val="center"/>
          </w:tcPr>
          <w:p w:rsidR="00CC39DF" w:rsidRPr="008A516B" w:rsidRDefault="00CC39DF" w:rsidP="00CC39DF">
            <w:pPr>
              <w:widowControl w:val="0"/>
              <w:ind w:right="-78"/>
              <w:jc w:val="both"/>
              <w:rPr>
                <w:rFonts w:eastAsia="SimSun"/>
                <w:sz w:val="25"/>
                <w:szCs w:val="25"/>
                <w:lang w:val="it-IT"/>
              </w:rPr>
            </w:pPr>
            <w:r w:rsidRPr="008A516B">
              <w:t>Đá dăm</w:t>
            </w:r>
          </w:p>
        </w:tc>
        <w:tc>
          <w:tcPr>
            <w:tcW w:w="1559" w:type="dxa"/>
          </w:tcPr>
          <w:p w:rsidR="00CC39DF" w:rsidRPr="008A516B" w:rsidRDefault="00CC39DF" w:rsidP="00CC39DF">
            <w:pPr>
              <w:jc w:val="center"/>
            </w:pPr>
            <w:r w:rsidRPr="008A516B">
              <w:t>1.276,2 m</w:t>
            </w:r>
            <w:r w:rsidRPr="008A516B">
              <w:rPr>
                <w:vertAlign w:val="superscript"/>
              </w:rPr>
              <w:t>3</w:t>
            </w:r>
          </w:p>
        </w:tc>
        <w:tc>
          <w:tcPr>
            <w:tcW w:w="1437" w:type="dxa"/>
            <w:vAlign w:val="center"/>
          </w:tcPr>
          <w:p w:rsidR="00CC39DF" w:rsidRPr="008A516B" w:rsidRDefault="00CC39DF" w:rsidP="00CC39DF">
            <w:pPr>
              <w:jc w:val="center"/>
              <w:rPr>
                <w:sz w:val="25"/>
                <w:szCs w:val="25"/>
                <w:lang w:val="it-IT"/>
              </w:rPr>
            </w:pPr>
            <w:r w:rsidRPr="008A516B">
              <w:rPr>
                <w:color w:val="000000"/>
              </w:rPr>
              <w:t>2.041,92</w:t>
            </w:r>
          </w:p>
        </w:tc>
        <w:tc>
          <w:tcPr>
            <w:tcW w:w="992" w:type="dxa"/>
            <w:vAlign w:val="center"/>
          </w:tcPr>
          <w:p w:rsidR="00CC39DF" w:rsidRPr="008A516B" w:rsidRDefault="00CC39DF" w:rsidP="00CC39DF">
            <w:pPr>
              <w:widowControl w:val="0"/>
              <w:ind w:right="-78"/>
              <w:jc w:val="center"/>
              <w:rPr>
                <w:rFonts w:eastAsia="SimSun"/>
                <w:sz w:val="25"/>
                <w:szCs w:val="25"/>
                <w:lang w:val="it-IT"/>
              </w:rPr>
            </w:pPr>
            <w:r w:rsidRPr="008A516B">
              <w:rPr>
                <w:color w:val="000000"/>
              </w:rPr>
              <w:t>45</w:t>
            </w:r>
          </w:p>
        </w:tc>
        <w:tc>
          <w:tcPr>
            <w:tcW w:w="992" w:type="dxa"/>
            <w:vMerge/>
            <w:vAlign w:val="center"/>
          </w:tcPr>
          <w:p w:rsidR="00CC39DF" w:rsidRPr="008A516B" w:rsidRDefault="00CC39DF" w:rsidP="00CC39DF">
            <w:pPr>
              <w:widowControl w:val="0"/>
              <w:ind w:right="-78"/>
              <w:jc w:val="center"/>
              <w:rPr>
                <w:rFonts w:eastAsia="SimSun"/>
                <w:sz w:val="25"/>
                <w:szCs w:val="25"/>
                <w:lang w:val="it-IT"/>
              </w:rPr>
            </w:pPr>
          </w:p>
        </w:tc>
        <w:tc>
          <w:tcPr>
            <w:tcW w:w="1449" w:type="dxa"/>
            <w:vAlign w:val="center"/>
          </w:tcPr>
          <w:p w:rsidR="00CC39DF" w:rsidRPr="008A516B" w:rsidRDefault="00CC39DF" w:rsidP="00CC39DF">
            <w:pPr>
              <w:jc w:val="center"/>
              <w:rPr>
                <w:sz w:val="25"/>
                <w:szCs w:val="25"/>
                <w:lang w:val="it-IT"/>
              </w:rPr>
            </w:pPr>
            <w:r w:rsidRPr="008A516B">
              <w:rPr>
                <w:color w:val="000000"/>
              </w:rPr>
              <w:t>9.189</w:t>
            </w:r>
          </w:p>
        </w:tc>
      </w:tr>
      <w:tr w:rsidR="00CC39DF" w:rsidRPr="008A516B" w:rsidTr="008738A0">
        <w:trPr>
          <w:trHeight w:val="397"/>
          <w:jc w:val="center"/>
        </w:trPr>
        <w:tc>
          <w:tcPr>
            <w:tcW w:w="485" w:type="dxa"/>
            <w:vAlign w:val="center"/>
          </w:tcPr>
          <w:p w:rsidR="00CC39DF" w:rsidRPr="008A516B" w:rsidRDefault="00CC39DF" w:rsidP="00CC39DF">
            <w:pPr>
              <w:widowControl w:val="0"/>
              <w:jc w:val="center"/>
              <w:rPr>
                <w:rFonts w:eastAsia="SimSun"/>
                <w:sz w:val="25"/>
                <w:szCs w:val="25"/>
                <w:lang w:val="it-IT"/>
              </w:rPr>
            </w:pPr>
            <w:r w:rsidRPr="008A516B">
              <w:rPr>
                <w:rFonts w:eastAsia="SimSun"/>
                <w:sz w:val="25"/>
                <w:szCs w:val="25"/>
                <w:lang w:val="it-IT"/>
              </w:rPr>
              <w:t>4</w:t>
            </w:r>
          </w:p>
        </w:tc>
        <w:tc>
          <w:tcPr>
            <w:tcW w:w="2629" w:type="dxa"/>
            <w:vAlign w:val="center"/>
          </w:tcPr>
          <w:p w:rsidR="00CC39DF" w:rsidRPr="008A516B" w:rsidRDefault="00CC39DF" w:rsidP="00CC39DF">
            <w:pPr>
              <w:widowControl w:val="0"/>
              <w:ind w:right="-78"/>
              <w:jc w:val="both"/>
              <w:rPr>
                <w:rFonts w:eastAsia="SimSun"/>
                <w:sz w:val="25"/>
                <w:szCs w:val="25"/>
                <w:lang w:val="it-IT"/>
              </w:rPr>
            </w:pPr>
            <w:r w:rsidRPr="008A516B">
              <w:t>Cát xây dựng</w:t>
            </w:r>
          </w:p>
        </w:tc>
        <w:tc>
          <w:tcPr>
            <w:tcW w:w="1559" w:type="dxa"/>
          </w:tcPr>
          <w:p w:rsidR="00CC39DF" w:rsidRPr="008A516B" w:rsidRDefault="00CC39DF" w:rsidP="00CC39DF">
            <w:pPr>
              <w:jc w:val="center"/>
            </w:pPr>
            <w:r w:rsidRPr="008A516B">
              <w:t>-</w:t>
            </w:r>
          </w:p>
        </w:tc>
        <w:tc>
          <w:tcPr>
            <w:tcW w:w="1437" w:type="dxa"/>
            <w:vAlign w:val="center"/>
          </w:tcPr>
          <w:p w:rsidR="00CC39DF" w:rsidRPr="008A516B" w:rsidRDefault="00CC39DF" w:rsidP="00CC39DF">
            <w:pPr>
              <w:jc w:val="center"/>
              <w:rPr>
                <w:sz w:val="25"/>
                <w:szCs w:val="25"/>
                <w:lang w:val="it-IT"/>
              </w:rPr>
            </w:pPr>
            <w:r w:rsidRPr="008A516B">
              <w:rPr>
                <w:color w:val="000000"/>
              </w:rPr>
              <w:t>3.000,00</w:t>
            </w:r>
          </w:p>
        </w:tc>
        <w:tc>
          <w:tcPr>
            <w:tcW w:w="992" w:type="dxa"/>
            <w:vAlign w:val="center"/>
          </w:tcPr>
          <w:p w:rsidR="00CC39DF" w:rsidRPr="008A516B" w:rsidRDefault="00CC39DF" w:rsidP="00CC39DF">
            <w:pPr>
              <w:widowControl w:val="0"/>
              <w:ind w:right="-78"/>
              <w:jc w:val="center"/>
              <w:rPr>
                <w:rFonts w:eastAsia="SimSun"/>
                <w:sz w:val="25"/>
                <w:szCs w:val="25"/>
                <w:lang w:val="it-IT"/>
              </w:rPr>
            </w:pPr>
            <w:r w:rsidRPr="008A516B">
              <w:rPr>
                <w:color w:val="000000"/>
              </w:rPr>
              <w:t>13</w:t>
            </w:r>
          </w:p>
        </w:tc>
        <w:tc>
          <w:tcPr>
            <w:tcW w:w="992" w:type="dxa"/>
            <w:vMerge/>
            <w:vAlign w:val="center"/>
          </w:tcPr>
          <w:p w:rsidR="00CC39DF" w:rsidRPr="008A516B" w:rsidRDefault="00CC39DF" w:rsidP="00CC39DF">
            <w:pPr>
              <w:widowControl w:val="0"/>
              <w:ind w:right="-78"/>
              <w:jc w:val="center"/>
              <w:rPr>
                <w:rFonts w:eastAsia="SimSun"/>
                <w:sz w:val="25"/>
                <w:szCs w:val="25"/>
                <w:lang w:val="it-IT"/>
              </w:rPr>
            </w:pPr>
          </w:p>
        </w:tc>
        <w:tc>
          <w:tcPr>
            <w:tcW w:w="1449" w:type="dxa"/>
            <w:vAlign w:val="center"/>
          </w:tcPr>
          <w:p w:rsidR="00CC39DF" w:rsidRPr="008A516B" w:rsidRDefault="00CC39DF" w:rsidP="00CC39DF">
            <w:pPr>
              <w:jc w:val="center"/>
              <w:rPr>
                <w:sz w:val="25"/>
                <w:szCs w:val="25"/>
                <w:lang w:val="it-IT"/>
              </w:rPr>
            </w:pPr>
            <w:r w:rsidRPr="008A516B">
              <w:rPr>
                <w:color w:val="000000"/>
              </w:rPr>
              <w:t>3.900</w:t>
            </w:r>
          </w:p>
        </w:tc>
      </w:tr>
      <w:tr w:rsidR="00CC39DF" w:rsidRPr="008A516B" w:rsidTr="008738A0">
        <w:trPr>
          <w:trHeight w:val="397"/>
          <w:jc w:val="center"/>
        </w:trPr>
        <w:tc>
          <w:tcPr>
            <w:tcW w:w="485" w:type="dxa"/>
            <w:vAlign w:val="center"/>
          </w:tcPr>
          <w:p w:rsidR="00CC39DF" w:rsidRPr="008A516B" w:rsidRDefault="00CC39DF" w:rsidP="00CC39DF">
            <w:pPr>
              <w:widowControl w:val="0"/>
              <w:jc w:val="center"/>
              <w:rPr>
                <w:rFonts w:eastAsia="SimSun"/>
                <w:sz w:val="25"/>
                <w:szCs w:val="25"/>
                <w:lang w:val="it-IT"/>
              </w:rPr>
            </w:pPr>
            <w:r w:rsidRPr="008A516B">
              <w:rPr>
                <w:rFonts w:eastAsia="SimSun"/>
                <w:sz w:val="25"/>
                <w:szCs w:val="25"/>
                <w:lang w:val="it-IT"/>
              </w:rPr>
              <w:t>5</w:t>
            </w:r>
          </w:p>
        </w:tc>
        <w:tc>
          <w:tcPr>
            <w:tcW w:w="2629" w:type="dxa"/>
            <w:vAlign w:val="center"/>
          </w:tcPr>
          <w:p w:rsidR="00CC39DF" w:rsidRPr="008A516B" w:rsidRDefault="00CC39DF" w:rsidP="00CC39DF">
            <w:pPr>
              <w:widowControl w:val="0"/>
              <w:ind w:right="-78"/>
              <w:jc w:val="both"/>
              <w:rPr>
                <w:rFonts w:eastAsia="SimSun"/>
                <w:sz w:val="25"/>
                <w:szCs w:val="25"/>
                <w:lang w:val="it-IT"/>
              </w:rPr>
            </w:pPr>
            <w:r w:rsidRPr="008A516B">
              <w:t>Xi măng, sắt, thép</w:t>
            </w:r>
          </w:p>
        </w:tc>
        <w:tc>
          <w:tcPr>
            <w:tcW w:w="1559" w:type="dxa"/>
          </w:tcPr>
          <w:p w:rsidR="00CC39DF" w:rsidRPr="008A516B" w:rsidRDefault="00CC39DF" w:rsidP="00CC39DF">
            <w:pPr>
              <w:jc w:val="center"/>
            </w:pPr>
            <w:r w:rsidRPr="008A516B">
              <w:t>-</w:t>
            </w:r>
          </w:p>
        </w:tc>
        <w:tc>
          <w:tcPr>
            <w:tcW w:w="1437" w:type="dxa"/>
            <w:vAlign w:val="center"/>
          </w:tcPr>
          <w:p w:rsidR="00CC39DF" w:rsidRPr="008A516B" w:rsidRDefault="00CC39DF" w:rsidP="00CC39DF">
            <w:pPr>
              <w:jc w:val="center"/>
              <w:rPr>
                <w:sz w:val="25"/>
                <w:szCs w:val="25"/>
              </w:rPr>
            </w:pPr>
            <w:r w:rsidRPr="008A516B">
              <w:rPr>
                <w:color w:val="000000"/>
              </w:rPr>
              <w:t>5.000,00</w:t>
            </w:r>
          </w:p>
        </w:tc>
        <w:tc>
          <w:tcPr>
            <w:tcW w:w="992" w:type="dxa"/>
            <w:vAlign w:val="center"/>
          </w:tcPr>
          <w:p w:rsidR="00CC39DF" w:rsidRPr="008A516B" w:rsidRDefault="00CC39DF" w:rsidP="00CC39DF">
            <w:pPr>
              <w:widowControl w:val="0"/>
              <w:ind w:right="-78"/>
              <w:jc w:val="center"/>
              <w:rPr>
                <w:rFonts w:eastAsia="SimSun"/>
                <w:sz w:val="25"/>
                <w:szCs w:val="25"/>
                <w:lang w:val="it-IT"/>
              </w:rPr>
            </w:pPr>
            <w:r w:rsidRPr="008A516B">
              <w:rPr>
                <w:color w:val="000000"/>
              </w:rPr>
              <w:t>3</w:t>
            </w:r>
          </w:p>
        </w:tc>
        <w:tc>
          <w:tcPr>
            <w:tcW w:w="992" w:type="dxa"/>
            <w:vMerge/>
            <w:vAlign w:val="center"/>
          </w:tcPr>
          <w:p w:rsidR="00CC39DF" w:rsidRPr="008A516B" w:rsidRDefault="00CC39DF" w:rsidP="00CC39DF">
            <w:pPr>
              <w:widowControl w:val="0"/>
              <w:ind w:right="-78"/>
              <w:jc w:val="center"/>
              <w:rPr>
                <w:rFonts w:eastAsia="SimSun"/>
                <w:sz w:val="25"/>
                <w:szCs w:val="25"/>
                <w:lang w:val="it-IT"/>
              </w:rPr>
            </w:pPr>
          </w:p>
        </w:tc>
        <w:tc>
          <w:tcPr>
            <w:tcW w:w="1449" w:type="dxa"/>
            <w:vAlign w:val="center"/>
          </w:tcPr>
          <w:p w:rsidR="00CC39DF" w:rsidRPr="008A516B" w:rsidRDefault="00CC39DF" w:rsidP="00CC39DF">
            <w:pPr>
              <w:jc w:val="center"/>
              <w:rPr>
                <w:sz w:val="25"/>
                <w:szCs w:val="25"/>
              </w:rPr>
            </w:pPr>
            <w:r w:rsidRPr="008A516B">
              <w:rPr>
                <w:color w:val="000000"/>
              </w:rPr>
              <w:t>1.500</w:t>
            </w:r>
          </w:p>
        </w:tc>
      </w:tr>
      <w:tr w:rsidR="00CC39DF" w:rsidRPr="008A516B" w:rsidTr="008738A0">
        <w:trPr>
          <w:trHeight w:val="397"/>
          <w:jc w:val="center"/>
        </w:trPr>
        <w:tc>
          <w:tcPr>
            <w:tcW w:w="485" w:type="dxa"/>
            <w:vAlign w:val="center"/>
          </w:tcPr>
          <w:p w:rsidR="00CC39DF" w:rsidRPr="008A516B" w:rsidRDefault="00CC39DF" w:rsidP="00CC39DF">
            <w:pPr>
              <w:widowControl w:val="0"/>
              <w:jc w:val="center"/>
              <w:rPr>
                <w:rFonts w:eastAsia="SimSun"/>
                <w:sz w:val="25"/>
                <w:szCs w:val="25"/>
                <w:lang w:val="it-IT"/>
              </w:rPr>
            </w:pPr>
            <w:r w:rsidRPr="008A516B">
              <w:rPr>
                <w:rFonts w:eastAsia="SimSun"/>
                <w:sz w:val="25"/>
                <w:szCs w:val="25"/>
                <w:lang w:val="it-IT"/>
              </w:rPr>
              <w:t>6</w:t>
            </w:r>
          </w:p>
        </w:tc>
        <w:tc>
          <w:tcPr>
            <w:tcW w:w="2629" w:type="dxa"/>
            <w:vAlign w:val="center"/>
          </w:tcPr>
          <w:p w:rsidR="00CC39DF" w:rsidRPr="008A516B" w:rsidRDefault="00CC39DF" w:rsidP="00CC39DF">
            <w:pPr>
              <w:widowControl w:val="0"/>
              <w:ind w:right="-78"/>
              <w:jc w:val="both"/>
              <w:rPr>
                <w:rFonts w:eastAsia="SimSun"/>
                <w:sz w:val="25"/>
                <w:szCs w:val="25"/>
                <w:lang w:val="it-IT"/>
              </w:rPr>
            </w:pPr>
            <w:r w:rsidRPr="008A516B">
              <w:t>Bê tông nhựa</w:t>
            </w:r>
          </w:p>
        </w:tc>
        <w:tc>
          <w:tcPr>
            <w:tcW w:w="1559" w:type="dxa"/>
            <w:vAlign w:val="center"/>
          </w:tcPr>
          <w:p w:rsidR="00CC39DF" w:rsidRPr="008A516B" w:rsidRDefault="00CC39DF" w:rsidP="00CC39DF">
            <w:pPr>
              <w:widowControl w:val="0"/>
              <w:ind w:right="-78"/>
              <w:jc w:val="center"/>
            </w:pPr>
            <w:r w:rsidRPr="008A516B">
              <w:t>4.732,03 m</w:t>
            </w:r>
            <w:r w:rsidRPr="008A516B">
              <w:rPr>
                <w:vertAlign w:val="superscript"/>
              </w:rPr>
              <w:t>3</w:t>
            </w:r>
          </w:p>
        </w:tc>
        <w:tc>
          <w:tcPr>
            <w:tcW w:w="1437" w:type="dxa"/>
            <w:vAlign w:val="center"/>
          </w:tcPr>
          <w:p w:rsidR="00CC39DF" w:rsidRPr="008A516B" w:rsidRDefault="00CC39DF" w:rsidP="00CC39DF">
            <w:pPr>
              <w:jc w:val="center"/>
              <w:rPr>
                <w:sz w:val="25"/>
                <w:szCs w:val="25"/>
              </w:rPr>
            </w:pPr>
            <w:r w:rsidRPr="008A516B">
              <w:rPr>
                <w:color w:val="000000"/>
              </w:rPr>
              <w:t>11.120,27</w:t>
            </w:r>
          </w:p>
        </w:tc>
        <w:tc>
          <w:tcPr>
            <w:tcW w:w="992" w:type="dxa"/>
            <w:vAlign w:val="center"/>
          </w:tcPr>
          <w:p w:rsidR="00CC39DF" w:rsidRPr="008A516B" w:rsidRDefault="00CC39DF" w:rsidP="00CC39DF">
            <w:pPr>
              <w:widowControl w:val="0"/>
              <w:ind w:right="-78"/>
              <w:jc w:val="center"/>
              <w:rPr>
                <w:rFonts w:eastAsia="SimSun"/>
                <w:sz w:val="25"/>
                <w:szCs w:val="25"/>
                <w:lang w:val="it-IT"/>
              </w:rPr>
            </w:pPr>
            <w:r w:rsidRPr="008A516B">
              <w:rPr>
                <w:color w:val="000000"/>
              </w:rPr>
              <w:t>18</w:t>
            </w:r>
          </w:p>
        </w:tc>
        <w:tc>
          <w:tcPr>
            <w:tcW w:w="992" w:type="dxa"/>
            <w:vMerge w:val="restart"/>
            <w:vAlign w:val="center"/>
          </w:tcPr>
          <w:p w:rsidR="00CC39DF" w:rsidRPr="008A516B" w:rsidRDefault="00CC39DF" w:rsidP="00CC39DF">
            <w:pPr>
              <w:widowControl w:val="0"/>
              <w:ind w:right="-78"/>
              <w:jc w:val="center"/>
              <w:rPr>
                <w:rFonts w:eastAsia="SimSun"/>
                <w:sz w:val="25"/>
                <w:szCs w:val="25"/>
                <w:lang w:val="it-IT"/>
              </w:rPr>
            </w:pPr>
          </w:p>
        </w:tc>
        <w:tc>
          <w:tcPr>
            <w:tcW w:w="1449" w:type="dxa"/>
            <w:vAlign w:val="center"/>
          </w:tcPr>
          <w:p w:rsidR="00CC39DF" w:rsidRPr="008A516B" w:rsidRDefault="00CC39DF" w:rsidP="00CC39DF">
            <w:pPr>
              <w:jc w:val="center"/>
              <w:rPr>
                <w:sz w:val="25"/>
                <w:szCs w:val="25"/>
              </w:rPr>
            </w:pPr>
            <w:r w:rsidRPr="008A516B">
              <w:rPr>
                <w:color w:val="000000"/>
              </w:rPr>
              <w:t>20.016</w:t>
            </w:r>
          </w:p>
        </w:tc>
      </w:tr>
      <w:tr w:rsidR="00CC39DF" w:rsidRPr="008A516B" w:rsidTr="008738A0">
        <w:trPr>
          <w:trHeight w:val="397"/>
          <w:jc w:val="center"/>
        </w:trPr>
        <w:tc>
          <w:tcPr>
            <w:tcW w:w="485" w:type="dxa"/>
            <w:vAlign w:val="center"/>
          </w:tcPr>
          <w:p w:rsidR="00CC39DF" w:rsidRPr="008A516B" w:rsidRDefault="00CC39DF" w:rsidP="00CC39DF">
            <w:pPr>
              <w:widowControl w:val="0"/>
              <w:jc w:val="center"/>
              <w:rPr>
                <w:rFonts w:eastAsia="SimSun"/>
                <w:sz w:val="25"/>
                <w:szCs w:val="25"/>
                <w:lang w:val="it-IT"/>
              </w:rPr>
            </w:pPr>
            <w:r w:rsidRPr="008A516B">
              <w:rPr>
                <w:rFonts w:eastAsia="SimSun"/>
                <w:sz w:val="25"/>
                <w:szCs w:val="25"/>
                <w:lang w:val="it-IT"/>
              </w:rPr>
              <w:t>7</w:t>
            </w:r>
          </w:p>
        </w:tc>
        <w:tc>
          <w:tcPr>
            <w:tcW w:w="2629" w:type="dxa"/>
            <w:vAlign w:val="center"/>
          </w:tcPr>
          <w:p w:rsidR="00CC39DF" w:rsidRPr="008A516B" w:rsidRDefault="00CC39DF" w:rsidP="00CC39DF">
            <w:pPr>
              <w:widowControl w:val="0"/>
              <w:ind w:right="-78"/>
              <w:jc w:val="both"/>
              <w:rPr>
                <w:rFonts w:eastAsia="SimSun"/>
                <w:sz w:val="25"/>
                <w:szCs w:val="25"/>
                <w:lang w:val="it-IT"/>
              </w:rPr>
            </w:pPr>
            <w:r w:rsidRPr="008A516B">
              <w:t>Các vật tư khác</w:t>
            </w:r>
          </w:p>
        </w:tc>
        <w:tc>
          <w:tcPr>
            <w:tcW w:w="1559" w:type="dxa"/>
            <w:vAlign w:val="center"/>
          </w:tcPr>
          <w:p w:rsidR="00CC39DF" w:rsidRPr="008A516B" w:rsidRDefault="00CC39DF" w:rsidP="00CC39DF">
            <w:pPr>
              <w:widowControl w:val="0"/>
              <w:ind w:right="-78"/>
              <w:jc w:val="center"/>
            </w:pPr>
            <w:r w:rsidRPr="008A516B">
              <w:t>5 tấn</w:t>
            </w:r>
          </w:p>
        </w:tc>
        <w:tc>
          <w:tcPr>
            <w:tcW w:w="1437" w:type="dxa"/>
            <w:vAlign w:val="center"/>
          </w:tcPr>
          <w:p w:rsidR="00CC39DF" w:rsidRPr="008A516B" w:rsidRDefault="00CC39DF" w:rsidP="00CC39DF">
            <w:pPr>
              <w:jc w:val="center"/>
              <w:rPr>
                <w:sz w:val="25"/>
                <w:szCs w:val="25"/>
              </w:rPr>
            </w:pPr>
            <w:r w:rsidRPr="008A516B">
              <w:rPr>
                <w:color w:val="000000"/>
              </w:rPr>
              <w:t>1.987,44</w:t>
            </w:r>
          </w:p>
        </w:tc>
        <w:tc>
          <w:tcPr>
            <w:tcW w:w="992" w:type="dxa"/>
            <w:vAlign w:val="center"/>
          </w:tcPr>
          <w:p w:rsidR="00CC39DF" w:rsidRPr="008A516B" w:rsidRDefault="00CC39DF" w:rsidP="00CC39DF">
            <w:pPr>
              <w:widowControl w:val="0"/>
              <w:ind w:right="-78"/>
              <w:jc w:val="center"/>
              <w:rPr>
                <w:rFonts w:eastAsia="SimSun"/>
                <w:sz w:val="25"/>
                <w:szCs w:val="25"/>
                <w:lang w:val="it-IT"/>
              </w:rPr>
            </w:pPr>
            <w:r w:rsidRPr="008A516B">
              <w:rPr>
                <w:color w:val="000000"/>
              </w:rPr>
              <w:t>15</w:t>
            </w:r>
          </w:p>
        </w:tc>
        <w:tc>
          <w:tcPr>
            <w:tcW w:w="992" w:type="dxa"/>
            <w:vMerge/>
            <w:vAlign w:val="center"/>
          </w:tcPr>
          <w:p w:rsidR="00CC39DF" w:rsidRPr="008A516B" w:rsidRDefault="00CC39DF" w:rsidP="00CC39DF">
            <w:pPr>
              <w:widowControl w:val="0"/>
              <w:ind w:right="-78"/>
              <w:jc w:val="center"/>
              <w:rPr>
                <w:rFonts w:eastAsia="SimSun"/>
                <w:sz w:val="25"/>
                <w:szCs w:val="25"/>
                <w:lang w:val="it-IT"/>
              </w:rPr>
            </w:pPr>
          </w:p>
        </w:tc>
        <w:tc>
          <w:tcPr>
            <w:tcW w:w="1449" w:type="dxa"/>
            <w:vAlign w:val="center"/>
          </w:tcPr>
          <w:p w:rsidR="00CC39DF" w:rsidRPr="008A516B" w:rsidRDefault="00CC39DF" w:rsidP="00CC39DF">
            <w:pPr>
              <w:jc w:val="center"/>
              <w:rPr>
                <w:sz w:val="25"/>
                <w:szCs w:val="25"/>
              </w:rPr>
            </w:pPr>
            <w:r w:rsidRPr="008A516B">
              <w:rPr>
                <w:color w:val="000000"/>
              </w:rPr>
              <w:t>3</w:t>
            </w:r>
          </w:p>
        </w:tc>
      </w:tr>
      <w:tr w:rsidR="00CC39DF" w:rsidRPr="008A516B" w:rsidTr="008738A0">
        <w:trPr>
          <w:trHeight w:val="397"/>
          <w:jc w:val="center"/>
        </w:trPr>
        <w:tc>
          <w:tcPr>
            <w:tcW w:w="3114" w:type="dxa"/>
            <w:gridSpan w:val="2"/>
            <w:vAlign w:val="center"/>
          </w:tcPr>
          <w:p w:rsidR="00CC39DF" w:rsidRPr="008A516B" w:rsidRDefault="00CC39DF" w:rsidP="00CC39DF">
            <w:pPr>
              <w:widowControl w:val="0"/>
              <w:jc w:val="center"/>
              <w:rPr>
                <w:rFonts w:eastAsia="SimSun"/>
                <w:b/>
                <w:sz w:val="25"/>
                <w:szCs w:val="25"/>
                <w:lang w:val="it-IT"/>
              </w:rPr>
            </w:pPr>
            <w:r w:rsidRPr="008A516B">
              <w:rPr>
                <w:rFonts w:eastAsia="SimSun"/>
                <w:b/>
                <w:sz w:val="25"/>
                <w:szCs w:val="25"/>
                <w:lang w:val="it-IT"/>
              </w:rPr>
              <w:t>Tổng</w:t>
            </w:r>
          </w:p>
        </w:tc>
        <w:tc>
          <w:tcPr>
            <w:tcW w:w="1559" w:type="dxa"/>
          </w:tcPr>
          <w:p w:rsidR="00CC39DF" w:rsidRPr="008A516B" w:rsidRDefault="00CC39DF" w:rsidP="00CC39DF">
            <w:pPr>
              <w:widowControl w:val="0"/>
              <w:ind w:right="-78"/>
              <w:jc w:val="center"/>
              <w:rPr>
                <w:b/>
                <w:sz w:val="25"/>
                <w:szCs w:val="25"/>
              </w:rPr>
            </w:pPr>
          </w:p>
        </w:tc>
        <w:tc>
          <w:tcPr>
            <w:tcW w:w="1437" w:type="dxa"/>
            <w:vAlign w:val="center"/>
          </w:tcPr>
          <w:p w:rsidR="00CC39DF" w:rsidRPr="008A516B" w:rsidRDefault="00CC39DF" w:rsidP="00CC39DF">
            <w:pPr>
              <w:pStyle w:val="12NDKHUNG"/>
              <w:rPr>
                <w:b/>
              </w:rPr>
            </w:pPr>
            <w:r w:rsidRPr="008A516B">
              <w:rPr>
                <w:b/>
              </w:rPr>
              <w:t>29.566</w:t>
            </w:r>
          </w:p>
        </w:tc>
        <w:tc>
          <w:tcPr>
            <w:tcW w:w="992" w:type="dxa"/>
            <w:vAlign w:val="center"/>
          </w:tcPr>
          <w:p w:rsidR="00CC39DF" w:rsidRPr="008A516B" w:rsidRDefault="00CC39DF" w:rsidP="00CC39DF">
            <w:pPr>
              <w:widowControl w:val="0"/>
              <w:ind w:right="-78"/>
              <w:jc w:val="center"/>
              <w:rPr>
                <w:rFonts w:eastAsia="SimSun"/>
                <w:b/>
                <w:sz w:val="25"/>
                <w:szCs w:val="25"/>
                <w:lang w:val="it-IT"/>
              </w:rPr>
            </w:pPr>
          </w:p>
        </w:tc>
        <w:tc>
          <w:tcPr>
            <w:tcW w:w="992" w:type="dxa"/>
            <w:vAlign w:val="center"/>
          </w:tcPr>
          <w:p w:rsidR="00CC39DF" w:rsidRPr="008A516B" w:rsidRDefault="00CC39DF" w:rsidP="00CC39DF">
            <w:pPr>
              <w:widowControl w:val="0"/>
              <w:ind w:right="-78"/>
              <w:jc w:val="center"/>
              <w:rPr>
                <w:rFonts w:eastAsia="SimSun"/>
                <w:b/>
                <w:sz w:val="25"/>
                <w:szCs w:val="25"/>
                <w:lang w:val="it-IT"/>
              </w:rPr>
            </w:pPr>
          </w:p>
        </w:tc>
        <w:tc>
          <w:tcPr>
            <w:tcW w:w="1449" w:type="dxa"/>
            <w:vAlign w:val="center"/>
          </w:tcPr>
          <w:p w:rsidR="00CC39DF" w:rsidRPr="008A516B" w:rsidRDefault="00CC39DF" w:rsidP="00CC39DF">
            <w:pPr>
              <w:jc w:val="center"/>
              <w:rPr>
                <w:b/>
                <w:szCs w:val="24"/>
              </w:rPr>
            </w:pPr>
            <w:r w:rsidRPr="008A516B">
              <w:rPr>
                <w:b/>
              </w:rPr>
              <w:t>37.782</w:t>
            </w:r>
          </w:p>
        </w:tc>
      </w:tr>
    </w:tbl>
    <w:p w:rsidR="00CC39DF" w:rsidRPr="008A516B" w:rsidRDefault="00CC39DF" w:rsidP="00CC39DF">
      <w:pPr>
        <w:pStyle w:val="Heading4"/>
        <w:rPr>
          <w:sz w:val="26"/>
          <w:szCs w:val="26"/>
          <w:lang w:val="it-IT"/>
        </w:rPr>
      </w:pPr>
      <w:r w:rsidRPr="008A516B">
        <w:rPr>
          <w:lang w:val="it-IT"/>
        </w:rPr>
        <w:t xml:space="preserve"> (Nguồn: Báo cáo đầu tư xây dựng dự án</w:t>
      </w:r>
      <w:r w:rsidRPr="008A516B">
        <w:rPr>
          <w:sz w:val="26"/>
          <w:szCs w:val="26"/>
          <w:lang w:val="it-IT"/>
        </w:rPr>
        <w:t>)</w:t>
      </w:r>
    </w:p>
    <w:p w:rsidR="00CC39DF" w:rsidRPr="008A516B" w:rsidRDefault="00CC39DF" w:rsidP="00CC39DF">
      <w:pPr>
        <w:pStyle w:val="11NOIDUNG"/>
        <w:spacing w:before="0"/>
      </w:pPr>
      <w:r w:rsidRPr="008A516B">
        <w:t>Ghi chú:</w:t>
      </w:r>
    </w:p>
    <w:p w:rsidR="00CC39DF" w:rsidRPr="008A516B" w:rsidRDefault="00CC39DF" w:rsidP="00CC39DF">
      <w:pPr>
        <w:pStyle w:val="11NOIDUNG"/>
        <w:spacing w:before="0"/>
        <w:rPr>
          <w:i/>
        </w:rPr>
      </w:pPr>
      <w:r w:rsidRPr="008A516B">
        <w:rPr>
          <w:i/>
        </w:rPr>
        <w:t>1m</w:t>
      </w:r>
      <w:r w:rsidRPr="008A516B">
        <w:rPr>
          <w:i/>
          <w:vertAlign w:val="superscript"/>
        </w:rPr>
        <w:t>3</w:t>
      </w:r>
      <w:r w:rsidRPr="008A516B">
        <w:rPr>
          <w:i/>
        </w:rPr>
        <w:t xml:space="preserve"> đất cát ≈ 1,4 tấn;</w:t>
      </w:r>
    </w:p>
    <w:p w:rsidR="00CC39DF" w:rsidRPr="008A516B" w:rsidRDefault="00CC39DF" w:rsidP="00CC39DF">
      <w:pPr>
        <w:pStyle w:val="11NOIDUNG"/>
        <w:spacing w:before="0"/>
        <w:rPr>
          <w:i/>
        </w:rPr>
      </w:pPr>
      <w:r w:rsidRPr="008A516B">
        <w:rPr>
          <w:i/>
        </w:rPr>
        <w:t>1m</w:t>
      </w:r>
      <w:r w:rsidRPr="008A516B">
        <w:rPr>
          <w:i/>
          <w:vertAlign w:val="superscript"/>
        </w:rPr>
        <w:t>3</w:t>
      </w:r>
      <w:r w:rsidRPr="008A516B">
        <w:rPr>
          <w:i/>
        </w:rPr>
        <w:t xml:space="preserve"> đá dăm  ≈ 1,6 tấn;</w:t>
      </w:r>
    </w:p>
    <w:p w:rsidR="00CC39DF" w:rsidRPr="008A516B" w:rsidRDefault="00CC39DF" w:rsidP="00CC39DF">
      <w:pPr>
        <w:pStyle w:val="11NOIDUNG"/>
        <w:spacing w:before="0"/>
        <w:rPr>
          <w:i/>
        </w:rPr>
      </w:pPr>
      <w:r w:rsidRPr="008A516B">
        <w:rPr>
          <w:i/>
        </w:rPr>
        <w:t>1m</w:t>
      </w:r>
      <w:r w:rsidRPr="008A516B">
        <w:rPr>
          <w:i/>
          <w:vertAlign w:val="superscript"/>
        </w:rPr>
        <w:t>3</w:t>
      </w:r>
      <w:r w:rsidRPr="008A516B">
        <w:rPr>
          <w:i/>
        </w:rPr>
        <w:t xml:space="preserve"> bê tông nhựa  ≈ 2,35 tấn;</w:t>
      </w:r>
    </w:p>
    <w:p w:rsidR="00CC39DF" w:rsidRPr="008A516B" w:rsidRDefault="00CC39DF" w:rsidP="00CC39DF">
      <w:pPr>
        <w:pStyle w:val="11NOIDUNG"/>
        <w:spacing w:before="0"/>
      </w:pPr>
      <w:r w:rsidRPr="008A516B">
        <w:lastRenderedPageBreak/>
        <w:t>Ngoài ra trong quá trình xây dựng dự án có phát sinh khoảng 36.000 m</w:t>
      </w:r>
      <w:r w:rsidRPr="008A516B">
        <w:rPr>
          <w:vertAlign w:val="superscript"/>
        </w:rPr>
        <w:t>3</w:t>
      </w:r>
      <w:r w:rsidRPr="008A516B">
        <w:t xml:space="preserve"> lượng cát dư thừa cần được vận chuyển(trước khi vận chuyển phải làm các thủ tục tận thu theo quy định của phát luật về khoáng sản). </w:t>
      </w:r>
    </w:p>
    <w:p w:rsidR="00CC39DF" w:rsidRPr="008A516B" w:rsidRDefault="00CC39DF" w:rsidP="00CC39DF">
      <w:pPr>
        <w:pStyle w:val="11NOIDUNG"/>
        <w:spacing w:before="0"/>
        <w:rPr>
          <w:b/>
          <w:i/>
        </w:rPr>
      </w:pPr>
      <w:r w:rsidRPr="008A516B">
        <w:rPr>
          <w:b/>
          <w:i/>
        </w:rPr>
        <w:t>Dự kiến nguồn cung cấp nguyên vật liệu xây dựng dự án gồm:</w:t>
      </w:r>
    </w:p>
    <w:p w:rsidR="00CC39DF" w:rsidRPr="008A516B" w:rsidRDefault="00CC39DF" w:rsidP="00CC39DF">
      <w:pPr>
        <w:pStyle w:val="11NOIDUNG"/>
        <w:spacing w:before="0"/>
      </w:pPr>
      <w:r w:rsidRPr="008A516B">
        <w:t>- Đất biên hoà lấy từ mỏ ở xã Sen Thủy, huyện Lệ Thủy cự ly vận chuyển là 15,0km</w:t>
      </w:r>
    </w:p>
    <w:p w:rsidR="00CC39DF" w:rsidRPr="008A516B" w:rsidRDefault="00CC39DF" w:rsidP="00CC39DF">
      <w:pPr>
        <w:pStyle w:val="11NOIDUNG"/>
        <w:spacing w:before="0"/>
      </w:pPr>
      <w:r w:rsidRPr="008A516B">
        <w:t>- Cát xấy lấy tại mỏ cát xã Hồng Thủy, huyện Lệ Thủy, cự ly vận chuyển 13km.</w:t>
      </w:r>
    </w:p>
    <w:p w:rsidR="00CC39DF" w:rsidRPr="008A516B" w:rsidRDefault="00CC39DF" w:rsidP="00CC39DF">
      <w:pPr>
        <w:pStyle w:val="11NOIDUNG"/>
        <w:spacing w:before="0"/>
      </w:pPr>
      <w:r w:rsidRPr="008A516B">
        <w:t>- Đá các loại lấy tại mỏ đá xã Lèn Bạc, cự ly vận chuyển 45km.</w:t>
      </w:r>
    </w:p>
    <w:p w:rsidR="00CC39DF" w:rsidRPr="008A516B" w:rsidRDefault="00CC39DF" w:rsidP="00CC39DF">
      <w:pPr>
        <w:pStyle w:val="11NOIDUNG"/>
        <w:spacing w:before="0"/>
      </w:pPr>
      <w:r w:rsidRPr="008A516B">
        <w:t>- Vật liệu xây dựng cơ bản: sắt thép, xi măng lấy tại thị trấn Kiến Giang, cự ly vận chuyển về công trình khoảng 5km;</w:t>
      </w:r>
    </w:p>
    <w:p w:rsidR="00CC39DF" w:rsidRPr="008A516B" w:rsidRDefault="00CC39DF" w:rsidP="00CC39DF">
      <w:pPr>
        <w:pStyle w:val="11NOIDUNG"/>
        <w:spacing w:before="0"/>
      </w:pPr>
      <w:r w:rsidRPr="008A516B">
        <w:t>- Nhựa đường lấy tại thành phố Đồng Hới, cự ly vận chuyển khoảng 18km.</w:t>
      </w:r>
    </w:p>
    <w:p w:rsidR="00CC39DF" w:rsidRPr="008A516B" w:rsidRDefault="00CC39DF" w:rsidP="00CC39DF">
      <w:pPr>
        <w:pStyle w:val="11NOIDUNG"/>
        <w:spacing w:before="0"/>
      </w:pPr>
      <w:r w:rsidRPr="008A516B">
        <w:t>Nhìn chung, quá trình vận chuyển nguyên vật liệu từ các đơn vị cung cấp vật liệu, mỏ đất, cát san lấp trong quá trình thi công đến công trình chủ yếu theo tuyến đường 569 và đường tránh Quốc lộ 1A đi vào tuyến đường liên thôn…để tiếp cận khu vực dự án. Các tuyến đường này có mật độ dân cư và phương tiện giao thông đông đúc nên cần lưu ý thực hiện các biện pháp giảm thiểu để đảm bảo an toàn trong quá trình thực hiện dự án.</w:t>
      </w:r>
    </w:p>
    <w:p w:rsidR="00CC39DF" w:rsidRPr="008A516B" w:rsidRDefault="00CC39DF" w:rsidP="00CC39DF">
      <w:pPr>
        <w:pStyle w:val="11NOIDUNG"/>
        <w:spacing w:before="0"/>
      </w:pPr>
      <w:r w:rsidRPr="008A516B">
        <w:rPr>
          <w:b/>
          <w:i/>
        </w:rPr>
        <w:t>* Nhu cầu về nguồn cung cấp điện:</w:t>
      </w:r>
      <w:r w:rsidRPr="008A516B">
        <w:t xml:space="preserve"> Nguồn điện cung cấp cho hoạt động thi công dự án được lấy từ lưới điện khu vực.</w:t>
      </w:r>
    </w:p>
    <w:p w:rsidR="00CC39DF" w:rsidRPr="008A516B" w:rsidRDefault="00CC39DF" w:rsidP="00CC39DF">
      <w:pPr>
        <w:pStyle w:val="11NOIDUNG"/>
        <w:spacing w:before="0"/>
        <w:rPr>
          <w:b/>
          <w:lang w:val="vi-VN"/>
        </w:rPr>
      </w:pPr>
      <w:r w:rsidRPr="008A516B">
        <w:rPr>
          <w:b/>
          <w:i/>
        </w:rPr>
        <w:t>* Nhu cầu về lao động:</w:t>
      </w:r>
      <w:r w:rsidRPr="008A516B">
        <w:t xml:space="preserve"> Tùy thuộc vào hạng mục thi công, tiến độ thi công, ước tính trong thời điểm cao nhất khoảng 20 người thi công trên công trường.</w:t>
      </w:r>
    </w:p>
    <w:p w:rsidR="00CC39DF" w:rsidRPr="008A516B" w:rsidRDefault="00CC39DF" w:rsidP="00CC39DF">
      <w:pPr>
        <w:pStyle w:val="11NOIDUNG"/>
        <w:spacing w:before="0"/>
      </w:pPr>
      <w:r w:rsidRPr="008A516B">
        <w:rPr>
          <w:b/>
          <w:i/>
        </w:rPr>
        <w:t>* Nhu cầu về nguồn cung cấp nước:</w:t>
      </w:r>
      <w:r w:rsidRPr="008A516B">
        <w:t xml:space="preserve"> Nguồn cấp nước cho công nhân thi công (ước tính cao nhất khoảng 20 người) do đơn vị thi công tự cung cấp, cụ thể:</w:t>
      </w:r>
    </w:p>
    <w:p w:rsidR="00CC39DF" w:rsidRPr="008A516B" w:rsidRDefault="00CC39DF" w:rsidP="00CC39DF">
      <w:pPr>
        <w:pStyle w:val="11NOIDUNG"/>
        <w:spacing w:before="0"/>
      </w:pPr>
      <w:r w:rsidRPr="008A516B">
        <w:t>+ Nước uống: Mua các bình nước 20l tại các cửa hàng tạp hóa trên địa bàn để phục vụ nhu cầu của công nhân. Ước tính khoảng 40l/ngày (2l/người).</w:t>
      </w:r>
    </w:p>
    <w:p w:rsidR="00CC39DF" w:rsidRPr="008A516B" w:rsidRDefault="00CC39DF" w:rsidP="00CC39DF">
      <w:pPr>
        <w:pStyle w:val="11NOIDUNG"/>
        <w:spacing w:before="0"/>
      </w:pPr>
      <w:r w:rsidRPr="008A516B">
        <w:t>+ Nước sinh hoạt: Nguồn cấp nước cho công nhân thi công do đơn vị thi công tự cung cấp bằng xe bồn rồi bố trí bồn chứa nước khoảng 3m</w:t>
      </w:r>
      <w:r w:rsidRPr="008A516B">
        <w:rPr>
          <w:vertAlign w:val="superscript"/>
        </w:rPr>
        <w:t>3</w:t>
      </w:r>
      <w:r w:rsidRPr="008A516B">
        <w:t xml:space="preserve"> tại lán trại để phục vụ nhu cầu sinh hoạt của công nhân. Ước tính khoảng 4m</w:t>
      </w:r>
      <w:r w:rsidRPr="008A516B">
        <w:rPr>
          <w:vertAlign w:val="superscript"/>
        </w:rPr>
        <w:t>3</w:t>
      </w:r>
      <w:r w:rsidRPr="008A516B">
        <w:t>/ngày (100l/người.ngày).</w:t>
      </w:r>
    </w:p>
    <w:p w:rsidR="00CC39DF" w:rsidRPr="008A516B" w:rsidRDefault="00CC39DF" w:rsidP="00CC39DF">
      <w:pPr>
        <w:pStyle w:val="11NOIDUNG"/>
        <w:spacing w:before="0"/>
      </w:pPr>
      <w:r w:rsidRPr="008A516B">
        <w:t>+ Nước tưới đường (phun ẩm), bảo dưỡng công trình, san nền: sử dụng xe bồn để chứa nước. Ước tính khoảng 3m</w:t>
      </w:r>
      <w:r w:rsidRPr="008A516B">
        <w:rPr>
          <w:vertAlign w:val="superscript"/>
        </w:rPr>
        <w:t>3</w:t>
      </w:r>
      <w:r w:rsidRPr="008A516B">
        <w:t>/ngày.</w:t>
      </w:r>
    </w:p>
    <w:p w:rsidR="00CC39DF" w:rsidRPr="008A516B" w:rsidRDefault="00CC39DF" w:rsidP="00CC39DF">
      <w:pPr>
        <w:pStyle w:val="11NOIDUNG"/>
        <w:spacing w:before="0"/>
      </w:pPr>
      <w:r w:rsidRPr="008A516B">
        <w:t>+ Nước dùng trong quá trình thi công công trình: mua lại của người dân xung quanh khu vực dự án.</w:t>
      </w:r>
    </w:p>
    <w:p w:rsidR="00CC39DF" w:rsidRPr="008A516B" w:rsidRDefault="00CC39DF" w:rsidP="00CC39DF">
      <w:pPr>
        <w:pStyle w:val="11NOIDUNG"/>
        <w:spacing w:before="0"/>
        <w:rPr>
          <w:b/>
          <w:i/>
        </w:rPr>
      </w:pPr>
      <w:r w:rsidRPr="008A516B">
        <w:rPr>
          <w:b/>
          <w:i/>
        </w:rPr>
        <w:t>* Cung cấp nhiên liệu</w:t>
      </w:r>
    </w:p>
    <w:p w:rsidR="00CC39DF" w:rsidRPr="008A516B" w:rsidRDefault="00CC39DF" w:rsidP="00CC39DF">
      <w:pPr>
        <w:pStyle w:val="11NOIDUNG"/>
        <w:spacing w:before="0"/>
      </w:pPr>
      <w:r w:rsidRPr="008A516B">
        <w:t>Được mua từ cửa hàng xăng dầu trên địa bàn huyện Lệ Thủy và các vùng lân cận.</w:t>
      </w:r>
    </w:p>
    <w:p w:rsidR="00CC39DF" w:rsidRPr="008A516B" w:rsidRDefault="00CC39DF" w:rsidP="00CC39DF">
      <w:pPr>
        <w:pStyle w:val="6MUC5"/>
        <w:spacing w:before="0"/>
      </w:pPr>
      <w:r w:rsidRPr="008A516B">
        <w:t>1.3.1.2. Trong giai đoạn hoạt động</w:t>
      </w:r>
    </w:p>
    <w:p w:rsidR="00CC39DF" w:rsidRPr="008A516B" w:rsidRDefault="00CC39DF" w:rsidP="00CC39DF">
      <w:pPr>
        <w:pStyle w:val="6MUC5"/>
        <w:spacing w:before="0"/>
      </w:pPr>
      <w:r w:rsidRPr="008A516B">
        <w:t>* Nhu cầu cấp nước</w:t>
      </w:r>
    </w:p>
    <w:p w:rsidR="00CC39DF" w:rsidRPr="008A516B" w:rsidRDefault="00CC39DF" w:rsidP="00CC39DF">
      <w:pPr>
        <w:pStyle w:val="11NOIDUNG"/>
        <w:spacing w:before="0"/>
      </w:pPr>
      <w:r w:rsidRPr="008A516B">
        <w:rPr>
          <w:i/>
        </w:rPr>
        <w:t>Nguồn cung cấp:</w:t>
      </w:r>
      <w:r w:rsidRPr="008A516B">
        <w:t xml:space="preserve"> </w:t>
      </w:r>
      <w:r w:rsidRPr="008A516B">
        <w:rPr>
          <w:lang w:val="pt-BR"/>
        </w:rPr>
        <w:t>Nguồn cấp nước cho khu vực dự án được lấy từ nhà máy nước hiện có nằm trong khu dân cư đất ở hiện trạng.</w:t>
      </w:r>
    </w:p>
    <w:p w:rsidR="00CC39DF" w:rsidRPr="008A516B" w:rsidRDefault="00CC39DF" w:rsidP="00CC39DF">
      <w:pPr>
        <w:pStyle w:val="5MUC4"/>
        <w:spacing w:before="0"/>
      </w:pPr>
      <w:r w:rsidRPr="008A516B">
        <w:lastRenderedPageBreak/>
        <w:t>1.3.3. Sản phẩm của dự án</w:t>
      </w:r>
    </w:p>
    <w:p w:rsidR="00CC39DF" w:rsidRPr="008A516B" w:rsidRDefault="00CC39DF" w:rsidP="00CC39DF">
      <w:pPr>
        <w:pStyle w:val="11NOIDUNG"/>
        <w:spacing w:before="0"/>
      </w:pPr>
      <w:r w:rsidRPr="008A516B">
        <w:t>Sau khi dự án hoàn thành sẽ hình thành khu dân cư mới, được bố trí với các khu chức năng: đất ở mới (300 lô), đất cây xanh, và đất xây dựng các công trình hạ tầng kỹ thuật phục vụ khu ở mới.</w:t>
      </w:r>
    </w:p>
    <w:p w:rsidR="00CC39DF" w:rsidRPr="008A516B" w:rsidRDefault="00CC39DF" w:rsidP="00CC39DF">
      <w:pPr>
        <w:pStyle w:val="2MUC1"/>
        <w:spacing w:before="0"/>
        <w:ind w:firstLine="567"/>
      </w:pPr>
      <w:bookmarkStart w:id="85" w:name="_Toc106357597"/>
      <w:bookmarkStart w:id="86" w:name="_Toc223206077"/>
      <w:bookmarkStart w:id="87" w:name="_Toc409166948"/>
      <w:bookmarkStart w:id="88" w:name="_Toc464561915"/>
      <w:r w:rsidRPr="008A516B">
        <w:t>1.4. Công nghệ sản xuất, vận hành</w:t>
      </w:r>
      <w:bookmarkEnd w:id="85"/>
    </w:p>
    <w:p w:rsidR="00CC39DF" w:rsidRPr="008A516B" w:rsidRDefault="00CC39DF" w:rsidP="00CC39DF">
      <w:pPr>
        <w:pStyle w:val="11NOIDUNG"/>
        <w:spacing w:before="0"/>
      </w:pPr>
      <w:r w:rsidRPr="008A516B">
        <w:t xml:space="preserve">Dự án chỉ xây dựng hệ thống cơ sở hạ tầng kỹ thuật hiên đại, đồng bộ, sau đó tiến hành đấu giá quyền sử dụng đất và người dân sẽ thi công xây dựng nhà ở, nhà ở kết hợp kinh doanh, khách sạn,... để bán cho các tổ chức, cá nhân có nhu cầu đến sinh sống, hình thành khu dân cư mới. Khu dân cư thuộc về sự quản lý hành chính của xã Ngư Thủy Bắc, các hạng mục hạ tầng khác sẽ được chuyển giao cho đơn vị liên quan quản lý. </w:t>
      </w:r>
    </w:p>
    <w:p w:rsidR="00CC39DF" w:rsidRPr="008A516B" w:rsidRDefault="00CC39DF" w:rsidP="00CC39DF">
      <w:pPr>
        <w:pStyle w:val="2MUC1"/>
        <w:spacing w:before="0"/>
        <w:rPr>
          <w:rStyle w:val="Heading1Char1"/>
          <w:b/>
          <w:bCs w:val="0"/>
          <w:iCs w:val="0"/>
        </w:rPr>
      </w:pPr>
      <w:bookmarkStart w:id="89" w:name="_Toc26436925"/>
      <w:bookmarkStart w:id="90" w:name="_Toc106357598"/>
      <w:bookmarkEnd w:id="86"/>
      <w:bookmarkEnd w:id="87"/>
      <w:bookmarkEnd w:id="88"/>
      <w:r w:rsidRPr="008A516B">
        <w:rPr>
          <w:rStyle w:val="Heading1Char1"/>
          <w:b/>
          <w:bCs w:val="0"/>
          <w:iCs w:val="0"/>
        </w:rPr>
        <w:t>1.5. Biện pháp tổ chức thi công</w:t>
      </w:r>
      <w:bookmarkEnd w:id="89"/>
      <w:bookmarkEnd w:id="90"/>
    </w:p>
    <w:p w:rsidR="00CC39DF" w:rsidRPr="008A516B" w:rsidRDefault="00CC39DF" w:rsidP="00CC39DF">
      <w:pPr>
        <w:pStyle w:val="5MUC4"/>
        <w:spacing w:before="0"/>
        <w:rPr>
          <w:rStyle w:val="Heading1Char1"/>
          <w:b/>
          <w:bCs w:val="0"/>
          <w:iCs w:val="0"/>
        </w:rPr>
      </w:pPr>
      <w:bookmarkStart w:id="91" w:name="_Toc20987885"/>
      <w:bookmarkStart w:id="92" w:name="_Toc23154007"/>
      <w:bookmarkStart w:id="93" w:name="_Toc26436926"/>
      <w:r w:rsidRPr="008A516B">
        <w:rPr>
          <w:rStyle w:val="Heading1Char1"/>
          <w:b/>
          <w:bCs w:val="0"/>
          <w:iCs w:val="0"/>
        </w:rPr>
        <w:t>1.5.1. Công tác chuẩn bị trước khi thi công</w:t>
      </w:r>
    </w:p>
    <w:p w:rsidR="00CC39DF" w:rsidRPr="008A516B" w:rsidRDefault="00CC39DF" w:rsidP="00CC39DF">
      <w:pPr>
        <w:pStyle w:val="6MUC5"/>
        <w:spacing w:before="0"/>
        <w:rPr>
          <w:rStyle w:val="Heading1Char1"/>
          <w:b w:val="0"/>
          <w:bCs w:val="0"/>
          <w:iCs w:val="0"/>
        </w:rPr>
      </w:pPr>
      <w:r w:rsidRPr="008A516B">
        <w:rPr>
          <w:rStyle w:val="Heading1Char1"/>
          <w:b w:val="0"/>
          <w:bCs w:val="0"/>
          <w:iCs w:val="0"/>
        </w:rPr>
        <w:t>* Giải phóng mặt bằng</w:t>
      </w:r>
    </w:p>
    <w:p w:rsidR="00CC39DF" w:rsidRPr="008A516B" w:rsidRDefault="00CC39DF" w:rsidP="00CC39DF">
      <w:pPr>
        <w:pStyle w:val="11NOIDUNG"/>
        <w:spacing w:before="0"/>
        <w:rPr>
          <w:rStyle w:val="Heading1Char1"/>
          <w:b w:val="0"/>
          <w:bCs w:val="0"/>
          <w:iCs w:val="0"/>
        </w:rPr>
      </w:pPr>
      <w:r w:rsidRPr="008A516B">
        <w:rPr>
          <w:rStyle w:val="Heading1Char1"/>
          <w:b w:val="0"/>
          <w:bCs w:val="0"/>
          <w:iCs w:val="0"/>
        </w:rPr>
        <w:t xml:space="preserve">Tiến hành tổ chức di dời, giải tỏa mặt bằng các đối tượng trong phạm vi ranh giới quy hoạch dự án các tuyến mương bê tông, ruộng lúa, ao hồ của người dân. Công tác giải tỏa và giải phóng mặt bằng do Ban giải phóng mặt của Dự án thực hiện dưới sự chỉ đạo của Chủ đầu tư phối hợp với các cơ quan chức năng của </w:t>
      </w:r>
      <w:r w:rsidRPr="008A516B">
        <w:t>xã Ngư Thủy Bắc</w:t>
      </w:r>
      <w:r w:rsidRPr="008A516B">
        <w:rPr>
          <w:rStyle w:val="Heading1Char1"/>
          <w:b w:val="0"/>
          <w:bCs w:val="0"/>
          <w:iCs w:val="0"/>
        </w:rPr>
        <w:t>.</w:t>
      </w:r>
    </w:p>
    <w:p w:rsidR="00CC39DF" w:rsidRPr="008A516B" w:rsidRDefault="00CC39DF" w:rsidP="00CC39DF">
      <w:pPr>
        <w:pStyle w:val="6MUC5"/>
        <w:spacing w:before="0"/>
        <w:rPr>
          <w:rStyle w:val="Heading1Char1"/>
          <w:b w:val="0"/>
          <w:bCs w:val="0"/>
          <w:iCs w:val="0"/>
        </w:rPr>
      </w:pPr>
      <w:r w:rsidRPr="008A516B">
        <w:rPr>
          <w:rStyle w:val="Heading1Char1"/>
          <w:b w:val="0"/>
          <w:bCs w:val="0"/>
          <w:iCs w:val="0"/>
        </w:rPr>
        <w:t>* San ủi mặt bằng và xây dựng khu phụ trợ phục vụ thi công:</w:t>
      </w:r>
    </w:p>
    <w:p w:rsidR="00CC39DF" w:rsidRPr="008A516B" w:rsidRDefault="00CC39DF" w:rsidP="00CC39DF">
      <w:pPr>
        <w:pStyle w:val="11NOIDUNG"/>
        <w:spacing w:before="0"/>
        <w:rPr>
          <w:rStyle w:val="Heading1Char1"/>
          <w:b w:val="0"/>
          <w:bCs w:val="0"/>
          <w:iCs w:val="0"/>
        </w:rPr>
      </w:pPr>
      <w:r w:rsidRPr="008A516B">
        <w:rPr>
          <w:rStyle w:val="Heading1Char1"/>
          <w:b w:val="0"/>
          <w:bCs w:val="0"/>
          <w:iCs w:val="0"/>
        </w:rPr>
        <w:t xml:space="preserve"> </w:t>
      </w:r>
      <w:r w:rsidRPr="008A516B">
        <w:rPr>
          <w:rFonts w:eastAsia="Cordia New"/>
        </w:rPr>
        <w:t>Nhà thầu sẽ tiến hành đắp đất, san ủi mặt bằng và xây dựng khu lán trại phụ trợ phục vụ cho công tác thi công ở trong khu vực Dự án. Dự kiến diện tích khoảng 150m</w:t>
      </w:r>
      <w:r w:rsidRPr="008A516B">
        <w:rPr>
          <w:rFonts w:eastAsia="Cordia New"/>
          <w:vertAlign w:val="superscript"/>
        </w:rPr>
        <w:t>2</w:t>
      </w:r>
      <w:r w:rsidRPr="008A516B">
        <w:rPr>
          <w:rStyle w:val="Heading1Char1"/>
          <w:b w:val="0"/>
          <w:bCs w:val="0"/>
          <w:iCs w:val="0"/>
        </w:rPr>
        <w:t>.</w:t>
      </w:r>
    </w:p>
    <w:p w:rsidR="00CC39DF" w:rsidRPr="008A516B" w:rsidRDefault="00CC39DF" w:rsidP="00CC39DF">
      <w:pPr>
        <w:pStyle w:val="5MUC4"/>
        <w:spacing w:before="0"/>
        <w:rPr>
          <w:rStyle w:val="Heading1Char1"/>
          <w:b/>
          <w:bCs w:val="0"/>
          <w:iCs w:val="0"/>
        </w:rPr>
      </w:pPr>
      <w:r w:rsidRPr="008A516B">
        <w:rPr>
          <w:rStyle w:val="Heading1Char1"/>
          <w:b/>
          <w:bCs w:val="0"/>
          <w:iCs w:val="0"/>
        </w:rPr>
        <w:t>1.5.2. San nền</w:t>
      </w:r>
    </w:p>
    <w:p w:rsidR="00CC39DF" w:rsidRPr="008A516B" w:rsidRDefault="00CC39DF" w:rsidP="00CC39DF">
      <w:pPr>
        <w:pStyle w:val="11NOIDUNG"/>
        <w:spacing w:before="0"/>
        <w:rPr>
          <w:rStyle w:val="Heading1Char1"/>
          <w:b w:val="0"/>
          <w:bCs w:val="0"/>
          <w:iCs w:val="0"/>
        </w:rPr>
      </w:pPr>
      <w:r w:rsidRPr="008A516B">
        <w:rPr>
          <w:rStyle w:val="Heading1Char1"/>
          <w:b w:val="0"/>
          <w:bCs w:val="0"/>
          <w:iCs w:val="0"/>
        </w:rPr>
        <w:t>* Biện pháp thi công san nền:</w:t>
      </w:r>
    </w:p>
    <w:p w:rsidR="00CC39DF" w:rsidRPr="008A516B" w:rsidRDefault="00CC39DF" w:rsidP="00CC39DF">
      <w:pPr>
        <w:pStyle w:val="11NOIDUNG"/>
        <w:spacing w:before="0"/>
        <w:rPr>
          <w:rStyle w:val="Heading1Char1"/>
          <w:b w:val="0"/>
          <w:bCs w:val="0"/>
          <w:iCs w:val="0"/>
        </w:rPr>
      </w:pPr>
      <w:r w:rsidRPr="008A516B">
        <w:rPr>
          <w:rStyle w:val="Heading1Char1"/>
          <w:b w:val="0"/>
          <w:bCs w:val="0"/>
          <w:iCs w:val="0"/>
        </w:rPr>
        <w:t>- Công tác định vị tọa độ, ranh giới thi công trên thực địa được thực hiện bằng máy toàn đạc điện tử kết hợp với thước thép để xác định và dùng cọc tre đóng xuống nền hiện trạng để đánh dấu các vị trí.</w:t>
      </w:r>
    </w:p>
    <w:p w:rsidR="00CC39DF" w:rsidRPr="008A516B" w:rsidRDefault="00CC39DF" w:rsidP="00CC39DF">
      <w:pPr>
        <w:pStyle w:val="11NOIDUNG"/>
        <w:spacing w:before="0"/>
        <w:rPr>
          <w:rStyle w:val="Heading1Char1"/>
          <w:b w:val="0"/>
          <w:bCs w:val="0"/>
          <w:iCs w:val="0"/>
        </w:rPr>
      </w:pPr>
      <w:r w:rsidRPr="008A516B">
        <w:rPr>
          <w:rStyle w:val="Heading1Char1"/>
          <w:b w:val="0"/>
          <w:bCs w:val="0"/>
          <w:iCs w:val="0"/>
        </w:rPr>
        <w:t>- Tiến hành đào bỏ lớp hữu cơ bằng các thiết bị cơ giới, khối lượng đất hữu cơ này sẽ được máy đào xúc lên ô tô tải và vận chuyển đến bãi đổ thải.</w:t>
      </w:r>
    </w:p>
    <w:p w:rsidR="00CC39DF" w:rsidRPr="008A516B" w:rsidRDefault="00CC39DF" w:rsidP="00CC39DF">
      <w:pPr>
        <w:pStyle w:val="11NOIDUNG"/>
        <w:spacing w:before="0"/>
        <w:rPr>
          <w:rStyle w:val="Heading1Char1"/>
          <w:b w:val="0"/>
          <w:bCs w:val="0"/>
          <w:iCs w:val="0"/>
        </w:rPr>
      </w:pPr>
      <w:r w:rsidRPr="008A516B">
        <w:rPr>
          <w:rStyle w:val="Heading1Char1"/>
          <w:b w:val="0"/>
          <w:bCs w:val="0"/>
          <w:iCs w:val="0"/>
        </w:rPr>
        <w:t>- Tiến hành nghiệm thu bóc lớp đất hữu cơ về: cao độ, kích thước hình học.</w:t>
      </w:r>
    </w:p>
    <w:p w:rsidR="00CC39DF" w:rsidRPr="008A516B" w:rsidRDefault="00CC39DF" w:rsidP="00CC39DF">
      <w:pPr>
        <w:pStyle w:val="11NOIDUNG"/>
        <w:spacing w:before="0"/>
        <w:rPr>
          <w:rStyle w:val="Heading1Char1"/>
          <w:b w:val="0"/>
          <w:bCs w:val="0"/>
          <w:iCs w:val="0"/>
        </w:rPr>
      </w:pPr>
      <w:r w:rsidRPr="008A516B">
        <w:rPr>
          <w:rStyle w:val="Heading1Char1"/>
          <w:b w:val="0"/>
          <w:bCs w:val="0"/>
          <w:iCs w:val="0"/>
        </w:rPr>
        <w:t>- Đắp trả cát dày 20cm tại các khu vực đào hữu cơ.</w:t>
      </w:r>
    </w:p>
    <w:p w:rsidR="00CC39DF" w:rsidRPr="008A516B" w:rsidRDefault="00CC39DF" w:rsidP="00CC39DF">
      <w:pPr>
        <w:pStyle w:val="11NOIDUNG"/>
        <w:spacing w:before="0"/>
        <w:rPr>
          <w:rStyle w:val="Heading1Char1"/>
          <w:b w:val="0"/>
          <w:bCs w:val="0"/>
          <w:iCs w:val="0"/>
        </w:rPr>
      </w:pPr>
      <w:r w:rsidRPr="008A516B">
        <w:rPr>
          <w:rStyle w:val="Heading1Char1"/>
          <w:b w:val="0"/>
          <w:bCs w:val="0"/>
          <w:iCs w:val="0"/>
        </w:rPr>
        <w:t>- Đất đắp được vận chuyển đổ thành đống bằng ô tô tự đổ.</w:t>
      </w:r>
    </w:p>
    <w:p w:rsidR="00CC39DF" w:rsidRPr="008A516B" w:rsidRDefault="00CC39DF" w:rsidP="00CC39DF">
      <w:pPr>
        <w:pStyle w:val="11NOIDUNG"/>
        <w:spacing w:before="0"/>
        <w:rPr>
          <w:rStyle w:val="Heading1Char1"/>
          <w:b w:val="0"/>
          <w:bCs w:val="0"/>
          <w:iCs w:val="0"/>
        </w:rPr>
      </w:pPr>
      <w:r w:rsidRPr="008A516B">
        <w:rPr>
          <w:rStyle w:val="Heading1Char1"/>
          <w:b w:val="0"/>
          <w:bCs w:val="0"/>
          <w:iCs w:val="0"/>
        </w:rPr>
        <w:t>- San gạt lớp đất bằng máy ủi (trong qua trình san cần chú ý đến độ dốc ngang, dốc dọc của bãi san nền).</w:t>
      </w:r>
    </w:p>
    <w:p w:rsidR="00CC39DF" w:rsidRPr="008A516B" w:rsidRDefault="00CC39DF" w:rsidP="00CC39DF">
      <w:pPr>
        <w:pStyle w:val="11NOIDUNG"/>
        <w:spacing w:before="0"/>
        <w:rPr>
          <w:rStyle w:val="Heading1Char1"/>
          <w:b w:val="0"/>
          <w:bCs w:val="0"/>
          <w:iCs w:val="0"/>
        </w:rPr>
      </w:pPr>
      <w:r w:rsidRPr="008A516B">
        <w:rPr>
          <w:rStyle w:val="Heading1Char1"/>
          <w:b w:val="0"/>
          <w:bCs w:val="0"/>
          <w:iCs w:val="0"/>
        </w:rPr>
        <w:t xml:space="preserve">- Tiến hành lu đầm lớp đất đắp đạt độ chặt (K = 98) bằng xe lu. Trong quá trình lu lèn nếu độ ẩm đất đắp khô thì cần sử dụng xe tưới nước để tưới ẩm đất đảm bảo độ ẩm tối ưu. Quá trình trên được tiến hành lặp đi lặp lại và được thi công đến cao độ thiết kế. </w:t>
      </w:r>
    </w:p>
    <w:p w:rsidR="00CC39DF" w:rsidRPr="008A516B" w:rsidRDefault="00CC39DF" w:rsidP="00CC39DF">
      <w:pPr>
        <w:pStyle w:val="5MUC4"/>
        <w:spacing w:before="0"/>
        <w:rPr>
          <w:rStyle w:val="Heading1Char1"/>
          <w:b/>
          <w:bCs w:val="0"/>
          <w:iCs w:val="0"/>
        </w:rPr>
      </w:pPr>
      <w:r w:rsidRPr="008A516B">
        <w:rPr>
          <w:rStyle w:val="Heading1Char1"/>
          <w:b/>
          <w:bCs w:val="0"/>
          <w:iCs w:val="0"/>
        </w:rPr>
        <w:t>1.5.3. Hệ thống giao thông</w:t>
      </w:r>
    </w:p>
    <w:bookmarkEnd w:id="91"/>
    <w:bookmarkEnd w:id="92"/>
    <w:bookmarkEnd w:id="93"/>
    <w:p w:rsidR="00CC39DF" w:rsidRPr="008A516B" w:rsidRDefault="00CC39DF" w:rsidP="00CC39DF">
      <w:pPr>
        <w:pStyle w:val="11NOIDUNG"/>
        <w:spacing w:before="0"/>
        <w:rPr>
          <w:rStyle w:val="Heading1Char1"/>
          <w:b w:val="0"/>
          <w:bCs w:val="0"/>
          <w:iCs w:val="0"/>
        </w:rPr>
      </w:pPr>
      <w:r w:rsidRPr="008A516B">
        <w:rPr>
          <w:rStyle w:val="Heading1Char1"/>
          <w:b w:val="0"/>
          <w:bCs w:val="0"/>
          <w:iCs w:val="0"/>
        </w:rPr>
        <w:t>* Giải pháp thiết kế xây dựng:</w:t>
      </w:r>
    </w:p>
    <w:p w:rsidR="00CC39DF" w:rsidRPr="008A516B" w:rsidRDefault="00CC39DF" w:rsidP="00CC39DF">
      <w:pPr>
        <w:pStyle w:val="11NOIDUNG"/>
        <w:spacing w:before="0"/>
        <w:rPr>
          <w:rStyle w:val="Heading1Char1"/>
          <w:b w:val="0"/>
          <w:bCs w:val="0"/>
          <w:iCs w:val="0"/>
        </w:rPr>
      </w:pPr>
      <w:r w:rsidRPr="008A516B">
        <w:rPr>
          <w:rStyle w:val="Heading1Char1"/>
          <w:b w:val="0"/>
          <w:bCs w:val="0"/>
          <w:iCs w:val="0"/>
        </w:rPr>
        <w:t>- Bình diện: cơ tuyến bám theo tim đường quy hoạch đã phê duyệt.</w:t>
      </w:r>
    </w:p>
    <w:p w:rsidR="00CC39DF" w:rsidRPr="008A516B" w:rsidRDefault="00CC39DF" w:rsidP="00CC39DF">
      <w:pPr>
        <w:pStyle w:val="11NOIDUNG"/>
        <w:spacing w:before="0"/>
        <w:rPr>
          <w:rStyle w:val="Heading1Char1"/>
          <w:b w:val="0"/>
          <w:bCs w:val="0"/>
          <w:iCs w:val="0"/>
        </w:rPr>
      </w:pPr>
      <w:r w:rsidRPr="008A516B">
        <w:rPr>
          <w:rStyle w:val="Heading1Char1"/>
          <w:b w:val="0"/>
          <w:bCs w:val="0"/>
          <w:iCs w:val="0"/>
        </w:rPr>
        <w:t>- Trắc dọc: điểm đầu và điểm cuối lấy trùng với cao độ tim quy hoạch. Tại các điểm đấu nối với đường cũ đã hoàn thiện kết cấu mặt thì lấy cao độ tương ứng tại vị trí đó.</w:t>
      </w:r>
    </w:p>
    <w:p w:rsidR="00CC39DF" w:rsidRPr="008A516B" w:rsidRDefault="00CC39DF" w:rsidP="00CC39DF">
      <w:pPr>
        <w:pStyle w:val="11NOIDUNG"/>
        <w:spacing w:before="0"/>
        <w:rPr>
          <w:rStyle w:val="Heading1Char1"/>
          <w:b w:val="0"/>
          <w:bCs w:val="0"/>
          <w:iCs w:val="0"/>
        </w:rPr>
      </w:pPr>
      <w:r w:rsidRPr="008A516B">
        <w:rPr>
          <w:rStyle w:val="Heading1Char1"/>
          <w:b w:val="0"/>
          <w:bCs w:val="0"/>
          <w:iCs w:val="0"/>
        </w:rPr>
        <w:lastRenderedPageBreak/>
        <w:t>- Độ dốc dọc tuyến thiết kế trùng với độ dốc dọc đường quy hoạch.</w:t>
      </w:r>
    </w:p>
    <w:p w:rsidR="00CC39DF" w:rsidRPr="008A516B" w:rsidRDefault="00CC39DF" w:rsidP="00CC39DF">
      <w:pPr>
        <w:pStyle w:val="11NOIDUNG"/>
        <w:spacing w:before="0"/>
        <w:rPr>
          <w:rStyle w:val="Heading1Char1"/>
          <w:b w:val="0"/>
          <w:bCs w:val="0"/>
          <w:iCs w:val="0"/>
        </w:rPr>
      </w:pPr>
      <w:r w:rsidRPr="008A516B">
        <w:rPr>
          <w:rStyle w:val="Heading1Char1"/>
          <w:b w:val="0"/>
          <w:bCs w:val="0"/>
          <w:iCs w:val="0"/>
        </w:rPr>
        <w:t>- Taluy nền đào: 1/1,5; taluy nền đắp: 1/1,5.</w:t>
      </w:r>
    </w:p>
    <w:p w:rsidR="00CC39DF" w:rsidRPr="008A516B" w:rsidRDefault="00CC39DF" w:rsidP="00CC39DF">
      <w:pPr>
        <w:pStyle w:val="11NOIDUNG"/>
        <w:spacing w:before="0"/>
        <w:rPr>
          <w:rStyle w:val="Heading1Char1"/>
          <w:b w:val="0"/>
          <w:bCs w:val="0"/>
          <w:iCs w:val="0"/>
        </w:rPr>
      </w:pPr>
      <w:r w:rsidRPr="008A516B">
        <w:rPr>
          <w:rStyle w:val="Heading1Char1"/>
          <w:b w:val="0"/>
          <w:bCs w:val="0"/>
          <w:iCs w:val="0"/>
        </w:rPr>
        <w:t>+ Tải trọng thiết kế: H30.</w:t>
      </w:r>
    </w:p>
    <w:p w:rsidR="00CC39DF" w:rsidRPr="008A516B" w:rsidRDefault="00CC39DF" w:rsidP="00CC39DF">
      <w:pPr>
        <w:pStyle w:val="11NOIDUNG"/>
        <w:spacing w:before="0"/>
        <w:rPr>
          <w:rStyle w:val="Heading1Char1"/>
          <w:b w:val="0"/>
          <w:bCs w:val="0"/>
          <w:iCs w:val="0"/>
        </w:rPr>
      </w:pPr>
      <w:r w:rsidRPr="008A516B">
        <w:rPr>
          <w:rStyle w:val="Heading1Char1"/>
          <w:b w:val="0"/>
          <w:bCs w:val="0"/>
          <w:iCs w:val="0"/>
        </w:rPr>
        <w:t>+ Trị số tối thiểu của mô đun đàn hồi Eyc ≥120 KN/cm2, vận tốc thiết kế v≤40 km/h.</w:t>
      </w:r>
    </w:p>
    <w:p w:rsidR="00CC39DF" w:rsidRPr="008A516B" w:rsidRDefault="00CC39DF" w:rsidP="00CC39DF">
      <w:pPr>
        <w:pStyle w:val="11NOIDUNG"/>
        <w:spacing w:before="0"/>
      </w:pPr>
      <w:r w:rsidRPr="008A516B">
        <w:t>* Biện pháp thi công nền đường</w:t>
      </w:r>
    </w:p>
    <w:p w:rsidR="00CC39DF" w:rsidRPr="008A516B" w:rsidRDefault="00CC39DF" w:rsidP="00CC39DF">
      <w:pPr>
        <w:pStyle w:val="11NOIDUNG"/>
        <w:spacing w:before="0"/>
      </w:pPr>
      <w:r w:rsidRPr="008A516B">
        <w:t>- Sau khi bóc toàn bộ lớp đất hữu cơ, đất bùn ao hồ, đào bỏ bờ đê.</w:t>
      </w:r>
    </w:p>
    <w:p w:rsidR="00CC39DF" w:rsidRPr="008A516B" w:rsidRDefault="00CC39DF" w:rsidP="00CC39DF">
      <w:pPr>
        <w:pStyle w:val="11NOIDUNG"/>
        <w:spacing w:before="0"/>
      </w:pPr>
      <w:r w:rsidRPr="008A516B">
        <w:t>- Cắm cọc, xác định chính xác vị trí giới hạn khu vực cần đắp, kiểm tra cao độ, kích thước nền đắp bằng máy thuỷ bình và thước thép.</w:t>
      </w:r>
    </w:p>
    <w:p w:rsidR="00CC39DF" w:rsidRPr="008A516B" w:rsidRDefault="00CC39DF" w:rsidP="00CC39DF">
      <w:pPr>
        <w:pStyle w:val="11NOIDUNG"/>
        <w:spacing w:before="0"/>
      </w:pPr>
      <w:r w:rsidRPr="008A516B">
        <w:t xml:space="preserve">- Ô tô chở đất đắp hoàn trả cấp phối đồi đối với khu vực đất đồi, còn khu vực ao hồ, ruộng lúa đắp trả cát K90 dày trung bình 30cm. </w:t>
      </w:r>
    </w:p>
    <w:p w:rsidR="00CC39DF" w:rsidRPr="008A516B" w:rsidRDefault="00CC39DF" w:rsidP="00CC39DF">
      <w:pPr>
        <w:pStyle w:val="11NOIDUNG"/>
        <w:spacing w:before="0"/>
      </w:pPr>
      <w:r w:rsidRPr="008A516B">
        <w:t xml:space="preserve"> - Tiếp theo đất đắp nền đường được vận chuyển và đổ thành đống theo cự ly tính toán. Dùng máy san san thành từng lớp 25-30cm đảm bảo thoát nước tốt khi trời mưa và tiến hành lu lèn theo các giai đoạn. </w:t>
      </w:r>
    </w:p>
    <w:p w:rsidR="00CC39DF" w:rsidRPr="008A516B" w:rsidRDefault="00CC39DF" w:rsidP="00CC39DF">
      <w:pPr>
        <w:pStyle w:val="11NOIDUNG"/>
        <w:spacing w:before="0"/>
      </w:pPr>
      <w:r w:rsidRPr="008A516B">
        <w:t>- Lu lèn sơ bộ ổn định lớp cát đắp khi đã được tưới đủ nước.</w:t>
      </w:r>
    </w:p>
    <w:p w:rsidR="00CC39DF" w:rsidRPr="008A516B" w:rsidRDefault="00CC39DF" w:rsidP="00CC39DF">
      <w:pPr>
        <w:pStyle w:val="11NOIDUNG"/>
        <w:spacing w:before="0"/>
      </w:pPr>
      <w:r w:rsidRPr="008A516B">
        <w:t>- Lèn ép chặt mặt đường bằng lu rung cho mặt đường đạt độ chặt K=0,95 và cho lòng đường đạt độ chặt K=0,98.</w:t>
      </w:r>
    </w:p>
    <w:p w:rsidR="00CC39DF" w:rsidRPr="008A516B" w:rsidRDefault="00CC39DF" w:rsidP="00CC39DF">
      <w:pPr>
        <w:pStyle w:val="11NOIDUNG"/>
        <w:spacing w:before="0"/>
      </w:pPr>
      <w:r w:rsidRPr="008A516B">
        <w:t>- Sau đó dùng lu sắt bánh nhẵn lèn ép mặt đường phẳng nhẵn, lu đi qua không hằn vết trên mặt đường và đạt được cao độ theo yêu cầu thiết kế.</w:t>
      </w:r>
    </w:p>
    <w:p w:rsidR="00CC39DF" w:rsidRPr="008A516B" w:rsidRDefault="00CC39DF" w:rsidP="00CC39DF">
      <w:pPr>
        <w:pStyle w:val="11NOIDUNG"/>
        <w:spacing w:before="0"/>
      </w:pPr>
      <w:r w:rsidRPr="008A516B">
        <w:t>- Kiểm tra độ chặt và kích thước hình học từng lớp theo đúng yêu cầu của hồ sơ thiết kế. Trong quá trình đầm nén, độ ẩm của vật liệu luôn được chú ý điều chỉnh sao cho gần với độ ẩm tốt nhất, phơi vật liệu nếu độ ẩm quá lớn, tưới nước khi vật liệu khô.</w:t>
      </w:r>
    </w:p>
    <w:p w:rsidR="00CC39DF" w:rsidRPr="008A516B" w:rsidRDefault="00CC39DF" w:rsidP="00CC39DF">
      <w:pPr>
        <w:pStyle w:val="11NOIDUNG"/>
        <w:spacing w:before="0"/>
      </w:pPr>
      <w:r w:rsidRPr="008A516B">
        <w:t xml:space="preserve"> - Tiến hành thi công lớp kết cấu áo đường theo trình tự kết cấu từ dưới lên, tương ứng với từng tuyến đường.</w:t>
      </w:r>
    </w:p>
    <w:p w:rsidR="00CC39DF" w:rsidRPr="008A516B" w:rsidRDefault="00CC39DF" w:rsidP="00CC39DF">
      <w:pPr>
        <w:pStyle w:val="6MUC5"/>
        <w:spacing w:before="0"/>
      </w:pPr>
      <w:r w:rsidRPr="008A516B">
        <w:t>* Biện pháp thi công mặt đường</w:t>
      </w:r>
    </w:p>
    <w:p w:rsidR="00CC39DF" w:rsidRPr="008A516B" w:rsidRDefault="00CC39DF" w:rsidP="00CC39DF">
      <w:pPr>
        <w:pStyle w:val="11NOIDUNG"/>
        <w:spacing w:before="0"/>
      </w:pPr>
      <w:r w:rsidRPr="008A516B">
        <w:t>Thi công lớp nhựa dính bám:</w:t>
      </w:r>
    </w:p>
    <w:p w:rsidR="00CC39DF" w:rsidRPr="008A516B" w:rsidRDefault="00CC39DF" w:rsidP="00CC39DF">
      <w:pPr>
        <w:pStyle w:val="11NOIDUNG"/>
        <w:spacing w:before="0"/>
      </w:pPr>
      <w:r w:rsidRPr="008A516B">
        <w:t>- Tưới nhựa dính bám tiêu chuẩn 1kg/m</w:t>
      </w:r>
      <w:r w:rsidRPr="008A516B">
        <w:rPr>
          <w:vertAlign w:val="superscript"/>
        </w:rPr>
        <w:t>2</w:t>
      </w:r>
      <w:r w:rsidRPr="008A516B">
        <w:t xml:space="preserve"> trước khi tiến hành rải lớp bê tông nhựa chặt C19 dày 7cm. Sau khi tưới nhựa dính bám tiến hành đặt biển và giăng dây cảnh báo không cho người và phương tiện qua lại cho đến khi rải bê tông nhựa.</w:t>
      </w:r>
    </w:p>
    <w:p w:rsidR="00CC39DF" w:rsidRPr="008A516B" w:rsidRDefault="00CC39DF" w:rsidP="00CC39DF">
      <w:pPr>
        <w:pStyle w:val="11NOIDUNG"/>
        <w:spacing w:before="0"/>
      </w:pPr>
      <w:r w:rsidRPr="008A516B">
        <w:t>- Vật liệu dùng cho tưới dính bám bằng nhựa bitum nóng, được nấu bằng nồi di động.</w:t>
      </w:r>
    </w:p>
    <w:p w:rsidR="00CC39DF" w:rsidRPr="008A516B" w:rsidRDefault="00CC39DF" w:rsidP="00CC39DF">
      <w:pPr>
        <w:pStyle w:val="11NOIDUNG"/>
        <w:spacing w:before="0"/>
      </w:pPr>
      <w:r w:rsidRPr="008A516B">
        <w:t>- Thiết bị dùng để tưới là máy rải nhựa đường.</w:t>
      </w:r>
    </w:p>
    <w:p w:rsidR="00CC39DF" w:rsidRPr="008A516B" w:rsidRDefault="00CC39DF" w:rsidP="00CC39DF">
      <w:pPr>
        <w:pStyle w:val="11NOIDUNG"/>
        <w:spacing w:before="0"/>
      </w:pPr>
      <w:r w:rsidRPr="008A516B">
        <w:t>- Dùng máy ép hơi kết hợp với nhân công thổi quét làm vệ sịnh mặt đường truớc khi tiến hành tưới nhựa.</w:t>
      </w:r>
    </w:p>
    <w:p w:rsidR="00CC39DF" w:rsidRPr="008A516B" w:rsidRDefault="00CC39DF" w:rsidP="00CC39DF">
      <w:pPr>
        <w:pStyle w:val="11NOIDUNG"/>
        <w:spacing w:before="0"/>
      </w:pPr>
      <w:r w:rsidRPr="008A516B">
        <w:t>- Tưới lớp nhựa dính bám ở nhiệt độ 100-110</w:t>
      </w:r>
      <w:r w:rsidRPr="008A516B">
        <w:rPr>
          <w:vertAlign w:val="superscript"/>
        </w:rPr>
        <w:t>o</w:t>
      </w:r>
      <w:r w:rsidRPr="008A516B">
        <w:t>C và trước khi rải bê tông nhựa 3-5 giờ đảm bảo yêu cầu thiết kế.</w:t>
      </w:r>
    </w:p>
    <w:p w:rsidR="00CC39DF" w:rsidRPr="008A516B" w:rsidRDefault="00CC39DF" w:rsidP="00CC39DF">
      <w:pPr>
        <w:pStyle w:val="11NOIDUNG"/>
        <w:spacing w:before="0"/>
      </w:pPr>
      <w:r w:rsidRPr="008A516B">
        <w:t>Rải bê tông nhựa:</w:t>
      </w:r>
    </w:p>
    <w:p w:rsidR="00CC39DF" w:rsidRPr="008A516B" w:rsidRDefault="00CC39DF" w:rsidP="00CC39DF">
      <w:pPr>
        <w:pStyle w:val="11NOIDUNG"/>
        <w:spacing w:before="0"/>
      </w:pPr>
      <w:r w:rsidRPr="008A516B">
        <w:lastRenderedPageBreak/>
        <w:t>Hỗn hợp bê tông nhựa vận chuyển đến công trường được đổ vào phễu của máy rải nên chỉ cần dùng 1 máy rải là đáp ứng được tiến độ yêu cầu. Dùng máy rải để rải theo đúng cao độ, siêu cao, độ dốc ngang… và đảm bảo các kích thước hình học. Nhiệt độ BTN khi rải ra phải lớn hơn 120</w:t>
      </w:r>
      <w:r w:rsidRPr="008A516B">
        <w:rPr>
          <w:vertAlign w:val="superscript"/>
        </w:rPr>
        <w:t>o</w:t>
      </w:r>
      <w:r w:rsidRPr="008A516B">
        <w:t>C và không được lớn hơn 140</w:t>
      </w:r>
      <w:r w:rsidRPr="008A516B">
        <w:rPr>
          <w:vertAlign w:val="superscript"/>
        </w:rPr>
        <w:t>o</w:t>
      </w:r>
      <w:r w:rsidRPr="008A516B">
        <w:t>C. Quá trình thi công tiến hành trên cả mặt đường sao cho đạt mui luyện, độ dốc ngang. Chiều dài mỗi vệt rải 70-100m. Có đặt ván khuôn thép hình chữ U để đảm bảo độ lèn xếp của vật liệu và cao độ rải.</w:t>
      </w:r>
    </w:p>
    <w:p w:rsidR="00CC39DF" w:rsidRPr="008A516B" w:rsidRDefault="00CC39DF" w:rsidP="00CC39DF">
      <w:pPr>
        <w:pStyle w:val="11NOIDUNG"/>
        <w:spacing w:before="0"/>
      </w:pPr>
      <w:r w:rsidRPr="008A516B">
        <w:t>Lu lèn bê tông nhựa:</w:t>
      </w:r>
    </w:p>
    <w:p w:rsidR="00CC39DF" w:rsidRPr="008A516B" w:rsidRDefault="00CC39DF" w:rsidP="00CC39DF">
      <w:pPr>
        <w:pStyle w:val="11NOIDUNG"/>
        <w:spacing w:before="0"/>
      </w:pPr>
      <w:r w:rsidRPr="008A516B">
        <w:t>- Lu lèn sơ bộ: dùng lu nhẹ bánh cứng lu 4-8 lượt/điểm, vận tốc lu không quá 1,5 – 2km/h. Sau lượt lu đầu tiên phải kiểm tra độ phẳng bằng thước 3m, bù phụ chỗ lồi lõm.</w:t>
      </w:r>
    </w:p>
    <w:p w:rsidR="00CC39DF" w:rsidRPr="008A516B" w:rsidRDefault="00CC39DF" w:rsidP="00CC39DF">
      <w:pPr>
        <w:pStyle w:val="11NOIDUNG"/>
        <w:spacing w:before="0"/>
      </w:pPr>
      <w:r w:rsidRPr="008A516B">
        <w:t>- Lu lèn chặt: dùng lu bánh hơi, số lượt lu khoảng 8-10 lượt/điểm (H=4cm). Tăng thêm chiều dày 1cm phải lu thêm khoảng 30-35% số lượt lu. Lu đến khi bê tông nhựa nóng đạt độ chặt K = 0,98 (kiểm tra trước khi quyết định kết thúc lu lèn).</w:t>
      </w:r>
    </w:p>
    <w:p w:rsidR="00CC39DF" w:rsidRPr="008A516B" w:rsidRDefault="00CC39DF" w:rsidP="00CC39DF">
      <w:pPr>
        <w:pStyle w:val="11NOIDUNG"/>
        <w:spacing w:before="0"/>
      </w:pPr>
      <w:r w:rsidRPr="008A516B">
        <w:t>- Lu lèn hoàn thiện: dùng lu nặng bánh cứng lu 4-6 lượt/điểm, vận tốc lu không quá 2-2,5km/h.</w:t>
      </w:r>
    </w:p>
    <w:p w:rsidR="00CC39DF" w:rsidRPr="008A516B" w:rsidRDefault="00CC39DF" w:rsidP="00CC39DF">
      <w:pPr>
        <w:pStyle w:val="5MUC4"/>
        <w:spacing w:before="0"/>
        <w:rPr>
          <w:lang w:val="it-IT"/>
        </w:rPr>
      </w:pPr>
      <w:bookmarkStart w:id="94" w:name="_Toc514988233"/>
      <w:bookmarkStart w:id="95" w:name="_Toc27380576"/>
      <w:bookmarkStart w:id="96" w:name="_Toc27381575"/>
      <w:bookmarkStart w:id="97" w:name="_Toc27382137"/>
      <w:bookmarkStart w:id="98" w:name="_Toc332287751"/>
      <w:bookmarkStart w:id="99" w:name="_Toc332289313"/>
      <w:bookmarkStart w:id="100" w:name="_Toc340757339"/>
      <w:bookmarkStart w:id="101" w:name="_Toc340758407"/>
      <w:bookmarkStart w:id="102" w:name="_Toc341277981"/>
      <w:bookmarkStart w:id="103" w:name="_Toc341279962"/>
      <w:bookmarkStart w:id="104" w:name="_Toc341280170"/>
      <w:bookmarkStart w:id="105" w:name="_Toc345419204"/>
      <w:bookmarkStart w:id="106" w:name="_Toc345420160"/>
      <w:bookmarkStart w:id="107" w:name="_Toc359248368"/>
      <w:bookmarkStart w:id="108" w:name="_Toc360439543"/>
      <w:bookmarkStart w:id="109" w:name="_Toc360440387"/>
      <w:bookmarkStart w:id="110" w:name="_Toc360442919"/>
      <w:bookmarkStart w:id="111" w:name="_Toc360443908"/>
      <w:bookmarkStart w:id="112" w:name="_Toc366332576"/>
      <w:bookmarkStart w:id="113" w:name="_Toc366363582"/>
      <w:bookmarkStart w:id="114" w:name="_Toc366423641"/>
      <w:bookmarkStart w:id="115" w:name="_Toc366425048"/>
      <w:bookmarkStart w:id="116" w:name="_Toc393891583"/>
      <w:bookmarkStart w:id="117" w:name="_Toc393892438"/>
      <w:bookmarkStart w:id="118" w:name="_Toc393893498"/>
      <w:bookmarkStart w:id="119" w:name="_Toc385256129"/>
      <w:bookmarkStart w:id="120" w:name="_Toc385256993"/>
      <w:bookmarkStart w:id="121" w:name="_Toc385257471"/>
      <w:bookmarkStart w:id="122" w:name="_Toc408554777"/>
      <w:bookmarkStart w:id="123" w:name="_Toc420920841"/>
      <w:bookmarkStart w:id="124" w:name="_Toc425062345"/>
      <w:bookmarkStart w:id="125" w:name="_Toc457292857"/>
      <w:bookmarkStart w:id="126" w:name="_Toc471819706"/>
      <w:bookmarkStart w:id="127" w:name="_Toc474334775"/>
      <w:bookmarkStart w:id="128" w:name="_Toc476836616"/>
      <w:bookmarkStart w:id="129" w:name="_Toc487794821"/>
      <w:bookmarkStart w:id="130" w:name="_Toc489023328"/>
      <w:bookmarkStart w:id="131" w:name="_Toc490211897"/>
      <w:r w:rsidRPr="008A516B">
        <w:rPr>
          <w:lang w:val="it-IT"/>
        </w:rPr>
        <w:t xml:space="preserve">* Danh mục máy móc, thiết bị thực hiện </w:t>
      </w:r>
      <w:r w:rsidRPr="008A516B">
        <w:rPr>
          <w:lang w:val="vi-VN"/>
        </w:rPr>
        <w:t>dự án</w:t>
      </w:r>
      <w:bookmarkEnd w:id="94"/>
      <w:bookmarkEnd w:id="95"/>
      <w:bookmarkEnd w:id="96"/>
      <w:bookmarkEnd w:id="97"/>
    </w:p>
    <w:p w:rsidR="00CC39DF" w:rsidRPr="008A516B" w:rsidRDefault="00CC39DF" w:rsidP="00CC39DF">
      <w:pPr>
        <w:pStyle w:val="11NOIDUNG"/>
        <w:spacing w:before="0"/>
        <w:rPr>
          <w:lang w:val="it-IT"/>
        </w:rPr>
      </w:pPr>
      <w:r w:rsidRPr="008A516B">
        <w:rPr>
          <w:lang w:val="it-IT"/>
        </w:rPr>
        <w:t>Phương tiện vận chuyển nguyên vật liệu xây dựng sẽ sử dụng xe sẵn có của nhà thầu hoặc hợp đồng với các đơn vị cung cấp vật liệu xây dựng. Ngoài ra, trên khu vực thực hiện dự án dự kiến sẽ sử dụng một số loại máy móc, thiết bị như sau:</w:t>
      </w:r>
      <w:bookmarkStart w:id="132" w:name="_Toc514225926"/>
      <w:bookmarkStart w:id="133" w:name="_Toc514988234"/>
    </w:p>
    <w:p w:rsidR="00CC39DF" w:rsidRPr="008A516B" w:rsidRDefault="00CC39DF" w:rsidP="00CC39DF">
      <w:pPr>
        <w:pStyle w:val="8BANG"/>
        <w:spacing w:before="0"/>
      </w:pPr>
      <w:bookmarkStart w:id="134" w:name="_Toc27380577"/>
      <w:bookmarkStart w:id="135" w:name="_Toc27382138"/>
      <w:bookmarkStart w:id="136" w:name="_Toc79649203"/>
      <w:bookmarkStart w:id="137" w:name="_Toc106357442"/>
      <w:r w:rsidRPr="008A516B">
        <w:t>Bảng 1.7. Danh mục máy móc thiết</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8A516B">
        <w:t xml:space="preserve"> bị</w:t>
      </w:r>
      <w:bookmarkEnd w:id="132"/>
      <w:bookmarkEnd w:id="133"/>
      <w:bookmarkEnd w:id="134"/>
      <w:bookmarkEnd w:id="135"/>
      <w:bookmarkEnd w:id="136"/>
      <w:bookmarkEnd w:id="13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4212"/>
        <w:gridCol w:w="1597"/>
        <w:gridCol w:w="3191"/>
      </w:tblGrid>
      <w:tr w:rsidR="00CC39DF" w:rsidRPr="008A516B" w:rsidTr="008738A0">
        <w:trPr>
          <w:trHeight w:val="70"/>
          <w:tblHeader/>
        </w:trPr>
        <w:tc>
          <w:tcPr>
            <w:tcW w:w="301" w:type="pct"/>
            <w:vAlign w:val="center"/>
          </w:tcPr>
          <w:p w:rsidR="00CC39DF" w:rsidRPr="008A516B" w:rsidRDefault="00CC39DF" w:rsidP="00CC39DF">
            <w:pPr>
              <w:pStyle w:val="ANormalBng"/>
              <w:spacing w:before="0" w:after="0"/>
              <w:ind w:firstLine="0"/>
              <w:rPr>
                <w:b/>
                <w:color w:val="auto"/>
              </w:rPr>
            </w:pPr>
            <w:r w:rsidRPr="008A516B">
              <w:rPr>
                <w:b/>
                <w:color w:val="auto"/>
              </w:rPr>
              <w:t>TT</w:t>
            </w:r>
          </w:p>
        </w:tc>
        <w:tc>
          <w:tcPr>
            <w:tcW w:w="2199" w:type="pct"/>
            <w:vAlign w:val="center"/>
          </w:tcPr>
          <w:p w:rsidR="00CC39DF" w:rsidRPr="008A516B" w:rsidRDefault="00CC39DF" w:rsidP="00CC39DF">
            <w:pPr>
              <w:pStyle w:val="ANormalBng"/>
              <w:spacing w:before="0" w:after="0"/>
              <w:ind w:firstLine="0"/>
              <w:rPr>
                <w:b/>
                <w:color w:val="auto"/>
              </w:rPr>
            </w:pPr>
            <w:r w:rsidRPr="008A516B">
              <w:rPr>
                <w:b/>
                <w:color w:val="auto"/>
              </w:rPr>
              <w:t>Loại máy thi công</w:t>
            </w:r>
          </w:p>
        </w:tc>
        <w:tc>
          <w:tcPr>
            <w:tcW w:w="834" w:type="pct"/>
            <w:vAlign w:val="center"/>
          </w:tcPr>
          <w:p w:rsidR="00CC39DF" w:rsidRPr="008A516B" w:rsidRDefault="00CC39DF" w:rsidP="00CC39DF">
            <w:pPr>
              <w:pStyle w:val="ANormalBng"/>
              <w:spacing w:before="0" w:after="0"/>
              <w:ind w:firstLine="0"/>
              <w:rPr>
                <w:b/>
                <w:color w:val="auto"/>
              </w:rPr>
            </w:pPr>
            <w:r w:rsidRPr="008A516B">
              <w:rPr>
                <w:b/>
                <w:color w:val="auto"/>
              </w:rPr>
              <w:t>Công suất</w:t>
            </w:r>
          </w:p>
        </w:tc>
        <w:tc>
          <w:tcPr>
            <w:tcW w:w="1666" w:type="pct"/>
            <w:vAlign w:val="center"/>
          </w:tcPr>
          <w:p w:rsidR="00CC39DF" w:rsidRPr="008A516B" w:rsidRDefault="00CC39DF" w:rsidP="00CC39DF">
            <w:pPr>
              <w:pStyle w:val="ANormalBng"/>
              <w:spacing w:before="0" w:after="0"/>
              <w:ind w:firstLine="0"/>
              <w:rPr>
                <w:b/>
                <w:color w:val="auto"/>
              </w:rPr>
            </w:pPr>
            <w:r w:rsidRPr="008A516B">
              <w:rPr>
                <w:b/>
                <w:color w:val="auto"/>
              </w:rPr>
              <w:t>Lượng nhiên liệu tiêu thụ (lít dầu diesel/ca) (*)</w:t>
            </w:r>
          </w:p>
        </w:tc>
      </w:tr>
      <w:tr w:rsidR="00CC39DF" w:rsidRPr="008A516B" w:rsidTr="008738A0">
        <w:trPr>
          <w:trHeight w:val="454"/>
        </w:trPr>
        <w:tc>
          <w:tcPr>
            <w:tcW w:w="301" w:type="pct"/>
            <w:vAlign w:val="center"/>
          </w:tcPr>
          <w:p w:rsidR="00CC39DF" w:rsidRPr="008A516B" w:rsidRDefault="00CC39DF" w:rsidP="00CC39DF">
            <w:pPr>
              <w:pStyle w:val="ANormalBng"/>
              <w:spacing w:before="0" w:after="0"/>
              <w:ind w:firstLine="0"/>
              <w:rPr>
                <w:b/>
                <w:color w:val="auto"/>
              </w:rPr>
            </w:pPr>
            <w:r w:rsidRPr="008A516B">
              <w:rPr>
                <w:b/>
                <w:color w:val="auto"/>
              </w:rPr>
              <w:t>I</w:t>
            </w:r>
          </w:p>
        </w:tc>
        <w:tc>
          <w:tcPr>
            <w:tcW w:w="4699" w:type="pct"/>
            <w:gridSpan w:val="3"/>
            <w:vAlign w:val="center"/>
          </w:tcPr>
          <w:p w:rsidR="00CC39DF" w:rsidRPr="008A516B" w:rsidRDefault="00CC39DF" w:rsidP="00CC39DF">
            <w:pPr>
              <w:pStyle w:val="ANormalBng"/>
              <w:spacing w:before="0" w:after="0"/>
              <w:ind w:firstLine="0"/>
              <w:rPr>
                <w:b/>
                <w:color w:val="auto"/>
              </w:rPr>
            </w:pPr>
            <w:r w:rsidRPr="008A516B">
              <w:rPr>
                <w:b/>
                <w:color w:val="auto"/>
              </w:rPr>
              <w:t>San nền</w:t>
            </w:r>
          </w:p>
        </w:tc>
      </w:tr>
      <w:tr w:rsidR="00CC39DF" w:rsidRPr="008A516B" w:rsidTr="008738A0">
        <w:trPr>
          <w:trHeight w:val="454"/>
        </w:trPr>
        <w:tc>
          <w:tcPr>
            <w:tcW w:w="301" w:type="pct"/>
            <w:vAlign w:val="center"/>
          </w:tcPr>
          <w:p w:rsidR="00CC39DF" w:rsidRPr="008A516B" w:rsidRDefault="00CC39DF" w:rsidP="00CC39DF">
            <w:pPr>
              <w:pStyle w:val="ANormalBng"/>
              <w:spacing w:before="0" w:after="0"/>
              <w:ind w:firstLine="0"/>
              <w:rPr>
                <w:color w:val="auto"/>
              </w:rPr>
            </w:pPr>
            <w:r w:rsidRPr="008A516B">
              <w:rPr>
                <w:color w:val="auto"/>
              </w:rPr>
              <w:t>1</w:t>
            </w:r>
          </w:p>
        </w:tc>
        <w:tc>
          <w:tcPr>
            <w:tcW w:w="2199" w:type="pct"/>
            <w:vAlign w:val="center"/>
          </w:tcPr>
          <w:p w:rsidR="00CC39DF" w:rsidRPr="008A516B" w:rsidRDefault="00CC39DF" w:rsidP="00CC39DF">
            <w:pPr>
              <w:pStyle w:val="ANormalBng"/>
              <w:spacing w:before="0" w:after="0"/>
              <w:ind w:firstLine="0"/>
              <w:rPr>
                <w:color w:val="auto"/>
              </w:rPr>
            </w:pPr>
            <w:r w:rsidRPr="008A516B">
              <w:rPr>
                <w:color w:val="auto"/>
              </w:rPr>
              <w:t>Máy ủi (01 máy)</w:t>
            </w:r>
          </w:p>
        </w:tc>
        <w:tc>
          <w:tcPr>
            <w:tcW w:w="834" w:type="pct"/>
            <w:vAlign w:val="center"/>
          </w:tcPr>
          <w:p w:rsidR="00CC39DF" w:rsidRPr="008A516B" w:rsidRDefault="00CC39DF" w:rsidP="00CC39DF">
            <w:pPr>
              <w:pStyle w:val="ANormalBng"/>
              <w:spacing w:before="0" w:after="0"/>
              <w:ind w:firstLine="0"/>
              <w:jc w:val="center"/>
              <w:rPr>
                <w:color w:val="auto"/>
              </w:rPr>
            </w:pPr>
            <w:r w:rsidRPr="008A516B">
              <w:rPr>
                <w:color w:val="auto"/>
              </w:rPr>
              <w:t>110 CV</w:t>
            </w:r>
          </w:p>
        </w:tc>
        <w:tc>
          <w:tcPr>
            <w:tcW w:w="1666" w:type="pct"/>
            <w:vAlign w:val="center"/>
          </w:tcPr>
          <w:p w:rsidR="00CC39DF" w:rsidRPr="008A516B" w:rsidRDefault="00CC39DF" w:rsidP="00CC39DF">
            <w:pPr>
              <w:pStyle w:val="ANormalBng"/>
              <w:spacing w:before="0" w:after="0"/>
              <w:ind w:firstLine="0"/>
              <w:jc w:val="center"/>
              <w:rPr>
                <w:color w:val="auto"/>
              </w:rPr>
            </w:pPr>
            <w:r w:rsidRPr="008A516B">
              <w:rPr>
                <w:color w:val="auto"/>
              </w:rPr>
              <w:t>44,1</w:t>
            </w:r>
          </w:p>
        </w:tc>
      </w:tr>
      <w:tr w:rsidR="00CC39DF" w:rsidRPr="008A516B" w:rsidTr="008738A0">
        <w:trPr>
          <w:trHeight w:val="454"/>
        </w:trPr>
        <w:tc>
          <w:tcPr>
            <w:tcW w:w="301" w:type="pct"/>
            <w:vAlign w:val="center"/>
          </w:tcPr>
          <w:p w:rsidR="00CC39DF" w:rsidRPr="008A516B" w:rsidRDefault="00CC39DF" w:rsidP="00CC39DF">
            <w:pPr>
              <w:pStyle w:val="ANormalBng"/>
              <w:spacing w:before="0" w:after="0"/>
              <w:ind w:firstLine="0"/>
              <w:rPr>
                <w:color w:val="auto"/>
              </w:rPr>
            </w:pPr>
            <w:r w:rsidRPr="008A516B">
              <w:rPr>
                <w:color w:val="auto"/>
              </w:rPr>
              <w:t>2</w:t>
            </w:r>
          </w:p>
        </w:tc>
        <w:tc>
          <w:tcPr>
            <w:tcW w:w="2199" w:type="pct"/>
            <w:vAlign w:val="center"/>
          </w:tcPr>
          <w:p w:rsidR="00CC39DF" w:rsidRPr="008A516B" w:rsidRDefault="00CC39DF" w:rsidP="00CC39DF">
            <w:pPr>
              <w:pStyle w:val="ANormalBng"/>
              <w:spacing w:before="0" w:after="0"/>
              <w:ind w:firstLine="0"/>
              <w:rPr>
                <w:color w:val="auto"/>
              </w:rPr>
            </w:pPr>
            <w:r w:rsidRPr="008A516B">
              <w:rPr>
                <w:color w:val="auto"/>
              </w:rPr>
              <w:t>Máy đào (01 máy)</w:t>
            </w:r>
          </w:p>
        </w:tc>
        <w:tc>
          <w:tcPr>
            <w:tcW w:w="834" w:type="pct"/>
            <w:vAlign w:val="center"/>
          </w:tcPr>
          <w:p w:rsidR="00CC39DF" w:rsidRPr="008A516B" w:rsidRDefault="00CC39DF" w:rsidP="00CC39DF">
            <w:pPr>
              <w:pStyle w:val="ANormalBng"/>
              <w:spacing w:before="0" w:after="0"/>
              <w:ind w:firstLine="0"/>
              <w:jc w:val="center"/>
              <w:rPr>
                <w:color w:val="auto"/>
                <w:vertAlign w:val="superscript"/>
              </w:rPr>
            </w:pPr>
            <w:r w:rsidRPr="008A516B">
              <w:rPr>
                <w:color w:val="auto"/>
              </w:rPr>
              <w:t>0,8 m</w:t>
            </w:r>
            <w:r w:rsidRPr="008A516B">
              <w:rPr>
                <w:color w:val="auto"/>
                <w:vertAlign w:val="superscript"/>
              </w:rPr>
              <w:t>3</w:t>
            </w:r>
          </w:p>
        </w:tc>
        <w:tc>
          <w:tcPr>
            <w:tcW w:w="1666" w:type="pct"/>
            <w:vAlign w:val="center"/>
          </w:tcPr>
          <w:p w:rsidR="00CC39DF" w:rsidRPr="008A516B" w:rsidRDefault="00CC39DF" w:rsidP="00CC39DF">
            <w:pPr>
              <w:pStyle w:val="ANormalBng"/>
              <w:spacing w:before="0" w:after="0"/>
              <w:ind w:firstLine="0"/>
              <w:jc w:val="center"/>
              <w:rPr>
                <w:color w:val="auto"/>
              </w:rPr>
            </w:pPr>
            <w:r w:rsidRPr="008A516B">
              <w:rPr>
                <w:color w:val="auto"/>
              </w:rPr>
              <w:t>65</w:t>
            </w:r>
          </w:p>
        </w:tc>
      </w:tr>
      <w:tr w:rsidR="00CC39DF" w:rsidRPr="008A516B" w:rsidTr="008738A0">
        <w:trPr>
          <w:trHeight w:val="454"/>
        </w:trPr>
        <w:tc>
          <w:tcPr>
            <w:tcW w:w="301" w:type="pct"/>
            <w:vAlign w:val="center"/>
          </w:tcPr>
          <w:p w:rsidR="00CC39DF" w:rsidRPr="008A516B" w:rsidRDefault="00CC39DF" w:rsidP="00CC39DF">
            <w:pPr>
              <w:pStyle w:val="ANormalBng"/>
              <w:spacing w:before="0" w:after="0"/>
              <w:ind w:firstLine="0"/>
              <w:rPr>
                <w:color w:val="auto"/>
              </w:rPr>
            </w:pPr>
            <w:r w:rsidRPr="008A516B">
              <w:rPr>
                <w:color w:val="auto"/>
              </w:rPr>
              <w:t>3</w:t>
            </w:r>
          </w:p>
        </w:tc>
        <w:tc>
          <w:tcPr>
            <w:tcW w:w="2199" w:type="pct"/>
            <w:vAlign w:val="center"/>
          </w:tcPr>
          <w:p w:rsidR="00CC39DF" w:rsidRPr="008A516B" w:rsidRDefault="00CC39DF" w:rsidP="00CC39DF">
            <w:pPr>
              <w:pStyle w:val="ANormalBng"/>
              <w:spacing w:before="0" w:after="0"/>
              <w:ind w:firstLine="0"/>
              <w:rPr>
                <w:color w:val="auto"/>
              </w:rPr>
            </w:pPr>
            <w:r w:rsidRPr="008A516B">
              <w:rPr>
                <w:color w:val="auto"/>
              </w:rPr>
              <w:t>Máy đầm (01 máy)</w:t>
            </w:r>
          </w:p>
        </w:tc>
        <w:tc>
          <w:tcPr>
            <w:tcW w:w="834" w:type="pct"/>
            <w:vAlign w:val="center"/>
          </w:tcPr>
          <w:p w:rsidR="00CC39DF" w:rsidRPr="008A516B" w:rsidRDefault="00CC39DF" w:rsidP="00CC39DF">
            <w:pPr>
              <w:pStyle w:val="ANormalBng"/>
              <w:spacing w:before="0" w:after="0"/>
              <w:ind w:firstLine="0"/>
              <w:jc w:val="center"/>
              <w:rPr>
                <w:color w:val="auto"/>
              </w:rPr>
            </w:pPr>
            <w:r w:rsidRPr="008A516B">
              <w:rPr>
                <w:color w:val="auto"/>
              </w:rPr>
              <w:t>9 tấn</w:t>
            </w:r>
          </w:p>
        </w:tc>
        <w:tc>
          <w:tcPr>
            <w:tcW w:w="1666" w:type="pct"/>
            <w:vAlign w:val="center"/>
          </w:tcPr>
          <w:p w:rsidR="00CC39DF" w:rsidRPr="008A516B" w:rsidRDefault="00CC39DF" w:rsidP="00CC39DF">
            <w:pPr>
              <w:pStyle w:val="ANormalBng"/>
              <w:spacing w:before="0" w:after="0"/>
              <w:ind w:firstLine="0"/>
              <w:jc w:val="center"/>
              <w:rPr>
                <w:color w:val="auto"/>
              </w:rPr>
            </w:pPr>
            <w:r w:rsidRPr="008A516B">
              <w:rPr>
                <w:color w:val="auto"/>
              </w:rPr>
              <w:t>34</w:t>
            </w:r>
          </w:p>
        </w:tc>
      </w:tr>
      <w:tr w:rsidR="00CC39DF" w:rsidRPr="008A516B" w:rsidTr="008738A0">
        <w:trPr>
          <w:trHeight w:val="454"/>
        </w:trPr>
        <w:tc>
          <w:tcPr>
            <w:tcW w:w="301" w:type="pct"/>
            <w:vAlign w:val="center"/>
          </w:tcPr>
          <w:p w:rsidR="00CC39DF" w:rsidRPr="008A516B" w:rsidRDefault="00CC39DF" w:rsidP="00CC39DF">
            <w:pPr>
              <w:pStyle w:val="ANormalBng"/>
              <w:spacing w:before="0" w:after="0"/>
              <w:ind w:firstLine="0"/>
              <w:rPr>
                <w:b/>
                <w:color w:val="auto"/>
              </w:rPr>
            </w:pPr>
            <w:r w:rsidRPr="008A516B">
              <w:rPr>
                <w:b/>
                <w:color w:val="auto"/>
              </w:rPr>
              <w:t>II</w:t>
            </w:r>
          </w:p>
        </w:tc>
        <w:tc>
          <w:tcPr>
            <w:tcW w:w="4699" w:type="pct"/>
            <w:gridSpan w:val="3"/>
            <w:vAlign w:val="center"/>
          </w:tcPr>
          <w:p w:rsidR="00CC39DF" w:rsidRPr="008A516B" w:rsidRDefault="00CC39DF" w:rsidP="00CC39DF">
            <w:pPr>
              <w:pStyle w:val="ANormalBng"/>
              <w:spacing w:before="0" w:after="0"/>
              <w:ind w:firstLine="0"/>
              <w:rPr>
                <w:b/>
                <w:color w:val="auto"/>
              </w:rPr>
            </w:pPr>
            <w:r w:rsidRPr="008A516B">
              <w:rPr>
                <w:b/>
                <w:color w:val="auto"/>
              </w:rPr>
              <w:t>Làm đường giao thông</w:t>
            </w:r>
          </w:p>
        </w:tc>
      </w:tr>
      <w:tr w:rsidR="00CC39DF" w:rsidRPr="008A516B" w:rsidTr="008738A0">
        <w:trPr>
          <w:trHeight w:val="454"/>
        </w:trPr>
        <w:tc>
          <w:tcPr>
            <w:tcW w:w="301" w:type="pct"/>
            <w:vAlign w:val="center"/>
          </w:tcPr>
          <w:p w:rsidR="00CC39DF" w:rsidRPr="008A516B" w:rsidRDefault="00CC39DF" w:rsidP="00CC39DF">
            <w:pPr>
              <w:pStyle w:val="ANormalBng"/>
              <w:spacing w:before="0" w:after="0"/>
              <w:ind w:firstLine="0"/>
              <w:rPr>
                <w:color w:val="auto"/>
              </w:rPr>
            </w:pPr>
            <w:r w:rsidRPr="008A516B">
              <w:rPr>
                <w:color w:val="auto"/>
              </w:rPr>
              <w:t>1</w:t>
            </w:r>
          </w:p>
        </w:tc>
        <w:tc>
          <w:tcPr>
            <w:tcW w:w="2199" w:type="pct"/>
            <w:vAlign w:val="center"/>
          </w:tcPr>
          <w:p w:rsidR="00CC39DF" w:rsidRPr="008A516B" w:rsidRDefault="00CC39DF" w:rsidP="00CC39DF">
            <w:pPr>
              <w:pStyle w:val="ANormalBng"/>
              <w:spacing w:before="0" w:after="0"/>
              <w:ind w:firstLine="0"/>
              <w:rPr>
                <w:color w:val="auto"/>
              </w:rPr>
            </w:pPr>
            <w:r w:rsidRPr="008A516B">
              <w:rPr>
                <w:color w:val="auto"/>
              </w:rPr>
              <w:t>Máy lu (01 máy)</w:t>
            </w:r>
          </w:p>
        </w:tc>
        <w:tc>
          <w:tcPr>
            <w:tcW w:w="834" w:type="pct"/>
            <w:vAlign w:val="center"/>
          </w:tcPr>
          <w:p w:rsidR="00CC39DF" w:rsidRPr="008A516B" w:rsidRDefault="00CC39DF" w:rsidP="00CC39DF">
            <w:pPr>
              <w:pStyle w:val="ANormalBng"/>
              <w:spacing w:before="0" w:after="0"/>
              <w:ind w:firstLine="0"/>
              <w:jc w:val="center"/>
              <w:rPr>
                <w:color w:val="auto"/>
              </w:rPr>
            </w:pPr>
            <w:r w:rsidRPr="008A516B">
              <w:rPr>
                <w:color w:val="auto"/>
              </w:rPr>
              <w:t>10 tấn</w:t>
            </w:r>
          </w:p>
        </w:tc>
        <w:tc>
          <w:tcPr>
            <w:tcW w:w="1666" w:type="pct"/>
            <w:vAlign w:val="center"/>
          </w:tcPr>
          <w:p w:rsidR="00CC39DF" w:rsidRPr="008A516B" w:rsidRDefault="00CC39DF" w:rsidP="00CC39DF">
            <w:pPr>
              <w:pStyle w:val="ANormalBng"/>
              <w:spacing w:before="0" w:after="0"/>
              <w:ind w:firstLine="0"/>
              <w:jc w:val="center"/>
              <w:rPr>
                <w:color w:val="auto"/>
              </w:rPr>
            </w:pPr>
            <w:r w:rsidRPr="008A516B">
              <w:rPr>
                <w:color w:val="auto"/>
              </w:rPr>
              <w:t>26</w:t>
            </w:r>
          </w:p>
        </w:tc>
      </w:tr>
      <w:tr w:rsidR="00CC39DF" w:rsidRPr="008A516B" w:rsidTr="008738A0">
        <w:trPr>
          <w:trHeight w:val="454"/>
        </w:trPr>
        <w:tc>
          <w:tcPr>
            <w:tcW w:w="301" w:type="pct"/>
            <w:vAlign w:val="center"/>
          </w:tcPr>
          <w:p w:rsidR="00CC39DF" w:rsidRPr="008A516B" w:rsidRDefault="00CC39DF" w:rsidP="00CC39DF">
            <w:pPr>
              <w:pStyle w:val="ANormalBng"/>
              <w:spacing w:before="0" w:after="0"/>
              <w:ind w:firstLine="0"/>
              <w:rPr>
                <w:color w:val="auto"/>
              </w:rPr>
            </w:pPr>
            <w:r w:rsidRPr="008A516B">
              <w:rPr>
                <w:color w:val="auto"/>
              </w:rPr>
              <w:t>2</w:t>
            </w:r>
          </w:p>
        </w:tc>
        <w:tc>
          <w:tcPr>
            <w:tcW w:w="2199" w:type="pct"/>
            <w:vAlign w:val="center"/>
          </w:tcPr>
          <w:p w:rsidR="00CC39DF" w:rsidRPr="008A516B" w:rsidRDefault="00CC39DF" w:rsidP="00CC39DF">
            <w:pPr>
              <w:pStyle w:val="ANormalBng"/>
              <w:spacing w:before="0" w:after="0"/>
              <w:ind w:firstLine="0"/>
              <w:rPr>
                <w:color w:val="auto"/>
              </w:rPr>
            </w:pPr>
            <w:r w:rsidRPr="008A516B">
              <w:rPr>
                <w:color w:val="auto"/>
              </w:rPr>
              <w:t>Máy đào (01 máy)</w:t>
            </w:r>
          </w:p>
        </w:tc>
        <w:tc>
          <w:tcPr>
            <w:tcW w:w="834" w:type="pct"/>
            <w:vAlign w:val="center"/>
          </w:tcPr>
          <w:p w:rsidR="00CC39DF" w:rsidRPr="008A516B" w:rsidRDefault="00CC39DF" w:rsidP="00CC39DF">
            <w:pPr>
              <w:pStyle w:val="ANormalBng"/>
              <w:spacing w:before="0" w:after="0"/>
              <w:ind w:firstLine="0"/>
              <w:jc w:val="center"/>
              <w:rPr>
                <w:color w:val="auto"/>
                <w:vertAlign w:val="superscript"/>
              </w:rPr>
            </w:pPr>
            <w:r w:rsidRPr="008A516B">
              <w:rPr>
                <w:color w:val="auto"/>
              </w:rPr>
              <w:t>0,8 m</w:t>
            </w:r>
            <w:r w:rsidRPr="008A516B">
              <w:rPr>
                <w:color w:val="auto"/>
                <w:vertAlign w:val="superscript"/>
              </w:rPr>
              <w:t>3</w:t>
            </w:r>
          </w:p>
        </w:tc>
        <w:tc>
          <w:tcPr>
            <w:tcW w:w="1666" w:type="pct"/>
            <w:vAlign w:val="center"/>
          </w:tcPr>
          <w:p w:rsidR="00CC39DF" w:rsidRPr="008A516B" w:rsidRDefault="00CC39DF" w:rsidP="00CC39DF">
            <w:pPr>
              <w:pStyle w:val="ANormalBng"/>
              <w:spacing w:before="0" w:after="0"/>
              <w:ind w:firstLine="0"/>
              <w:jc w:val="center"/>
              <w:rPr>
                <w:color w:val="auto"/>
              </w:rPr>
            </w:pPr>
            <w:r w:rsidRPr="008A516B">
              <w:rPr>
                <w:color w:val="auto"/>
              </w:rPr>
              <w:t>65</w:t>
            </w:r>
          </w:p>
        </w:tc>
      </w:tr>
      <w:tr w:rsidR="00CC39DF" w:rsidRPr="008A516B" w:rsidTr="008738A0">
        <w:trPr>
          <w:trHeight w:val="454"/>
        </w:trPr>
        <w:tc>
          <w:tcPr>
            <w:tcW w:w="301" w:type="pct"/>
            <w:vAlign w:val="center"/>
          </w:tcPr>
          <w:p w:rsidR="00CC39DF" w:rsidRPr="008A516B" w:rsidRDefault="00CC39DF" w:rsidP="00CC39DF">
            <w:pPr>
              <w:pStyle w:val="ANormalBng"/>
              <w:spacing w:before="0" w:after="0"/>
              <w:ind w:firstLine="0"/>
              <w:rPr>
                <w:color w:val="auto"/>
              </w:rPr>
            </w:pPr>
            <w:r w:rsidRPr="008A516B">
              <w:rPr>
                <w:color w:val="auto"/>
              </w:rPr>
              <w:t>3</w:t>
            </w:r>
          </w:p>
        </w:tc>
        <w:tc>
          <w:tcPr>
            <w:tcW w:w="2199" w:type="pct"/>
            <w:vAlign w:val="center"/>
          </w:tcPr>
          <w:p w:rsidR="00CC39DF" w:rsidRPr="008A516B" w:rsidRDefault="00CC39DF" w:rsidP="00CC39DF">
            <w:pPr>
              <w:pStyle w:val="ANormalBng"/>
              <w:spacing w:before="0" w:after="0"/>
              <w:ind w:firstLine="0"/>
              <w:rPr>
                <w:color w:val="auto"/>
              </w:rPr>
            </w:pPr>
            <w:r w:rsidRPr="008A516B">
              <w:rPr>
                <w:color w:val="auto"/>
              </w:rPr>
              <w:t>Máy đầm (01 máy)</w:t>
            </w:r>
          </w:p>
        </w:tc>
        <w:tc>
          <w:tcPr>
            <w:tcW w:w="834" w:type="pct"/>
            <w:vAlign w:val="center"/>
          </w:tcPr>
          <w:p w:rsidR="00CC39DF" w:rsidRPr="008A516B" w:rsidRDefault="00CC39DF" w:rsidP="00CC39DF">
            <w:pPr>
              <w:pStyle w:val="ANormalBng"/>
              <w:spacing w:before="0" w:after="0"/>
              <w:ind w:firstLine="0"/>
              <w:jc w:val="center"/>
              <w:rPr>
                <w:color w:val="auto"/>
              </w:rPr>
            </w:pPr>
            <w:r w:rsidRPr="008A516B">
              <w:rPr>
                <w:color w:val="auto"/>
              </w:rPr>
              <w:t>16 tấn</w:t>
            </w:r>
          </w:p>
        </w:tc>
        <w:tc>
          <w:tcPr>
            <w:tcW w:w="1666" w:type="pct"/>
            <w:vAlign w:val="center"/>
          </w:tcPr>
          <w:p w:rsidR="00CC39DF" w:rsidRPr="008A516B" w:rsidRDefault="00CC39DF" w:rsidP="00CC39DF">
            <w:pPr>
              <w:pStyle w:val="ANormalBng"/>
              <w:spacing w:before="0" w:after="0"/>
              <w:ind w:firstLine="0"/>
              <w:jc w:val="center"/>
              <w:rPr>
                <w:color w:val="auto"/>
              </w:rPr>
            </w:pPr>
            <w:r w:rsidRPr="008A516B">
              <w:rPr>
                <w:color w:val="auto"/>
              </w:rPr>
              <w:t>38</w:t>
            </w:r>
          </w:p>
        </w:tc>
      </w:tr>
      <w:tr w:rsidR="00CC39DF" w:rsidRPr="008A516B" w:rsidTr="008738A0">
        <w:trPr>
          <w:trHeight w:val="454"/>
        </w:trPr>
        <w:tc>
          <w:tcPr>
            <w:tcW w:w="301" w:type="pct"/>
            <w:vAlign w:val="center"/>
          </w:tcPr>
          <w:p w:rsidR="00CC39DF" w:rsidRPr="008A516B" w:rsidRDefault="00CC39DF" w:rsidP="00CC39DF">
            <w:pPr>
              <w:pStyle w:val="ANormalBng"/>
              <w:spacing w:before="0" w:after="0"/>
              <w:ind w:firstLine="0"/>
              <w:rPr>
                <w:color w:val="auto"/>
              </w:rPr>
            </w:pPr>
            <w:r w:rsidRPr="008A516B">
              <w:rPr>
                <w:color w:val="auto"/>
              </w:rPr>
              <w:t>5</w:t>
            </w:r>
          </w:p>
        </w:tc>
        <w:tc>
          <w:tcPr>
            <w:tcW w:w="2199" w:type="pct"/>
            <w:vAlign w:val="center"/>
          </w:tcPr>
          <w:p w:rsidR="00CC39DF" w:rsidRPr="008A516B" w:rsidRDefault="00CC39DF" w:rsidP="00CC39DF">
            <w:pPr>
              <w:pStyle w:val="ANormalBng"/>
              <w:spacing w:before="0" w:after="0"/>
              <w:ind w:firstLine="0"/>
              <w:rPr>
                <w:color w:val="auto"/>
              </w:rPr>
            </w:pPr>
            <w:r w:rsidRPr="008A516B">
              <w:rPr>
                <w:color w:val="auto"/>
              </w:rPr>
              <w:t>Máy rải nhựa đường (01 máy)</w:t>
            </w:r>
          </w:p>
        </w:tc>
        <w:tc>
          <w:tcPr>
            <w:tcW w:w="834" w:type="pct"/>
            <w:vAlign w:val="center"/>
          </w:tcPr>
          <w:p w:rsidR="00CC39DF" w:rsidRPr="008A516B" w:rsidRDefault="00CC39DF" w:rsidP="00CC39DF">
            <w:pPr>
              <w:pStyle w:val="ANormalBng"/>
              <w:spacing w:before="0" w:after="0"/>
              <w:ind w:firstLine="0"/>
              <w:jc w:val="center"/>
              <w:rPr>
                <w:color w:val="auto"/>
              </w:rPr>
            </w:pPr>
            <w:r w:rsidRPr="008A516B">
              <w:rPr>
                <w:color w:val="auto"/>
              </w:rPr>
              <w:t>130-140 CV</w:t>
            </w:r>
          </w:p>
        </w:tc>
        <w:tc>
          <w:tcPr>
            <w:tcW w:w="1666" w:type="pct"/>
            <w:vAlign w:val="center"/>
          </w:tcPr>
          <w:p w:rsidR="00CC39DF" w:rsidRPr="008A516B" w:rsidRDefault="00CC39DF" w:rsidP="00CC39DF">
            <w:pPr>
              <w:pStyle w:val="ANormalBng"/>
              <w:spacing w:before="0" w:after="0"/>
              <w:ind w:firstLine="0"/>
              <w:jc w:val="center"/>
              <w:rPr>
                <w:color w:val="auto"/>
              </w:rPr>
            </w:pPr>
            <w:r w:rsidRPr="008A516B">
              <w:rPr>
                <w:color w:val="auto"/>
              </w:rPr>
              <w:t>63</w:t>
            </w:r>
          </w:p>
        </w:tc>
      </w:tr>
      <w:tr w:rsidR="00CC39DF" w:rsidRPr="008A516B" w:rsidTr="008738A0">
        <w:trPr>
          <w:trHeight w:val="454"/>
        </w:trPr>
        <w:tc>
          <w:tcPr>
            <w:tcW w:w="301" w:type="pct"/>
            <w:vAlign w:val="center"/>
          </w:tcPr>
          <w:p w:rsidR="00CC39DF" w:rsidRPr="008A516B" w:rsidRDefault="00CC39DF" w:rsidP="00CC39DF">
            <w:pPr>
              <w:pStyle w:val="ANormalBng"/>
              <w:spacing w:before="0" w:after="0"/>
              <w:ind w:firstLine="0"/>
              <w:rPr>
                <w:color w:val="auto"/>
              </w:rPr>
            </w:pPr>
            <w:r w:rsidRPr="008A516B">
              <w:rPr>
                <w:color w:val="auto"/>
              </w:rPr>
              <w:t>6</w:t>
            </w:r>
          </w:p>
        </w:tc>
        <w:tc>
          <w:tcPr>
            <w:tcW w:w="2199" w:type="pct"/>
            <w:vAlign w:val="center"/>
          </w:tcPr>
          <w:p w:rsidR="00CC39DF" w:rsidRPr="008A516B" w:rsidRDefault="00CC39DF" w:rsidP="00CC39DF">
            <w:pPr>
              <w:pStyle w:val="ANormalBng"/>
              <w:spacing w:before="0" w:after="0"/>
              <w:ind w:firstLine="0"/>
              <w:rPr>
                <w:color w:val="auto"/>
              </w:rPr>
            </w:pPr>
            <w:r w:rsidRPr="008A516B">
              <w:rPr>
                <w:color w:val="auto"/>
              </w:rPr>
              <w:t xml:space="preserve">Máy rải đá (01 máy) </w:t>
            </w:r>
          </w:p>
        </w:tc>
        <w:tc>
          <w:tcPr>
            <w:tcW w:w="834" w:type="pct"/>
            <w:vAlign w:val="center"/>
          </w:tcPr>
          <w:p w:rsidR="00CC39DF" w:rsidRPr="008A516B" w:rsidRDefault="00CC39DF" w:rsidP="00CC39DF">
            <w:pPr>
              <w:pStyle w:val="ANormalBng"/>
              <w:spacing w:before="0" w:after="0"/>
              <w:ind w:firstLine="0"/>
              <w:jc w:val="center"/>
              <w:rPr>
                <w:color w:val="auto"/>
              </w:rPr>
            </w:pPr>
            <w:r w:rsidRPr="008A516B">
              <w:rPr>
                <w:color w:val="auto"/>
              </w:rPr>
              <w:t>50-60 m</w:t>
            </w:r>
            <w:r w:rsidRPr="008A516B">
              <w:rPr>
                <w:color w:val="auto"/>
                <w:vertAlign w:val="superscript"/>
              </w:rPr>
              <w:t>3</w:t>
            </w:r>
            <w:r w:rsidRPr="008A516B">
              <w:rPr>
                <w:color w:val="auto"/>
              </w:rPr>
              <w:t>/h</w:t>
            </w:r>
          </w:p>
        </w:tc>
        <w:tc>
          <w:tcPr>
            <w:tcW w:w="1666" w:type="pct"/>
            <w:vAlign w:val="center"/>
          </w:tcPr>
          <w:p w:rsidR="00CC39DF" w:rsidRPr="008A516B" w:rsidRDefault="00CC39DF" w:rsidP="00CC39DF">
            <w:pPr>
              <w:pStyle w:val="ANormalBng"/>
              <w:spacing w:before="0" w:after="0"/>
              <w:ind w:firstLine="0"/>
              <w:jc w:val="center"/>
              <w:rPr>
                <w:color w:val="auto"/>
              </w:rPr>
            </w:pPr>
            <w:r w:rsidRPr="008A516B">
              <w:rPr>
                <w:color w:val="auto"/>
              </w:rPr>
              <w:t>30</w:t>
            </w:r>
          </w:p>
        </w:tc>
      </w:tr>
      <w:tr w:rsidR="00CC39DF" w:rsidRPr="008A516B" w:rsidTr="008738A0">
        <w:trPr>
          <w:trHeight w:val="454"/>
        </w:trPr>
        <w:tc>
          <w:tcPr>
            <w:tcW w:w="301" w:type="pct"/>
            <w:vAlign w:val="center"/>
          </w:tcPr>
          <w:p w:rsidR="00CC39DF" w:rsidRPr="008A516B" w:rsidRDefault="00CC39DF" w:rsidP="00CC39DF">
            <w:pPr>
              <w:pStyle w:val="ANormalBng"/>
              <w:spacing w:before="0" w:after="0"/>
              <w:ind w:firstLine="0"/>
              <w:rPr>
                <w:color w:val="auto"/>
              </w:rPr>
            </w:pPr>
            <w:r w:rsidRPr="008A516B">
              <w:rPr>
                <w:color w:val="auto"/>
              </w:rPr>
              <w:t>7</w:t>
            </w:r>
          </w:p>
        </w:tc>
        <w:tc>
          <w:tcPr>
            <w:tcW w:w="2199" w:type="pct"/>
            <w:vAlign w:val="center"/>
          </w:tcPr>
          <w:p w:rsidR="00CC39DF" w:rsidRPr="008A516B" w:rsidRDefault="00CC39DF" w:rsidP="00CC39DF">
            <w:pPr>
              <w:pStyle w:val="ANormalBng"/>
              <w:spacing w:before="0" w:after="0"/>
              <w:ind w:firstLine="0"/>
              <w:rPr>
                <w:color w:val="auto"/>
              </w:rPr>
            </w:pPr>
            <w:r w:rsidRPr="008A516B">
              <w:rPr>
                <w:color w:val="auto"/>
              </w:rPr>
              <w:t>Máy ủi (01 máy)</w:t>
            </w:r>
          </w:p>
        </w:tc>
        <w:tc>
          <w:tcPr>
            <w:tcW w:w="834" w:type="pct"/>
            <w:vAlign w:val="center"/>
          </w:tcPr>
          <w:p w:rsidR="00CC39DF" w:rsidRPr="008A516B" w:rsidRDefault="00CC39DF" w:rsidP="00CC39DF">
            <w:pPr>
              <w:pStyle w:val="ANormalBng"/>
              <w:spacing w:before="0" w:after="0"/>
              <w:ind w:firstLine="0"/>
              <w:jc w:val="center"/>
              <w:rPr>
                <w:color w:val="auto"/>
              </w:rPr>
            </w:pPr>
            <w:r w:rsidRPr="008A516B">
              <w:rPr>
                <w:color w:val="auto"/>
              </w:rPr>
              <w:t>110 CV</w:t>
            </w:r>
          </w:p>
        </w:tc>
        <w:tc>
          <w:tcPr>
            <w:tcW w:w="1666" w:type="pct"/>
            <w:vAlign w:val="center"/>
          </w:tcPr>
          <w:p w:rsidR="00CC39DF" w:rsidRPr="008A516B" w:rsidRDefault="00CC39DF" w:rsidP="00CC39DF">
            <w:pPr>
              <w:pStyle w:val="ANormalBng"/>
              <w:spacing w:before="0" w:after="0"/>
              <w:ind w:firstLine="0"/>
              <w:jc w:val="center"/>
              <w:rPr>
                <w:color w:val="auto"/>
              </w:rPr>
            </w:pPr>
            <w:r w:rsidRPr="008A516B">
              <w:rPr>
                <w:color w:val="auto"/>
              </w:rPr>
              <w:t>46</w:t>
            </w:r>
          </w:p>
        </w:tc>
      </w:tr>
      <w:tr w:rsidR="00CC39DF" w:rsidRPr="008A516B" w:rsidTr="008738A0">
        <w:trPr>
          <w:trHeight w:val="454"/>
        </w:trPr>
        <w:tc>
          <w:tcPr>
            <w:tcW w:w="301" w:type="pct"/>
            <w:vAlign w:val="center"/>
          </w:tcPr>
          <w:p w:rsidR="00CC39DF" w:rsidRPr="008A516B" w:rsidRDefault="00CC39DF" w:rsidP="00CC39DF">
            <w:pPr>
              <w:pStyle w:val="ANormalBng"/>
              <w:spacing w:before="0" w:after="0"/>
              <w:ind w:firstLine="0"/>
              <w:rPr>
                <w:color w:val="auto"/>
              </w:rPr>
            </w:pPr>
            <w:r w:rsidRPr="008A516B">
              <w:rPr>
                <w:color w:val="auto"/>
              </w:rPr>
              <w:lastRenderedPageBreak/>
              <w:t>8</w:t>
            </w:r>
          </w:p>
        </w:tc>
        <w:tc>
          <w:tcPr>
            <w:tcW w:w="2199" w:type="pct"/>
            <w:vAlign w:val="center"/>
          </w:tcPr>
          <w:p w:rsidR="00CC39DF" w:rsidRPr="008A516B" w:rsidRDefault="00CC39DF" w:rsidP="00CC39DF">
            <w:pPr>
              <w:pStyle w:val="ANormalBng"/>
              <w:spacing w:before="0" w:after="0"/>
              <w:ind w:firstLine="0"/>
              <w:rPr>
                <w:color w:val="auto"/>
              </w:rPr>
            </w:pPr>
            <w:r w:rsidRPr="008A516B">
              <w:rPr>
                <w:color w:val="auto"/>
              </w:rPr>
              <w:t>Xe cẩu (01 xe)</w:t>
            </w:r>
          </w:p>
        </w:tc>
        <w:tc>
          <w:tcPr>
            <w:tcW w:w="834" w:type="pct"/>
            <w:vAlign w:val="center"/>
          </w:tcPr>
          <w:p w:rsidR="00CC39DF" w:rsidRPr="008A516B" w:rsidRDefault="00CC39DF" w:rsidP="00CC39DF">
            <w:pPr>
              <w:pStyle w:val="ANormalBng"/>
              <w:spacing w:before="0" w:after="0"/>
              <w:ind w:firstLine="0"/>
              <w:jc w:val="center"/>
              <w:rPr>
                <w:color w:val="auto"/>
              </w:rPr>
            </w:pPr>
            <w:r w:rsidRPr="008A516B">
              <w:rPr>
                <w:color w:val="auto"/>
              </w:rPr>
              <w:t>3 tấn</w:t>
            </w:r>
          </w:p>
        </w:tc>
        <w:tc>
          <w:tcPr>
            <w:tcW w:w="1666" w:type="pct"/>
            <w:vAlign w:val="center"/>
          </w:tcPr>
          <w:p w:rsidR="00CC39DF" w:rsidRPr="008A516B" w:rsidRDefault="00CC39DF" w:rsidP="00CC39DF">
            <w:pPr>
              <w:pStyle w:val="ANormalBng"/>
              <w:spacing w:before="0" w:after="0"/>
              <w:ind w:firstLine="0"/>
              <w:jc w:val="center"/>
              <w:rPr>
                <w:color w:val="auto"/>
              </w:rPr>
            </w:pPr>
            <w:r w:rsidRPr="008A516B">
              <w:rPr>
                <w:color w:val="auto"/>
              </w:rPr>
              <w:t>25</w:t>
            </w:r>
          </w:p>
        </w:tc>
      </w:tr>
      <w:tr w:rsidR="00CC39DF" w:rsidRPr="008A516B" w:rsidTr="008738A0">
        <w:trPr>
          <w:trHeight w:val="454"/>
        </w:trPr>
        <w:tc>
          <w:tcPr>
            <w:tcW w:w="301" w:type="pct"/>
            <w:vAlign w:val="center"/>
          </w:tcPr>
          <w:p w:rsidR="00CC39DF" w:rsidRPr="008A516B" w:rsidRDefault="00CC39DF" w:rsidP="00CC39DF">
            <w:pPr>
              <w:pStyle w:val="ANormalBng"/>
              <w:spacing w:before="0" w:after="0"/>
              <w:ind w:firstLine="0"/>
              <w:rPr>
                <w:color w:val="auto"/>
              </w:rPr>
            </w:pPr>
            <w:r w:rsidRPr="008A516B">
              <w:rPr>
                <w:color w:val="auto"/>
              </w:rPr>
              <w:t>9</w:t>
            </w:r>
          </w:p>
        </w:tc>
        <w:tc>
          <w:tcPr>
            <w:tcW w:w="2199" w:type="pct"/>
            <w:vAlign w:val="center"/>
          </w:tcPr>
          <w:p w:rsidR="00CC39DF" w:rsidRPr="008A516B" w:rsidRDefault="00CC39DF" w:rsidP="00CC39DF">
            <w:pPr>
              <w:pStyle w:val="ANormalBng"/>
              <w:spacing w:before="0" w:after="0"/>
              <w:ind w:firstLine="0"/>
              <w:rPr>
                <w:color w:val="auto"/>
              </w:rPr>
            </w:pPr>
            <w:r w:rsidRPr="008A516B">
              <w:rPr>
                <w:color w:val="auto"/>
              </w:rPr>
              <w:t>Ô tô tưới nước (02 xe)</w:t>
            </w:r>
          </w:p>
        </w:tc>
        <w:tc>
          <w:tcPr>
            <w:tcW w:w="834" w:type="pct"/>
            <w:vAlign w:val="center"/>
          </w:tcPr>
          <w:p w:rsidR="00CC39DF" w:rsidRPr="008A516B" w:rsidRDefault="00CC39DF" w:rsidP="00CC39DF">
            <w:pPr>
              <w:pStyle w:val="ANormalBng"/>
              <w:spacing w:before="0" w:after="0"/>
              <w:ind w:firstLine="0"/>
              <w:jc w:val="center"/>
              <w:rPr>
                <w:color w:val="auto"/>
                <w:vertAlign w:val="superscript"/>
              </w:rPr>
            </w:pPr>
            <w:r w:rsidRPr="008A516B">
              <w:rPr>
                <w:color w:val="auto"/>
              </w:rPr>
              <w:t>5 m</w:t>
            </w:r>
            <w:r w:rsidRPr="008A516B">
              <w:rPr>
                <w:color w:val="auto"/>
                <w:vertAlign w:val="superscript"/>
              </w:rPr>
              <w:t>3</w:t>
            </w:r>
          </w:p>
        </w:tc>
        <w:tc>
          <w:tcPr>
            <w:tcW w:w="1666" w:type="pct"/>
            <w:vAlign w:val="center"/>
          </w:tcPr>
          <w:p w:rsidR="00CC39DF" w:rsidRPr="008A516B" w:rsidRDefault="00CC39DF" w:rsidP="00CC39DF">
            <w:pPr>
              <w:pStyle w:val="ANormalBng"/>
              <w:spacing w:before="0" w:after="0"/>
              <w:ind w:firstLine="0"/>
              <w:jc w:val="center"/>
              <w:rPr>
                <w:color w:val="auto"/>
              </w:rPr>
            </w:pPr>
            <w:r w:rsidRPr="008A516B">
              <w:rPr>
                <w:color w:val="auto"/>
              </w:rPr>
              <w:t>23</w:t>
            </w:r>
          </w:p>
        </w:tc>
      </w:tr>
      <w:tr w:rsidR="00CC39DF" w:rsidRPr="008A516B" w:rsidTr="008738A0">
        <w:trPr>
          <w:trHeight w:val="454"/>
        </w:trPr>
        <w:tc>
          <w:tcPr>
            <w:tcW w:w="301" w:type="pct"/>
            <w:vAlign w:val="center"/>
          </w:tcPr>
          <w:p w:rsidR="00CC39DF" w:rsidRPr="008A516B" w:rsidRDefault="00CC39DF" w:rsidP="00CC39DF">
            <w:pPr>
              <w:pStyle w:val="ANormalBng"/>
              <w:spacing w:before="0" w:after="0"/>
              <w:ind w:firstLine="0"/>
              <w:rPr>
                <w:b/>
                <w:color w:val="auto"/>
              </w:rPr>
            </w:pPr>
            <w:r w:rsidRPr="008A516B">
              <w:rPr>
                <w:b/>
                <w:color w:val="auto"/>
              </w:rPr>
              <w:t>III</w:t>
            </w:r>
          </w:p>
        </w:tc>
        <w:tc>
          <w:tcPr>
            <w:tcW w:w="4699" w:type="pct"/>
            <w:gridSpan w:val="3"/>
            <w:vAlign w:val="center"/>
          </w:tcPr>
          <w:p w:rsidR="00CC39DF" w:rsidRPr="008A516B" w:rsidRDefault="00CC39DF" w:rsidP="00CC39DF">
            <w:pPr>
              <w:pStyle w:val="ANormalBng"/>
              <w:spacing w:before="0" w:after="0"/>
              <w:ind w:firstLine="0"/>
              <w:rPr>
                <w:b/>
                <w:color w:val="auto"/>
              </w:rPr>
            </w:pPr>
            <w:r w:rsidRPr="008A516B">
              <w:rPr>
                <w:b/>
                <w:color w:val="auto"/>
              </w:rPr>
              <w:t xml:space="preserve">Thi công hệ thống thoát nước mưa </w:t>
            </w:r>
          </w:p>
        </w:tc>
      </w:tr>
      <w:tr w:rsidR="00CC39DF" w:rsidRPr="008A516B" w:rsidTr="008738A0">
        <w:trPr>
          <w:trHeight w:val="454"/>
        </w:trPr>
        <w:tc>
          <w:tcPr>
            <w:tcW w:w="301" w:type="pct"/>
            <w:vAlign w:val="center"/>
          </w:tcPr>
          <w:p w:rsidR="00CC39DF" w:rsidRPr="008A516B" w:rsidRDefault="00CC39DF" w:rsidP="00CC39DF">
            <w:pPr>
              <w:pStyle w:val="ANormalBng"/>
              <w:spacing w:before="0" w:after="0"/>
              <w:ind w:firstLine="0"/>
              <w:rPr>
                <w:color w:val="auto"/>
              </w:rPr>
            </w:pPr>
            <w:r w:rsidRPr="008A516B">
              <w:rPr>
                <w:color w:val="auto"/>
              </w:rPr>
              <w:t>1</w:t>
            </w:r>
          </w:p>
        </w:tc>
        <w:tc>
          <w:tcPr>
            <w:tcW w:w="2199" w:type="pct"/>
            <w:vAlign w:val="center"/>
          </w:tcPr>
          <w:p w:rsidR="00CC39DF" w:rsidRPr="008A516B" w:rsidRDefault="00CC39DF" w:rsidP="00CC39DF">
            <w:pPr>
              <w:pStyle w:val="ANormalBng"/>
              <w:spacing w:before="0" w:after="0"/>
              <w:ind w:firstLine="0"/>
              <w:rPr>
                <w:color w:val="auto"/>
              </w:rPr>
            </w:pPr>
            <w:r w:rsidRPr="008A516B">
              <w:rPr>
                <w:color w:val="auto"/>
              </w:rPr>
              <w:t>Máy đào (01 máy)</w:t>
            </w:r>
          </w:p>
        </w:tc>
        <w:tc>
          <w:tcPr>
            <w:tcW w:w="834" w:type="pct"/>
            <w:vAlign w:val="center"/>
          </w:tcPr>
          <w:p w:rsidR="00CC39DF" w:rsidRPr="008A516B" w:rsidRDefault="00CC39DF" w:rsidP="00CC39DF">
            <w:pPr>
              <w:pStyle w:val="ANormalBng"/>
              <w:spacing w:before="0" w:after="0"/>
              <w:ind w:firstLine="0"/>
              <w:jc w:val="center"/>
              <w:rPr>
                <w:color w:val="auto"/>
                <w:vertAlign w:val="superscript"/>
              </w:rPr>
            </w:pPr>
            <w:r w:rsidRPr="008A516B">
              <w:rPr>
                <w:color w:val="auto"/>
              </w:rPr>
              <w:t>0,8 m</w:t>
            </w:r>
            <w:r w:rsidRPr="008A516B">
              <w:rPr>
                <w:color w:val="auto"/>
                <w:vertAlign w:val="superscript"/>
              </w:rPr>
              <w:t>3</w:t>
            </w:r>
          </w:p>
        </w:tc>
        <w:tc>
          <w:tcPr>
            <w:tcW w:w="1666" w:type="pct"/>
            <w:vAlign w:val="center"/>
          </w:tcPr>
          <w:p w:rsidR="00CC39DF" w:rsidRPr="008A516B" w:rsidRDefault="00CC39DF" w:rsidP="00CC39DF">
            <w:pPr>
              <w:pStyle w:val="ANormalBng"/>
              <w:spacing w:before="0" w:after="0"/>
              <w:ind w:firstLine="0"/>
              <w:jc w:val="center"/>
              <w:rPr>
                <w:color w:val="auto"/>
              </w:rPr>
            </w:pPr>
            <w:r w:rsidRPr="008A516B">
              <w:rPr>
                <w:color w:val="auto"/>
              </w:rPr>
              <w:t>65</w:t>
            </w:r>
          </w:p>
        </w:tc>
      </w:tr>
      <w:tr w:rsidR="00CC39DF" w:rsidRPr="008A516B" w:rsidTr="008738A0">
        <w:trPr>
          <w:trHeight w:val="454"/>
        </w:trPr>
        <w:tc>
          <w:tcPr>
            <w:tcW w:w="301" w:type="pct"/>
            <w:vAlign w:val="center"/>
          </w:tcPr>
          <w:p w:rsidR="00CC39DF" w:rsidRPr="008A516B" w:rsidRDefault="00CC39DF" w:rsidP="00CC39DF">
            <w:pPr>
              <w:pStyle w:val="ANormalBng"/>
              <w:spacing w:before="0" w:after="0"/>
              <w:ind w:firstLine="0"/>
              <w:rPr>
                <w:b/>
                <w:color w:val="auto"/>
              </w:rPr>
            </w:pPr>
            <w:r w:rsidRPr="008A516B">
              <w:rPr>
                <w:b/>
                <w:color w:val="auto"/>
              </w:rPr>
              <w:t>IV</w:t>
            </w:r>
          </w:p>
        </w:tc>
        <w:tc>
          <w:tcPr>
            <w:tcW w:w="4699" w:type="pct"/>
            <w:gridSpan w:val="3"/>
            <w:vAlign w:val="center"/>
          </w:tcPr>
          <w:p w:rsidR="00CC39DF" w:rsidRPr="008A516B" w:rsidRDefault="00CC39DF" w:rsidP="00CC39DF">
            <w:pPr>
              <w:pStyle w:val="ANormalBng"/>
              <w:spacing w:before="0" w:after="0"/>
              <w:ind w:firstLine="0"/>
              <w:rPr>
                <w:b/>
                <w:color w:val="auto"/>
              </w:rPr>
            </w:pPr>
            <w:r w:rsidRPr="008A516B">
              <w:rPr>
                <w:b/>
                <w:color w:val="auto"/>
              </w:rPr>
              <w:t xml:space="preserve"> Lắp đặt hệ thống điện hạ thế và điện chiếu sáng</w:t>
            </w:r>
          </w:p>
        </w:tc>
      </w:tr>
      <w:tr w:rsidR="00CC39DF" w:rsidRPr="008A516B" w:rsidTr="008738A0">
        <w:trPr>
          <w:trHeight w:val="454"/>
        </w:trPr>
        <w:tc>
          <w:tcPr>
            <w:tcW w:w="301" w:type="pct"/>
            <w:vAlign w:val="center"/>
          </w:tcPr>
          <w:p w:rsidR="00CC39DF" w:rsidRPr="008A516B" w:rsidRDefault="00CC39DF" w:rsidP="00CC39DF">
            <w:pPr>
              <w:pStyle w:val="ANormalBng"/>
              <w:spacing w:before="0" w:after="0"/>
              <w:ind w:firstLine="0"/>
              <w:rPr>
                <w:color w:val="auto"/>
              </w:rPr>
            </w:pPr>
            <w:r w:rsidRPr="008A516B">
              <w:rPr>
                <w:color w:val="auto"/>
              </w:rPr>
              <w:t>1</w:t>
            </w:r>
          </w:p>
        </w:tc>
        <w:tc>
          <w:tcPr>
            <w:tcW w:w="2199" w:type="pct"/>
            <w:vAlign w:val="center"/>
          </w:tcPr>
          <w:p w:rsidR="00CC39DF" w:rsidRPr="008A516B" w:rsidRDefault="00CC39DF" w:rsidP="00CC39DF">
            <w:pPr>
              <w:pStyle w:val="ANormalBng"/>
              <w:spacing w:before="0" w:after="0"/>
              <w:ind w:firstLine="0"/>
              <w:rPr>
                <w:color w:val="auto"/>
              </w:rPr>
            </w:pPr>
            <w:r w:rsidRPr="008A516B">
              <w:rPr>
                <w:color w:val="auto"/>
              </w:rPr>
              <w:t>Máy đào (01 máy)</w:t>
            </w:r>
          </w:p>
        </w:tc>
        <w:tc>
          <w:tcPr>
            <w:tcW w:w="834" w:type="pct"/>
            <w:vAlign w:val="center"/>
          </w:tcPr>
          <w:p w:rsidR="00CC39DF" w:rsidRPr="008A516B" w:rsidRDefault="00CC39DF" w:rsidP="00CC39DF">
            <w:pPr>
              <w:pStyle w:val="ANormalBng"/>
              <w:spacing w:before="0" w:after="0"/>
              <w:ind w:firstLine="0"/>
              <w:jc w:val="center"/>
              <w:rPr>
                <w:color w:val="auto"/>
                <w:vertAlign w:val="superscript"/>
              </w:rPr>
            </w:pPr>
            <w:r w:rsidRPr="008A516B">
              <w:rPr>
                <w:color w:val="auto"/>
              </w:rPr>
              <w:t>0,8 m</w:t>
            </w:r>
            <w:r w:rsidRPr="008A516B">
              <w:rPr>
                <w:color w:val="auto"/>
                <w:vertAlign w:val="superscript"/>
              </w:rPr>
              <w:t>3</w:t>
            </w:r>
          </w:p>
        </w:tc>
        <w:tc>
          <w:tcPr>
            <w:tcW w:w="1666" w:type="pct"/>
            <w:vAlign w:val="center"/>
          </w:tcPr>
          <w:p w:rsidR="00CC39DF" w:rsidRPr="008A516B" w:rsidRDefault="00CC39DF" w:rsidP="00CC39DF">
            <w:pPr>
              <w:pStyle w:val="ANormalBng"/>
              <w:spacing w:before="0" w:after="0"/>
              <w:ind w:firstLine="0"/>
              <w:jc w:val="center"/>
              <w:rPr>
                <w:color w:val="auto"/>
              </w:rPr>
            </w:pPr>
            <w:r w:rsidRPr="008A516B">
              <w:rPr>
                <w:color w:val="auto"/>
              </w:rPr>
              <w:t>65</w:t>
            </w:r>
          </w:p>
        </w:tc>
      </w:tr>
      <w:tr w:rsidR="00CC39DF" w:rsidRPr="008A516B" w:rsidTr="008738A0">
        <w:trPr>
          <w:trHeight w:val="454"/>
        </w:trPr>
        <w:tc>
          <w:tcPr>
            <w:tcW w:w="301" w:type="pct"/>
            <w:vAlign w:val="center"/>
          </w:tcPr>
          <w:p w:rsidR="00CC39DF" w:rsidRPr="008A516B" w:rsidRDefault="00CC39DF" w:rsidP="00CC39DF">
            <w:pPr>
              <w:pStyle w:val="ANormalBng"/>
              <w:spacing w:before="0" w:after="0"/>
              <w:ind w:firstLine="0"/>
              <w:rPr>
                <w:color w:val="auto"/>
              </w:rPr>
            </w:pPr>
            <w:r w:rsidRPr="008A516B">
              <w:rPr>
                <w:color w:val="auto"/>
              </w:rPr>
              <w:t>2</w:t>
            </w:r>
          </w:p>
        </w:tc>
        <w:tc>
          <w:tcPr>
            <w:tcW w:w="2199" w:type="pct"/>
            <w:vAlign w:val="center"/>
          </w:tcPr>
          <w:p w:rsidR="00CC39DF" w:rsidRPr="008A516B" w:rsidRDefault="00CC39DF" w:rsidP="00CC39DF">
            <w:pPr>
              <w:pStyle w:val="ANormalBng"/>
              <w:spacing w:before="0" w:after="0"/>
              <w:ind w:firstLine="0"/>
              <w:rPr>
                <w:color w:val="auto"/>
              </w:rPr>
            </w:pPr>
            <w:r w:rsidRPr="008A516B">
              <w:rPr>
                <w:color w:val="auto"/>
              </w:rPr>
              <w:t>Xe cẩu (01 xe)</w:t>
            </w:r>
          </w:p>
        </w:tc>
        <w:tc>
          <w:tcPr>
            <w:tcW w:w="834" w:type="pct"/>
            <w:vAlign w:val="center"/>
          </w:tcPr>
          <w:p w:rsidR="00CC39DF" w:rsidRPr="008A516B" w:rsidRDefault="00CC39DF" w:rsidP="00CC39DF">
            <w:pPr>
              <w:pStyle w:val="ANormalBng"/>
              <w:spacing w:before="0" w:after="0"/>
              <w:ind w:firstLine="0"/>
              <w:jc w:val="center"/>
              <w:rPr>
                <w:color w:val="auto"/>
              </w:rPr>
            </w:pPr>
            <w:r w:rsidRPr="008A516B">
              <w:rPr>
                <w:color w:val="auto"/>
              </w:rPr>
              <w:t>3 tấn</w:t>
            </w:r>
          </w:p>
        </w:tc>
        <w:tc>
          <w:tcPr>
            <w:tcW w:w="1666" w:type="pct"/>
            <w:vAlign w:val="center"/>
          </w:tcPr>
          <w:p w:rsidR="00CC39DF" w:rsidRPr="008A516B" w:rsidRDefault="00CC39DF" w:rsidP="00CC39DF">
            <w:pPr>
              <w:pStyle w:val="ANormalBng"/>
              <w:spacing w:before="0" w:after="0"/>
              <w:ind w:firstLine="0"/>
              <w:jc w:val="center"/>
              <w:rPr>
                <w:color w:val="auto"/>
              </w:rPr>
            </w:pPr>
            <w:r w:rsidRPr="008A516B">
              <w:rPr>
                <w:color w:val="auto"/>
              </w:rPr>
              <w:t>25</w:t>
            </w:r>
          </w:p>
        </w:tc>
      </w:tr>
      <w:tr w:rsidR="00CC39DF" w:rsidRPr="008A516B" w:rsidTr="008738A0">
        <w:trPr>
          <w:trHeight w:val="454"/>
        </w:trPr>
        <w:tc>
          <w:tcPr>
            <w:tcW w:w="301" w:type="pct"/>
            <w:vAlign w:val="center"/>
          </w:tcPr>
          <w:p w:rsidR="00CC39DF" w:rsidRPr="008A516B" w:rsidRDefault="00CC39DF" w:rsidP="00CC39DF">
            <w:pPr>
              <w:pStyle w:val="ANormalBng"/>
              <w:spacing w:before="0" w:after="0"/>
              <w:ind w:firstLine="0"/>
              <w:rPr>
                <w:color w:val="auto"/>
              </w:rPr>
            </w:pPr>
            <w:r w:rsidRPr="008A516B">
              <w:rPr>
                <w:color w:val="auto"/>
              </w:rPr>
              <w:t>3</w:t>
            </w:r>
          </w:p>
        </w:tc>
        <w:tc>
          <w:tcPr>
            <w:tcW w:w="2199" w:type="pct"/>
            <w:vAlign w:val="center"/>
          </w:tcPr>
          <w:p w:rsidR="00CC39DF" w:rsidRPr="008A516B" w:rsidRDefault="00CC39DF" w:rsidP="00CC39DF">
            <w:pPr>
              <w:pStyle w:val="ANormalBng"/>
              <w:spacing w:before="0" w:after="0"/>
              <w:ind w:firstLine="0"/>
              <w:rPr>
                <w:color w:val="auto"/>
                <w:w w:val="90"/>
              </w:rPr>
            </w:pPr>
            <w:r w:rsidRPr="008A516B">
              <w:rPr>
                <w:color w:val="auto"/>
              </w:rPr>
              <w:t>Xe thang chiều cao nâng 12m (01 xe)</w:t>
            </w:r>
          </w:p>
        </w:tc>
        <w:tc>
          <w:tcPr>
            <w:tcW w:w="834" w:type="pct"/>
            <w:vAlign w:val="center"/>
          </w:tcPr>
          <w:p w:rsidR="00CC39DF" w:rsidRPr="008A516B" w:rsidRDefault="00CC39DF" w:rsidP="00CC39DF">
            <w:pPr>
              <w:pStyle w:val="ANormalBng"/>
              <w:spacing w:before="0" w:after="0"/>
              <w:ind w:firstLine="0"/>
              <w:jc w:val="center"/>
              <w:rPr>
                <w:color w:val="auto"/>
              </w:rPr>
            </w:pPr>
          </w:p>
        </w:tc>
        <w:tc>
          <w:tcPr>
            <w:tcW w:w="1666" w:type="pct"/>
            <w:vAlign w:val="center"/>
          </w:tcPr>
          <w:p w:rsidR="00CC39DF" w:rsidRPr="008A516B" w:rsidRDefault="00CC39DF" w:rsidP="00CC39DF">
            <w:pPr>
              <w:pStyle w:val="ANormalBng"/>
              <w:spacing w:before="0" w:after="0"/>
              <w:ind w:firstLine="0"/>
              <w:jc w:val="center"/>
              <w:rPr>
                <w:color w:val="auto"/>
              </w:rPr>
            </w:pPr>
            <w:r w:rsidRPr="008A516B">
              <w:rPr>
                <w:color w:val="auto"/>
              </w:rPr>
              <w:t>29</w:t>
            </w:r>
          </w:p>
        </w:tc>
      </w:tr>
    </w:tbl>
    <w:p w:rsidR="00CC39DF" w:rsidRPr="008A516B" w:rsidRDefault="00CC39DF" w:rsidP="00CC39DF">
      <w:pPr>
        <w:pStyle w:val="Heading4"/>
        <w:rPr>
          <w:sz w:val="26"/>
          <w:lang w:val="it-IT"/>
        </w:rPr>
      </w:pPr>
      <w:bookmarkStart w:id="138" w:name="_Toc27380578"/>
      <w:bookmarkStart w:id="139" w:name="_Toc27381577"/>
      <w:bookmarkStart w:id="140" w:name="_Toc27382139"/>
      <w:r w:rsidRPr="008A516B">
        <w:rPr>
          <w:lang w:val="it-IT"/>
        </w:rPr>
        <w:t>(Nguồn: Báo cáo đầu tư xây dựng dự án</w:t>
      </w:r>
      <w:r w:rsidRPr="008A516B">
        <w:rPr>
          <w:sz w:val="26"/>
          <w:lang w:val="it-IT"/>
        </w:rPr>
        <w:t>)</w:t>
      </w:r>
      <w:bookmarkEnd w:id="138"/>
      <w:bookmarkEnd w:id="139"/>
      <w:bookmarkEnd w:id="140"/>
    </w:p>
    <w:p w:rsidR="00CC39DF" w:rsidRPr="008A516B" w:rsidRDefault="00CC39DF" w:rsidP="00CC39DF">
      <w:pPr>
        <w:pStyle w:val="11NOIDUNG"/>
        <w:spacing w:before="0"/>
        <w:rPr>
          <w:lang w:val="it-IT"/>
        </w:rPr>
      </w:pPr>
      <w:r w:rsidRPr="008A516B">
        <w:t>Ngoài các phương tiện, máy sử dụng dầu diesel ở trên, hoạt động thi công của Dự án có sử dụng các phương tiện, máy chạy bằng điện như máy trộn bê tông, bơm nước, máy cắt, hàn, máy khoan, máy đầm tay,...</w:t>
      </w:r>
    </w:p>
    <w:p w:rsidR="00CC39DF" w:rsidRPr="008A516B" w:rsidRDefault="00CC39DF" w:rsidP="00CC39DF">
      <w:pPr>
        <w:pStyle w:val="3MUC2"/>
        <w:spacing w:before="0"/>
        <w:rPr>
          <w:rStyle w:val="Heading1Char1"/>
          <w:b/>
          <w:bCs w:val="0"/>
          <w:iCs w:val="0"/>
        </w:rPr>
      </w:pPr>
      <w:bookmarkStart w:id="141" w:name="_Toc26436927"/>
      <w:bookmarkStart w:id="142" w:name="_Toc106357599"/>
      <w:r w:rsidRPr="008A516B">
        <w:rPr>
          <w:rStyle w:val="Heading1Char1"/>
          <w:b/>
          <w:bCs w:val="0"/>
          <w:iCs w:val="0"/>
        </w:rPr>
        <w:t>1.6. Tiến độ, tổng mức đầu tư, tổ chức quản lý và thực hiện dự án</w:t>
      </w:r>
      <w:bookmarkEnd w:id="141"/>
      <w:bookmarkEnd w:id="142"/>
    </w:p>
    <w:p w:rsidR="00CC39DF" w:rsidRPr="008A516B" w:rsidRDefault="00CC39DF" w:rsidP="00CC39DF">
      <w:pPr>
        <w:pStyle w:val="5MUC4"/>
        <w:spacing w:before="0"/>
      </w:pPr>
      <w:r w:rsidRPr="008A516B">
        <w:t>1.6.1 Tiến độ dự án</w:t>
      </w:r>
    </w:p>
    <w:p w:rsidR="00CC39DF" w:rsidRPr="008A516B" w:rsidRDefault="00CC39DF" w:rsidP="00CC39DF">
      <w:pPr>
        <w:pStyle w:val="11NOIDUNG"/>
        <w:spacing w:before="0"/>
      </w:pPr>
      <w:r w:rsidRPr="008A516B">
        <w:t>Tiến độ thực hiện Dự án dự kiến như sau:</w:t>
      </w:r>
    </w:p>
    <w:p w:rsidR="00CC39DF" w:rsidRPr="008A516B" w:rsidRDefault="00CC39DF" w:rsidP="00CC39DF">
      <w:pPr>
        <w:pStyle w:val="11NOIDUNG"/>
        <w:spacing w:before="0"/>
      </w:pPr>
      <w:r w:rsidRPr="008A516B">
        <w:t>- Lập và phê duyệt báo cáo kinh tế kỹ thuật: quý III/2022;</w:t>
      </w:r>
    </w:p>
    <w:p w:rsidR="00CC39DF" w:rsidRPr="008A516B" w:rsidRDefault="00CC39DF" w:rsidP="00CC39DF">
      <w:pPr>
        <w:pStyle w:val="11NOIDUNG"/>
        <w:spacing w:before="0"/>
        <w:rPr>
          <w:bCs/>
        </w:rPr>
      </w:pPr>
      <w:r w:rsidRPr="008A516B">
        <w:t>- Khởi</w:t>
      </w:r>
      <w:r w:rsidRPr="008A516B">
        <w:rPr>
          <w:bCs/>
        </w:rPr>
        <w:t xml:space="preserve"> công xây dựng dự án tháng: Quý IV/2022;</w:t>
      </w:r>
    </w:p>
    <w:p w:rsidR="00CC39DF" w:rsidRPr="008A516B" w:rsidRDefault="00CC39DF" w:rsidP="00CC39DF">
      <w:pPr>
        <w:pStyle w:val="11NOIDUNG"/>
        <w:spacing w:before="0"/>
      </w:pPr>
      <w:r w:rsidRPr="008A516B">
        <w:t>- Hoàn thành đưa vào sử dụng: Quý II/2023.</w:t>
      </w:r>
    </w:p>
    <w:p w:rsidR="00CC39DF" w:rsidRPr="008A516B" w:rsidRDefault="00CC39DF" w:rsidP="00CC39DF">
      <w:pPr>
        <w:pStyle w:val="8BANG"/>
        <w:spacing w:before="0"/>
      </w:pPr>
      <w:bookmarkStart w:id="143" w:name="_Toc106357443"/>
      <w:r w:rsidRPr="008A516B">
        <w:t>Bảng 1.8. Tiến độ thực hiện dự án</w:t>
      </w:r>
      <w:bookmarkEnd w:id="143"/>
    </w:p>
    <w:tbl>
      <w:tblPr>
        <w:tblW w:w="4915" w:type="pct"/>
        <w:jc w:val="center"/>
        <w:tblInd w:w="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7"/>
        <w:gridCol w:w="1160"/>
        <w:gridCol w:w="1367"/>
        <w:gridCol w:w="2129"/>
      </w:tblGrid>
      <w:tr w:rsidR="00CC39DF" w:rsidRPr="008A516B" w:rsidTr="008738A0">
        <w:trPr>
          <w:trHeight w:val="755"/>
          <w:tblHeader/>
          <w:jc w:val="center"/>
        </w:trPr>
        <w:tc>
          <w:tcPr>
            <w:tcW w:w="2526" w:type="pct"/>
            <w:vAlign w:val="center"/>
          </w:tcPr>
          <w:p w:rsidR="00CC39DF" w:rsidRPr="008A516B" w:rsidRDefault="00CC39DF" w:rsidP="00CC39DF">
            <w:pPr>
              <w:ind w:right="-427"/>
              <w:jc w:val="center"/>
              <w:rPr>
                <w:b/>
                <w:sz w:val="26"/>
                <w:szCs w:val="26"/>
              </w:rPr>
            </w:pPr>
            <w:r w:rsidRPr="008A516B">
              <w:rPr>
                <w:noProof/>
                <w:lang w:bidi="ar-SA"/>
              </w:rPr>
              <mc:AlternateContent>
                <mc:Choice Requires="wps">
                  <w:drawing>
                    <wp:anchor distT="0" distB="0" distL="114300" distR="114300" simplePos="0" relativeHeight="251664384" behindDoc="0" locked="0" layoutInCell="1" allowOverlap="1" wp14:anchorId="58CCE018" wp14:editId="46BDCDC3">
                      <wp:simplePos x="0" y="0"/>
                      <wp:positionH relativeFrom="column">
                        <wp:posOffset>23495</wp:posOffset>
                      </wp:positionH>
                      <wp:positionV relativeFrom="paragraph">
                        <wp:posOffset>283845</wp:posOffset>
                      </wp:positionV>
                      <wp:extent cx="1000125" cy="325755"/>
                      <wp:effectExtent l="0" t="0" r="9525" b="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39DF" w:rsidRDefault="00CC39DF" w:rsidP="00CC39DF">
                                  <w:pPr>
                                    <w:rPr>
                                      <w:b/>
                                    </w:rPr>
                                  </w:pPr>
                                  <w:r>
                                    <w:rPr>
                                      <w:b/>
                                      <w:sz w:val="26"/>
                                      <w:szCs w:val="26"/>
                                    </w:rPr>
                                    <w:t>Công  việc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7" style="position:absolute;left:0;text-align:left;margin-left:1.85pt;margin-top:22.35pt;width:78.75pt;height:2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" stroked="f">
                      <v:textbox>
                        <w:txbxContent>
                          <w:p w:rsidR="00CC39DF" w:rsidRDefault="00CC39DF" w:rsidP="00CC39DF">
                            <w:pPr>
                              <w:rPr>
                                <w:b/>
                              </w:rPr>
                            </w:pPr>
                            <w:r>
                              <w:rPr>
                                <w:b/>
                                <w:sz w:val="26"/>
                                <w:szCs w:val="26"/>
                              </w:rPr>
                              <w:t>Công  việc</w:t>
                            </w:r>
                          </w:p>
                        </w:txbxContent>
                      </v:textbox>
                    </v:rect>
                  </w:pict>
                </mc:Fallback>
              </mc:AlternateContent>
            </w:r>
            <w:r w:rsidRPr="008A516B">
              <w:rPr>
                <w:noProof/>
                <w:lang w:bidi="ar-SA"/>
              </w:rPr>
              <mc:AlternateContent>
                <mc:Choice Requires="wps">
                  <w:drawing>
                    <wp:anchor distT="0" distB="0" distL="114300" distR="114300" simplePos="0" relativeHeight="251663360" behindDoc="0" locked="0" layoutInCell="1" allowOverlap="1" wp14:anchorId="7A8B91E5" wp14:editId="5768F926">
                      <wp:simplePos x="0" y="0"/>
                      <wp:positionH relativeFrom="column">
                        <wp:posOffset>-59690</wp:posOffset>
                      </wp:positionH>
                      <wp:positionV relativeFrom="paragraph">
                        <wp:posOffset>41275</wp:posOffset>
                      </wp:positionV>
                      <wp:extent cx="3028950" cy="581025"/>
                      <wp:effectExtent l="0" t="0" r="19050" b="2857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8950" cy="58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8" o:spid="_x0000_s1026" type="#_x0000_t32" style="position:absolute;margin-left:-4.7pt;margin-top:3.25pt;width:238.5pt;height:4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"/>
                  </w:pict>
                </mc:Fallback>
              </mc:AlternateContent>
            </w:r>
            <w:r w:rsidRPr="008A516B">
              <w:rPr>
                <w:b/>
                <w:sz w:val="26"/>
                <w:szCs w:val="26"/>
              </w:rPr>
              <w:t xml:space="preserve"> Thời gian</w:t>
            </w:r>
          </w:p>
        </w:tc>
        <w:tc>
          <w:tcPr>
            <w:tcW w:w="616" w:type="pct"/>
            <w:vAlign w:val="center"/>
          </w:tcPr>
          <w:p w:rsidR="00CC39DF" w:rsidRPr="008A516B" w:rsidRDefault="00CC39DF" w:rsidP="00CC39DF">
            <w:pPr>
              <w:jc w:val="center"/>
              <w:rPr>
                <w:b/>
                <w:sz w:val="26"/>
                <w:szCs w:val="26"/>
              </w:rPr>
            </w:pPr>
            <w:r w:rsidRPr="008A516B">
              <w:rPr>
                <w:b/>
                <w:sz w:val="26"/>
                <w:szCs w:val="26"/>
              </w:rPr>
              <w:t>Tháng 8/2022</w:t>
            </w:r>
          </w:p>
        </w:tc>
        <w:tc>
          <w:tcPr>
            <w:tcW w:w="726" w:type="pct"/>
            <w:vAlign w:val="center"/>
          </w:tcPr>
          <w:p w:rsidR="00CC39DF" w:rsidRPr="008A516B" w:rsidRDefault="00CC39DF" w:rsidP="00CC39DF">
            <w:pPr>
              <w:jc w:val="center"/>
              <w:rPr>
                <w:b/>
                <w:sz w:val="26"/>
                <w:szCs w:val="26"/>
              </w:rPr>
            </w:pPr>
            <w:r w:rsidRPr="008A516B">
              <w:rPr>
                <w:b/>
                <w:sz w:val="26"/>
                <w:szCs w:val="26"/>
              </w:rPr>
              <w:t>Tháng 9/2022-12/2022</w:t>
            </w:r>
          </w:p>
        </w:tc>
        <w:tc>
          <w:tcPr>
            <w:tcW w:w="1131" w:type="pct"/>
          </w:tcPr>
          <w:p w:rsidR="00CC39DF" w:rsidRPr="008A516B" w:rsidRDefault="00CC39DF" w:rsidP="00CC39DF">
            <w:pPr>
              <w:jc w:val="center"/>
              <w:rPr>
                <w:b/>
                <w:sz w:val="26"/>
                <w:szCs w:val="26"/>
              </w:rPr>
            </w:pPr>
            <w:r w:rsidRPr="008A516B">
              <w:rPr>
                <w:b/>
                <w:sz w:val="26"/>
                <w:szCs w:val="26"/>
              </w:rPr>
              <w:t xml:space="preserve">Tháng </w:t>
            </w:r>
          </w:p>
          <w:p w:rsidR="00CC39DF" w:rsidRPr="008A516B" w:rsidRDefault="00CC39DF" w:rsidP="00CC39DF">
            <w:pPr>
              <w:jc w:val="center"/>
              <w:rPr>
                <w:b/>
                <w:sz w:val="26"/>
                <w:szCs w:val="26"/>
              </w:rPr>
            </w:pPr>
            <w:r w:rsidRPr="008A516B">
              <w:rPr>
                <w:b/>
                <w:sz w:val="26"/>
                <w:szCs w:val="26"/>
              </w:rPr>
              <w:t>1/2023 - 6/2023</w:t>
            </w:r>
          </w:p>
        </w:tc>
      </w:tr>
      <w:tr w:rsidR="00CC39DF" w:rsidRPr="008A516B" w:rsidTr="008738A0">
        <w:trPr>
          <w:trHeight w:val="966"/>
          <w:jc w:val="center"/>
        </w:trPr>
        <w:tc>
          <w:tcPr>
            <w:tcW w:w="2526" w:type="pct"/>
            <w:vAlign w:val="center"/>
          </w:tcPr>
          <w:p w:rsidR="00CC39DF" w:rsidRPr="008A516B" w:rsidRDefault="00CC39DF" w:rsidP="00CC39DF">
            <w:pPr>
              <w:rPr>
                <w:sz w:val="26"/>
                <w:szCs w:val="26"/>
              </w:rPr>
            </w:pPr>
            <w:r w:rsidRPr="008A516B">
              <w:rPr>
                <w:sz w:val="26"/>
                <w:szCs w:val="26"/>
              </w:rPr>
              <w:t>Hoàn thiện đánh giá tác động môi trường và các thủ tục pháp lý khác</w:t>
            </w:r>
          </w:p>
        </w:tc>
        <w:tc>
          <w:tcPr>
            <w:tcW w:w="616" w:type="pct"/>
            <w:vAlign w:val="center"/>
          </w:tcPr>
          <w:p w:rsidR="00CC39DF" w:rsidRPr="008A516B" w:rsidRDefault="00CC39DF" w:rsidP="00CC39DF">
            <w:pPr>
              <w:jc w:val="center"/>
              <w:rPr>
                <w:sz w:val="26"/>
                <w:szCs w:val="26"/>
              </w:rPr>
            </w:pPr>
            <w:r w:rsidRPr="008A516B">
              <w:rPr>
                <w:noProof/>
                <w:lang w:bidi="ar-SA"/>
              </w:rPr>
              <mc:AlternateContent>
                <mc:Choice Requires="wps">
                  <w:drawing>
                    <wp:anchor distT="0" distB="0" distL="114300" distR="114300" simplePos="0" relativeHeight="251660288" behindDoc="0" locked="0" layoutInCell="1" allowOverlap="1" wp14:anchorId="712B037D" wp14:editId="1A31C6B4">
                      <wp:simplePos x="0" y="0"/>
                      <wp:positionH relativeFrom="page">
                        <wp:posOffset>69215</wp:posOffset>
                      </wp:positionH>
                      <wp:positionV relativeFrom="paragraph">
                        <wp:posOffset>123825</wp:posOffset>
                      </wp:positionV>
                      <wp:extent cx="595630" cy="0"/>
                      <wp:effectExtent l="40005" t="44450" r="40640" b="4127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5pt,9.75pt" to="52.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" strokecolor="blue" strokeweight="6pt">
                      <w10:wrap anchorx="page"/>
                    </v:line>
                  </w:pict>
                </mc:Fallback>
              </mc:AlternateContent>
            </w:r>
          </w:p>
        </w:tc>
        <w:tc>
          <w:tcPr>
            <w:tcW w:w="726" w:type="pct"/>
            <w:vAlign w:val="center"/>
          </w:tcPr>
          <w:p w:rsidR="00CC39DF" w:rsidRPr="008A516B" w:rsidRDefault="00CC39DF" w:rsidP="00CC39DF">
            <w:pPr>
              <w:jc w:val="center"/>
              <w:rPr>
                <w:b/>
                <w:sz w:val="26"/>
                <w:szCs w:val="26"/>
              </w:rPr>
            </w:pPr>
          </w:p>
        </w:tc>
        <w:tc>
          <w:tcPr>
            <w:tcW w:w="1131" w:type="pct"/>
            <w:vAlign w:val="center"/>
          </w:tcPr>
          <w:p w:rsidR="00CC39DF" w:rsidRPr="008A516B" w:rsidRDefault="00CC39DF" w:rsidP="00CC39DF">
            <w:pPr>
              <w:jc w:val="center"/>
              <w:rPr>
                <w:b/>
                <w:sz w:val="26"/>
                <w:szCs w:val="26"/>
              </w:rPr>
            </w:pPr>
          </w:p>
        </w:tc>
      </w:tr>
      <w:tr w:rsidR="00CC39DF" w:rsidRPr="008A516B" w:rsidTr="008738A0">
        <w:trPr>
          <w:trHeight w:val="549"/>
          <w:jc w:val="center"/>
        </w:trPr>
        <w:tc>
          <w:tcPr>
            <w:tcW w:w="2526" w:type="pct"/>
            <w:vAlign w:val="center"/>
          </w:tcPr>
          <w:p w:rsidR="00CC39DF" w:rsidRPr="008A516B" w:rsidRDefault="00CC39DF" w:rsidP="00CC39DF">
            <w:pPr>
              <w:rPr>
                <w:sz w:val="26"/>
                <w:szCs w:val="26"/>
              </w:rPr>
            </w:pPr>
            <w:r w:rsidRPr="008A516B">
              <w:rPr>
                <w:sz w:val="26"/>
                <w:szCs w:val="26"/>
              </w:rPr>
              <w:t>Giải phóng mặt bằng và san nền</w:t>
            </w:r>
          </w:p>
        </w:tc>
        <w:tc>
          <w:tcPr>
            <w:tcW w:w="616" w:type="pct"/>
            <w:vAlign w:val="center"/>
          </w:tcPr>
          <w:p w:rsidR="00CC39DF" w:rsidRPr="008A516B" w:rsidRDefault="00CC39DF" w:rsidP="00CC39DF">
            <w:pPr>
              <w:jc w:val="center"/>
              <w:rPr>
                <w:b/>
                <w:sz w:val="26"/>
                <w:szCs w:val="26"/>
              </w:rPr>
            </w:pPr>
          </w:p>
        </w:tc>
        <w:tc>
          <w:tcPr>
            <w:tcW w:w="726" w:type="pct"/>
            <w:vAlign w:val="center"/>
          </w:tcPr>
          <w:p w:rsidR="00CC39DF" w:rsidRPr="008A516B" w:rsidRDefault="00CC39DF" w:rsidP="00CC39DF">
            <w:pPr>
              <w:jc w:val="center"/>
              <w:rPr>
                <w:b/>
                <w:sz w:val="26"/>
                <w:szCs w:val="26"/>
              </w:rPr>
            </w:pPr>
            <w:r w:rsidRPr="008A516B">
              <w:rPr>
                <w:noProof/>
                <w:lang w:bidi="ar-SA"/>
              </w:rPr>
              <mc:AlternateContent>
                <mc:Choice Requires="wps">
                  <w:drawing>
                    <wp:anchor distT="0" distB="0" distL="114300" distR="114300" simplePos="0" relativeHeight="251662336" behindDoc="0" locked="0" layoutInCell="1" allowOverlap="1" wp14:anchorId="02A09746" wp14:editId="65D80E87">
                      <wp:simplePos x="0" y="0"/>
                      <wp:positionH relativeFrom="page">
                        <wp:posOffset>9525</wp:posOffset>
                      </wp:positionH>
                      <wp:positionV relativeFrom="paragraph">
                        <wp:posOffset>100965</wp:posOffset>
                      </wp:positionV>
                      <wp:extent cx="793750" cy="0"/>
                      <wp:effectExtent l="38100" t="43815" r="44450" b="4191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pt,7.95pt" to="63.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" strokecolor="blue" strokeweight="6pt">
                      <w10:wrap anchorx="page"/>
                    </v:line>
                  </w:pict>
                </mc:Fallback>
              </mc:AlternateContent>
            </w:r>
          </w:p>
        </w:tc>
        <w:tc>
          <w:tcPr>
            <w:tcW w:w="1131" w:type="pct"/>
            <w:vAlign w:val="center"/>
          </w:tcPr>
          <w:p w:rsidR="00CC39DF" w:rsidRPr="008A516B" w:rsidRDefault="00CC39DF" w:rsidP="00CC39DF">
            <w:pPr>
              <w:jc w:val="center"/>
              <w:rPr>
                <w:b/>
                <w:sz w:val="26"/>
                <w:szCs w:val="26"/>
              </w:rPr>
            </w:pPr>
          </w:p>
        </w:tc>
      </w:tr>
      <w:tr w:rsidR="00CC39DF" w:rsidRPr="008A516B" w:rsidTr="008738A0">
        <w:trPr>
          <w:trHeight w:val="757"/>
          <w:jc w:val="center"/>
        </w:trPr>
        <w:tc>
          <w:tcPr>
            <w:tcW w:w="2526" w:type="pct"/>
            <w:vAlign w:val="center"/>
          </w:tcPr>
          <w:p w:rsidR="00CC39DF" w:rsidRPr="008A516B" w:rsidRDefault="00CC39DF" w:rsidP="00CC39DF">
            <w:pPr>
              <w:rPr>
                <w:sz w:val="26"/>
                <w:szCs w:val="26"/>
              </w:rPr>
            </w:pPr>
            <w:r w:rsidRPr="008A516B">
              <w:rPr>
                <w:sz w:val="26"/>
                <w:szCs w:val="26"/>
              </w:rPr>
              <w:t>Thi công đường, hệ thống thoát nước và hệ thống điện</w:t>
            </w:r>
          </w:p>
        </w:tc>
        <w:tc>
          <w:tcPr>
            <w:tcW w:w="616" w:type="pct"/>
            <w:vAlign w:val="center"/>
          </w:tcPr>
          <w:p w:rsidR="00CC39DF" w:rsidRPr="008A516B" w:rsidRDefault="00CC39DF" w:rsidP="00CC39DF">
            <w:pPr>
              <w:jc w:val="center"/>
              <w:rPr>
                <w:sz w:val="26"/>
                <w:szCs w:val="26"/>
              </w:rPr>
            </w:pPr>
          </w:p>
        </w:tc>
        <w:tc>
          <w:tcPr>
            <w:tcW w:w="726" w:type="pct"/>
            <w:vAlign w:val="center"/>
          </w:tcPr>
          <w:p w:rsidR="00CC39DF" w:rsidRPr="008A516B" w:rsidRDefault="00CC39DF" w:rsidP="00CC39DF">
            <w:pPr>
              <w:jc w:val="center"/>
              <w:rPr>
                <w:b/>
                <w:sz w:val="26"/>
                <w:szCs w:val="26"/>
              </w:rPr>
            </w:pPr>
          </w:p>
        </w:tc>
        <w:tc>
          <w:tcPr>
            <w:tcW w:w="1131" w:type="pct"/>
            <w:vAlign w:val="center"/>
          </w:tcPr>
          <w:p w:rsidR="00CC39DF" w:rsidRPr="008A516B" w:rsidRDefault="00CC39DF" w:rsidP="00CC39DF">
            <w:pPr>
              <w:rPr>
                <w:sz w:val="26"/>
                <w:szCs w:val="26"/>
              </w:rPr>
            </w:pPr>
            <w:r w:rsidRPr="008A516B">
              <w:rPr>
                <w:noProof/>
                <w:lang w:bidi="ar-SA"/>
              </w:rPr>
              <mc:AlternateContent>
                <mc:Choice Requires="wps">
                  <w:drawing>
                    <wp:anchor distT="0" distB="0" distL="114300" distR="114300" simplePos="0" relativeHeight="251665408" behindDoc="0" locked="0" layoutInCell="1" allowOverlap="1" wp14:anchorId="2CB2306E" wp14:editId="4AF8BF35">
                      <wp:simplePos x="0" y="0"/>
                      <wp:positionH relativeFrom="page">
                        <wp:posOffset>16510</wp:posOffset>
                      </wp:positionH>
                      <wp:positionV relativeFrom="paragraph">
                        <wp:posOffset>106680</wp:posOffset>
                      </wp:positionV>
                      <wp:extent cx="1242695" cy="0"/>
                      <wp:effectExtent l="46355" t="41910" r="44450" b="4381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69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pt,8.4pt" to="99.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" strokecolor="blue" strokeweight="6pt">
                      <w10:wrap anchorx="page"/>
                    </v:line>
                  </w:pict>
                </mc:Fallback>
              </mc:AlternateContent>
            </w:r>
          </w:p>
        </w:tc>
      </w:tr>
      <w:tr w:rsidR="00CC39DF" w:rsidRPr="008A516B" w:rsidTr="008738A0">
        <w:trPr>
          <w:trHeight w:val="797"/>
          <w:jc w:val="center"/>
        </w:trPr>
        <w:tc>
          <w:tcPr>
            <w:tcW w:w="2526" w:type="pct"/>
            <w:vAlign w:val="center"/>
          </w:tcPr>
          <w:p w:rsidR="00CC39DF" w:rsidRPr="008A516B" w:rsidRDefault="00CC39DF" w:rsidP="00CC39DF">
            <w:pPr>
              <w:rPr>
                <w:sz w:val="26"/>
                <w:szCs w:val="26"/>
              </w:rPr>
            </w:pPr>
            <w:r w:rsidRPr="008A516B">
              <w:rPr>
                <w:sz w:val="26"/>
                <w:szCs w:val="26"/>
              </w:rPr>
              <w:t>Hoàn thiện và nghiệm thu bàn giao Dự án</w:t>
            </w:r>
          </w:p>
        </w:tc>
        <w:tc>
          <w:tcPr>
            <w:tcW w:w="616" w:type="pct"/>
            <w:vAlign w:val="center"/>
          </w:tcPr>
          <w:p w:rsidR="00CC39DF" w:rsidRPr="008A516B" w:rsidRDefault="00CC39DF" w:rsidP="00CC39DF">
            <w:pPr>
              <w:jc w:val="center"/>
              <w:rPr>
                <w:sz w:val="26"/>
                <w:szCs w:val="26"/>
              </w:rPr>
            </w:pPr>
          </w:p>
        </w:tc>
        <w:tc>
          <w:tcPr>
            <w:tcW w:w="726" w:type="pct"/>
            <w:vAlign w:val="center"/>
          </w:tcPr>
          <w:p w:rsidR="00CC39DF" w:rsidRPr="008A516B" w:rsidRDefault="00CC39DF" w:rsidP="00CC39DF">
            <w:pPr>
              <w:jc w:val="center"/>
              <w:rPr>
                <w:sz w:val="26"/>
                <w:szCs w:val="26"/>
              </w:rPr>
            </w:pPr>
          </w:p>
        </w:tc>
        <w:tc>
          <w:tcPr>
            <w:tcW w:w="1131" w:type="pct"/>
            <w:vAlign w:val="center"/>
          </w:tcPr>
          <w:p w:rsidR="00CC39DF" w:rsidRPr="008A516B" w:rsidRDefault="00CC39DF" w:rsidP="00CC39DF">
            <w:pPr>
              <w:jc w:val="center"/>
              <w:rPr>
                <w:sz w:val="26"/>
                <w:szCs w:val="26"/>
              </w:rPr>
            </w:pPr>
            <w:r w:rsidRPr="008A516B">
              <w:rPr>
                <w:noProof/>
                <w:lang w:bidi="ar-SA"/>
              </w:rPr>
              <mc:AlternateContent>
                <mc:Choice Requires="wps">
                  <w:drawing>
                    <wp:anchor distT="0" distB="0" distL="114300" distR="114300" simplePos="0" relativeHeight="251661312" behindDoc="0" locked="0" layoutInCell="1" allowOverlap="1" wp14:anchorId="43CC2686" wp14:editId="09EECD75">
                      <wp:simplePos x="0" y="0"/>
                      <wp:positionH relativeFrom="page">
                        <wp:posOffset>931220</wp:posOffset>
                      </wp:positionH>
                      <wp:positionV relativeFrom="paragraph">
                        <wp:posOffset>130352</wp:posOffset>
                      </wp:positionV>
                      <wp:extent cx="320675" cy="0"/>
                      <wp:effectExtent l="45085" t="40640" r="43815" b="4508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3pt,10.25pt" to="98.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" strokecolor="blue" strokeweight="6pt">
                      <w10:wrap anchorx="page"/>
                    </v:line>
                  </w:pict>
                </mc:Fallback>
              </mc:AlternateContent>
            </w:r>
          </w:p>
        </w:tc>
      </w:tr>
    </w:tbl>
    <w:p w:rsidR="00CC39DF" w:rsidRPr="008A516B" w:rsidRDefault="00CC39DF" w:rsidP="00CC39DF">
      <w:pPr>
        <w:pStyle w:val="5MUC4"/>
        <w:spacing w:before="0"/>
      </w:pPr>
      <w:r w:rsidRPr="008A516B">
        <w:t>1.6.2. Tổng mức đầu tư</w:t>
      </w:r>
      <w:r w:rsidRPr="008A516B">
        <w:tab/>
      </w:r>
    </w:p>
    <w:p w:rsidR="00CC39DF" w:rsidRPr="008A516B" w:rsidRDefault="00CC39DF" w:rsidP="00CC39DF">
      <w:pPr>
        <w:pStyle w:val="11NOIDUNG"/>
        <w:spacing w:before="0"/>
        <w:rPr>
          <w:lang w:val="pt-BR" w:bidi="en-US"/>
        </w:rPr>
      </w:pPr>
      <w:r w:rsidRPr="008A516B">
        <w:t xml:space="preserve">Tổng mức đầu tư dự án:  </w:t>
      </w:r>
      <w:r w:rsidRPr="008A516B">
        <w:rPr>
          <w:b/>
          <w:sz w:val="26"/>
          <w:szCs w:val="26"/>
        </w:rPr>
        <w:t>112.716.050.000đ</w:t>
      </w:r>
      <w:r w:rsidRPr="008A516B">
        <w:rPr>
          <w:b/>
          <w:lang w:val="pt-BR" w:bidi="en-US"/>
        </w:rPr>
        <w:t xml:space="preserve"> đồng.</w:t>
      </w:r>
      <w:r w:rsidRPr="008A516B">
        <w:rPr>
          <w:lang w:val="pt-BR" w:bidi="en-US"/>
        </w:rPr>
        <w:t xml:space="preserve"> </w:t>
      </w:r>
    </w:p>
    <w:p w:rsidR="00CC39DF" w:rsidRPr="008A516B" w:rsidRDefault="00CC39DF" w:rsidP="00CC39DF">
      <w:pPr>
        <w:pStyle w:val="11NOIDUNG"/>
        <w:spacing w:before="0"/>
        <w:rPr>
          <w:i/>
        </w:rPr>
      </w:pPr>
      <w:r w:rsidRPr="008A516B">
        <w:rPr>
          <w:i/>
          <w:lang w:val="pt-BR" w:bidi="en-US"/>
        </w:rPr>
        <w:lastRenderedPageBreak/>
        <w:t xml:space="preserve">(Bằng chữ: </w:t>
      </w:r>
      <w:r w:rsidRPr="008A516B">
        <w:rPr>
          <w:i/>
          <w:iCs/>
          <w:sz w:val="26"/>
          <w:szCs w:val="26"/>
        </w:rPr>
        <w:t>Một trăm mười hai tỷ, bảy trăm mười sáu triệu không trăm năm mươi ngàn đồng</w:t>
      </w:r>
      <w:r w:rsidRPr="008A516B">
        <w:rPr>
          <w:i/>
          <w:lang w:val="pt-BR" w:bidi="en-US"/>
        </w:rPr>
        <w:t>)</w:t>
      </w:r>
      <w:r w:rsidRPr="008A516B">
        <w:rPr>
          <w:i/>
        </w:rPr>
        <w:t>.</w:t>
      </w:r>
    </w:p>
    <w:p w:rsidR="00CC39DF" w:rsidRPr="008A516B" w:rsidRDefault="00CC39DF" w:rsidP="00CC39DF">
      <w:pPr>
        <w:pStyle w:val="11NOIDUNG"/>
        <w:spacing w:before="0"/>
      </w:pPr>
      <w:r w:rsidRPr="008A516B">
        <w:t>- Nguồn vốn đầu tư: Nguồn thu từ đấu giá quyền sử dụng đất Dự án (Trước mắt tạm ứng Quỹ Phát triển đất tỉnh để thực hiện)</w:t>
      </w:r>
    </w:p>
    <w:p w:rsidR="00CC39DF" w:rsidRPr="008A516B" w:rsidRDefault="00CC39DF" w:rsidP="00CC39DF">
      <w:pPr>
        <w:pStyle w:val="5MUC4"/>
        <w:spacing w:before="0"/>
      </w:pPr>
      <w:r w:rsidRPr="008A516B">
        <w:t>1.6.3. Tổ chức quản lý và thực hiện dự án</w:t>
      </w:r>
    </w:p>
    <w:p w:rsidR="00CC39DF" w:rsidRPr="008A516B" w:rsidRDefault="00CC39DF" w:rsidP="00CC39DF">
      <w:pPr>
        <w:pStyle w:val="11NOIDUNG"/>
        <w:spacing w:before="0"/>
      </w:pPr>
      <w:r w:rsidRPr="008A516B">
        <w:t>- Hình thức quản lý dự án: Chủ đầu tư tự tổ chức.</w:t>
      </w:r>
    </w:p>
    <w:p w:rsidR="00CC39DF" w:rsidRPr="008A516B" w:rsidRDefault="00CC39DF" w:rsidP="00CC39DF">
      <w:pPr>
        <w:pStyle w:val="11NOIDUNG"/>
        <w:spacing w:before="0"/>
      </w:pPr>
      <w:r w:rsidRPr="008A516B">
        <w:t xml:space="preserve">- Tổ chức thực hiện dự án: </w:t>
      </w:r>
    </w:p>
    <w:p w:rsidR="00CC39DF" w:rsidRPr="008A516B" w:rsidRDefault="00CC39DF" w:rsidP="00CC39DF">
      <w:pPr>
        <w:pStyle w:val="11NOIDUNG"/>
        <w:spacing w:before="0"/>
      </w:pPr>
      <w:r w:rsidRPr="008A516B">
        <w:t>+ Chủ đầu tư: Ban Quản lý dự án ĐTXD&amp;PTQĐ huyện Lệ Thủy</w:t>
      </w:r>
    </w:p>
    <w:p w:rsidR="00CC39DF" w:rsidRPr="008A516B" w:rsidRDefault="00CC39DF" w:rsidP="00CC39DF">
      <w:pPr>
        <w:pStyle w:val="11NOIDUNG"/>
        <w:spacing w:before="0"/>
      </w:pPr>
      <w:r w:rsidRPr="008A516B">
        <w:t xml:space="preserve">+ Tư vấn thiết kế lập dự toán và bản vẽ thi công: </w:t>
      </w:r>
      <w:r w:rsidRPr="008A516B">
        <w:rPr>
          <w:lang w:val="es-ES"/>
        </w:rPr>
        <w:t>Công ty TNHH tư vấn thiết kế Thiên Ý</w:t>
      </w:r>
      <w:r w:rsidRPr="008A516B">
        <w:t>.</w:t>
      </w:r>
    </w:p>
    <w:p w:rsidR="00CC39DF" w:rsidRPr="008A516B" w:rsidRDefault="00CC39DF" w:rsidP="00CC39DF">
      <w:pPr>
        <w:pStyle w:val="11NOIDUNG"/>
        <w:spacing w:before="0"/>
      </w:pPr>
      <w:r w:rsidRPr="008A516B">
        <w:t>+ Đơn vị thi công: Chủ đầu tư tự tổ chức lựa chọn nhà thầu.</w:t>
      </w:r>
    </w:p>
    <w:p w:rsidR="00CC39DF" w:rsidRPr="008A516B" w:rsidRDefault="00CC39DF" w:rsidP="00CC39DF">
      <w:pPr>
        <w:pStyle w:val="11NOIDUNG"/>
        <w:spacing w:before="0"/>
      </w:pPr>
      <w:r w:rsidRPr="008A516B">
        <w:t>+ Chủ dự án lựa chọn đơn vị quản lý để trực tiếp giám sát các nhà thầu thi công.</w:t>
      </w:r>
    </w:p>
    <w:bookmarkEnd w:id="2"/>
    <w:p w:rsidR="00DA08D5" w:rsidRDefault="00DA08D5" w:rsidP="00CC39DF"/>
    <w:sectPr w:rsidR="00DA08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VnTime">
    <w:altName w:val="Courier New"/>
    <w:charset w:val="00"/>
    <w:family w:val="swiss"/>
    <w:pitch w:val="variable"/>
    <w:sig w:usb0="00000003" w:usb1="00000000" w:usb2="00000000" w:usb3="00000000" w:csb0="00000001" w:csb1="00000000"/>
  </w:font>
  <w:font w:name="VNI-Times">
    <w:charset w:val="00"/>
    <w:family w:val="auto"/>
    <w:pitch w:val="variable"/>
    <w:sig w:usb0="00000007" w:usb1="00000000" w:usb2="00000000" w:usb3="00000000" w:csb0="00000013" w:csb1="00000000"/>
  </w:font>
  <w:font w:name=".VnArialH">
    <w:altName w:val="Courier New"/>
    <w:charset w:val="00"/>
    <w:family w:val="swiss"/>
    <w:pitch w:val="variable"/>
    <w:sig w:usb0="00000007" w:usb1="00000000" w:usb2="00000000" w:usb3="00000000" w:csb0="00000003" w:csb1="00000000"/>
  </w:font>
  <w:font w:name="Cordia New">
    <w:panose1 w:val="020B0304020202020204"/>
    <w:charset w:val="DE"/>
    <w:family w:val="roman"/>
    <w:notTrueType/>
    <w:pitch w:val="variable"/>
    <w:sig w:usb0="01000001" w:usb1="00000000" w:usb2="00000000" w:usb3="00000000" w:csb0="00010000" w:csb1="00000000"/>
  </w:font>
  <w:font w:name="Cambria">
    <w:panose1 w:val="02040503050406030204"/>
    <w:charset w:val="00"/>
    <w:family w:val="roman"/>
    <w:pitch w:val="variable"/>
    <w:sig w:usb0="E00006FF" w:usb1="420024FF" w:usb2="02000000" w:usb3="00000000" w:csb0="000001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VnArial NarrowH">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altName w:val="Courier New"/>
    <w:charset w:val="00"/>
    <w:family w:val="swiss"/>
    <w:pitch w:val="variable"/>
    <w:sig w:usb0="00000001" w:usb1="00000000" w:usb2="00000000" w:usb3="00000000" w:csb0="00000013" w:csb1="00000000"/>
  </w:font>
  <w:font w:name="CG Times">
    <w:altName w:val="Times New Roman"/>
    <w:panose1 w:val="00000000000000000000"/>
    <w:charset w:val="00"/>
    <w:family w:val="roman"/>
    <w:notTrueType/>
    <w:pitch w:val="variable"/>
    <w:sig w:usb0="00000003" w:usb1="00000000" w:usb2="00000000" w:usb3="00000000" w:csb0="00000001" w:csb1="00000000"/>
  </w:font>
  <w:font w:name=".VnVogue">
    <w:charset w:val="00"/>
    <w:family w:val="swiss"/>
    <w:pitch w:val="variable"/>
    <w:sig w:usb0="00000003" w:usb1="00000000" w:usb2="00000000" w:usb3="00000000" w:csb0="00000001" w:csb1="00000000"/>
  </w:font>
  <w:font w:name=".VnHelvetIns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VNI-Avo">
    <w:charset w:val="00"/>
    <w:family w:val="auto"/>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VNtimes new roman">
    <w:charset w:val="00"/>
    <w:family w:val="swiss"/>
    <w:pitch w:val="variable"/>
    <w:sig w:usb0="00000003" w:usb1="00000000" w:usb2="00000000" w:usb3="00000000" w:csb0="00000001" w:csb1="00000000"/>
  </w:font>
  <w:font w:name="Times New Roman Italic">
    <w:panose1 w:val="00000000000000000000"/>
    <w:charset w:val="00"/>
    <w:family w:val="roman"/>
    <w:notTrueType/>
    <w:pitch w:val="default"/>
  </w:font>
  <w:font w:name="Arial Gras">
    <w:altName w:val="Arial"/>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7A02B05"/>
    <w:multiLevelType w:val="hybridMultilevel"/>
    <w:tmpl w:val="1326022A"/>
    <w:lvl w:ilvl="0" w:tplc="D5E2F060">
      <w:start w:val="1"/>
      <w:numFmt w:val="bullet"/>
      <w:lvlText w:val="-"/>
      <w:lvlJc w:val="left"/>
      <w:pPr>
        <w:tabs>
          <w:tab w:val="num" w:pos="567"/>
        </w:tabs>
        <w:ind w:left="567" w:hanging="567"/>
      </w:pPr>
      <w:rPr>
        <w:rFonts w:ascii="Arial"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2">
    <w:nsid w:val="0B72414F"/>
    <w:multiLevelType w:val="hybridMultilevel"/>
    <w:tmpl w:val="1B9C852C"/>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0EEE7A80"/>
    <w:multiLevelType w:val="hybridMultilevel"/>
    <w:tmpl w:val="B8728D8E"/>
    <w:lvl w:ilvl="0" w:tplc="B3265DD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1D429A3"/>
    <w:multiLevelType w:val="hybridMultilevel"/>
    <w:tmpl w:val="8C983C6C"/>
    <w:lvl w:ilvl="0" w:tplc="8604CD88">
      <w:start w:val="1"/>
      <w:numFmt w:val="bullet"/>
      <w:lvlText w:val="+"/>
      <w:lvlJc w:val="left"/>
      <w:pPr>
        <w:tabs>
          <w:tab w:val="num" w:pos="3253"/>
        </w:tabs>
        <w:ind w:left="3480" w:hanging="227"/>
      </w:pPr>
      <w:rPr>
        <w:rFonts w:ascii="Arial" w:hAnsi="Arial" w:hint="default"/>
        <w:b w:val="0"/>
        <w:i w:val="0"/>
        <w:sz w:val="24"/>
        <w:szCs w:val="24"/>
      </w:rPr>
    </w:lvl>
    <w:lvl w:ilvl="1" w:tplc="04090003">
      <w:start w:val="1"/>
      <w:numFmt w:val="lowerLetter"/>
      <w:lvlText w:val="%2)"/>
      <w:lvlJc w:val="left"/>
      <w:pPr>
        <w:tabs>
          <w:tab w:val="num" w:pos="2640"/>
        </w:tabs>
        <w:ind w:left="2640" w:hanging="360"/>
      </w:pPr>
      <w:rPr>
        <w:rFonts w:hint="default"/>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7836170A">
      <w:start w:val="1000"/>
      <w:numFmt w:val="decimal"/>
      <w:lvlText w:val="%5"/>
      <w:lvlJc w:val="left"/>
      <w:pPr>
        <w:tabs>
          <w:tab w:val="num" w:pos="5760"/>
        </w:tabs>
        <w:ind w:left="5760" w:hanging="360"/>
      </w:pPr>
      <w:rPr>
        <w:rFonts w:cs="Arial Black" w:hint="default"/>
        <w:b w:val="0"/>
        <w:i w:val="0"/>
        <w:sz w:val="24"/>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Wingdings"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5">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6">
    <w:nsid w:val="19BE4A6E"/>
    <w:multiLevelType w:val="hybridMultilevel"/>
    <w:tmpl w:val="25A20EC6"/>
    <w:lvl w:ilvl="0" w:tplc="FFFFFFFF">
      <w:start w:val="2"/>
      <w:numFmt w:val="bullet"/>
      <w:lvlText w:val="+"/>
      <w:lvlJc w:val="left"/>
      <w:pPr>
        <w:ind w:left="8361" w:hanging="360"/>
      </w:pPr>
      <w:rPr>
        <w:rFonts w:ascii="Times New Roman" w:hAnsi="Times New Roman" w:hint="default"/>
      </w:rPr>
    </w:lvl>
    <w:lvl w:ilvl="1" w:tplc="FFFFFFFF">
      <w:start w:val="1"/>
      <w:numFmt w:val="bullet"/>
      <w:lvlText w:val="o"/>
      <w:lvlJc w:val="left"/>
      <w:pPr>
        <w:ind w:left="-1075" w:hanging="360"/>
      </w:pPr>
      <w:rPr>
        <w:rFonts w:ascii="Courier New" w:hAnsi="Courier New" w:cs="Courier New" w:hint="default"/>
      </w:rPr>
    </w:lvl>
    <w:lvl w:ilvl="2" w:tplc="FFFFFFFF" w:tentative="1">
      <w:start w:val="1"/>
      <w:numFmt w:val="bullet"/>
      <w:lvlText w:val=""/>
      <w:lvlJc w:val="left"/>
      <w:pPr>
        <w:ind w:left="-355" w:hanging="360"/>
      </w:pPr>
      <w:rPr>
        <w:rFonts w:ascii="Wingdings" w:hAnsi="Wingdings" w:hint="default"/>
      </w:rPr>
    </w:lvl>
    <w:lvl w:ilvl="3" w:tplc="FFFFFFFF" w:tentative="1">
      <w:start w:val="1"/>
      <w:numFmt w:val="bullet"/>
      <w:lvlText w:val=""/>
      <w:lvlJc w:val="left"/>
      <w:pPr>
        <w:ind w:left="365" w:hanging="360"/>
      </w:pPr>
      <w:rPr>
        <w:rFonts w:ascii="Symbol" w:hAnsi="Symbol" w:hint="default"/>
      </w:rPr>
    </w:lvl>
    <w:lvl w:ilvl="4" w:tplc="FFFFFFFF" w:tentative="1">
      <w:start w:val="1"/>
      <w:numFmt w:val="bullet"/>
      <w:lvlText w:val="o"/>
      <w:lvlJc w:val="left"/>
      <w:pPr>
        <w:ind w:left="1085" w:hanging="360"/>
      </w:pPr>
      <w:rPr>
        <w:rFonts w:ascii="Courier New" w:hAnsi="Courier New" w:cs="Courier New" w:hint="default"/>
      </w:rPr>
    </w:lvl>
    <w:lvl w:ilvl="5" w:tplc="FFFFFFFF" w:tentative="1">
      <w:start w:val="1"/>
      <w:numFmt w:val="bullet"/>
      <w:lvlText w:val=""/>
      <w:lvlJc w:val="left"/>
      <w:pPr>
        <w:ind w:left="1805" w:hanging="360"/>
      </w:pPr>
      <w:rPr>
        <w:rFonts w:ascii="Wingdings" w:hAnsi="Wingdings" w:hint="default"/>
      </w:rPr>
    </w:lvl>
    <w:lvl w:ilvl="6" w:tplc="FFFFFFFF" w:tentative="1">
      <w:start w:val="1"/>
      <w:numFmt w:val="bullet"/>
      <w:lvlText w:val=""/>
      <w:lvlJc w:val="left"/>
      <w:pPr>
        <w:ind w:left="2525" w:hanging="360"/>
      </w:pPr>
      <w:rPr>
        <w:rFonts w:ascii="Symbol" w:hAnsi="Symbol" w:hint="default"/>
      </w:rPr>
    </w:lvl>
    <w:lvl w:ilvl="7" w:tplc="FFFFFFFF" w:tentative="1">
      <w:start w:val="1"/>
      <w:numFmt w:val="bullet"/>
      <w:lvlText w:val="o"/>
      <w:lvlJc w:val="left"/>
      <w:pPr>
        <w:ind w:left="3245" w:hanging="360"/>
      </w:pPr>
      <w:rPr>
        <w:rFonts w:ascii="Courier New" w:hAnsi="Courier New" w:cs="Courier New" w:hint="default"/>
      </w:rPr>
    </w:lvl>
    <w:lvl w:ilvl="8" w:tplc="FFFFFFFF" w:tentative="1">
      <w:start w:val="1"/>
      <w:numFmt w:val="bullet"/>
      <w:lvlText w:val=""/>
      <w:lvlJc w:val="left"/>
      <w:pPr>
        <w:ind w:left="3965" w:hanging="360"/>
      </w:pPr>
      <w:rPr>
        <w:rFonts w:ascii="Wingdings" w:hAnsi="Wingdings" w:hint="default"/>
      </w:rPr>
    </w:lvl>
  </w:abstractNum>
  <w:abstractNum w:abstractNumId="7">
    <w:nsid w:val="1BC911A0"/>
    <w:multiLevelType w:val="hybridMultilevel"/>
    <w:tmpl w:val="D392034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38F4C68"/>
    <w:multiLevelType w:val="hybridMultilevel"/>
    <w:tmpl w:val="A3068D1E"/>
    <w:lvl w:ilvl="0" w:tplc="FFFFFFFF">
      <w:start w:val="1"/>
      <w:numFmt w:val="bullet"/>
      <w:suff w:val="space"/>
      <w:lvlText w:val="-"/>
      <w:lvlJc w:val="left"/>
      <w:pPr>
        <w:ind w:left="2149"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2120" w:hanging="360"/>
      </w:pPr>
      <w:rPr>
        <w:rFonts w:ascii="Courier New" w:hAnsi="Courier New" w:cs="Courier New" w:hint="default"/>
      </w:rPr>
    </w:lvl>
    <w:lvl w:ilvl="2" w:tplc="FFFFFFFF" w:tentative="1">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10">
    <w:nsid w:val="27896C81"/>
    <w:multiLevelType w:val="multilevel"/>
    <w:tmpl w:val="D96A6106"/>
    <w:lvl w:ilvl="0">
      <w:start w:val="2"/>
      <w:numFmt w:val="decimal"/>
      <w:lvlText w:val="%1."/>
      <w:lvlJc w:val="left"/>
      <w:pPr>
        <w:ind w:left="675" w:hanging="675"/>
      </w:pPr>
      <w:rPr>
        <w:rFonts w:hint="default"/>
      </w:rPr>
    </w:lvl>
    <w:lvl w:ilvl="1">
      <w:start w:val="1"/>
      <w:numFmt w:val="decimal"/>
      <w:lvlText w:val="%1.%2."/>
      <w:lvlJc w:val="left"/>
      <w:pPr>
        <w:ind w:left="5580" w:hanging="720"/>
      </w:pPr>
      <w:rPr>
        <w:rFonts w:hint="default"/>
      </w:rPr>
    </w:lvl>
    <w:lvl w:ilvl="2">
      <w:start w:val="1"/>
      <w:numFmt w:val="decimal"/>
      <w:lvlText w:val="%1.%2.%3."/>
      <w:lvlJc w:val="left"/>
      <w:pPr>
        <w:ind w:left="6391"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7335" w:hanging="1080"/>
      </w:pPr>
      <w:rPr>
        <w:rFonts w:hint="default"/>
      </w:rPr>
    </w:lvl>
    <w:lvl w:ilvl="5">
      <w:start w:val="1"/>
      <w:numFmt w:val="decimal"/>
      <w:lvlText w:val="%1.%2.%3.%4.%5.%6."/>
      <w:lvlJc w:val="left"/>
      <w:pPr>
        <w:ind w:left="8160" w:hanging="1440"/>
      </w:pPr>
      <w:rPr>
        <w:rFonts w:hint="default"/>
      </w:rPr>
    </w:lvl>
    <w:lvl w:ilvl="6">
      <w:start w:val="1"/>
      <w:numFmt w:val="decimal"/>
      <w:lvlText w:val="%1.%2.%3.%4.%5.%6.%7."/>
      <w:lvlJc w:val="left"/>
      <w:pPr>
        <w:ind w:left="8985" w:hanging="1800"/>
      </w:pPr>
      <w:rPr>
        <w:rFonts w:hint="default"/>
      </w:rPr>
    </w:lvl>
    <w:lvl w:ilvl="7">
      <w:start w:val="1"/>
      <w:numFmt w:val="decimal"/>
      <w:lvlText w:val="%1.%2.%3.%4.%5.%6.%7.%8."/>
      <w:lvlJc w:val="left"/>
      <w:pPr>
        <w:ind w:left="9450" w:hanging="1800"/>
      </w:pPr>
      <w:rPr>
        <w:rFonts w:hint="default"/>
      </w:rPr>
    </w:lvl>
    <w:lvl w:ilvl="8">
      <w:start w:val="1"/>
      <w:numFmt w:val="decimal"/>
      <w:lvlText w:val="%1.%2.%3.%4.%5.%6.%7.%8.%9."/>
      <w:lvlJc w:val="left"/>
      <w:pPr>
        <w:ind w:left="10275" w:hanging="2160"/>
      </w:pPr>
      <w:rPr>
        <w:rFonts w:hint="default"/>
      </w:rPr>
    </w:lvl>
  </w:abstractNum>
  <w:abstractNum w:abstractNumId="11">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2D9A23AE"/>
    <w:multiLevelType w:val="hybridMultilevel"/>
    <w:tmpl w:val="F5A2C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790BE6"/>
    <w:multiLevelType w:val="hybridMultilevel"/>
    <w:tmpl w:val="2264C35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15">
    <w:nsid w:val="33D477E1"/>
    <w:multiLevelType w:val="hybridMultilevel"/>
    <w:tmpl w:val="AFA00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4207D3E"/>
    <w:multiLevelType w:val="hybridMultilevel"/>
    <w:tmpl w:val="104EFA8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nsid w:val="38EF55FF"/>
    <w:multiLevelType w:val="hybridMultilevel"/>
    <w:tmpl w:val="D1DEDD1E"/>
    <w:lvl w:ilvl="0" w:tplc="0409000B">
      <w:start w:val="1"/>
      <w:numFmt w:val="bullet"/>
      <w:lvlText w:val=""/>
      <w:lvlJc w:val="left"/>
      <w:pPr>
        <w:ind w:left="927" w:hanging="360"/>
      </w:pPr>
      <w:rPr>
        <w:rFonts w:ascii="Wingdings" w:hAnsi="Wingdings"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18">
    <w:nsid w:val="3A13291F"/>
    <w:multiLevelType w:val="hybridMultilevel"/>
    <w:tmpl w:val="833AD852"/>
    <w:lvl w:ilvl="0" w:tplc="A01E1C4A">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3E227127"/>
    <w:multiLevelType w:val="hybridMultilevel"/>
    <w:tmpl w:val="84264B3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22">
    <w:nsid w:val="42AA4250"/>
    <w:multiLevelType w:val="singleLevel"/>
    <w:tmpl w:val="8BBC122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3">
    <w:nsid w:val="4A600687"/>
    <w:multiLevelType w:val="hybridMultilevel"/>
    <w:tmpl w:val="513CDEF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nsid w:val="4F4E3C19"/>
    <w:multiLevelType w:val="hybridMultilevel"/>
    <w:tmpl w:val="A71456F6"/>
    <w:lvl w:ilvl="0" w:tplc="68A64A38">
      <w:start w:val="1"/>
      <w:numFmt w:val="decimal"/>
      <w:lvlText w:val="%1."/>
      <w:lvlJc w:val="center"/>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5">
    <w:nsid w:val="511B41CA"/>
    <w:multiLevelType w:val="hybridMultilevel"/>
    <w:tmpl w:val="BEB4A684"/>
    <w:lvl w:ilvl="0" w:tplc="E028DD4E">
      <w:start w:val="1"/>
      <w:numFmt w:val="bullet"/>
      <w:suff w:val="space"/>
      <w:lvlText w:val="-"/>
      <w:lvlJc w:val="left"/>
      <w:pPr>
        <w:ind w:left="880" w:hanging="170"/>
      </w:pPr>
      <w:rPr>
        <w:rFonts w:ascii="Times New Roman" w:hAnsi="Times New Roman" w:cs="Times New Roman" w:hint="default"/>
      </w:rPr>
    </w:lvl>
    <w:lvl w:ilvl="1" w:tplc="1A34BB8E">
      <w:start w:val="1"/>
      <w:numFmt w:val="bullet"/>
      <w:lvlText w:val="+"/>
      <w:lvlJc w:val="left"/>
      <w:pPr>
        <w:ind w:left="944" w:hanging="234"/>
      </w:pPr>
      <w:rPr>
        <w:rFonts w:ascii="Times New Roman" w:hAnsi="Times New Roman" w:cs="Times New Roman" w:hint="default"/>
      </w:rPr>
    </w:lvl>
    <w:lvl w:ilvl="2" w:tplc="935480FC">
      <w:start w:val="1"/>
      <w:numFmt w:val="bullet"/>
      <w:suff w:val="space"/>
      <w:lvlText w:val=""/>
      <w:lvlJc w:val="left"/>
      <w:pPr>
        <w:ind w:left="1181" w:hanging="188"/>
      </w:pPr>
      <w:rPr>
        <w:rFonts w:ascii="Wingdings" w:hAnsi="Wingdings" w:hint="default"/>
      </w:rPr>
    </w:lvl>
    <w:lvl w:ilvl="3" w:tplc="04090003">
      <w:start w:val="1"/>
      <w:numFmt w:val="bullet"/>
      <w:lvlText w:val="o"/>
      <w:lvlJc w:val="left"/>
      <w:pPr>
        <w:ind w:left="1070" w:hanging="360"/>
      </w:pPr>
      <w:rPr>
        <w:rFonts w:ascii="Courier New" w:hAnsi="Courier New" w:cs="Courier New"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26">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27">
    <w:nsid w:val="53A64F88"/>
    <w:multiLevelType w:val="hybridMultilevel"/>
    <w:tmpl w:val="C7D028BA"/>
    <w:lvl w:ilvl="0" w:tplc="88AE0DD0">
      <w:numFmt w:val="bullet"/>
      <w:lvlText w:val="-"/>
      <w:lvlJc w:val="left"/>
      <w:pPr>
        <w:tabs>
          <w:tab w:val="num" w:pos="644"/>
        </w:tabs>
        <w:ind w:left="644" w:hanging="360"/>
      </w:pPr>
      <w:rPr>
        <w:rFonts w:ascii="Times New Roman" w:eastAsia="Times New Roman" w:hAnsi="Times New Roman" w:cs="Times New Roman" w:hint="default"/>
      </w:rPr>
    </w:lvl>
    <w:lvl w:ilvl="1" w:tplc="04090019">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bullet"/>
      <w:lvlText w:val=""/>
      <w:lvlJc w:val="left"/>
      <w:pPr>
        <w:tabs>
          <w:tab w:val="num" w:pos="1060"/>
        </w:tabs>
        <w:ind w:left="10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
    <w:nsid w:val="558754A9"/>
    <w:multiLevelType w:val="hybridMultilevel"/>
    <w:tmpl w:val="4FAE4E8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30">
    <w:nsid w:val="60503038"/>
    <w:multiLevelType w:val="hybridMultilevel"/>
    <w:tmpl w:val="D7F0B894"/>
    <w:lvl w:ilvl="0" w:tplc="BA84EADA">
      <w:start w:val="1"/>
      <w:numFmt w:val="bullet"/>
      <w:suff w:val="space"/>
      <w:lvlText w:val="-"/>
      <w:lvlJc w:val="left"/>
      <w:pPr>
        <w:ind w:left="170" w:hanging="170"/>
      </w:pPr>
      <w:rPr>
        <w:rFonts w:ascii="Times New Roman" w:hAnsi="Times New Roman" w:cs="Times New Roman" w:hint="default"/>
      </w:rPr>
    </w:lvl>
    <w:lvl w:ilvl="1" w:tplc="3C74AD32">
      <w:start w:val="1"/>
      <w:numFmt w:val="bullet"/>
      <w:suff w:val="space"/>
      <w:lvlText w:val="+"/>
      <w:lvlJc w:val="left"/>
      <w:pPr>
        <w:ind w:left="0" w:firstLine="0"/>
      </w:pPr>
      <w:rPr>
        <w:rFonts w:ascii="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155521B"/>
    <w:multiLevelType w:val="hybridMultilevel"/>
    <w:tmpl w:val="4DE2295C"/>
    <w:lvl w:ilvl="0" w:tplc="FFFFFFFF">
      <w:numFmt w:val="bullet"/>
      <w:lvlText w:val=""/>
      <w:lvlJc w:val="left"/>
      <w:pPr>
        <w:ind w:left="860" w:hanging="360"/>
      </w:pPr>
      <w:rPr>
        <w:rFonts w:ascii="Symbol" w:eastAsia="Symbol" w:hAnsi="Symbol" w:cs="Symbol" w:hint="default"/>
        <w:w w:val="99"/>
        <w:sz w:val="20"/>
        <w:szCs w:val="20"/>
        <w:lang w:eastAsia="en-US" w:bidi="ar-SA"/>
      </w:rPr>
    </w:lvl>
    <w:lvl w:ilvl="1" w:tplc="FFFFFFFF">
      <w:numFmt w:val="bullet"/>
      <w:lvlText w:val="•"/>
      <w:lvlJc w:val="left"/>
      <w:pPr>
        <w:ind w:left="1776" w:hanging="360"/>
      </w:pPr>
      <w:rPr>
        <w:rFonts w:hint="default"/>
        <w:lang w:eastAsia="en-US" w:bidi="ar-SA"/>
      </w:rPr>
    </w:lvl>
    <w:lvl w:ilvl="2" w:tplc="FFFFFFFF">
      <w:numFmt w:val="bullet"/>
      <w:lvlText w:val="•"/>
      <w:lvlJc w:val="left"/>
      <w:pPr>
        <w:ind w:left="2693" w:hanging="360"/>
      </w:pPr>
      <w:rPr>
        <w:rFonts w:hint="default"/>
        <w:lang w:eastAsia="en-US" w:bidi="ar-SA"/>
      </w:rPr>
    </w:lvl>
    <w:lvl w:ilvl="3" w:tplc="FFFFFFFF">
      <w:numFmt w:val="bullet"/>
      <w:lvlText w:val="•"/>
      <w:lvlJc w:val="left"/>
      <w:pPr>
        <w:ind w:left="3610" w:hanging="360"/>
      </w:pPr>
      <w:rPr>
        <w:rFonts w:hint="default"/>
        <w:lang w:eastAsia="en-US" w:bidi="ar-SA"/>
      </w:rPr>
    </w:lvl>
    <w:lvl w:ilvl="4" w:tplc="FFFFFFFF">
      <w:numFmt w:val="bullet"/>
      <w:lvlText w:val="•"/>
      <w:lvlJc w:val="left"/>
      <w:pPr>
        <w:ind w:left="4527" w:hanging="360"/>
      </w:pPr>
      <w:rPr>
        <w:rFonts w:hint="default"/>
        <w:lang w:eastAsia="en-US" w:bidi="ar-SA"/>
      </w:rPr>
    </w:lvl>
    <w:lvl w:ilvl="5" w:tplc="FFFFFFFF">
      <w:numFmt w:val="bullet"/>
      <w:lvlText w:val="•"/>
      <w:lvlJc w:val="left"/>
      <w:pPr>
        <w:ind w:left="5444" w:hanging="360"/>
      </w:pPr>
      <w:rPr>
        <w:rFonts w:hint="default"/>
        <w:lang w:eastAsia="en-US" w:bidi="ar-SA"/>
      </w:rPr>
    </w:lvl>
    <w:lvl w:ilvl="6" w:tplc="FFFFFFFF">
      <w:numFmt w:val="bullet"/>
      <w:lvlText w:val="•"/>
      <w:lvlJc w:val="left"/>
      <w:pPr>
        <w:ind w:left="6361" w:hanging="360"/>
      </w:pPr>
      <w:rPr>
        <w:rFonts w:hint="default"/>
        <w:lang w:eastAsia="en-US" w:bidi="ar-SA"/>
      </w:rPr>
    </w:lvl>
    <w:lvl w:ilvl="7" w:tplc="FFFFFFFF">
      <w:numFmt w:val="bullet"/>
      <w:lvlText w:val="•"/>
      <w:lvlJc w:val="left"/>
      <w:pPr>
        <w:ind w:left="7278" w:hanging="360"/>
      </w:pPr>
      <w:rPr>
        <w:rFonts w:hint="default"/>
        <w:lang w:eastAsia="en-US" w:bidi="ar-SA"/>
      </w:rPr>
    </w:lvl>
    <w:lvl w:ilvl="8" w:tplc="FFFFFFFF">
      <w:numFmt w:val="bullet"/>
      <w:lvlText w:val="•"/>
      <w:lvlJc w:val="left"/>
      <w:pPr>
        <w:ind w:left="8195" w:hanging="360"/>
      </w:pPr>
      <w:rPr>
        <w:rFonts w:hint="default"/>
        <w:lang w:eastAsia="en-US" w:bidi="ar-SA"/>
      </w:rPr>
    </w:lvl>
  </w:abstractNum>
  <w:abstractNum w:abstractNumId="32">
    <w:nsid w:val="647D5FCC"/>
    <w:multiLevelType w:val="hybridMultilevel"/>
    <w:tmpl w:val="48A204EC"/>
    <w:lvl w:ilvl="0" w:tplc="2108BB8C">
      <w:start w:val="1"/>
      <w:numFmt w:val="bullet"/>
      <w:suff w:val="space"/>
      <w:lvlText w:val="-"/>
      <w:lvlJc w:val="left"/>
      <w:pPr>
        <w:ind w:left="5983" w:hanging="170"/>
      </w:pPr>
      <w:rPr>
        <w:rFonts w:ascii="Times New Roman" w:hAnsi="Times New Roman" w:cs="Times New Roman" w:hint="default"/>
      </w:rPr>
    </w:lvl>
    <w:lvl w:ilvl="1" w:tplc="79923A62">
      <w:start w:val="1"/>
      <w:numFmt w:val="bullet"/>
      <w:lvlText w:val="+"/>
      <w:lvlJc w:val="left"/>
      <w:pPr>
        <w:ind w:left="510" w:hanging="226"/>
      </w:pPr>
      <w:rPr>
        <w:rFonts w:ascii="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4BE1850"/>
    <w:multiLevelType w:val="hybridMultilevel"/>
    <w:tmpl w:val="DE1C5D4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4">
    <w:nsid w:val="67851826"/>
    <w:multiLevelType w:val="hybridMultilevel"/>
    <w:tmpl w:val="37A4FB56"/>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67D81304"/>
    <w:multiLevelType w:val="hybridMultilevel"/>
    <w:tmpl w:val="50E85DF8"/>
    <w:lvl w:ilvl="0" w:tplc="FFFFFFFF">
      <w:start w:val="1"/>
      <w:numFmt w:val="decimal"/>
      <w:pStyle w:val="TableofAuthorities"/>
      <w:lvlText w:val="Phô lôc %1."/>
      <w:lvlJc w:val="left"/>
      <w:pPr>
        <w:tabs>
          <w:tab w:val="num" w:pos="1080"/>
        </w:tabs>
        <w:ind w:left="567" w:hanging="567"/>
      </w:pPr>
      <w:rPr>
        <w:rFonts w:ascii=".VnTime" w:hAnsi=".VnTime" w:hint="default"/>
        <w:b w:val="0"/>
        <w:i w:val="0"/>
        <w:sz w:val="26"/>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nsid w:val="684C7F72"/>
    <w:multiLevelType w:val="hybridMultilevel"/>
    <w:tmpl w:val="25A81E6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nsid w:val="6C24688B"/>
    <w:multiLevelType w:val="hybridMultilevel"/>
    <w:tmpl w:val="C3C61C8A"/>
    <w:lvl w:ilvl="0" w:tplc="66A8A822">
      <w:start w:val="1"/>
      <w:numFmt w:val="bullet"/>
      <w:lvlText w:val="-"/>
      <w:lvlJc w:val="left"/>
      <w:pPr>
        <w:tabs>
          <w:tab w:val="num" w:pos="720"/>
        </w:tabs>
        <w:ind w:left="720" w:hanging="360"/>
      </w:pPr>
      <w:rPr>
        <w:rFonts w:ascii="Times New Roman" w:hAnsi="Times New Roman" w:cs="Times New Roman" w:hint="default"/>
      </w:rPr>
    </w:lvl>
    <w:lvl w:ilvl="1" w:tplc="C53AEA62" w:tentative="1">
      <w:start w:val="1"/>
      <w:numFmt w:val="lowerLetter"/>
      <w:lvlText w:val="%2."/>
      <w:lvlJc w:val="left"/>
      <w:pPr>
        <w:tabs>
          <w:tab w:val="num" w:pos="1440"/>
        </w:tabs>
        <w:ind w:left="1440" w:hanging="360"/>
      </w:pPr>
    </w:lvl>
    <w:lvl w:ilvl="2" w:tplc="66BEE7A8" w:tentative="1">
      <w:start w:val="1"/>
      <w:numFmt w:val="lowerRoman"/>
      <w:lvlText w:val="%3."/>
      <w:lvlJc w:val="right"/>
      <w:pPr>
        <w:tabs>
          <w:tab w:val="num" w:pos="2160"/>
        </w:tabs>
        <w:ind w:left="2160" w:hanging="180"/>
      </w:pPr>
    </w:lvl>
    <w:lvl w:ilvl="3" w:tplc="C0EE10B6" w:tentative="1">
      <w:start w:val="1"/>
      <w:numFmt w:val="decimal"/>
      <w:lvlText w:val="%4."/>
      <w:lvlJc w:val="left"/>
      <w:pPr>
        <w:tabs>
          <w:tab w:val="num" w:pos="2880"/>
        </w:tabs>
        <w:ind w:left="2880" w:hanging="360"/>
      </w:pPr>
    </w:lvl>
    <w:lvl w:ilvl="4" w:tplc="81228C16" w:tentative="1">
      <w:start w:val="1"/>
      <w:numFmt w:val="lowerLetter"/>
      <w:lvlText w:val="%5."/>
      <w:lvlJc w:val="left"/>
      <w:pPr>
        <w:tabs>
          <w:tab w:val="num" w:pos="3600"/>
        </w:tabs>
        <w:ind w:left="3600" w:hanging="360"/>
      </w:pPr>
    </w:lvl>
    <w:lvl w:ilvl="5" w:tplc="C950B40A" w:tentative="1">
      <w:start w:val="1"/>
      <w:numFmt w:val="lowerRoman"/>
      <w:lvlText w:val="%6."/>
      <w:lvlJc w:val="right"/>
      <w:pPr>
        <w:tabs>
          <w:tab w:val="num" w:pos="4320"/>
        </w:tabs>
        <w:ind w:left="4320" w:hanging="180"/>
      </w:pPr>
    </w:lvl>
    <w:lvl w:ilvl="6" w:tplc="714C077A" w:tentative="1">
      <w:start w:val="1"/>
      <w:numFmt w:val="decimal"/>
      <w:lvlText w:val="%7."/>
      <w:lvlJc w:val="left"/>
      <w:pPr>
        <w:tabs>
          <w:tab w:val="num" w:pos="5040"/>
        </w:tabs>
        <w:ind w:left="5040" w:hanging="360"/>
      </w:pPr>
    </w:lvl>
    <w:lvl w:ilvl="7" w:tplc="118477FA" w:tentative="1">
      <w:start w:val="1"/>
      <w:numFmt w:val="lowerLetter"/>
      <w:lvlText w:val="%8."/>
      <w:lvlJc w:val="left"/>
      <w:pPr>
        <w:tabs>
          <w:tab w:val="num" w:pos="5760"/>
        </w:tabs>
        <w:ind w:left="5760" w:hanging="360"/>
      </w:pPr>
    </w:lvl>
    <w:lvl w:ilvl="8" w:tplc="3E525416" w:tentative="1">
      <w:start w:val="1"/>
      <w:numFmt w:val="lowerRoman"/>
      <w:lvlText w:val="%9."/>
      <w:lvlJc w:val="right"/>
      <w:pPr>
        <w:tabs>
          <w:tab w:val="num" w:pos="6480"/>
        </w:tabs>
        <w:ind w:left="6480" w:hanging="180"/>
      </w:pPr>
    </w:lvl>
  </w:abstractNum>
  <w:abstractNum w:abstractNumId="38">
    <w:nsid w:val="6D441BF8"/>
    <w:multiLevelType w:val="hybridMultilevel"/>
    <w:tmpl w:val="46A4669E"/>
    <w:lvl w:ilvl="0" w:tplc="66A8A822">
      <w:start w:val="2"/>
      <w:numFmt w:val="bullet"/>
      <w:lvlText w:val="-"/>
      <w:lvlJc w:val="left"/>
      <w:pPr>
        <w:ind w:left="927" w:hanging="360"/>
      </w:pPr>
      <w:rPr>
        <w:rFonts w:ascii="Times New Roman" w:eastAsia="Times New Roman" w:hAnsi="Times New Roman" w:cs="Times New Roman"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39">
    <w:nsid w:val="71047C6E"/>
    <w:multiLevelType w:val="hybridMultilevel"/>
    <w:tmpl w:val="B29A5FE6"/>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0">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41">
    <w:nsid w:val="7A7F2E4B"/>
    <w:multiLevelType w:val="hybridMultilevel"/>
    <w:tmpl w:val="8974A570"/>
    <w:lvl w:ilvl="0" w:tplc="B5C8347E">
      <w:start w:val="1"/>
      <w:numFmt w:val="bullet"/>
      <w:lvlText w:val=""/>
      <w:lvlJc w:val="left"/>
      <w:pPr>
        <w:tabs>
          <w:tab w:val="num" w:pos="425"/>
        </w:tabs>
        <w:ind w:left="0" w:firstLine="0"/>
      </w:pPr>
      <w:rPr>
        <w:rFonts w:ascii="Symbol" w:eastAsia="Times New Roman" w:hAnsi="Symbol" w:cs="Times New Roman" w:hint="default"/>
      </w:rPr>
    </w:lvl>
    <w:lvl w:ilvl="1" w:tplc="04090003">
      <w:numFmt w:val="bullet"/>
      <w:lvlText w:val="-"/>
      <w:lvlJc w:val="left"/>
      <w:pPr>
        <w:tabs>
          <w:tab w:val="num" w:pos="928"/>
        </w:tabs>
        <w:ind w:left="928" w:hanging="360"/>
      </w:pPr>
      <w:rPr>
        <w:rFonts w:ascii="VNI-Times" w:eastAsia="Times New Roman" w:hAnsi="VNI-Times" w:cs="VNI-Time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nsid w:val="7ECD57E4"/>
    <w:multiLevelType w:val="hybridMultilevel"/>
    <w:tmpl w:val="FC3087C4"/>
    <w:lvl w:ilvl="0" w:tplc="0409000F">
      <w:start w:val="1"/>
      <w:numFmt w:val="bullet"/>
      <w:lvlText w:val="+"/>
      <w:lvlJc w:val="left"/>
      <w:pPr>
        <w:tabs>
          <w:tab w:val="num" w:pos="360"/>
        </w:tabs>
        <w:ind w:left="587" w:hanging="227"/>
      </w:pPr>
      <w:rPr>
        <w:rFonts w:ascii="Arial" w:hAnsi="Arial" w:hint="default"/>
        <w:b w:val="0"/>
        <w:i w:val="0"/>
        <w:sz w:val="24"/>
        <w:szCs w:val="24"/>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8"/>
  </w:num>
  <w:num w:numId="3">
    <w:abstractNumId w:val="29"/>
  </w:num>
  <w:num w:numId="4">
    <w:abstractNumId w:val="2"/>
  </w:num>
  <w:num w:numId="5">
    <w:abstractNumId w:val="0"/>
  </w:num>
  <w:num w:numId="6">
    <w:abstractNumId w:val="37"/>
  </w:num>
  <w:num w:numId="7">
    <w:abstractNumId w:val="4"/>
  </w:num>
  <w:num w:numId="8">
    <w:abstractNumId w:val="42"/>
  </w:num>
  <w:num w:numId="9">
    <w:abstractNumId w:val="7"/>
  </w:num>
  <w:num w:numId="10">
    <w:abstractNumId w:val="21"/>
  </w:num>
  <w:num w:numId="11">
    <w:abstractNumId w:val="40"/>
  </w:num>
  <w:num w:numId="12">
    <w:abstractNumId w:val="38"/>
  </w:num>
  <w:num w:numId="13">
    <w:abstractNumId w:val="34"/>
  </w:num>
  <w:num w:numId="14">
    <w:abstractNumId w:val="31"/>
  </w:num>
  <w:num w:numId="15">
    <w:abstractNumId w:val="20"/>
  </w:num>
  <w:num w:numId="1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3"/>
  </w:num>
  <w:num w:numId="20">
    <w:abstractNumId w:val="12"/>
  </w:num>
  <w:num w:numId="21">
    <w:abstractNumId w:val="24"/>
  </w:num>
  <w:num w:numId="22">
    <w:abstractNumId w:val="17"/>
  </w:num>
  <w:num w:numId="23">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11"/>
  </w:num>
  <w:num w:numId="26">
    <w:abstractNumId w:val="15"/>
  </w:num>
  <w:num w:numId="27">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28">
    <w:abstractNumId w:val="1"/>
  </w:num>
  <w:num w:numId="29">
    <w:abstractNumId w:val="13"/>
  </w:num>
  <w:num w:numId="30">
    <w:abstractNumId w:val="26"/>
  </w:num>
  <w:num w:numId="31">
    <w:abstractNumId w:val="6"/>
  </w:num>
  <w:num w:numId="32">
    <w:abstractNumId w:val="27"/>
  </w:num>
  <w:num w:numId="33">
    <w:abstractNumId w:val="14"/>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33"/>
  </w:num>
  <w:num w:numId="36">
    <w:abstractNumId w:val="16"/>
  </w:num>
  <w:num w:numId="37">
    <w:abstractNumId w:val="23"/>
  </w:num>
  <w:num w:numId="38">
    <w:abstractNumId w:val="32"/>
  </w:num>
  <w:num w:numId="39">
    <w:abstractNumId w:val="30"/>
  </w:num>
  <w:num w:numId="40">
    <w:abstractNumId w:val="28"/>
  </w:num>
  <w:num w:numId="41">
    <w:abstractNumId w:val="25"/>
  </w:num>
  <w:num w:numId="42">
    <w:abstractNumId w:val="5"/>
  </w:num>
  <w:num w:numId="43">
    <w:abstractNumId w:val="18"/>
  </w:num>
  <w:num w:numId="44">
    <w:abstractNumId w:val="35"/>
  </w:num>
  <w:num w:numId="45">
    <w:abstractNumId w:val="39"/>
  </w:num>
  <w:num w:numId="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9DF"/>
    <w:rsid w:val="00CC39DF"/>
    <w:rsid w:val="00DA0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annotation reference" w:uiPriority="0"/>
    <w:lsdException w:name="page number" w:uiPriority="0"/>
    <w:lsdException w:name="table of authorities" w:uiPriority="0"/>
    <w:lsdException w:name="toa heading"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List Number 3"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C39DF"/>
    <w:pPr>
      <w:spacing w:after="0" w:line="240" w:lineRule="auto"/>
    </w:pPr>
    <w:rPr>
      <w:rFonts w:eastAsia="Times New Roman" w:cs=".VnArialH"/>
      <w:sz w:val="24"/>
      <w:szCs w:val="28"/>
      <w:lang w:bidi="th-TH"/>
    </w:rPr>
  </w:style>
  <w:style w:type="paragraph" w:styleId="Heading1">
    <w:name w:val="heading 1"/>
    <w:aliases w:val="ch­¬ng Char,Chương 1,Heading,DB,heading,MVA,VN,h1,Heading 11,heading1,Heading 1b,1 ghost,g,Heading 1(Report Only),Chapter,Heading 1(Report Only)1,Chapter1,Heading 1A,H 1,H1,Heading b"/>
    <w:basedOn w:val="Normal"/>
    <w:next w:val="Normal"/>
    <w:link w:val="Heading1Char2"/>
    <w:rsid w:val="00CC39DF"/>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BVI2,Heading 2-BVI,RepHead2,MyHeading2,Mystyle"/>
    <w:basedOn w:val="Normal"/>
    <w:next w:val="Normal"/>
    <w:link w:val="Heading2Char1"/>
    <w:uiPriority w:val="9"/>
    <w:rsid w:val="00CC39DF"/>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CC39DF"/>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qFormat/>
    <w:rsid w:val="00CC39DF"/>
    <w:pPr>
      <w:keepNext/>
      <w:jc w:val="right"/>
      <w:outlineLvl w:val="3"/>
    </w:pPr>
    <w:rPr>
      <w:rFonts w:eastAsia="Cordia New" w:cs="Times New Roman"/>
      <w:bCs/>
      <w:i/>
      <w:iCs/>
    </w:rPr>
  </w:style>
  <w:style w:type="paragraph" w:styleId="Heading5">
    <w:name w:val="heading 5"/>
    <w:aliases w:val="BANG"/>
    <w:basedOn w:val="Normal"/>
    <w:next w:val="Normal"/>
    <w:link w:val="Heading5Char1"/>
    <w:autoRedefine/>
    <w:rsid w:val="00CC39DF"/>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CC39DF"/>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CC39DF"/>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CC39DF"/>
    <w:pPr>
      <w:spacing w:before="240" w:after="60"/>
      <w:outlineLvl w:val="7"/>
    </w:pPr>
    <w:rPr>
      <w:rFonts w:eastAsia="Cordia New" w:cs="Times New Roman"/>
      <w:i/>
      <w:iCs/>
      <w:szCs w:val="24"/>
    </w:rPr>
  </w:style>
  <w:style w:type="paragraph" w:styleId="Heading9">
    <w:name w:val="heading 9"/>
    <w:basedOn w:val="Normal"/>
    <w:next w:val="Normal"/>
    <w:link w:val="Heading9Char"/>
    <w:rsid w:val="00CC39DF"/>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CC39DF"/>
    <w:rPr>
      <w:rFonts w:asciiTheme="majorHAnsi" w:eastAsiaTheme="majorEastAsia" w:hAnsiTheme="majorHAnsi" w:cs="Angsana New"/>
      <w:b/>
      <w:bCs/>
      <w:color w:val="365F91" w:themeColor="accent1" w:themeShade="BF"/>
      <w:szCs w:val="35"/>
      <w:lang w:bidi="th-TH"/>
    </w:rPr>
  </w:style>
  <w:style w:type="character" w:customStyle="1" w:styleId="Heading2Char">
    <w:name w:val="Heading 2 Char"/>
    <w:basedOn w:val="DefaultParagraphFont"/>
    <w:uiPriority w:val="9"/>
    <w:semiHidden/>
    <w:rsid w:val="00CC39DF"/>
    <w:rPr>
      <w:rFonts w:asciiTheme="majorHAnsi" w:eastAsiaTheme="majorEastAsia" w:hAnsiTheme="majorHAnsi" w:cs="Angsana New"/>
      <w:b/>
      <w:bCs/>
      <w:color w:val="4F81BD" w:themeColor="accent1"/>
      <w:sz w:val="26"/>
      <w:szCs w:val="33"/>
      <w:lang w:bidi="th-TH"/>
    </w:rPr>
  </w:style>
  <w:style w:type="character" w:customStyle="1" w:styleId="Heading3Char">
    <w:name w:val="Heading 3 Char"/>
    <w:aliases w:val="My Heading3 Char"/>
    <w:basedOn w:val="DefaultParagraphFont"/>
    <w:rsid w:val="00CC39DF"/>
    <w:rPr>
      <w:rFonts w:asciiTheme="majorHAnsi" w:eastAsiaTheme="majorEastAsia" w:hAnsiTheme="majorHAnsi" w:cs="Angsana New"/>
      <w:b/>
      <w:bCs/>
      <w:color w:val="4F81BD" w:themeColor="accent1"/>
      <w:sz w:val="24"/>
      <w:szCs w:val="28"/>
      <w:lang w:bidi="th-TH"/>
    </w:rPr>
  </w:style>
  <w:style w:type="character" w:customStyle="1" w:styleId="Heading4Char">
    <w:name w:val="Heading 4 Char"/>
    <w:basedOn w:val="DefaultParagraphFont"/>
    <w:rsid w:val="00CC39DF"/>
    <w:rPr>
      <w:rFonts w:asciiTheme="majorHAnsi" w:eastAsiaTheme="majorEastAsia" w:hAnsiTheme="majorHAnsi" w:cs="Angsana New"/>
      <w:b/>
      <w:bCs/>
      <w:i/>
      <w:iCs/>
      <w:color w:val="4F81BD" w:themeColor="accent1"/>
      <w:sz w:val="24"/>
      <w:szCs w:val="28"/>
      <w:lang w:bidi="th-TH"/>
    </w:rPr>
  </w:style>
  <w:style w:type="character" w:customStyle="1" w:styleId="Heading5Char">
    <w:name w:val="Heading 5 Char"/>
    <w:basedOn w:val="DefaultParagraphFont"/>
    <w:uiPriority w:val="9"/>
    <w:semiHidden/>
    <w:rsid w:val="00CC39DF"/>
    <w:rPr>
      <w:rFonts w:asciiTheme="majorHAnsi" w:eastAsiaTheme="majorEastAsia" w:hAnsiTheme="majorHAnsi" w:cs="Angsana New"/>
      <w:color w:val="243F60" w:themeColor="accent1" w:themeShade="7F"/>
      <w:sz w:val="24"/>
      <w:szCs w:val="28"/>
      <w:lang w:bidi="th-TH"/>
    </w:rPr>
  </w:style>
  <w:style w:type="character" w:customStyle="1" w:styleId="Heading6Char">
    <w:name w:val="Heading 6 Char"/>
    <w:aliases w:val="sub-dash Char,sd Char,5 Char,HINH Char"/>
    <w:basedOn w:val="DefaultParagraphFont"/>
    <w:link w:val="Heading6"/>
    <w:rsid w:val="00CC39DF"/>
    <w:rPr>
      <w:rFonts w:eastAsia="Cordia New" w:cs=".VnArialH"/>
      <w:iCs/>
      <w:color w:val="000000"/>
      <w:sz w:val="26"/>
      <w:szCs w:val="26"/>
      <w:lang w:bidi="th-TH"/>
    </w:rPr>
  </w:style>
  <w:style w:type="character" w:customStyle="1" w:styleId="Heading7Char">
    <w:name w:val="Heading 7 Char"/>
    <w:aliases w:val="Figure Char,Char Char Char1"/>
    <w:basedOn w:val="DefaultParagraphFont"/>
    <w:link w:val="Heading7"/>
    <w:rsid w:val="00CC39DF"/>
    <w:rPr>
      <w:rFonts w:eastAsia="Cordia New" w:cs=".VnArialH"/>
      <w:b/>
      <w:i/>
      <w:iCs/>
      <w:sz w:val="26"/>
      <w:szCs w:val="28"/>
      <w:lang w:eastAsia="zh-CN" w:bidi="th-TH"/>
    </w:rPr>
  </w:style>
  <w:style w:type="character" w:customStyle="1" w:styleId="Heading8Char">
    <w:name w:val="Heading 8 Char"/>
    <w:basedOn w:val="DefaultParagraphFont"/>
    <w:link w:val="Heading8"/>
    <w:rsid w:val="00CC39DF"/>
    <w:rPr>
      <w:rFonts w:eastAsia="Cordia New" w:cs="Times New Roman"/>
      <w:i/>
      <w:iCs/>
      <w:sz w:val="24"/>
      <w:szCs w:val="24"/>
      <w:lang w:bidi="th-TH"/>
    </w:rPr>
  </w:style>
  <w:style w:type="character" w:customStyle="1" w:styleId="Heading9Char">
    <w:name w:val="Heading 9 Char"/>
    <w:basedOn w:val="DefaultParagraphFont"/>
    <w:link w:val="Heading9"/>
    <w:rsid w:val="00CC39DF"/>
    <w:rPr>
      <w:rFonts w:ascii="Arial" w:eastAsia="Cordia New" w:hAnsi="Arial" w:cs="Arial"/>
      <w:iCs/>
      <w:sz w:val="22"/>
      <w:lang w:bidi="th-TH"/>
    </w:rPr>
  </w:style>
  <w:style w:type="paragraph" w:styleId="BodyText3">
    <w:name w:val="Body Text 3"/>
    <w:basedOn w:val="Normal"/>
    <w:link w:val="BodyText3Char"/>
    <w:rsid w:val="00CC39DF"/>
    <w:pPr>
      <w:spacing w:before="120"/>
      <w:jc w:val="both"/>
    </w:pPr>
    <w:rPr>
      <w:rFonts w:eastAsia="Cordia New"/>
      <w:iCs/>
      <w:noProof/>
    </w:rPr>
  </w:style>
  <w:style w:type="character" w:customStyle="1" w:styleId="BodyText3Char">
    <w:name w:val="Body Text 3 Char"/>
    <w:basedOn w:val="DefaultParagraphFont"/>
    <w:link w:val="BodyText3"/>
    <w:rsid w:val="00CC39DF"/>
    <w:rPr>
      <w:rFonts w:eastAsia="Cordia New" w:cs=".VnArialH"/>
      <w:iCs/>
      <w:noProof/>
      <w:sz w:val="24"/>
      <w:szCs w:val="28"/>
      <w:lang w:bidi="th-TH"/>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CC39DF"/>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CC39DF"/>
    <w:pPr>
      <w:jc w:val="both"/>
    </w:pPr>
    <w:rPr>
      <w:rFonts w:ascii=".VnTime" w:eastAsia="Cordia New" w:hAnsi=".VnTime" w:cs="Times New Roman"/>
      <w:iCs/>
      <w:sz w:val="26"/>
      <w:szCs w:val="24"/>
      <w:lang w:bidi="ar-SA"/>
    </w:rPr>
  </w:style>
  <w:style w:type="table" w:styleId="TableGrid">
    <w:name w:val="Table Grid"/>
    <w:basedOn w:val="TableNormal"/>
    <w:uiPriority w:val="59"/>
    <w:rsid w:val="00CC39DF"/>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CC39DF"/>
    <w:pPr>
      <w:spacing w:after="120" w:line="480" w:lineRule="auto"/>
    </w:pPr>
    <w:rPr>
      <w:rFonts w:eastAsia="Cordia New"/>
      <w:iCs/>
    </w:rPr>
  </w:style>
  <w:style w:type="character" w:customStyle="1" w:styleId="BodyText2Char">
    <w:name w:val="Body Text 2 Char"/>
    <w:basedOn w:val="DefaultParagraphFont"/>
    <w:link w:val="BodyText2"/>
    <w:rsid w:val="00CC39DF"/>
    <w:rPr>
      <w:rFonts w:eastAsia="Cordia New" w:cs=".VnArialH"/>
      <w:iCs/>
      <w:sz w:val="24"/>
      <w:szCs w:val="28"/>
      <w:lang w:bidi="th-TH"/>
    </w:rPr>
  </w:style>
  <w:style w:type="numbering" w:customStyle="1" w:styleId="CHNGII">
    <w:name w:val="CHƯƠNG II"/>
    <w:rsid w:val="00CC39DF"/>
    <w:pPr>
      <w:numPr>
        <w:numId w:val="2"/>
      </w:numPr>
    </w:pPr>
  </w:style>
  <w:style w:type="paragraph" w:styleId="BalloonText">
    <w:name w:val="Balloon Text"/>
    <w:basedOn w:val="Normal"/>
    <w:link w:val="BalloonTextChar"/>
    <w:semiHidden/>
    <w:rsid w:val="00CC39DF"/>
    <w:rPr>
      <w:rFonts w:ascii="Tahoma" w:eastAsia="Cordia New" w:hAnsi="Tahoma" w:cs="Tahoma"/>
      <w:iCs/>
      <w:sz w:val="16"/>
      <w:szCs w:val="16"/>
    </w:rPr>
  </w:style>
  <w:style w:type="character" w:customStyle="1" w:styleId="BalloonTextChar">
    <w:name w:val="Balloon Text Char"/>
    <w:basedOn w:val="DefaultParagraphFont"/>
    <w:link w:val="BalloonText"/>
    <w:semiHidden/>
    <w:rsid w:val="00CC39DF"/>
    <w:rPr>
      <w:rFonts w:ascii="Tahoma" w:eastAsia="Cordia New" w:hAnsi="Tahoma" w:cs="Tahoma"/>
      <w:iCs/>
      <w:sz w:val="16"/>
      <w:szCs w:val="16"/>
      <w:lang w:bidi="th-TH"/>
    </w:rPr>
  </w:style>
  <w:style w:type="paragraph" w:styleId="Footer">
    <w:name w:val="footer"/>
    <w:aliases w:val="Footer-Even"/>
    <w:basedOn w:val="Normal"/>
    <w:link w:val="FooterChar"/>
    <w:uiPriority w:val="99"/>
    <w:rsid w:val="00CC39DF"/>
    <w:pPr>
      <w:tabs>
        <w:tab w:val="center" w:pos="4320"/>
        <w:tab w:val="right" w:pos="8640"/>
      </w:tabs>
    </w:pPr>
    <w:rPr>
      <w:rFonts w:eastAsia="Cordia New"/>
      <w:iCs/>
      <w:lang w:val="vi-VN"/>
    </w:rPr>
  </w:style>
  <w:style w:type="character" w:customStyle="1" w:styleId="FooterChar">
    <w:name w:val="Footer Char"/>
    <w:aliases w:val="Footer-Even Char"/>
    <w:basedOn w:val="DefaultParagraphFont"/>
    <w:link w:val="Footer"/>
    <w:uiPriority w:val="99"/>
    <w:rsid w:val="00CC39DF"/>
    <w:rPr>
      <w:rFonts w:eastAsia="Cordia New" w:cs=".VnArialH"/>
      <w:iCs/>
      <w:sz w:val="24"/>
      <w:szCs w:val="28"/>
      <w:lang w:val="vi-VN" w:bidi="th-TH"/>
    </w:rPr>
  </w:style>
  <w:style w:type="character" w:styleId="PageNumber">
    <w:name w:val="page number"/>
    <w:basedOn w:val="DefaultParagraphFont"/>
    <w:rsid w:val="00CC39DF"/>
  </w:style>
  <w:style w:type="paragraph" w:styleId="Header">
    <w:name w:val="header"/>
    <w:aliases w:val="MyHeader,Header Char Char Char,Header1,Header Char Char"/>
    <w:basedOn w:val="Normal"/>
    <w:link w:val="HeaderChar"/>
    <w:uiPriority w:val="99"/>
    <w:rsid w:val="00CC39DF"/>
    <w:pPr>
      <w:tabs>
        <w:tab w:val="center" w:pos="4320"/>
        <w:tab w:val="right" w:pos="8640"/>
      </w:tabs>
    </w:pPr>
    <w:rPr>
      <w:rFonts w:eastAsia="Cordia New"/>
      <w:iCs/>
      <w:lang w:val="vi-VN"/>
    </w:rPr>
  </w:style>
  <w:style w:type="character" w:customStyle="1" w:styleId="HeaderChar">
    <w:name w:val="Header Char"/>
    <w:aliases w:val="MyHeader Char,Header Char Char Char Char,Header1 Char,Header Char Char Char1"/>
    <w:basedOn w:val="DefaultParagraphFont"/>
    <w:link w:val="Header"/>
    <w:uiPriority w:val="99"/>
    <w:rsid w:val="00CC39DF"/>
    <w:rPr>
      <w:rFonts w:eastAsia="Cordia New" w:cs=".VnArialH"/>
      <w:iCs/>
      <w:sz w:val="24"/>
      <w:szCs w:val="28"/>
      <w:lang w:val="vi-VN" w:bidi="th-TH"/>
    </w:rPr>
  </w:style>
  <w:style w:type="paragraph" w:styleId="BodyText">
    <w:name w:val="Body Text"/>
    <w:aliases w:val="Body Text1,Body Text Char2,Body Text Char1 Char,Body Text sub head Char Char,a)  Body Text Char Char,Body Text sub head Char1,a)  Body Text Char1,Body Text Char3,Main text,than bai"/>
    <w:basedOn w:val="Normal"/>
    <w:link w:val="BodyTextChar1"/>
    <w:rsid w:val="00CC39DF"/>
    <w:pPr>
      <w:spacing w:after="120"/>
    </w:pPr>
    <w:rPr>
      <w:rFonts w:eastAsia="Cordia New"/>
      <w:iCs/>
    </w:rPr>
  </w:style>
  <w:style w:type="character" w:customStyle="1" w:styleId="BodyTextChar">
    <w:name w:val="Body Text Char"/>
    <w:basedOn w:val="DefaultParagraphFont"/>
    <w:uiPriority w:val="99"/>
    <w:semiHidden/>
    <w:rsid w:val="00CC39DF"/>
    <w:rPr>
      <w:rFonts w:eastAsia="Times New Roman" w:cs="Angsana New"/>
      <w:sz w:val="24"/>
      <w:szCs w:val="28"/>
      <w:lang w:bidi="th-TH"/>
    </w:rPr>
  </w:style>
  <w:style w:type="character" w:customStyle="1" w:styleId="Heading4Char1">
    <w:name w:val="Heading 4 Char1"/>
    <w:aliases w:val="A Nguon Char"/>
    <w:link w:val="Heading4"/>
    <w:rsid w:val="00CC39DF"/>
    <w:rPr>
      <w:rFonts w:eastAsia="Cordia New" w:cs="Times New Roman"/>
      <w:bCs/>
      <w:i/>
      <w:iCs/>
      <w:sz w:val="24"/>
      <w:szCs w:val="28"/>
      <w:lang w:bidi="th-TH"/>
    </w:rPr>
  </w:style>
  <w:style w:type="paragraph" w:styleId="BodyTextIndent">
    <w:name w:val="Body Text Indent"/>
    <w:basedOn w:val="Normal"/>
    <w:link w:val="BodyTextIndentChar"/>
    <w:rsid w:val="00CC39DF"/>
    <w:pPr>
      <w:spacing w:line="360" w:lineRule="auto"/>
      <w:ind w:left="567"/>
      <w:jc w:val="both"/>
    </w:pPr>
    <w:rPr>
      <w:rFonts w:eastAsia="Cordia New"/>
      <w:iCs/>
    </w:rPr>
  </w:style>
  <w:style w:type="character" w:customStyle="1" w:styleId="BodyTextIndentChar">
    <w:name w:val="Body Text Indent Char"/>
    <w:basedOn w:val="DefaultParagraphFont"/>
    <w:link w:val="BodyTextIndent"/>
    <w:rsid w:val="00CC39DF"/>
    <w:rPr>
      <w:rFonts w:eastAsia="Cordia New" w:cs=".VnArialH"/>
      <w:iCs/>
      <w:sz w:val="24"/>
      <w:szCs w:val="28"/>
      <w:lang w:bidi="th-TH"/>
    </w:rPr>
  </w:style>
  <w:style w:type="paragraph" w:customStyle="1" w:styleId="Style4-table">
    <w:name w:val="Style4-table"/>
    <w:basedOn w:val="Normal"/>
    <w:autoRedefine/>
    <w:rsid w:val="00CC39DF"/>
    <w:pPr>
      <w:spacing w:before="120" w:after="120"/>
      <w:ind w:left="36"/>
      <w:jc w:val="center"/>
    </w:pPr>
    <w:rPr>
      <w:spacing w:val="-4"/>
    </w:rPr>
  </w:style>
  <w:style w:type="paragraph" w:styleId="TOC1">
    <w:name w:val="toc 1"/>
    <w:aliases w:val="s"/>
    <w:basedOn w:val="Normal"/>
    <w:next w:val="Chuong"/>
    <w:autoRedefine/>
    <w:uiPriority w:val="39"/>
    <w:rsid w:val="00CC39DF"/>
    <w:pPr>
      <w:tabs>
        <w:tab w:val="left" w:leader="dot" w:pos="567"/>
        <w:tab w:val="right" w:leader="dot" w:pos="9355"/>
      </w:tabs>
      <w:spacing w:before="60" w:after="60"/>
      <w:jc w:val="both"/>
    </w:pPr>
    <w:rPr>
      <w:rFonts w:cs="Times New Roman"/>
      <w:b/>
      <w:noProof/>
      <w:color w:val="000000"/>
      <w:sz w:val="28"/>
      <w:lang w:val="vi-VN"/>
    </w:rPr>
  </w:style>
  <w:style w:type="paragraph" w:styleId="TableofFigures">
    <w:name w:val="table of figures"/>
    <w:basedOn w:val="Index1"/>
    <w:next w:val="Normal"/>
    <w:autoRedefine/>
    <w:uiPriority w:val="99"/>
    <w:rsid w:val="00CC39DF"/>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CC39DF"/>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CC39DF"/>
    <w:pPr>
      <w:spacing w:before="120"/>
      <w:ind w:left="720" w:hanging="720"/>
      <w:jc w:val="both"/>
    </w:pPr>
    <w:rPr>
      <w:rFonts w:eastAsia="Cordia New"/>
      <w:iCs/>
      <w:szCs w:val="24"/>
    </w:rPr>
  </w:style>
  <w:style w:type="character" w:customStyle="1" w:styleId="BodyTextIndent2Char">
    <w:name w:val="Body Text Indent 2 Char"/>
    <w:basedOn w:val="DefaultParagraphFont"/>
    <w:link w:val="BodyTextIndent2"/>
    <w:rsid w:val="00CC39DF"/>
    <w:rPr>
      <w:rFonts w:eastAsia="Cordia New" w:cs=".VnArialH"/>
      <w:iCs/>
      <w:sz w:val="24"/>
      <w:szCs w:val="24"/>
      <w:lang w:bidi="th-TH"/>
    </w:rPr>
  </w:style>
  <w:style w:type="paragraph" w:styleId="ListBullet">
    <w:name w:val="List Bullet"/>
    <w:basedOn w:val="Normal"/>
    <w:autoRedefine/>
    <w:rsid w:val="00CC39DF"/>
    <w:pPr>
      <w:spacing w:before="120"/>
      <w:jc w:val="center"/>
    </w:pPr>
    <w:rPr>
      <w:rFonts w:cs="Times New Roman"/>
      <w:sz w:val="26"/>
      <w:szCs w:val="20"/>
    </w:rPr>
  </w:style>
  <w:style w:type="character" w:styleId="Hyperlink">
    <w:name w:val="Hyperlink"/>
    <w:uiPriority w:val="99"/>
    <w:rsid w:val="00CC39DF"/>
    <w:rPr>
      <w:rFonts w:eastAsia="Cordia New"/>
      <w:iCs/>
      <w:color w:val="0000FF"/>
      <w:sz w:val="28"/>
      <w:szCs w:val="28"/>
      <w:u w:val="single"/>
      <w:lang w:val="vi-VN" w:eastAsia="en-US" w:bidi="ar-SA"/>
    </w:rPr>
  </w:style>
  <w:style w:type="character" w:styleId="FollowedHyperlink">
    <w:name w:val="FollowedHyperlink"/>
    <w:rsid w:val="00CC39DF"/>
    <w:rPr>
      <w:rFonts w:eastAsia="Cordia New"/>
      <w:iCs/>
      <w:color w:val="800080"/>
      <w:sz w:val="28"/>
      <w:szCs w:val="28"/>
      <w:u w:val="single"/>
      <w:lang w:val="vi-VN" w:eastAsia="en-US" w:bidi="ar-SA"/>
    </w:rPr>
  </w:style>
  <w:style w:type="paragraph" w:customStyle="1" w:styleId="xl24">
    <w:name w:val="xl24"/>
    <w:basedOn w:val="Normal"/>
    <w:rsid w:val="00CC39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CC39DF"/>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CC39DF"/>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CC39DF"/>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CC39DF"/>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CC39DF"/>
    <w:pPr>
      <w:pBdr>
        <w:right w:val="single" w:sz="4" w:space="0" w:color="auto"/>
      </w:pBdr>
      <w:spacing w:before="100" w:beforeAutospacing="1" w:after="100" w:afterAutospacing="1"/>
      <w:jc w:val="center"/>
    </w:pPr>
    <w:rPr>
      <w:szCs w:val="24"/>
    </w:rPr>
  </w:style>
  <w:style w:type="paragraph" w:customStyle="1" w:styleId="xl30">
    <w:name w:val="xl30"/>
    <w:basedOn w:val="Normal"/>
    <w:rsid w:val="00CC39DF"/>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CC39DF"/>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CC39DF"/>
    <w:pPr>
      <w:tabs>
        <w:tab w:val="left" w:leader="hyphen" w:pos="567"/>
        <w:tab w:val="right" w:leader="dot" w:pos="9345"/>
      </w:tabs>
      <w:spacing w:line="264" w:lineRule="auto"/>
      <w:jc w:val="both"/>
    </w:pPr>
    <w:rPr>
      <w:rFonts w:cs="Times New Roman"/>
      <w:noProof/>
      <w:sz w:val="26"/>
      <w:szCs w:val="26"/>
    </w:rPr>
  </w:style>
  <w:style w:type="paragraph" w:styleId="TOC3">
    <w:name w:val="toc 3"/>
    <w:basedOn w:val="Normal"/>
    <w:next w:val="Normal"/>
    <w:autoRedefine/>
    <w:uiPriority w:val="39"/>
    <w:rsid w:val="00CC39DF"/>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CC39DF"/>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CC39DF"/>
    <w:pPr>
      <w:ind w:left="960"/>
    </w:pPr>
    <w:rPr>
      <w:rFonts w:cs="Times New Roman"/>
      <w:sz w:val="18"/>
      <w:szCs w:val="18"/>
    </w:rPr>
  </w:style>
  <w:style w:type="paragraph" w:styleId="TOC6">
    <w:name w:val="toc 6"/>
    <w:basedOn w:val="Normal"/>
    <w:next w:val="Normal"/>
    <w:autoRedefine/>
    <w:uiPriority w:val="39"/>
    <w:rsid w:val="00CC39DF"/>
    <w:pPr>
      <w:ind w:left="1200"/>
    </w:pPr>
    <w:rPr>
      <w:rFonts w:cs="Times New Roman"/>
      <w:sz w:val="18"/>
      <w:szCs w:val="18"/>
    </w:rPr>
  </w:style>
  <w:style w:type="paragraph" w:styleId="TOC7">
    <w:name w:val="toc 7"/>
    <w:basedOn w:val="Normal"/>
    <w:next w:val="Normal"/>
    <w:autoRedefine/>
    <w:uiPriority w:val="39"/>
    <w:rsid w:val="00CC39DF"/>
    <w:pPr>
      <w:ind w:left="1440"/>
    </w:pPr>
    <w:rPr>
      <w:rFonts w:cs="Times New Roman"/>
      <w:sz w:val="18"/>
      <w:szCs w:val="18"/>
    </w:rPr>
  </w:style>
  <w:style w:type="paragraph" w:styleId="TOC8">
    <w:name w:val="toc 8"/>
    <w:basedOn w:val="Normal"/>
    <w:next w:val="Normal"/>
    <w:autoRedefine/>
    <w:uiPriority w:val="39"/>
    <w:rsid w:val="00CC39DF"/>
    <w:pPr>
      <w:ind w:left="1680"/>
    </w:pPr>
    <w:rPr>
      <w:rFonts w:cs="Times New Roman"/>
      <w:sz w:val="18"/>
      <w:szCs w:val="18"/>
    </w:rPr>
  </w:style>
  <w:style w:type="paragraph" w:styleId="TOC9">
    <w:name w:val="toc 9"/>
    <w:basedOn w:val="Normal"/>
    <w:next w:val="Normal"/>
    <w:autoRedefine/>
    <w:uiPriority w:val="39"/>
    <w:rsid w:val="00CC39DF"/>
    <w:pPr>
      <w:ind w:left="1920"/>
    </w:pPr>
    <w:rPr>
      <w:rFonts w:cs="Times New Roman"/>
      <w:sz w:val="18"/>
      <w:szCs w:val="18"/>
    </w:rPr>
  </w:style>
  <w:style w:type="paragraph" w:styleId="Title">
    <w:name w:val="Title"/>
    <w:aliases w:val="level 5"/>
    <w:basedOn w:val="Normal"/>
    <w:link w:val="TitleChar"/>
    <w:rsid w:val="00CC39DF"/>
    <w:pPr>
      <w:jc w:val="center"/>
    </w:pPr>
    <w:rPr>
      <w:rFonts w:ascii=".VnArial NarrowH" w:eastAsia="Cordia New" w:hAnsi=".VnArial NarrowH"/>
      <w:b/>
      <w:iCs/>
      <w:sz w:val="28"/>
      <w:lang w:eastAsia="zh-CN"/>
    </w:rPr>
  </w:style>
  <w:style w:type="character" w:customStyle="1" w:styleId="TitleChar">
    <w:name w:val="Title Char"/>
    <w:aliases w:val="level 5 Char"/>
    <w:basedOn w:val="DefaultParagraphFont"/>
    <w:link w:val="Title"/>
    <w:rsid w:val="00CC39DF"/>
    <w:rPr>
      <w:rFonts w:ascii=".VnArial NarrowH" w:eastAsia="Cordia New" w:hAnsi=".VnArial NarrowH" w:cs=".VnArialH"/>
      <w:b/>
      <w:iCs/>
      <w:szCs w:val="28"/>
      <w:lang w:eastAsia="zh-CN" w:bidi="th-TH"/>
    </w:rPr>
  </w:style>
  <w:style w:type="paragraph" w:styleId="BodyTextIndent3">
    <w:name w:val="Body Text Indent 3"/>
    <w:basedOn w:val="Normal"/>
    <w:link w:val="BodyTextIndent3Char"/>
    <w:rsid w:val="00CC39DF"/>
    <w:pPr>
      <w:ind w:left="709"/>
    </w:pPr>
    <w:rPr>
      <w:rFonts w:ascii="Arial" w:eastAsia="Cordia New" w:hAnsi="Arial"/>
      <w:iCs/>
      <w:lang w:eastAsia="zh-CN"/>
    </w:rPr>
  </w:style>
  <w:style w:type="character" w:customStyle="1" w:styleId="BodyTextIndent3Char">
    <w:name w:val="Body Text Indent 3 Char"/>
    <w:basedOn w:val="DefaultParagraphFont"/>
    <w:link w:val="BodyTextIndent3"/>
    <w:rsid w:val="00CC39DF"/>
    <w:rPr>
      <w:rFonts w:ascii="Arial" w:eastAsia="Cordia New" w:hAnsi="Arial" w:cs=".VnArialH"/>
      <w:iCs/>
      <w:sz w:val="24"/>
      <w:szCs w:val="28"/>
      <w:lang w:eastAsia="zh-CN" w:bidi="th-TH"/>
    </w:rPr>
  </w:style>
  <w:style w:type="paragraph" w:customStyle="1" w:styleId="Heading10">
    <w:name w:val="Heading1"/>
    <w:basedOn w:val="Normal"/>
    <w:autoRedefine/>
    <w:rsid w:val="00CC39DF"/>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CC39DF"/>
    <w:pPr>
      <w:spacing w:after="120"/>
      <w:jc w:val="center"/>
    </w:pPr>
    <w:rPr>
      <w:rFonts w:ascii="Book Antiqua" w:hAnsi="Book Antiqua"/>
      <w:snapToGrid w:val="0"/>
      <w:sz w:val="26"/>
      <w:szCs w:val="20"/>
    </w:rPr>
  </w:style>
  <w:style w:type="paragraph" w:styleId="BlockText">
    <w:name w:val="Block Text"/>
    <w:basedOn w:val="Normal"/>
    <w:rsid w:val="00CC39DF"/>
    <w:pPr>
      <w:spacing w:after="120"/>
      <w:ind w:left="720" w:right="-1"/>
      <w:jc w:val="both"/>
    </w:pPr>
    <w:rPr>
      <w:rFonts w:ascii=".VnTime" w:hAnsi=".VnTime"/>
      <w:sz w:val="26"/>
      <w:szCs w:val="20"/>
    </w:rPr>
  </w:style>
  <w:style w:type="paragraph" w:customStyle="1" w:styleId="Style1">
    <w:name w:val="Style1"/>
    <w:basedOn w:val="BodyText"/>
    <w:rsid w:val="00CC39DF"/>
    <w:pPr>
      <w:tabs>
        <w:tab w:val="left" w:pos="709"/>
      </w:tabs>
      <w:ind w:left="720" w:hanging="360"/>
      <w:jc w:val="both"/>
    </w:pPr>
    <w:rPr>
      <w:rFonts w:ascii="Book Antiqua" w:hAnsi="Book Antiqua"/>
      <w:sz w:val="22"/>
      <w:szCs w:val="20"/>
    </w:rPr>
  </w:style>
  <w:style w:type="paragraph" w:customStyle="1" w:styleId="Style2">
    <w:name w:val="Style2"/>
    <w:basedOn w:val="BodyText"/>
    <w:rsid w:val="00CC39DF"/>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CC39DF"/>
    <w:pPr>
      <w:ind w:firstLine="578"/>
      <w:jc w:val="both"/>
    </w:pPr>
    <w:rPr>
      <w:rFonts w:ascii="Book Antiqua" w:hAnsi="Book Antiqua"/>
      <w:sz w:val="22"/>
      <w:szCs w:val="20"/>
    </w:rPr>
  </w:style>
  <w:style w:type="character" w:styleId="CommentReference">
    <w:name w:val="annotation reference"/>
    <w:semiHidden/>
    <w:rsid w:val="00CC39DF"/>
    <w:rPr>
      <w:rFonts w:eastAsia="Cordia New"/>
      <w:iCs/>
      <w:sz w:val="16"/>
      <w:szCs w:val="28"/>
      <w:lang w:val="vi-VN" w:eastAsia="en-US" w:bidi="ar-SA"/>
    </w:rPr>
  </w:style>
  <w:style w:type="paragraph" w:customStyle="1" w:styleId="I">
    <w:name w:val="I"/>
    <w:basedOn w:val="Normal"/>
    <w:rsid w:val="00CC39DF"/>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CC39DF"/>
    <w:pPr>
      <w:ind w:left="360" w:hanging="360"/>
    </w:pPr>
  </w:style>
  <w:style w:type="paragraph" w:customStyle="1" w:styleId="I1">
    <w:name w:val="I.1"/>
    <w:basedOn w:val="Normal"/>
    <w:rsid w:val="00CC39DF"/>
    <w:pPr>
      <w:spacing w:before="60" w:after="60"/>
      <w:jc w:val="both"/>
    </w:pPr>
    <w:rPr>
      <w:rFonts w:ascii=".VnTime" w:hAnsi=".VnTime" w:cs="Times New Roman"/>
      <w:b/>
      <w:noProof/>
      <w:szCs w:val="20"/>
      <w:lang w:bidi="ar-SA"/>
    </w:rPr>
  </w:style>
  <w:style w:type="paragraph" w:customStyle="1" w:styleId="Normal1">
    <w:name w:val="Normal1"/>
    <w:basedOn w:val="Normal"/>
    <w:rsid w:val="00CC39DF"/>
    <w:pPr>
      <w:jc w:val="both"/>
    </w:pPr>
    <w:rPr>
      <w:rFonts w:ascii=".VnTime" w:hAnsi=".VnTime" w:cs="Times New Roman"/>
      <w:sz w:val="26"/>
      <w:szCs w:val="20"/>
      <w:lang w:bidi="ar-SA"/>
    </w:rPr>
  </w:style>
  <w:style w:type="paragraph" w:customStyle="1" w:styleId="Muc1">
    <w:name w:val="Muc1"/>
    <w:basedOn w:val="Normal"/>
    <w:rsid w:val="00CC39DF"/>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CC39DF"/>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CC39DF"/>
    <w:pPr>
      <w:tabs>
        <w:tab w:val="num" w:pos="1008"/>
      </w:tabs>
      <w:ind w:left="180" w:firstLine="108"/>
    </w:pPr>
    <w:rPr>
      <w:rFonts w:cs="Times New Roman"/>
      <w:szCs w:val="24"/>
      <w:lang w:bidi="ar-SA"/>
    </w:rPr>
  </w:style>
  <w:style w:type="paragraph" w:customStyle="1" w:styleId="K">
    <w:name w:val="K"/>
    <w:basedOn w:val="Normal"/>
    <w:rsid w:val="00CC39DF"/>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CC39DF"/>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CC39DF"/>
    <w:pPr>
      <w:shd w:val="clear" w:color="auto" w:fill="000080"/>
    </w:pPr>
    <w:rPr>
      <w:rFonts w:ascii="Tahoma" w:eastAsia="Cordia New" w:hAnsi="Tahoma" w:cs="Tahoma"/>
      <w:iCs/>
      <w:sz w:val="28"/>
    </w:rPr>
  </w:style>
  <w:style w:type="character" w:customStyle="1" w:styleId="DocumentMapChar">
    <w:name w:val="Document Map Char"/>
    <w:basedOn w:val="DefaultParagraphFont"/>
    <w:link w:val="DocumentMap"/>
    <w:semiHidden/>
    <w:rsid w:val="00CC39DF"/>
    <w:rPr>
      <w:rFonts w:ascii="Tahoma" w:eastAsia="Cordia New" w:hAnsi="Tahoma" w:cs="Tahoma"/>
      <w:iCs/>
      <w:szCs w:val="28"/>
      <w:shd w:val="clear" w:color="auto" w:fill="000080"/>
      <w:lang w:bidi="th-TH"/>
    </w:rPr>
  </w:style>
  <w:style w:type="paragraph" w:customStyle="1" w:styleId="Bieubang">
    <w:name w:val="Bieubang"/>
    <w:basedOn w:val="CharCharCharCharCharCharChar"/>
    <w:rsid w:val="00CC39DF"/>
    <w:rPr>
      <w:lang w:val="nl-NL"/>
    </w:rPr>
  </w:style>
  <w:style w:type="paragraph" w:customStyle="1" w:styleId="BodyText22">
    <w:name w:val="Body Text 22"/>
    <w:basedOn w:val="Normal"/>
    <w:rsid w:val="00CC39DF"/>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CC39DF"/>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CC39DF"/>
    <w:rPr>
      <w:rFonts w:eastAsia="Cordia New"/>
      <w:iCs/>
      <w:noProof w:val="0"/>
      <w:color w:val="000000"/>
      <w:sz w:val="26"/>
      <w:szCs w:val="22"/>
      <w:lang w:val="en-US" w:eastAsia="en-US" w:bidi="ar-SA"/>
    </w:rPr>
  </w:style>
  <w:style w:type="paragraph" w:customStyle="1" w:styleId="BodyText21">
    <w:name w:val="Body Text 21"/>
    <w:basedOn w:val="Normal"/>
    <w:autoRedefine/>
    <w:rsid w:val="00CC39DF"/>
    <w:pPr>
      <w:ind w:right="-108" w:firstLine="18"/>
      <w:jc w:val="both"/>
    </w:pPr>
    <w:rPr>
      <w:rFonts w:cs="Times New Roman"/>
      <w:noProof/>
      <w:color w:val="000000"/>
      <w:sz w:val="26"/>
      <w:szCs w:val="26"/>
      <w:lang w:bidi="ar-SA"/>
    </w:rPr>
  </w:style>
  <w:style w:type="paragraph" w:customStyle="1" w:styleId="abc">
    <w:name w:val="abc"/>
    <w:basedOn w:val="Normal"/>
    <w:rsid w:val="00CC39DF"/>
    <w:pPr>
      <w:ind w:right="-108"/>
    </w:pPr>
    <w:rPr>
      <w:rFonts w:cs="Times New Roman"/>
      <w:snapToGrid w:val="0"/>
      <w:color w:val="000000"/>
      <w:szCs w:val="22"/>
      <w:lang w:bidi="ar-SA"/>
    </w:rPr>
  </w:style>
  <w:style w:type="paragraph" w:customStyle="1" w:styleId="GDD">
    <w:name w:val="GDD"/>
    <w:basedOn w:val="Normal"/>
    <w:rsid w:val="00CC39DF"/>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CC39DF"/>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CC39DF"/>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CC39DF"/>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CC39DF"/>
    <w:pPr>
      <w:jc w:val="both"/>
    </w:pPr>
    <w:rPr>
      <w:rFonts w:ascii=".VnTime" w:hAnsi=".VnTime" w:cs="Times New Roman"/>
      <w:szCs w:val="20"/>
      <w:lang w:bidi="ar-SA"/>
    </w:rPr>
  </w:style>
  <w:style w:type="paragraph" w:customStyle="1" w:styleId="p">
    <w:name w:val="p"/>
    <w:basedOn w:val="Normal"/>
    <w:rsid w:val="00CC39DF"/>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CC39DF"/>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CC39DF"/>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CC39DF"/>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CC39DF"/>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CC39DF"/>
    <w:rPr>
      <w:rFonts w:ascii=".VnTime" w:eastAsia="Cordia New" w:hAnsi=".VnTime"/>
      <w:iCs/>
      <w:noProof w:val="0"/>
      <w:sz w:val="26"/>
      <w:szCs w:val="24"/>
      <w:lang w:val="en-US" w:eastAsia="en-US" w:bidi="ar-SA"/>
    </w:rPr>
  </w:style>
  <w:style w:type="paragraph" w:customStyle="1" w:styleId="K3">
    <w:name w:val="K3"/>
    <w:basedOn w:val="Normal"/>
    <w:rsid w:val="00CC39DF"/>
    <w:pPr>
      <w:spacing w:before="240"/>
      <w:ind w:firstLine="709"/>
      <w:jc w:val="both"/>
    </w:pPr>
    <w:rPr>
      <w:rFonts w:ascii=".VnAvant" w:hAnsi=".VnAvant" w:cs="Times New Roman"/>
      <w:b/>
      <w:iCs/>
      <w:szCs w:val="24"/>
      <w:lang w:bidi="ar-SA"/>
    </w:rPr>
  </w:style>
  <w:style w:type="paragraph" w:customStyle="1" w:styleId="K4">
    <w:name w:val="K4"/>
    <w:basedOn w:val="K3"/>
    <w:rsid w:val="00CC39DF"/>
    <w:rPr>
      <w:b w:val="0"/>
      <w:bCs/>
    </w:rPr>
  </w:style>
  <w:style w:type="paragraph" w:customStyle="1" w:styleId="tit">
    <w:name w:val="tit"/>
    <w:basedOn w:val="Title"/>
    <w:autoRedefine/>
    <w:rsid w:val="00CC39DF"/>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CC39DF"/>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CC39DF"/>
    <w:pPr>
      <w:spacing w:before="120" w:after="60" w:line="312" w:lineRule="auto"/>
    </w:pPr>
    <w:rPr>
      <w:rFonts w:ascii=".VnTime" w:hAnsi=".VnTime"/>
      <w:b w:val="0"/>
      <w:sz w:val="26"/>
    </w:rPr>
  </w:style>
  <w:style w:type="paragraph" w:customStyle="1" w:styleId="Bodyofsection">
    <w:name w:val="Body of section"/>
    <w:basedOn w:val="Normal"/>
    <w:autoRedefine/>
    <w:rsid w:val="00CC39DF"/>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CC39DF"/>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CC39DF"/>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CC39DF"/>
    <w:pPr>
      <w:spacing w:before="100" w:beforeAutospacing="1" w:after="100" w:afterAutospacing="1"/>
    </w:pPr>
    <w:rPr>
      <w:rFonts w:cs="Times New Roman"/>
      <w:sz w:val="16"/>
      <w:szCs w:val="16"/>
      <w:lang w:bidi="ar-SA"/>
    </w:rPr>
  </w:style>
  <w:style w:type="paragraph" w:customStyle="1" w:styleId="xl23">
    <w:name w:val="xl23"/>
    <w:basedOn w:val="Normal"/>
    <w:rsid w:val="00CC39DF"/>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CC39DF"/>
    <w:pPr>
      <w:autoSpaceDE w:val="0"/>
      <w:autoSpaceDN w:val="0"/>
      <w:adjustRightInd w:val="0"/>
      <w:spacing w:after="0" w:line="240" w:lineRule="auto"/>
    </w:pPr>
    <w:rPr>
      <w:rFonts w:ascii="CenturyGothic-Italic" w:eastAsia="Times New Roman" w:hAnsi="CenturyGothic-Italic" w:cs="Times New Roman"/>
      <w:sz w:val="20"/>
      <w:szCs w:val="20"/>
    </w:rPr>
  </w:style>
  <w:style w:type="paragraph" w:customStyle="1" w:styleId="bodysection">
    <w:name w:val="body_section"/>
    <w:basedOn w:val="Normal"/>
    <w:rsid w:val="00CC39DF"/>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CC39DF"/>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CC39DF"/>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CC39DF"/>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CC39DF"/>
  </w:style>
  <w:style w:type="paragraph" w:customStyle="1" w:styleId="Body1">
    <w:name w:val="Body1"/>
    <w:basedOn w:val="Normal"/>
    <w:rsid w:val="00CC39DF"/>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CC39DF"/>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CC39DF"/>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CC39DF"/>
    <w:pPr>
      <w:tabs>
        <w:tab w:val="left" w:pos="216"/>
      </w:tabs>
      <w:ind w:left="187" w:hanging="187"/>
    </w:pPr>
    <w:rPr>
      <w:rFonts w:ascii="Arial" w:eastAsia="Cordia New" w:hAnsi="Arial" w:cs="Times New Roman"/>
      <w:iCs/>
      <w:sz w:val="18"/>
      <w:lang w:bidi="ar-SA"/>
    </w:rPr>
  </w:style>
  <w:style w:type="character" w:customStyle="1" w:styleId="FootnoteTextChar">
    <w:name w:val="Footnote Text Char"/>
    <w:basedOn w:val="DefaultParagraphFont"/>
    <w:link w:val="FootnoteText"/>
    <w:semiHidden/>
    <w:rsid w:val="00CC39DF"/>
    <w:rPr>
      <w:rFonts w:ascii="Arial" w:eastAsia="Cordia New" w:hAnsi="Arial" w:cs="Times New Roman"/>
      <w:iCs/>
      <w:sz w:val="18"/>
      <w:szCs w:val="28"/>
    </w:rPr>
  </w:style>
  <w:style w:type="character" w:styleId="FootnoteReference">
    <w:name w:val="footnote reference"/>
    <w:semiHidden/>
    <w:rsid w:val="00CC39DF"/>
    <w:rPr>
      <w:rFonts w:ascii="Arial" w:hAnsi="Arial"/>
      <w:dstrike w:val="0"/>
      <w:color w:val="auto"/>
      <w:sz w:val="18"/>
      <w:vertAlign w:val="superscript"/>
    </w:rPr>
  </w:style>
  <w:style w:type="paragraph" w:styleId="ListBullet2">
    <w:name w:val="List Bullet 2"/>
    <w:basedOn w:val="Normal"/>
    <w:rsid w:val="00CC39DF"/>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CC39DF"/>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CC39DF"/>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CC39DF"/>
    <w:pPr>
      <w:spacing w:before="100" w:beforeAutospacing="1" w:after="100" w:afterAutospacing="1"/>
    </w:pPr>
    <w:rPr>
      <w:rFonts w:cs="Times New Roman"/>
      <w:color w:val="0000FF"/>
      <w:sz w:val="20"/>
      <w:szCs w:val="20"/>
      <w:lang w:bidi="ar-SA"/>
    </w:rPr>
  </w:style>
  <w:style w:type="paragraph" w:customStyle="1" w:styleId="xl32">
    <w:name w:val="xl32"/>
    <w:basedOn w:val="Normal"/>
    <w:rsid w:val="00CC39DF"/>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CC39DF"/>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CC39DF"/>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CC39DF"/>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CC39DF"/>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CC39DF"/>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CC39DF"/>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CC39DF"/>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CC39DF"/>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CC39DF"/>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CC39DF"/>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CC39DF"/>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CC39DF"/>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CC39DF"/>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CC39DF"/>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CC39DF"/>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CC39DF"/>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CC39DF"/>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CC39DF"/>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CC39DF"/>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CC39DF"/>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CC39DF"/>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CC39DF"/>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CC39DF"/>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CC39DF"/>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CC39DF"/>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CC39DF"/>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CC39DF"/>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CC39DF"/>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CC39DF"/>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CC39DF"/>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CC39DF"/>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CC39DF"/>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CC39DF"/>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CC39DF"/>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CC39DF"/>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CC39DF"/>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CC39DF"/>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CC39DF"/>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CC39DF"/>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CC39DF"/>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CC39DF"/>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CC39DF"/>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CC39DF"/>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CC39DF"/>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CC39DF"/>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CC39DF"/>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CC39DF"/>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CC39DF"/>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CC39DF"/>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CC39DF"/>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CC39DF"/>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CC39DF"/>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CC39DF"/>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CC39DF"/>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CC39DF"/>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CC39DF"/>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CC39DF"/>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CC39DF"/>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CC39DF"/>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CC39DF"/>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CC39DF"/>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CC39DF"/>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CC39DF"/>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CC39DF"/>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CC39DF"/>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CC39DF"/>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CC39DF"/>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CC39DF"/>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CC39DF"/>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CC39DF"/>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CC39DF"/>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CC39DF"/>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CC39DF"/>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CC39DF"/>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CC39DF"/>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CC39DF"/>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CC39DF"/>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CC39DF"/>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CC39DF"/>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CC39DF"/>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CC39DF"/>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CC39DF"/>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CC39DF"/>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CC39DF"/>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CC39DF"/>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CC39DF"/>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CC39DF"/>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CC39DF"/>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CC39DF"/>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CC39DF"/>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CC39DF"/>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CC39DF"/>
    <w:rPr>
      <w:rFonts w:eastAsia="Cordia New" w:cs=".VnArialH"/>
      <w:b/>
      <w:bCs/>
      <w:iCs/>
      <w:noProof w:val="0"/>
      <w:sz w:val="26"/>
      <w:szCs w:val="26"/>
      <w:lang w:val="en-US" w:eastAsia="en-US" w:bidi="th-TH"/>
    </w:rPr>
  </w:style>
  <w:style w:type="paragraph" w:customStyle="1" w:styleId="Heading51">
    <w:name w:val="Heading 51"/>
    <w:basedOn w:val="Normal"/>
    <w:autoRedefine/>
    <w:rsid w:val="00CC39DF"/>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CC39DF"/>
    <w:pPr>
      <w:spacing w:before="100" w:beforeAutospacing="1" w:after="100" w:afterAutospacing="1"/>
    </w:pPr>
    <w:rPr>
      <w:rFonts w:cs="Times New Roman"/>
      <w:szCs w:val="24"/>
      <w:lang w:bidi="ar-SA"/>
    </w:rPr>
  </w:style>
  <w:style w:type="character" w:styleId="Strong">
    <w:name w:val="Strong"/>
    <w:uiPriority w:val="22"/>
    <w:rsid w:val="00CC39DF"/>
    <w:rPr>
      <w:rFonts w:eastAsia="Cordia New"/>
      <w:b/>
      <w:bCs/>
      <w:iCs/>
      <w:sz w:val="28"/>
      <w:szCs w:val="28"/>
      <w:lang w:val="vi-VN" w:eastAsia="en-US" w:bidi="ar-SA"/>
    </w:rPr>
  </w:style>
  <w:style w:type="paragraph" w:customStyle="1" w:styleId="Bt">
    <w:name w:val="Bt"/>
    <w:basedOn w:val="Normal"/>
    <w:rsid w:val="00CC39DF"/>
    <w:pPr>
      <w:spacing w:before="120" w:line="360" w:lineRule="exact"/>
      <w:ind w:firstLine="567"/>
      <w:jc w:val="both"/>
    </w:pPr>
    <w:rPr>
      <w:rFonts w:eastAsia="MS Mincho"/>
      <w:sz w:val="26"/>
      <w:szCs w:val="24"/>
      <w:lang w:eastAsia="ja-JP"/>
    </w:rPr>
  </w:style>
  <w:style w:type="paragraph" w:customStyle="1" w:styleId="N4">
    <w:name w:val="N4"/>
    <w:basedOn w:val="Normal"/>
    <w:rsid w:val="00CC39DF"/>
    <w:pPr>
      <w:tabs>
        <w:tab w:val="num" w:pos="1453"/>
      </w:tabs>
      <w:spacing w:before="120" w:line="264" w:lineRule="auto"/>
      <w:ind w:left="1453" w:hanging="360"/>
      <w:jc w:val="both"/>
    </w:pPr>
    <w:rPr>
      <w:sz w:val="26"/>
    </w:rPr>
  </w:style>
  <w:style w:type="paragraph" w:customStyle="1" w:styleId="N1">
    <w:name w:val="N1"/>
    <w:basedOn w:val="Normal"/>
    <w:rsid w:val="00CC39DF"/>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CC39DF"/>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CC39DF"/>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CC39DF"/>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CC39DF"/>
    <w:rPr>
      <w:rFonts w:eastAsia="Cordia New" w:cs=".VnArialH"/>
      <w:iCs/>
      <w:sz w:val="26"/>
      <w:szCs w:val="26"/>
      <w:lang w:bidi="th-TH"/>
    </w:rPr>
  </w:style>
  <w:style w:type="paragraph" w:styleId="ListBullet4">
    <w:name w:val="List Bullet 4"/>
    <w:basedOn w:val="Normal"/>
    <w:autoRedefine/>
    <w:rsid w:val="00CC39DF"/>
    <w:pPr>
      <w:tabs>
        <w:tab w:val="num" w:pos="1440"/>
      </w:tabs>
      <w:ind w:left="1440" w:hanging="360"/>
    </w:pPr>
    <w:rPr>
      <w:sz w:val="28"/>
    </w:rPr>
  </w:style>
  <w:style w:type="paragraph" w:customStyle="1" w:styleId="L2">
    <w:name w:val="L2"/>
    <w:basedOn w:val="Normal"/>
    <w:rsid w:val="00CC39DF"/>
    <w:pPr>
      <w:tabs>
        <w:tab w:val="num" w:pos="720"/>
      </w:tabs>
      <w:spacing w:before="60" w:after="60"/>
      <w:ind w:left="720" w:hanging="360"/>
    </w:pPr>
    <w:rPr>
      <w:b/>
      <w:bCs/>
      <w:sz w:val="26"/>
      <w:szCs w:val="26"/>
      <w:lang w:val="fr-FR"/>
    </w:rPr>
  </w:style>
  <w:style w:type="paragraph" w:customStyle="1" w:styleId="M5">
    <w:name w:val="M5"/>
    <w:basedOn w:val="Normal"/>
    <w:rsid w:val="00CC39DF"/>
    <w:pPr>
      <w:tabs>
        <w:tab w:val="left" w:pos="426"/>
      </w:tabs>
      <w:spacing w:before="120" w:line="264" w:lineRule="auto"/>
      <w:ind w:firstLine="720"/>
    </w:pPr>
    <w:rPr>
      <w:b/>
      <w:i/>
      <w:iCs/>
      <w:sz w:val="26"/>
      <w:u w:val="single"/>
      <w:lang w:val="de-DE"/>
    </w:rPr>
  </w:style>
  <w:style w:type="paragraph" w:customStyle="1" w:styleId="N1b">
    <w:name w:val="N1b"/>
    <w:basedOn w:val="N1"/>
    <w:rsid w:val="00CC39DF"/>
    <w:pPr>
      <w:tabs>
        <w:tab w:val="clear" w:pos="1440"/>
        <w:tab w:val="num" w:pos="1080"/>
      </w:tabs>
      <w:ind w:left="1080"/>
    </w:pPr>
    <w:rPr>
      <w:b/>
      <w:i/>
    </w:rPr>
  </w:style>
  <w:style w:type="paragraph" w:styleId="CommentText">
    <w:name w:val="annotation text"/>
    <w:basedOn w:val="Normal"/>
    <w:link w:val="CommentTextChar"/>
    <w:uiPriority w:val="99"/>
    <w:semiHidden/>
    <w:rsid w:val="00CC39DF"/>
    <w:rPr>
      <w:rFonts w:eastAsia="Cordia New"/>
      <w:iCs/>
      <w:sz w:val="28"/>
    </w:rPr>
  </w:style>
  <w:style w:type="character" w:customStyle="1" w:styleId="CommentTextChar">
    <w:name w:val="Comment Text Char"/>
    <w:basedOn w:val="DefaultParagraphFont"/>
    <w:link w:val="CommentText"/>
    <w:uiPriority w:val="99"/>
    <w:semiHidden/>
    <w:rsid w:val="00CC39DF"/>
    <w:rPr>
      <w:rFonts w:eastAsia="Cordia New" w:cs=".VnArialH"/>
      <w:iCs/>
      <w:szCs w:val="28"/>
      <w:lang w:bidi="th-TH"/>
    </w:rPr>
  </w:style>
  <w:style w:type="paragraph" w:styleId="CommentSubject">
    <w:name w:val="annotation subject"/>
    <w:basedOn w:val="CommentText"/>
    <w:next w:val="CommentText"/>
    <w:link w:val="CommentSubjectChar"/>
    <w:semiHidden/>
    <w:rsid w:val="00CC39DF"/>
    <w:rPr>
      <w:b/>
      <w:bCs/>
    </w:rPr>
  </w:style>
  <w:style w:type="character" w:customStyle="1" w:styleId="CommentSubjectChar">
    <w:name w:val="Comment Subject Char"/>
    <w:basedOn w:val="CommentTextChar"/>
    <w:link w:val="CommentSubject"/>
    <w:semiHidden/>
    <w:rsid w:val="00CC39DF"/>
    <w:rPr>
      <w:rFonts w:eastAsia="Cordia New" w:cs=".VnArialH"/>
      <w:b/>
      <w:bCs/>
      <w:iCs/>
      <w:szCs w:val="28"/>
      <w:lang w:bidi="th-TH"/>
    </w:rPr>
  </w:style>
  <w:style w:type="paragraph" w:customStyle="1" w:styleId="BttChar">
    <w:name w:val="Btt Char"/>
    <w:basedOn w:val="Normal"/>
    <w:link w:val="BttCharChar"/>
    <w:rsid w:val="00CC39DF"/>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CC39DF"/>
    <w:rPr>
      <w:rFonts w:eastAsia="Cordia New"/>
      <w:i/>
      <w:iCs w:val="0"/>
      <w:sz w:val="28"/>
      <w:szCs w:val="28"/>
      <w:lang w:val="vi-VN" w:eastAsia="en-US" w:bidi="ar-SA"/>
    </w:rPr>
  </w:style>
  <w:style w:type="character" w:customStyle="1" w:styleId="spnmessagetext">
    <w:name w:val="spnmessagetext"/>
    <w:basedOn w:val="DefaultParagraphFont"/>
    <w:rsid w:val="00CC39DF"/>
  </w:style>
  <w:style w:type="paragraph" w:styleId="List2">
    <w:name w:val="List 2"/>
    <w:basedOn w:val="Normal"/>
    <w:rsid w:val="00CC39DF"/>
    <w:pPr>
      <w:ind w:left="720" w:hanging="360"/>
    </w:pPr>
  </w:style>
  <w:style w:type="paragraph" w:styleId="List3">
    <w:name w:val="List 3"/>
    <w:basedOn w:val="Normal"/>
    <w:rsid w:val="00CC39DF"/>
    <w:pPr>
      <w:ind w:left="1080" w:hanging="360"/>
    </w:pPr>
  </w:style>
  <w:style w:type="paragraph" w:styleId="List4">
    <w:name w:val="List 4"/>
    <w:basedOn w:val="Normal"/>
    <w:rsid w:val="00CC39DF"/>
    <w:pPr>
      <w:ind w:left="1440" w:hanging="360"/>
    </w:pPr>
  </w:style>
  <w:style w:type="paragraph" w:styleId="MessageHeader">
    <w:name w:val="Message Header"/>
    <w:basedOn w:val="Normal"/>
    <w:link w:val="MessageHeaderChar"/>
    <w:rsid w:val="00CC39D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character" w:customStyle="1" w:styleId="MessageHeaderChar">
    <w:name w:val="Message Header Char"/>
    <w:basedOn w:val="DefaultParagraphFont"/>
    <w:link w:val="MessageHeader"/>
    <w:rsid w:val="00CC39DF"/>
    <w:rPr>
      <w:rFonts w:ascii="Arial" w:eastAsia="Cordia New" w:hAnsi="Arial" w:cs="Arial"/>
      <w:iCs/>
      <w:sz w:val="24"/>
      <w:szCs w:val="24"/>
      <w:shd w:val="pct20" w:color="auto" w:fill="auto"/>
      <w:lang w:bidi="th-TH"/>
    </w:rPr>
  </w:style>
  <w:style w:type="paragraph" w:styleId="ListBullet3">
    <w:name w:val="List Bullet 3"/>
    <w:basedOn w:val="Normal"/>
    <w:autoRedefine/>
    <w:rsid w:val="00CC39DF"/>
    <w:pPr>
      <w:numPr>
        <w:numId w:val="5"/>
      </w:numPr>
    </w:pPr>
  </w:style>
  <w:style w:type="paragraph" w:styleId="ListContinue">
    <w:name w:val="List Continue"/>
    <w:basedOn w:val="Normal"/>
    <w:rsid w:val="00CC39DF"/>
    <w:pPr>
      <w:spacing w:after="120"/>
      <w:ind w:left="360"/>
    </w:pPr>
  </w:style>
  <w:style w:type="paragraph" w:styleId="ListContinue2">
    <w:name w:val="List Continue 2"/>
    <w:basedOn w:val="Normal"/>
    <w:rsid w:val="00CC39DF"/>
    <w:pPr>
      <w:spacing w:after="120"/>
      <w:ind w:left="720"/>
    </w:pPr>
  </w:style>
  <w:style w:type="paragraph" w:styleId="ListContinue3">
    <w:name w:val="List Continue 3"/>
    <w:basedOn w:val="Normal"/>
    <w:rsid w:val="00CC39DF"/>
    <w:pPr>
      <w:spacing w:after="120"/>
      <w:ind w:left="1080"/>
    </w:pPr>
  </w:style>
  <w:style w:type="paragraph" w:styleId="NormalIndent">
    <w:name w:val="Normal Indent"/>
    <w:basedOn w:val="Normal"/>
    <w:uiPriority w:val="99"/>
    <w:rsid w:val="00CC39DF"/>
    <w:pPr>
      <w:ind w:left="720"/>
    </w:pPr>
  </w:style>
  <w:style w:type="paragraph" w:customStyle="1" w:styleId="ShortReturnAddress">
    <w:name w:val="Short Return Address"/>
    <w:basedOn w:val="Normal"/>
    <w:rsid w:val="00CC39DF"/>
  </w:style>
  <w:style w:type="paragraph" w:styleId="Signature">
    <w:name w:val="Signature"/>
    <w:basedOn w:val="Normal"/>
    <w:link w:val="SignatureChar"/>
    <w:rsid w:val="00CC39DF"/>
    <w:pPr>
      <w:ind w:left="4320"/>
    </w:pPr>
    <w:rPr>
      <w:rFonts w:eastAsia="Cordia New"/>
      <w:iCs/>
    </w:rPr>
  </w:style>
  <w:style w:type="character" w:customStyle="1" w:styleId="SignatureChar">
    <w:name w:val="Signature Char"/>
    <w:basedOn w:val="DefaultParagraphFont"/>
    <w:link w:val="Signature"/>
    <w:rsid w:val="00CC39DF"/>
    <w:rPr>
      <w:rFonts w:eastAsia="Cordia New" w:cs=".VnArialH"/>
      <w:iCs/>
      <w:sz w:val="24"/>
      <w:szCs w:val="28"/>
      <w:lang w:bidi="th-TH"/>
    </w:rPr>
  </w:style>
  <w:style w:type="paragraph" w:customStyle="1" w:styleId="PPLine">
    <w:name w:val="PP Line"/>
    <w:basedOn w:val="Signature"/>
    <w:rsid w:val="00CC39DF"/>
  </w:style>
  <w:style w:type="paragraph" w:customStyle="1" w:styleId="Heading2Left0">
    <w:name w:val="Heading 2 Left:  0&quot;"/>
    <w:basedOn w:val="Heading2"/>
    <w:next w:val="Heading2"/>
    <w:autoRedefine/>
    <w:rsid w:val="00CC39DF"/>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CC39DF"/>
    <w:rPr>
      <w:rFonts w:eastAsia="Cordia New" w:cs=".VnArialH"/>
      <w:iCs/>
      <w:sz w:val="26"/>
      <w:szCs w:val="26"/>
      <w:lang w:bidi="th-TH"/>
    </w:rPr>
  </w:style>
  <w:style w:type="paragraph" w:customStyle="1" w:styleId="Btt">
    <w:name w:val="Btt"/>
    <w:basedOn w:val="Normal"/>
    <w:rsid w:val="00CC39DF"/>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CC39DF"/>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CC39DF"/>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CC39DF"/>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CC39DF"/>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CC39DF"/>
    <w:rPr>
      <w:rFonts w:ascii="Arial" w:eastAsia="Cordia New" w:hAnsi="Arial" w:cs="Arial"/>
      <w:bCs/>
      <w:i/>
      <w:iCs/>
      <w:szCs w:val="28"/>
      <w:lang w:bidi="th-TH"/>
    </w:rPr>
  </w:style>
  <w:style w:type="paragraph" w:customStyle="1" w:styleId="CharCharCharCharCharCharChar">
    <w:name w:val="Char Char Char Char Char Char Char"/>
    <w:autoRedefine/>
    <w:rsid w:val="00CC39DF"/>
    <w:pPr>
      <w:tabs>
        <w:tab w:val="left" w:pos="1152"/>
      </w:tabs>
      <w:spacing w:before="120" w:after="120" w:line="312" w:lineRule="auto"/>
    </w:pPr>
    <w:rPr>
      <w:rFonts w:ascii="Arial" w:eastAsia="Times New Roman" w:hAnsi="Arial" w:cs="Arial"/>
      <w:sz w:val="26"/>
      <w:szCs w:val="26"/>
    </w:rPr>
  </w:style>
  <w:style w:type="character" w:customStyle="1" w:styleId="CharCharChar2">
    <w:name w:val="Char Char Char2"/>
    <w:rsid w:val="00CC39DF"/>
    <w:rPr>
      <w:rFonts w:eastAsia="Cordia New" w:cs=".VnArialH"/>
      <w:b/>
      <w:bCs/>
      <w:i/>
      <w:iCs/>
      <w:sz w:val="26"/>
      <w:szCs w:val="26"/>
      <w:lang w:val="en-US" w:eastAsia="en-US" w:bidi="th-TH"/>
    </w:rPr>
  </w:style>
  <w:style w:type="paragraph" w:customStyle="1" w:styleId="Normal2">
    <w:name w:val="Normal2"/>
    <w:basedOn w:val="Normal"/>
    <w:link w:val="normalChar1"/>
    <w:rsid w:val="00CC39DF"/>
    <w:pPr>
      <w:widowControl w:val="0"/>
      <w:spacing w:before="120"/>
      <w:jc w:val="both"/>
    </w:pPr>
    <w:rPr>
      <w:rFonts w:eastAsia="Cordia New" w:cs="Times New Roman"/>
      <w:iCs/>
      <w:sz w:val="26"/>
      <w:szCs w:val="26"/>
      <w:lang w:bidi="ar-SA"/>
    </w:rPr>
  </w:style>
  <w:style w:type="paragraph" w:customStyle="1" w:styleId="Cl">
    <w:name w:val="Cl"/>
    <w:basedOn w:val="Normal"/>
    <w:rsid w:val="00CC39DF"/>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CC39DF"/>
    <w:rPr>
      <w:rFonts w:eastAsia="Cordia New" w:cs="Times New Roman"/>
      <w:b/>
      <w:i/>
      <w:iCs/>
      <w:noProof/>
      <w:color w:val="000000"/>
      <w:sz w:val="24"/>
      <w:szCs w:val="24"/>
      <w:lang w:val="vi-VN" w:bidi="th-TH"/>
    </w:rPr>
  </w:style>
  <w:style w:type="paragraph" w:customStyle="1" w:styleId="Heading12">
    <w:name w:val="Heading 12"/>
    <w:basedOn w:val="Style1"/>
    <w:autoRedefine/>
    <w:rsid w:val="00CC39DF"/>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CC39DF"/>
    <w:pPr>
      <w:tabs>
        <w:tab w:val="num" w:pos="900"/>
      </w:tabs>
      <w:spacing w:line="360" w:lineRule="auto"/>
      <w:ind w:left="540"/>
      <w:jc w:val="both"/>
    </w:pPr>
    <w:rPr>
      <w:rFonts w:ascii=".VnTime" w:hAnsi=".VnTime" w:cs="Times New Roman"/>
      <w:sz w:val="28"/>
      <w:szCs w:val="24"/>
      <w:lang w:bidi="ar-SA"/>
    </w:rPr>
  </w:style>
  <w:style w:type="character" w:customStyle="1" w:styleId="normalChar1">
    <w:name w:val="normal Char1"/>
    <w:link w:val="Normal2"/>
    <w:rsid w:val="00CC39DF"/>
    <w:rPr>
      <w:rFonts w:eastAsia="Cordia New" w:cs="Times New Roman"/>
      <w:iCs/>
      <w:sz w:val="26"/>
      <w:szCs w:val="26"/>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C39DF"/>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CC39DF"/>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CC39DF"/>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CC39DF"/>
    <w:pPr>
      <w:numPr>
        <w:numId w:val="10"/>
      </w:numPr>
      <w:spacing w:line="360" w:lineRule="auto"/>
      <w:jc w:val="both"/>
    </w:pPr>
    <w:rPr>
      <w:rFonts w:ascii=".VnTime" w:hAnsi=".VnTime" w:cs="Times New Roman"/>
      <w:i/>
      <w:sz w:val="28"/>
      <w:szCs w:val="24"/>
      <w:lang w:bidi="ar-SA"/>
    </w:rPr>
  </w:style>
  <w:style w:type="paragraph" w:customStyle="1" w:styleId="ndchuong">
    <w:name w:val="nd chuong"/>
    <w:basedOn w:val="Heading1"/>
    <w:rsid w:val="00CC39DF"/>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CC39DF"/>
    <w:pPr>
      <w:widowControl w:val="0"/>
      <w:jc w:val="both"/>
    </w:pPr>
    <w:rPr>
      <w:rFonts w:eastAsia="SimSun" w:cs="Times New Roman"/>
      <w:kern w:val="2"/>
      <w:szCs w:val="24"/>
      <w:lang w:eastAsia="zh-CN" w:bidi="ar-SA"/>
    </w:rPr>
  </w:style>
  <w:style w:type="paragraph" w:customStyle="1" w:styleId="Style3">
    <w:name w:val="Style3"/>
    <w:basedOn w:val="TOC2"/>
    <w:link w:val="Style3Char"/>
    <w:rsid w:val="00CC39DF"/>
    <w:pPr>
      <w:tabs>
        <w:tab w:val="right" w:leader="dot" w:pos="9062"/>
      </w:tabs>
    </w:pPr>
  </w:style>
  <w:style w:type="paragraph" w:styleId="Index2">
    <w:name w:val="index 2"/>
    <w:basedOn w:val="Normal"/>
    <w:next w:val="Normal"/>
    <w:autoRedefine/>
    <w:semiHidden/>
    <w:rsid w:val="00CC39DF"/>
    <w:pPr>
      <w:ind w:left="245"/>
    </w:pPr>
    <w:rPr>
      <w:sz w:val="28"/>
    </w:rPr>
  </w:style>
  <w:style w:type="paragraph" w:styleId="Index3">
    <w:name w:val="index 3"/>
    <w:basedOn w:val="Normal"/>
    <w:next w:val="Normal"/>
    <w:autoRedefine/>
    <w:semiHidden/>
    <w:rsid w:val="00CC39DF"/>
    <w:pPr>
      <w:ind w:left="720" w:hanging="240"/>
    </w:pPr>
    <w:rPr>
      <w:sz w:val="28"/>
    </w:rPr>
  </w:style>
  <w:style w:type="paragraph" w:styleId="Index4">
    <w:name w:val="index 4"/>
    <w:basedOn w:val="Normal"/>
    <w:next w:val="Normal"/>
    <w:autoRedefine/>
    <w:semiHidden/>
    <w:rsid w:val="00CC39DF"/>
    <w:pPr>
      <w:ind w:left="960" w:hanging="240"/>
    </w:pPr>
    <w:rPr>
      <w:sz w:val="28"/>
    </w:rPr>
  </w:style>
  <w:style w:type="paragraph" w:styleId="TOAHeading">
    <w:name w:val="toa heading"/>
    <w:basedOn w:val="Normal"/>
    <w:next w:val="Normal"/>
    <w:semiHidden/>
    <w:rsid w:val="00CC39DF"/>
    <w:pPr>
      <w:spacing w:before="120"/>
    </w:pPr>
    <w:rPr>
      <w:rFonts w:cs="Arial"/>
      <w:bCs/>
      <w:sz w:val="28"/>
      <w:szCs w:val="24"/>
    </w:rPr>
  </w:style>
  <w:style w:type="paragraph" w:customStyle="1" w:styleId="Style5">
    <w:name w:val="Style5"/>
    <w:basedOn w:val="TOC2"/>
    <w:link w:val="Style5Char"/>
    <w:rsid w:val="00CC39DF"/>
    <w:pPr>
      <w:tabs>
        <w:tab w:val="right" w:leader="dot" w:pos="9062"/>
      </w:tabs>
    </w:pPr>
    <w:rPr>
      <w:smallCaps/>
      <w:lang w:val="vi-VN"/>
    </w:rPr>
  </w:style>
  <w:style w:type="character" w:customStyle="1" w:styleId="Heading21">
    <w:name w:val="Heading 21"/>
    <w:rsid w:val="00CC39DF"/>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CC39DF"/>
    <w:rPr>
      <w:rFonts w:ascii="Times New Roman Bold" w:hAnsi="Times New Roman Bold"/>
      <w:b/>
      <w:sz w:val="28"/>
      <w:szCs w:val="28"/>
    </w:rPr>
  </w:style>
  <w:style w:type="paragraph" w:customStyle="1" w:styleId="cen">
    <w:name w:val="cen"/>
    <w:basedOn w:val="Normal"/>
    <w:rsid w:val="00CC39DF"/>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CC39DF"/>
    <w:rPr>
      <w:rFonts w:ascii=".VnTime" w:eastAsia="Cordia New" w:hAnsi=".VnTime" w:cs="Times New Roman"/>
      <w:bCs/>
      <w:iCs/>
      <w:szCs w:val="24"/>
      <w:lang w:val="vi-VN"/>
    </w:rPr>
  </w:style>
  <w:style w:type="character" w:customStyle="1" w:styleId="CharChar9">
    <w:name w:val="Char Char9"/>
    <w:locked/>
    <w:rsid w:val="00CC39DF"/>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CC39DF"/>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CC39DF"/>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CC39DF"/>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CC39DF"/>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C39DF"/>
    <w:rPr>
      <w:rFonts w:eastAsia="Cordia New" w:cs=".VnArialH"/>
      <w:iCs/>
      <w:sz w:val="24"/>
      <w:szCs w:val="28"/>
      <w:lang w:bidi="th-TH"/>
    </w:rPr>
  </w:style>
  <w:style w:type="character" w:customStyle="1" w:styleId="Normal1CharChar1">
    <w:name w:val="Normal1 Char Char1"/>
    <w:link w:val="Normal1Char"/>
    <w:rsid w:val="00CC39DF"/>
    <w:rPr>
      <w:rFonts w:ascii=".VnTime" w:eastAsia="Cordia New" w:hAnsi=".VnTime" w:cs="Times New Roman"/>
      <w:iCs/>
      <w:sz w:val="26"/>
      <w:szCs w:val="24"/>
    </w:rPr>
  </w:style>
  <w:style w:type="character" w:customStyle="1" w:styleId="CharChar4">
    <w:name w:val="Char Char4"/>
    <w:rsid w:val="00CC39DF"/>
    <w:rPr>
      <w:rFonts w:eastAsia="Cordia New" w:cs=".VnArialH"/>
      <w:b/>
      <w:iCs/>
      <w:sz w:val="24"/>
      <w:szCs w:val="28"/>
      <w:lang w:val="da-DK" w:eastAsia="en-US" w:bidi="th-TH"/>
    </w:rPr>
  </w:style>
  <w:style w:type="paragraph" w:customStyle="1" w:styleId="CharChar1CharCharCharChar">
    <w:name w:val="Char Char1 Char Char Char Char"/>
    <w:basedOn w:val="Normal"/>
    <w:rsid w:val="00CC39DF"/>
    <w:pPr>
      <w:widowControl w:val="0"/>
      <w:jc w:val="both"/>
    </w:pPr>
    <w:rPr>
      <w:rFonts w:eastAsia="MS Mincho" w:cs="Times New Roman"/>
      <w:b/>
      <w:sz w:val="28"/>
      <w:szCs w:val="20"/>
      <w:lang w:bidi="ar-SA"/>
    </w:rPr>
  </w:style>
  <w:style w:type="paragraph" w:customStyle="1" w:styleId="Bang">
    <w:name w:val="Bang"/>
    <w:basedOn w:val="Normal"/>
    <w:autoRedefine/>
    <w:rsid w:val="00CC39DF"/>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CC39DF"/>
    <w:rPr>
      <w:spacing w:val="-4"/>
    </w:rPr>
  </w:style>
  <w:style w:type="paragraph" w:customStyle="1" w:styleId="Bng">
    <w:name w:val="Bảng"/>
    <w:basedOn w:val="Normal"/>
    <w:autoRedefine/>
    <w:rsid w:val="00CC39DF"/>
    <w:rPr>
      <w:spacing w:val="-4"/>
    </w:rPr>
  </w:style>
  <w:style w:type="table" w:customStyle="1" w:styleId="Bng1">
    <w:name w:val="Bảng 1"/>
    <w:basedOn w:val="TableNormal"/>
    <w:rsid w:val="00CC39DF"/>
    <w:pPr>
      <w:spacing w:after="0" w:line="240" w:lineRule="auto"/>
    </w:pPr>
    <w:rPr>
      <w:rFonts w:eastAsia="Times New Roman" w:cs="Times New Roman"/>
      <w:sz w:val="20"/>
      <w:szCs w:val="20"/>
    </w:rPr>
    <w:tblPr>
      <w:tblInd w:w="0" w:type="dxa"/>
      <w:tblCellMar>
        <w:top w:w="0" w:type="dxa"/>
        <w:left w:w="108" w:type="dxa"/>
        <w:bottom w:w="0" w:type="dxa"/>
        <w:right w:w="108" w:type="dxa"/>
      </w:tblCellMar>
    </w:tblPr>
  </w:style>
  <w:style w:type="paragraph" w:customStyle="1" w:styleId="Bng3">
    <w:name w:val="Bảng3"/>
    <w:basedOn w:val="Normal"/>
    <w:rsid w:val="00CC39DF"/>
    <w:rPr>
      <w:lang w:val="nl-NL"/>
    </w:rPr>
  </w:style>
  <w:style w:type="table" w:customStyle="1" w:styleId="BANGr">
    <w:name w:val="BANGr"/>
    <w:basedOn w:val="TableGrid1"/>
    <w:rsid w:val="00CC39D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CC39DF"/>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CC39DF"/>
    <w:rPr>
      <w:rFonts w:ascii="Arial" w:eastAsia="Cordia New" w:hAnsi="Arial" w:cs="Arial"/>
      <w:b/>
      <w:bCs/>
      <w:iCs/>
      <w:kern w:val="32"/>
      <w:sz w:val="32"/>
      <w:szCs w:val="32"/>
      <w:lang w:bidi="th-TH"/>
    </w:rPr>
  </w:style>
  <w:style w:type="table" w:styleId="TableGrid1">
    <w:name w:val="Table Grid 1"/>
    <w:basedOn w:val="TableNormal"/>
    <w:rsid w:val="00CC39DF"/>
    <w:pPr>
      <w:spacing w:after="0" w:line="240" w:lineRule="auto"/>
    </w:pPr>
    <w:rPr>
      <w:rFonts w:eastAsia="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CC39DF"/>
    <w:rPr>
      <w:rFonts w:eastAsia="Cordia New" w:cs=".VnArialH"/>
      <w:iCs/>
      <w:sz w:val="26"/>
      <w:szCs w:val="26"/>
      <w:lang w:bidi="th-TH"/>
    </w:rPr>
  </w:style>
  <w:style w:type="paragraph" w:customStyle="1" w:styleId="Heading511">
    <w:name w:val="Heading 511"/>
    <w:basedOn w:val="Normal"/>
    <w:autoRedefine/>
    <w:rsid w:val="00CC39DF"/>
    <w:pPr>
      <w:tabs>
        <w:tab w:val="num" w:pos="1304"/>
      </w:tabs>
      <w:spacing w:before="100" w:beforeAutospacing="1" w:after="100" w:afterAutospacing="1"/>
      <w:ind w:left="1304" w:hanging="284"/>
    </w:pPr>
    <w:rPr>
      <w:rFonts w:cs="Times New Roman"/>
      <w:i/>
      <w:sz w:val="26"/>
      <w:szCs w:val="26"/>
      <w:u w:val="single"/>
      <w:lang w:val="vi-VN" w:bidi="ar-SA"/>
    </w:rPr>
  </w:style>
  <w:style w:type="paragraph" w:customStyle="1" w:styleId="CharCharCharCharCharCharChar1">
    <w:name w:val="Char Char Char Char Char Char Char1"/>
    <w:autoRedefine/>
    <w:rsid w:val="00CC39DF"/>
    <w:pPr>
      <w:tabs>
        <w:tab w:val="left" w:pos="1152"/>
      </w:tabs>
      <w:spacing w:before="120" w:after="120" w:line="312" w:lineRule="auto"/>
    </w:pPr>
    <w:rPr>
      <w:rFonts w:ascii="Arial" w:eastAsia="Times New Roman" w:hAnsi="Arial" w:cs="Arial"/>
      <w:sz w:val="26"/>
      <w:szCs w:val="26"/>
    </w:rPr>
  </w:style>
  <w:style w:type="paragraph" w:customStyle="1" w:styleId="Heading121">
    <w:name w:val="Heading 121"/>
    <w:basedOn w:val="Style1"/>
    <w:autoRedefine/>
    <w:rsid w:val="00CC39DF"/>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CC39DF"/>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CC39DF"/>
    <w:pPr>
      <w:widowControl w:val="0"/>
      <w:jc w:val="both"/>
    </w:pPr>
    <w:rPr>
      <w:rFonts w:eastAsia="SimSun" w:cs="Times New Roman"/>
      <w:kern w:val="2"/>
      <w:szCs w:val="24"/>
      <w:lang w:eastAsia="zh-CN" w:bidi="ar-SA"/>
    </w:rPr>
  </w:style>
  <w:style w:type="character" w:customStyle="1" w:styleId="Heading211">
    <w:name w:val="Heading 211"/>
    <w:rsid w:val="00CC39DF"/>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CC39DF"/>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CC39DF"/>
    <w:pPr>
      <w:spacing w:after="160" w:line="240" w:lineRule="exact"/>
    </w:pPr>
    <w:rPr>
      <w:rFonts w:ascii="Verdana" w:hAnsi="Verdana" w:cs="Times New Roman"/>
      <w:sz w:val="20"/>
      <w:szCs w:val="20"/>
      <w:lang w:bidi="ar-SA"/>
    </w:rPr>
  </w:style>
  <w:style w:type="character" w:customStyle="1" w:styleId="CharChar41">
    <w:name w:val="Char Char41"/>
    <w:rsid w:val="00CC39DF"/>
    <w:rPr>
      <w:rFonts w:ascii=".VnTimeH" w:hAnsi=".VnTimeH"/>
      <w:sz w:val="28"/>
      <w:lang w:val="en-US" w:eastAsia="en-US" w:bidi="ar-SA"/>
    </w:rPr>
  </w:style>
  <w:style w:type="paragraph" w:customStyle="1" w:styleId="tenbang">
    <w:name w:val="ten bang"/>
    <w:basedOn w:val="Normal"/>
    <w:next w:val="TableofFigures"/>
    <w:link w:val="tenbangChar"/>
    <w:autoRedefine/>
    <w:rsid w:val="00CC39DF"/>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CC39DF"/>
    <w:rPr>
      <w:rFonts w:eastAsia="MS Mincho" w:cs="Times New Roman"/>
      <w:b/>
      <w:bCs/>
      <w:szCs w:val="26"/>
      <w:lang w:val="de-DE"/>
    </w:rPr>
  </w:style>
  <w:style w:type="paragraph" w:customStyle="1" w:styleId="CharChar1CharCharCharChar1">
    <w:name w:val="Char Char1 Char Char Char Char1"/>
    <w:basedOn w:val="Normal"/>
    <w:rsid w:val="00CC39DF"/>
    <w:pPr>
      <w:widowControl w:val="0"/>
      <w:jc w:val="both"/>
    </w:pPr>
    <w:rPr>
      <w:rFonts w:eastAsia="MS Mincho" w:cs="Times New Roman"/>
      <w:b/>
      <w:sz w:val="28"/>
      <w:szCs w:val="20"/>
      <w:lang w:bidi="ar-SA"/>
    </w:rPr>
  </w:style>
  <w:style w:type="paragraph" w:customStyle="1" w:styleId="do">
    <w:name w:val="do"/>
    <w:basedOn w:val="Normal"/>
    <w:rsid w:val="00CC39DF"/>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CC39DF"/>
    <w:pPr>
      <w:spacing w:before="120" w:after="120" w:line="312" w:lineRule="auto"/>
      <w:ind w:firstLine="720"/>
      <w:jc w:val="both"/>
    </w:pPr>
    <w:rPr>
      <w:rFonts w:cs="Times New Roman"/>
      <w:sz w:val="26"/>
      <w:szCs w:val="20"/>
      <w:lang w:bidi="ar-SA"/>
    </w:rPr>
  </w:style>
  <w:style w:type="paragraph" w:styleId="ListParagraph">
    <w:name w:val="List Paragraph"/>
    <w:basedOn w:val="Normal"/>
    <w:uiPriority w:val="34"/>
    <w:qFormat/>
    <w:rsid w:val="00CC39DF"/>
    <w:pPr>
      <w:spacing w:before="120" w:after="120" w:line="288" w:lineRule="auto"/>
      <w:ind w:left="720"/>
      <w:jc w:val="both"/>
    </w:pPr>
    <w:rPr>
      <w:rFonts w:cs="Times New Roman"/>
      <w:sz w:val="26"/>
      <w:szCs w:val="26"/>
      <w:lang w:bidi="ar-SA"/>
    </w:rPr>
  </w:style>
  <w:style w:type="character" w:customStyle="1" w:styleId="CharChar6">
    <w:name w:val="Char Char6"/>
    <w:rsid w:val="00CC39DF"/>
    <w:rPr>
      <w:rFonts w:ascii=".VnTime" w:hAnsi=".VnTime"/>
      <w:sz w:val="28"/>
      <w:szCs w:val="28"/>
      <w:lang w:val="en-US" w:eastAsia="en-US" w:bidi="ar-SA"/>
    </w:rPr>
  </w:style>
  <w:style w:type="paragraph" w:customStyle="1" w:styleId="Char1">
    <w:name w:val="Char1"/>
    <w:basedOn w:val="Normal"/>
    <w:semiHidden/>
    <w:rsid w:val="00CC39DF"/>
    <w:pPr>
      <w:widowControl w:val="0"/>
      <w:jc w:val="both"/>
    </w:pPr>
    <w:rPr>
      <w:rFonts w:eastAsia="SimSun" w:cs="Times New Roman"/>
      <w:kern w:val="2"/>
      <w:sz w:val="26"/>
      <w:szCs w:val="24"/>
      <w:lang w:eastAsia="zh-CN" w:bidi="ar-SA"/>
    </w:rPr>
  </w:style>
  <w:style w:type="paragraph" w:customStyle="1" w:styleId="noidung">
    <w:name w:val="noidung"/>
    <w:basedOn w:val="Normal"/>
    <w:rsid w:val="00CC39DF"/>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CC39DF"/>
    <w:rPr>
      <w:rFonts w:ascii="Arial" w:eastAsia="Cordia New" w:hAnsi="Arial" w:cs="Arial"/>
      <w:b/>
      <w:bCs/>
      <w:iCs/>
      <w:sz w:val="26"/>
      <w:szCs w:val="26"/>
      <w:lang w:bidi="th-TH"/>
    </w:rPr>
  </w:style>
  <w:style w:type="character" w:customStyle="1" w:styleId="CharChar5">
    <w:name w:val="Char Char5"/>
    <w:rsid w:val="00CC39DF"/>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CC39DF"/>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CC39DF"/>
    <w:rPr>
      <w:rFonts w:eastAsia="Cordia New" w:cs="Arial"/>
      <w:b/>
      <w:bCs/>
      <w:i/>
      <w:iCs/>
      <w:szCs w:val="26"/>
    </w:rPr>
  </w:style>
  <w:style w:type="paragraph" w:customStyle="1" w:styleId="AHNH">
    <w:name w:val="A HÌNH"/>
    <w:basedOn w:val="Normal"/>
    <w:link w:val="AHNHChar"/>
    <w:autoRedefine/>
    <w:rsid w:val="00CC39DF"/>
    <w:pPr>
      <w:tabs>
        <w:tab w:val="left" w:pos="0"/>
      </w:tabs>
      <w:jc w:val="center"/>
    </w:pPr>
    <w:rPr>
      <w:rFonts w:ascii="Times New Roman Italic" w:hAnsi="Times New Roman Italic"/>
      <w:i/>
      <w:sz w:val="26"/>
      <w:lang w:val="af-ZA"/>
    </w:rPr>
  </w:style>
  <w:style w:type="paragraph" w:customStyle="1" w:styleId="Bang10">
    <w:name w:val="Bang 1"/>
    <w:basedOn w:val="Normal"/>
    <w:autoRedefine/>
    <w:rsid w:val="00CC39DF"/>
    <w:pPr>
      <w:spacing w:after="120"/>
      <w:ind w:firstLine="567"/>
      <w:jc w:val="right"/>
      <w:outlineLvl w:val="0"/>
    </w:pPr>
    <w:rPr>
      <w:i/>
      <w:spacing w:val="-8"/>
      <w:lang w:val="af-ZA"/>
    </w:rPr>
  </w:style>
  <w:style w:type="paragraph" w:customStyle="1" w:styleId="lam1">
    <w:name w:val="lam 1"/>
    <w:basedOn w:val="Normal"/>
    <w:autoRedefine/>
    <w:rsid w:val="00CC39DF"/>
    <w:pPr>
      <w:spacing w:line="288" w:lineRule="auto"/>
      <w:jc w:val="center"/>
    </w:pPr>
    <w:rPr>
      <w:sz w:val="28"/>
    </w:rPr>
  </w:style>
  <w:style w:type="paragraph" w:customStyle="1" w:styleId="Banglam">
    <w:name w:val="Bang lam"/>
    <w:basedOn w:val="Bang"/>
    <w:rsid w:val="00CC39DF"/>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CC39DF"/>
    <w:pPr>
      <w:spacing w:after="0" w:line="240" w:lineRule="auto"/>
      <w:outlineLvl w:val="0"/>
    </w:pPr>
    <w:rPr>
      <w:rFonts w:ascii="Tahoma" w:eastAsia="Cordia New" w:hAnsi="Tahoma" w:cs="Times New Roman"/>
      <w:iCs/>
      <w:spacing w:val="-4"/>
      <w:kern w:val="2"/>
      <w:szCs w:val="24"/>
    </w:rPr>
  </w:style>
  <w:style w:type="character" w:customStyle="1" w:styleId="LamChar">
    <w:name w:val="Lam Char"/>
    <w:link w:val="Lam0"/>
    <w:rsid w:val="00CC39DF"/>
    <w:rPr>
      <w:rFonts w:ascii="Tahoma" w:eastAsia="Cordia New" w:hAnsi="Tahoma" w:cs="Times New Roman"/>
      <w:iCs/>
      <w:spacing w:val="-4"/>
      <w:kern w:val="2"/>
      <w:szCs w:val="24"/>
    </w:rPr>
  </w:style>
  <w:style w:type="paragraph" w:customStyle="1" w:styleId="StyleStyleBefore12ptLinespacingMultiple115li14pt">
    <w:name w:val="Style Style Before:  12 pt Line spacing:  Multiple 115 li + 14 pt"/>
    <w:basedOn w:val="Normal"/>
    <w:link w:val="StyleStyleBefore12ptLinespacingMultiple115li14ptChar"/>
    <w:rsid w:val="00CC39DF"/>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CC39DF"/>
    <w:rPr>
      <w:rFonts w:eastAsia="Cordia New" w:cs="Times New Roman"/>
      <w:iCs/>
      <w:sz w:val="26"/>
      <w:szCs w:val="28"/>
    </w:rPr>
  </w:style>
  <w:style w:type="paragraph" w:customStyle="1" w:styleId="Style13ptJustified">
    <w:name w:val="Style 13 pt Justified"/>
    <w:autoRedefine/>
    <w:rsid w:val="00CC39DF"/>
    <w:pPr>
      <w:tabs>
        <w:tab w:val="left" w:pos="567"/>
      </w:tabs>
      <w:spacing w:after="0" w:line="312" w:lineRule="auto"/>
      <w:ind w:firstLine="567"/>
      <w:jc w:val="both"/>
    </w:pPr>
    <w:rPr>
      <w:rFonts w:eastAsia="MS Mincho" w:cs="Times New Roman"/>
      <w:bCs/>
      <w:color w:val="000000"/>
      <w:szCs w:val="28"/>
      <w:lang w:val="vi-VN"/>
    </w:rPr>
  </w:style>
  <w:style w:type="paragraph" w:customStyle="1" w:styleId="Heading13">
    <w:name w:val="Heading 13"/>
    <w:basedOn w:val="Style1"/>
    <w:autoRedefine/>
    <w:rsid w:val="00CC39DF"/>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CC39DF"/>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CC39DF"/>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C39DF"/>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CC39DF"/>
    <w:pPr>
      <w:tabs>
        <w:tab w:val="left" w:pos="1152"/>
      </w:tabs>
      <w:spacing w:before="120" w:after="120" w:line="312" w:lineRule="auto"/>
    </w:pPr>
    <w:rPr>
      <w:rFonts w:eastAsia="Cordia New" w:cs="Times New Roman"/>
      <w:iCs/>
      <w:szCs w:val="28"/>
      <w:lang w:val="vi-VN"/>
    </w:rPr>
  </w:style>
  <w:style w:type="paragraph" w:customStyle="1" w:styleId="Heading14">
    <w:name w:val="Heading 14"/>
    <w:basedOn w:val="Normal"/>
    <w:autoRedefine/>
    <w:rsid w:val="00CC39D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CC39DF"/>
    <w:pPr>
      <w:spacing w:before="120" w:line="240" w:lineRule="auto"/>
      <w:ind w:firstLine="567"/>
    </w:pPr>
    <w:rPr>
      <w:lang w:val="af-ZA"/>
    </w:rPr>
  </w:style>
  <w:style w:type="paragraph" w:customStyle="1" w:styleId="CharCharChar4">
    <w:name w:val="Char Char Char4"/>
    <w:basedOn w:val="Normal"/>
    <w:semiHidden/>
    <w:rsid w:val="00CC39DF"/>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CC39DF"/>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CC39DF"/>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CC39DF"/>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CC39DF"/>
    <w:rPr>
      <w:rFonts w:eastAsia="Times New Roman" w:cs="Times New Roman"/>
      <w:b/>
      <w:bCs/>
      <w:position w:val="-2"/>
      <w:szCs w:val="28"/>
    </w:rPr>
  </w:style>
  <w:style w:type="character" w:customStyle="1" w:styleId="AHNHChar">
    <w:name w:val="A HÌNH Char"/>
    <w:link w:val="AHNH"/>
    <w:rsid w:val="00CC39DF"/>
    <w:rPr>
      <w:rFonts w:ascii="Times New Roman Italic" w:eastAsia="Times New Roman" w:hAnsi="Times New Roman Italic" w:cs=".VnArialH"/>
      <w:i/>
      <w:sz w:val="26"/>
      <w:szCs w:val="28"/>
      <w:lang w:val="af-ZA" w:bidi="th-TH"/>
    </w:rPr>
  </w:style>
  <w:style w:type="paragraph" w:customStyle="1" w:styleId="NormalVnTime">
    <w:name w:val="Normal + .VnTime"/>
    <w:basedOn w:val="Normal"/>
    <w:rsid w:val="00CC39DF"/>
    <w:pPr>
      <w:spacing w:line="312" w:lineRule="auto"/>
      <w:ind w:firstLine="720"/>
      <w:jc w:val="both"/>
    </w:pPr>
    <w:rPr>
      <w:rFonts w:ascii=".VnTime" w:hAnsi=".VnTime" w:cs="Times New Roman"/>
      <w:sz w:val="28"/>
      <w:lang w:bidi="ar-SA"/>
    </w:rPr>
  </w:style>
  <w:style w:type="character" w:customStyle="1" w:styleId="Style5Char">
    <w:name w:val="Style5 Char"/>
    <w:link w:val="Style5"/>
    <w:rsid w:val="00CC39DF"/>
    <w:rPr>
      <w:rFonts w:eastAsia="Times New Roman" w:cs="Times New Roman"/>
      <w:smallCaps/>
      <w:noProof/>
      <w:sz w:val="26"/>
      <w:szCs w:val="26"/>
      <w:lang w:val="vi-VN" w:bidi="th-TH"/>
    </w:rPr>
  </w:style>
  <w:style w:type="paragraph" w:customStyle="1" w:styleId="NormalVnTime0">
    <w:name w:val="Normal+.VnTime"/>
    <w:basedOn w:val="Normal"/>
    <w:rsid w:val="00CC39DF"/>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CC39DF"/>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CC39DF"/>
    <w:rPr>
      <w:rFonts w:eastAsia="Times New Roman" w:cs="Times New Roman"/>
      <w:color w:val="000000"/>
      <w:szCs w:val="28"/>
      <w:lang w:val="vi-VN"/>
    </w:rPr>
  </w:style>
  <w:style w:type="paragraph" w:customStyle="1" w:styleId="habang">
    <w:name w:val="habang"/>
    <w:basedOn w:val="Normal"/>
    <w:link w:val="habangChar"/>
    <w:rsid w:val="00CC39DF"/>
    <w:pPr>
      <w:spacing w:after="200"/>
      <w:jc w:val="center"/>
    </w:pPr>
    <w:rPr>
      <w:rFonts w:eastAsia="Calibri" w:cs="Times New Roman"/>
      <w:b/>
      <w:iCs/>
      <w:noProof/>
      <w:sz w:val="26"/>
      <w:szCs w:val="24"/>
      <w:lang w:bidi="ar-SA"/>
    </w:rPr>
  </w:style>
  <w:style w:type="character" w:customStyle="1" w:styleId="habangChar">
    <w:name w:val="habang Char"/>
    <w:link w:val="habang"/>
    <w:rsid w:val="00CC39DF"/>
    <w:rPr>
      <w:rFonts w:eastAsia="Calibri" w:cs="Times New Roman"/>
      <w:b/>
      <w:iCs/>
      <w:noProof/>
      <w:sz w:val="26"/>
      <w:szCs w:val="24"/>
    </w:rPr>
  </w:style>
  <w:style w:type="character" w:customStyle="1" w:styleId="normalChar">
    <w:name w:val="normal Char"/>
    <w:rsid w:val="00CC39DF"/>
    <w:rPr>
      <w:rFonts w:ascii="VNI-Times" w:eastAsia="VNI-Times" w:hAnsi="VNI-Times"/>
      <w:sz w:val="24"/>
      <w:szCs w:val="24"/>
      <w:lang w:bidi="ar-SA"/>
    </w:rPr>
  </w:style>
  <w:style w:type="paragraph" w:customStyle="1" w:styleId="Heading15">
    <w:name w:val="Heading 15"/>
    <w:basedOn w:val="Normal"/>
    <w:autoRedefine/>
    <w:rsid w:val="00CC39DF"/>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C39DF"/>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C39DF"/>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CC39DF"/>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C39DF"/>
    <w:rPr>
      <w:rFonts w:eastAsia="Times New Roman" w:cs="Times New Roman"/>
      <w:noProof/>
      <w:sz w:val="26"/>
      <w:szCs w:val="26"/>
      <w:lang w:bidi="th-TH"/>
    </w:rPr>
  </w:style>
  <w:style w:type="paragraph" w:customStyle="1" w:styleId="Tc3">
    <w:name w:val="Túc 3"/>
    <w:basedOn w:val="Normal"/>
    <w:link w:val="Tc3Char"/>
    <w:rsid w:val="00CC39DF"/>
    <w:pPr>
      <w:spacing w:line="312" w:lineRule="auto"/>
      <w:ind w:firstLine="567"/>
    </w:pPr>
    <w:rPr>
      <w:rFonts w:cs="Times New Roman"/>
      <w:b/>
      <w:i/>
      <w:sz w:val="28"/>
      <w:szCs w:val="24"/>
      <w:lang w:val="cs-CZ" w:bidi="ar-SA"/>
    </w:rPr>
  </w:style>
  <w:style w:type="character" w:customStyle="1" w:styleId="Tc3Char">
    <w:name w:val="Túc 3 Char"/>
    <w:link w:val="Tc3"/>
    <w:rsid w:val="00CC39DF"/>
    <w:rPr>
      <w:rFonts w:eastAsia="Times New Roman" w:cs="Times New Roman"/>
      <w:b/>
      <w:i/>
      <w:szCs w:val="24"/>
      <w:lang w:val="cs-CZ"/>
    </w:rPr>
  </w:style>
  <w:style w:type="paragraph" w:customStyle="1" w:styleId="Tc2">
    <w:name w:val="Túc 2"/>
    <w:basedOn w:val="Normal"/>
    <w:link w:val="Tc2Char"/>
    <w:rsid w:val="00CC39DF"/>
    <w:pPr>
      <w:spacing w:line="312" w:lineRule="auto"/>
      <w:ind w:firstLine="567"/>
      <w:outlineLvl w:val="0"/>
    </w:pPr>
    <w:rPr>
      <w:rFonts w:cs="Times New Roman"/>
      <w:b/>
      <w:sz w:val="28"/>
      <w:szCs w:val="24"/>
      <w:lang w:val="cs-CZ" w:bidi="ar-SA"/>
    </w:rPr>
  </w:style>
  <w:style w:type="character" w:customStyle="1" w:styleId="Tc2Char">
    <w:name w:val="Túc 2 Char"/>
    <w:link w:val="Tc2"/>
    <w:rsid w:val="00CC39DF"/>
    <w:rPr>
      <w:rFonts w:eastAsia="Times New Roman" w:cs="Times New Roman"/>
      <w:b/>
      <w:szCs w:val="24"/>
      <w:lang w:val="cs-CZ"/>
    </w:rPr>
  </w:style>
  <w:style w:type="character" w:customStyle="1" w:styleId="NormalWebChar">
    <w:name w:val="Normal (Web) Char"/>
    <w:aliases w:val="표준 (웹) Char Char Char,표준 (웹) Char Char1,표준 (웹) Char1"/>
    <w:link w:val="NormalWeb"/>
    <w:uiPriority w:val="99"/>
    <w:locked/>
    <w:rsid w:val="00CC39DF"/>
    <w:rPr>
      <w:rFonts w:eastAsia="Times New Roman" w:cs="Times New Roman"/>
      <w:sz w:val="24"/>
      <w:szCs w:val="24"/>
    </w:rPr>
  </w:style>
  <w:style w:type="character" w:customStyle="1" w:styleId="5yl5">
    <w:name w:val="_5yl5"/>
    <w:rsid w:val="00CC39DF"/>
    <w:rPr>
      <w:rFonts w:eastAsia="MS Mincho"/>
      <w:b w:val="0"/>
      <w:sz w:val="28"/>
      <w:lang w:val="en-US" w:eastAsia="en-US" w:bidi="ar-SA"/>
    </w:rPr>
  </w:style>
  <w:style w:type="character" w:styleId="PlaceholderText">
    <w:name w:val="Placeholder Text"/>
    <w:basedOn w:val="DefaultParagraphFont"/>
    <w:uiPriority w:val="99"/>
    <w:semiHidden/>
    <w:rsid w:val="00CC39DF"/>
    <w:rPr>
      <w:color w:val="808080"/>
    </w:rPr>
  </w:style>
  <w:style w:type="paragraph" w:customStyle="1" w:styleId="ACHNG">
    <w:name w:val="A CHƯƠNG"/>
    <w:basedOn w:val="Normal"/>
    <w:rsid w:val="00CC39DF"/>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rsid w:val="00CC39DF"/>
    <w:pPr>
      <w:spacing w:before="120"/>
      <w:jc w:val="both"/>
    </w:pPr>
  </w:style>
  <w:style w:type="paragraph" w:customStyle="1" w:styleId="A11">
    <w:name w:val="A 1.1"/>
    <w:basedOn w:val="A1"/>
    <w:autoRedefine/>
    <w:rsid w:val="00CC39DF"/>
    <w:pPr>
      <w:outlineLvl w:val="1"/>
    </w:pPr>
  </w:style>
  <w:style w:type="paragraph" w:customStyle="1" w:styleId="A111">
    <w:name w:val="A 1.1.1"/>
    <w:basedOn w:val="A11"/>
    <w:autoRedefine/>
    <w:rsid w:val="00CC39DF"/>
    <w:pPr>
      <w:outlineLvl w:val="2"/>
    </w:pPr>
  </w:style>
  <w:style w:type="paragraph" w:customStyle="1" w:styleId="A1111">
    <w:name w:val="A 1.1.1.1"/>
    <w:basedOn w:val="A111"/>
    <w:autoRedefine/>
    <w:rsid w:val="00CC39DF"/>
    <w:pPr>
      <w:outlineLvl w:val="3"/>
    </w:pPr>
  </w:style>
  <w:style w:type="paragraph" w:customStyle="1" w:styleId="Normal3">
    <w:name w:val="Normal3"/>
    <w:basedOn w:val="Normal"/>
    <w:rsid w:val="00CC39D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CC39DF"/>
    <w:rPr>
      <w:b/>
      <w:bCs/>
      <w:iCs/>
      <w:sz w:val="26"/>
      <w:szCs w:val="26"/>
    </w:rPr>
  </w:style>
  <w:style w:type="paragraph" w:customStyle="1" w:styleId="ABANG">
    <w:name w:val="A.BANG"/>
    <w:basedOn w:val="Normal"/>
    <w:link w:val="ABANGChar"/>
    <w:rsid w:val="00CC39DF"/>
    <w:pPr>
      <w:spacing w:line="288" w:lineRule="auto"/>
      <w:jc w:val="center"/>
    </w:pPr>
    <w:rPr>
      <w:rFonts w:eastAsiaTheme="minorHAnsi" w:cstheme="minorBidi"/>
      <w:b/>
      <w:bCs/>
      <w:iCs/>
      <w:sz w:val="26"/>
      <w:szCs w:val="26"/>
      <w:lang w:bidi="ar-SA"/>
    </w:rPr>
  </w:style>
  <w:style w:type="paragraph" w:customStyle="1" w:styleId="Normal4">
    <w:name w:val="Normal4"/>
    <w:basedOn w:val="Normal"/>
    <w:rsid w:val="00CC39DF"/>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CC39DF"/>
    <w:rPr>
      <w:szCs w:val="28"/>
    </w:rPr>
  </w:style>
  <w:style w:type="paragraph" w:customStyle="1" w:styleId="gchudng">
    <w:name w:val="gạchđầudòng"/>
    <w:basedOn w:val="Normal"/>
    <w:link w:val="gchudngChar"/>
    <w:rsid w:val="00CC39DF"/>
    <w:pPr>
      <w:numPr>
        <w:numId w:val="25"/>
      </w:numPr>
      <w:spacing w:before="120"/>
      <w:ind w:right="-1"/>
      <w:jc w:val="both"/>
    </w:pPr>
    <w:rPr>
      <w:rFonts w:eastAsiaTheme="minorHAnsi" w:cstheme="minorBidi"/>
      <w:sz w:val="28"/>
      <w:lang w:bidi="ar-SA"/>
    </w:rPr>
  </w:style>
  <w:style w:type="paragraph" w:styleId="Revision">
    <w:name w:val="Revision"/>
    <w:hidden/>
    <w:uiPriority w:val="71"/>
    <w:rsid w:val="00CC39DF"/>
    <w:pPr>
      <w:spacing w:after="0" w:line="240" w:lineRule="auto"/>
    </w:pPr>
    <w:rPr>
      <w:rFonts w:eastAsia="Times New Roman" w:cs="Angsana New"/>
      <w:sz w:val="24"/>
      <w:szCs w:val="28"/>
      <w:lang w:bidi="th-TH"/>
    </w:rPr>
  </w:style>
  <w:style w:type="paragraph" w:customStyle="1" w:styleId="ANORMAL">
    <w:name w:val="A NORMAL"/>
    <w:rsid w:val="00CC39DF"/>
    <w:pPr>
      <w:widowControl w:val="0"/>
      <w:numPr>
        <w:ilvl w:val="2"/>
      </w:numPr>
      <w:tabs>
        <w:tab w:val="left" w:pos="1276"/>
      </w:tabs>
      <w:spacing w:before="120" w:after="120" w:line="240" w:lineRule="auto"/>
      <w:ind w:firstLine="567"/>
      <w:jc w:val="both"/>
    </w:pPr>
    <w:rPr>
      <w:rFonts w:eastAsia="Cordia New" w:cs="Times New Roman"/>
      <w:bCs/>
      <w:iCs/>
      <w:sz w:val="26"/>
      <w:szCs w:val="26"/>
      <w:lang w:bidi="th-TH"/>
    </w:rPr>
  </w:style>
  <w:style w:type="paragraph" w:customStyle="1" w:styleId="Angun">
    <w:name w:val="A nguồn"/>
    <w:basedOn w:val="Normal"/>
    <w:autoRedefine/>
    <w:rsid w:val="00CC39DF"/>
    <w:pPr>
      <w:jc w:val="right"/>
    </w:pPr>
    <w:rPr>
      <w:rFonts w:cs="Times New Roman"/>
      <w:i/>
      <w:szCs w:val="24"/>
      <w:lang w:val="en-GB"/>
    </w:rPr>
  </w:style>
  <w:style w:type="character" w:customStyle="1" w:styleId="ABBArngChar">
    <w:name w:val="A. BBArng Char"/>
    <w:rsid w:val="00CC39DF"/>
    <w:rPr>
      <w:rFonts w:ascii="Times New Roman" w:eastAsia="Times New Roman" w:hAnsi="Times New Roman" w:cs="Times New Roman"/>
      <w:b/>
      <w:sz w:val="26"/>
      <w:szCs w:val="20"/>
      <w:lang w:val="vi-VN"/>
    </w:rPr>
  </w:style>
  <w:style w:type="paragraph" w:customStyle="1" w:styleId="Tableau">
    <w:name w:val="Tableau"/>
    <w:basedOn w:val="Normal"/>
    <w:rsid w:val="00CC39DF"/>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CC39DF"/>
    <w:pPr>
      <w:spacing w:after="60"/>
      <w:jc w:val="center"/>
    </w:pPr>
    <w:rPr>
      <w:rFonts w:ascii="Arial Gras" w:hAnsi="Arial Gras" w:cs="Arial"/>
      <w:b/>
      <w:smallCaps/>
    </w:rPr>
  </w:style>
  <w:style w:type="paragraph" w:customStyle="1" w:styleId="Gachdaudong">
    <w:name w:val="Gach dau dong"/>
    <w:basedOn w:val="Normal"/>
    <w:rsid w:val="00CC39DF"/>
    <w:pPr>
      <w:numPr>
        <w:numId w:val="27"/>
      </w:numPr>
      <w:spacing w:before="60" w:after="60"/>
    </w:pPr>
    <w:rPr>
      <w:rFonts w:eastAsia="Calibri" w:cs="Times New Roman"/>
      <w:szCs w:val="22"/>
      <w:lang w:bidi="ar-SA"/>
    </w:rPr>
  </w:style>
  <w:style w:type="paragraph" w:customStyle="1" w:styleId="ANgun0">
    <w:name w:val="A Nguồn"/>
    <w:basedOn w:val="Normal"/>
    <w:rsid w:val="00CC39DF"/>
    <w:pPr>
      <w:spacing w:after="120"/>
      <w:ind w:firstLine="567"/>
      <w:jc w:val="right"/>
    </w:pPr>
    <w:rPr>
      <w:rFonts w:cs="Times New Roman"/>
      <w:bCs/>
      <w:i/>
      <w:iCs/>
      <w:color w:val="000000"/>
      <w:kern w:val="16"/>
      <w:lang w:bidi="ar-SA"/>
    </w:rPr>
  </w:style>
  <w:style w:type="paragraph" w:customStyle="1" w:styleId="ANormalBng">
    <w:name w:val="A Normal Bảng"/>
    <w:basedOn w:val="ANORMAL"/>
    <w:rsid w:val="00CC39DF"/>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Chnghingm">
    <w:name w:val="A Chữ nghiêng đậm"/>
    <w:basedOn w:val="ANORMAL"/>
    <w:rsid w:val="00CC39DF"/>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CC39DF"/>
  </w:style>
  <w:style w:type="paragraph" w:customStyle="1" w:styleId="1H1">
    <w:name w:val="1H1"/>
    <w:basedOn w:val="Normal"/>
    <w:rsid w:val="00CC39DF"/>
    <w:pPr>
      <w:numPr>
        <w:numId w:val="30"/>
      </w:numPr>
      <w:spacing w:before="240" w:after="240"/>
      <w:outlineLvl w:val="0"/>
    </w:pPr>
    <w:rPr>
      <w:rFonts w:ascii="Arial" w:eastAsia="Calibri" w:hAnsi="Arial" w:cs="Times New Roman"/>
      <w:b/>
      <w:szCs w:val="22"/>
      <w:lang w:bidi="ar-SA"/>
    </w:rPr>
  </w:style>
  <w:style w:type="paragraph" w:customStyle="1" w:styleId="2H2">
    <w:name w:val="2H2"/>
    <w:basedOn w:val="Normal"/>
    <w:rsid w:val="00CC39DF"/>
    <w:pPr>
      <w:keepNext/>
      <w:widowControl w:val="0"/>
      <w:numPr>
        <w:ilvl w:val="1"/>
        <w:numId w:val="3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CC39DF"/>
    <w:pPr>
      <w:numPr>
        <w:ilvl w:val="2"/>
        <w:numId w:val="30"/>
      </w:numPr>
      <w:spacing w:before="60" w:after="60"/>
      <w:outlineLvl w:val="1"/>
    </w:pPr>
    <w:rPr>
      <w:rFonts w:ascii="Arial" w:eastAsia="Calibri" w:hAnsi="Arial" w:cs="Times New Roman"/>
      <w:b/>
      <w:i/>
      <w:szCs w:val="22"/>
      <w:lang w:bidi="ar-SA"/>
    </w:rPr>
  </w:style>
  <w:style w:type="paragraph" w:customStyle="1" w:styleId="4H4">
    <w:name w:val="4H4"/>
    <w:basedOn w:val="Normal"/>
    <w:rsid w:val="00CC39DF"/>
    <w:pPr>
      <w:numPr>
        <w:ilvl w:val="3"/>
        <w:numId w:val="30"/>
      </w:numPr>
      <w:outlineLvl w:val="2"/>
    </w:pPr>
    <w:rPr>
      <w:rFonts w:ascii="Arial" w:eastAsia="Calibri" w:hAnsi="Arial" w:cs="Times New Roman"/>
      <w:szCs w:val="22"/>
      <w:lang w:bidi="ar-SA"/>
    </w:rPr>
  </w:style>
  <w:style w:type="paragraph" w:customStyle="1" w:styleId="5H5">
    <w:name w:val="5H5"/>
    <w:basedOn w:val="Normal"/>
    <w:rsid w:val="00CC39DF"/>
    <w:pPr>
      <w:numPr>
        <w:ilvl w:val="4"/>
        <w:numId w:val="30"/>
      </w:numPr>
      <w:spacing w:before="60" w:after="60"/>
    </w:pPr>
    <w:rPr>
      <w:rFonts w:ascii="Arial" w:eastAsia="Calibri" w:hAnsi="Arial" w:cs="Times New Roman"/>
      <w:szCs w:val="22"/>
      <w:lang w:bidi="ar-SA"/>
    </w:rPr>
  </w:style>
  <w:style w:type="paragraph" w:customStyle="1" w:styleId="6H6">
    <w:name w:val="6H6"/>
    <w:basedOn w:val="Normal"/>
    <w:rsid w:val="00CC39DF"/>
    <w:pPr>
      <w:numPr>
        <w:ilvl w:val="5"/>
        <w:numId w:val="30"/>
      </w:numPr>
      <w:spacing w:before="60" w:after="60"/>
    </w:pPr>
    <w:rPr>
      <w:rFonts w:ascii="Arial" w:eastAsia="Calibri" w:hAnsi="Arial" w:cs="Times New Roman"/>
      <w:szCs w:val="22"/>
      <w:lang w:bidi="ar-SA"/>
    </w:rPr>
  </w:style>
  <w:style w:type="paragraph" w:customStyle="1" w:styleId="1normal">
    <w:name w:val="1normal"/>
    <w:basedOn w:val="Normal"/>
    <w:rsid w:val="00CC39DF"/>
    <w:pPr>
      <w:numPr>
        <w:ilvl w:val="6"/>
        <w:numId w:val="30"/>
      </w:numPr>
      <w:spacing w:before="60" w:after="60"/>
      <w:jc w:val="both"/>
    </w:pPr>
    <w:rPr>
      <w:rFonts w:eastAsia="Calibri" w:cs="Times New Roman"/>
      <w:sz w:val="26"/>
      <w:szCs w:val="22"/>
      <w:lang w:bidi="ar-SA"/>
    </w:rPr>
  </w:style>
  <w:style w:type="character" w:customStyle="1" w:styleId="S2Char">
    <w:name w:val="S2 Char"/>
    <w:link w:val="S2"/>
    <w:locked/>
    <w:rsid w:val="00CC39DF"/>
    <w:rPr>
      <w:b/>
      <w:sz w:val="26"/>
      <w:szCs w:val="26"/>
    </w:rPr>
  </w:style>
  <w:style w:type="paragraph" w:customStyle="1" w:styleId="S2">
    <w:name w:val="S2"/>
    <w:basedOn w:val="Normal"/>
    <w:link w:val="S2Char"/>
    <w:rsid w:val="00CC39DF"/>
    <w:pPr>
      <w:spacing w:before="120" w:after="120" w:line="300" w:lineRule="auto"/>
      <w:jc w:val="both"/>
    </w:pPr>
    <w:rPr>
      <w:rFonts w:eastAsiaTheme="minorHAnsi" w:cstheme="minorBidi"/>
      <w:b/>
      <w:sz w:val="26"/>
      <w:szCs w:val="26"/>
      <w:lang w:bidi="ar-SA"/>
    </w:rPr>
  </w:style>
  <w:style w:type="character" w:customStyle="1" w:styleId="chuChar1">
    <w:name w:val="chu Char1"/>
    <w:link w:val="chu"/>
    <w:rsid w:val="00CC39DF"/>
    <w:rPr>
      <w:rFonts w:eastAsia="MS Mincho"/>
      <w:b/>
      <w:szCs w:val="24"/>
    </w:rPr>
  </w:style>
  <w:style w:type="paragraph" w:customStyle="1" w:styleId="chu">
    <w:name w:val="chu"/>
    <w:basedOn w:val="Normal"/>
    <w:link w:val="chuChar1"/>
    <w:rsid w:val="00CC39DF"/>
    <w:pPr>
      <w:tabs>
        <w:tab w:val="center" w:pos="4320"/>
        <w:tab w:val="right" w:pos="8640"/>
      </w:tabs>
      <w:spacing w:before="30" w:after="30"/>
      <w:ind w:firstLine="567"/>
    </w:pPr>
    <w:rPr>
      <w:rFonts w:eastAsia="MS Mincho" w:cstheme="minorBidi"/>
      <w:b/>
      <w:sz w:val="28"/>
      <w:szCs w:val="24"/>
      <w:lang w:bidi="ar-SA"/>
    </w:rPr>
  </w:style>
  <w:style w:type="paragraph" w:customStyle="1" w:styleId="nguonsolieu">
    <w:name w:val="nguon so lieu"/>
    <w:basedOn w:val="11"/>
    <w:rsid w:val="00CC39DF"/>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CC39DF"/>
    <w:pPr>
      <w:spacing w:before="40" w:after="80"/>
      <w:ind w:firstLine="340"/>
    </w:pPr>
    <w:rPr>
      <w:rFonts w:cs="Times New Roman"/>
      <w:lang w:bidi="ar-SA"/>
    </w:rPr>
  </w:style>
  <w:style w:type="paragraph" w:customStyle="1" w:styleId="-">
    <w:name w:val="-"/>
    <w:basedOn w:val="Normal"/>
    <w:link w:val="-Char"/>
    <w:rsid w:val="00CC39DF"/>
    <w:pPr>
      <w:tabs>
        <w:tab w:val="center" w:pos="4320"/>
        <w:tab w:val="right" w:pos="8640"/>
      </w:tabs>
      <w:spacing w:before="40" w:after="40"/>
      <w:ind w:firstLine="284"/>
    </w:pPr>
    <w:rPr>
      <w:rFonts w:cs="Times New Roman"/>
      <w:szCs w:val="20"/>
      <w:lang w:bidi="ar-SA"/>
    </w:rPr>
  </w:style>
  <w:style w:type="character" w:customStyle="1" w:styleId="-Char">
    <w:name w:val="- Char"/>
    <w:link w:val="-"/>
    <w:rsid w:val="00CC39DF"/>
    <w:rPr>
      <w:rFonts w:eastAsia="Times New Roman" w:cs="Times New Roman"/>
      <w:sz w:val="24"/>
      <w:szCs w:val="20"/>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CC39DF"/>
    <w:pPr>
      <w:ind w:left="720"/>
      <w:contextualSpacing/>
    </w:pPr>
    <w:rPr>
      <w:rFonts w:cs="Times New Roman"/>
      <w:szCs w:val="24"/>
      <w:lang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
    <w:link w:val="ListParagraph1"/>
    <w:uiPriority w:val="34"/>
    <w:locked/>
    <w:rsid w:val="00CC39DF"/>
    <w:rPr>
      <w:rFonts w:eastAsia="Times New Roman" w:cs="Times New Roman"/>
      <w:sz w:val="24"/>
      <w:szCs w:val="24"/>
    </w:rPr>
  </w:style>
  <w:style w:type="paragraph" w:customStyle="1" w:styleId="DOANVAN">
    <w:name w:val="DOAN VAN"/>
    <w:basedOn w:val="NormalWeb"/>
    <w:link w:val="DOANVANChar"/>
    <w:autoRedefine/>
    <w:rsid w:val="00CC39DF"/>
    <w:pPr>
      <w:spacing w:before="0" w:beforeAutospacing="0" w:after="0" w:afterAutospacing="0" w:line="269" w:lineRule="auto"/>
      <w:ind w:firstLine="540"/>
      <w:jc w:val="both"/>
    </w:pPr>
    <w:rPr>
      <w:bCs/>
      <w:color w:val="FF0000"/>
      <w:spacing w:val="1"/>
      <w:sz w:val="28"/>
      <w:szCs w:val="28"/>
      <w:lang w:val="de-DE"/>
    </w:rPr>
  </w:style>
  <w:style w:type="character" w:customStyle="1" w:styleId="DOANVANChar">
    <w:name w:val="DOAN VAN Char"/>
    <w:link w:val="DOANVAN"/>
    <w:rsid w:val="00CC39DF"/>
    <w:rPr>
      <w:rFonts w:eastAsia="Times New Roman" w:cs="Times New Roman"/>
      <w:bCs/>
      <w:color w:val="FF0000"/>
      <w:spacing w:val="1"/>
      <w:szCs w:val="28"/>
      <w:lang w:val="de-DE"/>
    </w:rPr>
  </w:style>
  <w:style w:type="paragraph" w:customStyle="1" w:styleId="a">
    <w:name w:val="a"/>
    <w:rsid w:val="00CC39DF"/>
    <w:pPr>
      <w:keepNext/>
      <w:widowControl w:val="0"/>
      <w:spacing w:before="120" w:after="120" w:line="240" w:lineRule="atLeast"/>
    </w:pPr>
    <w:rPr>
      <w:rFonts w:eastAsia="Arial" w:cs="Times New Roman"/>
    </w:rPr>
  </w:style>
  <w:style w:type="paragraph" w:customStyle="1" w:styleId="11NOIDUNG">
    <w:name w:val="11 NOI DUNG"/>
    <w:basedOn w:val="Normal"/>
    <w:qFormat/>
    <w:rsid w:val="00CC39DF"/>
    <w:pPr>
      <w:spacing w:before="120"/>
      <w:ind w:firstLine="567"/>
      <w:jc w:val="both"/>
    </w:pPr>
    <w:rPr>
      <w:rFonts w:cs="Times New Roman"/>
      <w:sz w:val="28"/>
      <w:szCs w:val="24"/>
      <w:lang w:val="en-GB" w:bidi="ar-SA"/>
    </w:rPr>
  </w:style>
  <w:style w:type="paragraph" w:customStyle="1" w:styleId="NDBANG">
    <w:name w:val="ND BANG"/>
    <w:basedOn w:val="Normal"/>
    <w:qFormat/>
    <w:rsid w:val="00CC39DF"/>
    <w:pPr>
      <w:jc w:val="center"/>
    </w:pPr>
    <w:rPr>
      <w:rFonts w:eastAsia="Calibri" w:cs="Times New Roman"/>
      <w:sz w:val="26"/>
      <w:szCs w:val="22"/>
      <w:lang w:bidi="ar-SA"/>
    </w:rPr>
  </w:style>
  <w:style w:type="paragraph" w:customStyle="1" w:styleId="1CHUONG">
    <w:name w:val="1 CHUONG"/>
    <w:basedOn w:val="Normal"/>
    <w:qFormat/>
    <w:rsid w:val="00CC39DF"/>
    <w:pPr>
      <w:spacing w:before="120"/>
      <w:jc w:val="center"/>
      <w:outlineLvl w:val="0"/>
    </w:pPr>
    <w:rPr>
      <w:b/>
      <w:iCs/>
      <w:kern w:val="16"/>
      <w:sz w:val="28"/>
      <w:lang w:val="pt-BR"/>
    </w:rPr>
  </w:style>
  <w:style w:type="paragraph" w:customStyle="1" w:styleId="2MUC1">
    <w:name w:val="2 MUC 1"/>
    <w:basedOn w:val="Normal"/>
    <w:qFormat/>
    <w:rsid w:val="00CC39DF"/>
    <w:pPr>
      <w:spacing w:before="120"/>
      <w:jc w:val="both"/>
      <w:outlineLvl w:val="0"/>
    </w:pPr>
    <w:rPr>
      <w:b/>
      <w:sz w:val="28"/>
      <w:lang w:val="sq-AL"/>
    </w:rPr>
  </w:style>
  <w:style w:type="paragraph" w:customStyle="1" w:styleId="3MUC2">
    <w:name w:val="3 MUC 2"/>
    <w:basedOn w:val="2MUC1"/>
    <w:qFormat/>
    <w:rsid w:val="00CC39DF"/>
    <w:pPr>
      <w:ind w:firstLine="567"/>
    </w:pPr>
  </w:style>
  <w:style w:type="paragraph" w:customStyle="1" w:styleId="5MUC4">
    <w:name w:val="5 MUC 4"/>
    <w:basedOn w:val="Normal"/>
    <w:qFormat/>
    <w:rsid w:val="00CC39DF"/>
    <w:pPr>
      <w:spacing w:before="120"/>
      <w:ind w:firstLine="567"/>
      <w:jc w:val="both"/>
    </w:pPr>
    <w:rPr>
      <w:b/>
      <w:i/>
      <w:sz w:val="28"/>
    </w:rPr>
  </w:style>
  <w:style w:type="paragraph" w:customStyle="1" w:styleId="11MUC3">
    <w:name w:val="1.1. MUC3"/>
    <w:basedOn w:val="Normal"/>
    <w:rsid w:val="00CC39DF"/>
    <w:pPr>
      <w:spacing w:before="120"/>
      <w:ind w:firstLine="567"/>
      <w:jc w:val="both"/>
    </w:pPr>
    <w:rPr>
      <w:rFonts w:eastAsia="MS Mincho" w:cs="Times New Roman"/>
      <w:b/>
      <w:i/>
      <w:sz w:val="28"/>
      <w:szCs w:val="24"/>
      <w:lang w:val="vi-VN" w:bidi="ar-SA"/>
    </w:rPr>
  </w:style>
  <w:style w:type="paragraph" w:customStyle="1" w:styleId="4MUC3">
    <w:name w:val="4 MUC 3"/>
    <w:basedOn w:val="Normal"/>
    <w:qFormat/>
    <w:rsid w:val="00CC39DF"/>
    <w:pPr>
      <w:spacing w:before="120"/>
      <w:ind w:firstLine="567"/>
      <w:jc w:val="both"/>
    </w:pPr>
    <w:rPr>
      <w:rFonts w:eastAsia="Arial"/>
      <w:b/>
      <w:sz w:val="28"/>
    </w:rPr>
  </w:style>
  <w:style w:type="paragraph" w:customStyle="1" w:styleId="9HINH">
    <w:name w:val="9 HINH"/>
    <w:basedOn w:val="Normal"/>
    <w:qFormat/>
    <w:rsid w:val="00CC39DF"/>
    <w:pPr>
      <w:spacing w:before="120"/>
      <w:jc w:val="center"/>
    </w:pPr>
    <w:rPr>
      <w:b/>
      <w:sz w:val="26"/>
    </w:rPr>
  </w:style>
  <w:style w:type="paragraph" w:customStyle="1" w:styleId="8BANG">
    <w:name w:val="8 BANG"/>
    <w:basedOn w:val="Normal"/>
    <w:qFormat/>
    <w:rsid w:val="00CC39DF"/>
    <w:pPr>
      <w:spacing w:before="120"/>
      <w:jc w:val="center"/>
    </w:pPr>
    <w:rPr>
      <w:b/>
      <w:sz w:val="26"/>
      <w:lang w:val="nb-NO"/>
    </w:rPr>
  </w:style>
  <w:style w:type="paragraph" w:customStyle="1" w:styleId="12NDKHUNG">
    <w:name w:val="12 ND KHUNG"/>
    <w:basedOn w:val="Normal"/>
    <w:qFormat/>
    <w:rsid w:val="00CC39DF"/>
    <w:pPr>
      <w:jc w:val="center"/>
    </w:pPr>
    <w:rPr>
      <w:sz w:val="26"/>
      <w:szCs w:val="26"/>
    </w:rPr>
  </w:style>
  <w:style w:type="paragraph" w:customStyle="1" w:styleId="7NOIDUNG">
    <w:name w:val="7 NOI DUNG"/>
    <w:basedOn w:val="Normal"/>
    <w:qFormat/>
    <w:rsid w:val="00CC39DF"/>
    <w:pPr>
      <w:spacing w:before="120"/>
      <w:ind w:firstLine="567"/>
      <w:jc w:val="both"/>
    </w:pPr>
    <w:rPr>
      <w:rFonts w:cs="Times New Roman"/>
      <w:bCs/>
      <w:color w:val="000000"/>
      <w:sz w:val="28"/>
    </w:rPr>
  </w:style>
  <w:style w:type="paragraph" w:customStyle="1" w:styleId="6MUC5">
    <w:name w:val="6 MUC 5"/>
    <w:basedOn w:val="Normal"/>
    <w:qFormat/>
    <w:rsid w:val="00CC39DF"/>
    <w:pPr>
      <w:spacing w:before="120"/>
      <w:ind w:firstLine="567"/>
      <w:jc w:val="both"/>
    </w:pPr>
    <w:rPr>
      <w:i/>
      <w:sz w:val="28"/>
      <w:lang w:val="vi-VN"/>
    </w:rPr>
  </w:style>
  <w:style w:type="paragraph" w:styleId="TOCHeading">
    <w:name w:val="TOC Heading"/>
    <w:basedOn w:val="Heading1"/>
    <w:next w:val="Normal"/>
    <w:uiPriority w:val="39"/>
    <w:unhideWhenUsed/>
    <w:rsid w:val="00CC39DF"/>
    <w:pPr>
      <w:keepLines/>
      <w:numPr>
        <w:numId w:val="0"/>
      </w:numPr>
      <w:spacing w:before="480" w:after="0" w:line="276" w:lineRule="auto"/>
      <w:outlineLvl w:val="9"/>
    </w:pPr>
    <w:rPr>
      <w:rFonts w:asciiTheme="majorHAnsi" w:eastAsiaTheme="majorEastAsia" w:hAnsiTheme="majorHAnsi" w:cstheme="majorBidi"/>
      <w:iCs w:val="0"/>
      <w:color w:val="365F91" w:themeColor="accent1" w:themeShade="BF"/>
      <w:kern w:val="0"/>
      <w:sz w:val="28"/>
      <w:szCs w:val="28"/>
      <w:lang w:eastAsia="ja-JP" w:bidi="ar-SA"/>
    </w:rPr>
  </w:style>
  <w:style w:type="paragraph" w:customStyle="1" w:styleId="ACAP4">
    <w:name w:val="A CAP 4"/>
    <w:basedOn w:val="Normal"/>
    <w:rsid w:val="00CC39DF"/>
    <w:pPr>
      <w:spacing w:before="120"/>
      <w:ind w:firstLine="567"/>
      <w:jc w:val="both"/>
    </w:pPr>
    <w:rPr>
      <w:rFonts w:eastAsiaTheme="minorHAnsi" w:cstheme="minorBidi"/>
      <w:i/>
      <w:sz w:val="28"/>
      <w:szCs w:val="22"/>
      <w:lang w:bidi="ar-SA"/>
    </w:rPr>
  </w:style>
  <w:style w:type="paragraph" w:customStyle="1" w:styleId="ACAP3">
    <w:name w:val="A CAP 3"/>
    <w:basedOn w:val="Normal"/>
    <w:rsid w:val="00CC39DF"/>
    <w:pPr>
      <w:spacing w:before="120"/>
      <w:jc w:val="both"/>
    </w:pPr>
    <w:rPr>
      <w:rFonts w:eastAsiaTheme="minorHAnsi" w:cs="Times New Roman"/>
      <w:b/>
      <w:i/>
      <w:sz w:val="28"/>
      <w:lang w:val="ve-ZA" w:bidi="ar-SA"/>
    </w:rPr>
  </w:style>
  <w:style w:type="paragraph" w:customStyle="1" w:styleId="ACAP2">
    <w:name w:val="A CAP 2"/>
    <w:basedOn w:val="Normal"/>
    <w:rsid w:val="00CC39DF"/>
    <w:pPr>
      <w:spacing w:before="120"/>
      <w:jc w:val="both"/>
    </w:pPr>
    <w:rPr>
      <w:rFonts w:eastAsiaTheme="minorHAnsi" w:cs="Times New Roman"/>
      <w:b/>
      <w:sz w:val="28"/>
      <w:lang w:bidi="ar-SA"/>
    </w:rPr>
  </w:style>
  <w:style w:type="paragraph" w:customStyle="1" w:styleId="ACHUONG">
    <w:name w:val="A CHUONG"/>
    <w:basedOn w:val="Normal"/>
    <w:rsid w:val="00CC39DF"/>
    <w:pPr>
      <w:spacing w:before="120"/>
      <w:jc w:val="center"/>
    </w:pPr>
    <w:rPr>
      <w:rFonts w:eastAsiaTheme="minorHAnsi" w:cs="Times New Roman"/>
      <w:b/>
      <w:sz w:val="28"/>
      <w:lang w:bidi="ar-SA"/>
    </w:rPr>
  </w:style>
  <w:style w:type="paragraph" w:customStyle="1" w:styleId="ACAP1">
    <w:name w:val="A CAP 1"/>
    <w:basedOn w:val="Normal"/>
    <w:rsid w:val="00CC39DF"/>
    <w:pPr>
      <w:spacing w:before="120"/>
      <w:jc w:val="both"/>
    </w:pPr>
    <w:rPr>
      <w:rFonts w:eastAsiaTheme="minorHAnsi" w:cs="Times New Roman"/>
      <w:b/>
      <w:sz w:val="28"/>
      <w:lang w:bidi="ar-SA"/>
    </w:rPr>
  </w:style>
  <w:style w:type="paragraph" w:customStyle="1" w:styleId="NoSpacing1">
    <w:name w:val="No Spacing1"/>
    <w:aliases w:val="No Spacing2,st2,No Spacing11,No Spacing111,No Spacing21,Không Dãn cách,Khụng Dón cỏch,No Spacing211"/>
    <w:basedOn w:val="Style1"/>
    <w:next w:val="Normal"/>
    <w:uiPriority w:val="1"/>
    <w:rsid w:val="00CC39DF"/>
    <w:pPr>
      <w:keepNext/>
      <w:keepLines/>
      <w:tabs>
        <w:tab w:val="clear" w:pos="709"/>
      </w:tabs>
      <w:spacing w:before="120" w:line="276" w:lineRule="auto"/>
      <w:ind w:left="0" w:firstLine="0"/>
      <w:jc w:val="left"/>
      <w:outlineLvl w:val="8"/>
    </w:pPr>
    <w:rPr>
      <w:rFonts w:ascii="Times New Roman" w:eastAsia="Times New Roman" w:hAnsi="Times New Roman" w:cs="Times New Roman"/>
      <w:b/>
      <w:iCs w:val="0"/>
      <w:sz w:val="26"/>
      <w:szCs w:val="26"/>
      <w:lang w:bidi="en-US"/>
    </w:rPr>
  </w:style>
  <w:style w:type="character" w:customStyle="1" w:styleId="fontstyle01">
    <w:name w:val="fontstyle01"/>
    <w:basedOn w:val="DefaultParagraphFont"/>
    <w:rsid w:val="00CC39DF"/>
    <w:rPr>
      <w:rFonts w:ascii="Times New Roman" w:hAnsi="Times New Roman" w:cs="Times New Roman" w:hint="default"/>
      <w:b w:val="0"/>
      <w:bCs w:val="0"/>
      <w:i w:val="0"/>
      <w:iCs w:val="0"/>
      <w:color w:val="000000"/>
      <w:sz w:val="26"/>
      <w:szCs w:val="26"/>
    </w:rPr>
  </w:style>
  <w:style w:type="paragraph" w:customStyle="1" w:styleId="ANOIDUNG">
    <w:name w:val="A.NOI DUNG"/>
    <w:basedOn w:val="ANORMAL"/>
    <w:qFormat/>
    <w:rsid w:val="00CC39DF"/>
    <w:pPr>
      <w:numPr>
        <w:ilvl w:val="0"/>
      </w:numPr>
      <w:tabs>
        <w:tab w:val="clear" w:pos="1276"/>
      </w:tabs>
      <w:ind w:firstLine="567"/>
    </w:pPr>
    <w:rPr>
      <w:rFonts w:eastAsia="Verdana"/>
      <w:iCs w:val="0"/>
      <w:color w:val="000000"/>
      <w:kern w:val="16"/>
      <w:sz w:val="28"/>
      <w:szCs w:val="28"/>
      <w:lang w:bidi="ar-SA"/>
    </w:rPr>
  </w:style>
  <w:style w:type="paragraph" w:customStyle="1" w:styleId="10NDBANG">
    <w:name w:val="10 ND BANG"/>
    <w:basedOn w:val="Normal"/>
    <w:qFormat/>
    <w:rsid w:val="00CC39DF"/>
    <w:pPr>
      <w:jc w:val="both"/>
    </w:pPr>
    <w:rPr>
      <w:sz w:val="26"/>
      <w:lang w:val="cs-CZ"/>
    </w:rPr>
  </w:style>
  <w:style w:type="paragraph" w:styleId="TableofAuthorities">
    <w:name w:val="table of authorities"/>
    <w:basedOn w:val="Normal"/>
    <w:next w:val="Normal"/>
    <w:autoRedefine/>
    <w:semiHidden/>
    <w:rsid w:val="00CC39DF"/>
    <w:pPr>
      <w:numPr>
        <w:numId w:val="44"/>
      </w:numPr>
      <w:spacing w:before="120" w:after="120" w:line="360" w:lineRule="auto"/>
      <w:jc w:val="both"/>
    </w:pPr>
    <w:rPr>
      <w:rFonts w:cs="Times New Roman"/>
      <w:sz w:val="28"/>
      <w:lang w:bidi="ar-SA"/>
    </w:rPr>
  </w:style>
  <w:style w:type="paragraph" w:customStyle="1" w:styleId="xl168">
    <w:name w:val="xl168"/>
    <w:basedOn w:val="Normal"/>
    <w:rsid w:val="00CC39DF"/>
    <w:pPr>
      <w:pBdr>
        <w:top w:val="single" w:sz="4" w:space="0" w:color="auto"/>
        <w:bottom w:val="single" w:sz="4" w:space="0" w:color="auto"/>
      </w:pBdr>
      <w:spacing w:before="100" w:beforeAutospacing="1" w:after="100" w:afterAutospacing="1"/>
      <w:jc w:val="right"/>
    </w:pPr>
    <w:rPr>
      <w:rFonts w:cs="Times New Roman"/>
      <w:szCs w:val="24"/>
      <w:lang w:bidi="ar-SA"/>
    </w:rPr>
  </w:style>
  <w:style w:type="paragraph" w:customStyle="1" w:styleId="Heading41">
    <w:name w:val="Heading 41"/>
    <w:basedOn w:val="Normal"/>
    <w:autoRedefine/>
    <w:qFormat/>
    <w:rsid w:val="00CC39DF"/>
    <w:pPr>
      <w:spacing w:before="120"/>
      <w:jc w:val="both"/>
      <w:outlineLvl w:val="3"/>
    </w:pPr>
    <w:rPr>
      <w:rFonts w:cs="Times New Roman"/>
      <w:i/>
      <w:sz w:val="28"/>
      <w:lang w:val="gsw-FR"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annotation reference" w:uiPriority="0"/>
    <w:lsdException w:name="page number" w:uiPriority="0"/>
    <w:lsdException w:name="table of authorities" w:uiPriority="0"/>
    <w:lsdException w:name="toa heading"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List Number 3"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C39DF"/>
    <w:pPr>
      <w:spacing w:after="0" w:line="240" w:lineRule="auto"/>
    </w:pPr>
    <w:rPr>
      <w:rFonts w:eastAsia="Times New Roman" w:cs=".VnArialH"/>
      <w:sz w:val="24"/>
      <w:szCs w:val="28"/>
      <w:lang w:bidi="th-TH"/>
    </w:rPr>
  </w:style>
  <w:style w:type="paragraph" w:styleId="Heading1">
    <w:name w:val="heading 1"/>
    <w:aliases w:val="ch­¬ng Char,Chương 1,Heading,DB,heading,MVA,VN,h1,Heading 11,heading1,Heading 1b,1 ghost,g,Heading 1(Report Only),Chapter,Heading 1(Report Only)1,Chapter1,Heading 1A,H 1,H1,Heading b"/>
    <w:basedOn w:val="Normal"/>
    <w:next w:val="Normal"/>
    <w:link w:val="Heading1Char2"/>
    <w:rsid w:val="00CC39DF"/>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BVI2,Heading 2-BVI,RepHead2,MyHeading2,Mystyle"/>
    <w:basedOn w:val="Normal"/>
    <w:next w:val="Normal"/>
    <w:link w:val="Heading2Char1"/>
    <w:uiPriority w:val="9"/>
    <w:rsid w:val="00CC39DF"/>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CC39DF"/>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qFormat/>
    <w:rsid w:val="00CC39DF"/>
    <w:pPr>
      <w:keepNext/>
      <w:jc w:val="right"/>
      <w:outlineLvl w:val="3"/>
    </w:pPr>
    <w:rPr>
      <w:rFonts w:eastAsia="Cordia New" w:cs="Times New Roman"/>
      <w:bCs/>
      <w:i/>
      <w:iCs/>
    </w:rPr>
  </w:style>
  <w:style w:type="paragraph" w:styleId="Heading5">
    <w:name w:val="heading 5"/>
    <w:aliases w:val="BANG"/>
    <w:basedOn w:val="Normal"/>
    <w:next w:val="Normal"/>
    <w:link w:val="Heading5Char1"/>
    <w:autoRedefine/>
    <w:rsid w:val="00CC39DF"/>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CC39DF"/>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CC39DF"/>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CC39DF"/>
    <w:pPr>
      <w:spacing w:before="240" w:after="60"/>
      <w:outlineLvl w:val="7"/>
    </w:pPr>
    <w:rPr>
      <w:rFonts w:eastAsia="Cordia New" w:cs="Times New Roman"/>
      <w:i/>
      <w:iCs/>
      <w:szCs w:val="24"/>
    </w:rPr>
  </w:style>
  <w:style w:type="paragraph" w:styleId="Heading9">
    <w:name w:val="heading 9"/>
    <w:basedOn w:val="Normal"/>
    <w:next w:val="Normal"/>
    <w:link w:val="Heading9Char"/>
    <w:rsid w:val="00CC39DF"/>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CC39DF"/>
    <w:rPr>
      <w:rFonts w:asciiTheme="majorHAnsi" w:eastAsiaTheme="majorEastAsia" w:hAnsiTheme="majorHAnsi" w:cs="Angsana New"/>
      <w:b/>
      <w:bCs/>
      <w:color w:val="365F91" w:themeColor="accent1" w:themeShade="BF"/>
      <w:szCs w:val="35"/>
      <w:lang w:bidi="th-TH"/>
    </w:rPr>
  </w:style>
  <w:style w:type="character" w:customStyle="1" w:styleId="Heading2Char">
    <w:name w:val="Heading 2 Char"/>
    <w:basedOn w:val="DefaultParagraphFont"/>
    <w:uiPriority w:val="9"/>
    <w:semiHidden/>
    <w:rsid w:val="00CC39DF"/>
    <w:rPr>
      <w:rFonts w:asciiTheme="majorHAnsi" w:eastAsiaTheme="majorEastAsia" w:hAnsiTheme="majorHAnsi" w:cs="Angsana New"/>
      <w:b/>
      <w:bCs/>
      <w:color w:val="4F81BD" w:themeColor="accent1"/>
      <w:sz w:val="26"/>
      <w:szCs w:val="33"/>
      <w:lang w:bidi="th-TH"/>
    </w:rPr>
  </w:style>
  <w:style w:type="character" w:customStyle="1" w:styleId="Heading3Char">
    <w:name w:val="Heading 3 Char"/>
    <w:aliases w:val="My Heading3 Char"/>
    <w:basedOn w:val="DefaultParagraphFont"/>
    <w:rsid w:val="00CC39DF"/>
    <w:rPr>
      <w:rFonts w:asciiTheme="majorHAnsi" w:eastAsiaTheme="majorEastAsia" w:hAnsiTheme="majorHAnsi" w:cs="Angsana New"/>
      <w:b/>
      <w:bCs/>
      <w:color w:val="4F81BD" w:themeColor="accent1"/>
      <w:sz w:val="24"/>
      <w:szCs w:val="28"/>
      <w:lang w:bidi="th-TH"/>
    </w:rPr>
  </w:style>
  <w:style w:type="character" w:customStyle="1" w:styleId="Heading4Char">
    <w:name w:val="Heading 4 Char"/>
    <w:basedOn w:val="DefaultParagraphFont"/>
    <w:rsid w:val="00CC39DF"/>
    <w:rPr>
      <w:rFonts w:asciiTheme="majorHAnsi" w:eastAsiaTheme="majorEastAsia" w:hAnsiTheme="majorHAnsi" w:cs="Angsana New"/>
      <w:b/>
      <w:bCs/>
      <w:i/>
      <w:iCs/>
      <w:color w:val="4F81BD" w:themeColor="accent1"/>
      <w:sz w:val="24"/>
      <w:szCs w:val="28"/>
      <w:lang w:bidi="th-TH"/>
    </w:rPr>
  </w:style>
  <w:style w:type="character" w:customStyle="1" w:styleId="Heading5Char">
    <w:name w:val="Heading 5 Char"/>
    <w:basedOn w:val="DefaultParagraphFont"/>
    <w:uiPriority w:val="9"/>
    <w:semiHidden/>
    <w:rsid w:val="00CC39DF"/>
    <w:rPr>
      <w:rFonts w:asciiTheme="majorHAnsi" w:eastAsiaTheme="majorEastAsia" w:hAnsiTheme="majorHAnsi" w:cs="Angsana New"/>
      <w:color w:val="243F60" w:themeColor="accent1" w:themeShade="7F"/>
      <w:sz w:val="24"/>
      <w:szCs w:val="28"/>
      <w:lang w:bidi="th-TH"/>
    </w:rPr>
  </w:style>
  <w:style w:type="character" w:customStyle="1" w:styleId="Heading6Char">
    <w:name w:val="Heading 6 Char"/>
    <w:aliases w:val="sub-dash Char,sd Char,5 Char,HINH Char"/>
    <w:basedOn w:val="DefaultParagraphFont"/>
    <w:link w:val="Heading6"/>
    <w:rsid w:val="00CC39DF"/>
    <w:rPr>
      <w:rFonts w:eastAsia="Cordia New" w:cs=".VnArialH"/>
      <w:iCs/>
      <w:color w:val="000000"/>
      <w:sz w:val="26"/>
      <w:szCs w:val="26"/>
      <w:lang w:bidi="th-TH"/>
    </w:rPr>
  </w:style>
  <w:style w:type="character" w:customStyle="1" w:styleId="Heading7Char">
    <w:name w:val="Heading 7 Char"/>
    <w:aliases w:val="Figure Char,Char Char Char1"/>
    <w:basedOn w:val="DefaultParagraphFont"/>
    <w:link w:val="Heading7"/>
    <w:rsid w:val="00CC39DF"/>
    <w:rPr>
      <w:rFonts w:eastAsia="Cordia New" w:cs=".VnArialH"/>
      <w:b/>
      <w:i/>
      <w:iCs/>
      <w:sz w:val="26"/>
      <w:szCs w:val="28"/>
      <w:lang w:eastAsia="zh-CN" w:bidi="th-TH"/>
    </w:rPr>
  </w:style>
  <w:style w:type="character" w:customStyle="1" w:styleId="Heading8Char">
    <w:name w:val="Heading 8 Char"/>
    <w:basedOn w:val="DefaultParagraphFont"/>
    <w:link w:val="Heading8"/>
    <w:rsid w:val="00CC39DF"/>
    <w:rPr>
      <w:rFonts w:eastAsia="Cordia New" w:cs="Times New Roman"/>
      <w:i/>
      <w:iCs/>
      <w:sz w:val="24"/>
      <w:szCs w:val="24"/>
      <w:lang w:bidi="th-TH"/>
    </w:rPr>
  </w:style>
  <w:style w:type="character" w:customStyle="1" w:styleId="Heading9Char">
    <w:name w:val="Heading 9 Char"/>
    <w:basedOn w:val="DefaultParagraphFont"/>
    <w:link w:val="Heading9"/>
    <w:rsid w:val="00CC39DF"/>
    <w:rPr>
      <w:rFonts w:ascii="Arial" w:eastAsia="Cordia New" w:hAnsi="Arial" w:cs="Arial"/>
      <w:iCs/>
      <w:sz w:val="22"/>
      <w:lang w:bidi="th-TH"/>
    </w:rPr>
  </w:style>
  <w:style w:type="paragraph" w:styleId="BodyText3">
    <w:name w:val="Body Text 3"/>
    <w:basedOn w:val="Normal"/>
    <w:link w:val="BodyText3Char"/>
    <w:rsid w:val="00CC39DF"/>
    <w:pPr>
      <w:spacing w:before="120"/>
      <w:jc w:val="both"/>
    </w:pPr>
    <w:rPr>
      <w:rFonts w:eastAsia="Cordia New"/>
      <w:iCs/>
      <w:noProof/>
    </w:rPr>
  </w:style>
  <w:style w:type="character" w:customStyle="1" w:styleId="BodyText3Char">
    <w:name w:val="Body Text 3 Char"/>
    <w:basedOn w:val="DefaultParagraphFont"/>
    <w:link w:val="BodyText3"/>
    <w:rsid w:val="00CC39DF"/>
    <w:rPr>
      <w:rFonts w:eastAsia="Cordia New" w:cs=".VnArialH"/>
      <w:iCs/>
      <w:noProof/>
      <w:sz w:val="24"/>
      <w:szCs w:val="28"/>
      <w:lang w:bidi="th-TH"/>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CC39DF"/>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CC39DF"/>
    <w:pPr>
      <w:jc w:val="both"/>
    </w:pPr>
    <w:rPr>
      <w:rFonts w:ascii=".VnTime" w:eastAsia="Cordia New" w:hAnsi=".VnTime" w:cs="Times New Roman"/>
      <w:iCs/>
      <w:sz w:val="26"/>
      <w:szCs w:val="24"/>
      <w:lang w:bidi="ar-SA"/>
    </w:rPr>
  </w:style>
  <w:style w:type="table" w:styleId="TableGrid">
    <w:name w:val="Table Grid"/>
    <w:basedOn w:val="TableNormal"/>
    <w:uiPriority w:val="59"/>
    <w:rsid w:val="00CC39DF"/>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CC39DF"/>
    <w:pPr>
      <w:spacing w:after="120" w:line="480" w:lineRule="auto"/>
    </w:pPr>
    <w:rPr>
      <w:rFonts w:eastAsia="Cordia New"/>
      <w:iCs/>
    </w:rPr>
  </w:style>
  <w:style w:type="character" w:customStyle="1" w:styleId="BodyText2Char">
    <w:name w:val="Body Text 2 Char"/>
    <w:basedOn w:val="DefaultParagraphFont"/>
    <w:link w:val="BodyText2"/>
    <w:rsid w:val="00CC39DF"/>
    <w:rPr>
      <w:rFonts w:eastAsia="Cordia New" w:cs=".VnArialH"/>
      <w:iCs/>
      <w:sz w:val="24"/>
      <w:szCs w:val="28"/>
      <w:lang w:bidi="th-TH"/>
    </w:rPr>
  </w:style>
  <w:style w:type="numbering" w:customStyle="1" w:styleId="CHNGII">
    <w:name w:val="CHƯƠNG II"/>
    <w:rsid w:val="00CC39DF"/>
    <w:pPr>
      <w:numPr>
        <w:numId w:val="2"/>
      </w:numPr>
    </w:pPr>
  </w:style>
  <w:style w:type="paragraph" w:styleId="BalloonText">
    <w:name w:val="Balloon Text"/>
    <w:basedOn w:val="Normal"/>
    <w:link w:val="BalloonTextChar"/>
    <w:semiHidden/>
    <w:rsid w:val="00CC39DF"/>
    <w:rPr>
      <w:rFonts w:ascii="Tahoma" w:eastAsia="Cordia New" w:hAnsi="Tahoma" w:cs="Tahoma"/>
      <w:iCs/>
      <w:sz w:val="16"/>
      <w:szCs w:val="16"/>
    </w:rPr>
  </w:style>
  <w:style w:type="character" w:customStyle="1" w:styleId="BalloonTextChar">
    <w:name w:val="Balloon Text Char"/>
    <w:basedOn w:val="DefaultParagraphFont"/>
    <w:link w:val="BalloonText"/>
    <w:semiHidden/>
    <w:rsid w:val="00CC39DF"/>
    <w:rPr>
      <w:rFonts w:ascii="Tahoma" w:eastAsia="Cordia New" w:hAnsi="Tahoma" w:cs="Tahoma"/>
      <w:iCs/>
      <w:sz w:val="16"/>
      <w:szCs w:val="16"/>
      <w:lang w:bidi="th-TH"/>
    </w:rPr>
  </w:style>
  <w:style w:type="paragraph" w:styleId="Footer">
    <w:name w:val="footer"/>
    <w:aliases w:val="Footer-Even"/>
    <w:basedOn w:val="Normal"/>
    <w:link w:val="FooterChar"/>
    <w:uiPriority w:val="99"/>
    <w:rsid w:val="00CC39DF"/>
    <w:pPr>
      <w:tabs>
        <w:tab w:val="center" w:pos="4320"/>
        <w:tab w:val="right" w:pos="8640"/>
      </w:tabs>
    </w:pPr>
    <w:rPr>
      <w:rFonts w:eastAsia="Cordia New"/>
      <w:iCs/>
      <w:lang w:val="vi-VN"/>
    </w:rPr>
  </w:style>
  <w:style w:type="character" w:customStyle="1" w:styleId="FooterChar">
    <w:name w:val="Footer Char"/>
    <w:aliases w:val="Footer-Even Char"/>
    <w:basedOn w:val="DefaultParagraphFont"/>
    <w:link w:val="Footer"/>
    <w:uiPriority w:val="99"/>
    <w:rsid w:val="00CC39DF"/>
    <w:rPr>
      <w:rFonts w:eastAsia="Cordia New" w:cs=".VnArialH"/>
      <w:iCs/>
      <w:sz w:val="24"/>
      <w:szCs w:val="28"/>
      <w:lang w:val="vi-VN" w:bidi="th-TH"/>
    </w:rPr>
  </w:style>
  <w:style w:type="character" w:styleId="PageNumber">
    <w:name w:val="page number"/>
    <w:basedOn w:val="DefaultParagraphFont"/>
    <w:rsid w:val="00CC39DF"/>
  </w:style>
  <w:style w:type="paragraph" w:styleId="Header">
    <w:name w:val="header"/>
    <w:aliases w:val="MyHeader,Header Char Char Char,Header1,Header Char Char"/>
    <w:basedOn w:val="Normal"/>
    <w:link w:val="HeaderChar"/>
    <w:uiPriority w:val="99"/>
    <w:rsid w:val="00CC39DF"/>
    <w:pPr>
      <w:tabs>
        <w:tab w:val="center" w:pos="4320"/>
        <w:tab w:val="right" w:pos="8640"/>
      </w:tabs>
    </w:pPr>
    <w:rPr>
      <w:rFonts w:eastAsia="Cordia New"/>
      <w:iCs/>
      <w:lang w:val="vi-VN"/>
    </w:rPr>
  </w:style>
  <w:style w:type="character" w:customStyle="1" w:styleId="HeaderChar">
    <w:name w:val="Header Char"/>
    <w:aliases w:val="MyHeader Char,Header Char Char Char Char,Header1 Char,Header Char Char Char1"/>
    <w:basedOn w:val="DefaultParagraphFont"/>
    <w:link w:val="Header"/>
    <w:uiPriority w:val="99"/>
    <w:rsid w:val="00CC39DF"/>
    <w:rPr>
      <w:rFonts w:eastAsia="Cordia New" w:cs=".VnArialH"/>
      <w:iCs/>
      <w:sz w:val="24"/>
      <w:szCs w:val="28"/>
      <w:lang w:val="vi-VN" w:bidi="th-TH"/>
    </w:rPr>
  </w:style>
  <w:style w:type="paragraph" w:styleId="BodyText">
    <w:name w:val="Body Text"/>
    <w:aliases w:val="Body Text1,Body Text Char2,Body Text Char1 Char,Body Text sub head Char Char,a)  Body Text Char Char,Body Text sub head Char1,a)  Body Text Char1,Body Text Char3,Main text,than bai"/>
    <w:basedOn w:val="Normal"/>
    <w:link w:val="BodyTextChar1"/>
    <w:rsid w:val="00CC39DF"/>
    <w:pPr>
      <w:spacing w:after="120"/>
    </w:pPr>
    <w:rPr>
      <w:rFonts w:eastAsia="Cordia New"/>
      <w:iCs/>
    </w:rPr>
  </w:style>
  <w:style w:type="character" w:customStyle="1" w:styleId="BodyTextChar">
    <w:name w:val="Body Text Char"/>
    <w:basedOn w:val="DefaultParagraphFont"/>
    <w:uiPriority w:val="99"/>
    <w:semiHidden/>
    <w:rsid w:val="00CC39DF"/>
    <w:rPr>
      <w:rFonts w:eastAsia="Times New Roman" w:cs="Angsana New"/>
      <w:sz w:val="24"/>
      <w:szCs w:val="28"/>
      <w:lang w:bidi="th-TH"/>
    </w:rPr>
  </w:style>
  <w:style w:type="character" w:customStyle="1" w:styleId="Heading4Char1">
    <w:name w:val="Heading 4 Char1"/>
    <w:aliases w:val="A Nguon Char"/>
    <w:link w:val="Heading4"/>
    <w:rsid w:val="00CC39DF"/>
    <w:rPr>
      <w:rFonts w:eastAsia="Cordia New" w:cs="Times New Roman"/>
      <w:bCs/>
      <w:i/>
      <w:iCs/>
      <w:sz w:val="24"/>
      <w:szCs w:val="28"/>
      <w:lang w:bidi="th-TH"/>
    </w:rPr>
  </w:style>
  <w:style w:type="paragraph" w:styleId="BodyTextIndent">
    <w:name w:val="Body Text Indent"/>
    <w:basedOn w:val="Normal"/>
    <w:link w:val="BodyTextIndentChar"/>
    <w:rsid w:val="00CC39DF"/>
    <w:pPr>
      <w:spacing w:line="360" w:lineRule="auto"/>
      <w:ind w:left="567"/>
      <w:jc w:val="both"/>
    </w:pPr>
    <w:rPr>
      <w:rFonts w:eastAsia="Cordia New"/>
      <w:iCs/>
    </w:rPr>
  </w:style>
  <w:style w:type="character" w:customStyle="1" w:styleId="BodyTextIndentChar">
    <w:name w:val="Body Text Indent Char"/>
    <w:basedOn w:val="DefaultParagraphFont"/>
    <w:link w:val="BodyTextIndent"/>
    <w:rsid w:val="00CC39DF"/>
    <w:rPr>
      <w:rFonts w:eastAsia="Cordia New" w:cs=".VnArialH"/>
      <w:iCs/>
      <w:sz w:val="24"/>
      <w:szCs w:val="28"/>
      <w:lang w:bidi="th-TH"/>
    </w:rPr>
  </w:style>
  <w:style w:type="paragraph" w:customStyle="1" w:styleId="Style4-table">
    <w:name w:val="Style4-table"/>
    <w:basedOn w:val="Normal"/>
    <w:autoRedefine/>
    <w:rsid w:val="00CC39DF"/>
    <w:pPr>
      <w:spacing w:before="120" w:after="120"/>
      <w:ind w:left="36"/>
      <w:jc w:val="center"/>
    </w:pPr>
    <w:rPr>
      <w:spacing w:val="-4"/>
    </w:rPr>
  </w:style>
  <w:style w:type="paragraph" w:styleId="TOC1">
    <w:name w:val="toc 1"/>
    <w:aliases w:val="s"/>
    <w:basedOn w:val="Normal"/>
    <w:next w:val="Chuong"/>
    <w:autoRedefine/>
    <w:uiPriority w:val="39"/>
    <w:rsid w:val="00CC39DF"/>
    <w:pPr>
      <w:tabs>
        <w:tab w:val="left" w:leader="dot" w:pos="567"/>
        <w:tab w:val="right" w:leader="dot" w:pos="9355"/>
      </w:tabs>
      <w:spacing w:before="60" w:after="60"/>
      <w:jc w:val="both"/>
    </w:pPr>
    <w:rPr>
      <w:rFonts w:cs="Times New Roman"/>
      <w:b/>
      <w:noProof/>
      <w:color w:val="000000"/>
      <w:sz w:val="28"/>
      <w:lang w:val="vi-VN"/>
    </w:rPr>
  </w:style>
  <w:style w:type="paragraph" w:styleId="TableofFigures">
    <w:name w:val="table of figures"/>
    <w:basedOn w:val="Index1"/>
    <w:next w:val="Normal"/>
    <w:autoRedefine/>
    <w:uiPriority w:val="99"/>
    <w:rsid w:val="00CC39DF"/>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CC39DF"/>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CC39DF"/>
    <w:pPr>
      <w:spacing w:before="120"/>
      <w:ind w:left="720" w:hanging="720"/>
      <w:jc w:val="both"/>
    </w:pPr>
    <w:rPr>
      <w:rFonts w:eastAsia="Cordia New"/>
      <w:iCs/>
      <w:szCs w:val="24"/>
    </w:rPr>
  </w:style>
  <w:style w:type="character" w:customStyle="1" w:styleId="BodyTextIndent2Char">
    <w:name w:val="Body Text Indent 2 Char"/>
    <w:basedOn w:val="DefaultParagraphFont"/>
    <w:link w:val="BodyTextIndent2"/>
    <w:rsid w:val="00CC39DF"/>
    <w:rPr>
      <w:rFonts w:eastAsia="Cordia New" w:cs=".VnArialH"/>
      <w:iCs/>
      <w:sz w:val="24"/>
      <w:szCs w:val="24"/>
      <w:lang w:bidi="th-TH"/>
    </w:rPr>
  </w:style>
  <w:style w:type="paragraph" w:styleId="ListBullet">
    <w:name w:val="List Bullet"/>
    <w:basedOn w:val="Normal"/>
    <w:autoRedefine/>
    <w:rsid w:val="00CC39DF"/>
    <w:pPr>
      <w:spacing w:before="120"/>
      <w:jc w:val="center"/>
    </w:pPr>
    <w:rPr>
      <w:rFonts w:cs="Times New Roman"/>
      <w:sz w:val="26"/>
      <w:szCs w:val="20"/>
    </w:rPr>
  </w:style>
  <w:style w:type="character" w:styleId="Hyperlink">
    <w:name w:val="Hyperlink"/>
    <w:uiPriority w:val="99"/>
    <w:rsid w:val="00CC39DF"/>
    <w:rPr>
      <w:rFonts w:eastAsia="Cordia New"/>
      <w:iCs/>
      <w:color w:val="0000FF"/>
      <w:sz w:val="28"/>
      <w:szCs w:val="28"/>
      <w:u w:val="single"/>
      <w:lang w:val="vi-VN" w:eastAsia="en-US" w:bidi="ar-SA"/>
    </w:rPr>
  </w:style>
  <w:style w:type="character" w:styleId="FollowedHyperlink">
    <w:name w:val="FollowedHyperlink"/>
    <w:rsid w:val="00CC39DF"/>
    <w:rPr>
      <w:rFonts w:eastAsia="Cordia New"/>
      <w:iCs/>
      <w:color w:val="800080"/>
      <w:sz w:val="28"/>
      <w:szCs w:val="28"/>
      <w:u w:val="single"/>
      <w:lang w:val="vi-VN" w:eastAsia="en-US" w:bidi="ar-SA"/>
    </w:rPr>
  </w:style>
  <w:style w:type="paragraph" w:customStyle="1" w:styleId="xl24">
    <w:name w:val="xl24"/>
    <w:basedOn w:val="Normal"/>
    <w:rsid w:val="00CC39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CC39DF"/>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CC39DF"/>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CC39DF"/>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CC39DF"/>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CC39DF"/>
    <w:pPr>
      <w:pBdr>
        <w:right w:val="single" w:sz="4" w:space="0" w:color="auto"/>
      </w:pBdr>
      <w:spacing w:before="100" w:beforeAutospacing="1" w:after="100" w:afterAutospacing="1"/>
      <w:jc w:val="center"/>
    </w:pPr>
    <w:rPr>
      <w:szCs w:val="24"/>
    </w:rPr>
  </w:style>
  <w:style w:type="paragraph" w:customStyle="1" w:styleId="xl30">
    <w:name w:val="xl30"/>
    <w:basedOn w:val="Normal"/>
    <w:rsid w:val="00CC39DF"/>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CC39DF"/>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CC39DF"/>
    <w:pPr>
      <w:tabs>
        <w:tab w:val="left" w:leader="hyphen" w:pos="567"/>
        <w:tab w:val="right" w:leader="dot" w:pos="9345"/>
      </w:tabs>
      <w:spacing w:line="264" w:lineRule="auto"/>
      <w:jc w:val="both"/>
    </w:pPr>
    <w:rPr>
      <w:rFonts w:cs="Times New Roman"/>
      <w:noProof/>
      <w:sz w:val="26"/>
      <w:szCs w:val="26"/>
    </w:rPr>
  </w:style>
  <w:style w:type="paragraph" w:styleId="TOC3">
    <w:name w:val="toc 3"/>
    <w:basedOn w:val="Normal"/>
    <w:next w:val="Normal"/>
    <w:autoRedefine/>
    <w:uiPriority w:val="39"/>
    <w:rsid w:val="00CC39DF"/>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CC39DF"/>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CC39DF"/>
    <w:pPr>
      <w:ind w:left="960"/>
    </w:pPr>
    <w:rPr>
      <w:rFonts w:cs="Times New Roman"/>
      <w:sz w:val="18"/>
      <w:szCs w:val="18"/>
    </w:rPr>
  </w:style>
  <w:style w:type="paragraph" w:styleId="TOC6">
    <w:name w:val="toc 6"/>
    <w:basedOn w:val="Normal"/>
    <w:next w:val="Normal"/>
    <w:autoRedefine/>
    <w:uiPriority w:val="39"/>
    <w:rsid w:val="00CC39DF"/>
    <w:pPr>
      <w:ind w:left="1200"/>
    </w:pPr>
    <w:rPr>
      <w:rFonts w:cs="Times New Roman"/>
      <w:sz w:val="18"/>
      <w:szCs w:val="18"/>
    </w:rPr>
  </w:style>
  <w:style w:type="paragraph" w:styleId="TOC7">
    <w:name w:val="toc 7"/>
    <w:basedOn w:val="Normal"/>
    <w:next w:val="Normal"/>
    <w:autoRedefine/>
    <w:uiPriority w:val="39"/>
    <w:rsid w:val="00CC39DF"/>
    <w:pPr>
      <w:ind w:left="1440"/>
    </w:pPr>
    <w:rPr>
      <w:rFonts w:cs="Times New Roman"/>
      <w:sz w:val="18"/>
      <w:szCs w:val="18"/>
    </w:rPr>
  </w:style>
  <w:style w:type="paragraph" w:styleId="TOC8">
    <w:name w:val="toc 8"/>
    <w:basedOn w:val="Normal"/>
    <w:next w:val="Normal"/>
    <w:autoRedefine/>
    <w:uiPriority w:val="39"/>
    <w:rsid w:val="00CC39DF"/>
    <w:pPr>
      <w:ind w:left="1680"/>
    </w:pPr>
    <w:rPr>
      <w:rFonts w:cs="Times New Roman"/>
      <w:sz w:val="18"/>
      <w:szCs w:val="18"/>
    </w:rPr>
  </w:style>
  <w:style w:type="paragraph" w:styleId="TOC9">
    <w:name w:val="toc 9"/>
    <w:basedOn w:val="Normal"/>
    <w:next w:val="Normal"/>
    <w:autoRedefine/>
    <w:uiPriority w:val="39"/>
    <w:rsid w:val="00CC39DF"/>
    <w:pPr>
      <w:ind w:left="1920"/>
    </w:pPr>
    <w:rPr>
      <w:rFonts w:cs="Times New Roman"/>
      <w:sz w:val="18"/>
      <w:szCs w:val="18"/>
    </w:rPr>
  </w:style>
  <w:style w:type="paragraph" w:styleId="Title">
    <w:name w:val="Title"/>
    <w:aliases w:val="level 5"/>
    <w:basedOn w:val="Normal"/>
    <w:link w:val="TitleChar"/>
    <w:rsid w:val="00CC39DF"/>
    <w:pPr>
      <w:jc w:val="center"/>
    </w:pPr>
    <w:rPr>
      <w:rFonts w:ascii=".VnArial NarrowH" w:eastAsia="Cordia New" w:hAnsi=".VnArial NarrowH"/>
      <w:b/>
      <w:iCs/>
      <w:sz w:val="28"/>
      <w:lang w:eastAsia="zh-CN"/>
    </w:rPr>
  </w:style>
  <w:style w:type="character" w:customStyle="1" w:styleId="TitleChar">
    <w:name w:val="Title Char"/>
    <w:aliases w:val="level 5 Char"/>
    <w:basedOn w:val="DefaultParagraphFont"/>
    <w:link w:val="Title"/>
    <w:rsid w:val="00CC39DF"/>
    <w:rPr>
      <w:rFonts w:ascii=".VnArial NarrowH" w:eastAsia="Cordia New" w:hAnsi=".VnArial NarrowH" w:cs=".VnArialH"/>
      <w:b/>
      <w:iCs/>
      <w:szCs w:val="28"/>
      <w:lang w:eastAsia="zh-CN" w:bidi="th-TH"/>
    </w:rPr>
  </w:style>
  <w:style w:type="paragraph" w:styleId="BodyTextIndent3">
    <w:name w:val="Body Text Indent 3"/>
    <w:basedOn w:val="Normal"/>
    <w:link w:val="BodyTextIndent3Char"/>
    <w:rsid w:val="00CC39DF"/>
    <w:pPr>
      <w:ind w:left="709"/>
    </w:pPr>
    <w:rPr>
      <w:rFonts w:ascii="Arial" w:eastAsia="Cordia New" w:hAnsi="Arial"/>
      <w:iCs/>
      <w:lang w:eastAsia="zh-CN"/>
    </w:rPr>
  </w:style>
  <w:style w:type="character" w:customStyle="1" w:styleId="BodyTextIndent3Char">
    <w:name w:val="Body Text Indent 3 Char"/>
    <w:basedOn w:val="DefaultParagraphFont"/>
    <w:link w:val="BodyTextIndent3"/>
    <w:rsid w:val="00CC39DF"/>
    <w:rPr>
      <w:rFonts w:ascii="Arial" w:eastAsia="Cordia New" w:hAnsi="Arial" w:cs=".VnArialH"/>
      <w:iCs/>
      <w:sz w:val="24"/>
      <w:szCs w:val="28"/>
      <w:lang w:eastAsia="zh-CN" w:bidi="th-TH"/>
    </w:rPr>
  </w:style>
  <w:style w:type="paragraph" w:customStyle="1" w:styleId="Heading10">
    <w:name w:val="Heading1"/>
    <w:basedOn w:val="Normal"/>
    <w:autoRedefine/>
    <w:rsid w:val="00CC39DF"/>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CC39DF"/>
    <w:pPr>
      <w:spacing w:after="120"/>
      <w:jc w:val="center"/>
    </w:pPr>
    <w:rPr>
      <w:rFonts w:ascii="Book Antiqua" w:hAnsi="Book Antiqua"/>
      <w:snapToGrid w:val="0"/>
      <w:sz w:val="26"/>
      <w:szCs w:val="20"/>
    </w:rPr>
  </w:style>
  <w:style w:type="paragraph" w:styleId="BlockText">
    <w:name w:val="Block Text"/>
    <w:basedOn w:val="Normal"/>
    <w:rsid w:val="00CC39DF"/>
    <w:pPr>
      <w:spacing w:after="120"/>
      <w:ind w:left="720" w:right="-1"/>
      <w:jc w:val="both"/>
    </w:pPr>
    <w:rPr>
      <w:rFonts w:ascii=".VnTime" w:hAnsi=".VnTime"/>
      <w:sz w:val="26"/>
      <w:szCs w:val="20"/>
    </w:rPr>
  </w:style>
  <w:style w:type="paragraph" w:customStyle="1" w:styleId="Style1">
    <w:name w:val="Style1"/>
    <w:basedOn w:val="BodyText"/>
    <w:rsid w:val="00CC39DF"/>
    <w:pPr>
      <w:tabs>
        <w:tab w:val="left" w:pos="709"/>
      </w:tabs>
      <w:ind w:left="720" w:hanging="360"/>
      <w:jc w:val="both"/>
    </w:pPr>
    <w:rPr>
      <w:rFonts w:ascii="Book Antiqua" w:hAnsi="Book Antiqua"/>
      <w:sz w:val="22"/>
      <w:szCs w:val="20"/>
    </w:rPr>
  </w:style>
  <w:style w:type="paragraph" w:customStyle="1" w:styleId="Style2">
    <w:name w:val="Style2"/>
    <w:basedOn w:val="BodyText"/>
    <w:rsid w:val="00CC39DF"/>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CC39DF"/>
    <w:pPr>
      <w:ind w:firstLine="578"/>
      <w:jc w:val="both"/>
    </w:pPr>
    <w:rPr>
      <w:rFonts w:ascii="Book Antiqua" w:hAnsi="Book Antiqua"/>
      <w:sz w:val="22"/>
      <w:szCs w:val="20"/>
    </w:rPr>
  </w:style>
  <w:style w:type="character" w:styleId="CommentReference">
    <w:name w:val="annotation reference"/>
    <w:semiHidden/>
    <w:rsid w:val="00CC39DF"/>
    <w:rPr>
      <w:rFonts w:eastAsia="Cordia New"/>
      <w:iCs/>
      <w:sz w:val="16"/>
      <w:szCs w:val="28"/>
      <w:lang w:val="vi-VN" w:eastAsia="en-US" w:bidi="ar-SA"/>
    </w:rPr>
  </w:style>
  <w:style w:type="paragraph" w:customStyle="1" w:styleId="I">
    <w:name w:val="I"/>
    <w:basedOn w:val="Normal"/>
    <w:rsid w:val="00CC39DF"/>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CC39DF"/>
    <w:pPr>
      <w:ind w:left="360" w:hanging="360"/>
    </w:pPr>
  </w:style>
  <w:style w:type="paragraph" w:customStyle="1" w:styleId="I1">
    <w:name w:val="I.1"/>
    <w:basedOn w:val="Normal"/>
    <w:rsid w:val="00CC39DF"/>
    <w:pPr>
      <w:spacing w:before="60" w:after="60"/>
      <w:jc w:val="both"/>
    </w:pPr>
    <w:rPr>
      <w:rFonts w:ascii=".VnTime" w:hAnsi=".VnTime" w:cs="Times New Roman"/>
      <w:b/>
      <w:noProof/>
      <w:szCs w:val="20"/>
      <w:lang w:bidi="ar-SA"/>
    </w:rPr>
  </w:style>
  <w:style w:type="paragraph" w:customStyle="1" w:styleId="Normal1">
    <w:name w:val="Normal1"/>
    <w:basedOn w:val="Normal"/>
    <w:rsid w:val="00CC39DF"/>
    <w:pPr>
      <w:jc w:val="both"/>
    </w:pPr>
    <w:rPr>
      <w:rFonts w:ascii=".VnTime" w:hAnsi=".VnTime" w:cs="Times New Roman"/>
      <w:sz w:val="26"/>
      <w:szCs w:val="20"/>
      <w:lang w:bidi="ar-SA"/>
    </w:rPr>
  </w:style>
  <w:style w:type="paragraph" w:customStyle="1" w:styleId="Muc1">
    <w:name w:val="Muc1"/>
    <w:basedOn w:val="Normal"/>
    <w:rsid w:val="00CC39DF"/>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CC39DF"/>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CC39DF"/>
    <w:pPr>
      <w:tabs>
        <w:tab w:val="num" w:pos="1008"/>
      </w:tabs>
      <w:ind w:left="180" w:firstLine="108"/>
    </w:pPr>
    <w:rPr>
      <w:rFonts w:cs="Times New Roman"/>
      <w:szCs w:val="24"/>
      <w:lang w:bidi="ar-SA"/>
    </w:rPr>
  </w:style>
  <w:style w:type="paragraph" w:customStyle="1" w:styleId="K">
    <w:name w:val="K"/>
    <w:basedOn w:val="Normal"/>
    <w:rsid w:val="00CC39DF"/>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CC39DF"/>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CC39DF"/>
    <w:pPr>
      <w:shd w:val="clear" w:color="auto" w:fill="000080"/>
    </w:pPr>
    <w:rPr>
      <w:rFonts w:ascii="Tahoma" w:eastAsia="Cordia New" w:hAnsi="Tahoma" w:cs="Tahoma"/>
      <w:iCs/>
      <w:sz w:val="28"/>
    </w:rPr>
  </w:style>
  <w:style w:type="character" w:customStyle="1" w:styleId="DocumentMapChar">
    <w:name w:val="Document Map Char"/>
    <w:basedOn w:val="DefaultParagraphFont"/>
    <w:link w:val="DocumentMap"/>
    <w:semiHidden/>
    <w:rsid w:val="00CC39DF"/>
    <w:rPr>
      <w:rFonts w:ascii="Tahoma" w:eastAsia="Cordia New" w:hAnsi="Tahoma" w:cs="Tahoma"/>
      <w:iCs/>
      <w:szCs w:val="28"/>
      <w:shd w:val="clear" w:color="auto" w:fill="000080"/>
      <w:lang w:bidi="th-TH"/>
    </w:rPr>
  </w:style>
  <w:style w:type="paragraph" w:customStyle="1" w:styleId="Bieubang">
    <w:name w:val="Bieubang"/>
    <w:basedOn w:val="CharCharCharCharCharCharChar"/>
    <w:rsid w:val="00CC39DF"/>
    <w:rPr>
      <w:lang w:val="nl-NL"/>
    </w:rPr>
  </w:style>
  <w:style w:type="paragraph" w:customStyle="1" w:styleId="BodyText22">
    <w:name w:val="Body Text 22"/>
    <w:basedOn w:val="Normal"/>
    <w:rsid w:val="00CC39DF"/>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CC39DF"/>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CC39DF"/>
    <w:rPr>
      <w:rFonts w:eastAsia="Cordia New"/>
      <w:iCs/>
      <w:noProof w:val="0"/>
      <w:color w:val="000000"/>
      <w:sz w:val="26"/>
      <w:szCs w:val="22"/>
      <w:lang w:val="en-US" w:eastAsia="en-US" w:bidi="ar-SA"/>
    </w:rPr>
  </w:style>
  <w:style w:type="paragraph" w:customStyle="1" w:styleId="BodyText21">
    <w:name w:val="Body Text 21"/>
    <w:basedOn w:val="Normal"/>
    <w:autoRedefine/>
    <w:rsid w:val="00CC39DF"/>
    <w:pPr>
      <w:ind w:right="-108" w:firstLine="18"/>
      <w:jc w:val="both"/>
    </w:pPr>
    <w:rPr>
      <w:rFonts w:cs="Times New Roman"/>
      <w:noProof/>
      <w:color w:val="000000"/>
      <w:sz w:val="26"/>
      <w:szCs w:val="26"/>
      <w:lang w:bidi="ar-SA"/>
    </w:rPr>
  </w:style>
  <w:style w:type="paragraph" w:customStyle="1" w:styleId="abc">
    <w:name w:val="abc"/>
    <w:basedOn w:val="Normal"/>
    <w:rsid w:val="00CC39DF"/>
    <w:pPr>
      <w:ind w:right="-108"/>
    </w:pPr>
    <w:rPr>
      <w:rFonts w:cs="Times New Roman"/>
      <w:snapToGrid w:val="0"/>
      <w:color w:val="000000"/>
      <w:szCs w:val="22"/>
      <w:lang w:bidi="ar-SA"/>
    </w:rPr>
  </w:style>
  <w:style w:type="paragraph" w:customStyle="1" w:styleId="GDD">
    <w:name w:val="GDD"/>
    <w:basedOn w:val="Normal"/>
    <w:rsid w:val="00CC39DF"/>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CC39DF"/>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CC39DF"/>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CC39DF"/>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CC39DF"/>
    <w:pPr>
      <w:jc w:val="both"/>
    </w:pPr>
    <w:rPr>
      <w:rFonts w:ascii=".VnTime" w:hAnsi=".VnTime" w:cs="Times New Roman"/>
      <w:szCs w:val="20"/>
      <w:lang w:bidi="ar-SA"/>
    </w:rPr>
  </w:style>
  <w:style w:type="paragraph" w:customStyle="1" w:styleId="p">
    <w:name w:val="p"/>
    <w:basedOn w:val="Normal"/>
    <w:rsid w:val="00CC39DF"/>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CC39DF"/>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CC39DF"/>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CC39DF"/>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CC39DF"/>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CC39DF"/>
    <w:rPr>
      <w:rFonts w:ascii=".VnTime" w:eastAsia="Cordia New" w:hAnsi=".VnTime"/>
      <w:iCs/>
      <w:noProof w:val="0"/>
      <w:sz w:val="26"/>
      <w:szCs w:val="24"/>
      <w:lang w:val="en-US" w:eastAsia="en-US" w:bidi="ar-SA"/>
    </w:rPr>
  </w:style>
  <w:style w:type="paragraph" w:customStyle="1" w:styleId="K3">
    <w:name w:val="K3"/>
    <w:basedOn w:val="Normal"/>
    <w:rsid w:val="00CC39DF"/>
    <w:pPr>
      <w:spacing w:before="240"/>
      <w:ind w:firstLine="709"/>
      <w:jc w:val="both"/>
    </w:pPr>
    <w:rPr>
      <w:rFonts w:ascii=".VnAvant" w:hAnsi=".VnAvant" w:cs="Times New Roman"/>
      <w:b/>
      <w:iCs/>
      <w:szCs w:val="24"/>
      <w:lang w:bidi="ar-SA"/>
    </w:rPr>
  </w:style>
  <w:style w:type="paragraph" w:customStyle="1" w:styleId="K4">
    <w:name w:val="K4"/>
    <w:basedOn w:val="K3"/>
    <w:rsid w:val="00CC39DF"/>
    <w:rPr>
      <w:b w:val="0"/>
      <w:bCs/>
    </w:rPr>
  </w:style>
  <w:style w:type="paragraph" w:customStyle="1" w:styleId="tit">
    <w:name w:val="tit"/>
    <w:basedOn w:val="Title"/>
    <w:autoRedefine/>
    <w:rsid w:val="00CC39DF"/>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CC39DF"/>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CC39DF"/>
    <w:pPr>
      <w:spacing w:before="120" w:after="60" w:line="312" w:lineRule="auto"/>
    </w:pPr>
    <w:rPr>
      <w:rFonts w:ascii=".VnTime" w:hAnsi=".VnTime"/>
      <w:b w:val="0"/>
      <w:sz w:val="26"/>
    </w:rPr>
  </w:style>
  <w:style w:type="paragraph" w:customStyle="1" w:styleId="Bodyofsection">
    <w:name w:val="Body of section"/>
    <w:basedOn w:val="Normal"/>
    <w:autoRedefine/>
    <w:rsid w:val="00CC39DF"/>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CC39DF"/>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CC39DF"/>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CC39DF"/>
    <w:pPr>
      <w:spacing w:before="100" w:beforeAutospacing="1" w:after="100" w:afterAutospacing="1"/>
    </w:pPr>
    <w:rPr>
      <w:rFonts w:cs="Times New Roman"/>
      <w:sz w:val="16"/>
      <w:szCs w:val="16"/>
      <w:lang w:bidi="ar-SA"/>
    </w:rPr>
  </w:style>
  <w:style w:type="paragraph" w:customStyle="1" w:styleId="xl23">
    <w:name w:val="xl23"/>
    <w:basedOn w:val="Normal"/>
    <w:rsid w:val="00CC39DF"/>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CC39DF"/>
    <w:pPr>
      <w:autoSpaceDE w:val="0"/>
      <w:autoSpaceDN w:val="0"/>
      <w:adjustRightInd w:val="0"/>
      <w:spacing w:after="0" w:line="240" w:lineRule="auto"/>
    </w:pPr>
    <w:rPr>
      <w:rFonts w:ascii="CenturyGothic-Italic" w:eastAsia="Times New Roman" w:hAnsi="CenturyGothic-Italic" w:cs="Times New Roman"/>
      <w:sz w:val="20"/>
      <w:szCs w:val="20"/>
    </w:rPr>
  </w:style>
  <w:style w:type="paragraph" w:customStyle="1" w:styleId="bodysection">
    <w:name w:val="body_section"/>
    <w:basedOn w:val="Normal"/>
    <w:rsid w:val="00CC39DF"/>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CC39DF"/>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CC39DF"/>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CC39DF"/>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CC39DF"/>
  </w:style>
  <w:style w:type="paragraph" w:customStyle="1" w:styleId="Body1">
    <w:name w:val="Body1"/>
    <w:basedOn w:val="Normal"/>
    <w:rsid w:val="00CC39DF"/>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CC39DF"/>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CC39DF"/>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CC39DF"/>
    <w:pPr>
      <w:tabs>
        <w:tab w:val="left" w:pos="216"/>
      </w:tabs>
      <w:ind w:left="187" w:hanging="187"/>
    </w:pPr>
    <w:rPr>
      <w:rFonts w:ascii="Arial" w:eastAsia="Cordia New" w:hAnsi="Arial" w:cs="Times New Roman"/>
      <w:iCs/>
      <w:sz w:val="18"/>
      <w:lang w:bidi="ar-SA"/>
    </w:rPr>
  </w:style>
  <w:style w:type="character" w:customStyle="1" w:styleId="FootnoteTextChar">
    <w:name w:val="Footnote Text Char"/>
    <w:basedOn w:val="DefaultParagraphFont"/>
    <w:link w:val="FootnoteText"/>
    <w:semiHidden/>
    <w:rsid w:val="00CC39DF"/>
    <w:rPr>
      <w:rFonts w:ascii="Arial" w:eastAsia="Cordia New" w:hAnsi="Arial" w:cs="Times New Roman"/>
      <w:iCs/>
      <w:sz w:val="18"/>
      <w:szCs w:val="28"/>
    </w:rPr>
  </w:style>
  <w:style w:type="character" w:styleId="FootnoteReference">
    <w:name w:val="footnote reference"/>
    <w:semiHidden/>
    <w:rsid w:val="00CC39DF"/>
    <w:rPr>
      <w:rFonts w:ascii="Arial" w:hAnsi="Arial"/>
      <w:dstrike w:val="0"/>
      <w:color w:val="auto"/>
      <w:sz w:val="18"/>
      <w:vertAlign w:val="superscript"/>
    </w:rPr>
  </w:style>
  <w:style w:type="paragraph" w:styleId="ListBullet2">
    <w:name w:val="List Bullet 2"/>
    <w:basedOn w:val="Normal"/>
    <w:rsid w:val="00CC39DF"/>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CC39DF"/>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CC39DF"/>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CC39DF"/>
    <w:pPr>
      <w:spacing w:before="100" w:beforeAutospacing="1" w:after="100" w:afterAutospacing="1"/>
    </w:pPr>
    <w:rPr>
      <w:rFonts w:cs="Times New Roman"/>
      <w:color w:val="0000FF"/>
      <w:sz w:val="20"/>
      <w:szCs w:val="20"/>
      <w:lang w:bidi="ar-SA"/>
    </w:rPr>
  </w:style>
  <w:style w:type="paragraph" w:customStyle="1" w:styleId="xl32">
    <w:name w:val="xl32"/>
    <w:basedOn w:val="Normal"/>
    <w:rsid w:val="00CC39DF"/>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CC39DF"/>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CC39DF"/>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CC39DF"/>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CC39DF"/>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CC39DF"/>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CC39DF"/>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CC39DF"/>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CC39DF"/>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CC39DF"/>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CC39DF"/>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CC39DF"/>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CC39DF"/>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CC39DF"/>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CC39DF"/>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CC39DF"/>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CC39DF"/>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CC39DF"/>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CC39DF"/>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CC39DF"/>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CC39DF"/>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CC39DF"/>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CC39DF"/>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CC39DF"/>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CC39DF"/>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CC39DF"/>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CC39DF"/>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CC39DF"/>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CC39DF"/>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CC39DF"/>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CC39DF"/>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CC39DF"/>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CC39DF"/>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CC39DF"/>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CC39DF"/>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CC39DF"/>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CC39DF"/>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CC39DF"/>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CC39DF"/>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CC39DF"/>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CC39DF"/>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CC39DF"/>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CC39DF"/>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CC39DF"/>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CC39DF"/>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CC39DF"/>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CC39DF"/>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CC39DF"/>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CC39DF"/>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CC39DF"/>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CC39DF"/>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CC39DF"/>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CC39DF"/>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CC39DF"/>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CC39DF"/>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CC39DF"/>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CC39DF"/>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CC39DF"/>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CC39DF"/>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CC39DF"/>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CC39DF"/>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CC39DF"/>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CC39DF"/>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CC39DF"/>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CC39DF"/>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CC39DF"/>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CC39DF"/>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CC39DF"/>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CC39DF"/>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CC39DF"/>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CC39DF"/>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CC39DF"/>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CC39DF"/>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CC39DF"/>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CC39DF"/>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CC39DF"/>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CC39DF"/>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CC39DF"/>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CC39DF"/>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CC39DF"/>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CC39DF"/>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CC39DF"/>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CC39DF"/>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CC39DF"/>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CC39DF"/>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CC39DF"/>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CC39DF"/>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CC39DF"/>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CC39DF"/>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CC39DF"/>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CC39DF"/>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CC39DF"/>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CC39DF"/>
    <w:rPr>
      <w:rFonts w:eastAsia="Cordia New" w:cs=".VnArialH"/>
      <w:b/>
      <w:bCs/>
      <w:iCs/>
      <w:noProof w:val="0"/>
      <w:sz w:val="26"/>
      <w:szCs w:val="26"/>
      <w:lang w:val="en-US" w:eastAsia="en-US" w:bidi="th-TH"/>
    </w:rPr>
  </w:style>
  <w:style w:type="paragraph" w:customStyle="1" w:styleId="Heading51">
    <w:name w:val="Heading 51"/>
    <w:basedOn w:val="Normal"/>
    <w:autoRedefine/>
    <w:rsid w:val="00CC39DF"/>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CC39DF"/>
    <w:pPr>
      <w:spacing w:before="100" w:beforeAutospacing="1" w:after="100" w:afterAutospacing="1"/>
    </w:pPr>
    <w:rPr>
      <w:rFonts w:cs="Times New Roman"/>
      <w:szCs w:val="24"/>
      <w:lang w:bidi="ar-SA"/>
    </w:rPr>
  </w:style>
  <w:style w:type="character" w:styleId="Strong">
    <w:name w:val="Strong"/>
    <w:uiPriority w:val="22"/>
    <w:rsid w:val="00CC39DF"/>
    <w:rPr>
      <w:rFonts w:eastAsia="Cordia New"/>
      <w:b/>
      <w:bCs/>
      <w:iCs/>
      <w:sz w:val="28"/>
      <w:szCs w:val="28"/>
      <w:lang w:val="vi-VN" w:eastAsia="en-US" w:bidi="ar-SA"/>
    </w:rPr>
  </w:style>
  <w:style w:type="paragraph" w:customStyle="1" w:styleId="Bt">
    <w:name w:val="Bt"/>
    <w:basedOn w:val="Normal"/>
    <w:rsid w:val="00CC39DF"/>
    <w:pPr>
      <w:spacing w:before="120" w:line="360" w:lineRule="exact"/>
      <w:ind w:firstLine="567"/>
      <w:jc w:val="both"/>
    </w:pPr>
    <w:rPr>
      <w:rFonts w:eastAsia="MS Mincho"/>
      <w:sz w:val="26"/>
      <w:szCs w:val="24"/>
      <w:lang w:eastAsia="ja-JP"/>
    </w:rPr>
  </w:style>
  <w:style w:type="paragraph" w:customStyle="1" w:styleId="N4">
    <w:name w:val="N4"/>
    <w:basedOn w:val="Normal"/>
    <w:rsid w:val="00CC39DF"/>
    <w:pPr>
      <w:tabs>
        <w:tab w:val="num" w:pos="1453"/>
      </w:tabs>
      <w:spacing w:before="120" w:line="264" w:lineRule="auto"/>
      <w:ind w:left="1453" w:hanging="360"/>
      <w:jc w:val="both"/>
    </w:pPr>
    <w:rPr>
      <w:sz w:val="26"/>
    </w:rPr>
  </w:style>
  <w:style w:type="paragraph" w:customStyle="1" w:styleId="N1">
    <w:name w:val="N1"/>
    <w:basedOn w:val="Normal"/>
    <w:rsid w:val="00CC39DF"/>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CC39DF"/>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CC39DF"/>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CC39DF"/>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CC39DF"/>
    <w:rPr>
      <w:rFonts w:eastAsia="Cordia New" w:cs=".VnArialH"/>
      <w:iCs/>
      <w:sz w:val="26"/>
      <w:szCs w:val="26"/>
      <w:lang w:bidi="th-TH"/>
    </w:rPr>
  </w:style>
  <w:style w:type="paragraph" w:styleId="ListBullet4">
    <w:name w:val="List Bullet 4"/>
    <w:basedOn w:val="Normal"/>
    <w:autoRedefine/>
    <w:rsid w:val="00CC39DF"/>
    <w:pPr>
      <w:tabs>
        <w:tab w:val="num" w:pos="1440"/>
      </w:tabs>
      <w:ind w:left="1440" w:hanging="360"/>
    </w:pPr>
    <w:rPr>
      <w:sz w:val="28"/>
    </w:rPr>
  </w:style>
  <w:style w:type="paragraph" w:customStyle="1" w:styleId="L2">
    <w:name w:val="L2"/>
    <w:basedOn w:val="Normal"/>
    <w:rsid w:val="00CC39DF"/>
    <w:pPr>
      <w:tabs>
        <w:tab w:val="num" w:pos="720"/>
      </w:tabs>
      <w:spacing w:before="60" w:after="60"/>
      <w:ind w:left="720" w:hanging="360"/>
    </w:pPr>
    <w:rPr>
      <w:b/>
      <w:bCs/>
      <w:sz w:val="26"/>
      <w:szCs w:val="26"/>
      <w:lang w:val="fr-FR"/>
    </w:rPr>
  </w:style>
  <w:style w:type="paragraph" w:customStyle="1" w:styleId="M5">
    <w:name w:val="M5"/>
    <w:basedOn w:val="Normal"/>
    <w:rsid w:val="00CC39DF"/>
    <w:pPr>
      <w:tabs>
        <w:tab w:val="left" w:pos="426"/>
      </w:tabs>
      <w:spacing w:before="120" w:line="264" w:lineRule="auto"/>
      <w:ind w:firstLine="720"/>
    </w:pPr>
    <w:rPr>
      <w:b/>
      <w:i/>
      <w:iCs/>
      <w:sz w:val="26"/>
      <w:u w:val="single"/>
      <w:lang w:val="de-DE"/>
    </w:rPr>
  </w:style>
  <w:style w:type="paragraph" w:customStyle="1" w:styleId="N1b">
    <w:name w:val="N1b"/>
    <w:basedOn w:val="N1"/>
    <w:rsid w:val="00CC39DF"/>
    <w:pPr>
      <w:tabs>
        <w:tab w:val="clear" w:pos="1440"/>
        <w:tab w:val="num" w:pos="1080"/>
      </w:tabs>
      <w:ind w:left="1080"/>
    </w:pPr>
    <w:rPr>
      <w:b/>
      <w:i/>
    </w:rPr>
  </w:style>
  <w:style w:type="paragraph" w:styleId="CommentText">
    <w:name w:val="annotation text"/>
    <w:basedOn w:val="Normal"/>
    <w:link w:val="CommentTextChar"/>
    <w:uiPriority w:val="99"/>
    <w:semiHidden/>
    <w:rsid w:val="00CC39DF"/>
    <w:rPr>
      <w:rFonts w:eastAsia="Cordia New"/>
      <w:iCs/>
      <w:sz w:val="28"/>
    </w:rPr>
  </w:style>
  <w:style w:type="character" w:customStyle="1" w:styleId="CommentTextChar">
    <w:name w:val="Comment Text Char"/>
    <w:basedOn w:val="DefaultParagraphFont"/>
    <w:link w:val="CommentText"/>
    <w:uiPriority w:val="99"/>
    <w:semiHidden/>
    <w:rsid w:val="00CC39DF"/>
    <w:rPr>
      <w:rFonts w:eastAsia="Cordia New" w:cs=".VnArialH"/>
      <w:iCs/>
      <w:szCs w:val="28"/>
      <w:lang w:bidi="th-TH"/>
    </w:rPr>
  </w:style>
  <w:style w:type="paragraph" w:styleId="CommentSubject">
    <w:name w:val="annotation subject"/>
    <w:basedOn w:val="CommentText"/>
    <w:next w:val="CommentText"/>
    <w:link w:val="CommentSubjectChar"/>
    <w:semiHidden/>
    <w:rsid w:val="00CC39DF"/>
    <w:rPr>
      <w:b/>
      <w:bCs/>
    </w:rPr>
  </w:style>
  <w:style w:type="character" w:customStyle="1" w:styleId="CommentSubjectChar">
    <w:name w:val="Comment Subject Char"/>
    <w:basedOn w:val="CommentTextChar"/>
    <w:link w:val="CommentSubject"/>
    <w:semiHidden/>
    <w:rsid w:val="00CC39DF"/>
    <w:rPr>
      <w:rFonts w:eastAsia="Cordia New" w:cs=".VnArialH"/>
      <w:b/>
      <w:bCs/>
      <w:iCs/>
      <w:szCs w:val="28"/>
      <w:lang w:bidi="th-TH"/>
    </w:rPr>
  </w:style>
  <w:style w:type="paragraph" w:customStyle="1" w:styleId="BttChar">
    <w:name w:val="Btt Char"/>
    <w:basedOn w:val="Normal"/>
    <w:link w:val="BttCharChar"/>
    <w:rsid w:val="00CC39DF"/>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CC39DF"/>
    <w:rPr>
      <w:rFonts w:eastAsia="Cordia New"/>
      <w:i/>
      <w:iCs w:val="0"/>
      <w:sz w:val="28"/>
      <w:szCs w:val="28"/>
      <w:lang w:val="vi-VN" w:eastAsia="en-US" w:bidi="ar-SA"/>
    </w:rPr>
  </w:style>
  <w:style w:type="character" w:customStyle="1" w:styleId="spnmessagetext">
    <w:name w:val="spnmessagetext"/>
    <w:basedOn w:val="DefaultParagraphFont"/>
    <w:rsid w:val="00CC39DF"/>
  </w:style>
  <w:style w:type="paragraph" w:styleId="List2">
    <w:name w:val="List 2"/>
    <w:basedOn w:val="Normal"/>
    <w:rsid w:val="00CC39DF"/>
    <w:pPr>
      <w:ind w:left="720" w:hanging="360"/>
    </w:pPr>
  </w:style>
  <w:style w:type="paragraph" w:styleId="List3">
    <w:name w:val="List 3"/>
    <w:basedOn w:val="Normal"/>
    <w:rsid w:val="00CC39DF"/>
    <w:pPr>
      <w:ind w:left="1080" w:hanging="360"/>
    </w:pPr>
  </w:style>
  <w:style w:type="paragraph" w:styleId="List4">
    <w:name w:val="List 4"/>
    <w:basedOn w:val="Normal"/>
    <w:rsid w:val="00CC39DF"/>
    <w:pPr>
      <w:ind w:left="1440" w:hanging="360"/>
    </w:pPr>
  </w:style>
  <w:style w:type="paragraph" w:styleId="MessageHeader">
    <w:name w:val="Message Header"/>
    <w:basedOn w:val="Normal"/>
    <w:link w:val="MessageHeaderChar"/>
    <w:rsid w:val="00CC39D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character" w:customStyle="1" w:styleId="MessageHeaderChar">
    <w:name w:val="Message Header Char"/>
    <w:basedOn w:val="DefaultParagraphFont"/>
    <w:link w:val="MessageHeader"/>
    <w:rsid w:val="00CC39DF"/>
    <w:rPr>
      <w:rFonts w:ascii="Arial" w:eastAsia="Cordia New" w:hAnsi="Arial" w:cs="Arial"/>
      <w:iCs/>
      <w:sz w:val="24"/>
      <w:szCs w:val="24"/>
      <w:shd w:val="pct20" w:color="auto" w:fill="auto"/>
      <w:lang w:bidi="th-TH"/>
    </w:rPr>
  </w:style>
  <w:style w:type="paragraph" w:styleId="ListBullet3">
    <w:name w:val="List Bullet 3"/>
    <w:basedOn w:val="Normal"/>
    <w:autoRedefine/>
    <w:rsid w:val="00CC39DF"/>
    <w:pPr>
      <w:numPr>
        <w:numId w:val="5"/>
      </w:numPr>
    </w:pPr>
  </w:style>
  <w:style w:type="paragraph" w:styleId="ListContinue">
    <w:name w:val="List Continue"/>
    <w:basedOn w:val="Normal"/>
    <w:rsid w:val="00CC39DF"/>
    <w:pPr>
      <w:spacing w:after="120"/>
      <w:ind w:left="360"/>
    </w:pPr>
  </w:style>
  <w:style w:type="paragraph" w:styleId="ListContinue2">
    <w:name w:val="List Continue 2"/>
    <w:basedOn w:val="Normal"/>
    <w:rsid w:val="00CC39DF"/>
    <w:pPr>
      <w:spacing w:after="120"/>
      <w:ind w:left="720"/>
    </w:pPr>
  </w:style>
  <w:style w:type="paragraph" w:styleId="ListContinue3">
    <w:name w:val="List Continue 3"/>
    <w:basedOn w:val="Normal"/>
    <w:rsid w:val="00CC39DF"/>
    <w:pPr>
      <w:spacing w:after="120"/>
      <w:ind w:left="1080"/>
    </w:pPr>
  </w:style>
  <w:style w:type="paragraph" w:styleId="NormalIndent">
    <w:name w:val="Normal Indent"/>
    <w:basedOn w:val="Normal"/>
    <w:uiPriority w:val="99"/>
    <w:rsid w:val="00CC39DF"/>
    <w:pPr>
      <w:ind w:left="720"/>
    </w:pPr>
  </w:style>
  <w:style w:type="paragraph" w:customStyle="1" w:styleId="ShortReturnAddress">
    <w:name w:val="Short Return Address"/>
    <w:basedOn w:val="Normal"/>
    <w:rsid w:val="00CC39DF"/>
  </w:style>
  <w:style w:type="paragraph" w:styleId="Signature">
    <w:name w:val="Signature"/>
    <w:basedOn w:val="Normal"/>
    <w:link w:val="SignatureChar"/>
    <w:rsid w:val="00CC39DF"/>
    <w:pPr>
      <w:ind w:left="4320"/>
    </w:pPr>
    <w:rPr>
      <w:rFonts w:eastAsia="Cordia New"/>
      <w:iCs/>
    </w:rPr>
  </w:style>
  <w:style w:type="character" w:customStyle="1" w:styleId="SignatureChar">
    <w:name w:val="Signature Char"/>
    <w:basedOn w:val="DefaultParagraphFont"/>
    <w:link w:val="Signature"/>
    <w:rsid w:val="00CC39DF"/>
    <w:rPr>
      <w:rFonts w:eastAsia="Cordia New" w:cs=".VnArialH"/>
      <w:iCs/>
      <w:sz w:val="24"/>
      <w:szCs w:val="28"/>
      <w:lang w:bidi="th-TH"/>
    </w:rPr>
  </w:style>
  <w:style w:type="paragraph" w:customStyle="1" w:styleId="PPLine">
    <w:name w:val="PP Line"/>
    <w:basedOn w:val="Signature"/>
    <w:rsid w:val="00CC39DF"/>
  </w:style>
  <w:style w:type="paragraph" w:customStyle="1" w:styleId="Heading2Left0">
    <w:name w:val="Heading 2 Left:  0&quot;"/>
    <w:basedOn w:val="Heading2"/>
    <w:next w:val="Heading2"/>
    <w:autoRedefine/>
    <w:rsid w:val="00CC39DF"/>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CC39DF"/>
    <w:rPr>
      <w:rFonts w:eastAsia="Cordia New" w:cs=".VnArialH"/>
      <w:iCs/>
      <w:sz w:val="26"/>
      <w:szCs w:val="26"/>
      <w:lang w:bidi="th-TH"/>
    </w:rPr>
  </w:style>
  <w:style w:type="paragraph" w:customStyle="1" w:styleId="Btt">
    <w:name w:val="Btt"/>
    <w:basedOn w:val="Normal"/>
    <w:rsid w:val="00CC39DF"/>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CC39DF"/>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CC39DF"/>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CC39DF"/>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CC39DF"/>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CC39DF"/>
    <w:rPr>
      <w:rFonts w:ascii="Arial" w:eastAsia="Cordia New" w:hAnsi="Arial" w:cs="Arial"/>
      <w:bCs/>
      <w:i/>
      <w:iCs/>
      <w:szCs w:val="28"/>
      <w:lang w:bidi="th-TH"/>
    </w:rPr>
  </w:style>
  <w:style w:type="paragraph" w:customStyle="1" w:styleId="CharCharCharCharCharCharChar">
    <w:name w:val="Char Char Char Char Char Char Char"/>
    <w:autoRedefine/>
    <w:rsid w:val="00CC39DF"/>
    <w:pPr>
      <w:tabs>
        <w:tab w:val="left" w:pos="1152"/>
      </w:tabs>
      <w:spacing w:before="120" w:after="120" w:line="312" w:lineRule="auto"/>
    </w:pPr>
    <w:rPr>
      <w:rFonts w:ascii="Arial" w:eastAsia="Times New Roman" w:hAnsi="Arial" w:cs="Arial"/>
      <w:sz w:val="26"/>
      <w:szCs w:val="26"/>
    </w:rPr>
  </w:style>
  <w:style w:type="character" w:customStyle="1" w:styleId="CharCharChar2">
    <w:name w:val="Char Char Char2"/>
    <w:rsid w:val="00CC39DF"/>
    <w:rPr>
      <w:rFonts w:eastAsia="Cordia New" w:cs=".VnArialH"/>
      <w:b/>
      <w:bCs/>
      <w:i/>
      <w:iCs/>
      <w:sz w:val="26"/>
      <w:szCs w:val="26"/>
      <w:lang w:val="en-US" w:eastAsia="en-US" w:bidi="th-TH"/>
    </w:rPr>
  </w:style>
  <w:style w:type="paragraph" w:customStyle="1" w:styleId="Normal2">
    <w:name w:val="Normal2"/>
    <w:basedOn w:val="Normal"/>
    <w:link w:val="normalChar1"/>
    <w:rsid w:val="00CC39DF"/>
    <w:pPr>
      <w:widowControl w:val="0"/>
      <w:spacing w:before="120"/>
      <w:jc w:val="both"/>
    </w:pPr>
    <w:rPr>
      <w:rFonts w:eastAsia="Cordia New" w:cs="Times New Roman"/>
      <w:iCs/>
      <w:sz w:val="26"/>
      <w:szCs w:val="26"/>
      <w:lang w:bidi="ar-SA"/>
    </w:rPr>
  </w:style>
  <w:style w:type="paragraph" w:customStyle="1" w:styleId="Cl">
    <w:name w:val="Cl"/>
    <w:basedOn w:val="Normal"/>
    <w:rsid w:val="00CC39DF"/>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CC39DF"/>
    <w:rPr>
      <w:rFonts w:eastAsia="Cordia New" w:cs="Times New Roman"/>
      <w:b/>
      <w:i/>
      <w:iCs/>
      <w:noProof/>
      <w:color w:val="000000"/>
      <w:sz w:val="24"/>
      <w:szCs w:val="24"/>
      <w:lang w:val="vi-VN" w:bidi="th-TH"/>
    </w:rPr>
  </w:style>
  <w:style w:type="paragraph" w:customStyle="1" w:styleId="Heading12">
    <w:name w:val="Heading 12"/>
    <w:basedOn w:val="Style1"/>
    <w:autoRedefine/>
    <w:rsid w:val="00CC39DF"/>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CC39DF"/>
    <w:pPr>
      <w:tabs>
        <w:tab w:val="num" w:pos="900"/>
      </w:tabs>
      <w:spacing w:line="360" w:lineRule="auto"/>
      <w:ind w:left="540"/>
      <w:jc w:val="both"/>
    </w:pPr>
    <w:rPr>
      <w:rFonts w:ascii=".VnTime" w:hAnsi=".VnTime" w:cs="Times New Roman"/>
      <w:sz w:val="28"/>
      <w:szCs w:val="24"/>
      <w:lang w:bidi="ar-SA"/>
    </w:rPr>
  </w:style>
  <w:style w:type="character" w:customStyle="1" w:styleId="normalChar1">
    <w:name w:val="normal Char1"/>
    <w:link w:val="Normal2"/>
    <w:rsid w:val="00CC39DF"/>
    <w:rPr>
      <w:rFonts w:eastAsia="Cordia New" w:cs="Times New Roman"/>
      <w:iCs/>
      <w:sz w:val="26"/>
      <w:szCs w:val="26"/>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C39DF"/>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CC39DF"/>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CC39DF"/>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CC39DF"/>
    <w:pPr>
      <w:numPr>
        <w:numId w:val="10"/>
      </w:numPr>
      <w:spacing w:line="360" w:lineRule="auto"/>
      <w:jc w:val="both"/>
    </w:pPr>
    <w:rPr>
      <w:rFonts w:ascii=".VnTime" w:hAnsi=".VnTime" w:cs="Times New Roman"/>
      <w:i/>
      <w:sz w:val="28"/>
      <w:szCs w:val="24"/>
      <w:lang w:bidi="ar-SA"/>
    </w:rPr>
  </w:style>
  <w:style w:type="paragraph" w:customStyle="1" w:styleId="ndchuong">
    <w:name w:val="nd chuong"/>
    <w:basedOn w:val="Heading1"/>
    <w:rsid w:val="00CC39DF"/>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CC39DF"/>
    <w:pPr>
      <w:widowControl w:val="0"/>
      <w:jc w:val="both"/>
    </w:pPr>
    <w:rPr>
      <w:rFonts w:eastAsia="SimSun" w:cs="Times New Roman"/>
      <w:kern w:val="2"/>
      <w:szCs w:val="24"/>
      <w:lang w:eastAsia="zh-CN" w:bidi="ar-SA"/>
    </w:rPr>
  </w:style>
  <w:style w:type="paragraph" w:customStyle="1" w:styleId="Style3">
    <w:name w:val="Style3"/>
    <w:basedOn w:val="TOC2"/>
    <w:link w:val="Style3Char"/>
    <w:rsid w:val="00CC39DF"/>
    <w:pPr>
      <w:tabs>
        <w:tab w:val="right" w:leader="dot" w:pos="9062"/>
      </w:tabs>
    </w:pPr>
  </w:style>
  <w:style w:type="paragraph" w:styleId="Index2">
    <w:name w:val="index 2"/>
    <w:basedOn w:val="Normal"/>
    <w:next w:val="Normal"/>
    <w:autoRedefine/>
    <w:semiHidden/>
    <w:rsid w:val="00CC39DF"/>
    <w:pPr>
      <w:ind w:left="245"/>
    </w:pPr>
    <w:rPr>
      <w:sz w:val="28"/>
    </w:rPr>
  </w:style>
  <w:style w:type="paragraph" w:styleId="Index3">
    <w:name w:val="index 3"/>
    <w:basedOn w:val="Normal"/>
    <w:next w:val="Normal"/>
    <w:autoRedefine/>
    <w:semiHidden/>
    <w:rsid w:val="00CC39DF"/>
    <w:pPr>
      <w:ind w:left="720" w:hanging="240"/>
    </w:pPr>
    <w:rPr>
      <w:sz w:val="28"/>
    </w:rPr>
  </w:style>
  <w:style w:type="paragraph" w:styleId="Index4">
    <w:name w:val="index 4"/>
    <w:basedOn w:val="Normal"/>
    <w:next w:val="Normal"/>
    <w:autoRedefine/>
    <w:semiHidden/>
    <w:rsid w:val="00CC39DF"/>
    <w:pPr>
      <w:ind w:left="960" w:hanging="240"/>
    </w:pPr>
    <w:rPr>
      <w:sz w:val="28"/>
    </w:rPr>
  </w:style>
  <w:style w:type="paragraph" w:styleId="TOAHeading">
    <w:name w:val="toa heading"/>
    <w:basedOn w:val="Normal"/>
    <w:next w:val="Normal"/>
    <w:semiHidden/>
    <w:rsid w:val="00CC39DF"/>
    <w:pPr>
      <w:spacing w:before="120"/>
    </w:pPr>
    <w:rPr>
      <w:rFonts w:cs="Arial"/>
      <w:bCs/>
      <w:sz w:val="28"/>
      <w:szCs w:val="24"/>
    </w:rPr>
  </w:style>
  <w:style w:type="paragraph" w:customStyle="1" w:styleId="Style5">
    <w:name w:val="Style5"/>
    <w:basedOn w:val="TOC2"/>
    <w:link w:val="Style5Char"/>
    <w:rsid w:val="00CC39DF"/>
    <w:pPr>
      <w:tabs>
        <w:tab w:val="right" w:leader="dot" w:pos="9062"/>
      </w:tabs>
    </w:pPr>
    <w:rPr>
      <w:smallCaps/>
      <w:lang w:val="vi-VN"/>
    </w:rPr>
  </w:style>
  <w:style w:type="character" w:customStyle="1" w:styleId="Heading21">
    <w:name w:val="Heading 21"/>
    <w:rsid w:val="00CC39DF"/>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CC39DF"/>
    <w:rPr>
      <w:rFonts w:ascii="Times New Roman Bold" w:hAnsi="Times New Roman Bold"/>
      <w:b/>
      <w:sz w:val="28"/>
      <w:szCs w:val="28"/>
    </w:rPr>
  </w:style>
  <w:style w:type="paragraph" w:customStyle="1" w:styleId="cen">
    <w:name w:val="cen"/>
    <w:basedOn w:val="Normal"/>
    <w:rsid w:val="00CC39DF"/>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CC39DF"/>
    <w:rPr>
      <w:rFonts w:ascii=".VnTime" w:eastAsia="Cordia New" w:hAnsi=".VnTime" w:cs="Times New Roman"/>
      <w:bCs/>
      <w:iCs/>
      <w:szCs w:val="24"/>
      <w:lang w:val="vi-VN"/>
    </w:rPr>
  </w:style>
  <w:style w:type="character" w:customStyle="1" w:styleId="CharChar9">
    <w:name w:val="Char Char9"/>
    <w:locked/>
    <w:rsid w:val="00CC39DF"/>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CC39DF"/>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CC39DF"/>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CC39DF"/>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CC39DF"/>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C39DF"/>
    <w:rPr>
      <w:rFonts w:eastAsia="Cordia New" w:cs=".VnArialH"/>
      <w:iCs/>
      <w:sz w:val="24"/>
      <w:szCs w:val="28"/>
      <w:lang w:bidi="th-TH"/>
    </w:rPr>
  </w:style>
  <w:style w:type="character" w:customStyle="1" w:styleId="Normal1CharChar1">
    <w:name w:val="Normal1 Char Char1"/>
    <w:link w:val="Normal1Char"/>
    <w:rsid w:val="00CC39DF"/>
    <w:rPr>
      <w:rFonts w:ascii=".VnTime" w:eastAsia="Cordia New" w:hAnsi=".VnTime" w:cs="Times New Roman"/>
      <w:iCs/>
      <w:sz w:val="26"/>
      <w:szCs w:val="24"/>
    </w:rPr>
  </w:style>
  <w:style w:type="character" w:customStyle="1" w:styleId="CharChar4">
    <w:name w:val="Char Char4"/>
    <w:rsid w:val="00CC39DF"/>
    <w:rPr>
      <w:rFonts w:eastAsia="Cordia New" w:cs=".VnArialH"/>
      <w:b/>
      <w:iCs/>
      <w:sz w:val="24"/>
      <w:szCs w:val="28"/>
      <w:lang w:val="da-DK" w:eastAsia="en-US" w:bidi="th-TH"/>
    </w:rPr>
  </w:style>
  <w:style w:type="paragraph" w:customStyle="1" w:styleId="CharChar1CharCharCharChar">
    <w:name w:val="Char Char1 Char Char Char Char"/>
    <w:basedOn w:val="Normal"/>
    <w:rsid w:val="00CC39DF"/>
    <w:pPr>
      <w:widowControl w:val="0"/>
      <w:jc w:val="both"/>
    </w:pPr>
    <w:rPr>
      <w:rFonts w:eastAsia="MS Mincho" w:cs="Times New Roman"/>
      <w:b/>
      <w:sz w:val="28"/>
      <w:szCs w:val="20"/>
      <w:lang w:bidi="ar-SA"/>
    </w:rPr>
  </w:style>
  <w:style w:type="paragraph" w:customStyle="1" w:styleId="Bang">
    <w:name w:val="Bang"/>
    <w:basedOn w:val="Normal"/>
    <w:autoRedefine/>
    <w:rsid w:val="00CC39DF"/>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CC39DF"/>
    <w:rPr>
      <w:spacing w:val="-4"/>
    </w:rPr>
  </w:style>
  <w:style w:type="paragraph" w:customStyle="1" w:styleId="Bng">
    <w:name w:val="Bảng"/>
    <w:basedOn w:val="Normal"/>
    <w:autoRedefine/>
    <w:rsid w:val="00CC39DF"/>
    <w:rPr>
      <w:spacing w:val="-4"/>
    </w:rPr>
  </w:style>
  <w:style w:type="table" w:customStyle="1" w:styleId="Bng1">
    <w:name w:val="Bảng 1"/>
    <w:basedOn w:val="TableNormal"/>
    <w:rsid w:val="00CC39DF"/>
    <w:pPr>
      <w:spacing w:after="0" w:line="240" w:lineRule="auto"/>
    </w:pPr>
    <w:rPr>
      <w:rFonts w:eastAsia="Times New Roman" w:cs="Times New Roman"/>
      <w:sz w:val="20"/>
      <w:szCs w:val="20"/>
    </w:rPr>
    <w:tblPr>
      <w:tblInd w:w="0" w:type="dxa"/>
      <w:tblCellMar>
        <w:top w:w="0" w:type="dxa"/>
        <w:left w:w="108" w:type="dxa"/>
        <w:bottom w:w="0" w:type="dxa"/>
        <w:right w:w="108" w:type="dxa"/>
      </w:tblCellMar>
    </w:tblPr>
  </w:style>
  <w:style w:type="paragraph" w:customStyle="1" w:styleId="Bng3">
    <w:name w:val="Bảng3"/>
    <w:basedOn w:val="Normal"/>
    <w:rsid w:val="00CC39DF"/>
    <w:rPr>
      <w:lang w:val="nl-NL"/>
    </w:rPr>
  </w:style>
  <w:style w:type="table" w:customStyle="1" w:styleId="BANGr">
    <w:name w:val="BANGr"/>
    <w:basedOn w:val="TableGrid1"/>
    <w:rsid w:val="00CC39D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CC39DF"/>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CC39DF"/>
    <w:rPr>
      <w:rFonts w:ascii="Arial" w:eastAsia="Cordia New" w:hAnsi="Arial" w:cs="Arial"/>
      <w:b/>
      <w:bCs/>
      <w:iCs/>
      <w:kern w:val="32"/>
      <w:sz w:val="32"/>
      <w:szCs w:val="32"/>
      <w:lang w:bidi="th-TH"/>
    </w:rPr>
  </w:style>
  <w:style w:type="table" w:styleId="TableGrid1">
    <w:name w:val="Table Grid 1"/>
    <w:basedOn w:val="TableNormal"/>
    <w:rsid w:val="00CC39DF"/>
    <w:pPr>
      <w:spacing w:after="0" w:line="240" w:lineRule="auto"/>
    </w:pPr>
    <w:rPr>
      <w:rFonts w:eastAsia="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CC39DF"/>
    <w:rPr>
      <w:rFonts w:eastAsia="Cordia New" w:cs=".VnArialH"/>
      <w:iCs/>
      <w:sz w:val="26"/>
      <w:szCs w:val="26"/>
      <w:lang w:bidi="th-TH"/>
    </w:rPr>
  </w:style>
  <w:style w:type="paragraph" w:customStyle="1" w:styleId="Heading511">
    <w:name w:val="Heading 511"/>
    <w:basedOn w:val="Normal"/>
    <w:autoRedefine/>
    <w:rsid w:val="00CC39DF"/>
    <w:pPr>
      <w:tabs>
        <w:tab w:val="num" w:pos="1304"/>
      </w:tabs>
      <w:spacing w:before="100" w:beforeAutospacing="1" w:after="100" w:afterAutospacing="1"/>
      <w:ind w:left="1304" w:hanging="284"/>
    </w:pPr>
    <w:rPr>
      <w:rFonts w:cs="Times New Roman"/>
      <w:i/>
      <w:sz w:val="26"/>
      <w:szCs w:val="26"/>
      <w:u w:val="single"/>
      <w:lang w:val="vi-VN" w:bidi="ar-SA"/>
    </w:rPr>
  </w:style>
  <w:style w:type="paragraph" w:customStyle="1" w:styleId="CharCharCharCharCharCharChar1">
    <w:name w:val="Char Char Char Char Char Char Char1"/>
    <w:autoRedefine/>
    <w:rsid w:val="00CC39DF"/>
    <w:pPr>
      <w:tabs>
        <w:tab w:val="left" w:pos="1152"/>
      </w:tabs>
      <w:spacing w:before="120" w:after="120" w:line="312" w:lineRule="auto"/>
    </w:pPr>
    <w:rPr>
      <w:rFonts w:ascii="Arial" w:eastAsia="Times New Roman" w:hAnsi="Arial" w:cs="Arial"/>
      <w:sz w:val="26"/>
      <w:szCs w:val="26"/>
    </w:rPr>
  </w:style>
  <w:style w:type="paragraph" w:customStyle="1" w:styleId="Heading121">
    <w:name w:val="Heading 121"/>
    <w:basedOn w:val="Style1"/>
    <w:autoRedefine/>
    <w:rsid w:val="00CC39DF"/>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CC39DF"/>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CC39DF"/>
    <w:pPr>
      <w:widowControl w:val="0"/>
      <w:jc w:val="both"/>
    </w:pPr>
    <w:rPr>
      <w:rFonts w:eastAsia="SimSun" w:cs="Times New Roman"/>
      <w:kern w:val="2"/>
      <w:szCs w:val="24"/>
      <w:lang w:eastAsia="zh-CN" w:bidi="ar-SA"/>
    </w:rPr>
  </w:style>
  <w:style w:type="character" w:customStyle="1" w:styleId="Heading211">
    <w:name w:val="Heading 211"/>
    <w:rsid w:val="00CC39DF"/>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CC39DF"/>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CC39DF"/>
    <w:pPr>
      <w:spacing w:after="160" w:line="240" w:lineRule="exact"/>
    </w:pPr>
    <w:rPr>
      <w:rFonts w:ascii="Verdana" w:hAnsi="Verdana" w:cs="Times New Roman"/>
      <w:sz w:val="20"/>
      <w:szCs w:val="20"/>
      <w:lang w:bidi="ar-SA"/>
    </w:rPr>
  </w:style>
  <w:style w:type="character" w:customStyle="1" w:styleId="CharChar41">
    <w:name w:val="Char Char41"/>
    <w:rsid w:val="00CC39DF"/>
    <w:rPr>
      <w:rFonts w:ascii=".VnTimeH" w:hAnsi=".VnTimeH"/>
      <w:sz w:val="28"/>
      <w:lang w:val="en-US" w:eastAsia="en-US" w:bidi="ar-SA"/>
    </w:rPr>
  </w:style>
  <w:style w:type="paragraph" w:customStyle="1" w:styleId="tenbang">
    <w:name w:val="ten bang"/>
    <w:basedOn w:val="Normal"/>
    <w:next w:val="TableofFigures"/>
    <w:link w:val="tenbangChar"/>
    <w:autoRedefine/>
    <w:rsid w:val="00CC39DF"/>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CC39DF"/>
    <w:rPr>
      <w:rFonts w:eastAsia="MS Mincho" w:cs="Times New Roman"/>
      <w:b/>
      <w:bCs/>
      <w:szCs w:val="26"/>
      <w:lang w:val="de-DE"/>
    </w:rPr>
  </w:style>
  <w:style w:type="paragraph" w:customStyle="1" w:styleId="CharChar1CharCharCharChar1">
    <w:name w:val="Char Char1 Char Char Char Char1"/>
    <w:basedOn w:val="Normal"/>
    <w:rsid w:val="00CC39DF"/>
    <w:pPr>
      <w:widowControl w:val="0"/>
      <w:jc w:val="both"/>
    </w:pPr>
    <w:rPr>
      <w:rFonts w:eastAsia="MS Mincho" w:cs="Times New Roman"/>
      <w:b/>
      <w:sz w:val="28"/>
      <w:szCs w:val="20"/>
      <w:lang w:bidi="ar-SA"/>
    </w:rPr>
  </w:style>
  <w:style w:type="paragraph" w:customStyle="1" w:styleId="do">
    <w:name w:val="do"/>
    <w:basedOn w:val="Normal"/>
    <w:rsid w:val="00CC39DF"/>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CC39DF"/>
    <w:pPr>
      <w:spacing w:before="120" w:after="120" w:line="312" w:lineRule="auto"/>
      <w:ind w:firstLine="720"/>
      <w:jc w:val="both"/>
    </w:pPr>
    <w:rPr>
      <w:rFonts w:cs="Times New Roman"/>
      <w:sz w:val="26"/>
      <w:szCs w:val="20"/>
      <w:lang w:bidi="ar-SA"/>
    </w:rPr>
  </w:style>
  <w:style w:type="paragraph" w:styleId="ListParagraph">
    <w:name w:val="List Paragraph"/>
    <w:basedOn w:val="Normal"/>
    <w:uiPriority w:val="34"/>
    <w:qFormat/>
    <w:rsid w:val="00CC39DF"/>
    <w:pPr>
      <w:spacing w:before="120" w:after="120" w:line="288" w:lineRule="auto"/>
      <w:ind w:left="720"/>
      <w:jc w:val="both"/>
    </w:pPr>
    <w:rPr>
      <w:rFonts w:cs="Times New Roman"/>
      <w:sz w:val="26"/>
      <w:szCs w:val="26"/>
      <w:lang w:bidi="ar-SA"/>
    </w:rPr>
  </w:style>
  <w:style w:type="character" w:customStyle="1" w:styleId="CharChar6">
    <w:name w:val="Char Char6"/>
    <w:rsid w:val="00CC39DF"/>
    <w:rPr>
      <w:rFonts w:ascii=".VnTime" w:hAnsi=".VnTime"/>
      <w:sz w:val="28"/>
      <w:szCs w:val="28"/>
      <w:lang w:val="en-US" w:eastAsia="en-US" w:bidi="ar-SA"/>
    </w:rPr>
  </w:style>
  <w:style w:type="paragraph" w:customStyle="1" w:styleId="Char1">
    <w:name w:val="Char1"/>
    <w:basedOn w:val="Normal"/>
    <w:semiHidden/>
    <w:rsid w:val="00CC39DF"/>
    <w:pPr>
      <w:widowControl w:val="0"/>
      <w:jc w:val="both"/>
    </w:pPr>
    <w:rPr>
      <w:rFonts w:eastAsia="SimSun" w:cs="Times New Roman"/>
      <w:kern w:val="2"/>
      <w:sz w:val="26"/>
      <w:szCs w:val="24"/>
      <w:lang w:eastAsia="zh-CN" w:bidi="ar-SA"/>
    </w:rPr>
  </w:style>
  <w:style w:type="paragraph" w:customStyle="1" w:styleId="noidung">
    <w:name w:val="noidung"/>
    <w:basedOn w:val="Normal"/>
    <w:rsid w:val="00CC39DF"/>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CC39DF"/>
    <w:rPr>
      <w:rFonts w:ascii="Arial" w:eastAsia="Cordia New" w:hAnsi="Arial" w:cs="Arial"/>
      <w:b/>
      <w:bCs/>
      <w:iCs/>
      <w:sz w:val="26"/>
      <w:szCs w:val="26"/>
      <w:lang w:bidi="th-TH"/>
    </w:rPr>
  </w:style>
  <w:style w:type="character" w:customStyle="1" w:styleId="CharChar5">
    <w:name w:val="Char Char5"/>
    <w:rsid w:val="00CC39DF"/>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CC39DF"/>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CC39DF"/>
    <w:rPr>
      <w:rFonts w:eastAsia="Cordia New" w:cs="Arial"/>
      <w:b/>
      <w:bCs/>
      <w:i/>
      <w:iCs/>
      <w:szCs w:val="26"/>
    </w:rPr>
  </w:style>
  <w:style w:type="paragraph" w:customStyle="1" w:styleId="AHNH">
    <w:name w:val="A HÌNH"/>
    <w:basedOn w:val="Normal"/>
    <w:link w:val="AHNHChar"/>
    <w:autoRedefine/>
    <w:rsid w:val="00CC39DF"/>
    <w:pPr>
      <w:tabs>
        <w:tab w:val="left" w:pos="0"/>
      </w:tabs>
      <w:jc w:val="center"/>
    </w:pPr>
    <w:rPr>
      <w:rFonts w:ascii="Times New Roman Italic" w:hAnsi="Times New Roman Italic"/>
      <w:i/>
      <w:sz w:val="26"/>
      <w:lang w:val="af-ZA"/>
    </w:rPr>
  </w:style>
  <w:style w:type="paragraph" w:customStyle="1" w:styleId="Bang10">
    <w:name w:val="Bang 1"/>
    <w:basedOn w:val="Normal"/>
    <w:autoRedefine/>
    <w:rsid w:val="00CC39DF"/>
    <w:pPr>
      <w:spacing w:after="120"/>
      <w:ind w:firstLine="567"/>
      <w:jc w:val="right"/>
      <w:outlineLvl w:val="0"/>
    </w:pPr>
    <w:rPr>
      <w:i/>
      <w:spacing w:val="-8"/>
      <w:lang w:val="af-ZA"/>
    </w:rPr>
  </w:style>
  <w:style w:type="paragraph" w:customStyle="1" w:styleId="lam1">
    <w:name w:val="lam 1"/>
    <w:basedOn w:val="Normal"/>
    <w:autoRedefine/>
    <w:rsid w:val="00CC39DF"/>
    <w:pPr>
      <w:spacing w:line="288" w:lineRule="auto"/>
      <w:jc w:val="center"/>
    </w:pPr>
    <w:rPr>
      <w:sz w:val="28"/>
    </w:rPr>
  </w:style>
  <w:style w:type="paragraph" w:customStyle="1" w:styleId="Banglam">
    <w:name w:val="Bang lam"/>
    <w:basedOn w:val="Bang"/>
    <w:rsid w:val="00CC39DF"/>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CC39DF"/>
    <w:pPr>
      <w:spacing w:after="0" w:line="240" w:lineRule="auto"/>
      <w:outlineLvl w:val="0"/>
    </w:pPr>
    <w:rPr>
      <w:rFonts w:ascii="Tahoma" w:eastAsia="Cordia New" w:hAnsi="Tahoma" w:cs="Times New Roman"/>
      <w:iCs/>
      <w:spacing w:val="-4"/>
      <w:kern w:val="2"/>
      <w:szCs w:val="24"/>
    </w:rPr>
  </w:style>
  <w:style w:type="character" w:customStyle="1" w:styleId="LamChar">
    <w:name w:val="Lam Char"/>
    <w:link w:val="Lam0"/>
    <w:rsid w:val="00CC39DF"/>
    <w:rPr>
      <w:rFonts w:ascii="Tahoma" w:eastAsia="Cordia New" w:hAnsi="Tahoma" w:cs="Times New Roman"/>
      <w:iCs/>
      <w:spacing w:val="-4"/>
      <w:kern w:val="2"/>
      <w:szCs w:val="24"/>
    </w:rPr>
  </w:style>
  <w:style w:type="paragraph" w:customStyle="1" w:styleId="StyleStyleBefore12ptLinespacingMultiple115li14pt">
    <w:name w:val="Style Style Before:  12 pt Line spacing:  Multiple 115 li + 14 pt"/>
    <w:basedOn w:val="Normal"/>
    <w:link w:val="StyleStyleBefore12ptLinespacingMultiple115li14ptChar"/>
    <w:rsid w:val="00CC39DF"/>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CC39DF"/>
    <w:rPr>
      <w:rFonts w:eastAsia="Cordia New" w:cs="Times New Roman"/>
      <w:iCs/>
      <w:sz w:val="26"/>
      <w:szCs w:val="28"/>
    </w:rPr>
  </w:style>
  <w:style w:type="paragraph" w:customStyle="1" w:styleId="Style13ptJustified">
    <w:name w:val="Style 13 pt Justified"/>
    <w:autoRedefine/>
    <w:rsid w:val="00CC39DF"/>
    <w:pPr>
      <w:tabs>
        <w:tab w:val="left" w:pos="567"/>
      </w:tabs>
      <w:spacing w:after="0" w:line="312" w:lineRule="auto"/>
      <w:ind w:firstLine="567"/>
      <w:jc w:val="both"/>
    </w:pPr>
    <w:rPr>
      <w:rFonts w:eastAsia="MS Mincho" w:cs="Times New Roman"/>
      <w:bCs/>
      <w:color w:val="000000"/>
      <w:szCs w:val="28"/>
      <w:lang w:val="vi-VN"/>
    </w:rPr>
  </w:style>
  <w:style w:type="paragraph" w:customStyle="1" w:styleId="Heading13">
    <w:name w:val="Heading 13"/>
    <w:basedOn w:val="Style1"/>
    <w:autoRedefine/>
    <w:rsid w:val="00CC39DF"/>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CC39DF"/>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CC39DF"/>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C39DF"/>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CC39DF"/>
    <w:pPr>
      <w:tabs>
        <w:tab w:val="left" w:pos="1152"/>
      </w:tabs>
      <w:spacing w:before="120" w:after="120" w:line="312" w:lineRule="auto"/>
    </w:pPr>
    <w:rPr>
      <w:rFonts w:eastAsia="Cordia New" w:cs="Times New Roman"/>
      <w:iCs/>
      <w:szCs w:val="28"/>
      <w:lang w:val="vi-VN"/>
    </w:rPr>
  </w:style>
  <w:style w:type="paragraph" w:customStyle="1" w:styleId="Heading14">
    <w:name w:val="Heading 14"/>
    <w:basedOn w:val="Normal"/>
    <w:autoRedefine/>
    <w:rsid w:val="00CC39D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CC39DF"/>
    <w:pPr>
      <w:spacing w:before="120" w:line="240" w:lineRule="auto"/>
      <w:ind w:firstLine="567"/>
    </w:pPr>
    <w:rPr>
      <w:lang w:val="af-ZA"/>
    </w:rPr>
  </w:style>
  <w:style w:type="paragraph" w:customStyle="1" w:styleId="CharCharChar4">
    <w:name w:val="Char Char Char4"/>
    <w:basedOn w:val="Normal"/>
    <w:semiHidden/>
    <w:rsid w:val="00CC39DF"/>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CC39DF"/>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CC39DF"/>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CC39DF"/>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CC39DF"/>
    <w:rPr>
      <w:rFonts w:eastAsia="Times New Roman" w:cs="Times New Roman"/>
      <w:b/>
      <w:bCs/>
      <w:position w:val="-2"/>
      <w:szCs w:val="28"/>
    </w:rPr>
  </w:style>
  <w:style w:type="character" w:customStyle="1" w:styleId="AHNHChar">
    <w:name w:val="A HÌNH Char"/>
    <w:link w:val="AHNH"/>
    <w:rsid w:val="00CC39DF"/>
    <w:rPr>
      <w:rFonts w:ascii="Times New Roman Italic" w:eastAsia="Times New Roman" w:hAnsi="Times New Roman Italic" w:cs=".VnArialH"/>
      <w:i/>
      <w:sz w:val="26"/>
      <w:szCs w:val="28"/>
      <w:lang w:val="af-ZA" w:bidi="th-TH"/>
    </w:rPr>
  </w:style>
  <w:style w:type="paragraph" w:customStyle="1" w:styleId="NormalVnTime">
    <w:name w:val="Normal + .VnTime"/>
    <w:basedOn w:val="Normal"/>
    <w:rsid w:val="00CC39DF"/>
    <w:pPr>
      <w:spacing w:line="312" w:lineRule="auto"/>
      <w:ind w:firstLine="720"/>
      <w:jc w:val="both"/>
    </w:pPr>
    <w:rPr>
      <w:rFonts w:ascii=".VnTime" w:hAnsi=".VnTime" w:cs="Times New Roman"/>
      <w:sz w:val="28"/>
      <w:lang w:bidi="ar-SA"/>
    </w:rPr>
  </w:style>
  <w:style w:type="character" w:customStyle="1" w:styleId="Style5Char">
    <w:name w:val="Style5 Char"/>
    <w:link w:val="Style5"/>
    <w:rsid w:val="00CC39DF"/>
    <w:rPr>
      <w:rFonts w:eastAsia="Times New Roman" w:cs="Times New Roman"/>
      <w:smallCaps/>
      <w:noProof/>
      <w:sz w:val="26"/>
      <w:szCs w:val="26"/>
      <w:lang w:val="vi-VN" w:bidi="th-TH"/>
    </w:rPr>
  </w:style>
  <w:style w:type="paragraph" w:customStyle="1" w:styleId="NormalVnTime0">
    <w:name w:val="Normal+.VnTime"/>
    <w:basedOn w:val="Normal"/>
    <w:rsid w:val="00CC39DF"/>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CC39DF"/>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CC39DF"/>
    <w:rPr>
      <w:rFonts w:eastAsia="Times New Roman" w:cs="Times New Roman"/>
      <w:color w:val="000000"/>
      <w:szCs w:val="28"/>
      <w:lang w:val="vi-VN"/>
    </w:rPr>
  </w:style>
  <w:style w:type="paragraph" w:customStyle="1" w:styleId="habang">
    <w:name w:val="habang"/>
    <w:basedOn w:val="Normal"/>
    <w:link w:val="habangChar"/>
    <w:rsid w:val="00CC39DF"/>
    <w:pPr>
      <w:spacing w:after="200"/>
      <w:jc w:val="center"/>
    </w:pPr>
    <w:rPr>
      <w:rFonts w:eastAsia="Calibri" w:cs="Times New Roman"/>
      <w:b/>
      <w:iCs/>
      <w:noProof/>
      <w:sz w:val="26"/>
      <w:szCs w:val="24"/>
      <w:lang w:bidi="ar-SA"/>
    </w:rPr>
  </w:style>
  <w:style w:type="character" w:customStyle="1" w:styleId="habangChar">
    <w:name w:val="habang Char"/>
    <w:link w:val="habang"/>
    <w:rsid w:val="00CC39DF"/>
    <w:rPr>
      <w:rFonts w:eastAsia="Calibri" w:cs="Times New Roman"/>
      <w:b/>
      <w:iCs/>
      <w:noProof/>
      <w:sz w:val="26"/>
      <w:szCs w:val="24"/>
    </w:rPr>
  </w:style>
  <w:style w:type="character" w:customStyle="1" w:styleId="normalChar">
    <w:name w:val="normal Char"/>
    <w:rsid w:val="00CC39DF"/>
    <w:rPr>
      <w:rFonts w:ascii="VNI-Times" w:eastAsia="VNI-Times" w:hAnsi="VNI-Times"/>
      <w:sz w:val="24"/>
      <w:szCs w:val="24"/>
      <w:lang w:bidi="ar-SA"/>
    </w:rPr>
  </w:style>
  <w:style w:type="paragraph" w:customStyle="1" w:styleId="Heading15">
    <w:name w:val="Heading 15"/>
    <w:basedOn w:val="Normal"/>
    <w:autoRedefine/>
    <w:rsid w:val="00CC39DF"/>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C39DF"/>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C39DF"/>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CC39DF"/>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C39DF"/>
    <w:rPr>
      <w:rFonts w:eastAsia="Times New Roman" w:cs="Times New Roman"/>
      <w:noProof/>
      <w:sz w:val="26"/>
      <w:szCs w:val="26"/>
      <w:lang w:bidi="th-TH"/>
    </w:rPr>
  </w:style>
  <w:style w:type="paragraph" w:customStyle="1" w:styleId="Tc3">
    <w:name w:val="Túc 3"/>
    <w:basedOn w:val="Normal"/>
    <w:link w:val="Tc3Char"/>
    <w:rsid w:val="00CC39DF"/>
    <w:pPr>
      <w:spacing w:line="312" w:lineRule="auto"/>
      <w:ind w:firstLine="567"/>
    </w:pPr>
    <w:rPr>
      <w:rFonts w:cs="Times New Roman"/>
      <w:b/>
      <w:i/>
      <w:sz w:val="28"/>
      <w:szCs w:val="24"/>
      <w:lang w:val="cs-CZ" w:bidi="ar-SA"/>
    </w:rPr>
  </w:style>
  <w:style w:type="character" w:customStyle="1" w:styleId="Tc3Char">
    <w:name w:val="Túc 3 Char"/>
    <w:link w:val="Tc3"/>
    <w:rsid w:val="00CC39DF"/>
    <w:rPr>
      <w:rFonts w:eastAsia="Times New Roman" w:cs="Times New Roman"/>
      <w:b/>
      <w:i/>
      <w:szCs w:val="24"/>
      <w:lang w:val="cs-CZ"/>
    </w:rPr>
  </w:style>
  <w:style w:type="paragraph" w:customStyle="1" w:styleId="Tc2">
    <w:name w:val="Túc 2"/>
    <w:basedOn w:val="Normal"/>
    <w:link w:val="Tc2Char"/>
    <w:rsid w:val="00CC39DF"/>
    <w:pPr>
      <w:spacing w:line="312" w:lineRule="auto"/>
      <w:ind w:firstLine="567"/>
      <w:outlineLvl w:val="0"/>
    </w:pPr>
    <w:rPr>
      <w:rFonts w:cs="Times New Roman"/>
      <w:b/>
      <w:sz w:val="28"/>
      <w:szCs w:val="24"/>
      <w:lang w:val="cs-CZ" w:bidi="ar-SA"/>
    </w:rPr>
  </w:style>
  <w:style w:type="character" w:customStyle="1" w:styleId="Tc2Char">
    <w:name w:val="Túc 2 Char"/>
    <w:link w:val="Tc2"/>
    <w:rsid w:val="00CC39DF"/>
    <w:rPr>
      <w:rFonts w:eastAsia="Times New Roman" w:cs="Times New Roman"/>
      <w:b/>
      <w:szCs w:val="24"/>
      <w:lang w:val="cs-CZ"/>
    </w:rPr>
  </w:style>
  <w:style w:type="character" w:customStyle="1" w:styleId="NormalWebChar">
    <w:name w:val="Normal (Web) Char"/>
    <w:aliases w:val="표준 (웹) Char Char Char,표준 (웹) Char Char1,표준 (웹) Char1"/>
    <w:link w:val="NormalWeb"/>
    <w:uiPriority w:val="99"/>
    <w:locked/>
    <w:rsid w:val="00CC39DF"/>
    <w:rPr>
      <w:rFonts w:eastAsia="Times New Roman" w:cs="Times New Roman"/>
      <w:sz w:val="24"/>
      <w:szCs w:val="24"/>
    </w:rPr>
  </w:style>
  <w:style w:type="character" w:customStyle="1" w:styleId="5yl5">
    <w:name w:val="_5yl5"/>
    <w:rsid w:val="00CC39DF"/>
    <w:rPr>
      <w:rFonts w:eastAsia="MS Mincho"/>
      <w:b w:val="0"/>
      <w:sz w:val="28"/>
      <w:lang w:val="en-US" w:eastAsia="en-US" w:bidi="ar-SA"/>
    </w:rPr>
  </w:style>
  <w:style w:type="character" w:styleId="PlaceholderText">
    <w:name w:val="Placeholder Text"/>
    <w:basedOn w:val="DefaultParagraphFont"/>
    <w:uiPriority w:val="99"/>
    <w:semiHidden/>
    <w:rsid w:val="00CC39DF"/>
    <w:rPr>
      <w:color w:val="808080"/>
    </w:rPr>
  </w:style>
  <w:style w:type="paragraph" w:customStyle="1" w:styleId="ACHNG">
    <w:name w:val="A CHƯƠNG"/>
    <w:basedOn w:val="Normal"/>
    <w:rsid w:val="00CC39DF"/>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rsid w:val="00CC39DF"/>
    <w:pPr>
      <w:spacing w:before="120"/>
      <w:jc w:val="both"/>
    </w:pPr>
  </w:style>
  <w:style w:type="paragraph" w:customStyle="1" w:styleId="A11">
    <w:name w:val="A 1.1"/>
    <w:basedOn w:val="A1"/>
    <w:autoRedefine/>
    <w:rsid w:val="00CC39DF"/>
    <w:pPr>
      <w:outlineLvl w:val="1"/>
    </w:pPr>
  </w:style>
  <w:style w:type="paragraph" w:customStyle="1" w:styleId="A111">
    <w:name w:val="A 1.1.1"/>
    <w:basedOn w:val="A11"/>
    <w:autoRedefine/>
    <w:rsid w:val="00CC39DF"/>
    <w:pPr>
      <w:outlineLvl w:val="2"/>
    </w:pPr>
  </w:style>
  <w:style w:type="paragraph" w:customStyle="1" w:styleId="A1111">
    <w:name w:val="A 1.1.1.1"/>
    <w:basedOn w:val="A111"/>
    <w:autoRedefine/>
    <w:rsid w:val="00CC39DF"/>
    <w:pPr>
      <w:outlineLvl w:val="3"/>
    </w:pPr>
  </w:style>
  <w:style w:type="paragraph" w:customStyle="1" w:styleId="Normal3">
    <w:name w:val="Normal3"/>
    <w:basedOn w:val="Normal"/>
    <w:rsid w:val="00CC39D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CC39DF"/>
    <w:rPr>
      <w:b/>
      <w:bCs/>
      <w:iCs/>
      <w:sz w:val="26"/>
      <w:szCs w:val="26"/>
    </w:rPr>
  </w:style>
  <w:style w:type="paragraph" w:customStyle="1" w:styleId="ABANG">
    <w:name w:val="A.BANG"/>
    <w:basedOn w:val="Normal"/>
    <w:link w:val="ABANGChar"/>
    <w:rsid w:val="00CC39DF"/>
    <w:pPr>
      <w:spacing w:line="288" w:lineRule="auto"/>
      <w:jc w:val="center"/>
    </w:pPr>
    <w:rPr>
      <w:rFonts w:eastAsiaTheme="minorHAnsi" w:cstheme="minorBidi"/>
      <w:b/>
      <w:bCs/>
      <w:iCs/>
      <w:sz w:val="26"/>
      <w:szCs w:val="26"/>
      <w:lang w:bidi="ar-SA"/>
    </w:rPr>
  </w:style>
  <w:style w:type="paragraph" w:customStyle="1" w:styleId="Normal4">
    <w:name w:val="Normal4"/>
    <w:basedOn w:val="Normal"/>
    <w:rsid w:val="00CC39DF"/>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CC39DF"/>
    <w:rPr>
      <w:szCs w:val="28"/>
    </w:rPr>
  </w:style>
  <w:style w:type="paragraph" w:customStyle="1" w:styleId="gchudng">
    <w:name w:val="gạchđầudòng"/>
    <w:basedOn w:val="Normal"/>
    <w:link w:val="gchudngChar"/>
    <w:rsid w:val="00CC39DF"/>
    <w:pPr>
      <w:numPr>
        <w:numId w:val="25"/>
      </w:numPr>
      <w:spacing w:before="120"/>
      <w:ind w:right="-1"/>
      <w:jc w:val="both"/>
    </w:pPr>
    <w:rPr>
      <w:rFonts w:eastAsiaTheme="minorHAnsi" w:cstheme="minorBidi"/>
      <w:sz w:val="28"/>
      <w:lang w:bidi="ar-SA"/>
    </w:rPr>
  </w:style>
  <w:style w:type="paragraph" w:styleId="Revision">
    <w:name w:val="Revision"/>
    <w:hidden/>
    <w:uiPriority w:val="71"/>
    <w:rsid w:val="00CC39DF"/>
    <w:pPr>
      <w:spacing w:after="0" w:line="240" w:lineRule="auto"/>
    </w:pPr>
    <w:rPr>
      <w:rFonts w:eastAsia="Times New Roman" w:cs="Angsana New"/>
      <w:sz w:val="24"/>
      <w:szCs w:val="28"/>
      <w:lang w:bidi="th-TH"/>
    </w:rPr>
  </w:style>
  <w:style w:type="paragraph" w:customStyle="1" w:styleId="ANORMAL">
    <w:name w:val="A NORMAL"/>
    <w:rsid w:val="00CC39DF"/>
    <w:pPr>
      <w:widowControl w:val="0"/>
      <w:numPr>
        <w:ilvl w:val="2"/>
      </w:numPr>
      <w:tabs>
        <w:tab w:val="left" w:pos="1276"/>
      </w:tabs>
      <w:spacing w:before="120" w:after="120" w:line="240" w:lineRule="auto"/>
      <w:ind w:firstLine="567"/>
      <w:jc w:val="both"/>
    </w:pPr>
    <w:rPr>
      <w:rFonts w:eastAsia="Cordia New" w:cs="Times New Roman"/>
      <w:bCs/>
      <w:iCs/>
      <w:sz w:val="26"/>
      <w:szCs w:val="26"/>
      <w:lang w:bidi="th-TH"/>
    </w:rPr>
  </w:style>
  <w:style w:type="paragraph" w:customStyle="1" w:styleId="Angun">
    <w:name w:val="A nguồn"/>
    <w:basedOn w:val="Normal"/>
    <w:autoRedefine/>
    <w:rsid w:val="00CC39DF"/>
    <w:pPr>
      <w:jc w:val="right"/>
    </w:pPr>
    <w:rPr>
      <w:rFonts w:cs="Times New Roman"/>
      <w:i/>
      <w:szCs w:val="24"/>
      <w:lang w:val="en-GB"/>
    </w:rPr>
  </w:style>
  <w:style w:type="character" w:customStyle="1" w:styleId="ABBArngChar">
    <w:name w:val="A. BBArng Char"/>
    <w:rsid w:val="00CC39DF"/>
    <w:rPr>
      <w:rFonts w:ascii="Times New Roman" w:eastAsia="Times New Roman" w:hAnsi="Times New Roman" w:cs="Times New Roman"/>
      <w:b/>
      <w:sz w:val="26"/>
      <w:szCs w:val="20"/>
      <w:lang w:val="vi-VN"/>
    </w:rPr>
  </w:style>
  <w:style w:type="paragraph" w:customStyle="1" w:styleId="Tableau">
    <w:name w:val="Tableau"/>
    <w:basedOn w:val="Normal"/>
    <w:rsid w:val="00CC39DF"/>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CC39DF"/>
    <w:pPr>
      <w:spacing w:after="60"/>
      <w:jc w:val="center"/>
    </w:pPr>
    <w:rPr>
      <w:rFonts w:ascii="Arial Gras" w:hAnsi="Arial Gras" w:cs="Arial"/>
      <w:b/>
      <w:smallCaps/>
    </w:rPr>
  </w:style>
  <w:style w:type="paragraph" w:customStyle="1" w:styleId="Gachdaudong">
    <w:name w:val="Gach dau dong"/>
    <w:basedOn w:val="Normal"/>
    <w:rsid w:val="00CC39DF"/>
    <w:pPr>
      <w:numPr>
        <w:numId w:val="27"/>
      </w:numPr>
      <w:spacing w:before="60" w:after="60"/>
    </w:pPr>
    <w:rPr>
      <w:rFonts w:eastAsia="Calibri" w:cs="Times New Roman"/>
      <w:szCs w:val="22"/>
      <w:lang w:bidi="ar-SA"/>
    </w:rPr>
  </w:style>
  <w:style w:type="paragraph" w:customStyle="1" w:styleId="ANgun0">
    <w:name w:val="A Nguồn"/>
    <w:basedOn w:val="Normal"/>
    <w:rsid w:val="00CC39DF"/>
    <w:pPr>
      <w:spacing w:after="120"/>
      <w:ind w:firstLine="567"/>
      <w:jc w:val="right"/>
    </w:pPr>
    <w:rPr>
      <w:rFonts w:cs="Times New Roman"/>
      <w:bCs/>
      <w:i/>
      <w:iCs/>
      <w:color w:val="000000"/>
      <w:kern w:val="16"/>
      <w:lang w:bidi="ar-SA"/>
    </w:rPr>
  </w:style>
  <w:style w:type="paragraph" w:customStyle="1" w:styleId="ANormalBng">
    <w:name w:val="A Normal Bảng"/>
    <w:basedOn w:val="ANORMAL"/>
    <w:rsid w:val="00CC39DF"/>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Chnghingm">
    <w:name w:val="A Chữ nghiêng đậm"/>
    <w:basedOn w:val="ANORMAL"/>
    <w:rsid w:val="00CC39DF"/>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CC39DF"/>
  </w:style>
  <w:style w:type="paragraph" w:customStyle="1" w:styleId="1H1">
    <w:name w:val="1H1"/>
    <w:basedOn w:val="Normal"/>
    <w:rsid w:val="00CC39DF"/>
    <w:pPr>
      <w:numPr>
        <w:numId w:val="30"/>
      </w:numPr>
      <w:spacing w:before="240" w:after="240"/>
      <w:outlineLvl w:val="0"/>
    </w:pPr>
    <w:rPr>
      <w:rFonts w:ascii="Arial" w:eastAsia="Calibri" w:hAnsi="Arial" w:cs="Times New Roman"/>
      <w:b/>
      <w:szCs w:val="22"/>
      <w:lang w:bidi="ar-SA"/>
    </w:rPr>
  </w:style>
  <w:style w:type="paragraph" w:customStyle="1" w:styleId="2H2">
    <w:name w:val="2H2"/>
    <w:basedOn w:val="Normal"/>
    <w:rsid w:val="00CC39DF"/>
    <w:pPr>
      <w:keepNext/>
      <w:widowControl w:val="0"/>
      <w:numPr>
        <w:ilvl w:val="1"/>
        <w:numId w:val="3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CC39DF"/>
    <w:pPr>
      <w:numPr>
        <w:ilvl w:val="2"/>
        <w:numId w:val="30"/>
      </w:numPr>
      <w:spacing w:before="60" w:after="60"/>
      <w:outlineLvl w:val="1"/>
    </w:pPr>
    <w:rPr>
      <w:rFonts w:ascii="Arial" w:eastAsia="Calibri" w:hAnsi="Arial" w:cs="Times New Roman"/>
      <w:b/>
      <w:i/>
      <w:szCs w:val="22"/>
      <w:lang w:bidi="ar-SA"/>
    </w:rPr>
  </w:style>
  <w:style w:type="paragraph" w:customStyle="1" w:styleId="4H4">
    <w:name w:val="4H4"/>
    <w:basedOn w:val="Normal"/>
    <w:rsid w:val="00CC39DF"/>
    <w:pPr>
      <w:numPr>
        <w:ilvl w:val="3"/>
        <w:numId w:val="30"/>
      </w:numPr>
      <w:outlineLvl w:val="2"/>
    </w:pPr>
    <w:rPr>
      <w:rFonts w:ascii="Arial" w:eastAsia="Calibri" w:hAnsi="Arial" w:cs="Times New Roman"/>
      <w:szCs w:val="22"/>
      <w:lang w:bidi="ar-SA"/>
    </w:rPr>
  </w:style>
  <w:style w:type="paragraph" w:customStyle="1" w:styleId="5H5">
    <w:name w:val="5H5"/>
    <w:basedOn w:val="Normal"/>
    <w:rsid w:val="00CC39DF"/>
    <w:pPr>
      <w:numPr>
        <w:ilvl w:val="4"/>
        <w:numId w:val="30"/>
      </w:numPr>
      <w:spacing w:before="60" w:after="60"/>
    </w:pPr>
    <w:rPr>
      <w:rFonts w:ascii="Arial" w:eastAsia="Calibri" w:hAnsi="Arial" w:cs="Times New Roman"/>
      <w:szCs w:val="22"/>
      <w:lang w:bidi="ar-SA"/>
    </w:rPr>
  </w:style>
  <w:style w:type="paragraph" w:customStyle="1" w:styleId="6H6">
    <w:name w:val="6H6"/>
    <w:basedOn w:val="Normal"/>
    <w:rsid w:val="00CC39DF"/>
    <w:pPr>
      <w:numPr>
        <w:ilvl w:val="5"/>
        <w:numId w:val="30"/>
      </w:numPr>
      <w:spacing w:before="60" w:after="60"/>
    </w:pPr>
    <w:rPr>
      <w:rFonts w:ascii="Arial" w:eastAsia="Calibri" w:hAnsi="Arial" w:cs="Times New Roman"/>
      <w:szCs w:val="22"/>
      <w:lang w:bidi="ar-SA"/>
    </w:rPr>
  </w:style>
  <w:style w:type="paragraph" w:customStyle="1" w:styleId="1normal">
    <w:name w:val="1normal"/>
    <w:basedOn w:val="Normal"/>
    <w:rsid w:val="00CC39DF"/>
    <w:pPr>
      <w:numPr>
        <w:ilvl w:val="6"/>
        <w:numId w:val="30"/>
      </w:numPr>
      <w:spacing w:before="60" w:after="60"/>
      <w:jc w:val="both"/>
    </w:pPr>
    <w:rPr>
      <w:rFonts w:eastAsia="Calibri" w:cs="Times New Roman"/>
      <w:sz w:val="26"/>
      <w:szCs w:val="22"/>
      <w:lang w:bidi="ar-SA"/>
    </w:rPr>
  </w:style>
  <w:style w:type="character" w:customStyle="1" w:styleId="S2Char">
    <w:name w:val="S2 Char"/>
    <w:link w:val="S2"/>
    <w:locked/>
    <w:rsid w:val="00CC39DF"/>
    <w:rPr>
      <w:b/>
      <w:sz w:val="26"/>
      <w:szCs w:val="26"/>
    </w:rPr>
  </w:style>
  <w:style w:type="paragraph" w:customStyle="1" w:styleId="S2">
    <w:name w:val="S2"/>
    <w:basedOn w:val="Normal"/>
    <w:link w:val="S2Char"/>
    <w:rsid w:val="00CC39DF"/>
    <w:pPr>
      <w:spacing w:before="120" w:after="120" w:line="300" w:lineRule="auto"/>
      <w:jc w:val="both"/>
    </w:pPr>
    <w:rPr>
      <w:rFonts w:eastAsiaTheme="minorHAnsi" w:cstheme="minorBidi"/>
      <w:b/>
      <w:sz w:val="26"/>
      <w:szCs w:val="26"/>
      <w:lang w:bidi="ar-SA"/>
    </w:rPr>
  </w:style>
  <w:style w:type="character" w:customStyle="1" w:styleId="chuChar1">
    <w:name w:val="chu Char1"/>
    <w:link w:val="chu"/>
    <w:rsid w:val="00CC39DF"/>
    <w:rPr>
      <w:rFonts w:eastAsia="MS Mincho"/>
      <w:b/>
      <w:szCs w:val="24"/>
    </w:rPr>
  </w:style>
  <w:style w:type="paragraph" w:customStyle="1" w:styleId="chu">
    <w:name w:val="chu"/>
    <w:basedOn w:val="Normal"/>
    <w:link w:val="chuChar1"/>
    <w:rsid w:val="00CC39DF"/>
    <w:pPr>
      <w:tabs>
        <w:tab w:val="center" w:pos="4320"/>
        <w:tab w:val="right" w:pos="8640"/>
      </w:tabs>
      <w:spacing w:before="30" w:after="30"/>
      <w:ind w:firstLine="567"/>
    </w:pPr>
    <w:rPr>
      <w:rFonts w:eastAsia="MS Mincho" w:cstheme="minorBidi"/>
      <w:b/>
      <w:sz w:val="28"/>
      <w:szCs w:val="24"/>
      <w:lang w:bidi="ar-SA"/>
    </w:rPr>
  </w:style>
  <w:style w:type="paragraph" w:customStyle="1" w:styleId="nguonsolieu">
    <w:name w:val="nguon so lieu"/>
    <w:basedOn w:val="11"/>
    <w:rsid w:val="00CC39DF"/>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CC39DF"/>
    <w:pPr>
      <w:spacing w:before="40" w:after="80"/>
      <w:ind w:firstLine="340"/>
    </w:pPr>
    <w:rPr>
      <w:rFonts w:cs="Times New Roman"/>
      <w:lang w:bidi="ar-SA"/>
    </w:rPr>
  </w:style>
  <w:style w:type="paragraph" w:customStyle="1" w:styleId="-">
    <w:name w:val="-"/>
    <w:basedOn w:val="Normal"/>
    <w:link w:val="-Char"/>
    <w:rsid w:val="00CC39DF"/>
    <w:pPr>
      <w:tabs>
        <w:tab w:val="center" w:pos="4320"/>
        <w:tab w:val="right" w:pos="8640"/>
      </w:tabs>
      <w:spacing w:before="40" w:after="40"/>
      <w:ind w:firstLine="284"/>
    </w:pPr>
    <w:rPr>
      <w:rFonts w:cs="Times New Roman"/>
      <w:szCs w:val="20"/>
      <w:lang w:bidi="ar-SA"/>
    </w:rPr>
  </w:style>
  <w:style w:type="character" w:customStyle="1" w:styleId="-Char">
    <w:name w:val="- Char"/>
    <w:link w:val="-"/>
    <w:rsid w:val="00CC39DF"/>
    <w:rPr>
      <w:rFonts w:eastAsia="Times New Roman" w:cs="Times New Roman"/>
      <w:sz w:val="24"/>
      <w:szCs w:val="20"/>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CC39DF"/>
    <w:pPr>
      <w:ind w:left="720"/>
      <w:contextualSpacing/>
    </w:pPr>
    <w:rPr>
      <w:rFonts w:cs="Times New Roman"/>
      <w:szCs w:val="24"/>
      <w:lang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
    <w:link w:val="ListParagraph1"/>
    <w:uiPriority w:val="34"/>
    <w:locked/>
    <w:rsid w:val="00CC39DF"/>
    <w:rPr>
      <w:rFonts w:eastAsia="Times New Roman" w:cs="Times New Roman"/>
      <w:sz w:val="24"/>
      <w:szCs w:val="24"/>
    </w:rPr>
  </w:style>
  <w:style w:type="paragraph" w:customStyle="1" w:styleId="DOANVAN">
    <w:name w:val="DOAN VAN"/>
    <w:basedOn w:val="NormalWeb"/>
    <w:link w:val="DOANVANChar"/>
    <w:autoRedefine/>
    <w:rsid w:val="00CC39DF"/>
    <w:pPr>
      <w:spacing w:before="0" w:beforeAutospacing="0" w:after="0" w:afterAutospacing="0" w:line="269" w:lineRule="auto"/>
      <w:ind w:firstLine="540"/>
      <w:jc w:val="both"/>
    </w:pPr>
    <w:rPr>
      <w:bCs/>
      <w:color w:val="FF0000"/>
      <w:spacing w:val="1"/>
      <w:sz w:val="28"/>
      <w:szCs w:val="28"/>
      <w:lang w:val="de-DE"/>
    </w:rPr>
  </w:style>
  <w:style w:type="character" w:customStyle="1" w:styleId="DOANVANChar">
    <w:name w:val="DOAN VAN Char"/>
    <w:link w:val="DOANVAN"/>
    <w:rsid w:val="00CC39DF"/>
    <w:rPr>
      <w:rFonts w:eastAsia="Times New Roman" w:cs="Times New Roman"/>
      <w:bCs/>
      <w:color w:val="FF0000"/>
      <w:spacing w:val="1"/>
      <w:szCs w:val="28"/>
      <w:lang w:val="de-DE"/>
    </w:rPr>
  </w:style>
  <w:style w:type="paragraph" w:customStyle="1" w:styleId="a">
    <w:name w:val="a"/>
    <w:rsid w:val="00CC39DF"/>
    <w:pPr>
      <w:keepNext/>
      <w:widowControl w:val="0"/>
      <w:spacing w:before="120" w:after="120" w:line="240" w:lineRule="atLeast"/>
    </w:pPr>
    <w:rPr>
      <w:rFonts w:eastAsia="Arial" w:cs="Times New Roman"/>
    </w:rPr>
  </w:style>
  <w:style w:type="paragraph" w:customStyle="1" w:styleId="11NOIDUNG">
    <w:name w:val="11 NOI DUNG"/>
    <w:basedOn w:val="Normal"/>
    <w:qFormat/>
    <w:rsid w:val="00CC39DF"/>
    <w:pPr>
      <w:spacing w:before="120"/>
      <w:ind w:firstLine="567"/>
      <w:jc w:val="both"/>
    </w:pPr>
    <w:rPr>
      <w:rFonts w:cs="Times New Roman"/>
      <w:sz w:val="28"/>
      <w:szCs w:val="24"/>
      <w:lang w:val="en-GB" w:bidi="ar-SA"/>
    </w:rPr>
  </w:style>
  <w:style w:type="paragraph" w:customStyle="1" w:styleId="NDBANG">
    <w:name w:val="ND BANG"/>
    <w:basedOn w:val="Normal"/>
    <w:qFormat/>
    <w:rsid w:val="00CC39DF"/>
    <w:pPr>
      <w:jc w:val="center"/>
    </w:pPr>
    <w:rPr>
      <w:rFonts w:eastAsia="Calibri" w:cs="Times New Roman"/>
      <w:sz w:val="26"/>
      <w:szCs w:val="22"/>
      <w:lang w:bidi="ar-SA"/>
    </w:rPr>
  </w:style>
  <w:style w:type="paragraph" w:customStyle="1" w:styleId="1CHUONG">
    <w:name w:val="1 CHUONG"/>
    <w:basedOn w:val="Normal"/>
    <w:qFormat/>
    <w:rsid w:val="00CC39DF"/>
    <w:pPr>
      <w:spacing w:before="120"/>
      <w:jc w:val="center"/>
      <w:outlineLvl w:val="0"/>
    </w:pPr>
    <w:rPr>
      <w:b/>
      <w:iCs/>
      <w:kern w:val="16"/>
      <w:sz w:val="28"/>
      <w:lang w:val="pt-BR"/>
    </w:rPr>
  </w:style>
  <w:style w:type="paragraph" w:customStyle="1" w:styleId="2MUC1">
    <w:name w:val="2 MUC 1"/>
    <w:basedOn w:val="Normal"/>
    <w:qFormat/>
    <w:rsid w:val="00CC39DF"/>
    <w:pPr>
      <w:spacing w:before="120"/>
      <w:jc w:val="both"/>
      <w:outlineLvl w:val="0"/>
    </w:pPr>
    <w:rPr>
      <w:b/>
      <w:sz w:val="28"/>
      <w:lang w:val="sq-AL"/>
    </w:rPr>
  </w:style>
  <w:style w:type="paragraph" w:customStyle="1" w:styleId="3MUC2">
    <w:name w:val="3 MUC 2"/>
    <w:basedOn w:val="2MUC1"/>
    <w:qFormat/>
    <w:rsid w:val="00CC39DF"/>
    <w:pPr>
      <w:ind w:firstLine="567"/>
    </w:pPr>
  </w:style>
  <w:style w:type="paragraph" w:customStyle="1" w:styleId="5MUC4">
    <w:name w:val="5 MUC 4"/>
    <w:basedOn w:val="Normal"/>
    <w:qFormat/>
    <w:rsid w:val="00CC39DF"/>
    <w:pPr>
      <w:spacing w:before="120"/>
      <w:ind w:firstLine="567"/>
      <w:jc w:val="both"/>
    </w:pPr>
    <w:rPr>
      <w:b/>
      <w:i/>
      <w:sz w:val="28"/>
    </w:rPr>
  </w:style>
  <w:style w:type="paragraph" w:customStyle="1" w:styleId="11MUC3">
    <w:name w:val="1.1. MUC3"/>
    <w:basedOn w:val="Normal"/>
    <w:rsid w:val="00CC39DF"/>
    <w:pPr>
      <w:spacing w:before="120"/>
      <w:ind w:firstLine="567"/>
      <w:jc w:val="both"/>
    </w:pPr>
    <w:rPr>
      <w:rFonts w:eastAsia="MS Mincho" w:cs="Times New Roman"/>
      <w:b/>
      <w:i/>
      <w:sz w:val="28"/>
      <w:szCs w:val="24"/>
      <w:lang w:val="vi-VN" w:bidi="ar-SA"/>
    </w:rPr>
  </w:style>
  <w:style w:type="paragraph" w:customStyle="1" w:styleId="4MUC3">
    <w:name w:val="4 MUC 3"/>
    <w:basedOn w:val="Normal"/>
    <w:qFormat/>
    <w:rsid w:val="00CC39DF"/>
    <w:pPr>
      <w:spacing w:before="120"/>
      <w:ind w:firstLine="567"/>
      <w:jc w:val="both"/>
    </w:pPr>
    <w:rPr>
      <w:rFonts w:eastAsia="Arial"/>
      <w:b/>
      <w:sz w:val="28"/>
    </w:rPr>
  </w:style>
  <w:style w:type="paragraph" w:customStyle="1" w:styleId="9HINH">
    <w:name w:val="9 HINH"/>
    <w:basedOn w:val="Normal"/>
    <w:qFormat/>
    <w:rsid w:val="00CC39DF"/>
    <w:pPr>
      <w:spacing w:before="120"/>
      <w:jc w:val="center"/>
    </w:pPr>
    <w:rPr>
      <w:b/>
      <w:sz w:val="26"/>
    </w:rPr>
  </w:style>
  <w:style w:type="paragraph" w:customStyle="1" w:styleId="8BANG">
    <w:name w:val="8 BANG"/>
    <w:basedOn w:val="Normal"/>
    <w:qFormat/>
    <w:rsid w:val="00CC39DF"/>
    <w:pPr>
      <w:spacing w:before="120"/>
      <w:jc w:val="center"/>
    </w:pPr>
    <w:rPr>
      <w:b/>
      <w:sz w:val="26"/>
      <w:lang w:val="nb-NO"/>
    </w:rPr>
  </w:style>
  <w:style w:type="paragraph" w:customStyle="1" w:styleId="12NDKHUNG">
    <w:name w:val="12 ND KHUNG"/>
    <w:basedOn w:val="Normal"/>
    <w:qFormat/>
    <w:rsid w:val="00CC39DF"/>
    <w:pPr>
      <w:jc w:val="center"/>
    </w:pPr>
    <w:rPr>
      <w:sz w:val="26"/>
      <w:szCs w:val="26"/>
    </w:rPr>
  </w:style>
  <w:style w:type="paragraph" w:customStyle="1" w:styleId="7NOIDUNG">
    <w:name w:val="7 NOI DUNG"/>
    <w:basedOn w:val="Normal"/>
    <w:qFormat/>
    <w:rsid w:val="00CC39DF"/>
    <w:pPr>
      <w:spacing w:before="120"/>
      <w:ind w:firstLine="567"/>
      <w:jc w:val="both"/>
    </w:pPr>
    <w:rPr>
      <w:rFonts w:cs="Times New Roman"/>
      <w:bCs/>
      <w:color w:val="000000"/>
      <w:sz w:val="28"/>
    </w:rPr>
  </w:style>
  <w:style w:type="paragraph" w:customStyle="1" w:styleId="6MUC5">
    <w:name w:val="6 MUC 5"/>
    <w:basedOn w:val="Normal"/>
    <w:qFormat/>
    <w:rsid w:val="00CC39DF"/>
    <w:pPr>
      <w:spacing w:before="120"/>
      <w:ind w:firstLine="567"/>
      <w:jc w:val="both"/>
    </w:pPr>
    <w:rPr>
      <w:i/>
      <w:sz w:val="28"/>
      <w:lang w:val="vi-VN"/>
    </w:rPr>
  </w:style>
  <w:style w:type="paragraph" w:styleId="TOCHeading">
    <w:name w:val="TOC Heading"/>
    <w:basedOn w:val="Heading1"/>
    <w:next w:val="Normal"/>
    <w:uiPriority w:val="39"/>
    <w:unhideWhenUsed/>
    <w:rsid w:val="00CC39DF"/>
    <w:pPr>
      <w:keepLines/>
      <w:numPr>
        <w:numId w:val="0"/>
      </w:numPr>
      <w:spacing w:before="480" w:after="0" w:line="276" w:lineRule="auto"/>
      <w:outlineLvl w:val="9"/>
    </w:pPr>
    <w:rPr>
      <w:rFonts w:asciiTheme="majorHAnsi" w:eastAsiaTheme="majorEastAsia" w:hAnsiTheme="majorHAnsi" w:cstheme="majorBidi"/>
      <w:iCs w:val="0"/>
      <w:color w:val="365F91" w:themeColor="accent1" w:themeShade="BF"/>
      <w:kern w:val="0"/>
      <w:sz w:val="28"/>
      <w:szCs w:val="28"/>
      <w:lang w:eastAsia="ja-JP" w:bidi="ar-SA"/>
    </w:rPr>
  </w:style>
  <w:style w:type="paragraph" w:customStyle="1" w:styleId="ACAP4">
    <w:name w:val="A CAP 4"/>
    <w:basedOn w:val="Normal"/>
    <w:rsid w:val="00CC39DF"/>
    <w:pPr>
      <w:spacing w:before="120"/>
      <w:ind w:firstLine="567"/>
      <w:jc w:val="both"/>
    </w:pPr>
    <w:rPr>
      <w:rFonts w:eastAsiaTheme="minorHAnsi" w:cstheme="minorBidi"/>
      <w:i/>
      <w:sz w:val="28"/>
      <w:szCs w:val="22"/>
      <w:lang w:bidi="ar-SA"/>
    </w:rPr>
  </w:style>
  <w:style w:type="paragraph" w:customStyle="1" w:styleId="ACAP3">
    <w:name w:val="A CAP 3"/>
    <w:basedOn w:val="Normal"/>
    <w:rsid w:val="00CC39DF"/>
    <w:pPr>
      <w:spacing w:before="120"/>
      <w:jc w:val="both"/>
    </w:pPr>
    <w:rPr>
      <w:rFonts w:eastAsiaTheme="minorHAnsi" w:cs="Times New Roman"/>
      <w:b/>
      <w:i/>
      <w:sz w:val="28"/>
      <w:lang w:val="ve-ZA" w:bidi="ar-SA"/>
    </w:rPr>
  </w:style>
  <w:style w:type="paragraph" w:customStyle="1" w:styleId="ACAP2">
    <w:name w:val="A CAP 2"/>
    <w:basedOn w:val="Normal"/>
    <w:rsid w:val="00CC39DF"/>
    <w:pPr>
      <w:spacing w:before="120"/>
      <w:jc w:val="both"/>
    </w:pPr>
    <w:rPr>
      <w:rFonts w:eastAsiaTheme="minorHAnsi" w:cs="Times New Roman"/>
      <w:b/>
      <w:sz w:val="28"/>
      <w:lang w:bidi="ar-SA"/>
    </w:rPr>
  </w:style>
  <w:style w:type="paragraph" w:customStyle="1" w:styleId="ACHUONG">
    <w:name w:val="A CHUONG"/>
    <w:basedOn w:val="Normal"/>
    <w:rsid w:val="00CC39DF"/>
    <w:pPr>
      <w:spacing w:before="120"/>
      <w:jc w:val="center"/>
    </w:pPr>
    <w:rPr>
      <w:rFonts w:eastAsiaTheme="minorHAnsi" w:cs="Times New Roman"/>
      <w:b/>
      <w:sz w:val="28"/>
      <w:lang w:bidi="ar-SA"/>
    </w:rPr>
  </w:style>
  <w:style w:type="paragraph" w:customStyle="1" w:styleId="ACAP1">
    <w:name w:val="A CAP 1"/>
    <w:basedOn w:val="Normal"/>
    <w:rsid w:val="00CC39DF"/>
    <w:pPr>
      <w:spacing w:before="120"/>
      <w:jc w:val="both"/>
    </w:pPr>
    <w:rPr>
      <w:rFonts w:eastAsiaTheme="minorHAnsi" w:cs="Times New Roman"/>
      <w:b/>
      <w:sz w:val="28"/>
      <w:lang w:bidi="ar-SA"/>
    </w:rPr>
  </w:style>
  <w:style w:type="paragraph" w:customStyle="1" w:styleId="NoSpacing1">
    <w:name w:val="No Spacing1"/>
    <w:aliases w:val="No Spacing2,st2,No Spacing11,No Spacing111,No Spacing21,Không Dãn cách,Khụng Dón cỏch,No Spacing211"/>
    <w:basedOn w:val="Style1"/>
    <w:next w:val="Normal"/>
    <w:uiPriority w:val="1"/>
    <w:rsid w:val="00CC39DF"/>
    <w:pPr>
      <w:keepNext/>
      <w:keepLines/>
      <w:tabs>
        <w:tab w:val="clear" w:pos="709"/>
      </w:tabs>
      <w:spacing w:before="120" w:line="276" w:lineRule="auto"/>
      <w:ind w:left="0" w:firstLine="0"/>
      <w:jc w:val="left"/>
      <w:outlineLvl w:val="8"/>
    </w:pPr>
    <w:rPr>
      <w:rFonts w:ascii="Times New Roman" w:eastAsia="Times New Roman" w:hAnsi="Times New Roman" w:cs="Times New Roman"/>
      <w:b/>
      <w:iCs w:val="0"/>
      <w:sz w:val="26"/>
      <w:szCs w:val="26"/>
      <w:lang w:bidi="en-US"/>
    </w:rPr>
  </w:style>
  <w:style w:type="character" w:customStyle="1" w:styleId="fontstyle01">
    <w:name w:val="fontstyle01"/>
    <w:basedOn w:val="DefaultParagraphFont"/>
    <w:rsid w:val="00CC39DF"/>
    <w:rPr>
      <w:rFonts w:ascii="Times New Roman" w:hAnsi="Times New Roman" w:cs="Times New Roman" w:hint="default"/>
      <w:b w:val="0"/>
      <w:bCs w:val="0"/>
      <w:i w:val="0"/>
      <w:iCs w:val="0"/>
      <w:color w:val="000000"/>
      <w:sz w:val="26"/>
      <w:szCs w:val="26"/>
    </w:rPr>
  </w:style>
  <w:style w:type="paragraph" w:customStyle="1" w:styleId="ANOIDUNG">
    <w:name w:val="A.NOI DUNG"/>
    <w:basedOn w:val="ANORMAL"/>
    <w:qFormat/>
    <w:rsid w:val="00CC39DF"/>
    <w:pPr>
      <w:numPr>
        <w:ilvl w:val="0"/>
      </w:numPr>
      <w:tabs>
        <w:tab w:val="clear" w:pos="1276"/>
      </w:tabs>
      <w:ind w:firstLine="567"/>
    </w:pPr>
    <w:rPr>
      <w:rFonts w:eastAsia="Verdana"/>
      <w:iCs w:val="0"/>
      <w:color w:val="000000"/>
      <w:kern w:val="16"/>
      <w:sz w:val="28"/>
      <w:szCs w:val="28"/>
      <w:lang w:bidi="ar-SA"/>
    </w:rPr>
  </w:style>
  <w:style w:type="paragraph" w:customStyle="1" w:styleId="10NDBANG">
    <w:name w:val="10 ND BANG"/>
    <w:basedOn w:val="Normal"/>
    <w:qFormat/>
    <w:rsid w:val="00CC39DF"/>
    <w:pPr>
      <w:jc w:val="both"/>
    </w:pPr>
    <w:rPr>
      <w:sz w:val="26"/>
      <w:lang w:val="cs-CZ"/>
    </w:rPr>
  </w:style>
  <w:style w:type="paragraph" w:styleId="TableofAuthorities">
    <w:name w:val="table of authorities"/>
    <w:basedOn w:val="Normal"/>
    <w:next w:val="Normal"/>
    <w:autoRedefine/>
    <w:semiHidden/>
    <w:rsid w:val="00CC39DF"/>
    <w:pPr>
      <w:numPr>
        <w:numId w:val="44"/>
      </w:numPr>
      <w:spacing w:before="120" w:after="120" w:line="360" w:lineRule="auto"/>
      <w:jc w:val="both"/>
    </w:pPr>
    <w:rPr>
      <w:rFonts w:cs="Times New Roman"/>
      <w:sz w:val="28"/>
      <w:lang w:bidi="ar-SA"/>
    </w:rPr>
  </w:style>
  <w:style w:type="paragraph" w:customStyle="1" w:styleId="xl168">
    <w:name w:val="xl168"/>
    <w:basedOn w:val="Normal"/>
    <w:rsid w:val="00CC39DF"/>
    <w:pPr>
      <w:pBdr>
        <w:top w:val="single" w:sz="4" w:space="0" w:color="auto"/>
        <w:bottom w:val="single" w:sz="4" w:space="0" w:color="auto"/>
      </w:pBdr>
      <w:spacing w:before="100" w:beforeAutospacing="1" w:after="100" w:afterAutospacing="1"/>
      <w:jc w:val="right"/>
    </w:pPr>
    <w:rPr>
      <w:rFonts w:cs="Times New Roman"/>
      <w:szCs w:val="24"/>
      <w:lang w:bidi="ar-SA"/>
    </w:rPr>
  </w:style>
  <w:style w:type="paragraph" w:customStyle="1" w:styleId="Heading41">
    <w:name w:val="Heading 41"/>
    <w:basedOn w:val="Normal"/>
    <w:autoRedefine/>
    <w:qFormat/>
    <w:rsid w:val="00CC39DF"/>
    <w:pPr>
      <w:spacing w:before="120"/>
      <w:jc w:val="both"/>
      <w:outlineLvl w:val="3"/>
    </w:pPr>
    <w:rPr>
      <w:rFonts w:cs="Times New Roman"/>
      <w:i/>
      <w:sz w:val="28"/>
      <w:lang w:val="gsw-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wmf"/><Relationship Id="rId18" Type="http://schemas.openxmlformats.org/officeDocument/2006/relationships/oleObject" Target="embeddings/oleObject5.bin"/><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oleObject" Target="embeddings/oleObject2.bin"/><Relationship Id="rId17" Type="http://schemas.openxmlformats.org/officeDocument/2006/relationships/image" Target="media/image8.wmf"/><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image" Target="media/image7.wmf"/><Relationship Id="rId10" Type="http://schemas.openxmlformats.org/officeDocument/2006/relationships/oleObject" Target="embeddings/oleObject1.bin"/><Relationship Id="rId19"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oleObject" Target="embeddings/oleObject3.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6592</Words>
  <Characters>37581</Characters>
  <Application>Microsoft Office Word</Application>
  <DocSecurity>0</DocSecurity>
  <Lines>313</Lines>
  <Paragraphs>88</Paragraphs>
  <ScaleCrop>false</ScaleCrop>
  <Company>HP</Company>
  <LinksUpToDate>false</LinksUpToDate>
  <CharactersWithSpaces>44085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2022-07-29T05:29:00Z</dcterms:created>
  <dcterms:modified xsi:type="dcterms:W3CDTF">2022-07-29T05:30:00Z</dcterms:modified>
</cp:coreProperties>
</file>