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91080336" w:displacedByCustomXml="next"/>
    <w:bookmarkStart w:id="1" w:name="_Toc90720230" w:displacedByCustomXml="next"/>
    <w:bookmarkStart w:id="2" w:name="_Toc71877787" w:displacedByCustomXml="next"/>
    <w:bookmarkStart w:id="3" w:name="_Toc63403822" w:displacedByCustomXml="next"/>
    <w:bookmarkStart w:id="4" w:name="_Toc73134956" w:displacedByCustomXml="next"/>
    <w:bookmarkStart w:id="5" w:name="_Toc95827197" w:displacedByCustomXml="next"/>
    <w:bookmarkStart w:id="6" w:name="_Toc97650051" w:displacedByCustomXml="next"/>
    <w:sdt>
      <w:sdtPr>
        <w:rPr>
          <w:rFonts w:ascii="Times New Roman" w:eastAsiaTheme="minorHAnsi" w:hAnsi="Times New Roman" w:cs="Times New Roman"/>
          <w:b w:val="0"/>
          <w:bCs w:val="0"/>
          <w:color w:val="auto"/>
          <w:sz w:val="26"/>
          <w:szCs w:val="26"/>
          <w:lang w:eastAsia="en-US"/>
        </w:rPr>
        <w:id w:val="-355735945"/>
        <w:docPartObj>
          <w:docPartGallery w:val="Table of Contents"/>
          <w:docPartUnique/>
        </w:docPartObj>
      </w:sdtPr>
      <w:sdtEndPr>
        <w:rPr>
          <w:noProof/>
        </w:rPr>
      </w:sdtEndPr>
      <w:sdtContent>
        <w:p w14:paraId="3218AB9A" w14:textId="77777777" w:rsidR="00BE5E61" w:rsidRPr="0054104C" w:rsidRDefault="00794C08" w:rsidP="00AA583D">
          <w:pPr>
            <w:pStyle w:val="TOCHeading"/>
            <w:spacing w:before="40" w:after="40" w:line="264" w:lineRule="auto"/>
            <w:jc w:val="center"/>
            <w:outlineLvl w:val="0"/>
            <w:rPr>
              <w:rFonts w:ascii="Times New Roman" w:hAnsi="Times New Roman" w:cs="Times New Roman"/>
              <w:b w:val="0"/>
              <w:noProof/>
              <w:color w:val="auto"/>
              <w:sz w:val="26"/>
              <w:szCs w:val="26"/>
            </w:rPr>
          </w:pPr>
          <w:r w:rsidRPr="0054104C">
            <w:rPr>
              <w:rFonts w:ascii="Times New Roman" w:eastAsiaTheme="minorHAnsi" w:hAnsi="Times New Roman" w:cs="Times New Roman"/>
              <w:b w:val="0"/>
              <w:bCs w:val="0"/>
              <w:color w:val="auto"/>
              <w:sz w:val="26"/>
              <w:szCs w:val="26"/>
              <w:lang w:eastAsia="en-US"/>
            </w:rPr>
            <w:t>MỤC LỤ</w:t>
          </w:r>
          <w:bookmarkEnd w:id="4"/>
          <w:bookmarkEnd w:id="3"/>
          <w:bookmarkEnd w:id="2"/>
          <w:r w:rsidR="001C1C5B" w:rsidRPr="0054104C">
            <w:rPr>
              <w:rFonts w:ascii="Times New Roman" w:eastAsiaTheme="minorHAnsi" w:hAnsi="Times New Roman" w:cs="Times New Roman"/>
              <w:b w:val="0"/>
              <w:bCs w:val="0"/>
              <w:color w:val="auto"/>
              <w:sz w:val="26"/>
              <w:szCs w:val="26"/>
              <w:lang w:eastAsia="en-US"/>
            </w:rPr>
            <w:t>C</w:t>
          </w:r>
          <w:bookmarkEnd w:id="6"/>
          <w:bookmarkEnd w:id="5"/>
          <w:bookmarkEnd w:id="1"/>
          <w:bookmarkEnd w:id="0"/>
          <w:r w:rsidRPr="0054104C">
            <w:rPr>
              <w:rFonts w:ascii="Times New Roman" w:eastAsia="Times New Roman" w:hAnsi="Times New Roman" w:cs="Times New Roman"/>
              <w:b w:val="0"/>
              <w:bCs w:val="0"/>
              <w:color w:val="auto"/>
              <w:kern w:val="36"/>
              <w:sz w:val="26"/>
              <w:szCs w:val="26"/>
              <w:lang w:val="nb-NO"/>
            </w:rPr>
            <w:fldChar w:fldCharType="begin"/>
          </w:r>
          <w:r w:rsidRPr="0054104C">
            <w:rPr>
              <w:rFonts w:ascii="Times New Roman" w:hAnsi="Times New Roman" w:cs="Times New Roman"/>
              <w:b w:val="0"/>
              <w:bCs w:val="0"/>
              <w:color w:val="auto"/>
              <w:sz w:val="26"/>
              <w:szCs w:val="26"/>
            </w:rPr>
            <w:instrText xml:space="preserve"> TOC \o "1-3" \h \z \u </w:instrText>
          </w:r>
          <w:r w:rsidRPr="0054104C">
            <w:rPr>
              <w:rFonts w:ascii="Times New Roman" w:eastAsia="Times New Roman" w:hAnsi="Times New Roman" w:cs="Times New Roman"/>
              <w:b w:val="0"/>
              <w:bCs w:val="0"/>
              <w:color w:val="auto"/>
              <w:kern w:val="36"/>
              <w:sz w:val="26"/>
              <w:szCs w:val="26"/>
              <w:lang w:val="nb-NO"/>
            </w:rPr>
            <w:fldChar w:fldCharType="separate"/>
          </w:r>
        </w:p>
        <w:p w14:paraId="68C4BD93" w14:textId="77777777" w:rsidR="00BE5E61" w:rsidRPr="0054104C" w:rsidRDefault="00430791" w:rsidP="00AA583D">
          <w:pPr>
            <w:pStyle w:val="TOC1"/>
            <w:spacing w:before="40" w:after="40" w:line="264" w:lineRule="auto"/>
            <w:rPr>
              <w:rFonts w:eastAsiaTheme="minorEastAsia"/>
              <w:b w:val="0"/>
              <w:bCs w:val="0"/>
              <w:kern w:val="0"/>
              <w:lang w:val="en-US"/>
            </w:rPr>
          </w:pPr>
          <w:hyperlink w:anchor="_Toc97650052" w:history="1">
            <w:r w:rsidR="00BE5E61" w:rsidRPr="0054104C">
              <w:rPr>
                <w:rStyle w:val="Hyperlink"/>
                <w:b w:val="0"/>
                <w:color w:val="auto"/>
              </w:rPr>
              <w:t>I. VỊ TRÍ THỰC HIỆN DỰ ÁN</w:t>
            </w:r>
            <w:r w:rsidR="00BE5E61" w:rsidRPr="0054104C">
              <w:rPr>
                <w:b w:val="0"/>
                <w:webHidden/>
              </w:rPr>
              <w:tab/>
            </w:r>
            <w:r w:rsidR="00BE5E61" w:rsidRPr="0054104C">
              <w:rPr>
                <w:b w:val="0"/>
                <w:webHidden/>
              </w:rPr>
              <w:fldChar w:fldCharType="begin"/>
            </w:r>
            <w:r w:rsidR="00BE5E61" w:rsidRPr="0054104C">
              <w:rPr>
                <w:b w:val="0"/>
                <w:webHidden/>
              </w:rPr>
              <w:instrText xml:space="preserve"> PAGEREF _Toc97650052 \h </w:instrText>
            </w:r>
            <w:r w:rsidR="00BE5E61" w:rsidRPr="0054104C">
              <w:rPr>
                <w:b w:val="0"/>
                <w:webHidden/>
              </w:rPr>
            </w:r>
            <w:r w:rsidR="00BE5E61" w:rsidRPr="0054104C">
              <w:rPr>
                <w:b w:val="0"/>
                <w:webHidden/>
              </w:rPr>
              <w:fldChar w:fldCharType="separate"/>
            </w:r>
            <w:r w:rsidR="00AA583D" w:rsidRPr="0054104C">
              <w:rPr>
                <w:b w:val="0"/>
                <w:webHidden/>
              </w:rPr>
              <w:t>1</w:t>
            </w:r>
            <w:r w:rsidR="00BE5E61" w:rsidRPr="0054104C">
              <w:rPr>
                <w:b w:val="0"/>
                <w:webHidden/>
              </w:rPr>
              <w:fldChar w:fldCharType="end"/>
            </w:r>
          </w:hyperlink>
        </w:p>
        <w:p w14:paraId="5EA9A105" w14:textId="77777777" w:rsidR="00BE5E61" w:rsidRPr="0054104C" w:rsidRDefault="00430791" w:rsidP="00AA583D">
          <w:pPr>
            <w:pStyle w:val="TOC1"/>
            <w:spacing w:before="40" w:after="40" w:line="264" w:lineRule="auto"/>
            <w:rPr>
              <w:rFonts w:eastAsiaTheme="minorEastAsia"/>
              <w:b w:val="0"/>
              <w:bCs w:val="0"/>
              <w:kern w:val="0"/>
              <w:lang w:val="en-US"/>
            </w:rPr>
          </w:pPr>
          <w:hyperlink w:anchor="_Toc97650053" w:history="1">
            <w:r w:rsidR="00BE5E61" w:rsidRPr="0054104C">
              <w:rPr>
                <w:rStyle w:val="Hyperlink"/>
                <w:b w:val="0"/>
                <w:color w:val="auto"/>
              </w:rPr>
              <w:t>II. TÁC ĐỘNG MÔI TRƯỜNG CỦA DỰ ÁN</w:t>
            </w:r>
            <w:r w:rsidR="00BE5E61" w:rsidRPr="0054104C">
              <w:rPr>
                <w:b w:val="0"/>
                <w:webHidden/>
              </w:rPr>
              <w:tab/>
            </w:r>
            <w:r w:rsidR="00BE5E61" w:rsidRPr="0054104C">
              <w:rPr>
                <w:b w:val="0"/>
                <w:webHidden/>
              </w:rPr>
              <w:fldChar w:fldCharType="begin"/>
            </w:r>
            <w:r w:rsidR="00BE5E61" w:rsidRPr="0054104C">
              <w:rPr>
                <w:b w:val="0"/>
                <w:webHidden/>
              </w:rPr>
              <w:instrText xml:space="preserve"> PAGEREF _Toc97650053 \h </w:instrText>
            </w:r>
            <w:r w:rsidR="00BE5E61" w:rsidRPr="0054104C">
              <w:rPr>
                <w:b w:val="0"/>
                <w:webHidden/>
              </w:rPr>
            </w:r>
            <w:r w:rsidR="00BE5E61" w:rsidRPr="0054104C">
              <w:rPr>
                <w:b w:val="0"/>
                <w:webHidden/>
              </w:rPr>
              <w:fldChar w:fldCharType="separate"/>
            </w:r>
            <w:r w:rsidR="00AA583D" w:rsidRPr="0054104C">
              <w:rPr>
                <w:b w:val="0"/>
                <w:webHidden/>
              </w:rPr>
              <w:t>6</w:t>
            </w:r>
            <w:r w:rsidR="00BE5E61" w:rsidRPr="0054104C">
              <w:rPr>
                <w:b w:val="0"/>
                <w:webHidden/>
              </w:rPr>
              <w:fldChar w:fldCharType="end"/>
            </w:r>
          </w:hyperlink>
        </w:p>
        <w:p w14:paraId="2C9316E2" w14:textId="77777777" w:rsidR="00BE5E61" w:rsidRPr="0054104C" w:rsidRDefault="00430791" w:rsidP="00AA583D">
          <w:pPr>
            <w:pStyle w:val="TOC1"/>
            <w:spacing w:before="40" w:after="40" w:line="264" w:lineRule="auto"/>
            <w:rPr>
              <w:rFonts w:eastAsiaTheme="minorEastAsia"/>
              <w:b w:val="0"/>
              <w:bCs w:val="0"/>
              <w:kern w:val="0"/>
              <w:lang w:val="en-US"/>
            </w:rPr>
          </w:pPr>
          <w:hyperlink w:anchor="_Toc97650054" w:history="1">
            <w:r w:rsidR="00BE5E61" w:rsidRPr="0054104C">
              <w:rPr>
                <w:rStyle w:val="Hyperlink"/>
                <w:b w:val="0"/>
                <w:color w:val="auto"/>
              </w:rPr>
              <w:t>III. BIỆN PHÁP GIẢM THIỂU TÁC ĐỘNG XẤU ĐẾN MÔI TRƯỜNG</w:t>
            </w:r>
            <w:r w:rsidR="00BE5E61" w:rsidRPr="0054104C">
              <w:rPr>
                <w:b w:val="0"/>
                <w:webHidden/>
              </w:rPr>
              <w:tab/>
            </w:r>
            <w:r w:rsidR="00BE5E61" w:rsidRPr="0054104C">
              <w:rPr>
                <w:b w:val="0"/>
                <w:webHidden/>
              </w:rPr>
              <w:fldChar w:fldCharType="begin"/>
            </w:r>
            <w:r w:rsidR="00BE5E61" w:rsidRPr="0054104C">
              <w:rPr>
                <w:b w:val="0"/>
                <w:webHidden/>
              </w:rPr>
              <w:instrText xml:space="preserve"> PAGEREF _Toc97650054 \h </w:instrText>
            </w:r>
            <w:r w:rsidR="00BE5E61" w:rsidRPr="0054104C">
              <w:rPr>
                <w:b w:val="0"/>
                <w:webHidden/>
              </w:rPr>
            </w:r>
            <w:r w:rsidR="00BE5E61" w:rsidRPr="0054104C">
              <w:rPr>
                <w:b w:val="0"/>
                <w:webHidden/>
              </w:rPr>
              <w:fldChar w:fldCharType="separate"/>
            </w:r>
            <w:r w:rsidR="00AA583D" w:rsidRPr="0054104C">
              <w:rPr>
                <w:b w:val="0"/>
                <w:webHidden/>
              </w:rPr>
              <w:t>8</w:t>
            </w:r>
            <w:r w:rsidR="00BE5E61" w:rsidRPr="0054104C">
              <w:rPr>
                <w:b w:val="0"/>
                <w:webHidden/>
              </w:rPr>
              <w:fldChar w:fldCharType="end"/>
            </w:r>
          </w:hyperlink>
        </w:p>
        <w:p w14:paraId="21E19C51" w14:textId="77777777" w:rsidR="00BE5E61" w:rsidRPr="0054104C" w:rsidRDefault="00430791" w:rsidP="00AA583D">
          <w:pPr>
            <w:pStyle w:val="TOC1"/>
            <w:spacing w:before="40" w:after="40" w:line="264" w:lineRule="auto"/>
            <w:rPr>
              <w:rFonts w:eastAsiaTheme="minorEastAsia"/>
              <w:b w:val="0"/>
              <w:bCs w:val="0"/>
              <w:kern w:val="0"/>
              <w:lang w:val="en-US"/>
            </w:rPr>
          </w:pPr>
          <w:hyperlink w:anchor="_Toc97650055" w:history="1">
            <w:r w:rsidR="00BE5E61" w:rsidRPr="0054104C">
              <w:rPr>
                <w:rStyle w:val="Hyperlink"/>
                <w:b w:val="0"/>
                <w:color w:val="auto"/>
              </w:rPr>
              <w:t>IV. CHƯƠNG TRÌNH QUẢN LÝ VÀ GIÁM SÁT MÔI TRƯỜNG</w:t>
            </w:r>
            <w:r w:rsidR="00BE5E61" w:rsidRPr="0054104C">
              <w:rPr>
                <w:b w:val="0"/>
                <w:webHidden/>
              </w:rPr>
              <w:tab/>
            </w:r>
            <w:r w:rsidR="00BE5E61" w:rsidRPr="0054104C">
              <w:rPr>
                <w:b w:val="0"/>
                <w:webHidden/>
              </w:rPr>
              <w:fldChar w:fldCharType="begin"/>
            </w:r>
            <w:r w:rsidR="00BE5E61" w:rsidRPr="0054104C">
              <w:rPr>
                <w:b w:val="0"/>
                <w:webHidden/>
              </w:rPr>
              <w:instrText xml:space="preserve"> PAGEREF _Toc97650055 \h </w:instrText>
            </w:r>
            <w:r w:rsidR="00BE5E61" w:rsidRPr="0054104C">
              <w:rPr>
                <w:b w:val="0"/>
                <w:webHidden/>
              </w:rPr>
            </w:r>
            <w:r w:rsidR="00BE5E61" w:rsidRPr="0054104C">
              <w:rPr>
                <w:b w:val="0"/>
                <w:webHidden/>
              </w:rPr>
              <w:fldChar w:fldCharType="separate"/>
            </w:r>
            <w:r w:rsidR="00AA583D" w:rsidRPr="0054104C">
              <w:rPr>
                <w:b w:val="0"/>
                <w:webHidden/>
              </w:rPr>
              <w:t>20</w:t>
            </w:r>
            <w:r w:rsidR="00BE5E61" w:rsidRPr="0054104C">
              <w:rPr>
                <w:b w:val="0"/>
                <w:webHidden/>
              </w:rPr>
              <w:fldChar w:fldCharType="end"/>
            </w:r>
          </w:hyperlink>
        </w:p>
        <w:p w14:paraId="67369C73" w14:textId="77777777" w:rsidR="00BE5E61" w:rsidRPr="0054104C" w:rsidRDefault="00430791" w:rsidP="00AA583D">
          <w:pPr>
            <w:pStyle w:val="TOC1"/>
            <w:spacing w:before="40" w:after="40" w:line="264" w:lineRule="auto"/>
            <w:rPr>
              <w:rFonts w:eastAsiaTheme="minorEastAsia"/>
              <w:b w:val="0"/>
              <w:bCs w:val="0"/>
              <w:kern w:val="0"/>
              <w:lang w:val="en-US"/>
            </w:rPr>
          </w:pPr>
          <w:hyperlink w:anchor="_Toc97650056" w:history="1">
            <w:r w:rsidR="00BE5E61" w:rsidRPr="0054104C">
              <w:rPr>
                <w:rStyle w:val="Hyperlink"/>
                <w:b w:val="0"/>
                <w:color w:val="auto"/>
              </w:rPr>
              <w:t>V. PHƯƠNG ÁN PHÒNG NGỪA ỨNG PHÓ SỰ CỐ MÔI TRƯỜNG</w:t>
            </w:r>
            <w:r w:rsidR="00BE5E61" w:rsidRPr="0054104C">
              <w:rPr>
                <w:b w:val="0"/>
                <w:webHidden/>
              </w:rPr>
              <w:tab/>
            </w:r>
            <w:r w:rsidR="00BE5E61" w:rsidRPr="0054104C">
              <w:rPr>
                <w:b w:val="0"/>
                <w:webHidden/>
              </w:rPr>
              <w:fldChar w:fldCharType="begin"/>
            </w:r>
            <w:r w:rsidR="00BE5E61" w:rsidRPr="0054104C">
              <w:rPr>
                <w:b w:val="0"/>
                <w:webHidden/>
              </w:rPr>
              <w:instrText xml:space="preserve"> PAGEREF _Toc97650056 \h </w:instrText>
            </w:r>
            <w:r w:rsidR="00BE5E61" w:rsidRPr="0054104C">
              <w:rPr>
                <w:b w:val="0"/>
                <w:webHidden/>
              </w:rPr>
            </w:r>
            <w:r w:rsidR="00BE5E61" w:rsidRPr="0054104C">
              <w:rPr>
                <w:b w:val="0"/>
                <w:webHidden/>
              </w:rPr>
              <w:fldChar w:fldCharType="separate"/>
            </w:r>
            <w:r w:rsidR="00AA583D" w:rsidRPr="0054104C">
              <w:rPr>
                <w:b w:val="0"/>
                <w:webHidden/>
              </w:rPr>
              <w:t>24</w:t>
            </w:r>
            <w:r w:rsidR="00BE5E61" w:rsidRPr="0054104C">
              <w:rPr>
                <w:b w:val="0"/>
                <w:webHidden/>
              </w:rPr>
              <w:fldChar w:fldCharType="end"/>
            </w:r>
          </w:hyperlink>
        </w:p>
        <w:p w14:paraId="4A23BC42" w14:textId="6DC17158" w:rsidR="00A71883" w:rsidRPr="0054104C" w:rsidRDefault="00794C08" w:rsidP="00AA583D">
          <w:pPr>
            <w:spacing w:before="40" w:after="40" w:line="264" w:lineRule="auto"/>
            <w:ind w:firstLine="0"/>
          </w:pPr>
          <w:r w:rsidRPr="0054104C">
            <w:rPr>
              <w:noProof/>
            </w:rPr>
            <w:fldChar w:fldCharType="end"/>
          </w:r>
        </w:p>
      </w:sdtContent>
    </w:sdt>
    <w:p w14:paraId="47A774DA" w14:textId="061E96BF" w:rsidR="009F4105" w:rsidRPr="0054104C" w:rsidRDefault="0036626D" w:rsidP="00AA583D">
      <w:pPr>
        <w:pStyle w:val="Heading1"/>
        <w:spacing w:before="40" w:after="40" w:line="264" w:lineRule="auto"/>
        <w:ind w:firstLine="0"/>
        <w:jc w:val="center"/>
        <w:rPr>
          <w:rFonts w:ascii="Times New Roman" w:hAnsi="Times New Roman" w:cs="Times New Roman"/>
          <w:color w:val="auto"/>
          <w:sz w:val="26"/>
          <w:szCs w:val="26"/>
        </w:rPr>
        <w:sectPr w:rsidR="009F4105" w:rsidRPr="0054104C" w:rsidSect="00AA583D">
          <w:headerReference w:type="default" r:id="rId8"/>
          <w:footerReference w:type="default" r:id="rId9"/>
          <w:pgSz w:w="11907" w:h="16839" w:code="9"/>
          <w:pgMar w:top="1134" w:right="851" w:bottom="1134" w:left="1418" w:header="461" w:footer="461" w:gutter="0"/>
          <w:cols w:space="720"/>
          <w:docGrid w:linePitch="381"/>
        </w:sectPr>
      </w:pPr>
      <w:r w:rsidRPr="0054104C">
        <w:rPr>
          <w:rFonts w:ascii="Times New Roman" w:hAnsi="Times New Roman" w:cs="Times New Roman"/>
          <w:b w:val="0"/>
          <w:color w:val="auto"/>
          <w:sz w:val="26"/>
          <w:szCs w:val="26"/>
        </w:rPr>
        <w:br w:type="page"/>
      </w:r>
      <w:bookmarkStart w:id="7" w:name="_Toc43495802"/>
    </w:p>
    <w:p w14:paraId="65EB354F" w14:textId="6B01AD8A" w:rsidR="00375F66" w:rsidRPr="0054104C" w:rsidRDefault="004E4472" w:rsidP="00AA583D">
      <w:pPr>
        <w:pStyle w:val="Heading1"/>
        <w:spacing w:before="40" w:after="40" w:line="264" w:lineRule="auto"/>
        <w:ind w:firstLine="0"/>
        <w:jc w:val="center"/>
        <w:rPr>
          <w:rFonts w:ascii="Times New Roman" w:hAnsi="Times New Roman" w:cs="Times New Roman"/>
          <w:color w:val="auto"/>
          <w:sz w:val="26"/>
          <w:szCs w:val="26"/>
        </w:rPr>
      </w:pPr>
      <w:bookmarkStart w:id="8" w:name="_Toc97650052"/>
      <w:bookmarkEnd w:id="7"/>
      <w:r w:rsidRPr="0054104C">
        <w:rPr>
          <w:rFonts w:ascii="Times New Roman" w:hAnsi="Times New Roman" w:cs="Times New Roman"/>
          <w:color w:val="auto"/>
          <w:sz w:val="26"/>
          <w:szCs w:val="26"/>
        </w:rPr>
        <w:lastRenderedPageBreak/>
        <w:t>I. VỊ TRÍ THỰC HIỆN DỰ ÁN</w:t>
      </w:r>
      <w:bookmarkEnd w:id="8"/>
    </w:p>
    <w:p w14:paraId="0F795ACA" w14:textId="77777777" w:rsidR="008C5CAF" w:rsidRPr="0054104C" w:rsidRDefault="008C5CAF" w:rsidP="00AA583D">
      <w:pPr>
        <w:widowControl w:val="0"/>
        <w:spacing w:before="40" w:after="40" w:line="264" w:lineRule="auto"/>
        <w:rPr>
          <w:spacing w:val="-10"/>
          <w:lang w:val="nb-NO"/>
        </w:rPr>
      </w:pPr>
      <w:bookmarkStart w:id="9" w:name="_Toc42784408"/>
      <w:bookmarkStart w:id="10" w:name="_Toc43495836"/>
      <w:bookmarkStart w:id="11" w:name="_Toc87625567"/>
      <w:r w:rsidRPr="0054104C">
        <w:rPr>
          <w:spacing w:val="-10"/>
          <w:shd w:val="clear" w:color="auto" w:fill="FFFFFF"/>
          <w:lang w:val="nb-NO"/>
        </w:rPr>
        <w:t xml:space="preserve">Theo Quyết định số </w:t>
      </w:r>
      <w:r w:rsidRPr="0054104C">
        <w:rPr>
          <w:spacing w:val="-10"/>
          <w:lang w:val="nb-NO"/>
        </w:rPr>
        <w:t>2816/QĐ-UBND ngày 24/8/2018 của UBND tỉnh Quảng Bình về việc phê duyệt Quy hoạch chi tiết Khu đô thị tại Bảo Ninh, thành phố Đồng Hới,tỷ lệ 1/</w:t>
      </w:r>
      <w:r w:rsidRPr="0054104C">
        <w:rPr>
          <w:spacing w:val="-10"/>
          <w:lang w:val="vi-VN"/>
        </w:rPr>
        <w:t xml:space="preserve">500, và </w:t>
      </w:r>
      <w:r w:rsidRPr="0054104C">
        <w:rPr>
          <w:spacing w:val="-10"/>
          <w:shd w:val="clear" w:color="auto" w:fill="FFFFFF"/>
          <w:lang w:val="nb-NO"/>
        </w:rPr>
        <w:t xml:space="preserve">Quyết định số </w:t>
      </w:r>
      <w:r w:rsidRPr="0054104C">
        <w:rPr>
          <w:spacing w:val="-10"/>
          <w:shd w:val="clear" w:color="auto" w:fill="FFFFFF"/>
          <w:lang w:val="vi-VN"/>
        </w:rPr>
        <w:t>3612</w:t>
      </w:r>
      <w:r w:rsidRPr="0054104C">
        <w:rPr>
          <w:spacing w:val="-10"/>
          <w:lang w:val="nb-NO"/>
        </w:rPr>
        <w:t xml:space="preserve">/QĐ-UBND ngày </w:t>
      </w:r>
      <w:r w:rsidRPr="0054104C">
        <w:rPr>
          <w:spacing w:val="-10"/>
          <w:lang w:val="vi-VN"/>
        </w:rPr>
        <w:t>30</w:t>
      </w:r>
      <w:r w:rsidRPr="0054104C">
        <w:rPr>
          <w:spacing w:val="-10"/>
          <w:lang w:val="nb-NO"/>
        </w:rPr>
        <w:t>/</w:t>
      </w:r>
      <w:r w:rsidRPr="0054104C">
        <w:rPr>
          <w:spacing w:val="-10"/>
          <w:lang w:val="vi-VN"/>
        </w:rPr>
        <w:t>9</w:t>
      </w:r>
      <w:r w:rsidRPr="0054104C">
        <w:rPr>
          <w:spacing w:val="-10"/>
          <w:lang w:val="nb-NO"/>
        </w:rPr>
        <w:t>/</w:t>
      </w:r>
      <w:r w:rsidRPr="0054104C">
        <w:rPr>
          <w:spacing w:val="-10"/>
          <w:lang w:val="vi-VN"/>
        </w:rPr>
        <w:t>2020</w:t>
      </w:r>
      <w:r w:rsidRPr="0054104C">
        <w:rPr>
          <w:spacing w:val="-10"/>
          <w:lang w:val="nb-NO"/>
        </w:rPr>
        <w:t xml:space="preserve"> của UBND tỉnh Quảng Bình về việc </w:t>
      </w:r>
      <w:r w:rsidRPr="0054104C">
        <w:rPr>
          <w:spacing w:val="-10"/>
          <w:lang w:val="vi-VN"/>
        </w:rPr>
        <w:t xml:space="preserve">điều chỉnh một số nội dung tại quyết định số 2816/QĐ-UBND </w:t>
      </w:r>
      <w:r w:rsidRPr="0054104C">
        <w:rPr>
          <w:spacing w:val="-10"/>
          <w:lang w:val="nb-NO"/>
        </w:rPr>
        <w:t>với tổng diện tích 558.302m</w:t>
      </w:r>
      <w:r w:rsidRPr="0054104C">
        <w:rPr>
          <w:spacing w:val="-10"/>
          <w:vertAlign w:val="superscript"/>
          <w:lang w:val="nb-NO"/>
        </w:rPr>
        <w:t>2</w:t>
      </w:r>
      <w:r w:rsidRPr="0054104C">
        <w:rPr>
          <w:spacing w:val="-10"/>
          <w:lang w:val="nb-NO"/>
        </w:rPr>
        <w:t xml:space="preserve"> và bao gồm 03 Dự án:</w:t>
      </w:r>
    </w:p>
    <w:p w14:paraId="3D9CB2F4" w14:textId="77777777" w:rsidR="008C5CAF" w:rsidRPr="0054104C" w:rsidRDefault="008C5CAF" w:rsidP="00AA583D">
      <w:pPr>
        <w:widowControl w:val="0"/>
        <w:spacing w:before="40" w:after="40" w:line="264" w:lineRule="auto"/>
        <w:ind w:firstLine="700"/>
        <w:rPr>
          <w:spacing w:val="-6"/>
          <w:lang w:val="nb-NO"/>
        </w:rPr>
      </w:pPr>
      <w:r w:rsidRPr="0054104C">
        <w:rPr>
          <w:spacing w:val="-6"/>
          <w:lang w:val="nb-NO"/>
        </w:rPr>
        <w:t>- Khu đô thị Bảo Ninh 1 (Diện tích 210.343,49m</w:t>
      </w:r>
      <w:r w:rsidRPr="0054104C">
        <w:rPr>
          <w:spacing w:val="-6"/>
          <w:vertAlign w:val="superscript"/>
          <w:lang w:val="nb-NO"/>
        </w:rPr>
        <w:t>2</w:t>
      </w:r>
      <w:r w:rsidRPr="0054104C">
        <w:rPr>
          <w:spacing w:val="-6"/>
          <w:lang w:val="nb-NO"/>
        </w:rPr>
        <w:t>);</w:t>
      </w:r>
    </w:p>
    <w:p w14:paraId="3F89FDA0" w14:textId="77777777" w:rsidR="008C5CAF" w:rsidRPr="0054104C" w:rsidRDefault="008C5CAF" w:rsidP="00AA583D">
      <w:pPr>
        <w:widowControl w:val="0"/>
        <w:spacing w:before="40" w:after="40" w:line="264" w:lineRule="auto"/>
        <w:ind w:firstLine="700"/>
        <w:rPr>
          <w:spacing w:val="-6"/>
          <w:lang w:val="nb-NO"/>
        </w:rPr>
      </w:pPr>
      <w:r w:rsidRPr="0054104C">
        <w:rPr>
          <w:spacing w:val="-6"/>
          <w:lang w:val="nb-NO"/>
        </w:rPr>
        <w:t>- Khu đô thị Bảo Ninh 2 (Diện tích 183.055,25m</w:t>
      </w:r>
      <w:r w:rsidRPr="0054104C">
        <w:rPr>
          <w:spacing w:val="-6"/>
          <w:vertAlign w:val="superscript"/>
          <w:lang w:val="nb-NO"/>
        </w:rPr>
        <w:t>2</w:t>
      </w:r>
      <w:r w:rsidRPr="0054104C">
        <w:rPr>
          <w:spacing w:val="-6"/>
          <w:lang w:val="nb-NO"/>
        </w:rPr>
        <w:t>);</w:t>
      </w:r>
    </w:p>
    <w:p w14:paraId="2BD3CBCD" w14:textId="77777777" w:rsidR="008C5CAF" w:rsidRPr="0054104C" w:rsidRDefault="008C5CAF" w:rsidP="00AA583D">
      <w:pPr>
        <w:widowControl w:val="0"/>
        <w:spacing w:before="40" w:after="40" w:line="264" w:lineRule="auto"/>
        <w:ind w:firstLine="700"/>
        <w:rPr>
          <w:spacing w:val="-6"/>
          <w:lang w:val="nb-NO"/>
        </w:rPr>
      </w:pPr>
      <w:r w:rsidRPr="0054104C">
        <w:rPr>
          <w:spacing w:val="-6"/>
          <w:lang w:val="nb-NO"/>
        </w:rPr>
        <w:t>- Khu đô thị Bảo Ninh 3 (Diện tích 164.903,26m</w:t>
      </w:r>
      <w:r w:rsidRPr="0054104C">
        <w:rPr>
          <w:spacing w:val="-6"/>
          <w:vertAlign w:val="superscript"/>
          <w:lang w:val="nb-NO"/>
        </w:rPr>
        <w:t>2</w:t>
      </w:r>
      <w:r w:rsidRPr="0054104C">
        <w:rPr>
          <w:spacing w:val="-6"/>
          <w:lang w:val="nb-NO"/>
        </w:rPr>
        <w:t>);</w:t>
      </w:r>
    </w:p>
    <w:p w14:paraId="773E47CB" w14:textId="77777777" w:rsidR="008C5CAF" w:rsidRPr="0054104C" w:rsidRDefault="008C5CAF" w:rsidP="00AA583D">
      <w:pPr>
        <w:spacing w:before="40" w:after="40" w:line="264" w:lineRule="auto"/>
        <w:rPr>
          <w:rFonts w:eastAsia="MS Mincho"/>
          <w:lang w:val="vi-VN"/>
        </w:rPr>
      </w:pPr>
      <w:r w:rsidRPr="0054104C">
        <w:rPr>
          <w:shd w:val="clear" w:color="auto" w:fill="FFFFFF"/>
          <w:lang w:val="nb-NO"/>
        </w:rPr>
        <w:t xml:space="preserve">Khu vực lập dự án là phần đất phía Đông Bắc của khu vực lập </w:t>
      </w:r>
      <w:r w:rsidRPr="0054104C">
        <w:rPr>
          <w:spacing w:val="-6"/>
          <w:lang w:val="nb-NO"/>
        </w:rPr>
        <w:t>Quy hoạch chi tiết Khu đô thị tại Bảo Ninh, thành phố Đồng Hới, tỷ lệ 1/500 theo Quyết định số 2816/QĐ-UBND ngày 24/8/2018</w:t>
      </w:r>
      <w:r w:rsidRPr="0054104C">
        <w:rPr>
          <w:rFonts w:eastAsia="MS Mincho"/>
          <w:lang w:val="vi-VN"/>
        </w:rPr>
        <w:t xml:space="preserve">, ranh giới cụ thể như sau: </w:t>
      </w:r>
    </w:p>
    <w:p w14:paraId="2B552C29" w14:textId="77777777" w:rsidR="008C5CAF" w:rsidRPr="0054104C" w:rsidRDefault="008C5CAF" w:rsidP="00AA583D">
      <w:pPr>
        <w:spacing w:before="40" w:after="40" w:line="264" w:lineRule="auto"/>
        <w:rPr>
          <w:lang w:val="cs-CZ"/>
        </w:rPr>
      </w:pPr>
      <w:r w:rsidRPr="0054104C">
        <w:rPr>
          <w:lang w:val="vi-VN"/>
        </w:rPr>
        <w:t>- Phía</w:t>
      </w:r>
      <w:r w:rsidRPr="0054104C">
        <w:t xml:space="preserve"> Đông</w:t>
      </w:r>
      <w:r w:rsidRPr="0054104C">
        <w:rPr>
          <w:lang w:val="vi-VN"/>
        </w:rPr>
        <w:t xml:space="preserve"> </w:t>
      </w:r>
      <w:r w:rsidRPr="0054104C">
        <w:rPr>
          <w:lang w:val="cs-CZ"/>
        </w:rPr>
        <w:t>Bắc giáp đường Võ Nguyên Giáp;</w:t>
      </w:r>
    </w:p>
    <w:p w14:paraId="7D8BECA5" w14:textId="77777777" w:rsidR="008C5CAF" w:rsidRPr="0054104C" w:rsidRDefault="008C5CAF" w:rsidP="00AA583D">
      <w:pPr>
        <w:spacing w:before="40" w:after="40" w:line="264" w:lineRule="auto"/>
        <w:rPr>
          <w:lang w:val="cs-CZ"/>
        </w:rPr>
      </w:pPr>
      <w:r w:rsidRPr="0054104C">
        <w:rPr>
          <w:lang w:val="vi-VN"/>
        </w:rPr>
        <w:t>- Phía</w:t>
      </w:r>
      <w:r w:rsidRPr="0054104C">
        <w:t xml:space="preserve"> Đông</w:t>
      </w:r>
      <w:r w:rsidRPr="0054104C">
        <w:rPr>
          <w:lang w:val="vi-VN"/>
        </w:rPr>
        <w:t xml:space="preserve"> </w:t>
      </w:r>
      <w:r w:rsidRPr="0054104C">
        <w:rPr>
          <w:lang w:val="cs-CZ"/>
        </w:rPr>
        <w:t>Nam giáp Khu đô thị Bảo Ninh 2;</w:t>
      </w:r>
    </w:p>
    <w:p w14:paraId="7C026847" w14:textId="77777777" w:rsidR="008C5CAF" w:rsidRPr="0054104C" w:rsidRDefault="008C5CAF" w:rsidP="00AA583D">
      <w:pPr>
        <w:spacing w:before="40" w:after="40" w:line="264" w:lineRule="auto"/>
        <w:rPr>
          <w:lang w:val="cs-CZ"/>
        </w:rPr>
      </w:pPr>
      <w:r w:rsidRPr="0054104C">
        <w:rPr>
          <w:lang w:val="vi-VN"/>
        </w:rPr>
        <w:t xml:space="preserve">- Phía </w:t>
      </w:r>
      <w:r w:rsidRPr="0054104C">
        <w:t>Tây Bắc</w:t>
      </w:r>
      <w:r w:rsidRPr="0054104C">
        <w:rPr>
          <w:lang w:val="cs-CZ"/>
        </w:rPr>
        <w:t xml:space="preserve"> giáp khu vực đất quy hoạch thể thao;</w:t>
      </w:r>
    </w:p>
    <w:p w14:paraId="03677331" w14:textId="77777777" w:rsidR="008C5CAF" w:rsidRPr="0054104C" w:rsidRDefault="008C5CAF" w:rsidP="00AA583D">
      <w:pPr>
        <w:spacing w:before="40" w:after="40" w:line="264" w:lineRule="auto"/>
        <w:rPr>
          <w:lang w:val="cs-CZ"/>
        </w:rPr>
      </w:pPr>
      <w:r w:rsidRPr="0054104C">
        <w:rPr>
          <w:lang w:val="vi-VN"/>
        </w:rPr>
        <w:t xml:space="preserve">- Phía </w:t>
      </w:r>
      <w:r w:rsidRPr="0054104C">
        <w:rPr>
          <w:lang w:val="cs-CZ"/>
        </w:rPr>
        <w:t>Tây Nam giáp Khu đô thị Bảo Ninh 3.</w:t>
      </w:r>
    </w:p>
    <w:p w14:paraId="32BADAF8" w14:textId="77777777" w:rsidR="008C5CAF" w:rsidRPr="0054104C" w:rsidRDefault="008C5CAF" w:rsidP="00AA583D">
      <w:pPr>
        <w:shd w:val="clear" w:color="auto" w:fill="FFFFFF"/>
        <w:spacing w:before="40" w:after="40" w:line="264" w:lineRule="auto"/>
        <w:rPr>
          <w:lang w:val="nb-NO"/>
        </w:rPr>
      </w:pPr>
      <w:r w:rsidRPr="0054104C">
        <w:rPr>
          <w:lang w:val="nb-NO"/>
        </w:rPr>
        <w:t>Diện tích khu vực lập dự án: 21,03ha.</w:t>
      </w:r>
    </w:p>
    <w:p w14:paraId="456F3077" w14:textId="77777777" w:rsidR="008C5CAF" w:rsidRPr="0054104C" w:rsidRDefault="008C5CAF" w:rsidP="00AA583D">
      <w:pPr>
        <w:spacing w:before="40" w:after="40" w:line="264" w:lineRule="auto"/>
        <w:rPr>
          <w:spacing w:val="-4"/>
        </w:rPr>
      </w:pPr>
      <w:r w:rsidRPr="0054104C">
        <w:rPr>
          <w:spacing w:val="-4"/>
        </w:rPr>
        <w:t>Khu vực lập quy hoạch điều chỉnh cục bộ quy hoạch chi tiết thuộc xã Bảo Ninh, gồm các lô đất có ký hiệu OTM3, OTM5, LK4, LK5, TMDV1, CX4, BDX1 và đất giao thông thuộc Dự án Khu đô thị Bảo Ninh 1 trong đồ án Quy hoạch chi tiết Khu đô thị tại Bảo Ninh, thành phố Đồng Hới, tỷ lệ 1/500. Có ranh giới được xác định như sau:</w:t>
      </w:r>
    </w:p>
    <w:p w14:paraId="55A30CF0" w14:textId="77777777" w:rsidR="008C5CAF" w:rsidRPr="0054104C" w:rsidRDefault="008C5CAF" w:rsidP="00AA583D">
      <w:pPr>
        <w:spacing w:before="40" w:after="40" w:line="264" w:lineRule="auto"/>
        <w:ind w:right="74" w:firstLine="709"/>
        <w:outlineLvl w:val="0"/>
      </w:pPr>
      <w:r w:rsidRPr="0054104C">
        <w:rPr>
          <w:lang w:val="vi-VN"/>
        </w:rPr>
        <w:t xml:space="preserve">- Phía Tây Bắc giáp đường quy hoạch rộng 32,0m; </w:t>
      </w:r>
    </w:p>
    <w:p w14:paraId="6B342681" w14:textId="77777777" w:rsidR="008C5CAF" w:rsidRPr="0054104C" w:rsidRDefault="008C5CAF" w:rsidP="00AA583D">
      <w:pPr>
        <w:spacing w:before="40" w:after="40" w:line="264" w:lineRule="auto"/>
        <w:ind w:right="74" w:firstLine="709"/>
        <w:outlineLvl w:val="0"/>
      </w:pPr>
      <w:r w:rsidRPr="0054104C">
        <w:rPr>
          <w:lang w:val="vi-VN"/>
        </w:rPr>
        <w:t>- Phía Đông Nam giáp đường quy hoạch rộng 32,0m;</w:t>
      </w:r>
    </w:p>
    <w:p w14:paraId="4AB62277" w14:textId="77777777" w:rsidR="008C5CAF" w:rsidRPr="0054104C" w:rsidRDefault="008C5CAF" w:rsidP="00AA583D">
      <w:pPr>
        <w:spacing w:before="40" w:after="40" w:line="264" w:lineRule="auto"/>
        <w:ind w:right="74" w:firstLine="709"/>
        <w:outlineLvl w:val="0"/>
      </w:pPr>
      <w:r w:rsidRPr="0054104C">
        <w:rPr>
          <w:lang w:val="vi-VN"/>
        </w:rPr>
        <w:t>- Phía Đông Bắc giáp đường Võ Nguyên Giáp rộng 60,0m;</w:t>
      </w:r>
    </w:p>
    <w:p w14:paraId="485515F5" w14:textId="77777777" w:rsidR="008C5CAF" w:rsidRPr="0054104C" w:rsidRDefault="008C5CAF" w:rsidP="00AA583D">
      <w:pPr>
        <w:spacing w:before="40" w:after="40" w:line="264" w:lineRule="auto"/>
        <w:ind w:right="74"/>
        <w:outlineLvl w:val="0"/>
      </w:pPr>
      <w:r w:rsidRPr="0054104C">
        <w:t xml:space="preserve">         </w:t>
      </w:r>
      <w:r w:rsidRPr="0054104C">
        <w:rPr>
          <w:lang w:val="vi-VN"/>
        </w:rPr>
        <w:t xml:space="preserve"> - Phía Tây Nam giáp đường quy hoạch rộng 27,0m; </w:t>
      </w:r>
    </w:p>
    <w:p w14:paraId="033832F9" w14:textId="77777777" w:rsidR="008C5CAF" w:rsidRPr="0054104C" w:rsidRDefault="008C5CAF" w:rsidP="00AA583D">
      <w:pPr>
        <w:shd w:val="clear" w:color="auto" w:fill="FFFFFF"/>
        <w:spacing w:before="40" w:after="40" w:line="264" w:lineRule="auto"/>
        <w:rPr>
          <w:lang w:val="nb-NO"/>
        </w:rPr>
      </w:pPr>
      <w:r w:rsidRPr="0054104C">
        <w:rPr>
          <w:lang w:val="vi-VN"/>
        </w:rPr>
        <w:t xml:space="preserve">Khu vực lập quy hoạch </w:t>
      </w:r>
      <w:r w:rsidRPr="0054104C">
        <w:t xml:space="preserve">điều chỉnh cục bộ </w:t>
      </w:r>
      <w:r w:rsidRPr="0054104C">
        <w:rPr>
          <w:lang w:val="vi-VN"/>
        </w:rPr>
        <w:t xml:space="preserve">có diện tích </w:t>
      </w:r>
      <w:r w:rsidRPr="0054104C">
        <w:rPr>
          <w:lang w:val="pt-BR"/>
        </w:rPr>
        <w:t xml:space="preserve"> là</w:t>
      </w:r>
      <w:r w:rsidRPr="0054104C">
        <w:rPr>
          <w:lang w:val="vi-VN"/>
        </w:rPr>
        <w:t xml:space="preserve"> </w:t>
      </w:r>
      <w:r w:rsidRPr="0054104C">
        <w:t>31</w:t>
      </w:r>
      <w:r w:rsidRPr="0054104C">
        <w:rPr>
          <w:lang w:val="vi-VN"/>
        </w:rPr>
        <w:t>.0</w:t>
      </w:r>
      <w:r w:rsidRPr="0054104C">
        <w:t>35</w:t>
      </w:r>
      <w:r w:rsidRPr="0054104C">
        <w:rPr>
          <w:lang w:val="vi-VN"/>
        </w:rPr>
        <w:t>,</w:t>
      </w:r>
      <w:r w:rsidRPr="0054104C">
        <w:t>86m</w:t>
      </w:r>
      <w:r w:rsidRPr="0054104C">
        <w:rPr>
          <w:vertAlign w:val="superscript"/>
        </w:rPr>
        <w:t xml:space="preserve">2 </w:t>
      </w:r>
      <w:r w:rsidRPr="0054104C">
        <w:rPr>
          <w:lang w:val="pt-BR"/>
        </w:rPr>
        <w:t>.</w:t>
      </w:r>
    </w:p>
    <w:p w14:paraId="1E081B34" w14:textId="1CC609FE" w:rsidR="008C5CAF" w:rsidRPr="0054104C" w:rsidRDefault="008C5CAF" w:rsidP="00AA583D">
      <w:pPr>
        <w:spacing w:before="40" w:after="40" w:line="264" w:lineRule="auto"/>
        <w:jc w:val="center"/>
        <w:rPr>
          <w:rFonts w:eastAsia="MS Mincho"/>
          <w:b/>
        </w:rPr>
      </w:pPr>
      <w:r w:rsidRPr="0054104C">
        <w:rPr>
          <w:rFonts w:eastAsia="MS Mincho"/>
          <w:b/>
          <w:noProof/>
        </w:rPr>
        <w:drawing>
          <wp:inline distT="0" distB="0" distL="0" distR="0" wp14:anchorId="30678C2D" wp14:editId="24A55EF2">
            <wp:extent cx="5581650" cy="3197908"/>
            <wp:effectExtent l="0" t="0" r="0" b="2540"/>
            <wp:docPr id="1" name="Picture 1" descr="Sơ đồ vị trí địa l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ơ đồ vị trí địa lý"/>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1818" cy="3198004"/>
                    </a:xfrm>
                    <a:prstGeom prst="rect">
                      <a:avLst/>
                    </a:prstGeom>
                    <a:noFill/>
                    <a:ln>
                      <a:noFill/>
                    </a:ln>
                  </pic:spPr>
                </pic:pic>
              </a:graphicData>
            </a:graphic>
          </wp:inline>
        </w:drawing>
      </w:r>
    </w:p>
    <w:p w14:paraId="38085BD5" w14:textId="77777777" w:rsidR="008C5CAF" w:rsidRPr="0054104C" w:rsidRDefault="008C5CAF" w:rsidP="00AA583D">
      <w:pPr>
        <w:pStyle w:val="Caption"/>
        <w:spacing w:before="40" w:after="40" w:line="264" w:lineRule="auto"/>
        <w:ind w:firstLine="0"/>
        <w:jc w:val="center"/>
        <w:rPr>
          <w:rFonts w:eastAsia="MS Mincho"/>
          <w:i/>
          <w:color w:val="auto"/>
          <w:sz w:val="26"/>
          <w:szCs w:val="26"/>
        </w:rPr>
      </w:pPr>
      <w:bookmarkStart w:id="12" w:name="_Toc45203412"/>
      <w:r w:rsidRPr="0054104C">
        <w:rPr>
          <w:i/>
          <w:color w:val="auto"/>
          <w:sz w:val="26"/>
          <w:szCs w:val="26"/>
        </w:rPr>
        <w:t xml:space="preserve">Hình 1. </w:t>
      </w:r>
      <w:r w:rsidRPr="0054104C">
        <w:rPr>
          <w:i/>
          <w:color w:val="auto"/>
          <w:sz w:val="26"/>
          <w:szCs w:val="26"/>
        </w:rPr>
        <w:fldChar w:fldCharType="begin"/>
      </w:r>
      <w:r w:rsidRPr="0054104C">
        <w:rPr>
          <w:i/>
          <w:color w:val="auto"/>
          <w:sz w:val="26"/>
          <w:szCs w:val="26"/>
        </w:rPr>
        <w:instrText xml:space="preserve"> SEQ Hình_1. \* ARABIC </w:instrText>
      </w:r>
      <w:r w:rsidRPr="0054104C">
        <w:rPr>
          <w:i/>
          <w:color w:val="auto"/>
          <w:sz w:val="26"/>
          <w:szCs w:val="26"/>
        </w:rPr>
        <w:fldChar w:fldCharType="separate"/>
      </w:r>
      <w:r w:rsidRPr="0054104C">
        <w:rPr>
          <w:i/>
          <w:noProof/>
          <w:color w:val="auto"/>
          <w:sz w:val="26"/>
          <w:szCs w:val="26"/>
        </w:rPr>
        <w:t>1</w:t>
      </w:r>
      <w:r w:rsidRPr="0054104C">
        <w:rPr>
          <w:i/>
          <w:color w:val="auto"/>
          <w:sz w:val="26"/>
          <w:szCs w:val="26"/>
        </w:rPr>
        <w:fldChar w:fldCharType="end"/>
      </w:r>
      <w:r w:rsidRPr="0054104C">
        <w:rPr>
          <w:rFonts w:eastAsia="MS Mincho"/>
          <w:i/>
          <w:color w:val="auto"/>
          <w:sz w:val="26"/>
          <w:szCs w:val="26"/>
          <w:lang w:val="vi-VN"/>
        </w:rPr>
        <w:t>. Sơ đồ vị trí khu vực dự kiến xây dựng</w:t>
      </w:r>
      <w:r w:rsidRPr="0054104C">
        <w:rPr>
          <w:rFonts w:eastAsia="MS Mincho"/>
          <w:i/>
          <w:color w:val="auto"/>
          <w:sz w:val="26"/>
          <w:szCs w:val="26"/>
        </w:rPr>
        <w:t xml:space="preserve"> Dự án</w:t>
      </w:r>
      <w:bookmarkEnd w:id="12"/>
    </w:p>
    <w:p w14:paraId="33B7BEDD" w14:textId="77777777" w:rsidR="008C5CAF" w:rsidRPr="0054104C" w:rsidRDefault="008C5CAF" w:rsidP="00AA583D">
      <w:pPr>
        <w:tabs>
          <w:tab w:val="left" w:pos="716"/>
          <w:tab w:val="left" w:pos="1432"/>
          <w:tab w:val="left" w:pos="2864"/>
          <w:tab w:val="center" w:pos="4833"/>
        </w:tabs>
        <w:spacing w:before="40" w:after="40" w:line="264" w:lineRule="auto"/>
        <w:rPr>
          <w:noProof/>
          <w:lang w:val="sv-SE"/>
        </w:rPr>
      </w:pPr>
      <w:bookmarkStart w:id="13" w:name="_Toc443657802"/>
      <w:bookmarkStart w:id="14" w:name="_Toc443658168"/>
      <w:bookmarkStart w:id="15" w:name="_Toc445877583"/>
      <w:bookmarkStart w:id="16" w:name="_Toc447180622"/>
      <w:bookmarkStart w:id="17" w:name="_Toc447181001"/>
      <w:bookmarkStart w:id="18" w:name="_Toc448231586"/>
      <w:bookmarkStart w:id="19" w:name="_Toc464550345"/>
      <w:bookmarkStart w:id="20" w:name="_Toc464550533"/>
      <w:bookmarkStart w:id="21" w:name="_Toc466378234"/>
      <w:bookmarkStart w:id="22" w:name="_Toc466378452"/>
      <w:bookmarkStart w:id="23" w:name="_Toc529512105"/>
      <w:bookmarkStart w:id="24" w:name="_Toc529512413"/>
      <w:r w:rsidRPr="0054104C">
        <w:rPr>
          <w:i/>
          <w:noProof/>
          <w:u w:val="single"/>
          <w:lang w:val="sv-SE"/>
        </w:rPr>
        <w:lastRenderedPageBreak/>
        <w:t>Ghi chú:</w:t>
      </w:r>
      <w:bookmarkEnd w:id="13"/>
      <w:bookmarkEnd w:id="14"/>
      <w:bookmarkEnd w:id="15"/>
      <w:bookmarkEnd w:id="16"/>
      <w:bookmarkEnd w:id="17"/>
      <w:bookmarkEnd w:id="18"/>
      <w:bookmarkEnd w:id="19"/>
      <w:bookmarkEnd w:id="20"/>
      <w:bookmarkEnd w:id="21"/>
      <w:bookmarkEnd w:id="22"/>
      <w:r w:rsidRPr="0054104C">
        <w:rPr>
          <w:i/>
          <w:noProof/>
          <w:lang w:val="sv-SE"/>
        </w:rPr>
        <w:t xml:space="preserve">     </w:t>
      </w:r>
      <w:r w:rsidRPr="0054104C">
        <w:rPr>
          <w:noProof/>
          <w:lang w:val="sv-SE"/>
        </w:rPr>
        <w:t>1: Khu vực thực hiện Dự án</w:t>
      </w:r>
    </w:p>
    <w:p w14:paraId="2B21FEE0" w14:textId="77777777" w:rsidR="008C5CAF" w:rsidRPr="0054104C" w:rsidRDefault="008C5CAF" w:rsidP="00AA583D">
      <w:pPr>
        <w:tabs>
          <w:tab w:val="left" w:pos="716"/>
          <w:tab w:val="left" w:pos="1432"/>
          <w:tab w:val="left" w:pos="2864"/>
          <w:tab w:val="center" w:pos="4833"/>
        </w:tabs>
        <w:spacing w:before="40" w:after="40" w:line="264" w:lineRule="auto"/>
        <w:rPr>
          <w:noProof/>
          <w:lang w:val="sv-SE"/>
        </w:rPr>
      </w:pPr>
      <w:r w:rsidRPr="0054104C">
        <w:rPr>
          <w:noProof/>
          <w:lang w:val="sv-SE"/>
        </w:rPr>
        <w:t xml:space="preserve"> </w:t>
      </w:r>
      <w:r w:rsidRPr="0054104C">
        <w:rPr>
          <w:noProof/>
          <w:lang w:val="sv-SE"/>
        </w:rPr>
        <w:tab/>
      </w:r>
      <w:r w:rsidRPr="0054104C">
        <w:rPr>
          <w:noProof/>
          <w:lang w:val="sv-SE"/>
        </w:rPr>
        <w:tab/>
        <w:t xml:space="preserve">      2: Dự án ”Khu đô thị Bảo Ninh 2”</w:t>
      </w:r>
    </w:p>
    <w:p w14:paraId="523BA201" w14:textId="77777777" w:rsidR="008C5CAF" w:rsidRPr="0054104C" w:rsidRDefault="008C5CAF" w:rsidP="00AA583D">
      <w:pPr>
        <w:tabs>
          <w:tab w:val="left" w:pos="716"/>
          <w:tab w:val="left" w:pos="1432"/>
          <w:tab w:val="left" w:pos="2864"/>
          <w:tab w:val="center" w:pos="4833"/>
        </w:tabs>
        <w:spacing w:before="40" w:after="40" w:line="264" w:lineRule="auto"/>
        <w:rPr>
          <w:noProof/>
          <w:lang w:val="sv-SE"/>
        </w:rPr>
      </w:pPr>
      <w:r w:rsidRPr="0054104C">
        <w:rPr>
          <w:noProof/>
          <w:lang w:val="sv-SE"/>
        </w:rPr>
        <w:tab/>
      </w:r>
      <w:r w:rsidRPr="0054104C">
        <w:rPr>
          <w:noProof/>
          <w:lang w:val="sv-SE"/>
        </w:rPr>
        <w:tab/>
        <w:t xml:space="preserve">      3: Dự án ”Khu đô thị Bảo Ninh 3”</w:t>
      </w:r>
    </w:p>
    <w:p w14:paraId="54C2D6E8" w14:textId="77777777" w:rsidR="008C5CAF" w:rsidRPr="0054104C" w:rsidRDefault="008C5CAF" w:rsidP="00AA583D">
      <w:pPr>
        <w:tabs>
          <w:tab w:val="left" w:pos="716"/>
          <w:tab w:val="left" w:pos="1432"/>
          <w:tab w:val="left" w:pos="2864"/>
          <w:tab w:val="center" w:pos="4833"/>
        </w:tabs>
        <w:spacing w:before="40" w:after="40" w:line="264" w:lineRule="auto"/>
        <w:rPr>
          <w:noProof/>
          <w:lang w:val="sv-SE"/>
        </w:rPr>
      </w:pPr>
      <w:r w:rsidRPr="0054104C">
        <w:rPr>
          <w:noProof/>
          <w:lang w:val="sv-SE"/>
        </w:rPr>
        <w:tab/>
      </w:r>
      <w:r w:rsidRPr="0054104C">
        <w:rPr>
          <w:noProof/>
          <w:lang w:val="sv-SE"/>
        </w:rPr>
        <w:tab/>
        <w:t xml:space="preserve">      4: Tuyến đường Võ Nguyên Giáp</w:t>
      </w:r>
    </w:p>
    <w:p w14:paraId="51BB5441" w14:textId="77777777" w:rsidR="008C5CAF" w:rsidRPr="0054104C" w:rsidRDefault="008C5CAF" w:rsidP="00AA583D">
      <w:pPr>
        <w:tabs>
          <w:tab w:val="left" w:pos="716"/>
          <w:tab w:val="left" w:pos="1432"/>
          <w:tab w:val="left" w:pos="2864"/>
          <w:tab w:val="center" w:pos="4833"/>
        </w:tabs>
        <w:spacing w:before="40" w:after="40" w:line="264" w:lineRule="auto"/>
        <w:rPr>
          <w:noProof/>
          <w:lang w:val="sv-SE"/>
        </w:rPr>
      </w:pPr>
      <w:r w:rsidRPr="0054104C">
        <w:rPr>
          <w:noProof/>
          <w:lang w:val="sv-SE"/>
        </w:rPr>
        <w:tab/>
      </w:r>
      <w:r w:rsidRPr="0054104C">
        <w:rPr>
          <w:noProof/>
          <w:lang w:val="sv-SE"/>
        </w:rPr>
        <w:tab/>
        <w:t xml:space="preserve">      5: Tuyến đường 36m đi lên cầu Nhật Lệ 2</w:t>
      </w:r>
    </w:p>
    <w:p w14:paraId="1A9C1084" w14:textId="77777777" w:rsidR="008C5CAF" w:rsidRPr="0054104C" w:rsidRDefault="008C5CAF" w:rsidP="00AA583D">
      <w:pPr>
        <w:tabs>
          <w:tab w:val="left" w:pos="716"/>
          <w:tab w:val="left" w:pos="1432"/>
          <w:tab w:val="left" w:pos="2864"/>
          <w:tab w:val="center" w:pos="4833"/>
        </w:tabs>
        <w:spacing w:before="40" w:after="40" w:line="264" w:lineRule="auto"/>
        <w:rPr>
          <w:noProof/>
          <w:lang w:val="sv-SE"/>
        </w:rPr>
      </w:pPr>
      <w:r w:rsidRPr="0054104C">
        <w:rPr>
          <w:noProof/>
          <w:lang w:val="sv-SE"/>
        </w:rPr>
        <w:tab/>
      </w:r>
      <w:r w:rsidRPr="0054104C">
        <w:rPr>
          <w:noProof/>
          <w:lang w:val="sv-SE"/>
        </w:rPr>
        <w:tab/>
        <w:t xml:space="preserve">      6: Sông Nhật Lệ</w:t>
      </w:r>
    </w:p>
    <w:p w14:paraId="703255B1" w14:textId="77777777" w:rsidR="008C5CAF" w:rsidRPr="0054104C" w:rsidRDefault="008C5CAF" w:rsidP="00AA583D">
      <w:pPr>
        <w:tabs>
          <w:tab w:val="left" w:pos="716"/>
          <w:tab w:val="left" w:pos="1432"/>
          <w:tab w:val="left" w:pos="2864"/>
          <w:tab w:val="center" w:pos="4833"/>
        </w:tabs>
        <w:spacing w:before="40" w:after="40" w:line="264" w:lineRule="auto"/>
        <w:rPr>
          <w:noProof/>
          <w:lang w:val="sv-SE"/>
        </w:rPr>
      </w:pPr>
      <w:r w:rsidRPr="0054104C">
        <w:rPr>
          <w:noProof/>
          <w:lang w:val="sv-SE"/>
        </w:rPr>
        <w:t xml:space="preserve">                   7: Biển Bảo Ninh</w:t>
      </w:r>
      <w:bookmarkEnd w:id="23"/>
      <w:bookmarkEnd w:id="24"/>
    </w:p>
    <w:p w14:paraId="560E5AEA" w14:textId="77777777" w:rsidR="008C5CAF" w:rsidRPr="0054104C" w:rsidRDefault="008C5CAF" w:rsidP="00AA583D">
      <w:pPr>
        <w:tabs>
          <w:tab w:val="left" w:pos="716"/>
          <w:tab w:val="left" w:pos="1432"/>
          <w:tab w:val="left" w:pos="2864"/>
          <w:tab w:val="center" w:pos="4833"/>
        </w:tabs>
        <w:spacing w:before="40" w:after="40" w:line="264" w:lineRule="auto"/>
        <w:rPr>
          <w:noProof/>
          <w:lang w:val="sv-SE"/>
        </w:rPr>
      </w:pPr>
      <w:r w:rsidRPr="0054104C">
        <w:rPr>
          <w:noProof/>
          <w:lang w:val="sv-SE"/>
        </w:rPr>
        <w:t xml:space="preserve">                   8: Khu vực đất quy hoạch thể thao</w:t>
      </w:r>
    </w:p>
    <w:p w14:paraId="7FC2A755" w14:textId="77777777" w:rsidR="008C5CAF" w:rsidRPr="0054104C" w:rsidRDefault="008C5CAF" w:rsidP="00AA583D">
      <w:pPr>
        <w:tabs>
          <w:tab w:val="left" w:pos="716"/>
          <w:tab w:val="left" w:pos="1432"/>
          <w:tab w:val="left" w:pos="2864"/>
          <w:tab w:val="center" w:pos="4833"/>
        </w:tabs>
        <w:spacing w:before="40" w:after="40" w:line="264" w:lineRule="auto"/>
        <w:rPr>
          <w:noProof/>
          <w:lang w:val="vi-VN"/>
        </w:rPr>
      </w:pPr>
      <w:r w:rsidRPr="0054104C">
        <w:rPr>
          <w:noProof/>
          <w:lang w:val="sv-SE"/>
        </w:rPr>
        <w:tab/>
      </w:r>
      <w:r w:rsidRPr="0054104C">
        <w:rPr>
          <w:noProof/>
          <w:lang w:val="sv-SE"/>
        </w:rPr>
        <w:tab/>
      </w:r>
      <w:r w:rsidRPr="0054104C">
        <w:rPr>
          <w:noProof/>
          <w:lang w:val="vi-VN"/>
        </w:rPr>
        <w:t xml:space="preserve">      X: Khu vực điều chỉnh quy hoạch</w:t>
      </w:r>
    </w:p>
    <w:p w14:paraId="699A7065" w14:textId="77777777" w:rsidR="008C5CAF" w:rsidRPr="0054104C" w:rsidRDefault="008C5CAF" w:rsidP="00AA583D">
      <w:pPr>
        <w:pStyle w:val="Caption"/>
        <w:keepNext/>
        <w:spacing w:before="40" w:after="40" w:line="264" w:lineRule="auto"/>
        <w:jc w:val="center"/>
        <w:rPr>
          <w:i/>
          <w:color w:val="auto"/>
          <w:sz w:val="24"/>
          <w:szCs w:val="24"/>
        </w:rPr>
      </w:pPr>
      <w:bookmarkStart w:id="25" w:name="_Toc20953162"/>
      <w:bookmarkStart w:id="26" w:name="_Toc21008146"/>
      <w:bookmarkStart w:id="27" w:name="_Toc21697537"/>
      <w:bookmarkStart w:id="28" w:name="_Toc21984735"/>
      <w:bookmarkStart w:id="29" w:name="_Toc43275777"/>
      <w:bookmarkStart w:id="30" w:name="_Toc45197506"/>
      <w:bookmarkStart w:id="31" w:name="_Toc45197551"/>
      <w:bookmarkStart w:id="32" w:name="_Toc45202146"/>
      <w:bookmarkStart w:id="33" w:name="_Toc50678645"/>
      <w:r w:rsidRPr="0054104C">
        <w:rPr>
          <w:i/>
          <w:color w:val="auto"/>
          <w:sz w:val="24"/>
          <w:szCs w:val="24"/>
        </w:rPr>
        <w:t>Bảng 1.</w:t>
      </w:r>
      <w:r w:rsidRPr="0054104C">
        <w:rPr>
          <w:i/>
          <w:color w:val="auto"/>
          <w:sz w:val="24"/>
          <w:szCs w:val="24"/>
        </w:rPr>
        <w:fldChar w:fldCharType="begin"/>
      </w:r>
      <w:r w:rsidRPr="0054104C">
        <w:rPr>
          <w:i/>
          <w:color w:val="auto"/>
          <w:sz w:val="24"/>
          <w:szCs w:val="24"/>
        </w:rPr>
        <w:instrText xml:space="preserve"> SEQ Bảng_1. \* ARABIC </w:instrText>
      </w:r>
      <w:r w:rsidRPr="0054104C">
        <w:rPr>
          <w:i/>
          <w:color w:val="auto"/>
          <w:sz w:val="24"/>
          <w:szCs w:val="24"/>
        </w:rPr>
        <w:fldChar w:fldCharType="separate"/>
      </w:r>
      <w:r w:rsidRPr="0054104C">
        <w:rPr>
          <w:i/>
          <w:noProof/>
          <w:color w:val="auto"/>
          <w:sz w:val="24"/>
          <w:szCs w:val="24"/>
        </w:rPr>
        <w:t>1</w:t>
      </w:r>
      <w:r w:rsidRPr="0054104C">
        <w:rPr>
          <w:i/>
          <w:color w:val="auto"/>
          <w:sz w:val="24"/>
          <w:szCs w:val="24"/>
        </w:rPr>
        <w:fldChar w:fldCharType="end"/>
      </w:r>
      <w:r w:rsidRPr="0054104C">
        <w:rPr>
          <w:i/>
          <w:color w:val="auto"/>
          <w:sz w:val="24"/>
          <w:szCs w:val="24"/>
        </w:rPr>
        <w:t>. Tọa độ ranh giới đất</w:t>
      </w:r>
      <w:bookmarkEnd w:id="25"/>
      <w:bookmarkEnd w:id="26"/>
      <w:bookmarkEnd w:id="27"/>
      <w:bookmarkEnd w:id="28"/>
      <w:bookmarkEnd w:id="29"/>
      <w:bookmarkEnd w:id="30"/>
      <w:bookmarkEnd w:id="31"/>
      <w:bookmarkEnd w:id="32"/>
      <w:bookmarkEnd w:id="33"/>
    </w:p>
    <w:tbl>
      <w:tblPr>
        <w:tblW w:w="9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4079"/>
        <w:gridCol w:w="3830"/>
      </w:tblGrid>
      <w:tr w:rsidR="008C5CAF" w:rsidRPr="0054104C" w14:paraId="62B9BD34" w14:textId="77777777" w:rsidTr="00430791">
        <w:trPr>
          <w:jc w:val="center"/>
        </w:trPr>
        <w:tc>
          <w:tcPr>
            <w:tcW w:w="1440" w:type="dxa"/>
          </w:tcPr>
          <w:p w14:paraId="64D6D118" w14:textId="77777777" w:rsidR="008C5CAF" w:rsidRPr="0054104C" w:rsidRDefault="008C5CAF" w:rsidP="00AA583D">
            <w:pPr>
              <w:spacing w:before="40" w:after="40" w:line="264" w:lineRule="auto"/>
              <w:ind w:firstLine="0"/>
              <w:jc w:val="center"/>
              <w:rPr>
                <w:rFonts w:eastAsia="MS Mincho"/>
                <w:b/>
                <w:sz w:val="24"/>
                <w:szCs w:val="24"/>
              </w:rPr>
            </w:pPr>
            <w:r w:rsidRPr="0054104C">
              <w:rPr>
                <w:rFonts w:eastAsia="MS Mincho"/>
                <w:b/>
                <w:sz w:val="24"/>
                <w:szCs w:val="24"/>
              </w:rPr>
              <w:t>Tên mốc</w:t>
            </w:r>
          </w:p>
        </w:tc>
        <w:tc>
          <w:tcPr>
            <w:tcW w:w="4079" w:type="dxa"/>
          </w:tcPr>
          <w:p w14:paraId="20206FF8" w14:textId="77777777" w:rsidR="008C5CAF" w:rsidRPr="0054104C" w:rsidRDefault="008C5CAF" w:rsidP="00AA583D">
            <w:pPr>
              <w:spacing w:before="40" w:after="40" w:line="264" w:lineRule="auto"/>
              <w:jc w:val="center"/>
              <w:rPr>
                <w:rFonts w:eastAsia="MS Mincho"/>
                <w:b/>
                <w:sz w:val="24"/>
                <w:szCs w:val="24"/>
              </w:rPr>
            </w:pPr>
            <w:r w:rsidRPr="0054104C">
              <w:rPr>
                <w:rFonts w:eastAsia="MS Mincho"/>
                <w:b/>
                <w:sz w:val="24"/>
                <w:szCs w:val="24"/>
              </w:rPr>
              <w:t>Tọa độ X</w:t>
            </w:r>
          </w:p>
        </w:tc>
        <w:tc>
          <w:tcPr>
            <w:tcW w:w="3830" w:type="dxa"/>
          </w:tcPr>
          <w:p w14:paraId="1774464D" w14:textId="77777777" w:rsidR="008C5CAF" w:rsidRPr="0054104C" w:rsidRDefault="008C5CAF" w:rsidP="00AA583D">
            <w:pPr>
              <w:spacing w:before="40" w:after="40" w:line="264" w:lineRule="auto"/>
              <w:jc w:val="center"/>
              <w:rPr>
                <w:rFonts w:eastAsia="MS Mincho"/>
                <w:b/>
                <w:sz w:val="24"/>
                <w:szCs w:val="24"/>
              </w:rPr>
            </w:pPr>
            <w:r w:rsidRPr="0054104C">
              <w:rPr>
                <w:rFonts w:eastAsia="MS Mincho"/>
                <w:b/>
                <w:sz w:val="24"/>
                <w:szCs w:val="24"/>
              </w:rPr>
              <w:t>Tọa độ Y</w:t>
            </w:r>
          </w:p>
        </w:tc>
      </w:tr>
      <w:tr w:rsidR="008C5CAF" w:rsidRPr="0054104C" w14:paraId="00ABEF0A" w14:textId="77777777" w:rsidTr="00430791">
        <w:trPr>
          <w:jc w:val="center"/>
        </w:trPr>
        <w:tc>
          <w:tcPr>
            <w:tcW w:w="1440" w:type="dxa"/>
          </w:tcPr>
          <w:p w14:paraId="0A9C6DCD" w14:textId="77777777" w:rsidR="008C5CAF" w:rsidRPr="0054104C" w:rsidRDefault="008C5CAF" w:rsidP="00AA583D">
            <w:pPr>
              <w:spacing w:before="40" w:after="40" w:line="264" w:lineRule="auto"/>
              <w:ind w:firstLine="0"/>
              <w:jc w:val="center"/>
              <w:rPr>
                <w:rFonts w:eastAsia="MS Mincho"/>
                <w:sz w:val="24"/>
                <w:szCs w:val="24"/>
              </w:rPr>
            </w:pPr>
            <w:r w:rsidRPr="0054104C">
              <w:rPr>
                <w:rFonts w:eastAsia="MS Mincho"/>
                <w:sz w:val="24"/>
                <w:szCs w:val="24"/>
              </w:rPr>
              <w:t>1</w:t>
            </w:r>
          </w:p>
        </w:tc>
        <w:tc>
          <w:tcPr>
            <w:tcW w:w="4079" w:type="dxa"/>
          </w:tcPr>
          <w:p w14:paraId="2E2D1941" w14:textId="77777777" w:rsidR="008C5CAF" w:rsidRPr="0054104C" w:rsidRDefault="008C5CAF" w:rsidP="00AA583D">
            <w:pPr>
              <w:spacing w:before="40" w:after="40" w:line="264" w:lineRule="auto"/>
              <w:jc w:val="center"/>
              <w:rPr>
                <w:rFonts w:eastAsia="MS Mincho"/>
                <w:sz w:val="24"/>
                <w:szCs w:val="24"/>
              </w:rPr>
            </w:pPr>
            <w:r w:rsidRPr="0054104C">
              <w:rPr>
                <w:rFonts w:eastAsia="MS Mincho"/>
                <w:sz w:val="24"/>
                <w:szCs w:val="24"/>
              </w:rPr>
              <w:t>1931189.28</w:t>
            </w:r>
          </w:p>
        </w:tc>
        <w:tc>
          <w:tcPr>
            <w:tcW w:w="3830" w:type="dxa"/>
          </w:tcPr>
          <w:p w14:paraId="132EACE8" w14:textId="77777777" w:rsidR="008C5CAF" w:rsidRPr="0054104C" w:rsidRDefault="008C5CAF" w:rsidP="00AA583D">
            <w:pPr>
              <w:spacing w:before="40" w:after="40" w:line="264" w:lineRule="auto"/>
              <w:jc w:val="center"/>
              <w:rPr>
                <w:rFonts w:eastAsia="MS Mincho"/>
                <w:sz w:val="24"/>
                <w:szCs w:val="24"/>
              </w:rPr>
            </w:pPr>
            <w:r w:rsidRPr="0054104C">
              <w:rPr>
                <w:rFonts w:eastAsia="MS Mincho"/>
                <w:sz w:val="24"/>
                <w:szCs w:val="24"/>
              </w:rPr>
              <w:t>568234.45</w:t>
            </w:r>
          </w:p>
        </w:tc>
      </w:tr>
      <w:tr w:rsidR="008C5CAF" w:rsidRPr="0054104C" w14:paraId="452C2A0C" w14:textId="77777777" w:rsidTr="00430791">
        <w:trPr>
          <w:jc w:val="center"/>
        </w:trPr>
        <w:tc>
          <w:tcPr>
            <w:tcW w:w="1440" w:type="dxa"/>
          </w:tcPr>
          <w:p w14:paraId="5EFE134B" w14:textId="77777777" w:rsidR="008C5CAF" w:rsidRPr="0054104C" w:rsidRDefault="008C5CAF" w:rsidP="00AA583D">
            <w:pPr>
              <w:spacing w:before="40" w:after="40" w:line="264" w:lineRule="auto"/>
              <w:ind w:firstLine="0"/>
              <w:jc w:val="center"/>
              <w:rPr>
                <w:rFonts w:eastAsia="MS Mincho"/>
                <w:sz w:val="24"/>
                <w:szCs w:val="24"/>
              </w:rPr>
            </w:pPr>
            <w:r w:rsidRPr="0054104C">
              <w:rPr>
                <w:rFonts w:eastAsia="MS Mincho"/>
                <w:sz w:val="24"/>
                <w:szCs w:val="24"/>
              </w:rPr>
              <w:t>2</w:t>
            </w:r>
          </w:p>
        </w:tc>
        <w:tc>
          <w:tcPr>
            <w:tcW w:w="4079" w:type="dxa"/>
          </w:tcPr>
          <w:p w14:paraId="54371B15" w14:textId="77777777" w:rsidR="008C5CAF" w:rsidRPr="0054104C" w:rsidRDefault="008C5CAF" w:rsidP="00AA583D">
            <w:pPr>
              <w:spacing w:before="40" w:after="40" w:line="264" w:lineRule="auto"/>
              <w:jc w:val="center"/>
              <w:rPr>
                <w:rFonts w:eastAsia="MS Mincho"/>
                <w:sz w:val="24"/>
                <w:szCs w:val="24"/>
              </w:rPr>
            </w:pPr>
            <w:r w:rsidRPr="0054104C">
              <w:rPr>
                <w:rFonts w:eastAsia="MS Mincho"/>
                <w:sz w:val="24"/>
                <w:szCs w:val="24"/>
              </w:rPr>
              <w:t>1930964.64</w:t>
            </w:r>
          </w:p>
        </w:tc>
        <w:tc>
          <w:tcPr>
            <w:tcW w:w="3830" w:type="dxa"/>
          </w:tcPr>
          <w:p w14:paraId="6116DD14" w14:textId="77777777" w:rsidR="008C5CAF" w:rsidRPr="0054104C" w:rsidRDefault="008C5CAF" w:rsidP="00AA583D">
            <w:pPr>
              <w:spacing w:before="40" w:after="40" w:line="264" w:lineRule="auto"/>
              <w:jc w:val="center"/>
              <w:rPr>
                <w:rFonts w:eastAsia="MS Mincho"/>
                <w:sz w:val="24"/>
                <w:szCs w:val="24"/>
              </w:rPr>
            </w:pPr>
            <w:r w:rsidRPr="0054104C">
              <w:rPr>
                <w:rFonts w:eastAsia="MS Mincho"/>
                <w:sz w:val="24"/>
                <w:szCs w:val="24"/>
              </w:rPr>
              <w:t>567924.03</w:t>
            </w:r>
          </w:p>
        </w:tc>
      </w:tr>
      <w:tr w:rsidR="008C5CAF" w:rsidRPr="0054104C" w14:paraId="728E30DA" w14:textId="77777777" w:rsidTr="00430791">
        <w:trPr>
          <w:jc w:val="center"/>
        </w:trPr>
        <w:tc>
          <w:tcPr>
            <w:tcW w:w="1440" w:type="dxa"/>
          </w:tcPr>
          <w:p w14:paraId="4A55E9C6" w14:textId="77777777" w:rsidR="008C5CAF" w:rsidRPr="0054104C" w:rsidRDefault="008C5CAF" w:rsidP="00AA583D">
            <w:pPr>
              <w:spacing w:before="40" w:after="40" w:line="264" w:lineRule="auto"/>
              <w:ind w:firstLine="0"/>
              <w:jc w:val="center"/>
              <w:rPr>
                <w:rFonts w:eastAsia="MS Mincho"/>
                <w:sz w:val="24"/>
                <w:szCs w:val="24"/>
              </w:rPr>
            </w:pPr>
            <w:r w:rsidRPr="0054104C">
              <w:rPr>
                <w:rFonts w:eastAsia="MS Mincho"/>
                <w:sz w:val="24"/>
                <w:szCs w:val="24"/>
              </w:rPr>
              <w:t>3</w:t>
            </w:r>
          </w:p>
        </w:tc>
        <w:tc>
          <w:tcPr>
            <w:tcW w:w="4079" w:type="dxa"/>
          </w:tcPr>
          <w:p w14:paraId="5CF61B7B" w14:textId="77777777" w:rsidR="008C5CAF" w:rsidRPr="0054104C" w:rsidRDefault="008C5CAF" w:rsidP="00AA583D">
            <w:pPr>
              <w:spacing w:before="40" w:after="40" w:line="264" w:lineRule="auto"/>
              <w:jc w:val="center"/>
              <w:rPr>
                <w:rFonts w:eastAsia="MS Mincho"/>
                <w:sz w:val="24"/>
                <w:szCs w:val="24"/>
              </w:rPr>
            </w:pPr>
            <w:r w:rsidRPr="0054104C">
              <w:rPr>
                <w:rFonts w:eastAsia="MS Mincho"/>
                <w:sz w:val="24"/>
                <w:szCs w:val="24"/>
              </w:rPr>
              <w:t>1930518.20</w:t>
            </w:r>
          </w:p>
        </w:tc>
        <w:tc>
          <w:tcPr>
            <w:tcW w:w="3830" w:type="dxa"/>
          </w:tcPr>
          <w:p w14:paraId="6889339E" w14:textId="77777777" w:rsidR="008C5CAF" w:rsidRPr="0054104C" w:rsidRDefault="008C5CAF" w:rsidP="00AA583D">
            <w:pPr>
              <w:spacing w:before="40" w:after="40" w:line="264" w:lineRule="auto"/>
              <w:jc w:val="center"/>
              <w:rPr>
                <w:rFonts w:eastAsia="MS Mincho"/>
                <w:sz w:val="24"/>
                <w:szCs w:val="24"/>
              </w:rPr>
            </w:pPr>
            <w:r w:rsidRPr="0054104C">
              <w:rPr>
                <w:rFonts w:eastAsia="MS Mincho"/>
                <w:sz w:val="24"/>
                <w:szCs w:val="24"/>
              </w:rPr>
              <w:t>568247.70</w:t>
            </w:r>
          </w:p>
        </w:tc>
      </w:tr>
      <w:tr w:rsidR="008C5CAF" w:rsidRPr="0054104C" w14:paraId="626D261F" w14:textId="77777777" w:rsidTr="00430791">
        <w:trPr>
          <w:jc w:val="center"/>
        </w:trPr>
        <w:tc>
          <w:tcPr>
            <w:tcW w:w="1440" w:type="dxa"/>
          </w:tcPr>
          <w:p w14:paraId="53F51015" w14:textId="77777777" w:rsidR="008C5CAF" w:rsidRPr="0054104C" w:rsidRDefault="008C5CAF" w:rsidP="00AA583D">
            <w:pPr>
              <w:spacing w:before="40" w:after="40" w:line="264" w:lineRule="auto"/>
              <w:ind w:firstLine="0"/>
              <w:jc w:val="center"/>
              <w:rPr>
                <w:rFonts w:eastAsia="MS Mincho"/>
                <w:sz w:val="24"/>
                <w:szCs w:val="24"/>
              </w:rPr>
            </w:pPr>
            <w:r w:rsidRPr="0054104C">
              <w:rPr>
                <w:rFonts w:eastAsia="MS Mincho"/>
                <w:sz w:val="24"/>
                <w:szCs w:val="24"/>
              </w:rPr>
              <w:t>4</w:t>
            </w:r>
          </w:p>
        </w:tc>
        <w:tc>
          <w:tcPr>
            <w:tcW w:w="4079" w:type="dxa"/>
          </w:tcPr>
          <w:p w14:paraId="7B76DD40" w14:textId="77777777" w:rsidR="008C5CAF" w:rsidRPr="0054104C" w:rsidRDefault="008C5CAF" w:rsidP="00AA583D">
            <w:pPr>
              <w:spacing w:before="40" w:after="40" w:line="264" w:lineRule="auto"/>
              <w:jc w:val="center"/>
              <w:rPr>
                <w:rFonts w:eastAsia="MS Mincho"/>
                <w:sz w:val="24"/>
                <w:szCs w:val="24"/>
              </w:rPr>
            </w:pPr>
            <w:r w:rsidRPr="0054104C">
              <w:rPr>
                <w:rFonts w:eastAsia="MS Mincho"/>
                <w:sz w:val="24"/>
                <w:szCs w:val="24"/>
              </w:rPr>
              <w:t>1930762.67</w:t>
            </w:r>
          </w:p>
        </w:tc>
        <w:tc>
          <w:tcPr>
            <w:tcW w:w="3830" w:type="dxa"/>
          </w:tcPr>
          <w:p w14:paraId="1A12E879" w14:textId="77777777" w:rsidR="008C5CAF" w:rsidRPr="0054104C" w:rsidRDefault="008C5CAF" w:rsidP="00AA583D">
            <w:pPr>
              <w:keepNext/>
              <w:spacing w:before="40" w:after="40" w:line="264" w:lineRule="auto"/>
              <w:jc w:val="center"/>
              <w:rPr>
                <w:rFonts w:eastAsia="MS Mincho"/>
                <w:sz w:val="24"/>
                <w:szCs w:val="24"/>
              </w:rPr>
            </w:pPr>
            <w:r w:rsidRPr="0054104C">
              <w:rPr>
                <w:rFonts w:eastAsia="MS Mincho"/>
                <w:sz w:val="24"/>
                <w:szCs w:val="24"/>
              </w:rPr>
              <w:t>568559.19</w:t>
            </w:r>
          </w:p>
        </w:tc>
      </w:tr>
    </w:tbl>
    <w:p w14:paraId="27000A92" w14:textId="77777777" w:rsidR="005516E1" w:rsidRPr="0054104C" w:rsidRDefault="005516E1" w:rsidP="00AA583D">
      <w:pPr>
        <w:spacing w:before="40" w:after="40" w:line="264" w:lineRule="auto"/>
        <w:ind w:firstLine="624"/>
        <w:rPr>
          <w:rFonts w:eastAsia="MS Mincho"/>
          <w:lang w:val="vi-VN"/>
        </w:rPr>
      </w:pPr>
      <w:r w:rsidRPr="0054104C">
        <w:rPr>
          <w:rFonts w:eastAsia="MS Mincho"/>
          <w:i/>
          <w:lang w:val="sq-AL"/>
        </w:rPr>
        <w:t>*</w:t>
      </w:r>
      <w:r w:rsidRPr="0054104C">
        <w:rPr>
          <w:rFonts w:eastAsia="MS Mincho"/>
          <w:i/>
          <w:lang w:val="vi-VN"/>
        </w:rPr>
        <w:t xml:space="preserve"> Các đối tượng kinh tế - xã hội trong khu vực:</w:t>
      </w:r>
      <w:r w:rsidRPr="0054104C">
        <w:rPr>
          <w:rFonts w:eastAsia="MS Mincho"/>
          <w:lang w:val="vi-VN"/>
        </w:rPr>
        <w:t xml:space="preserve"> </w:t>
      </w:r>
    </w:p>
    <w:p w14:paraId="47A23E4F" w14:textId="77777777" w:rsidR="005516E1" w:rsidRPr="0054104C" w:rsidRDefault="005516E1" w:rsidP="00AA583D">
      <w:pPr>
        <w:pStyle w:val="Tc3"/>
        <w:spacing w:before="40" w:after="40" w:line="264" w:lineRule="auto"/>
        <w:jc w:val="both"/>
        <w:rPr>
          <w:rFonts w:eastAsia="MS Mincho"/>
          <w:b w:val="0"/>
          <w:sz w:val="26"/>
          <w:szCs w:val="26"/>
          <w:lang w:val="pl-PL"/>
        </w:rPr>
      </w:pPr>
      <w:r w:rsidRPr="0054104C">
        <w:rPr>
          <w:rFonts w:eastAsia="MS Mincho"/>
          <w:b w:val="0"/>
          <w:sz w:val="26"/>
          <w:szCs w:val="26"/>
          <w:lang w:val="pl-PL"/>
        </w:rPr>
        <w:t>- Dân cư:  Khu dân cư thôn gần nhất cách Dự án 150m về phía Tây. Đây là khu dân cư thuộc thôn Hà Thôn, xã Bảo Ninh.</w:t>
      </w:r>
    </w:p>
    <w:p w14:paraId="363D2A2D" w14:textId="77777777" w:rsidR="005516E1" w:rsidRPr="0054104C" w:rsidRDefault="005516E1" w:rsidP="00AA583D">
      <w:pPr>
        <w:widowControl w:val="0"/>
        <w:spacing w:before="40" w:after="40" w:line="264" w:lineRule="auto"/>
        <w:rPr>
          <w:spacing w:val="-4"/>
          <w:lang w:val="af-ZA"/>
        </w:rPr>
      </w:pPr>
      <w:r w:rsidRPr="0054104C">
        <w:rPr>
          <w:spacing w:val="-4"/>
          <w:lang w:val="af-ZA"/>
        </w:rPr>
        <w:t>Chủ đầu tư sẽ có các biện pháp giảm thiểu tác động tiêu cực đến các hộ dân thôn Hà Thôn trong quá trình thi công cũng như khi Dự án đi vào hoạt động.</w:t>
      </w:r>
    </w:p>
    <w:p w14:paraId="6387D324" w14:textId="77777777" w:rsidR="005516E1" w:rsidRPr="0054104C" w:rsidRDefault="005516E1" w:rsidP="00AA583D">
      <w:pPr>
        <w:pStyle w:val="Tc3"/>
        <w:spacing w:before="40" w:after="40" w:line="264" w:lineRule="auto"/>
        <w:jc w:val="both"/>
        <w:rPr>
          <w:rFonts w:eastAsia="MS Mincho"/>
          <w:b w:val="0"/>
          <w:sz w:val="26"/>
          <w:szCs w:val="26"/>
          <w:lang w:val="pl-PL"/>
        </w:rPr>
      </w:pPr>
      <w:r w:rsidRPr="0054104C">
        <w:rPr>
          <w:rFonts w:eastAsia="MS Mincho"/>
          <w:b w:val="0"/>
          <w:sz w:val="26"/>
          <w:szCs w:val="26"/>
          <w:lang w:val="pl-PL"/>
        </w:rPr>
        <w:t>- Hoạt động kinh doanh, dịch vụ: Cách Dự án khoảng 80m về phía Đông có khu nghỉ mát Bảo Ninh, khu Resort Funsion Quảng Bình. Bên cạnh đó cách Dự án khoảng 500m về phía Bắc có nhiều khách sạn nổi tiếng phục vụ du lịch biển Bảo Ninh như nhà nghỉ Nhật Lệ 2, khách sạn Biển Vàng, nhà nghỉ dưỡng Hải Đăng,... Do vậy trong quá trình thực hiện Dự án, đặc biệt trong giai đoạn thi công hạ tầng kỹ thuật và kiến trúc thượng tầng, Chủ dự án sẽ có các biện pháp giảm thiểu hợp lý nhằm hạn chế tác động đến hoạt động du lịch, dịch vụ của khu vực.</w:t>
      </w:r>
    </w:p>
    <w:p w14:paraId="6CBC0143" w14:textId="77777777" w:rsidR="005516E1" w:rsidRPr="0054104C" w:rsidRDefault="005516E1" w:rsidP="00AA583D">
      <w:pPr>
        <w:spacing w:before="40" w:after="40" w:line="264" w:lineRule="auto"/>
        <w:ind w:firstLine="709"/>
        <w:rPr>
          <w:lang w:val="pt-BR"/>
        </w:rPr>
      </w:pPr>
      <w:r w:rsidRPr="0054104C">
        <w:rPr>
          <w:rFonts w:eastAsia="MS Mincho"/>
          <w:lang w:val="pl-PL"/>
        </w:rPr>
        <w:t xml:space="preserve">- Đối với các công trình văn hóa, di tích, lịch sử: </w:t>
      </w:r>
      <w:r w:rsidRPr="0054104C">
        <w:rPr>
          <w:lang w:val="pt-BR"/>
        </w:rPr>
        <w:t>Khu vực Dự án và khu vực lân cận không có các di tích lịch sử, công trình văn hóa, công trình xây dựng hay các đối tượng dễ bị tổn thương khác.</w:t>
      </w:r>
    </w:p>
    <w:p w14:paraId="03896AD8" w14:textId="77777777" w:rsidR="005516E1" w:rsidRPr="0054104C" w:rsidRDefault="005516E1" w:rsidP="00AA583D">
      <w:pPr>
        <w:pStyle w:val="Tc3"/>
        <w:spacing w:before="40" w:after="40" w:line="264" w:lineRule="auto"/>
        <w:ind w:firstLine="709"/>
        <w:jc w:val="both"/>
        <w:rPr>
          <w:rFonts w:eastAsia="MS Mincho"/>
          <w:b w:val="0"/>
          <w:sz w:val="26"/>
          <w:szCs w:val="26"/>
        </w:rPr>
      </w:pPr>
      <w:r w:rsidRPr="0054104C">
        <w:rPr>
          <w:rFonts w:eastAsia="MS Mincho"/>
          <w:b w:val="0"/>
          <w:i/>
          <w:sz w:val="26"/>
          <w:szCs w:val="26"/>
          <w:lang w:val="pl-PL"/>
        </w:rPr>
        <w:t>* Các Dự án đang trong quá trình xây dựng và chuẩn bị xây dựng ở xung quanh khu vực Dự án:</w:t>
      </w:r>
      <w:r w:rsidRPr="0054104C">
        <w:rPr>
          <w:rFonts w:eastAsia="MS Mincho"/>
          <w:b w:val="0"/>
          <w:sz w:val="26"/>
          <w:szCs w:val="26"/>
        </w:rPr>
        <w:t xml:space="preserve">  </w:t>
      </w:r>
    </w:p>
    <w:p w14:paraId="49D48B8D" w14:textId="77777777" w:rsidR="005516E1" w:rsidRPr="0054104C" w:rsidRDefault="005516E1" w:rsidP="00AA583D">
      <w:pPr>
        <w:pStyle w:val="Tc3"/>
        <w:spacing w:before="40" w:after="40" w:line="264" w:lineRule="auto"/>
        <w:ind w:firstLine="709"/>
        <w:jc w:val="both"/>
        <w:rPr>
          <w:rFonts w:eastAsia="MS Mincho"/>
          <w:b w:val="0"/>
          <w:sz w:val="26"/>
          <w:szCs w:val="26"/>
        </w:rPr>
      </w:pPr>
      <w:r w:rsidRPr="0054104C">
        <w:rPr>
          <w:rFonts w:eastAsia="MS Mincho"/>
          <w:b w:val="0"/>
          <w:sz w:val="26"/>
          <w:szCs w:val="26"/>
        </w:rPr>
        <w:t>- Dự án “Khu Resort Golden City “cách Dự án 350m về phía Tây Bắc đang được xây dựng và hoàn thiện.</w:t>
      </w:r>
    </w:p>
    <w:p w14:paraId="79FA8B11" w14:textId="77777777" w:rsidR="005516E1" w:rsidRPr="0054104C" w:rsidRDefault="005516E1" w:rsidP="00AA583D">
      <w:pPr>
        <w:pStyle w:val="Tc3"/>
        <w:spacing w:before="40" w:after="40" w:line="264" w:lineRule="auto"/>
        <w:ind w:firstLine="709"/>
        <w:jc w:val="both"/>
        <w:rPr>
          <w:rFonts w:eastAsia="MS Mincho"/>
          <w:b w:val="0"/>
          <w:sz w:val="26"/>
          <w:szCs w:val="26"/>
          <w:lang w:val="en-US"/>
        </w:rPr>
      </w:pPr>
      <w:r w:rsidRPr="0054104C">
        <w:rPr>
          <w:rFonts w:eastAsia="MS Mincho"/>
          <w:b w:val="0"/>
          <w:sz w:val="26"/>
          <w:szCs w:val="26"/>
        </w:rPr>
        <w:t xml:space="preserve">- </w:t>
      </w:r>
      <w:r w:rsidRPr="0054104C">
        <w:rPr>
          <w:b w:val="0"/>
          <w:sz w:val="26"/>
          <w:szCs w:val="26"/>
          <w:lang w:val="vi-VN"/>
        </w:rPr>
        <w:t>Dự án “</w:t>
      </w:r>
      <w:r w:rsidRPr="0054104C">
        <w:rPr>
          <w:b w:val="0"/>
          <w:spacing w:val="-8"/>
          <w:sz w:val="26"/>
          <w:szCs w:val="26"/>
          <w:lang w:val="vi-VN"/>
        </w:rPr>
        <w:t>P</w:t>
      </w:r>
      <w:r w:rsidRPr="0054104C">
        <w:rPr>
          <w:b w:val="0"/>
          <w:sz w:val="26"/>
          <w:szCs w:val="26"/>
          <w:lang w:val="vi-VN"/>
        </w:rPr>
        <w:t xml:space="preserve">hát triển môi trường, hạ tầng đô thị để ứng phó với biến đổi khí hậu thành phố Đồng Hới, tỉnh Quảng Bình” </w:t>
      </w:r>
      <w:r w:rsidRPr="0054104C">
        <w:rPr>
          <w:b w:val="0"/>
          <w:sz w:val="26"/>
          <w:szCs w:val="26"/>
        </w:rPr>
        <w:t xml:space="preserve">đang </w:t>
      </w:r>
      <w:r w:rsidRPr="0054104C">
        <w:rPr>
          <w:b w:val="0"/>
          <w:sz w:val="26"/>
          <w:szCs w:val="26"/>
          <w:lang w:val="vi-VN"/>
        </w:rPr>
        <w:t>được triển khai thực hiện</w:t>
      </w:r>
      <w:r w:rsidRPr="0054104C">
        <w:rPr>
          <w:b w:val="0"/>
          <w:sz w:val="26"/>
          <w:szCs w:val="26"/>
          <w:lang w:val="en-US"/>
        </w:rPr>
        <w:t xml:space="preserve"> dọc theo tuyến đường Võ Nguyên Giáp.</w:t>
      </w:r>
    </w:p>
    <w:p w14:paraId="1BB60C21" w14:textId="77777777" w:rsidR="005516E1" w:rsidRPr="0054104C" w:rsidRDefault="005516E1" w:rsidP="00AA583D">
      <w:pPr>
        <w:spacing w:before="40" w:after="40" w:line="264" w:lineRule="auto"/>
        <w:rPr>
          <w:rFonts w:eastAsia="MS Mincho"/>
        </w:rPr>
      </w:pPr>
      <w:r w:rsidRPr="0054104C">
        <w:rPr>
          <w:rFonts w:eastAsia="MS Mincho"/>
          <w:lang w:val="vi-VN"/>
        </w:rPr>
        <w:t xml:space="preserve"> </w:t>
      </w:r>
      <w:r w:rsidRPr="0054104C">
        <w:rPr>
          <w:rFonts w:eastAsia="MS Mincho"/>
          <w:lang w:val="vi-VN"/>
        </w:rPr>
        <w:tab/>
      </w:r>
      <w:r w:rsidRPr="0054104C">
        <w:rPr>
          <w:rFonts w:eastAsia="MS Mincho"/>
        </w:rPr>
        <w:t>- Đồng thời, Dự án Khu đô thị Bảo Ninh 2 và Khu đô thị Bảo Ninh 3 cũng dự kiến sẽ xây dựng cùng lúc với Dự án Khu đô thị Bảo Ninh 1.</w:t>
      </w:r>
    </w:p>
    <w:p w14:paraId="31FC18B1" w14:textId="77777777" w:rsidR="005516E1" w:rsidRPr="0054104C" w:rsidRDefault="005516E1" w:rsidP="00AA583D">
      <w:pPr>
        <w:spacing w:before="40" w:after="40" w:line="264" w:lineRule="auto"/>
        <w:rPr>
          <w:rFonts w:eastAsia="MS Mincho"/>
          <w:i/>
          <w:lang w:val="vi-VN"/>
        </w:rPr>
      </w:pPr>
      <w:r w:rsidRPr="0054104C">
        <w:rPr>
          <w:rFonts w:eastAsia="MS Mincho"/>
          <w:i/>
        </w:rPr>
        <w:t>*</w:t>
      </w:r>
      <w:r w:rsidRPr="0054104C">
        <w:rPr>
          <w:rFonts w:eastAsia="MS Mincho"/>
          <w:i/>
          <w:lang w:val="vi-VN"/>
        </w:rPr>
        <w:t xml:space="preserve"> Hệ thống giao thông của khu vực:</w:t>
      </w:r>
    </w:p>
    <w:p w14:paraId="2F4C1BD0" w14:textId="77777777" w:rsidR="005516E1" w:rsidRPr="0054104C" w:rsidRDefault="005516E1" w:rsidP="00AA583D">
      <w:pPr>
        <w:spacing w:before="40" w:after="40" w:line="264" w:lineRule="auto"/>
        <w:rPr>
          <w:b/>
          <w:lang w:val="vi-VN"/>
        </w:rPr>
      </w:pPr>
      <w:r w:rsidRPr="0054104C">
        <w:rPr>
          <w:lang w:val="vi-VN"/>
        </w:rPr>
        <w:lastRenderedPageBreak/>
        <w:t xml:space="preserve">Dự án có điều kiện giao thông rất thuận lợi cho hoạt động vận chuyển nguyên vật liệu trong quá trình xây dựng cũng như khi dự án đi vào hoạt động. </w:t>
      </w:r>
      <w:r w:rsidRPr="0054104C">
        <w:rPr>
          <w:rFonts w:eastAsia="MS Mincho"/>
          <w:lang w:val="pl-PL"/>
        </w:rPr>
        <w:t>Phía Đông Bắc khu đất Dự án giáp tuyến đường Võ Nguyên Giáp rộng 60m, mặt đường đã được nhựa hóa hoàn thiện. Cách Dự án khoảng 400m về phía Đông Nam là tuyến đường 36m nối từ cầu Nhật Lệ 2 đến đường Võ Nguyên Giáp, mặt đường đã được nhựa hóa hoàn thiện. Dự án cách cầu Nhật Lệ 2 khoảng 850m về phía Đông Bắc và cách tuyến đường Quốc lộ 1A 1,6km về phía Đông.</w:t>
      </w:r>
    </w:p>
    <w:p w14:paraId="15D3C86A" w14:textId="77777777" w:rsidR="005516E1" w:rsidRPr="0054104C" w:rsidRDefault="005516E1" w:rsidP="00AA583D">
      <w:pPr>
        <w:spacing w:before="40" w:after="40" w:line="264" w:lineRule="auto"/>
        <w:rPr>
          <w:rFonts w:eastAsia="MS Mincho"/>
          <w:lang w:val="sq-AL"/>
        </w:rPr>
      </w:pPr>
      <w:r w:rsidRPr="0054104C">
        <w:rPr>
          <w:rFonts w:eastAsia="MS Mincho"/>
          <w:i/>
          <w:lang w:val="sq-AL"/>
        </w:rPr>
        <w:t>*</w:t>
      </w:r>
      <w:r w:rsidRPr="0054104C">
        <w:rPr>
          <w:rFonts w:eastAsia="MS Mincho"/>
          <w:i/>
          <w:lang w:val="vi-VN"/>
        </w:rPr>
        <w:t xml:space="preserve"> Hệ thống sông </w:t>
      </w:r>
      <w:r w:rsidRPr="0054104C">
        <w:rPr>
          <w:rFonts w:eastAsia="MS Mincho"/>
          <w:i/>
          <w:lang w:val="sq-AL"/>
        </w:rPr>
        <w:t>suối, biển:</w:t>
      </w:r>
      <w:r w:rsidRPr="0054104C">
        <w:rPr>
          <w:rFonts w:eastAsia="MS Mincho"/>
          <w:lang w:val="vi-VN"/>
        </w:rPr>
        <w:t xml:space="preserve"> </w:t>
      </w:r>
      <w:r w:rsidRPr="0054104C">
        <w:rPr>
          <w:rFonts w:eastAsia="MS Mincho"/>
          <w:lang w:val="sq-AL"/>
        </w:rPr>
        <w:t xml:space="preserve"> </w:t>
      </w:r>
    </w:p>
    <w:p w14:paraId="78BC59C7" w14:textId="77777777" w:rsidR="005516E1" w:rsidRPr="0054104C" w:rsidRDefault="005516E1" w:rsidP="00AA583D">
      <w:pPr>
        <w:spacing w:before="40" w:after="40" w:line="264" w:lineRule="auto"/>
        <w:ind w:firstLine="624"/>
        <w:rPr>
          <w:rFonts w:eastAsia="MS Mincho"/>
        </w:rPr>
      </w:pPr>
      <w:r w:rsidRPr="0054104C">
        <w:rPr>
          <w:rFonts w:eastAsia="MS Mincho"/>
        </w:rPr>
        <w:t>Khu đất Dự án cách sông Nhật Lệ khoảng 800m về phía Đông, cách biển Bảo Ninh khoảng 400m về phía Tây.</w:t>
      </w:r>
    </w:p>
    <w:p w14:paraId="6CCD2E3D" w14:textId="77777777" w:rsidR="005516E1" w:rsidRPr="0054104C" w:rsidRDefault="005516E1" w:rsidP="00AA583D">
      <w:pPr>
        <w:spacing w:before="40" w:after="40" w:line="264" w:lineRule="auto"/>
        <w:ind w:firstLine="624"/>
        <w:rPr>
          <w:rFonts w:eastAsia="MS Mincho"/>
          <w:i/>
        </w:rPr>
      </w:pPr>
      <w:r w:rsidRPr="0054104C">
        <w:rPr>
          <w:rFonts w:eastAsia="MS Mincho"/>
        </w:rPr>
        <w:t xml:space="preserve">* </w:t>
      </w:r>
      <w:r w:rsidRPr="0054104C">
        <w:rPr>
          <w:rFonts w:eastAsia="MS Mincho"/>
          <w:i/>
        </w:rPr>
        <w:t>Hồ điều hòa</w:t>
      </w:r>
    </w:p>
    <w:p w14:paraId="1673B93F" w14:textId="77777777" w:rsidR="005516E1" w:rsidRPr="0054104C" w:rsidRDefault="005516E1" w:rsidP="00AA583D">
      <w:pPr>
        <w:spacing w:before="40" w:after="40" w:line="264" w:lineRule="auto"/>
        <w:ind w:firstLine="561"/>
        <w:rPr>
          <w:spacing w:val="-2"/>
        </w:rPr>
      </w:pPr>
      <w:r w:rsidRPr="0054104C">
        <w:rPr>
          <w:spacing w:val="-2"/>
        </w:rPr>
        <w:t xml:space="preserve"> Theo Quy hoạch chi tiết Khu đô thị tại Bảo Ninh, thành phố Đồng Hới, tỷ lệ 1/500 đã được phê duyệt, hệ thống thoát nước mưa trong khu vực thiết kế theo nguyên tắc tự chảy. Toàn bộ nước mưa của khu vực được thu gom vào các hố ga, theo tuyến cống BTCT ly tâm dọc vỉa hè các tuyến đường giao thông, thoát ra hồ điều hòa tại trung tâm khu vực và tiêu thoát về sông Nhật Lệ tại khu vực cầu Nhật Lệ II.</w:t>
      </w:r>
    </w:p>
    <w:p w14:paraId="70966CB1" w14:textId="77777777" w:rsidR="005516E1" w:rsidRPr="0054104C" w:rsidRDefault="005516E1" w:rsidP="00AA583D">
      <w:pPr>
        <w:spacing w:before="40" w:after="40" w:line="264" w:lineRule="auto"/>
        <w:ind w:firstLine="561"/>
      </w:pPr>
      <w:r w:rsidRPr="0054104C">
        <w:t xml:space="preserve">Hồ điều hòa tiếp nhận nước mưa chảy tràn trong khu vực dự án là hồ điều hòa 2 thuộc dự án “Phát triển môi trường, hạ tầng đô thị để ứng phó với biến đổi khí hậu thành phố Đồng Hới, tỉnh Quảng Bình” do UBND tỉnh Quảng Bình làm chủ đầu tư. </w:t>
      </w:r>
    </w:p>
    <w:p w14:paraId="55D4B517" w14:textId="77777777" w:rsidR="005516E1" w:rsidRPr="0054104C" w:rsidRDefault="005516E1" w:rsidP="00AA583D">
      <w:pPr>
        <w:spacing w:before="40" w:after="40" w:line="264" w:lineRule="auto"/>
        <w:ind w:firstLine="561"/>
        <w:rPr>
          <w:spacing w:val="-6"/>
          <w:lang w:val="vi-VN"/>
        </w:rPr>
      </w:pPr>
      <w:r w:rsidRPr="0054104C">
        <w:rPr>
          <w:spacing w:val="-6"/>
          <w:lang w:val="vi-VN"/>
        </w:rPr>
        <w:t xml:space="preserve">Theo quy hoạch, khi hạ tầng xung quanh hồ điều hòa 2 được hoàn thiện, hồ điều hòa 2 ngoài tiếp nhận nước mưa chảy tràn từ tuyến đường ngang số 3 còn tiếp nhận thêm nước mưa chảy tràn từ các khu vực hạ tầng được đầu tư lân cận hồ đổ về. Tuy nhiên, trong giai đoạn hạ tầng xung quanh chưa hoàn thiện, hồ điều hòa 2 chỉ tiếp thu nước mưa của chính nó và nguồn nước mưa của tuyến đường ngang số 3. Khi nước hồ tràn đầy sẽ thoát theo hệ thống mương dọc ra hệ thống cống dọc của tuyến đường dọc 36m đoạn cuối tuyến rồi thoát ra hệ thống cống dọc của cầu Nhật Lệ 2 và đổ ra sông Nhật Lệ. </w:t>
      </w:r>
    </w:p>
    <w:p w14:paraId="5F32B480" w14:textId="0865FE09" w:rsidR="004E4472" w:rsidRPr="0054104C" w:rsidRDefault="004E4472" w:rsidP="00AA583D">
      <w:pPr>
        <w:spacing w:before="40" w:after="40" w:line="264" w:lineRule="auto"/>
        <w:rPr>
          <w:b/>
          <w:i/>
        </w:rPr>
      </w:pPr>
      <w:r w:rsidRPr="0054104C">
        <w:rPr>
          <w:b/>
          <w:i/>
        </w:rPr>
        <w:t xml:space="preserve">* Hiện trạng </w:t>
      </w:r>
      <w:r w:rsidR="005516E1" w:rsidRPr="0054104C">
        <w:rPr>
          <w:b/>
          <w:i/>
        </w:rPr>
        <w:t>quản lý, sử dụng đất, mặt nuớc của Dự án</w:t>
      </w:r>
    </w:p>
    <w:p w14:paraId="5CE6A892" w14:textId="77777777" w:rsidR="005516E1" w:rsidRPr="0054104C" w:rsidRDefault="005516E1" w:rsidP="00AA583D">
      <w:pPr>
        <w:spacing w:before="40" w:after="40" w:line="264" w:lineRule="auto"/>
        <w:ind w:firstLine="619"/>
        <w:rPr>
          <w:iCs/>
          <w:lang w:val="vi-VN" w:eastAsia="x-none"/>
        </w:rPr>
      </w:pPr>
      <w:r w:rsidRPr="0054104C">
        <w:rPr>
          <w:iCs/>
          <w:lang w:val="vi-VN" w:eastAsia="x-none"/>
        </w:rPr>
        <w:t>Hiện trạng phần lớn diện tích khu vực thực hiện dự án đã được bóc phong hóa, san nền, các hạng mục hạ tầng phần lớn đã hoàn thiện khoảng 90%, hạng mục thượng tầng bắt đầu triển khai xây dựng. Riêng còn 830,6m</w:t>
      </w:r>
      <w:r w:rsidRPr="0054104C">
        <w:rPr>
          <w:iCs/>
          <w:vertAlign w:val="superscript"/>
          <w:lang w:val="vi-VN" w:eastAsia="x-none"/>
        </w:rPr>
        <w:t>2</w:t>
      </w:r>
      <w:r w:rsidRPr="0054104C">
        <w:rPr>
          <w:iCs/>
          <w:lang w:val="vi-VN" w:eastAsia="x-none"/>
        </w:rPr>
        <w:t xml:space="preserve"> diện tích chưa được bóc phong hóa do phần này hiện trạng còn lăng, mộ của các gia đình đã nhận tiền bồi thường, hỗ trợ nhưng chưa di dời mặt bằng.</w:t>
      </w:r>
    </w:p>
    <w:p w14:paraId="17DDDB02" w14:textId="77777777" w:rsidR="005516E1" w:rsidRPr="0054104C" w:rsidRDefault="005516E1" w:rsidP="00AA583D">
      <w:pPr>
        <w:spacing w:before="40" w:after="40" w:line="264" w:lineRule="auto"/>
        <w:ind w:firstLine="619"/>
        <w:rPr>
          <w:iCs/>
          <w:lang w:eastAsia="x-none"/>
        </w:rPr>
      </w:pPr>
      <w:r w:rsidRPr="0054104C">
        <w:rPr>
          <w:iCs/>
          <w:lang w:eastAsia="x-none"/>
        </w:rPr>
        <w:t xml:space="preserve">Theo đồ án Quy hoạch chi tiết Khu đô thị tại Bảo Ninh, thành phố Đồng Hới, tỷ lệ 1/500 được UBND tỉnh phê duyệt Quy hoạch chi tiết tại Quyết định số 2816/QĐ-UBND ngày 24/8/2018, khu vực đề xuất điều chỉnh cục bộ quy hoạch được bố trí các khu chức năng gồm: 02 lô đất ở kết hợp kinh doanh ký hiệu OTM3, OTM5; 02 lô đất ở liền kề ký hiệu LK4, LK5; lô đất thương mại dịch vụ ký hiệu TMDV1; lô đất cây xanh cảnh quan ký hiệu CX4; lô đất bãi đỗ xe ký hiệu BDX1 và đất giao thông. </w:t>
      </w:r>
    </w:p>
    <w:tbl>
      <w:tblPr>
        <w:tblW w:w="4890" w:type="pct"/>
        <w:tblInd w:w="108" w:type="dxa"/>
        <w:tblLayout w:type="fixed"/>
        <w:tblLook w:val="04A0" w:firstRow="1" w:lastRow="0" w:firstColumn="1" w:lastColumn="0" w:noHBand="0" w:noVBand="1"/>
      </w:tblPr>
      <w:tblGrid>
        <w:gridCol w:w="743"/>
        <w:gridCol w:w="1203"/>
        <w:gridCol w:w="3338"/>
        <w:gridCol w:w="1295"/>
        <w:gridCol w:w="1020"/>
        <w:gridCol w:w="1018"/>
        <w:gridCol w:w="1020"/>
      </w:tblGrid>
      <w:tr w:rsidR="0054104C" w:rsidRPr="0054104C" w14:paraId="310516B3" w14:textId="77777777" w:rsidTr="00430791">
        <w:trPr>
          <w:trHeight w:val="509"/>
        </w:trPr>
        <w:tc>
          <w:tcPr>
            <w:tcW w:w="38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2799C5" w14:textId="77777777" w:rsidR="005516E1" w:rsidRPr="0054104C" w:rsidRDefault="005516E1" w:rsidP="0054104C">
            <w:pPr>
              <w:spacing w:before="40" w:after="40" w:line="264" w:lineRule="auto"/>
              <w:ind w:firstLine="0"/>
              <w:jc w:val="center"/>
              <w:rPr>
                <w:b/>
                <w:bCs/>
                <w:sz w:val="24"/>
                <w:szCs w:val="24"/>
              </w:rPr>
            </w:pPr>
            <w:r w:rsidRPr="0054104C">
              <w:rPr>
                <w:b/>
                <w:bCs/>
                <w:sz w:val="24"/>
                <w:szCs w:val="24"/>
              </w:rPr>
              <w:t>STT</w:t>
            </w:r>
          </w:p>
        </w:tc>
        <w:tc>
          <w:tcPr>
            <w:tcW w:w="62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42DD54" w14:textId="77777777" w:rsidR="005516E1" w:rsidRPr="0054104C" w:rsidRDefault="005516E1" w:rsidP="0054104C">
            <w:pPr>
              <w:spacing w:before="40" w:after="40" w:line="264" w:lineRule="auto"/>
              <w:ind w:firstLine="0"/>
              <w:jc w:val="center"/>
              <w:rPr>
                <w:b/>
                <w:bCs/>
                <w:sz w:val="24"/>
                <w:szCs w:val="24"/>
              </w:rPr>
            </w:pPr>
            <w:r w:rsidRPr="0054104C">
              <w:rPr>
                <w:b/>
                <w:bCs/>
                <w:sz w:val="24"/>
                <w:szCs w:val="24"/>
              </w:rPr>
              <w:t>Ký hiệu</w:t>
            </w:r>
          </w:p>
        </w:tc>
        <w:tc>
          <w:tcPr>
            <w:tcW w:w="173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31B349" w14:textId="77777777" w:rsidR="005516E1" w:rsidRPr="0054104C" w:rsidRDefault="005516E1" w:rsidP="0054104C">
            <w:pPr>
              <w:spacing w:before="40" w:after="40" w:line="264" w:lineRule="auto"/>
              <w:ind w:firstLine="0"/>
              <w:jc w:val="center"/>
              <w:rPr>
                <w:b/>
                <w:bCs/>
                <w:sz w:val="24"/>
                <w:szCs w:val="24"/>
              </w:rPr>
            </w:pPr>
            <w:r w:rsidRPr="0054104C">
              <w:rPr>
                <w:b/>
                <w:bCs/>
                <w:sz w:val="24"/>
                <w:szCs w:val="24"/>
              </w:rPr>
              <w:t>Chức năng sử dụng đất</w:t>
            </w:r>
          </w:p>
        </w:tc>
        <w:tc>
          <w:tcPr>
            <w:tcW w:w="67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0B7D436" w14:textId="77777777" w:rsidR="005516E1" w:rsidRPr="0054104C" w:rsidRDefault="005516E1" w:rsidP="0054104C">
            <w:pPr>
              <w:spacing w:before="40" w:after="40" w:line="264" w:lineRule="auto"/>
              <w:ind w:firstLine="0"/>
              <w:jc w:val="center"/>
              <w:rPr>
                <w:b/>
                <w:bCs/>
                <w:sz w:val="24"/>
                <w:szCs w:val="24"/>
              </w:rPr>
            </w:pPr>
            <w:r w:rsidRPr="0054104C">
              <w:rPr>
                <w:b/>
                <w:bCs/>
                <w:sz w:val="24"/>
                <w:szCs w:val="24"/>
              </w:rPr>
              <w:t>Diện tích (m2)</w:t>
            </w:r>
          </w:p>
        </w:tc>
        <w:tc>
          <w:tcPr>
            <w:tcW w:w="52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754C32D" w14:textId="77777777" w:rsidR="005516E1" w:rsidRPr="0054104C" w:rsidRDefault="005516E1" w:rsidP="0054104C">
            <w:pPr>
              <w:spacing w:before="40" w:after="40" w:line="264" w:lineRule="auto"/>
              <w:ind w:firstLine="0"/>
              <w:jc w:val="center"/>
              <w:rPr>
                <w:b/>
                <w:bCs/>
                <w:sz w:val="24"/>
                <w:szCs w:val="24"/>
              </w:rPr>
            </w:pPr>
            <w:r w:rsidRPr="0054104C">
              <w:rPr>
                <w:b/>
                <w:bCs/>
                <w:sz w:val="24"/>
                <w:szCs w:val="24"/>
              </w:rPr>
              <w:t xml:space="preserve">Tỷ lệ </w:t>
            </w:r>
            <w:r w:rsidRPr="0054104C">
              <w:rPr>
                <w:b/>
                <w:bCs/>
                <w:sz w:val="24"/>
                <w:szCs w:val="24"/>
              </w:rPr>
              <w:br/>
              <w:t>(%)</w:t>
            </w:r>
          </w:p>
        </w:tc>
        <w:tc>
          <w:tcPr>
            <w:tcW w:w="52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D091F5" w14:textId="77777777" w:rsidR="005516E1" w:rsidRPr="0054104C" w:rsidRDefault="005516E1" w:rsidP="0054104C">
            <w:pPr>
              <w:spacing w:before="40" w:after="40" w:line="264" w:lineRule="auto"/>
              <w:ind w:firstLine="0"/>
              <w:jc w:val="center"/>
              <w:rPr>
                <w:b/>
                <w:bCs/>
                <w:sz w:val="24"/>
                <w:szCs w:val="24"/>
              </w:rPr>
            </w:pPr>
            <w:r w:rsidRPr="0054104C">
              <w:rPr>
                <w:b/>
                <w:bCs/>
                <w:sz w:val="24"/>
                <w:szCs w:val="24"/>
              </w:rPr>
              <w:t>Mật độ XD (%)</w:t>
            </w:r>
          </w:p>
        </w:tc>
        <w:tc>
          <w:tcPr>
            <w:tcW w:w="52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7C1A2E" w14:textId="77777777" w:rsidR="005516E1" w:rsidRPr="0054104C" w:rsidRDefault="005516E1" w:rsidP="0054104C">
            <w:pPr>
              <w:spacing w:before="40" w:after="40" w:line="264" w:lineRule="auto"/>
              <w:ind w:firstLine="0"/>
              <w:jc w:val="center"/>
              <w:rPr>
                <w:b/>
                <w:bCs/>
                <w:sz w:val="24"/>
                <w:szCs w:val="24"/>
              </w:rPr>
            </w:pPr>
            <w:r w:rsidRPr="0054104C">
              <w:rPr>
                <w:b/>
                <w:bCs/>
                <w:sz w:val="24"/>
                <w:szCs w:val="24"/>
              </w:rPr>
              <w:t>Tầng cao (tầng)</w:t>
            </w:r>
          </w:p>
        </w:tc>
      </w:tr>
      <w:tr w:rsidR="0054104C" w:rsidRPr="0054104C" w14:paraId="421894D9" w14:textId="77777777" w:rsidTr="00430791">
        <w:trPr>
          <w:trHeight w:val="629"/>
        </w:trPr>
        <w:tc>
          <w:tcPr>
            <w:tcW w:w="385" w:type="pct"/>
            <w:vMerge/>
            <w:tcBorders>
              <w:top w:val="single" w:sz="4" w:space="0" w:color="auto"/>
              <w:left w:val="single" w:sz="4" w:space="0" w:color="auto"/>
              <w:bottom w:val="single" w:sz="4" w:space="0" w:color="auto"/>
              <w:right w:val="single" w:sz="4" w:space="0" w:color="auto"/>
            </w:tcBorders>
            <w:vAlign w:val="center"/>
            <w:hideMark/>
          </w:tcPr>
          <w:p w14:paraId="2B44AF83" w14:textId="77777777" w:rsidR="005516E1" w:rsidRPr="0054104C" w:rsidRDefault="005516E1" w:rsidP="0054104C">
            <w:pPr>
              <w:spacing w:before="40" w:after="40" w:line="264" w:lineRule="auto"/>
              <w:jc w:val="center"/>
              <w:rPr>
                <w:b/>
                <w:bCs/>
                <w:sz w:val="24"/>
                <w:szCs w:val="24"/>
              </w:rPr>
            </w:pP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050E104E" w14:textId="77777777" w:rsidR="005516E1" w:rsidRPr="0054104C" w:rsidRDefault="005516E1" w:rsidP="00AA583D">
            <w:pPr>
              <w:spacing w:before="40" w:after="40" w:line="264" w:lineRule="auto"/>
              <w:rPr>
                <w:b/>
                <w:bCs/>
                <w:sz w:val="24"/>
                <w:szCs w:val="24"/>
              </w:rPr>
            </w:pPr>
          </w:p>
        </w:tc>
        <w:tc>
          <w:tcPr>
            <w:tcW w:w="1732" w:type="pct"/>
            <w:vMerge/>
            <w:tcBorders>
              <w:top w:val="single" w:sz="4" w:space="0" w:color="auto"/>
              <w:left w:val="single" w:sz="4" w:space="0" w:color="auto"/>
              <w:bottom w:val="single" w:sz="4" w:space="0" w:color="auto"/>
              <w:right w:val="single" w:sz="4" w:space="0" w:color="auto"/>
            </w:tcBorders>
            <w:vAlign w:val="center"/>
            <w:hideMark/>
          </w:tcPr>
          <w:p w14:paraId="07944067" w14:textId="77777777" w:rsidR="005516E1" w:rsidRPr="0054104C" w:rsidRDefault="005516E1" w:rsidP="00AA583D">
            <w:pPr>
              <w:spacing w:before="40" w:after="40" w:line="264" w:lineRule="auto"/>
              <w:rPr>
                <w:b/>
                <w:bCs/>
                <w:sz w:val="24"/>
                <w:szCs w:val="24"/>
              </w:rPr>
            </w:pPr>
          </w:p>
        </w:tc>
        <w:tc>
          <w:tcPr>
            <w:tcW w:w="672" w:type="pct"/>
            <w:vMerge/>
            <w:tcBorders>
              <w:top w:val="single" w:sz="4" w:space="0" w:color="auto"/>
              <w:left w:val="single" w:sz="4" w:space="0" w:color="auto"/>
              <w:bottom w:val="single" w:sz="4" w:space="0" w:color="000000"/>
              <w:right w:val="single" w:sz="4" w:space="0" w:color="auto"/>
            </w:tcBorders>
            <w:vAlign w:val="center"/>
            <w:hideMark/>
          </w:tcPr>
          <w:p w14:paraId="5D776E82" w14:textId="77777777" w:rsidR="005516E1" w:rsidRPr="0054104C" w:rsidRDefault="005516E1" w:rsidP="00AA583D">
            <w:pPr>
              <w:spacing w:before="40" w:after="40" w:line="264" w:lineRule="auto"/>
              <w:rPr>
                <w:b/>
                <w:bCs/>
                <w:sz w:val="24"/>
                <w:szCs w:val="24"/>
              </w:rPr>
            </w:pPr>
          </w:p>
        </w:tc>
        <w:tc>
          <w:tcPr>
            <w:tcW w:w="529" w:type="pct"/>
            <w:vMerge/>
            <w:tcBorders>
              <w:top w:val="single" w:sz="4" w:space="0" w:color="auto"/>
              <w:left w:val="single" w:sz="4" w:space="0" w:color="auto"/>
              <w:bottom w:val="single" w:sz="4" w:space="0" w:color="000000"/>
              <w:right w:val="single" w:sz="4" w:space="0" w:color="auto"/>
            </w:tcBorders>
            <w:vAlign w:val="center"/>
            <w:hideMark/>
          </w:tcPr>
          <w:p w14:paraId="49D748D1" w14:textId="77777777" w:rsidR="005516E1" w:rsidRPr="0054104C" w:rsidRDefault="005516E1" w:rsidP="00AA583D">
            <w:pPr>
              <w:spacing w:before="40" w:after="40" w:line="264" w:lineRule="auto"/>
              <w:rPr>
                <w:b/>
                <w:bCs/>
                <w:sz w:val="24"/>
                <w:szCs w:val="24"/>
              </w:rPr>
            </w:pPr>
          </w:p>
        </w:tc>
        <w:tc>
          <w:tcPr>
            <w:tcW w:w="528" w:type="pct"/>
            <w:vMerge/>
            <w:tcBorders>
              <w:top w:val="single" w:sz="4" w:space="0" w:color="auto"/>
              <w:left w:val="single" w:sz="4" w:space="0" w:color="auto"/>
              <w:bottom w:val="single" w:sz="4" w:space="0" w:color="auto"/>
              <w:right w:val="single" w:sz="4" w:space="0" w:color="auto"/>
            </w:tcBorders>
            <w:vAlign w:val="center"/>
            <w:hideMark/>
          </w:tcPr>
          <w:p w14:paraId="631160BA" w14:textId="77777777" w:rsidR="005516E1" w:rsidRPr="0054104C" w:rsidRDefault="005516E1" w:rsidP="00AA583D">
            <w:pPr>
              <w:spacing w:before="40" w:after="40" w:line="264" w:lineRule="auto"/>
              <w:rPr>
                <w:b/>
                <w:bCs/>
                <w:sz w:val="24"/>
                <w:szCs w:val="24"/>
              </w:rPr>
            </w:pPr>
          </w:p>
        </w:tc>
        <w:tc>
          <w:tcPr>
            <w:tcW w:w="529" w:type="pct"/>
            <w:vMerge/>
            <w:tcBorders>
              <w:top w:val="single" w:sz="4" w:space="0" w:color="auto"/>
              <w:left w:val="single" w:sz="4" w:space="0" w:color="auto"/>
              <w:bottom w:val="single" w:sz="4" w:space="0" w:color="auto"/>
              <w:right w:val="single" w:sz="4" w:space="0" w:color="auto"/>
            </w:tcBorders>
            <w:vAlign w:val="center"/>
            <w:hideMark/>
          </w:tcPr>
          <w:p w14:paraId="2CB8A181" w14:textId="77777777" w:rsidR="005516E1" w:rsidRPr="0054104C" w:rsidRDefault="005516E1" w:rsidP="00AA583D">
            <w:pPr>
              <w:spacing w:before="40" w:after="40" w:line="264" w:lineRule="auto"/>
              <w:rPr>
                <w:b/>
                <w:bCs/>
                <w:sz w:val="24"/>
                <w:szCs w:val="24"/>
              </w:rPr>
            </w:pPr>
          </w:p>
        </w:tc>
      </w:tr>
      <w:tr w:rsidR="0054104C" w:rsidRPr="0054104C" w14:paraId="4DED78B2" w14:textId="77777777" w:rsidTr="00430791">
        <w:trPr>
          <w:trHeight w:val="57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14:paraId="44133182" w14:textId="77777777" w:rsidR="005516E1" w:rsidRPr="0054104C" w:rsidRDefault="005516E1" w:rsidP="0054104C">
            <w:pPr>
              <w:spacing w:before="40" w:after="40" w:line="264" w:lineRule="auto"/>
              <w:ind w:firstLine="0"/>
              <w:jc w:val="center"/>
              <w:rPr>
                <w:b/>
                <w:bCs/>
                <w:sz w:val="24"/>
                <w:szCs w:val="24"/>
              </w:rPr>
            </w:pPr>
            <w:r w:rsidRPr="0054104C">
              <w:rPr>
                <w:b/>
                <w:bCs/>
                <w:sz w:val="24"/>
                <w:szCs w:val="24"/>
              </w:rPr>
              <w:t>I</w:t>
            </w:r>
          </w:p>
        </w:tc>
        <w:tc>
          <w:tcPr>
            <w:tcW w:w="624" w:type="pct"/>
            <w:tcBorders>
              <w:top w:val="nil"/>
              <w:left w:val="nil"/>
              <w:bottom w:val="single" w:sz="4" w:space="0" w:color="auto"/>
              <w:right w:val="single" w:sz="4" w:space="0" w:color="auto"/>
            </w:tcBorders>
            <w:shd w:val="clear" w:color="auto" w:fill="auto"/>
            <w:vAlign w:val="center"/>
            <w:hideMark/>
          </w:tcPr>
          <w:p w14:paraId="2F5F188D" w14:textId="7821A48B" w:rsidR="005516E1" w:rsidRPr="0054104C" w:rsidRDefault="005516E1" w:rsidP="00AA583D">
            <w:pPr>
              <w:spacing w:before="40" w:after="40" w:line="264" w:lineRule="auto"/>
              <w:ind w:firstLine="0"/>
              <w:rPr>
                <w:b/>
                <w:bCs/>
                <w:sz w:val="24"/>
                <w:szCs w:val="24"/>
              </w:rPr>
            </w:pPr>
          </w:p>
        </w:tc>
        <w:tc>
          <w:tcPr>
            <w:tcW w:w="1732" w:type="pct"/>
            <w:tcBorders>
              <w:top w:val="nil"/>
              <w:left w:val="nil"/>
              <w:bottom w:val="single" w:sz="4" w:space="0" w:color="auto"/>
              <w:right w:val="single" w:sz="4" w:space="0" w:color="auto"/>
            </w:tcBorders>
            <w:shd w:val="clear" w:color="auto" w:fill="auto"/>
            <w:vAlign w:val="center"/>
            <w:hideMark/>
          </w:tcPr>
          <w:p w14:paraId="6E3DA845" w14:textId="77777777" w:rsidR="005516E1" w:rsidRPr="0054104C" w:rsidRDefault="005516E1" w:rsidP="00AA583D">
            <w:pPr>
              <w:spacing w:before="40" w:after="40" w:line="264" w:lineRule="auto"/>
              <w:ind w:firstLine="0"/>
              <w:rPr>
                <w:b/>
                <w:bCs/>
                <w:sz w:val="24"/>
                <w:szCs w:val="24"/>
              </w:rPr>
            </w:pPr>
            <w:r w:rsidRPr="0054104C">
              <w:rPr>
                <w:b/>
                <w:bCs/>
                <w:sz w:val="24"/>
                <w:szCs w:val="24"/>
              </w:rPr>
              <w:t>Đất ở mới dạng nhà liên kế</w:t>
            </w:r>
          </w:p>
        </w:tc>
        <w:tc>
          <w:tcPr>
            <w:tcW w:w="672" w:type="pct"/>
            <w:tcBorders>
              <w:top w:val="nil"/>
              <w:left w:val="nil"/>
              <w:bottom w:val="single" w:sz="4" w:space="0" w:color="auto"/>
              <w:right w:val="single" w:sz="4" w:space="0" w:color="auto"/>
            </w:tcBorders>
            <w:shd w:val="clear" w:color="auto" w:fill="auto"/>
            <w:noWrap/>
            <w:vAlign w:val="center"/>
            <w:hideMark/>
          </w:tcPr>
          <w:p w14:paraId="4E6D511B" w14:textId="77777777" w:rsidR="005516E1" w:rsidRPr="0054104C" w:rsidRDefault="005516E1" w:rsidP="00AA583D">
            <w:pPr>
              <w:spacing w:before="40" w:after="40" w:line="264" w:lineRule="auto"/>
              <w:ind w:firstLine="0"/>
              <w:rPr>
                <w:b/>
                <w:bCs/>
                <w:sz w:val="24"/>
                <w:szCs w:val="24"/>
              </w:rPr>
            </w:pPr>
            <w:r w:rsidRPr="0054104C">
              <w:rPr>
                <w:b/>
                <w:bCs/>
                <w:sz w:val="24"/>
                <w:szCs w:val="24"/>
              </w:rPr>
              <w:t>5.435,15</w:t>
            </w:r>
          </w:p>
        </w:tc>
        <w:tc>
          <w:tcPr>
            <w:tcW w:w="529" w:type="pct"/>
            <w:tcBorders>
              <w:top w:val="nil"/>
              <w:left w:val="nil"/>
              <w:bottom w:val="single" w:sz="4" w:space="0" w:color="auto"/>
              <w:right w:val="single" w:sz="4" w:space="0" w:color="auto"/>
            </w:tcBorders>
            <w:shd w:val="clear" w:color="auto" w:fill="auto"/>
            <w:noWrap/>
            <w:vAlign w:val="center"/>
            <w:hideMark/>
          </w:tcPr>
          <w:p w14:paraId="52CD6454" w14:textId="77777777" w:rsidR="005516E1" w:rsidRPr="0054104C" w:rsidRDefault="005516E1" w:rsidP="00AA583D">
            <w:pPr>
              <w:spacing w:before="40" w:after="40" w:line="264" w:lineRule="auto"/>
              <w:ind w:firstLine="0"/>
              <w:rPr>
                <w:b/>
                <w:bCs/>
                <w:sz w:val="24"/>
                <w:szCs w:val="24"/>
              </w:rPr>
            </w:pPr>
            <w:r w:rsidRPr="0054104C">
              <w:rPr>
                <w:b/>
                <w:bCs/>
                <w:sz w:val="24"/>
                <w:szCs w:val="24"/>
              </w:rPr>
              <w:t>17,51</w:t>
            </w:r>
          </w:p>
        </w:tc>
        <w:tc>
          <w:tcPr>
            <w:tcW w:w="528" w:type="pct"/>
            <w:tcBorders>
              <w:top w:val="nil"/>
              <w:left w:val="nil"/>
              <w:bottom w:val="single" w:sz="4" w:space="0" w:color="auto"/>
              <w:right w:val="single" w:sz="4" w:space="0" w:color="auto"/>
            </w:tcBorders>
            <w:shd w:val="clear" w:color="auto" w:fill="auto"/>
            <w:noWrap/>
            <w:vAlign w:val="center"/>
            <w:hideMark/>
          </w:tcPr>
          <w:p w14:paraId="2C8EDD75" w14:textId="77777777" w:rsidR="005516E1" w:rsidRPr="0054104C" w:rsidRDefault="005516E1" w:rsidP="00AA583D">
            <w:pPr>
              <w:spacing w:before="40" w:after="40" w:line="264" w:lineRule="auto"/>
              <w:ind w:firstLine="0"/>
              <w:rPr>
                <w:b/>
                <w:bCs/>
                <w:sz w:val="24"/>
                <w:szCs w:val="24"/>
              </w:rPr>
            </w:pPr>
            <w:r w:rsidRPr="0054104C">
              <w:rPr>
                <w:b/>
                <w:bCs/>
                <w:sz w:val="24"/>
                <w:szCs w:val="24"/>
              </w:rPr>
              <w:t>80</w:t>
            </w:r>
          </w:p>
        </w:tc>
        <w:tc>
          <w:tcPr>
            <w:tcW w:w="529" w:type="pct"/>
            <w:tcBorders>
              <w:top w:val="nil"/>
              <w:left w:val="nil"/>
              <w:bottom w:val="single" w:sz="4" w:space="0" w:color="auto"/>
              <w:right w:val="single" w:sz="4" w:space="0" w:color="auto"/>
            </w:tcBorders>
            <w:shd w:val="clear" w:color="auto" w:fill="auto"/>
            <w:noWrap/>
            <w:vAlign w:val="center"/>
            <w:hideMark/>
          </w:tcPr>
          <w:p w14:paraId="7FD29D67" w14:textId="77777777" w:rsidR="005516E1" w:rsidRPr="0054104C" w:rsidRDefault="005516E1" w:rsidP="00AA583D">
            <w:pPr>
              <w:spacing w:before="40" w:after="40" w:line="264" w:lineRule="auto"/>
              <w:ind w:firstLine="0"/>
              <w:rPr>
                <w:b/>
                <w:bCs/>
                <w:sz w:val="24"/>
                <w:szCs w:val="24"/>
              </w:rPr>
            </w:pPr>
            <w:r w:rsidRPr="0054104C">
              <w:rPr>
                <w:b/>
                <w:bCs/>
                <w:sz w:val="24"/>
                <w:szCs w:val="24"/>
              </w:rPr>
              <w:t>≤5</w:t>
            </w:r>
          </w:p>
        </w:tc>
      </w:tr>
      <w:tr w:rsidR="0054104C" w:rsidRPr="0054104C" w14:paraId="16CDAE39" w14:textId="77777777" w:rsidTr="00430791">
        <w:trPr>
          <w:trHeight w:val="402"/>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14:paraId="2A3C1D4E" w14:textId="77777777" w:rsidR="005516E1" w:rsidRPr="0054104C" w:rsidRDefault="005516E1" w:rsidP="0054104C">
            <w:pPr>
              <w:spacing w:before="40" w:after="40" w:line="264" w:lineRule="auto"/>
              <w:ind w:firstLine="0"/>
              <w:jc w:val="center"/>
              <w:rPr>
                <w:i/>
                <w:iCs/>
                <w:sz w:val="24"/>
                <w:szCs w:val="24"/>
              </w:rPr>
            </w:pPr>
            <w:r w:rsidRPr="0054104C">
              <w:rPr>
                <w:i/>
                <w:iCs/>
                <w:sz w:val="24"/>
                <w:szCs w:val="24"/>
              </w:rPr>
              <w:lastRenderedPageBreak/>
              <w:t>1</w:t>
            </w:r>
          </w:p>
        </w:tc>
        <w:tc>
          <w:tcPr>
            <w:tcW w:w="624" w:type="pct"/>
            <w:tcBorders>
              <w:top w:val="nil"/>
              <w:left w:val="nil"/>
              <w:bottom w:val="single" w:sz="4" w:space="0" w:color="auto"/>
              <w:right w:val="single" w:sz="4" w:space="0" w:color="auto"/>
            </w:tcBorders>
            <w:shd w:val="clear" w:color="auto" w:fill="auto"/>
            <w:noWrap/>
            <w:vAlign w:val="center"/>
            <w:hideMark/>
          </w:tcPr>
          <w:p w14:paraId="5F3D0E9A" w14:textId="77777777" w:rsidR="005516E1" w:rsidRPr="0054104C" w:rsidRDefault="005516E1" w:rsidP="00AA583D">
            <w:pPr>
              <w:spacing w:before="40" w:after="40" w:line="264" w:lineRule="auto"/>
              <w:ind w:firstLine="0"/>
              <w:rPr>
                <w:i/>
                <w:iCs/>
                <w:sz w:val="24"/>
                <w:szCs w:val="24"/>
              </w:rPr>
            </w:pPr>
            <w:r w:rsidRPr="0054104C">
              <w:rPr>
                <w:i/>
                <w:iCs/>
                <w:sz w:val="24"/>
                <w:szCs w:val="24"/>
              </w:rPr>
              <w:t>LK4</w:t>
            </w:r>
          </w:p>
        </w:tc>
        <w:tc>
          <w:tcPr>
            <w:tcW w:w="1732" w:type="pct"/>
            <w:tcBorders>
              <w:top w:val="nil"/>
              <w:left w:val="nil"/>
              <w:bottom w:val="single" w:sz="4" w:space="0" w:color="auto"/>
              <w:right w:val="nil"/>
            </w:tcBorders>
            <w:shd w:val="clear" w:color="auto" w:fill="auto"/>
            <w:noWrap/>
            <w:vAlign w:val="center"/>
            <w:hideMark/>
          </w:tcPr>
          <w:p w14:paraId="44661EE9" w14:textId="77777777" w:rsidR="005516E1" w:rsidRPr="0054104C" w:rsidRDefault="005516E1" w:rsidP="00AA583D">
            <w:pPr>
              <w:spacing w:before="40" w:after="40" w:line="264" w:lineRule="auto"/>
              <w:ind w:firstLine="0"/>
              <w:rPr>
                <w:i/>
                <w:iCs/>
                <w:sz w:val="24"/>
                <w:szCs w:val="24"/>
              </w:rPr>
            </w:pPr>
            <w:r w:rsidRPr="0054104C">
              <w:rPr>
                <w:i/>
                <w:iCs/>
                <w:sz w:val="24"/>
                <w:szCs w:val="24"/>
              </w:rPr>
              <w:t>Đất ở mới dạng nhà liên kế</w:t>
            </w:r>
          </w:p>
        </w:tc>
        <w:tc>
          <w:tcPr>
            <w:tcW w:w="672" w:type="pct"/>
            <w:tcBorders>
              <w:top w:val="nil"/>
              <w:left w:val="single" w:sz="4" w:space="0" w:color="auto"/>
              <w:bottom w:val="single" w:sz="4" w:space="0" w:color="auto"/>
              <w:right w:val="single" w:sz="4" w:space="0" w:color="auto"/>
            </w:tcBorders>
            <w:shd w:val="clear" w:color="auto" w:fill="auto"/>
            <w:noWrap/>
            <w:vAlign w:val="center"/>
            <w:hideMark/>
          </w:tcPr>
          <w:p w14:paraId="1CBC98E1" w14:textId="77777777" w:rsidR="005516E1" w:rsidRPr="0054104C" w:rsidRDefault="005516E1" w:rsidP="00AA583D">
            <w:pPr>
              <w:spacing w:before="40" w:after="40" w:line="264" w:lineRule="auto"/>
              <w:ind w:firstLine="0"/>
              <w:rPr>
                <w:sz w:val="24"/>
                <w:szCs w:val="24"/>
              </w:rPr>
            </w:pPr>
            <w:r w:rsidRPr="0054104C">
              <w:rPr>
                <w:sz w:val="24"/>
                <w:szCs w:val="24"/>
              </w:rPr>
              <w:t>2.673,40</w:t>
            </w:r>
          </w:p>
        </w:tc>
        <w:tc>
          <w:tcPr>
            <w:tcW w:w="529" w:type="pct"/>
            <w:tcBorders>
              <w:top w:val="nil"/>
              <w:left w:val="nil"/>
              <w:bottom w:val="single" w:sz="4" w:space="0" w:color="auto"/>
              <w:right w:val="single" w:sz="4" w:space="0" w:color="auto"/>
            </w:tcBorders>
            <w:shd w:val="clear" w:color="auto" w:fill="auto"/>
            <w:noWrap/>
            <w:vAlign w:val="center"/>
            <w:hideMark/>
          </w:tcPr>
          <w:p w14:paraId="0A41A71D" w14:textId="77777777" w:rsidR="005516E1" w:rsidRPr="0054104C" w:rsidRDefault="005516E1" w:rsidP="00AA583D">
            <w:pPr>
              <w:spacing w:before="40" w:after="40" w:line="264" w:lineRule="auto"/>
              <w:ind w:firstLine="0"/>
              <w:rPr>
                <w:sz w:val="24"/>
                <w:szCs w:val="24"/>
              </w:rPr>
            </w:pPr>
            <w:r w:rsidRPr="0054104C">
              <w:rPr>
                <w:sz w:val="24"/>
                <w:szCs w:val="24"/>
              </w:rPr>
              <w:t>8,61</w:t>
            </w:r>
          </w:p>
        </w:tc>
        <w:tc>
          <w:tcPr>
            <w:tcW w:w="528" w:type="pct"/>
            <w:tcBorders>
              <w:top w:val="nil"/>
              <w:left w:val="nil"/>
              <w:bottom w:val="single" w:sz="4" w:space="0" w:color="auto"/>
              <w:right w:val="single" w:sz="4" w:space="0" w:color="auto"/>
            </w:tcBorders>
            <w:shd w:val="clear" w:color="auto" w:fill="auto"/>
            <w:noWrap/>
            <w:vAlign w:val="center"/>
            <w:hideMark/>
          </w:tcPr>
          <w:p w14:paraId="13B4BFEE" w14:textId="77777777" w:rsidR="005516E1" w:rsidRPr="0054104C" w:rsidRDefault="005516E1" w:rsidP="00AA583D">
            <w:pPr>
              <w:spacing w:before="40" w:after="40" w:line="264" w:lineRule="auto"/>
              <w:ind w:firstLine="0"/>
              <w:rPr>
                <w:b/>
                <w:bCs/>
                <w:sz w:val="24"/>
                <w:szCs w:val="24"/>
              </w:rPr>
            </w:pPr>
            <w:r w:rsidRPr="0054104C">
              <w:rPr>
                <w:b/>
                <w:bCs/>
                <w:sz w:val="24"/>
                <w:szCs w:val="24"/>
              </w:rPr>
              <w:t>-</w:t>
            </w:r>
          </w:p>
        </w:tc>
        <w:tc>
          <w:tcPr>
            <w:tcW w:w="529" w:type="pct"/>
            <w:tcBorders>
              <w:top w:val="nil"/>
              <w:left w:val="nil"/>
              <w:bottom w:val="single" w:sz="4" w:space="0" w:color="auto"/>
              <w:right w:val="single" w:sz="4" w:space="0" w:color="auto"/>
            </w:tcBorders>
            <w:shd w:val="clear" w:color="auto" w:fill="auto"/>
            <w:noWrap/>
            <w:vAlign w:val="center"/>
            <w:hideMark/>
          </w:tcPr>
          <w:p w14:paraId="1833D060" w14:textId="77777777" w:rsidR="005516E1" w:rsidRPr="0054104C" w:rsidRDefault="005516E1" w:rsidP="00AA583D">
            <w:pPr>
              <w:spacing w:before="40" w:after="40" w:line="264" w:lineRule="auto"/>
              <w:ind w:firstLine="0"/>
              <w:rPr>
                <w:b/>
                <w:bCs/>
                <w:sz w:val="24"/>
                <w:szCs w:val="24"/>
              </w:rPr>
            </w:pPr>
            <w:r w:rsidRPr="0054104C">
              <w:rPr>
                <w:b/>
                <w:bCs/>
                <w:sz w:val="24"/>
                <w:szCs w:val="24"/>
              </w:rPr>
              <w:t>-</w:t>
            </w:r>
          </w:p>
        </w:tc>
      </w:tr>
      <w:tr w:rsidR="0054104C" w:rsidRPr="0054104C" w14:paraId="13ED199D" w14:textId="77777777" w:rsidTr="00430791">
        <w:trPr>
          <w:trHeight w:val="402"/>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14:paraId="6BA16EC9" w14:textId="77777777" w:rsidR="005516E1" w:rsidRPr="0054104C" w:rsidRDefault="005516E1" w:rsidP="0054104C">
            <w:pPr>
              <w:spacing w:before="40" w:after="40" w:line="264" w:lineRule="auto"/>
              <w:ind w:firstLine="0"/>
              <w:jc w:val="center"/>
              <w:rPr>
                <w:i/>
                <w:iCs/>
                <w:sz w:val="24"/>
                <w:szCs w:val="24"/>
              </w:rPr>
            </w:pPr>
            <w:r w:rsidRPr="0054104C">
              <w:rPr>
                <w:i/>
                <w:iCs/>
                <w:sz w:val="24"/>
                <w:szCs w:val="24"/>
              </w:rPr>
              <w:t>2</w:t>
            </w:r>
          </w:p>
        </w:tc>
        <w:tc>
          <w:tcPr>
            <w:tcW w:w="624" w:type="pct"/>
            <w:tcBorders>
              <w:top w:val="nil"/>
              <w:left w:val="nil"/>
              <w:bottom w:val="single" w:sz="4" w:space="0" w:color="auto"/>
              <w:right w:val="single" w:sz="4" w:space="0" w:color="auto"/>
            </w:tcBorders>
            <w:shd w:val="clear" w:color="auto" w:fill="auto"/>
            <w:noWrap/>
            <w:vAlign w:val="center"/>
            <w:hideMark/>
          </w:tcPr>
          <w:p w14:paraId="2B240A0F" w14:textId="77777777" w:rsidR="005516E1" w:rsidRPr="0054104C" w:rsidRDefault="005516E1" w:rsidP="00AA583D">
            <w:pPr>
              <w:spacing w:before="40" w:after="40" w:line="264" w:lineRule="auto"/>
              <w:ind w:firstLine="0"/>
              <w:rPr>
                <w:i/>
                <w:iCs/>
                <w:sz w:val="24"/>
                <w:szCs w:val="24"/>
              </w:rPr>
            </w:pPr>
            <w:r w:rsidRPr="0054104C">
              <w:rPr>
                <w:i/>
                <w:iCs/>
                <w:sz w:val="24"/>
                <w:szCs w:val="24"/>
              </w:rPr>
              <w:t>LK5</w:t>
            </w:r>
          </w:p>
        </w:tc>
        <w:tc>
          <w:tcPr>
            <w:tcW w:w="1732" w:type="pct"/>
            <w:tcBorders>
              <w:top w:val="nil"/>
              <w:left w:val="nil"/>
              <w:bottom w:val="single" w:sz="4" w:space="0" w:color="auto"/>
              <w:right w:val="nil"/>
            </w:tcBorders>
            <w:shd w:val="clear" w:color="auto" w:fill="auto"/>
            <w:noWrap/>
            <w:vAlign w:val="center"/>
            <w:hideMark/>
          </w:tcPr>
          <w:p w14:paraId="20A2B0CD" w14:textId="77777777" w:rsidR="005516E1" w:rsidRPr="0054104C" w:rsidRDefault="005516E1" w:rsidP="00AA583D">
            <w:pPr>
              <w:spacing w:before="40" w:after="40" w:line="264" w:lineRule="auto"/>
              <w:ind w:firstLine="0"/>
              <w:rPr>
                <w:i/>
                <w:iCs/>
                <w:sz w:val="24"/>
                <w:szCs w:val="24"/>
              </w:rPr>
            </w:pPr>
            <w:r w:rsidRPr="0054104C">
              <w:rPr>
                <w:i/>
                <w:iCs/>
                <w:sz w:val="24"/>
                <w:szCs w:val="24"/>
              </w:rPr>
              <w:t>Đất ở mới dạng nhà liên kế</w:t>
            </w:r>
          </w:p>
        </w:tc>
        <w:tc>
          <w:tcPr>
            <w:tcW w:w="672" w:type="pct"/>
            <w:tcBorders>
              <w:top w:val="nil"/>
              <w:left w:val="single" w:sz="4" w:space="0" w:color="auto"/>
              <w:bottom w:val="single" w:sz="4" w:space="0" w:color="auto"/>
              <w:right w:val="single" w:sz="4" w:space="0" w:color="auto"/>
            </w:tcBorders>
            <w:shd w:val="clear" w:color="auto" w:fill="auto"/>
            <w:noWrap/>
            <w:vAlign w:val="center"/>
            <w:hideMark/>
          </w:tcPr>
          <w:p w14:paraId="1C6569AA" w14:textId="77777777" w:rsidR="005516E1" w:rsidRPr="0054104C" w:rsidRDefault="005516E1" w:rsidP="00AA583D">
            <w:pPr>
              <w:spacing w:before="40" w:after="40" w:line="264" w:lineRule="auto"/>
              <w:ind w:firstLine="0"/>
              <w:rPr>
                <w:sz w:val="24"/>
                <w:szCs w:val="24"/>
              </w:rPr>
            </w:pPr>
            <w:r w:rsidRPr="0054104C">
              <w:rPr>
                <w:sz w:val="24"/>
                <w:szCs w:val="24"/>
              </w:rPr>
              <w:t>2.761,75</w:t>
            </w:r>
          </w:p>
        </w:tc>
        <w:tc>
          <w:tcPr>
            <w:tcW w:w="529" w:type="pct"/>
            <w:tcBorders>
              <w:top w:val="nil"/>
              <w:left w:val="nil"/>
              <w:bottom w:val="single" w:sz="4" w:space="0" w:color="auto"/>
              <w:right w:val="single" w:sz="4" w:space="0" w:color="auto"/>
            </w:tcBorders>
            <w:shd w:val="clear" w:color="auto" w:fill="auto"/>
            <w:noWrap/>
            <w:vAlign w:val="center"/>
            <w:hideMark/>
          </w:tcPr>
          <w:p w14:paraId="79935348" w14:textId="77777777" w:rsidR="005516E1" w:rsidRPr="0054104C" w:rsidRDefault="005516E1" w:rsidP="00AA583D">
            <w:pPr>
              <w:spacing w:before="40" w:after="40" w:line="264" w:lineRule="auto"/>
              <w:ind w:firstLine="0"/>
              <w:rPr>
                <w:sz w:val="24"/>
                <w:szCs w:val="24"/>
              </w:rPr>
            </w:pPr>
            <w:r w:rsidRPr="0054104C">
              <w:rPr>
                <w:sz w:val="24"/>
                <w:szCs w:val="24"/>
              </w:rPr>
              <w:t>8,90</w:t>
            </w:r>
          </w:p>
        </w:tc>
        <w:tc>
          <w:tcPr>
            <w:tcW w:w="528" w:type="pct"/>
            <w:tcBorders>
              <w:top w:val="nil"/>
              <w:left w:val="nil"/>
              <w:bottom w:val="single" w:sz="4" w:space="0" w:color="auto"/>
              <w:right w:val="single" w:sz="4" w:space="0" w:color="auto"/>
            </w:tcBorders>
            <w:shd w:val="clear" w:color="auto" w:fill="auto"/>
            <w:noWrap/>
            <w:vAlign w:val="center"/>
            <w:hideMark/>
          </w:tcPr>
          <w:p w14:paraId="23EED7A9" w14:textId="77777777" w:rsidR="005516E1" w:rsidRPr="0054104C" w:rsidRDefault="005516E1" w:rsidP="00AA583D">
            <w:pPr>
              <w:spacing w:before="40" w:after="40" w:line="264" w:lineRule="auto"/>
              <w:ind w:firstLine="0"/>
              <w:rPr>
                <w:b/>
                <w:bCs/>
                <w:sz w:val="24"/>
                <w:szCs w:val="24"/>
              </w:rPr>
            </w:pPr>
            <w:r w:rsidRPr="0054104C">
              <w:rPr>
                <w:b/>
                <w:bCs/>
                <w:sz w:val="24"/>
                <w:szCs w:val="24"/>
              </w:rPr>
              <w:t>-</w:t>
            </w:r>
          </w:p>
        </w:tc>
        <w:tc>
          <w:tcPr>
            <w:tcW w:w="529" w:type="pct"/>
            <w:tcBorders>
              <w:top w:val="nil"/>
              <w:left w:val="nil"/>
              <w:bottom w:val="single" w:sz="4" w:space="0" w:color="auto"/>
              <w:right w:val="single" w:sz="4" w:space="0" w:color="auto"/>
            </w:tcBorders>
            <w:shd w:val="clear" w:color="auto" w:fill="auto"/>
            <w:noWrap/>
            <w:vAlign w:val="center"/>
            <w:hideMark/>
          </w:tcPr>
          <w:p w14:paraId="1CD43474" w14:textId="77777777" w:rsidR="005516E1" w:rsidRPr="0054104C" w:rsidRDefault="005516E1" w:rsidP="00AA583D">
            <w:pPr>
              <w:spacing w:before="40" w:after="40" w:line="264" w:lineRule="auto"/>
              <w:ind w:firstLine="0"/>
              <w:rPr>
                <w:b/>
                <w:bCs/>
                <w:sz w:val="24"/>
                <w:szCs w:val="24"/>
              </w:rPr>
            </w:pPr>
            <w:r w:rsidRPr="0054104C">
              <w:rPr>
                <w:b/>
                <w:bCs/>
                <w:sz w:val="24"/>
                <w:szCs w:val="24"/>
              </w:rPr>
              <w:t>-</w:t>
            </w:r>
          </w:p>
        </w:tc>
      </w:tr>
      <w:tr w:rsidR="0054104C" w:rsidRPr="0054104C" w14:paraId="340358E6" w14:textId="77777777" w:rsidTr="00430791">
        <w:trPr>
          <w:trHeight w:val="402"/>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14:paraId="09FC5CDA" w14:textId="77777777" w:rsidR="005516E1" w:rsidRPr="0054104C" w:rsidRDefault="005516E1" w:rsidP="0054104C">
            <w:pPr>
              <w:spacing w:before="40" w:after="40" w:line="264" w:lineRule="auto"/>
              <w:ind w:firstLine="0"/>
              <w:jc w:val="center"/>
              <w:rPr>
                <w:b/>
                <w:bCs/>
                <w:sz w:val="24"/>
                <w:szCs w:val="24"/>
              </w:rPr>
            </w:pPr>
            <w:r w:rsidRPr="0054104C">
              <w:rPr>
                <w:b/>
                <w:bCs/>
                <w:sz w:val="24"/>
                <w:szCs w:val="24"/>
              </w:rPr>
              <w:t>II</w:t>
            </w:r>
          </w:p>
        </w:tc>
        <w:tc>
          <w:tcPr>
            <w:tcW w:w="624" w:type="pct"/>
            <w:tcBorders>
              <w:top w:val="nil"/>
              <w:left w:val="nil"/>
              <w:bottom w:val="single" w:sz="4" w:space="0" w:color="auto"/>
              <w:right w:val="single" w:sz="4" w:space="0" w:color="auto"/>
            </w:tcBorders>
            <w:shd w:val="clear" w:color="auto" w:fill="auto"/>
            <w:noWrap/>
            <w:vAlign w:val="center"/>
            <w:hideMark/>
          </w:tcPr>
          <w:p w14:paraId="3182CF3E" w14:textId="77777777" w:rsidR="005516E1" w:rsidRPr="0054104C" w:rsidRDefault="005516E1" w:rsidP="00AA583D">
            <w:pPr>
              <w:spacing w:before="40" w:after="40" w:line="264" w:lineRule="auto"/>
              <w:ind w:firstLine="0"/>
              <w:rPr>
                <w:b/>
                <w:bCs/>
                <w:sz w:val="24"/>
                <w:szCs w:val="24"/>
              </w:rPr>
            </w:pPr>
            <w:r w:rsidRPr="0054104C">
              <w:rPr>
                <w:b/>
                <w:bCs/>
                <w:sz w:val="24"/>
                <w:szCs w:val="24"/>
              </w:rPr>
              <w:t> </w:t>
            </w:r>
          </w:p>
        </w:tc>
        <w:tc>
          <w:tcPr>
            <w:tcW w:w="1732" w:type="pct"/>
            <w:tcBorders>
              <w:top w:val="nil"/>
              <w:left w:val="nil"/>
              <w:bottom w:val="single" w:sz="4" w:space="0" w:color="auto"/>
              <w:right w:val="single" w:sz="4" w:space="0" w:color="auto"/>
            </w:tcBorders>
            <w:shd w:val="clear" w:color="auto" w:fill="auto"/>
            <w:noWrap/>
            <w:vAlign w:val="center"/>
            <w:hideMark/>
          </w:tcPr>
          <w:p w14:paraId="02555245" w14:textId="77777777" w:rsidR="005516E1" w:rsidRPr="0054104C" w:rsidRDefault="005516E1" w:rsidP="00AA583D">
            <w:pPr>
              <w:spacing w:before="40" w:after="40" w:line="264" w:lineRule="auto"/>
              <w:ind w:firstLine="0"/>
              <w:rPr>
                <w:b/>
                <w:bCs/>
                <w:sz w:val="24"/>
                <w:szCs w:val="24"/>
              </w:rPr>
            </w:pPr>
            <w:r w:rsidRPr="0054104C">
              <w:rPr>
                <w:b/>
                <w:bCs/>
                <w:sz w:val="24"/>
                <w:szCs w:val="24"/>
              </w:rPr>
              <w:t xml:space="preserve">Đất ở kết hợp kinh doanh </w:t>
            </w:r>
          </w:p>
        </w:tc>
        <w:tc>
          <w:tcPr>
            <w:tcW w:w="672" w:type="pct"/>
            <w:tcBorders>
              <w:top w:val="nil"/>
              <w:left w:val="nil"/>
              <w:bottom w:val="single" w:sz="4" w:space="0" w:color="auto"/>
              <w:right w:val="single" w:sz="4" w:space="0" w:color="auto"/>
            </w:tcBorders>
            <w:shd w:val="clear" w:color="auto" w:fill="auto"/>
            <w:noWrap/>
            <w:vAlign w:val="center"/>
            <w:hideMark/>
          </w:tcPr>
          <w:p w14:paraId="1E41E541" w14:textId="77777777" w:rsidR="005516E1" w:rsidRPr="0054104C" w:rsidRDefault="005516E1" w:rsidP="00AA583D">
            <w:pPr>
              <w:spacing w:before="40" w:after="40" w:line="264" w:lineRule="auto"/>
              <w:ind w:firstLine="0"/>
              <w:rPr>
                <w:b/>
                <w:bCs/>
                <w:sz w:val="24"/>
                <w:szCs w:val="24"/>
              </w:rPr>
            </w:pPr>
            <w:r w:rsidRPr="0054104C">
              <w:rPr>
                <w:b/>
                <w:bCs/>
                <w:sz w:val="24"/>
                <w:szCs w:val="24"/>
              </w:rPr>
              <w:t>9.201,50</w:t>
            </w:r>
          </w:p>
        </w:tc>
        <w:tc>
          <w:tcPr>
            <w:tcW w:w="529" w:type="pct"/>
            <w:tcBorders>
              <w:top w:val="nil"/>
              <w:left w:val="nil"/>
              <w:bottom w:val="single" w:sz="4" w:space="0" w:color="auto"/>
              <w:right w:val="single" w:sz="4" w:space="0" w:color="auto"/>
            </w:tcBorders>
            <w:shd w:val="clear" w:color="auto" w:fill="auto"/>
            <w:noWrap/>
            <w:vAlign w:val="center"/>
            <w:hideMark/>
          </w:tcPr>
          <w:p w14:paraId="6104AD54" w14:textId="77777777" w:rsidR="005516E1" w:rsidRPr="0054104C" w:rsidRDefault="005516E1" w:rsidP="00AA583D">
            <w:pPr>
              <w:spacing w:before="40" w:after="40" w:line="264" w:lineRule="auto"/>
              <w:ind w:firstLine="0"/>
              <w:rPr>
                <w:b/>
                <w:bCs/>
                <w:sz w:val="24"/>
                <w:szCs w:val="24"/>
              </w:rPr>
            </w:pPr>
            <w:r w:rsidRPr="0054104C">
              <w:rPr>
                <w:b/>
                <w:bCs/>
                <w:sz w:val="24"/>
                <w:szCs w:val="24"/>
              </w:rPr>
              <w:t>29,65</w:t>
            </w:r>
          </w:p>
        </w:tc>
        <w:tc>
          <w:tcPr>
            <w:tcW w:w="528" w:type="pct"/>
            <w:tcBorders>
              <w:top w:val="nil"/>
              <w:left w:val="nil"/>
              <w:bottom w:val="single" w:sz="4" w:space="0" w:color="auto"/>
              <w:right w:val="single" w:sz="4" w:space="0" w:color="auto"/>
            </w:tcBorders>
            <w:shd w:val="clear" w:color="auto" w:fill="auto"/>
            <w:noWrap/>
            <w:vAlign w:val="center"/>
            <w:hideMark/>
          </w:tcPr>
          <w:p w14:paraId="0B7A61A3" w14:textId="77777777" w:rsidR="005516E1" w:rsidRPr="0054104C" w:rsidRDefault="005516E1" w:rsidP="00AA583D">
            <w:pPr>
              <w:spacing w:before="40" w:after="40" w:line="264" w:lineRule="auto"/>
              <w:ind w:firstLine="0"/>
              <w:rPr>
                <w:b/>
                <w:bCs/>
                <w:sz w:val="24"/>
                <w:szCs w:val="24"/>
              </w:rPr>
            </w:pPr>
            <w:r w:rsidRPr="0054104C">
              <w:rPr>
                <w:b/>
                <w:bCs/>
                <w:sz w:val="24"/>
                <w:szCs w:val="24"/>
              </w:rPr>
              <w:t>-</w:t>
            </w:r>
          </w:p>
        </w:tc>
        <w:tc>
          <w:tcPr>
            <w:tcW w:w="529" w:type="pct"/>
            <w:tcBorders>
              <w:top w:val="nil"/>
              <w:left w:val="nil"/>
              <w:bottom w:val="single" w:sz="4" w:space="0" w:color="auto"/>
              <w:right w:val="single" w:sz="4" w:space="0" w:color="auto"/>
            </w:tcBorders>
            <w:shd w:val="clear" w:color="auto" w:fill="auto"/>
            <w:noWrap/>
            <w:vAlign w:val="center"/>
            <w:hideMark/>
          </w:tcPr>
          <w:p w14:paraId="71004FD4" w14:textId="77777777" w:rsidR="005516E1" w:rsidRPr="0054104C" w:rsidRDefault="005516E1" w:rsidP="00AA583D">
            <w:pPr>
              <w:spacing w:before="40" w:after="40" w:line="264" w:lineRule="auto"/>
              <w:ind w:firstLine="0"/>
              <w:rPr>
                <w:b/>
                <w:bCs/>
                <w:sz w:val="24"/>
                <w:szCs w:val="24"/>
              </w:rPr>
            </w:pPr>
            <w:r w:rsidRPr="0054104C">
              <w:rPr>
                <w:b/>
                <w:bCs/>
                <w:sz w:val="24"/>
                <w:szCs w:val="24"/>
              </w:rPr>
              <w:t>-</w:t>
            </w:r>
          </w:p>
        </w:tc>
      </w:tr>
      <w:tr w:rsidR="0054104C" w:rsidRPr="0054104C" w14:paraId="2F21EC72" w14:textId="77777777" w:rsidTr="00430791">
        <w:trPr>
          <w:trHeight w:val="402"/>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14:paraId="7F764425" w14:textId="77777777" w:rsidR="005516E1" w:rsidRPr="0054104C" w:rsidRDefault="005516E1" w:rsidP="0054104C">
            <w:pPr>
              <w:spacing w:before="40" w:after="40" w:line="264" w:lineRule="auto"/>
              <w:ind w:firstLine="0"/>
              <w:jc w:val="center"/>
              <w:rPr>
                <w:i/>
                <w:iCs/>
                <w:sz w:val="24"/>
                <w:szCs w:val="24"/>
              </w:rPr>
            </w:pPr>
            <w:r w:rsidRPr="0054104C">
              <w:rPr>
                <w:i/>
                <w:iCs/>
                <w:sz w:val="24"/>
                <w:szCs w:val="24"/>
              </w:rPr>
              <w:t>1</w:t>
            </w:r>
          </w:p>
        </w:tc>
        <w:tc>
          <w:tcPr>
            <w:tcW w:w="624" w:type="pct"/>
            <w:tcBorders>
              <w:top w:val="nil"/>
              <w:left w:val="nil"/>
              <w:bottom w:val="single" w:sz="4" w:space="0" w:color="auto"/>
              <w:right w:val="single" w:sz="4" w:space="0" w:color="auto"/>
            </w:tcBorders>
            <w:shd w:val="clear" w:color="auto" w:fill="auto"/>
            <w:noWrap/>
            <w:vAlign w:val="center"/>
            <w:hideMark/>
          </w:tcPr>
          <w:p w14:paraId="7721426A" w14:textId="77777777" w:rsidR="005516E1" w:rsidRPr="0054104C" w:rsidRDefault="005516E1" w:rsidP="00AA583D">
            <w:pPr>
              <w:spacing w:before="40" w:after="40" w:line="264" w:lineRule="auto"/>
              <w:ind w:firstLine="0"/>
              <w:rPr>
                <w:i/>
                <w:iCs/>
                <w:sz w:val="24"/>
                <w:szCs w:val="24"/>
              </w:rPr>
            </w:pPr>
            <w:r w:rsidRPr="0054104C">
              <w:rPr>
                <w:i/>
                <w:iCs/>
                <w:sz w:val="24"/>
                <w:szCs w:val="24"/>
              </w:rPr>
              <w:t>OTM3</w:t>
            </w:r>
          </w:p>
        </w:tc>
        <w:tc>
          <w:tcPr>
            <w:tcW w:w="1732" w:type="pct"/>
            <w:tcBorders>
              <w:top w:val="nil"/>
              <w:left w:val="nil"/>
              <w:bottom w:val="single" w:sz="4" w:space="0" w:color="auto"/>
              <w:right w:val="nil"/>
            </w:tcBorders>
            <w:shd w:val="clear" w:color="auto" w:fill="auto"/>
            <w:noWrap/>
            <w:vAlign w:val="center"/>
            <w:hideMark/>
          </w:tcPr>
          <w:p w14:paraId="51FDC9D4" w14:textId="77777777" w:rsidR="005516E1" w:rsidRPr="0054104C" w:rsidRDefault="005516E1" w:rsidP="00AA583D">
            <w:pPr>
              <w:spacing w:before="40" w:after="40" w:line="264" w:lineRule="auto"/>
              <w:ind w:firstLine="0"/>
              <w:rPr>
                <w:i/>
                <w:iCs/>
                <w:sz w:val="24"/>
                <w:szCs w:val="24"/>
              </w:rPr>
            </w:pPr>
            <w:r w:rsidRPr="0054104C">
              <w:rPr>
                <w:i/>
                <w:iCs/>
                <w:sz w:val="24"/>
                <w:szCs w:val="24"/>
              </w:rPr>
              <w:t>Đất ở kết hợp kinh doanh</w:t>
            </w:r>
          </w:p>
        </w:tc>
        <w:tc>
          <w:tcPr>
            <w:tcW w:w="672" w:type="pct"/>
            <w:tcBorders>
              <w:top w:val="nil"/>
              <w:left w:val="single" w:sz="4" w:space="0" w:color="auto"/>
              <w:bottom w:val="single" w:sz="4" w:space="0" w:color="auto"/>
              <w:right w:val="single" w:sz="4" w:space="0" w:color="auto"/>
            </w:tcBorders>
            <w:shd w:val="clear" w:color="auto" w:fill="auto"/>
            <w:noWrap/>
            <w:vAlign w:val="center"/>
            <w:hideMark/>
          </w:tcPr>
          <w:p w14:paraId="1034A475" w14:textId="77777777" w:rsidR="005516E1" w:rsidRPr="0054104C" w:rsidRDefault="005516E1" w:rsidP="00AA583D">
            <w:pPr>
              <w:spacing w:before="40" w:after="40" w:line="264" w:lineRule="auto"/>
              <w:ind w:firstLine="0"/>
              <w:rPr>
                <w:sz w:val="24"/>
                <w:szCs w:val="24"/>
              </w:rPr>
            </w:pPr>
            <w:r w:rsidRPr="0054104C">
              <w:rPr>
                <w:sz w:val="24"/>
                <w:szCs w:val="24"/>
              </w:rPr>
              <w:t>4.726,66</w:t>
            </w:r>
          </w:p>
        </w:tc>
        <w:tc>
          <w:tcPr>
            <w:tcW w:w="529" w:type="pct"/>
            <w:tcBorders>
              <w:top w:val="nil"/>
              <w:left w:val="nil"/>
              <w:bottom w:val="single" w:sz="4" w:space="0" w:color="auto"/>
              <w:right w:val="single" w:sz="4" w:space="0" w:color="auto"/>
            </w:tcBorders>
            <w:shd w:val="clear" w:color="auto" w:fill="auto"/>
            <w:noWrap/>
            <w:vAlign w:val="center"/>
            <w:hideMark/>
          </w:tcPr>
          <w:p w14:paraId="4E95D932" w14:textId="77777777" w:rsidR="005516E1" w:rsidRPr="0054104C" w:rsidRDefault="005516E1" w:rsidP="00AA583D">
            <w:pPr>
              <w:spacing w:before="40" w:after="40" w:line="264" w:lineRule="auto"/>
              <w:ind w:firstLine="0"/>
              <w:rPr>
                <w:sz w:val="24"/>
                <w:szCs w:val="24"/>
              </w:rPr>
            </w:pPr>
            <w:r w:rsidRPr="0054104C">
              <w:rPr>
                <w:sz w:val="24"/>
                <w:szCs w:val="24"/>
              </w:rPr>
              <w:t>15,23</w:t>
            </w:r>
          </w:p>
        </w:tc>
        <w:tc>
          <w:tcPr>
            <w:tcW w:w="528" w:type="pct"/>
            <w:tcBorders>
              <w:top w:val="nil"/>
              <w:left w:val="nil"/>
              <w:bottom w:val="single" w:sz="4" w:space="0" w:color="auto"/>
              <w:right w:val="single" w:sz="4" w:space="0" w:color="auto"/>
            </w:tcBorders>
            <w:shd w:val="clear" w:color="auto" w:fill="auto"/>
            <w:noWrap/>
            <w:vAlign w:val="center"/>
            <w:hideMark/>
          </w:tcPr>
          <w:p w14:paraId="65BA31F2" w14:textId="77777777" w:rsidR="005516E1" w:rsidRPr="0054104C" w:rsidRDefault="005516E1" w:rsidP="00AA583D">
            <w:pPr>
              <w:spacing w:before="40" w:after="40" w:line="264" w:lineRule="auto"/>
              <w:ind w:firstLine="0"/>
              <w:rPr>
                <w:sz w:val="24"/>
                <w:szCs w:val="24"/>
              </w:rPr>
            </w:pPr>
            <w:r w:rsidRPr="0054104C">
              <w:rPr>
                <w:sz w:val="24"/>
                <w:szCs w:val="24"/>
              </w:rPr>
              <w:t>75</w:t>
            </w:r>
          </w:p>
        </w:tc>
        <w:tc>
          <w:tcPr>
            <w:tcW w:w="529" w:type="pct"/>
            <w:tcBorders>
              <w:top w:val="nil"/>
              <w:left w:val="nil"/>
              <w:bottom w:val="single" w:sz="4" w:space="0" w:color="auto"/>
              <w:right w:val="single" w:sz="4" w:space="0" w:color="auto"/>
            </w:tcBorders>
            <w:shd w:val="clear" w:color="auto" w:fill="auto"/>
            <w:noWrap/>
            <w:vAlign w:val="center"/>
            <w:hideMark/>
          </w:tcPr>
          <w:p w14:paraId="331B0880" w14:textId="77777777" w:rsidR="005516E1" w:rsidRPr="0054104C" w:rsidRDefault="005516E1" w:rsidP="00AA583D">
            <w:pPr>
              <w:spacing w:before="40" w:after="40" w:line="264" w:lineRule="auto"/>
              <w:ind w:firstLine="0"/>
              <w:rPr>
                <w:sz w:val="24"/>
                <w:szCs w:val="24"/>
              </w:rPr>
            </w:pPr>
            <w:r w:rsidRPr="0054104C">
              <w:rPr>
                <w:sz w:val="24"/>
                <w:szCs w:val="24"/>
              </w:rPr>
              <w:t>≤7</w:t>
            </w:r>
          </w:p>
        </w:tc>
      </w:tr>
      <w:tr w:rsidR="0054104C" w:rsidRPr="0054104C" w14:paraId="598CA5A7" w14:textId="77777777" w:rsidTr="00430791">
        <w:trPr>
          <w:trHeight w:val="402"/>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14:paraId="43789201" w14:textId="77777777" w:rsidR="005516E1" w:rsidRPr="0054104C" w:rsidRDefault="005516E1" w:rsidP="0054104C">
            <w:pPr>
              <w:spacing w:before="40" w:after="40" w:line="264" w:lineRule="auto"/>
              <w:ind w:firstLine="0"/>
              <w:jc w:val="center"/>
              <w:rPr>
                <w:i/>
                <w:iCs/>
                <w:sz w:val="24"/>
                <w:szCs w:val="24"/>
              </w:rPr>
            </w:pPr>
            <w:r w:rsidRPr="0054104C">
              <w:rPr>
                <w:i/>
                <w:iCs/>
                <w:sz w:val="24"/>
                <w:szCs w:val="24"/>
              </w:rPr>
              <w:t>2</w:t>
            </w:r>
          </w:p>
        </w:tc>
        <w:tc>
          <w:tcPr>
            <w:tcW w:w="624" w:type="pct"/>
            <w:tcBorders>
              <w:top w:val="nil"/>
              <w:left w:val="nil"/>
              <w:bottom w:val="single" w:sz="4" w:space="0" w:color="auto"/>
              <w:right w:val="single" w:sz="4" w:space="0" w:color="auto"/>
            </w:tcBorders>
            <w:shd w:val="clear" w:color="auto" w:fill="auto"/>
            <w:noWrap/>
            <w:vAlign w:val="center"/>
            <w:hideMark/>
          </w:tcPr>
          <w:p w14:paraId="0385F9DF" w14:textId="77777777" w:rsidR="005516E1" w:rsidRPr="0054104C" w:rsidRDefault="005516E1" w:rsidP="00AA583D">
            <w:pPr>
              <w:spacing w:before="40" w:after="40" w:line="264" w:lineRule="auto"/>
              <w:ind w:firstLine="0"/>
              <w:rPr>
                <w:i/>
                <w:iCs/>
                <w:sz w:val="24"/>
                <w:szCs w:val="24"/>
              </w:rPr>
            </w:pPr>
            <w:r w:rsidRPr="0054104C">
              <w:rPr>
                <w:i/>
                <w:iCs/>
                <w:sz w:val="24"/>
                <w:szCs w:val="24"/>
              </w:rPr>
              <w:t>OTM5</w:t>
            </w:r>
          </w:p>
        </w:tc>
        <w:tc>
          <w:tcPr>
            <w:tcW w:w="1732" w:type="pct"/>
            <w:tcBorders>
              <w:top w:val="nil"/>
              <w:left w:val="nil"/>
              <w:bottom w:val="single" w:sz="4" w:space="0" w:color="auto"/>
              <w:right w:val="nil"/>
            </w:tcBorders>
            <w:shd w:val="clear" w:color="auto" w:fill="auto"/>
            <w:noWrap/>
            <w:vAlign w:val="center"/>
            <w:hideMark/>
          </w:tcPr>
          <w:p w14:paraId="45CF9AC1" w14:textId="77777777" w:rsidR="005516E1" w:rsidRPr="0054104C" w:rsidRDefault="005516E1" w:rsidP="00AA583D">
            <w:pPr>
              <w:spacing w:before="40" w:after="40" w:line="264" w:lineRule="auto"/>
              <w:ind w:firstLine="0"/>
              <w:rPr>
                <w:i/>
                <w:iCs/>
                <w:sz w:val="24"/>
                <w:szCs w:val="24"/>
              </w:rPr>
            </w:pPr>
            <w:r w:rsidRPr="0054104C">
              <w:rPr>
                <w:i/>
                <w:iCs/>
                <w:sz w:val="24"/>
                <w:szCs w:val="24"/>
              </w:rPr>
              <w:t>Đất ở kết hợp kinh doanh</w:t>
            </w:r>
          </w:p>
        </w:tc>
        <w:tc>
          <w:tcPr>
            <w:tcW w:w="672" w:type="pct"/>
            <w:tcBorders>
              <w:top w:val="nil"/>
              <w:left w:val="single" w:sz="4" w:space="0" w:color="auto"/>
              <w:bottom w:val="single" w:sz="4" w:space="0" w:color="auto"/>
              <w:right w:val="single" w:sz="4" w:space="0" w:color="auto"/>
            </w:tcBorders>
            <w:shd w:val="clear" w:color="auto" w:fill="auto"/>
            <w:noWrap/>
            <w:vAlign w:val="center"/>
            <w:hideMark/>
          </w:tcPr>
          <w:p w14:paraId="4870C78A" w14:textId="77777777" w:rsidR="005516E1" w:rsidRPr="0054104C" w:rsidRDefault="005516E1" w:rsidP="00AA583D">
            <w:pPr>
              <w:spacing w:before="40" w:after="40" w:line="264" w:lineRule="auto"/>
              <w:ind w:firstLine="0"/>
              <w:rPr>
                <w:sz w:val="24"/>
                <w:szCs w:val="24"/>
              </w:rPr>
            </w:pPr>
            <w:r w:rsidRPr="0054104C">
              <w:rPr>
                <w:sz w:val="24"/>
                <w:szCs w:val="24"/>
              </w:rPr>
              <w:t>4.474,84</w:t>
            </w:r>
          </w:p>
        </w:tc>
        <w:tc>
          <w:tcPr>
            <w:tcW w:w="529" w:type="pct"/>
            <w:tcBorders>
              <w:top w:val="nil"/>
              <w:left w:val="nil"/>
              <w:bottom w:val="single" w:sz="4" w:space="0" w:color="auto"/>
              <w:right w:val="single" w:sz="4" w:space="0" w:color="auto"/>
            </w:tcBorders>
            <w:shd w:val="clear" w:color="auto" w:fill="auto"/>
            <w:noWrap/>
            <w:vAlign w:val="center"/>
            <w:hideMark/>
          </w:tcPr>
          <w:p w14:paraId="29A3C26A" w14:textId="77777777" w:rsidR="005516E1" w:rsidRPr="0054104C" w:rsidRDefault="005516E1" w:rsidP="00AA583D">
            <w:pPr>
              <w:spacing w:before="40" w:after="40" w:line="264" w:lineRule="auto"/>
              <w:ind w:firstLine="0"/>
              <w:rPr>
                <w:sz w:val="24"/>
                <w:szCs w:val="24"/>
              </w:rPr>
            </w:pPr>
            <w:r w:rsidRPr="0054104C">
              <w:rPr>
                <w:sz w:val="24"/>
                <w:szCs w:val="24"/>
              </w:rPr>
              <w:t>14,42</w:t>
            </w:r>
          </w:p>
        </w:tc>
        <w:tc>
          <w:tcPr>
            <w:tcW w:w="528" w:type="pct"/>
            <w:tcBorders>
              <w:top w:val="nil"/>
              <w:left w:val="nil"/>
              <w:bottom w:val="single" w:sz="4" w:space="0" w:color="auto"/>
              <w:right w:val="single" w:sz="4" w:space="0" w:color="auto"/>
            </w:tcBorders>
            <w:shd w:val="clear" w:color="auto" w:fill="auto"/>
            <w:noWrap/>
            <w:vAlign w:val="center"/>
            <w:hideMark/>
          </w:tcPr>
          <w:p w14:paraId="0A6628B7" w14:textId="77777777" w:rsidR="005516E1" w:rsidRPr="0054104C" w:rsidRDefault="005516E1" w:rsidP="00AA583D">
            <w:pPr>
              <w:spacing w:before="40" w:after="40" w:line="264" w:lineRule="auto"/>
              <w:ind w:firstLine="0"/>
              <w:rPr>
                <w:sz w:val="24"/>
                <w:szCs w:val="24"/>
              </w:rPr>
            </w:pPr>
            <w:r w:rsidRPr="0054104C">
              <w:rPr>
                <w:sz w:val="24"/>
                <w:szCs w:val="24"/>
              </w:rPr>
              <w:t>80</w:t>
            </w:r>
          </w:p>
        </w:tc>
        <w:tc>
          <w:tcPr>
            <w:tcW w:w="529" w:type="pct"/>
            <w:tcBorders>
              <w:top w:val="nil"/>
              <w:left w:val="nil"/>
              <w:bottom w:val="single" w:sz="4" w:space="0" w:color="auto"/>
              <w:right w:val="single" w:sz="4" w:space="0" w:color="auto"/>
            </w:tcBorders>
            <w:shd w:val="clear" w:color="auto" w:fill="auto"/>
            <w:noWrap/>
            <w:vAlign w:val="center"/>
            <w:hideMark/>
          </w:tcPr>
          <w:p w14:paraId="0C349D8B" w14:textId="77777777" w:rsidR="005516E1" w:rsidRPr="0054104C" w:rsidRDefault="005516E1" w:rsidP="00AA583D">
            <w:pPr>
              <w:spacing w:before="40" w:after="40" w:line="264" w:lineRule="auto"/>
              <w:ind w:firstLine="0"/>
              <w:rPr>
                <w:sz w:val="24"/>
                <w:szCs w:val="24"/>
              </w:rPr>
            </w:pPr>
            <w:r w:rsidRPr="0054104C">
              <w:rPr>
                <w:sz w:val="24"/>
                <w:szCs w:val="24"/>
              </w:rPr>
              <w:t>≤5</w:t>
            </w:r>
          </w:p>
        </w:tc>
      </w:tr>
      <w:tr w:rsidR="0054104C" w:rsidRPr="0054104C" w14:paraId="2B7CC939" w14:textId="77777777" w:rsidTr="00430791">
        <w:trPr>
          <w:trHeight w:val="402"/>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14:paraId="03BBCE70" w14:textId="77777777" w:rsidR="005516E1" w:rsidRPr="0054104C" w:rsidRDefault="005516E1" w:rsidP="0054104C">
            <w:pPr>
              <w:spacing w:before="40" w:after="40" w:line="264" w:lineRule="auto"/>
              <w:ind w:firstLine="0"/>
              <w:jc w:val="center"/>
              <w:rPr>
                <w:b/>
                <w:bCs/>
                <w:sz w:val="24"/>
                <w:szCs w:val="24"/>
              </w:rPr>
            </w:pPr>
            <w:r w:rsidRPr="0054104C">
              <w:rPr>
                <w:b/>
                <w:bCs/>
                <w:sz w:val="24"/>
                <w:szCs w:val="24"/>
              </w:rPr>
              <w:t>III</w:t>
            </w:r>
          </w:p>
        </w:tc>
        <w:tc>
          <w:tcPr>
            <w:tcW w:w="624" w:type="pct"/>
            <w:tcBorders>
              <w:top w:val="nil"/>
              <w:left w:val="nil"/>
              <w:bottom w:val="single" w:sz="4" w:space="0" w:color="auto"/>
              <w:right w:val="single" w:sz="4" w:space="0" w:color="auto"/>
            </w:tcBorders>
            <w:shd w:val="clear" w:color="auto" w:fill="auto"/>
            <w:noWrap/>
            <w:vAlign w:val="center"/>
            <w:hideMark/>
          </w:tcPr>
          <w:p w14:paraId="56EB5F33" w14:textId="77777777" w:rsidR="005516E1" w:rsidRPr="0054104C" w:rsidRDefault="005516E1" w:rsidP="00AA583D">
            <w:pPr>
              <w:spacing w:before="40" w:after="40" w:line="264" w:lineRule="auto"/>
              <w:ind w:firstLine="0"/>
              <w:rPr>
                <w:b/>
                <w:bCs/>
                <w:sz w:val="24"/>
                <w:szCs w:val="24"/>
              </w:rPr>
            </w:pPr>
            <w:r w:rsidRPr="0054104C">
              <w:rPr>
                <w:b/>
                <w:bCs/>
                <w:sz w:val="24"/>
                <w:szCs w:val="24"/>
              </w:rPr>
              <w:t>TMDV1</w:t>
            </w:r>
          </w:p>
        </w:tc>
        <w:tc>
          <w:tcPr>
            <w:tcW w:w="1732" w:type="pct"/>
            <w:tcBorders>
              <w:top w:val="single" w:sz="4" w:space="0" w:color="auto"/>
              <w:left w:val="nil"/>
              <w:bottom w:val="single" w:sz="4" w:space="0" w:color="auto"/>
              <w:right w:val="nil"/>
            </w:tcBorders>
            <w:shd w:val="clear" w:color="auto" w:fill="auto"/>
            <w:noWrap/>
            <w:vAlign w:val="center"/>
            <w:hideMark/>
          </w:tcPr>
          <w:p w14:paraId="1EB0106E" w14:textId="77777777" w:rsidR="005516E1" w:rsidRPr="0054104C" w:rsidRDefault="005516E1" w:rsidP="00AA583D">
            <w:pPr>
              <w:spacing w:before="40" w:after="40" w:line="264" w:lineRule="auto"/>
              <w:ind w:firstLine="0"/>
              <w:rPr>
                <w:b/>
                <w:bCs/>
                <w:sz w:val="24"/>
                <w:szCs w:val="24"/>
              </w:rPr>
            </w:pPr>
            <w:r w:rsidRPr="0054104C">
              <w:rPr>
                <w:b/>
                <w:bCs/>
                <w:sz w:val="24"/>
                <w:szCs w:val="24"/>
              </w:rPr>
              <w:t>Đất thương mại-dịch vụ</w:t>
            </w:r>
          </w:p>
        </w:tc>
        <w:tc>
          <w:tcPr>
            <w:tcW w:w="672" w:type="pct"/>
            <w:tcBorders>
              <w:top w:val="nil"/>
              <w:left w:val="single" w:sz="4" w:space="0" w:color="auto"/>
              <w:bottom w:val="single" w:sz="4" w:space="0" w:color="auto"/>
              <w:right w:val="single" w:sz="4" w:space="0" w:color="auto"/>
            </w:tcBorders>
            <w:shd w:val="clear" w:color="auto" w:fill="auto"/>
            <w:noWrap/>
            <w:vAlign w:val="center"/>
            <w:hideMark/>
          </w:tcPr>
          <w:p w14:paraId="63730AD3" w14:textId="77777777" w:rsidR="005516E1" w:rsidRPr="0054104C" w:rsidRDefault="005516E1" w:rsidP="00AA583D">
            <w:pPr>
              <w:spacing w:before="40" w:after="40" w:line="264" w:lineRule="auto"/>
              <w:ind w:firstLine="0"/>
              <w:rPr>
                <w:b/>
                <w:bCs/>
                <w:sz w:val="24"/>
                <w:szCs w:val="24"/>
              </w:rPr>
            </w:pPr>
            <w:r w:rsidRPr="0054104C">
              <w:rPr>
                <w:b/>
                <w:bCs/>
                <w:sz w:val="24"/>
                <w:szCs w:val="24"/>
              </w:rPr>
              <w:t>2.517,11</w:t>
            </w:r>
          </w:p>
        </w:tc>
        <w:tc>
          <w:tcPr>
            <w:tcW w:w="529" w:type="pct"/>
            <w:tcBorders>
              <w:top w:val="nil"/>
              <w:left w:val="nil"/>
              <w:bottom w:val="single" w:sz="4" w:space="0" w:color="auto"/>
              <w:right w:val="single" w:sz="4" w:space="0" w:color="auto"/>
            </w:tcBorders>
            <w:shd w:val="clear" w:color="auto" w:fill="auto"/>
            <w:noWrap/>
            <w:vAlign w:val="center"/>
            <w:hideMark/>
          </w:tcPr>
          <w:p w14:paraId="4F7329B4" w14:textId="77777777" w:rsidR="005516E1" w:rsidRPr="0054104C" w:rsidRDefault="005516E1" w:rsidP="00AA583D">
            <w:pPr>
              <w:spacing w:before="40" w:after="40" w:line="264" w:lineRule="auto"/>
              <w:ind w:firstLine="0"/>
              <w:rPr>
                <w:b/>
                <w:bCs/>
                <w:sz w:val="24"/>
                <w:szCs w:val="24"/>
              </w:rPr>
            </w:pPr>
            <w:r w:rsidRPr="0054104C">
              <w:rPr>
                <w:b/>
                <w:bCs/>
                <w:sz w:val="24"/>
                <w:szCs w:val="24"/>
              </w:rPr>
              <w:t>8,11</w:t>
            </w:r>
          </w:p>
        </w:tc>
        <w:tc>
          <w:tcPr>
            <w:tcW w:w="528" w:type="pct"/>
            <w:tcBorders>
              <w:top w:val="nil"/>
              <w:left w:val="nil"/>
              <w:bottom w:val="single" w:sz="4" w:space="0" w:color="auto"/>
              <w:right w:val="single" w:sz="4" w:space="0" w:color="auto"/>
            </w:tcBorders>
            <w:shd w:val="clear" w:color="auto" w:fill="auto"/>
            <w:noWrap/>
            <w:vAlign w:val="center"/>
            <w:hideMark/>
          </w:tcPr>
          <w:p w14:paraId="1013AB32" w14:textId="77777777" w:rsidR="005516E1" w:rsidRPr="0054104C" w:rsidRDefault="005516E1" w:rsidP="00AA583D">
            <w:pPr>
              <w:spacing w:before="40" w:after="40" w:line="264" w:lineRule="auto"/>
              <w:ind w:firstLine="0"/>
              <w:rPr>
                <w:b/>
                <w:bCs/>
                <w:sz w:val="24"/>
                <w:szCs w:val="24"/>
              </w:rPr>
            </w:pPr>
            <w:r w:rsidRPr="0054104C">
              <w:rPr>
                <w:b/>
                <w:bCs/>
                <w:sz w:val="24"/>
                <w:szCs w:val="24"/>
              </w:rPr>
              <w:t>60</w:t>
            </w:r>
          </w:p>
        </w:tc>
        <w:tc>
          <w:tcPr>
            <w:tcW w:w="529" w:type="pct"/>
            <w:tcBorders>
              <w:top w:val="nil"/>
              <w:left w:val="nil"/>
              <w:bottom w:val="single" w:sz="4" w:space="0" w:color="auto"/>
              <w:right w:val="single" w:sz="4" w:space="0" w:color="auto"/>
            </w:tcBorders>
            <w:shd w:val="clear" w:color="auto" w:fill="auto"/>
            <w:noWrap/>
            <w:vAlign w:val="center"/>
            <w:hideMark/>
          </w:tcPr>
          <w:p w14:paraId="5D9B579B" w14:textId="77777777" w:rsidR="005516E1" w:rsidRPr="0054104C" w:rsidRDefault="005516E1" w:rsidP="00AA583D">
            <w:pPr>
              <w:spacing w:before="40" w:after="40" w:line="264" w:lineRule="auto"/>
              <w:ind w:firstLine="0"/>
              <w:rPr>
                <w:b/>
                <w:bCs/>
                <w:sz w:val="24"/>
                <w:szCs w:val="24"/>
              </w:rPr>
            </w:pPr>
            <w:r w:rsidRPr="0054104C">
              <w:rPr>
                <w:b/>
                <w:bCs/>
                <w:sz w:val="24"/>
                <w:szCs w:val="24"/>
              </w:rPr>
              <w:t>≤3</w:t>
            </w:r>
          </w:p>
        </w:tc>
      </w:tr>
      <w:tr w:rsidR="0054104C" w:rsidRPr="0054104C" w14:paraId="60219FDF" w14:textId="77777777" w:rsidTr="00430791">
        <w:trPr>
          <w:trHeight w:val="450"/>
        </w:trPr>
        <w:tc>
          <w:tcPr>
            <w:tcW w:w="385" w:type="pct"/>
            <w:tcBorders>
              <w:top w:val="nil"/>
              <w:left w:val="single" w:sz="4" w:space="0" w:color="auto"/>
              <w:bottom w:val="nil"/>
              <w:right w:val="single" w:sz="4" w:space="0" w:color="auto"/>
            </w:tcBorders>
            <w:shd w:val="clear" w:color="auto" w:fill="auto"/>
            <w:noWrap/>
            <w:vAlign w:val="center"/>
            <w:hideMark/>
          </w:tcPr>
          <w:p w14:paraId="6D406978" w14:textId="77777777" w:rsidR="005516E1" w:rsidRPr="0054104C" w:rsidRDefault="005516E1" w:rsidP="0054104C">
            <w:pPr>
              <w:spacing w:before="40" w:after="40" w:line="264" w:lineRule="auto"/>
              <w:ind w:firstLine="0"/>
              <w:jc w:val="center"/>
              <w:rPr>
                <w:b/>
                <w:bCs/>
                <w:sz w:val="24"/>
                <w:szCs w:val="24"/>
              </w:rPr>
            </w:pPr>
            <w:r w:rsidRPr="0054104C">
              <w:rPr>
                <w:b/>
                <w:bCs/>
                <w:sz w:val="24"/>
                <w:szCs w:val="24"/>
              </w:rPr>
              <w:t>IV</w:t>
            </w:r>
          </w:p>
        </w:tc>
        <w:tc>
          <w:tcPr>
            <w:tcW w:w="624" w:type="pct"/>
            <w:tcBorders>
              <w:top w:val="nil"/>
              <w:left w:val="nil"/>
              <w:bottom w:val="single" w:sz="4" w:space="0" w:color="auto"/>
              <w:right w:val="single" w:sz="4" w:space="0" w:color="auto"/>
            </w:tcBorders>
            <w:shd w:val="clear" w:color="auto" w:fill="auto"/>
            <w:noWrap/>
            <w:vAlign w:val="center"/>
            <w:hideMark/>
          </w:tcPr>
          <w:p w14:paraId="5B1B11A9" w14:textId="77777777" w:rsidR="005516E1" w:rsidRPr="0054104C" w:rsidRDefault="005516E1" w:rsidP="00AA583D">
            <w:pPr>
              <w:spacing w:before="40" w:after="40" w:line="264" w:lineRule="auto"/>
              <w:ind w:firstLine="0"/>
              <w:rPr>
                <w:b/>
                <w:bCs/>
                <w:sz w:val="24"/>
                <w:szCs w:val="24"/>
              </w:rPr>
            </w:pPr>
            <w:r w:rsidRPr="0054104C">
              <w:rPr>
                <w:b/>
                <w:bCs/>
                <w:sz w:val="24"/>
                <w:szCs w:val="24"/>
              </w:rPr>
              <w:t>CX4</w:t>
            </w:r>
          </w:p>
        </w:tc>
        <w:tc>
          <w:tcPr>
            <w:tcW w:w="1732" w:type="pct"/>
            <w:tcBorders>
              <w:top w:val="single" w:sz="4" w:space="0" w:color="auto"/>
              <w:left w:val="nil"/>
              <w:bottom w:val="single" w:sz="4" w:space="0" w:color="auto"/>
              <w:right w:val="nil"/>
            </w:tcBorders>
            <w:shd w:val="clear" w:color="auto" w:fill="auto"/>
            <w:noWrap/>
            <w:vAlign w:val="center"/>
            <w:hideMark/>
          </w:tcPr>
          <w:p w14:paraId="38815DFB" w14:textId="77777777" w:rsidR="005516E1" w:rsidRPr="0054104C" w:rsidRDefault="005516E1" w:rsidP="00AA583D">
            <w:pPr>
              <w:spacing w:before="40" w:after="40" w:line="264" w:lineRule="auto"/>
              <w:ind w:firstLine="0"/>
              <w:rPr>
                <w:b/>
                <w:bCs/>
                <w:sz w:val="24"/>
                <w:szCs w:val="24"/>
              </w:rPr>
            </w:pPr>
            <w:r w:rsidRPr="0054104C">
              <w:rPr>
                <w:b/>
                <w:bCs/>
                <w:sz w:val="24"/>
                <w:szCs w:val="24"/>
              </w:rPr>
              <w:t>Đất cây xanh cảnh quan</w:t>
            </w:r>
          </w:p>
        </w:tc>
        <w:tc>
          <w:tcPr>
            <w:tcW w:w="672" w:type="pct"/>
            <w:tcBorders>
              <w:top w:val="nil"/>
              <w:left w:val="single" w:sz="4" w:space="0" w:color="auto"/>
              <w:bottom w:val="single" w:sz="4" w:space="0" w:color="auto"/>
              <w:right w:val="single" w:sz="4" w:space="0" w:color="auto"/>
            </w:tcBorders>
            <w:shd w:val="clear" w:color="auto" w:fill="auto"/>
            <w:noWrap/>
            <w:vAlign w:val="center"/>
            <w:hideMark/>
          </w:tcPr>
          <w:p w14:paraId="55FF3B00" w14:textId="77777777" w:rsidR="005516E1" w:rsidRPr="0054104C" w:rsidRDefault="005516E1" w:rsidP="00AA583D">
            <w:pPr>
              <w:spacing w:before="40" w:after="40" w:line="264" w:lineRule="auto"/>
              <w:ind w:firstLine="0"/>
              <w:rPr>
                <w:b/>
                <w:bCs/>
                <w:sz w:val="24"/>
                <w:szCs w:val="24"/>
              </w:rPr>
            </w:pPr>
            <w:r w:rsidRPr="0054104C">
              <w:rPr>
                <w:b/>
                <w:bCs/>
                <w:sz w:val="24"/>
                <w:szCs w:val="24"/>
              </w:rPr>
              <w:t>2.702,33</w:t>
            </w:r>
          </w:p>
        </w:tc>
        <w:tc>
          <w:tcPr>
            <w:tcW w:w="529" w:type="pct"/>
            <w:tcBorders>
              <w:top w:val="nil"/>
              <w:left w:val="nil"/>
              <w:bottom w:val="single" w:sz="4" w:space="0" w:color="auto"/>
              <w:right w:val="single" w:sz="4" w:space="0" w:color="auto"/>
            </w:tcBorders>
            <w:shd w:val="clear" w:color="auto" w:fill="auto"/>
            <w:noWrap/>
            <w:vAlign w:val="center"/>
            <w:hideMark/>
          </w:tcPr>
          <w:p w14:paraId="3B876084" w14:textId="77777777" w:rsidR="005516E1" w:rsidRPr="0054104C" w:rsidRDefault="005516E1" w:rsidP="00AA583D">
            <w:pPr>
              <w:spacing w:before="40" w:after="40" w:line="264" w:lineRule="auto"/>
              <w:ind w:firstLine="0"/>
              <w:rPr>
                <w:b/>
                <w:bCs/>
                <w:sz w:val="24"/>
                <w:szCs w:val="24"/>
              </w:rPr>
            </w:pPr>
            <w:r w:rsidRPr="0054104C">
              <w:rPr>
                <w:b/>
                <w:bCs/>
                <w:sz w:val="24"/>
                <w:szCs w:val="24"/>
              </w:rPr>
              <w:t>8,71</w:t>
            </w:r>
          </w:p>
        </w:tc>
        <w:tc>
          <w:tcPr>
            <w:tcW w:w="528" w:type="pct"/>
            <w:tcBorders>
              <w:top w:val="nil"/>
              <w:left w:val="nil"/>
              <w:bottom w:val="single" w:sz="4" w:space="0" w:color="auto"/>
              <w:right w:val="single" w:sz="4" w:space="0" w:color="auto"/>
            </w:tcBorders>
            <w:shd w:val="clear" w:color="auto" w:fill="auto"/>
            <w:noWrap/>
            <w:vAlign w:val="center"/>
            <w:hideMark/>
          </w:tcPr>
          <w:p w14:paraId="538E88E9" w14:textId="77777777" w:rsidR="005516E1" w:rsidRPr="0054104C" w:rsidRDefault="005516E1" w:rsidP="00AA583D">
            <w:pPr>
              <w:spacing w:before="40" w:after="40" w:line="264" w:lineRule="auto"/>
              <w:ind w:firstLine="0"/>
              <w:rPr>
                <w:b/>
                <w:bCs/>
                <w:sz w:val="24"/>
                <w:szCs w:val="24"/>
              </w:rPr>
            </w:pPr>
            <w:r w:rsidRPr="0054104C">
              <w:rPr>
                <w:b/>
                <w:bCs/>
                <w:sz w:val="24"/>
                <w:szCs w:val="24"/>
              </w:rPr>
              <w:t>-</w:t>
            </w:r>
          </w:p>
        </w:tc>
        <w:tc>
          <w:tcPr>
            <w:tcW w:w="529" w:type="pct"/>
            <w:tcBorders>
              <w:top w:val="nil"/>
              <w:left w:val="nil"/>
              <w:bottom w:val="single" w:sz="4" w:space="0" w:color="auto"/>
              <w:right w:val="single" w:sz="4" w:space="0" w:color="auto"/>
            </w:tcBorders>
            <w:shd w:val="clear" w:color="auto" w:fill="auto"/>
            <w:noWrap/>
            <w:vAlign w:val="center"/>
            <w:hideMark/>
          </w:tcPr>
          <w:p w14:paraId="1E272E22" w14:textId="77777777" w:rsidR="005516E1" w:rsidRPr="0054104C" w:rsidRDefault="005516E1" w:rsidP="00AA583D">
            <w:pPr>
              <w:spacing w:before="40" w:after="40" w:line="264" w:lineRule="auto"/>
              <w:ind w:firstLine="0"/>
              <w:rPr>
                <w:b/>
                <w:bCs/>
                <w:sz w:val="24"/>
                <w:szCs w:val="24"/>
              </w:rPr>
            </w:pPr>
            <w:r w:rsidRPr="0054104C">
              <w:rPr>
                <w:b/>
                <w:bCs/>
                <w:sz w:val="24"/>
                <w:szCs w:val="24"/>
              </w:rPr>
              <w:t>-</w:t>
            </w:r>
          </w:p>
        </w:tc>
      </w:tr>
      <w:tr w:rsidR="0054104C" w:rsidRPr="0054104C" w14:paraId="65853CAE" w14:textId="77777777" w:rsidTr="00430791">
        <w:trPr>
          <w:trHeight w:val="390"/>
        </w:trPr>
        <w:tc>
          <w:tcPr>
            <w:tcW w:w="3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FF1FD5" w14:textId="77777777" w:rsidR="005516E1" w:rsidRPr="0054104C" w:rsidRDefault="005516E1" w:rsidP="0054104C">
            <w:pPr>
              <w:spacing w:before="40" w:after="40" w:line="264" w:lineRule="auto"/>
              <w:ind w:firstLine="0"/>
              <w:jc w:val="center"/>
              <w:rPr>
                <w:b/>
                <w:bCs/>
                <w:sz w:val="24"/>
                <w:szCs w:val="24"/>
              </w:rPr>
            </w:pPr>
            <w:r w:rsidRPr="0054104C">
              <w:rPr>
                <w:b/>
                <w:bCs/>
                <w:sz w:val="24"/>
                <w:szCs w:val="24"/>
              </w:rPr>
              <w:t>V</w:t>
            </w:r>
          </w:p>
        </w:tc>
        <w:tc>
          <w:tcPr>
            <w:tcW w:w="624" w:type="pct"/>
            <w:tcBorders>
              <w:top w:val="nil"/>
              <w:left w:val="nil"/>
              <w:bottom w:val="single" w:sz="4" w:space="0" w:color="auto"/>
              <w:right w:val="nil"/>
            </w:tcBorders>
            <w:shd w:val="clear" w:color="auto" w:fill="auto"/>
            <w:noWrap/>
            <w:vAlign w:val="center"/>
            <w:hideMark/>
          </w:tcPr>
          <w:p w14:paraId="4A74DE7C" w14:textId="77777777" w:rsidR="005516E1" w:rsidRPr="0054104C" w:rsidRDefault="005516E1" w:rsidP="00AA583D">
            <w:pPr>
              <w:spacing w:before="40" w:after="40" w:line="264" w:lineRule="auto"/>
              <w:ind w:firstLine="0"/>
              <w:rPr>
                <w:b/>
                <w:bCs/>
                <w:sz w:val="24"/>
                <w:szCs w:val="24"/>
              </w:rPr>
            </w:pPr>
            <w:r w:rsidRPr="0054104C">
              <w:rPr>
                <w:b/>
                <w:bCs/>
                <w:sz w:val="24"/>
                <w:szCs w:val="24"/>
              </w:rPr>
              <w:t>BDX1</w:t>
            </w:r>
          </w:p>
        </w:tc>
        <w:tc>
          <w:tcPr>
            <w:tcW w:w="1732" w:type="pct"/>
            <w:tcBorders>
              <w:top w:val="single" w:sz="4" w:space="0" w:color="auto"/>
              <w:left w:val="single" w:sz="4" w:space="0" w:color="auto"/>
              <w:bottom w:val="single" w:sz="4" w:space="0" w:color="auto"/>
              <w:right w:val="single" w:sz="4" w:space="0" w:color="000000"/>
            </w:tcBorders>
            <w:shd w:val="clear" w:color="auto" w:fill="auto"/>
            <w:vAlign w:val="center"/>
            <w:hideMark/>
          </w:tcPr>
          <w:p w14:paraId="0088060E" w14:textId="77777777" w:rsidR="005516E1" w:rsidRPr="0054104C" w:rsidRDefault="005516E1" w:rsidP="00AA583D">
            <w:pPr>
              <w:spacing w:before="40" w:after="40" w:line="264" w:lineRule="auto"/>
              <w:ind w:firstLine="0"/>
              <w:rPr>
                <w:b/>
                <w:bCs/>
                <w:sz w:val="24"/>
                <w:szCs w:val="24"/>
              </w:rPr>
            </w:pPr>
            <w:r w:rsidRPr="0054104C">
              <w:rPr>
                <w:b/>
                <w:bCs/>
                <w:sz w:val="24"/>
                <w:szCs w:val="24"/>
              </w:rPr>
              <w:t>Bãi đỗ xe</w:t>
            </w:r>
          </w:p>
        </w:tc>
        <w:tc>
          <w:tcPr>
            <w:tcW w:w="672" w:type="pct"/>
            <w:tcBorders>
              <w:top w:val="nil"/>
              <w:left w:val="nil"/>
              <w:bottom w:val="single" w:sz="4" w:space="0" w:color="auto"/>
              <w:right w:val="single" w:sz="4" w:space="0" w:color="auto"/>
            </w:tcBorders>
            <w:shd w:val="clear" w:color="auto" w:fill="auto"/>
            <w:noWrap/>
            <w:vAlign w:val="center"/>
            <w:hideMark/>
          </w:tcPr>
          <w:p w14:paraId="7D5CF3BD" w14:textId="77777777" w:rsidR="005516E1" w:rsidRPr="0054104C" w:rsidRDefault="005516E1" w:rsidP="00AA583D">
            <w:pPr>
              <w:spacing w:before="40" w:after="40" w:line="264" w:lineRule="auto"/>
              <w:ind w:firstLine="0"/>
              <w:rPr>
                <w:b/>
                <w:bCs/>
                <w:sz w:val="24"/>
                <w:szCs w:val="24"/>
              </w:rPr>
            </w:pPr>
            <w:r w:rsidRPr="0054104C">
              <w:rPr>
                <w:b/>
                <w:bCs/>
                <w:sz w:val="24"/>
                <w:szCs w:val="24"/>
              </w:rPr>
              <w:t>1.005,00</w:t>
            </w:r>
          </w:p>
        </w:tc>
        <w:tc>
          <w:tcPr>
            <w:tcW w:w="529" w:type="pct"/>
            <w:tcBorders>
              <w:top w:val="nil"/>
              <w:left w:val="nil"/>
              <w:bottom w:val="single" w:sz="4" w:space="0" w:color="auto"/>
              <w:right w:val="single" w:sz="4" w:space="0" w:color="auto"/>
            </w:tcBorders>
            <w:shd w:val="clear" w:color="auto" w:fill="auto"/>
            <w:noWrap/>
            <w:vAlign w:val="center"/>
            <w:hideMark/>
          </w:tcPr>
          <w:p w14:paraId="71FFA3C0" w14:textId="77777777" w:rsidR="005516E1" w:rsidRPr="0054104C" w:rsidRDefault="005516E1" w:rsidP="00AA583D">
            <w:pPr>
              <w:spacing w:before="40" w:after="40" w:line="264" w:lineRule="auto"/>
              <w:ind w:firstLine="0"/>
              <w:rPr>
                <w:b/>
                <w:bCs/>
                <w:sz w:val="24"/>
                <w:szCs w:val="24"/>
              </w:rPr>
            </w:pPr>
            <w:r w:rsidRPr="0054104C">
              <w:rPr>
                <w:b/>
                <w:bCs/>
                <w:sz w:val="24"/>
                <w:szCs w:val="24"/>
              </w:rPr>
              <w:t>3,24</w:t>
            </w:r>
          </w:p>
        </w:tc>
        <w:tc>
          <w:tcPr>
            <w:tcW w:w="528" w:type="pct"/>
            <w:tcBorders>
              <w:top w:val="nil"/>
              <w:left w:val="nil"/>
              <w:bottom w:val="single" w:sz="4" w:space="0" w:color="auto"/>
              <w:right w:val="single" w:sz="4" w:space="0" w:color="auto"/>
            </w:tcBorders>
            <w:shd w:val="clear" w:color="auto" w:fill="auto"/>
            <w:noWrap/>
            <w:vAlign w:val="center"/>
            <w:hideMark/>
          </w:tcPr>
          <w:p w14:paraId="7739FF7F" w14:textId="77777777" w:rsidR="005516E1" w:rsidRPr="0054104C" w:rsidRDefault="005516E1" w:rsidP="00AA583D">
            <w:pPr>
              <w:spacing w:before="40" w:after="40" w:line="264" w:lineRule="auto"/>
              <w:ind w:firstLine="0"/>
              <w:rPr>
                <w:b/>
                <w:bCs/>
                <w:sz w:val="24"/>
                <w:szCs w:val="24"/>
              </w:rPr>
            </w:pPr>
            <w:r w:rsidRPr="0054104C">
              <w:rPr>
                <w:b/>
                <w:bCs/>
                <w:sz w:val="24"/>
                <w:szCs w:val="24"/>
              </w:rPr>
              <w:t>-</w:t>
            </w:r>
          </w:p>
        </w:tc>
        <w:tc>
          <w:tcPr>
            <w:tcW w:w="529" w:type="pct"/>
            <w:tcBorders>
              <w:top w:val="nil"/>
              <w:left w:val="nil"/>
              <w:bottom w:val="single" w:sz="4" w:space="0" w:color="auto"/>
              <w:right w:val="single" w:sz="4" w:space="0" w:color="auto"/>
            </w:tcBorders>
            <w:shd w:val="clear" w:color="auto" w:fill="auto"/>
            <w:noWrap/>
            <w:vAlign w:val="center"/>
            <w:hideMark/>
          </w:tcPr>
          <w:p w14:paraId="070BA9FE" w14:textId="77777777" w:rsidR="005516E1" w:rsidRPr="0054104C" w:rsidRDefault="005516E1" w:rsidP="00AA583D">
            <w:pPr>
              <w:spacing w:before="40" w:after="40" w:line="264" w:lineRule="auto"/>
              <w:ind w:firstLine="0"/>
              <w:rPr>
                <w:b/>
                <w:bCs/>
                <w:sz w:val="24"/>
                <w:szCs w:val="24"/>
              </w:rPr>
            </w:pPr>
            <w:r w:rsidRPr="0054104C">
              <w:rPr>
                <w:b/>
                <w:bCs/>
                <w:sz w:val="24"/>
                <w:szCs w:val="24"/>
              </w:rPr>
              <w:t>-</w:t>
            </w:r>
          </w:p>
        </w:tc>
      </w:tr>
      <w:tr w:rsidR="0054104C" w:rsidRPr="0054104C" w14:paraId="5C722B65" w14:textId="77777777" w:rsidTr="00430791">
        <w:trPr>
          <w:trHeight w:val="435"/>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14:paraId="4375BD05" w14:textId="77777777" w:rsidR="005516E1" w:rsidRPr="0054104C" w:rsidRDefault="005516E1" w:rsidP="0054104C">
            <w:pPr>
              <w:spacing w:before="40" w:after="40" w:line="264" w:lineRule="auto"/>
              <w:ind w:firstLine="0"/>
              <w:jc w:val="center"/>
              <w:rPr>
                <w:b/>
                <w:bCs/>
                <w:sz w:val="24"/>
                <w:szCs w:val="24"/>
              </w:rPr>
            </w:pPr>
            <w:r w:rsidRPr="0054104C">
              <w:rPr>
                <w:b/>
                <w:bCs/>
                <w:sz w:val="24"/>
                <w:szCs w:val="24"/>
              </w:rPr>
              <w:t>VI</w:t>
            </w:r>
          </w:p>
        </w:tc>
        <w:tc>
          <w:tcPr>
            <w:tcW w:w="624" w:type="pct"/>
            <w:tcBorders>
              <w:top w:val="nil"/>
              <w:left w:val="nil"/>
              <w:bottom w:val="single" w:sz="4" w:space="0" w:color="auto"/>
              <w:right w:val="nil"/>
            </w:tcBorders>
            <w:shd w:val="clear" w:color="auto" w:fill="auto"/>
            <w:noWrap/>
            <w:vAlign w:val="center"/>
            <w:hideMark/>
          </w:tcPr>
          <w:p w14:paraId="16E1528B" w14:textId="77777777" w:rsidR="005516E1" w:rsidRPr="0054104C" w:rsidRDefault="005516E1" w:rsidP="00AA583D">
            <w:pPr>
              <w:spacing w:before="40" w:after="40" w:line="264" w:lineRule="auto"/>
              <w:ind w:firstLine="0"/>
              <w:rPr>
                <w:b/>
                <w:bCs/>
                <w:sz w:val="24"/>
                <w:szCs w:val="24"/>
              </w:rPr>
            </w:pPr>
            <w:r w:rsidRPr="0054104C">
              <w:rPr>
                <w:b/>
                <w:bCs/>
                <w:sz w:val="24"/>
                <w:szCs w:val="24"/>
              </w:rPr>
              <w:t> </w:t>
            </w:r>
          </w:p>
        </w:tc>
        <w:tc>
          <w:tcPr>
            <w:tcW w:w="1732" w:type="pct"/>
            <w:tcBorders>
              <w:top w:val="single" w:sz="4" w:space="0" w:color="auto"/>
              <w:left w:val="single" w:sz="4" w:space="0" w:color="auto"/>
              <w:bottom w:val="single" w:sz="4" w:space="0" w:color="auto"/>
              <w:right w:val="nil"/>
            </w:tcBorders>
            <w:shd w:val="clear" w:color="auto" w:fill="auto"/>
            <w:vAlign w:val="center"/>
            <w:hideMark/>
          </w:tcPr>
          <w:p w14:paraId="5D285D49" w14:textId="77777777" w:rsidR="005516E1" w:rsidRPr="0054104C" w:rsidRDefault="005516E1" w:rsidP="00AA583D">
            <w:pPr>
              <w:spacing w:before="40" w:after="40" w:line="264" w:lineRule="auto"/>
              <w:ind w:firstLine="0"/>
              <w:rPr>
                <w:b/>
                <w:bCs/>
                <w:sz w:val="24"/>
                <w:szCs w:val="24"/>
              </w:rPr>
            </w:pPr>
            <w:r w:rsidRPr="0054104C">
              <w:rPr>
                <w:b/>
                <w:bCs/>
                <w:sz w:val="24"/>
                <w:szCs w:val="24"/>
              </w:rPr>
              <w:t>Đất giao thông, htkt (R3)</w:t>
            </w:r>
          </w:p>
        </w:tc>
        <w:tc>
          <w:tcPr>
            <w:tcW w:w="672" w:type="pct"/>
            <w:tcBorders>
              <w:top w:val="nil"/>
              <w:left w:val="single" w:sz="4" w:space="0" w:color="auto"/>
              <w:bottom w:val="single" w:sz="4" w:space="0" w:color="auto"/>
              <w:right w:val="single" w:sz="4" w:space="0" w:color="auto"/>
            </w:tcBorders>
            <w:shd w:val="clear" w:color="auto" w:fill="auto"/>
            <w:noWrap/>
            <w:vAlign w:val="center"/>
            <w:hideMark/>
          </w:tcPr>
          <w:p w14:paraId="708F9B99" w14:textId="77777777" w:rsidR="005516E1" w:rsidRPr="0054104C" w:rsidRDefault="005516E1" w:rsidP="00AA583D">
            <w:pPr>
              <w:spacing w:before="40" w:after="40" w:line="264" w:lineRule="auto"/>
              <w:ind w:firstLine="0"/>
              <w:rPr>
                <w:b/>
                <w:bCs/>
                <w:sz w:val="24"/>
                <w:szCs w:val="24"/>
              </w:rPr>
            </w:pPr>
            <w:r w:rsidRPr="0054104C">
              <w:rPr>
                <w:b/>
                <w:bCs/>
                <w:sz w:val="24"/>
                <w:szCs w:val="24"/>
              </w:rPr>
              <w:t>10.174,77</w:t>
            </w:r>
          </w:p>
        </w:tc>
        <w:tc>
          <w:tcPr>
            <w:tcW w:w="529" w:type="pct"/>
            <w:tcBorders>
              <w:top w:val="nil"/>
              <w:left w:val="nil"/>
              <w:bottom w:val="single" w:sz="4" w:space="0" w:color="auto"/>
              <w:right w:val="single" w:sz="4" w:space="0" w:color="auto"/>
            </w:tcBorders>
            <w:shd w:val="clear" w:color="auto" w:fill="auto"/>
            <w:noWrap/>
            <w:vAlign w:val="center"/>
            <w:hideMark/>
          </w:tcPr>
          <w:p w14:paraId="505133DE" w14:textId="77777777" w:rsidR="005516E1" w:rsidRPr="0054104C" w:rsidRDefault="005516E1" w:rsidP="00AA583D">
            <w:pPr>
              <w:spacing w:before="40" w:after="40" w:line="264" w:lineRule="auto"/>
              <w:ind w:firstLine="0"/>
              <w:rPr>
                <w:b/>
                <w:bCs/>
                <w:sz w:val="24"/>
                <w:szCs w:val="24"/>
              </w:rPr>
            </w:pPr>
            <w:r w:rsidRPr="0054104C">
              <w:rPr>
                <w:b/>
                <w:bCs/>
                <w:sz w:val="24"/>
                <w:szCs w:val="24"/>
              </w:rPr>
              <w:t>32,78</w:t>
            </w:r>
          </w:p>
        </w:tc>
        <w:tc>
          <w:tcPr>
            <w:tcW w:w="528" w:type="pct"/>
            <w:tcBorders>
              <w:top w:val="nil"/>
              <w:left w:val="nil"/>
              <w:bottom w:val="single" w:sz="4" w:space="0" w:color="auto"/>
              <w:right w:val="single" w:sz="4" w:space="0" w:color="auto"/>
            </w:tcBorders>
            <w:shd w:val="clear" w:color="auto" w:fill="auto"/>
            <w:noWrap/>
            <w:vAlign w:val="center"/>
            <w:hideMark/>
          </w:tcPr>
          <w:p w14:paraId="563FAC15" w14:textId="77777777" w:rsidR="005516E1" w:rsidRPr="0054104C" w:rsidRDefault="005516E1" w:rsidP="00AA583D">
            <w:pPr>
              <w:spacing w:before="40" w:after="40" w:line="264" w:lineRule="auto"/>
              <w:ind w:firstLine="0"/>
              <w:rPr>
                <w:b/>
                <w:bCs/>
                <w:sz w:val="24"/>
                <w:szCs w:val="24"/>
              </w:rPr>
            </w:pPr>
            <w:r w:rsidRPr="0054104C">
              <w:rPr>
                <w:b/>
                <w:bCs/>
                <w:sz w:val="24"/>
                <w:szCs w:val="24"/>
              </w:rPr>
              <w:t>-</w:t>
            </w:r>
          </w:p>
        </w:tc>
        <w:tc>
          <w:tcPr>
            <w:tcW w:w="529" w:type="pct"/>
            <w:tcBorders>
              <w:top w:val="nil"/>
              <w:left w:val="nil"/>
              <w:bottom w:val="single" w:sz="4" w:space="0" w:color="auto"/>
              <w:right w:val="single" w:sz="4" w:space="0" w:color="auto"/>
            </w:tcBorders>
            <w:shd w:val="clear" w:color="auto" w:fill="auto"/>
            <w:noWrap/>
            <w:vAlign w:val="center"/>
            <w:hideMark/>
          </w:tcPr>
          <w:p w14:paraId="63B972B3" w14:textId="77777777" w:rsidR="005516E1" w:rsidRPr="0054104C" w:rsidRDefault="005516E1" w:rsidP="00AA583D">
            <w:pPr>
              <w:spacing w:before="40" w:after="40" w:line="264" w:lineRule="auto"/>
              <w:ind w:firstLine="0"/>
              <w:rPr>
                <w:b/>
                <w:bCs/>
                <w:sz w:val="24"/>
                <w:szCs w:val="24"/>
              </w:rPr>
            </w:pPr>
            <w:r w:rsidRPr="0054104C">
              <w:rPr>
                <w:b/>
                <w:bCs/>
                <w:sz w:val="24"/>
                <w:szCs w:val="24"/>
              </w:rPr>
              <w:t>-</w:t>
            </w:r>
          </w:p>
        </w:tc>
      </w:tr>
      <w:tr w:rsidR="0054104C" w:rsidRPr="0054104C" w14:paraId="6B174E3F" w14:textId="77777777" w:rsidTr="00430791">
        <w:trPr>
          <w:trHeight w:val="435"/>
        </w:trPr>
        <w:tc>
          <w:tcPr>
            <w:tcW w:w="2741"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F7B0E3" w14:textId="77777777" w:rsidR="005516E1" w:rsidRPr="0054104C" w:rsidRDefault="005516E1" w:rsidP="0054104C">
            <w:pPr>
              <w:spacing w:before="40" w:after="40" w:line="264" w:lineRule="auto"/>
              <w:ind w:firstLine="0"/>
              <w:jc w:val="center"/>
              <w:rPr>
                <w:b/>
                <w:bCs/>
                <w:sz w:val="24"/>
                <w:szCs w:val="24"/>
              </w:rPr>
            </w:pPr>
            <w:r w:rsidRPr="0054104C">
              <w:rPr>
                <w:b/>
                <w:bCs/>
                <w:sz w:val="24"/>
                <w:szCs w:val="24"/>
              </w:rPr>
              <w:t>Tổng</w:t>
            </w:r>
          </w:p>
        </w:tc>
        <w:tc>
          <w:tcPr>
            <w:tcW w:w="672" w:type="pct"/>
            <w:tcBorders>
              <w:top w:val="nil"/>
              <w:left w:val="nil"/>
              <w:bottom w:val="single" w:sz="4" w:space="0" w:color="auto"/>
              <w:right w:val="single" w:sz="4" w:space="0" w:color="auto"/>
            </w:tcBorders>
            <w:shd w:val="clear" w:color="auto" w:fill="auto"/>
            <w:noWrap/>
            <w:vAlign w:val="center"/>
            <w:hideMark/>
          </w:tcPr>
          <w:p w14:paraId="1349BD39" w14:textId="77777777" w:rsidR="005516E1" w:rsidRPr="0054104C" w:rsidRDefault="005516E1" w:rsidP="00AA583D">
            <w:pPr>
              <w:spacing w:before="40" w:after="40" w:line="264" w:lineRule="auto"/>
              <w:ind w:firstLine="0"/>
              <w:rPr>
                <w:b/>
                <w:bCs/>
                <w:sz w:val="24"/>
                <w:szCs w:val="24"/>
              </w:rPr>
            </w:pPr>
            <w:r w:rsidRPr="0054104C">
              <w:rPr>
                <w:b/>
                <w:bCs/>
                <w:sz w:val="24"/>
                <w:szCs w:val="24"/>
              </w:rPr>
              <w:t>31.035,86</w:t>
            </w:r>
          </w:p>
        </w:tc>
        <w:tc>
          <w:tcPr>
            <w:tcW w:w="529" w:type="pct"/>
            <w:tcBorders>
              <w:top w:val="nil"/>
              <w:left w:val="nil"/>
              <w:bottom w:val="single" w:sz="4" w:space="0" w:color="auto"/>
              <w:right w:val="single" w:sz="4" w:space="0" w:color="auto"/>
            </w:tcBorders>
            <w:shd w:val="clear" w:color="auto" w:fill="auto"/>
            <w:noWrap/>
            <w:vAlign w:val="center"/>
            <w:hideMark/>
          </w:tcPr>
          <w:p w14:paraId="0EECF57F" w14:textId="77777777" w:rsidR="005516E1" w:rsidRPr="0054104C" w:rsidRDefault="005516E1" w:rsidP="00AA583D">
            <w:pPr>
              <w:spacing w:before="40" w:after="40" w:line="264" w:lineRule="auto"/>
              <w:ind w:firstLine="0"/>
              <w:rPr>
                <w:b/>
                <w:bCs/>
                <w:sz w:val="24"/>
                <w:szCs w:val="24"/>
              </w:rPr>
            </w:pPr>
            <w:r w:rsidRPr="0054104C">
              <w:rPr>
                <w:b/>
                <w:bCs/>
                <w:sz w:val="24"/>
                <w:szCs w:val="24"/>
              </w:rPr>
              <w:t>100,00</w:t>
            </w:r>
          </w:p>
        </w:tc>
        <w:tc>
          <w:tcPr>
            <w:tcW w:w="528" w:type="pct"/>
            <w:tcBorders>
              <w:top w:val="nil"/>
              <w:left w:val="nil"/>
              <w:bottom w:val="single" w:sz="4" w:space="0" w:color="auto"/>
              <w:right w:val="single" w:sz="4" w:space="0" w:color="auto"/>
            </w:tcBorders>
            <w:shd w:val="clear" w:color="auto" w:fill="auto"/>
            <w:noWrap/>
            <w:vAlign w:val="center"/>
            <w:hideMark/>
          </w:tcPr>
          <w:p w14:paraId="3392CF0C" w14:textId="77777777" w:rsidR="005516E1" w:rsidRPr="0054104C" w:rsidRDefault="005516E1" w:rsidP="00AA583D">
            <w:pPr>
              <w:spacing w:before="40" w:after="40" w:line="264" w:lineRule="auto"/>
              <w:ind w:firstLine="0"/>
              <w:rPr>
                <w:b/>
                <w:bCs/>
                <w:sz w:val="24"/>
                <w:szCs w:val="24"/>
              </w:rPr>
            </w:pPr>
            <w:r w:rsidRPr="0054104C">
              <w:rPr>
                <w:b/>
                <w:bCs/>
                <w:sz w:val="24"/>
                <w:szCs w:val="24"/>
              </w:rPr>
              <w:t>-</w:t>
            </w:r>
          </w:p>
        </w:tc>
        <w:tc>
          <w:tcPr>
            <w:tcW w:w="529" w:type="pct"/>
            <w:tcBorders>
              <w:top w:val="nil"/>
              <w:left w:val="nil"/>
              <w:bottom w:val="single" w:sz="4" w:space="0" w:color="auto"/>
              <w:right w:val="single" w:sz="4" w:space="0" w:color="auto"/>
            </w:tcBorders>
            <w:shd w:val="clear" w:color="auto" w:fill="auto"/>
            <w:noWrap/>
            <w:vAlign w:val="center"/>
            <w:hideMark/>
          </w:tcPr>
          <w:p w14:paraId="221DC4E5" w14:textId="77777777" w:rsidR="005516E1" w:rsidRPr="0054104C" w:rsidRDefault="005516E1" w:rsidP="00AA583D">
            <w:pPr>
              <w:spacing w:before="40" w:after="40" w:line="264" w:lineRule="auto"/>
              <w:ind w:firstLine="0"/>
              <w:rPr>
                <w:b/>
                <w:bCs/>
                <w:sz w:val="24"/>
                <w:szCs w:val="24"/>
              </w:rPr>
            </w:pPr>
            <w:r w:rsidRPr="0054104C">
              <w:rPr>
                <w:b/>
                <w:bCs/>
                <w:sz w:val="24"/>
                <w:szCs w:val="24"/>
              </w:rPr>
              <w:t>-</w:t>
            </w:r>
          </w:p>
        </w:tc>
      </w:tr>
    </w:tbl>
    <w:p w14:paraId="2452B733" w14:textId="77777777" w:rsidR="00EE4608" w:rsidRPr="0054104C" w:rsidRDefault="00EE4608" w:rsidP="00AA583D">
      <w:pPr>
        <w:shd w:val="clear" w:color="auto" w:fill="FFFFFF"/>
        <w:spacing w:before="40" w:after="40" w:line="264" w:lineRule="auto"/>
        <w:textAlignment w:val="baseline"/>
        <w:rPr>
          <w:rFonts w:eastAsia="Times New Roman"/>
          <w:sz w:val="24"/>
          <w:szCs w:val="24"/>
          <w:lang w:val="nl-NL"/>
        </w:rPr>
      </w:pPr>
    </w:p>
    <w:p w14:paraId="44CA107C" w14:textId="45E8E029" w:rsidR="005A691E" w:rsidRPr="0054104C" w:rsidRDefault="005A691E" w:rsidP="00AA583D">
      <w:pPr>
        <w:spacing w:before="40" w:after="40" w:line="264" w:lineRule="auto"/>
        <w:rPr>
          <w:b/>
          <w:i/>
          <w:sz w:val="24"/>
          <w:szCs w:val="24"/>
          <w:lang w:val="vi-VN"/>
        </w:rPr>
      </w:pPr>
      <w:r w:rsidRPr="0054104C">
        <w:rPr>
          <w:b/>
          <w:i/>
          <w:sz w:val="24"/>
          <w:szCs w:val="24"/>
          <w:lang w:val="vi-VN"/>
        </w:rPr>
        <w:t xml:space="preserve"> So sánh sự thay đổi quy mô dự án giữa trước và sau điều chỉnh quy hoạch</w:t>
      </w:r>
    </w:p>
    <w:tbl>
      <w:tblPr>
        <w:tblW w:w="9708" w:type="dxa"/>
        <w:tblInd w:w="108" w:type="dxa"/>
        <w:tblLook w:val="04A0" w:firstRow="1" w:lastRow="0" w:firstColumn="1" w:lastColumn="0" w:noHBand="0" w:noVBand="1"/>
      </w:tblPr>
      <w:tblGrid>
        <w:gridCol w:w="708"/>
        <w:gridCol w:w="4180"/>
        <w:gridCol w:w="1140"/>
        <w:gridCol w:w="1840"/>
        <w:gridCol w:w="1840"/>
      </w:tblGrid>
      <w:tr w:rsidR="005A691E" w:rsidRPr="0054104C" w14:paraId="48B94909" w14:textId="77777777" w:rsidTr="00C01A78">
        <w:trPr>
          <w:trHeight w:val="330"/>
        </w:trPr>
        <w:tc>
          <w:tcPr>
            <w:tcW w:w="708" w:type="dxa"/>
            <w:vMerge w:val="restart"/>
            <w:tcBorders>
              <w:top w:val="single" w:sz="8" w:space="0" w:color="auto"/>
              <w:left w:val="single" w:sz="8" w:space="0" w:color="auto"/>
              <w:right w:val="single" w:sz="4" w:space="0" w:color="auto"/>
            </w:tcBorders>
            <w:shd w:val="clear" w:color="auto" w:fill="auto"/>
            <w:vAlign w:val="center"/>
            <w:hideMark/>
          </w:tcPr>
          <w:p w14:paraId="16E74E53" w14:textId="77777777" w:rsidR="005A691E" w:rsidRPr="0054104C" w:rsidRDefault="005A691E" w:rsidP="00AA583D">
            <w:pPr>
              <w:spacing w:before="40" w:after="40" w:line="264" w:lineRule="auto"/>
              <w:ind w:firstLine="0"/>
              <w:rPr>
                <w:b/>
                <w:bCs/>
                <w:sz w:val="24"/>
                <w:szCs w:val="24"/>
              </w:rPr>
            </w:pPr>
            <w:r w:rsidRPr="0054104C">
              <w:rPr>
                <w:b/>
                <w:bCs/>
                <w:sz w:val="24"/>
                <w:szCs w:val="24"/>
                <w:lang w:val="vi-VN"/>
              </w:rPr>
              <w:t>STT</w:t>
            </w:r>
          </w:p>
        </w:tc>
        <w:tc>
          <w:tcPr>
            <w:tcW w:w="4180" w:type="dxa"/>
            <w:vMerge w:val="restart"/>
            <w:tcBorders>
              <w:top w:val="single" w:sz="8" w:space="0" w:color="auto"/>
              <w:left w:val="nil"/>
              <w:right w:val="single" w:sz="4" w:space="0" w:color="auto"/>
            </w:tcBorders>
            <w:shd w:val="clear" w:color="auto" w:fill="auto"/>
            <w:vAlign w:val="center"/>
            <w:hideMark/>
          </w:tcPr>
          <w:p w14:paraId="42B4817F" w14:textId="77777777" w:rsidR="005A691E" w:rsidRPr="0054104C" w:rsidRDefault="005A691E" w:rsidP="00AA583D">
            <w:pPr>
              <w:spacing w:before="40" w:after="40" w:line="264" w:lineRule="auto"/>
              <w:ind w:firstLine="0"/>
              <w:rPr>
                <w:b/>
                <w:bCs/>
                <w:sz w:val="24"/>
                <w:szCs w:val="24"/>
              </w:rPr>
            </w:pPr>
            <w:r w:rsidRPr="0054104C">
              <w:rPr>
                <w:b/>
                <w:bCs/>
                <w:sz w:val="24"/>
                <w:szCs w:val="24"/>
              </w:rPr>
              <w:t>Hạng mục</w:t>
            </w:r>
          </w:p>
        </w:tc>
        <w:tc>
          <w:tcPr>
            <w:tcW w:w="1140" w:type="dxa"/>
            <w:vMerge w:val="restart"/>
            <w:tcBorders>
              <w:top w:val="single" w:sz="8" w:space="0" w:color="auto"/>
              <w:left w:val="nil"/>
              <w:right w:val="single" w:sz="4" w:space="0" w:color="auto"/>
            </w:tcBorders>
            <w:shd w:val="clear" w:color="auto" w:fill="auto"/>
            <w:vAlign w:val="center"/>
            <w:hideMark/>
          </w:tcPr>
          <w:p w14:paraId="21D8B995" w14:textId="77777777" w:rsidR="005A691E" w:rsidRPr="0054104C" w:rsidRDefault="005A691E" w:rsidP="00AA583D">
            <w:pPr>
              <w:spacing w:before="40" w:after="40" w:line="264" w:lineRule="auto"/>
              <w:ind w:firstLine="0"/>
              <w:rPr>
                <w:b/>
                <w:bCs/>
                <w:sz w:val="24"/>
                <w:szCs w:val="24"/>
              </w:rPr>
            </w:pPr>
            <w:r w:rsidRPr="0054104C">
              <w:rPr>
                <w:b/>
                <w:bCs/>
                <w:sz w:val="24"/>
                <w:szCs w:val="24"/>
              </w:rPr>
              <w:t>Đơn vị</w:t>
            </w:r>
          </w:p>
        </w:tc>
        <w:tc>
          <w:tcPr>
            <w:tcW w:w="3680" w:type="dxa"/>
            <w:gridSpan w:val="2"/>
            <w:tcBorders>
              <w:top w:val="single" w:sz="8" w:space="0" w:color="auto"/>
              <w:left w:val="nil"/>
              <w:bottom w:val="single" w:sz="4" w:space="0" w:color="auto"/>
              <w:right w:val="single" w:sz="4" w:space="0" w:color="auto"/>
            </w:tcBorders>
            <w:shd w:val="clear" w:color="auto" w:fill="auto"/>
            <w:vAlign w:val="center"/>
            <w:hideMark/>
          </w:tcPr>
          <w:p w14:paraId="125457CF" w14:textId="77777777" w:rsidR="005A691E" w:rsidRPr="0054104C" w:rsidRDefault="005A691E" w:rsidP="00AA583D">
            <w:pPr>
              <w:spacing w:before="40" w:after="40" w:line="264" w:lineRule="auto"/>
              <w:ind w:firstLine="0"/>
              <w:rPr>
                <w:b/>
                <w:bCs/>
                <w:sz w:val="24"/>
                <w:szCs w:val="24"/>
              </w:rPr>
            </w:pPr>
            <w:r w:rsidRPr="0054104C">
              <w:rPr>
                <w:b/>
                <w:bCs/>
                <w:sz w:val="24"/>
                <w:szCs w:val="24"/>
              </w:rPr>
              <w:t>Khối lượng</w:t>
            </w:r>
          </w:p>
        </w:tc>
      </w:tr>
      <w:tr w:rsidR="005A691E" w:rsidRPr="0054104C" w14:paraId="69472E34" w14:textId="77777777" w:rsidTr="00C01A78">
        <w:trPr>
          <w:trHeight w:val="330"/>
        </w:trPr>
        <w:tc>
          <w:tcPr>
            <w:tcW w:w="708" w:type="dxa"/>
            <w:vMerge/>
            <w:tcBorders>
              <w:left w:val="single" w:sz="8" w:space="0" w:color="auto"/>
              <w:bottom w:val="single" w:sz="4" w:space="0" w:color="auto"/>
              <w:right w:val="single" w:sz="4" w:space="0" w:color="auto"/>
            </w:tcBorders>
            <w:shd w:val="clear" w:color="auto" w:fill="auto"/>
            <w:vAlign w:val="center"/>
          </w:tcPr>
          <w:p w14:paraId="0733B7E3" w14:textId="77777777" w:rsidR="005A691E" w:rsidRPr="0054104C" w:rsidRDefault="005A691E" w:rsidP="00AA583D">
            <w:pPr>
              <w:spacing w:before="40" w:after="40" w:line="264" w:lineRule="auto"/>
              <w:jc w:val="center"/>
              <w:rPr>
                <w:b/>
                <w:bCs/>
                <w:sz w:val="24"/>
                <w:szCs w:val="24"/>
                <w:lang w:val="vi-VN"/>
              </w:rPr>
            </w:pPr>
          </w:p>
        </w:tc>
        <w:tc>
          <w:tcPr>
            <w:tcW w:w="4180" w:type="dxa"/>
            <w:vMerge/>
            <w:tcBorders>
              <w:left w:val="nil"/>
              <w:bottom w:val="single" w:sz="4" w:space="0" w:color="auto"/>
              <w:right w:val="single" w:sz="4" w:space="0" w:color="auto"/>
            </w:tcBorders>
            <w:shd w:val="clear" w:color="auto" w:fill="auto"/>
            <w:vAlign w:val="center"/>
          </w:tcPr>
          <w:p w14:paraId="66223C3B" w14:textId="77777777" w:rsidR="005A691E" w:rsidRPr="0054104C" w:rsidRDefault="005A691E" w:rsidP="00AA583D">
            <w:pPr>
              <w:spacing w:before="40" w:after="40" w:line="264" w:lineRule="auto"/>
              <w:jc w:val="center"/>
              <w:rPr>
                <w:b/>
                <w:bCs/>
                <w:sz w:val="24"/>
                <w:szCs w:val="24"/>
              </w:rPr>
            </w:pPr>
          </w:p>
        </w:tc>
        <w:tc>
          <w:tcPr>
            <w:tcW w:w="1140" w:type="dxa"/>
            <w:vMerge/>
            <w:tcBorders>
              <w:left w:val="nil"/>
              <w:bottom w:val="single" w:sz="4" w:space="0" w:color="auto"/>
              <w:right w:val="single" w:sz="4" w:space="0" w:color="auto"/>
            </w:tcBorders>
            <w:shd w:val="clear" w:color="auto" w:fill="auto"/>
            <w:vAlign w:val="center"/>
          </w:tcPr>
          <w:p w14:paraId="4A6D8930" w14:textId="77777777" w:rsidR="005A691E" w:rsidRPr="0054104C" w:rsidRDefault="005A691E" w:rsidP="00AA583D">
            <w:pPr>
              <w:spacing w:before="40" w:after="40" w:line="264" w:lineRule="auto"/>
              <w:jc w:val="center"/>
              <w:rPr>
                <w:b/>
                <w:bCs/>
                <w:sz w:val="24"/>
                <w:szCs w:val="24"/>
              </w:rPr>
            </w:pPr>
          </w:p>
        </w:tc>
        <w:tc>
          <w:tcPr>
            <w:tcW w:w="1840" w:type="dxa"/>
            <w:tcBorders>
              <w:top w:val="single" w:sz="8" w:space="0" w:color="auto"/>
              <w:left w:val="nil"/>
              <w:bottom w:val="single" w:sz="4" w:space="0" w:color="auto"/>
              <w:right w:val="single" w:sz="4" w:space="0" w:color="auto"/>
            </w:tcBorders>
            <w:shd w:val="clear" w:color="auto" w:fill="auto"/>
            <w:vAlign w:val="center"/>
          </w:tcPr>
          <w:p w14:paraId="6734C389" w14:textId="77777777" w:rsidR="005A691E" w:rsidRPr="0054104C" w:rsidRDefault="005A691E" w:rsidP="00AA583D">
            <w:pPr>
              <w:spacing w:before="40" w:after="40" w:line="264" w:lineRule="auto"/>
              <w:ind w:firstLine="0"/>
              <w:rPr>
                <w:b/>
                <w:bCs/>
                <w:sz w:val="24"/>
                <w:szCs w:val="24"/>
                <w:lang w:val="vi-VN"/>
              </w:rPr>
            </w:pPr>
            <w:r w:rsidRPr="0054104C">
              <w:rPr>
                <w:b/>
                <w:bCs/>
                <w:sz w:val="24"/>
                <w:szCs w:val="24"/>
                <w:lang w:val="vi-VN"/>
              </w:rPr>
              <w:t>Trước ĐCQH</w:t>
            </w:r>
          </w:p>
        </w:tc>
        <w:tc>
          <w:tcPr>
            <w:tcW w:w="1840" w:type="dxa"/>
            <w:tcBorders>
              <w:top w:val="single" w:sz="8" w:space="0" w:color="auto"/>
              <w:left w:val="nil"/>
              <w:bottom w:val="single" w:sz="4" w:space="0" w:color="auto"/>
              <w:right w:val="single" w:sz="4" w:space="0" w:color="auto"/>
            </w:tcBorders>
            <w:shd w:val="clear" w:color="auto" w:fill="auto"/>
            <w:vAlign w:val="center"/>
          </w:tcPr>
          <w:p w14:paraId="6E3E5B73" w14:textId="77777777" w:rsidR="005A691E" w:rsidRPr="0054104C" w:rsidRDefault="005A691E" w:rsidP="00AA583D">
            <w:pPr>
              <w:spacing w:before="40" w:after="40" w:line="264" w:lineRule="auto"/>
              <w:ind w:firstLine="0"/>
              <w:rPr>
                <w:b/>
                <w:bCs/>
                <w:sz w:val="24"/>
                <w:szCs w:val="24"/>
                <w:lang w:val="vi-VN"/>
              </w:rPr>
            </w:pPr>
            <w:r w:rsidRPr="0054104C">
              <w:rPr>
                <w:b/>
                <w:bCs/>
                <w:sz w:val="24"/>
                <w:szCs w:val="24"/>
                <w:lang w:val="vi-VN"/>
              </w:rPr>
              <w:t>Sau ĐCQH</w:t>
            </w:r>
          </w:p>
        </w:tc>
      </w:tr>
      <w:tr w:rsidR="005A691E" w:rsidRPr="0054104C" w14:paraId="0262525B" w14:textId="77777777" w:rsidTr="00C01A78">
        <w:trPr>
          <w:trHeight w:val="426"/>
        </w:trPr>
        <w:tc>
          <w:tcPr>
            <w:tcW w:w="708" w:type="dxa"/>
            <w:tcBorders>
              <w:top w:val="nil"/>
              <w:left w:val="single" w:sz="8" w:space="0" w:color="auto"/>
              <w:bottom w:val="single" w:sz="4" w:space="0" w:color="auto"/>
              <w:right w:val="single" w:sz="4" w:space="0" w:color="auto"/>
            </w:tcBorders>
            <w:shd w:val="clear" w:color="auto" w:fill="auto"/>
            <w:noWrap/>
            <w:vAlign w:val="center"/>
            <w:hideMark/>
          </w:tcPr>
          <w:p w14:paraId="6AC48297" w14:textId="77777777" w:rsidR="005A691E" w:rsidRPr="0054104C" w:rsidRDefault="005A691E" w:rsidP="00AA583D">
            <w:pPr>
              <w:spacing w:before="40" w:after="40" w:line="264" w:lineRule="auto"/>
              <w:ind w:firstLine="0"/>
              <w:rPr>
                <w:b/>
                <w:bCs/>
                <w:sz w:val="24"/>
                <w:szCs w:val="24"/>
              </w:rPr>
            </w:pPr>
            <w:r w:rsidRPr="0054104C">
              <w:rPr>
                <w:b/>
                <w:bCs/>
                <w:sz w:val="24"/>
                <w:szCs w:val="24"/>
              </w:rPr>
              <w:t> </w:t>
            </w:r>
          </w:p>
        </w:tc>
        <w:tc>
          <w:tcPr>
            <w:tcW w:w="4180" w:type="dxa"/>
            <w:tcBorders>
              <w:top w:val="nil"/>
              <w:left w:val="nil"/>
              <w:bottom w:val="single" w:sz="4" w:space="0" w:color="auto"/>
              <w:right w:val="single" w:sz="4" w:space="0" w:color="auto"/>
            </w:tcBorders>
            <w:shd w:val="clear" w:color="auto" w:fill="auto"/>
            <w:noWrap/>
            <w:vAlign w:val="center"/>
            <w:hideMark/>
          </w:tcPr>
          <w:p w14:paraId="0FD2C4CF" w14:textId="77777777" w:rsidR="005A691E" w:rsidRPr="0054104C" w:rsidRDefault="005A691E" w:rsidP="00AA583D">
            <w:pPr>
              <w:spacing w:before="40" w:after="40" w:line="264" w:lineRule="auto"/>
              <w:ind w:firstLine="0"/>
              <w:jc w:val="left"/>
              <w:rPr>
                <w:b/>
                <w:bCs/>
                <w:sz w:val="24"/>
                <w:szCs w:val="24"/>
              </w:rPr>
            </w:pPr>
            <w:r w:rsidRPr="0054104C">
              <w:rPr>
                <w:b/>
                <w:bCs/>
                <w:sz w:val="24"/>
                <w:szCs w:val="24"/>
              </w:rPr>
              <w:t>Tổng diện tích đất</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23D4E688" w14:textId="77777777" w:rsidR="005A691E" w:rsidRPr="0054104C" w:rsidRDefault="005A691E" w:rsidP="00AA583D">
            <w:pPr>
              <w:spacing w:before="40" w:after="40" w:line="264" w:lineRule="auto"/>
              <w:ind w:firstLine="0"/>
              <w:rPr>
                <w:b/>
                <w:bCs/>
                <w:sz w:val="24"/>
                <w:szCs w:val="24"/>
              </w:rPr>
            </w:pPr>
            <w:r w:rsidRPr="0054104C">
              <w:rPr>
                <w:b/>
                <w:bCs/>
                <w:sz w:val="24"/>
                <w:szCs w:val="24"/>
              </w:rPr>
              <w:t>m2</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14:paraId="399CC520" w14:textId="0F921544" w:rsidR="005A691E" w:rsidRPr="0054104C" w:rsidRDefault="005A691E" w:rsidP="00AA583D">
            <w:pPr>
              <w:spacing w:before="40" w:after="40" w:line="264" w:lineRule="auto"/>
              <w:ind w:firstLine="0"/>
              <w:rPr>
                <w:b/>
                <w:bCs/>
                <w:sz w:val="24"/>
                <w:szCs w:val="24"/>
              </w:rPr>
            </w:pPr>
            <w:r w:rsidRPr="0054104C">
              <w:rPr>
                <w:b/>
                <w:bCs/>
                <w:sz w:val="24"/>
                <w:szCs w:val="24"/>
              </w:rPr>
              <w:t xml:space="preserve">210.343,49 </w:t>
            </w:r>
          </w:p>
        </w:tc>
        <w:tc>
          <w:tcPr>
            <w:tcW w:w="1840" w:type="dxa"/>
            <w:tcBorders>
              <w:top w:val="single" w:sz="4" w:space="0" w:color="auto"/>
              <w:left w:val="nil"/>
              <w:bottom w:val="single" w:sz="4" w:space="0" w:color="auto"/>
              <w:right w:val="single" w:sz="4" w:space="0" w:color="auto"/>
            </w:tcBorders>
          </w:tcPr>
          <w:p w14:paraId="4E432EAC" w14:textId="77777777" w:rsidR="005A691E" w:rsidRPr="0054104C" w:rsidRDefault="005A691E" w:rsidP="00AA583D">
            <w:pPr>
              <w:spacing w:before="40" w:after="40" w:line="264" w:lineRule="auto"/>
              <w:ind w:firstLine="0"/>
              <w:rPr>
                <w:b/>
                <w:bCs/>
                <w:sz w:val="24"/>
                <w:szCs w:val="24"/>
              </w:rPr>
            </w:pPr>
            <w:r w:rsidRPr="0054104C">
              <w:rPr>
                <w:b/>
                <w:bCs/>
                <w:sz w:val="24"/>
                <w:szCs w:val="24"/>
              </w:rPr>
              <w:t>210.343,49</w:t>
            </w:r>
          </w:p>
        </w:tc>
      </w:tr>
      <w:tr w:rsidR="005A691E" w:rsidRPr="0054104C" w14:paraId="45A18890" w14:textId="77777777" w:rsidTr="00C01A78">
        <w:trPr>
          <w:trHeight w:val="417"/>
        </w:trPr>
        <w:tc>
          <w:tcPr>
            <w:tcW w:w="708" w:type="dxa"/>
            <w:tcBorders>
              <w:top w:val="nil"/>
              <w:left w:val="single" w:sz="8" w:space="0" w:color="auto"/>
              <w:bottom w:val="single" w:sz="4" w:space="0" w:color="auto"/>
              <w:right w:val="single" w:sz="4" w:space="0" w:color="auto"/>
            </w:tcBorders>
            <w:shd w:val="clear" w:color="auto" w:fill="auto"/>
            <w:noWrap/>
            <w:vAlign w:val="center"/>
            <w:hideMark/>
          </w:tcPr>
          <w:p w14:paraId="10FE26AF" w14:textId="77777777" w:rsidR="005A691E" w:rsidRPr="0054104C" w:rsidRDefault="005A691E" w:rsidP="00AA583D">
            <w:pPr>
              <w:spacing w:before="40" w:after="40" w:line="264" w:lineRule="auto"/>
              <w:ind w:firstLine="0"/>
              <w:rPr>
                <w:b/>
                <w:bCs/>
                <w:sz w:val="24"/>
                <w:szCs w:val="24"/>
              </w:rPr>
            </w:pPr>
            <w:r w:rsidRPr="0054104C">
              <w:rPr>
                <w:b/>
                <w:bCs/>
                <w:sz w:val="24"/>
                <w:szCs w:val="24"/>
              </w:rPr>
              <w:t>I</w:t>
            </w:r>
          </w:p>
        </w:tc>
        <w:tc>
          <w:tcPr>
            <w:tcW w:w="4180" w:type="dxa"/>
            <w:tcBorders>
              <w:top w:val="nil"/>
              <w:left w:val="nil"/>
              <w:bottom w:val="single" w:sz="4" w:space="0" w:color="auto"/>
              <w:right w:val="single" w:sz="4" w:space="0" w:color="auto"/>
            </w:tcBorders>
            <w:shd w:val="clear" w:color="auto" w:fill="auto"/>
            <w:noWrap/>
            <w:vAlign w:val="center"/>
            <w:hideMark/>
          </w:tcPr>
          <w:p w14:paraId="011EAED8" w14:textId="77777777" w:rsidR="005A691E" w:rsidRPr="0054104C" w:rsidRDefault="005A691E" w:rsidP="00AA583D">
            <w:pPr>
              <w:spacing w:before="40" w:after="40" w:line="264" w:lineRule="auto"/>
              <w:ind w:firstLine="0"/>
              <w:jc w:val="left"/>
              <w:rPr>
                <w:b/>
                <w:bCs/>
                <w:sz w:val="24"/>
                <w:szCs w:val="24"/>
              </w:rPr>
            </w:pPr>
            <w:r w:rsidRPr="0054104C">
              <w:rPr>
                <w:b/>
                <w:bCs/>
                <w:sz w:val="24"/>
                <w:szCs w:val="24"/>
              </w:rPr>
              <w:t>Đất ở mới, gồm</w:t>
            </w:r>
          </w:p>
        </w:tc>
        <w:tc>
          <w:tcPr>
            <w:tcW w:w="1140" w:type="dxa"/>
            <w:tcBorders>
              <w:top w:val="nil"/>
              <w:left w:val="nil"/>
              <w:bottom w:val="single" w:sz="4" w:space="0" w:color="auto"/>
              <w:right w:val="single" w:sz="4" w:space="0" w:color="auto"/>
            </w:tcBorders>
            <w:shd w:val="clear" w:color="auto" w:fill="auto"/>
            <w:noWrap/>
            <w:vAlign w:val="center"/>
            <w:hideMark/>
          </w:tcPr>
          <w:p w14:paraId="11263F7B" w14:textId="77777777" w:rsidR="005A691E" w:rsidRPr="0054104C" w:rsidRDefault="005A691E" w:rsidP="00AA583D">
            <w:pPr>
              <w:spacing w:before="40" w:after="40" w:line="264" w:lineRule="auto"/>
              <w:ind w:firstLine="0"/>
              <w:rPr>
                <w:b/>
                <w:bCs/>
                <w:sz w:val="24"/>
                <w:szCs w:val="24"/>
              </w:rPr>
            </w:pPr>
            <w:r w:rsidRPr="0054104C">
              <w:rPr>
                <w:b/>
                <w:bCs/>
                <w:sz w:val="24"/>
                <w:szCs w:val="24"/>
              </w:rPr>
              <w:t>m2</w:t>
            </w:r>
          </w:p>
        </w:tc>
        <w:tc>
          <w:tcPr>
            <w:tcW w:w="1840" w:type="dxa"/>
            <w:tcBorders>
              <w:top w:val="nil"/>
              <w:left w:val="nil"/>
              <w:bottom w:val="single" w:sz="4" w:space="0" w:color="auto"/>
              <w:right w:val="single" w:sz="4" w:space="0" w:color="auto"/>
            </w:tcBorders>
            <w:shd w:val="clear" w:color="auto" w:fill="auto"/>
            <w:noWrap/>
            <w:vAlign w:val="center"/>
            <w:hideMark/>
          </w:tcPr>
          <w:p w14:paraId="035E0F34" w14:textId="724688B3" w:rsidR="005A691E" w:rsidRPr="0054104C" w:rsidRDefault="005A691E" w:rsidP="00AA583D">
            <w:pPr>
              <w:spacing w:before="40" w:after="40" w:line="264" w:lineRule="auto"/>
              <w:ind w:firstLine="0"/>
              <w:rPr>
                <w:b/>
                <w:bCs/>
                <w:sz w:val="24"/>
                <w:szCs w:val="24"/>
              </w:rPr>
            </w:pPr>
            <w:r w:rsidRPr="0054104C">
              <w:rPr>
                <w:b/>
                <w:bCs/>
                <w:sz w:val="24"/>
                <w:szCs w:val="24"/>
              </w:rPr>
              <w:t xml:space="preserve">93.134,06 </w:t>
            </w:r>
          </w:p>
        </w:tc>
        <w:tc>
          <w:tcPr>
            <w:tcW w:w="1840" w:type="dxa"/>
            <w:tcBorders>
              <w:top w:val="nil"/>
              <w:left w:val="nil"/>
              <w:bottom w:val="single" w:sz="4" w:space="0" w:color="auto"/>
              <w:right w:val="single" w:sz="4" w:space="0" w:color="auto"/>
            </w:tcBorders>
            <w:vAlign w:val="center"/>
          </w:tcPr>
          <w:p w14:paraId="4A7A01BD" w14:textId="16F7214F" w:rsidR="005A691E" w:rsidRPr="0054104C" w:rsidRDefault="005A691E" w:rsidP="00AA583D">
            <w:pPr>
              <w:spacing w:before="40" w:after="40" w:line="264" w:lineRule="auto"/>
              <w:ind w:firstLine="0"/>
              <w:rPr>
                <w:b/>
                <w:bCs/>
                <w:sz w:val="24"/>
                <w:szCs w:val="24"/>
              </w:rPr>
            </w:pPr>
            <w:r w:rsidRPr="0054104C">
              <w:rPr>
                <w:b/>
                <w:bCs/>
                <w:sz w:val="24"/>
                <w:szCs w:val="24"/>
              </w:rPr>
              <w:t xml:space="preserve">93.134,06 </w:t>
            </w:r>
          </w:p>
        </w:tc>
      </w:tr>
      <w:tr w:rsidR="005A691E" w:rsidRPr="0054104C" w14:paraId="260E090D" w14:textId="77777777" w:rsidTr="00C01A78">
        <w:trPr>
          <w:trHeight w:val="349"/>
        </w:trPr>
        <w:tc>
          <w:tcPr>
            <w:tcW w:w="708" w:type="dxa"/>
            <w:tcBorders>
              <w:top w:val="nil"/>
              <w:left w:val="single" w:sz="8" w:space="0" w:color="auto"/>
              <w:bottom w:val="single" w:sz="4" w:space="0" w:color="auto"/>
              <w:right w:val="single" w:sz="4" w:space="0" w:color="auto"/>
            </w:tcBorders>
            <w:shd w:val="clear" w:color="auto" w:fill="auto"/>
            <w:noWrap/>
            <w:vAlign w:val="center"/>
            <w:hideMark/>
          </w:tcPr>
          <w:p w14:paraId="6100D6D3" w14:textId="77777777" w:rsidR="005A691E" w:rsidRPr="0054104C" w:rsidRDefault="005A691E" w:rsidP="00AA583D">
            <w:pPr>
              <w:spacing w:before="40" w:after="40" w:line="264" w:lineRule="auto"/>
              <w:ind w:firstLine="0"/>
              <w:rPr>
                <w:sz w:val="24"/>
                <w:szCs w:val="24"/>
              </w:rPr>
            </w:pPr>
            <w:r w:rsidRPr="0054104C">
              <w:rPr>
                <w:sz w:val="24"/>
                <w:szCs w:val="24"/>
              </w:rPr>
              <w:t>1</w:t>
            </w:r>
          </w:p>
        </w:tc>
        <w:tc>
          <w:tcPr>
            <w:tcW w:w="4180" w:type="dxa"/>
            <w:tcBorders>
              <w:top w:val="nil"/>
              <w:left w:val="nil"/>
              <w:bottom w:val="single" w:sz="4" w:space="0" w:color="auto"/>
              <w:right w:val="single" w:sz="4" w:space="0" w:color="auto"/>
            </w:tcBorders>
            <w:shd w:val="clear" w:color="auto" w:fill="auto"/>
            <w:noWrap/>
            <w:vAlign w:val="center"/>
            <w:hideMark/>
          </w:tcPr>
          <w:p w14:paraId="783E46AC" w14:textId="77777777" w:rsidR="005A691E" w:rsidRPr="0054104C" w:rsidRDefault="005A691E" w:rsidP="00AA583D">
            <w:pPr>
              <w:spacing w:before="40" w:after="40" w:line="264" w:lineRule="auto"/>
              <w:ind w:firstLine="0"/>
              <w:jc w:val="left"/>
              <w:rPr>
                <w:sz w:val="24"/>
                <w:szCs w:val="24"/>
              </w:rPr>
            </w:pPr>
            <w:r w:rsidRPr="0054104C">
              <w:rPr>
                <w:sz w:val="24"/>
                <w:szCs w:val="24"/>
              </w:rPr>
              <w:t>Đất ở phân lô dạng liên kế</w:t>
            </w:r>
          </w:p>
        </w:tc>
        <w:tc>
          <w:tcPr>
            <w:tcW w:w="1140" w:type="dxa"/>
            <w:tcBorders>
              <w:top w:val="nil"/>
              <w:left w:val="nil"/>
              <w:bottom w:val="single" w:sz="4" w:space="0" w:color="auto"/>
              <w:right w:val="single" w:sz="4" w:space="0" w:color="auto"/>
            </w:tcBorders>
            <w:shd w:val="clear" w:color="auto" w:fill="auto"/>
            <w:noWrap/>
            <w:vAlign w:val="center"/>
            <w:hideMark/>
          </w:tcPr>
          <w:p w14:paraId="082A3584" w14:textId="77777777" w:rsidR="005A691E" w:rsidRPr="0054104C" w:rsidRDefault="005A691E" w:rsidP="00AA583D">
            <w:pPr>
              <w:spacing w:before="40" w:after="40" w:line="264" w:lineRule="auto"/>
              <w:ind w:firstLine="0"/>
              <w:rPr>
                <w:sz w:val="24"/>
                <w:szCs w:val="24"/>
              </w:rPr>
            </w:pPr>
            <w:r w:rsidRPr="0054104C">
              <w:rPr>
                <w:sz w:val="24"/>
                <w:szCs w:val="24"/>
              </w:rPr>
              <w:t>m2</w:t>
            </w:r>
          </w:p>
        </w:tc>
        <w:tc>
          <w:tcPr>
            <w:tcW w:w="1840" w:type="dxa"/>
            <w:tcBorders>
              <w:top w:val="nil"/>
              <w:left w:val="nil"/>
              <w:bottom w:val="single" w:sz="4" w:space="0" w:color="auto"/>
              <w:right w:val="single" w:sz="4" w:space="0" w:color="auto"/>
            </w:tcBorders>
            <w:shd w:val="clear" w:color="auto" w:fill="auto"/>
            <w:noWrap/>
            <w:vAlign w:val="center"/>
            <w:hideMark/>
          </w:tcPr>
          <w:p w14:paraId="5653B456" w14:textId="21C584EE" w:rsidR="005A691E" w:rsidRPr="0054104C" w:rsidRDefault="005A691E" w:rsidP="00AA583D">
            <w:pPr>
              <w:spacing w:before="40" w:after="40" w:line="264" w:lineRule="auto"/>
              <w:ind w:firstLine="0"/>
              <w:rPr>
                <w:sz w:val="24"/>
                <w:szCs w:val="24"/>
              </w:rPr>
            </w:pPr>
            <w:r w:rsidRPr="0054104C">
              <w:rPr>
                <w:bCs/>
                <w:sz w:val="24"/>
                <w:szCs w:val="24"/>
              </w:rPr>
              <w:t>18.647,64</w:t>
            </w:r>
          </w:p>
        </w:tc>
        <w:tc>
          <w:tcPr>
            <w:tcW w:w="1840" w:type="dxa"/>
            <w:tcBorders>
              <w:top w:val="nil"/>
              <w:left w:val="nil"/>
              <w:bottom w:val="single" w:sz="4" w:space="0" w:color="auto"/>
              <w:right w:val="single" w:sz="4" w:space="0" w:color="auto"/>
            </w:tcBorders>
            <w:vAlign w:val="center"/>
          </w:tcPr>
          <w:p w14:paraId="643A2799" w14:textId="31895EE7" w:rsidR="005A691E" w:rsidRPr="0054104C" w:rsidRDefault="005A691E" w:rsidP="00AA583D">
            <w:pPr>
              <w:spacing w:before="40" w:after="40" w:line="264" w:lineRule="auto"/>
              <w:ind w:firstLine="0"/>
              <w:rPr>
                <w:sz w:val="24"/>
                <w:szCs w:val="24"/>
              </w:rPr>
            </w:pPr>
            <w:r w:rsidRPr="0054104C">
              <w:rPr>
                <w:sz w:val="24"/>
                <w:szCs w:val="24"/>
              </w:rPr>
              <w:t xml:space="preserve">13.212,49 </w:t>
            </w:r>
          </w:p>
        </w:tc>
      </w:tr>
      <w:tr w:rsidR="005A691E" w:rsidRPr="0054104C" w14:paraId="6CBE2370" w14:textId="77777777" w:rsidTr="00C01A78">
        <w:trPr>
          <w:trHeight w:val="349"/>
        </w:trPr>
        <w:tc>
          <w:tcPr>
            <w:tcW w:w="708" w:type="dxa"/>
            <w:tcBorders>
              <w:top w:val="nil"/>
              <w:left w:val="single" w:sz="8" w:space="0" w:color="auto"/>
              <w:bottom w:val="single" w:sz="4" w:space="0" w:color="auto"/>
              <w:right w:val="single" w:sz="4" w:space="0" w:color="auto"/>
            </w:tcBorders>
            <w:shd w:val="clear" w:color="auto" w:fill="auto"/>
            <w:noWrap/>
            <w:vAlign w:val="center"/>
            <w:hideMark/>
          </w:tcPr>
          <w:p w14:paraId="037E03DB" w14:textId="77777777" w:rsidR="005A691E" w:rsidRPr="0054104C" w:rsidRDefault="005A691E" w:rsidP="00AA583D">
            <w:pPr>
              <w:spacing w:before="40" w:after="40" w:line="264" w:lineRule="auto"/>
              <w:ind w:firstLine="0"/>
              <w:rPr>
                <w:sz w:val="24"/>
                <w:szCs w:val="24"/>
              </w:rPr>
            </w:pPr>
            <w:r w:rsidRPr="0054104C">
              <w:rPr>
                <w:sz w:val="24"/>
                <w:szCs w:val="24"/>
              </w:rPr>
              <w:t>2</w:t>
            </w:r>
          </w:p>
        </w:tc>
        <w:tc>
          <w:tcPr>
            <w:tcW w:w="4180" w:type="dxa"/>
            <w:tcBorders>
              <w:top w:val="nil"/>
              <w:left w:val="nil"/>
              <w:bottom w:val="single" w:sz="4" w:space="0" w:color="auto"/>
              <w:right w:val="single" w:sz="4" w:space="0" w:color="auto"/>
            </w:tcBorders>
            <w:shd w:val="clear" w:color="auto" w:fill="auto"/>
            <w:noWrap/>
            <w:vAlign w:val="center"/>
            <w:hideMark/>
          </w:tcPr>
          <w:p w14:paraId="14668AA7" w14:textId="77777777" w:rsidR="005A691E" w:rsidRPr="0054104C" w:rsidRDefault="005A691E" w:rsidP="00AA583D">
            <w:pPr>
              <w:spacing w:before="40" w:after="40" w:line="264" w:lineRule="auto"/>
              <w:ind w:firstLine="0"/>
              <w:jc w:val="left"/>
              <w:rPr>
                <w:sz w:val="24"/>
                <w:szCs w:val="24"/>
              </w:rPr>
            </w:pPr>
            <w:r w:rsidRPr="0054104C">
              <w:rPr>
                <w:sz w:val="24"/>
                <w:szCs w:val="24"/>
              </w:rPr>
              <w:t>Đất ở phân lô dạng biệt thự</w:t>
            </w:r>
          </w:p>
        </w:tc>
        <w:tc>
          <w:tcPr>
            <w:tcW w:w="1140" w:type="dxa"/>
            <w:tcBorders>
              <w:top w:val="nil"/>
              <w:left w:val="nil"/>
              <w:bottom w:val="single" w:sz="4" w:space="0" w:color="auto"/>
              <w:right w:val="single" w:sz="4" w:space="0" w:color="auto"/>
            </w:tcBorders>
            <w:shd w:val="clear" w:color="auto" w:fill="auto"/>
            <w:noWrap/>
            <w:vAlign w:val="center"/>
            <w:hideMark/>
          </w:tcPr>
          <w:p w14:paraId="3CE1F4F2" w14:textId="77777777" w:rsidR="005A691E" w:rsidRPr="0054104C" w:rsidRDefault="005A691E" w:rsidP="00AA583D">
            <w:pPr>
              <w:spacing w:before="40" w:after="40" w:line="264" w:lineRule="auto"/>
              <w:ind w:firstLine="0"/>
              <w:rPr>
                <w:sz w:val="24"/>
                <w:szCs w:val="24"/>
              </w:rPr>
            </w:pPr>
            <w:r w:rsidRPr="0054104C">
              <w:rPr>
                <w:sz w:val="24"/>
                <w:szCs w:val="24"/>
              </w:rPr>
              <w:t>m2</w:t>
            </w:r>
          </w:p>
        </w:tc>
        <w:tc>
          <w:tcPr>
            <w:tcW w:w="1840" w:type="dxa"/>
            <w:tcBorders>
              <w:top w:val="nil"/>
              <w:left w:val="nil"/>
              <w:bottom w:val="single" w:sz="4" w:space="0" w:color="auto"/>
              <w:right w:val="single" w:sz="4" w:space="0" w:color="auto"/>
            </w:tcBorders>
            <w:shd w:val="clear" w:color="auto" w:fill="auto"/>
            <w:noWrap/>
            <w:vAlign w:val="center"/>
            <w:hideMark/>
          </w:tcPr>
          <w:p w14:paraId="437EBE4E" w14:textId="7E0A7F7C" w:rsidR="005A691E" w:rsidRPr="0054104C" w:rsidRDefault="005A691E" w:rsidP="00AA583D">
            <w:pPr>
              <w:spacing w:before="40" w:after="40" w:line="264" w:lineRule="auto"/>
              <w:ind w:firstLine="0"/>
              <w:rPr>
                <w:sz w:val="24"/>
                <w:szCs w:val="24"/>
              </w:rPr>
            </w:pPr>
            <w:r w:rsidRPr="0054104C">
              <w:rPr>
                <w:sz w:val="24"/>
                <w:szCs w:val="24"/>
              </w:rPr>
              <w:t xml:space="preserve">17.035,99 </w:t>
            </w:r>
          </w:p>
        </w:tc>
        <w:tc>
          <w:tcPr>
            <w:tcW w:w="1840" w:type="dxa"/>
            <w:tcBorders>
              <w:top w:val="nil"/>
              <w:left w:val="nil"/>
              <w:bottom w:val="single" w:sz="4" w:space="0" w:color="auto"/>
              <w:right w:val="single" w:sz="4" w:space="0" w:color="auto"/>
            </w:tcBorders>
            <w:vAlign w:val="center"/>
          </w:tcPr>
          <w:p w14:paraId="7057A0BB" w14:textId="73C9A165" w:rsidR="005A691E" w:rsidRPr="0054104C" w:rsidRDefault="005A691E" w:rsidP="00AA583D">
            <w:pPr>
              <w:spacing w:before="40" w:after="40" w:line="264" w:lineRule="auto"/>
              <w:ind w:firstLine="0"/>
              <w:rPr>
                <w:sz w:val="24"/>
                <w:szCs w:val="24"/>
              </w:rPr>
            </w:pPr>
            <w:r w:rsidRPr="0054104C">
              <w:rPr>
                <w:sz w:val="24"/>
                <w:szCs w:val="24"/>
              </w:rPr>
              <w:t xml:space="preserve">17.035,99 </w:t>
            </w:r>
          </w:p>
        </w:tc>
      </w:tr>
      <w:tr w:rsidR="005A691E" w:rsidRPr="0054104C" w14:paraId="7DAC4660" w14:textId="77777777" w:rsidTr="00C01A78">
        <w:trPr>
          <w:trHeight w:val="349"/>
        </w:trPr>
        <w:tc>
          <w:tcPr>
            <w:tcW w:w="708" w:type="dxa"/>
            <w:tcBorders>
              <w:top w:val="nil"/>
              <w:left w:val="single" w:sz="8" w:space="0" w:color="auto"/>
              <w:bottom w:val="single" w:sz="4" w:space="0" w:color="auto"/>
              <w:right w:val="single" w:sz="4" w:space="0" w:color="auto"/>
            </w:tcBorders>
            <w:shd w:val="clear" w:color="auto" w:fill="auto"/>
            <w:noWrap/>
            <w:vAlign w:val="center"/>
            <w:hideMark/>
          </w:tcPr>
          <w:p w14:paraId="5562631E" w14:textId="77777777" w:rsidR="005A691E" w:rsidRPr="0054104C" w:rsidRDefault="005A691E" w:rsidP="00AA583D">
            <w:pPr>
              <w:spacing w:before="40" w:after="40" w:line="264" w:lineRule="auto"/>
              <w:ind w:firstLine="0"/>
              <w:rPr>
                <w:sz w:val="24"/>
                <w:szCs w:val="24"/>
              </w:rPr>
            </w:pPr>
            <w:r w:rsidRPr="0054104C">
              <w:rPr>
                <w:sz w:val="24"/>
                <w:szCs w:val="24"/>
              </w:rPr>
              <w:t>3</w:t>
            </w:r>
          </w:p>
        </w:tc>
        <w:tc>
          <w:tcPr>
            <w:tcW w:w="4180" w:type="dxa"/>
            <w:tcBorders>
              <w:top w:val="nil"/>
              <w:left w:val="nil"/>
              <w:bottom w:val="single" w:sz="4" w:space="0" w:color="auto"/>
              <w:right w:val="single" w:sz="4" w:space="0" w:color="auto"/>
            </w:tcBorders>
            <w:shd w:val="clear" w:color="auto" w:fill="auto"/>
            <w:noWrap/>
            <w:vAlign w:val="center"/>
            <w:hideMark/>
          </w:tcPr>
          <w:p w14:paraId="3A81513D" w14:textId="77777777" w:rsidR="005A691E" w:rsidRPr="0054104C" w:rsidRDefault="005A691E" w:rsidP="00AA583D">
            <w:pPr>
              <w:spacing w:before="40" w:after="40" w:line="264" w:lineRule="auto"/>
              <w:ind w:firstLine="0"/>
              <w:jc w:val="left"/>
              <w:rPr>
                <w:sz w:val="24"/>
                <w:szCs w:val="24"/>
              </w:rPr>
            </w:pPr>
            <w:r w:rsidRPr="0054104C">
              <w:rPr>
                <w:sz w:val="24"/>
                <w:szCs w:val="24"/>
              </w:rPr>
              <w:t>Đất ở kết hợp kinh doanh</w:t>
            </w:r>
          </w:p>
        </w:tc>
        <w:tc>
          <w:tcPr>
            <w:tcW w:w="1140" w:type="dxa"/>
            <w:tcBorders>
              <w:top w:val="nil"/>
              <w:left w:val="nil"/>
              <w:bottom w:val="single" w:sz="4" w:space="0" w:color="auto"/>
              <w:right w:val="single" w:sz="4" w:space="0" w:color="auto"/>
            </w:tcBorders>
            <w:shd w:val="clear" w:color="auto" w:fill="auto"/>
            <w:noWrap/>
            <w:vAlign w:val="center"/>
            <w:hideMark/>
          </w:tcPr>
          <w:p w14:paraId="0E1654C0" w14:textId="77777777" w:rsidR="005A691E" w:rsidRPr="0054104C" w:rsidRDefault="005A691E" w:rsidP="00AA583D">
            <w:pPr>
              <w:spacing w:before="40" w:after="40" w:line="264" w:lineRule="auto"/>
              <w:ind w:firstLine="0"/>
              <w:rPr>
                <w:sz w:val="24"/>
                <w:szCs w:val="24"/>
              </w:rPr>
            </w:pPr>
            <w:r w:rsidRPr="0054104C">
              <w:rPr>
                <w:sz w:val="24"/>
                <w:szCs w:val="24"/>
              </w:rPr>
              <w:t>m2</w:t>
            </w:r>
          </w:p>
        </w:tc>
        <w:tc>
          <w:tcPr>
            <w:tcW w:w="1840" w:type="dxa"/>
            <w:tcBorders>
              <w:top w:val="nil"/>
              <w:left w:val="nil"/>
              <w:bottom w:val="single" w:sz="4" w:space="0" w:color="auto"/>
              <w:right w:val="single" w:sz="4" w:space="0" w:color="auto"/>
            </w:tcBorders>
            <w:shd w:val="clear" w:color="auto" w:fill="auto"/>
            <w:noWrap/>
            <w:vAlign w:val="center"/>
            <w:hideMark/>
          </w:tcPr>
          <w:p w14:paraId="09BDF716" w14:textId="19418885" w:rsidR="005A691E" w:rsidRPr="0054104C" w:rsidRDefault="005A691E" w:rsidP="00AA583D">
            <w:pPr>
              <w:spacing w:before="40" w:after="40" w:line="264" w:lineRule="auto"/>
              <w:ind w:firstLine="0"/>
              <w:rPr>
                <w:sz w:val="24"/>
                <w:szCs w:val="24"/>
              </w:rPr>
            </w:pPr>
            <w:r w:rsidRPr="0054104C">
              <w:rPr>
                <w:bCs/>
                <w:sz w:val="24"/>
                <w:szCs w:val="24"/>
              </w:rPr>
              <w:t>29.779,40</w:t>
            </w:r>
          </w:p>
        </w:tc>
        <w:tc>
          <w:tcPr>
            <w:tcW w:w="1840" w:type="dxa"/>
            <w:tcBorders>
              <w:top w:val="nil"/>
              <w:left w:val="nil"/>
              <w:bottom w:val="single" w:sz="4" w:space="0" w:color="auto"/>
              <w:right w:val="single" w:sz="4" w:space="0" w:color="auto"/>
            </w:tcBorders>
            <w:vAlign w:val="center"/>
          </w:tcPr>
          <w:p w14:paraId="57BCB659" w14:textId="021F0E4B" w:rsidR="005A691E" w:rsidRPr="0054104C" w:rsidRDefault="005A691E" w:rsidP="00AA583D">
            <w:pPr>
              <w:spacing w:before="40" w:after="40" w:line="264" w:lineRule="auto"/>
              <w:ind w:firstLine="0"/>
              <w:rPr>
                <w:sz w:val="24"/>
                <w:szCs w:val="24"/>
              </w:rPr>
            </w:pPr>
            <w:r w:rsidRPr="0054104C">
              <w:rPr>
                <w:sz w:val="24"/>
                <w:szCs w:val="24"/>
              </w:rPr>
              <w:t xml:space="preserve">20.577,90 </w:t>
            </w:r>
          </w:p>
        </w:tc>
      </w:tr>
      <w:tr w:rsidR="005A691E" w:rsidRPr="0054104C" w14:paraId="2ADA0938" w14:textId="77777777" w:rsidTr="00C01A78">
        <w:trPr>
          <w:trHeight w:val="349"/>
        </w:trPr>
        <w:tc>
          <w:tcPr>
            <w:tcW w:w="708" w:type="dxa"/>
            <w:tcBorders>
              <w:top w:val="nil"/>
              <w:left w:val="single" w:sz="8" w:space="0" w:color="auto"/>
              <w:bottom w:val="single" w:sz="4" w:space="0" w:color="auto"/>
              <w:right w:val="single" w:sz="4" w:space="0" w:color="auto"/>
            </w:tcBorders>
            <w:shd w:val="clear" w:color="auto" w:fill="auto"/>
            <w:noWrap/>
            <w:vAlign w:val="center"/>
            <w:hideMark/>
          </w:tcPr>
          <w:p w14:paraId="5514CD1B" w14:textId="77777777" w:rsidR="005A691E" w:rsidRPr="0054104C" w:rsidRDefault="005A691E" w:rsidP="00AA583D">
            <w:pPr>
              <w:spacing w:before="40" w:after="40" w:line="264" w:lineRule="auto"/>
              <w:ind w:firstLine="0"/>
              <w:rPr>
                <w:sz w:val="24"/>
                <w:szCs w:val="24"/>
              </w:rPr>
            </w:pPr>
            <w:r w:rsidRPr="0054104C">
              <w:rPr>
                <w:sz w:val="24"/>
                <w:szCs w:val="24"/>
              </w:rPr>
              <w:t>4</w:t>
            </w:r>
          </w:p>
        </w:tc>
        <w:tc>
          <w:tcPr>
            <w:tcW w:w="4180" w:type="dxa"/>
            <w:tcBorders>
              <w:top w:val="nil"/>
              <w:left w:val="nil"/>
              <w:bottom w:val="single" w:sz="4" w:space="0" w:color="auto"/>
              <w:right w:val="single" w:sz="4" w:space="0" w:color="auto"/>
            </w:tcBorders>
            <w:shd w:val="clear" w:color="auto" w:fill="auto"/>
            <w:noWrap/>
            <w:vAlign w:val="center"/>
            <w:hideMark/>
          </w:tcPr>
          <w:p w14:paraId="1A0D64F2" w14:textId="77777777" w:rsidR="005A691E" w:rsidRPr="0054104C" w:rsidRDefault="005A691E" w:rsidP="00AA583D">
            <w:pPr>
              <w:spacing w:before="40" w:after="40" w:line="264" w:lineRule="auto"/>
              <w:ind w:firstLine="0"/>
              <w:jc w:val="left"/>
              <w:rPr>
                <w:sz w:val="24"/>
                <w:szCs w:val="24"/>
              </w:rPr>
            </w:pPr>
            <w:r w:rsidRPr="0054104C">
              <w:rPr>
                <w:sz w:val="24"/>
                <w:szCs w:val="24"/>
              </w:rPr>
              <w:t>Đất nhà ở xã hội</w:t>
            </w:r>
          </w:p>
        </w:tc>
        <w:tc>
          <w:tcPr>
            <w:tcW w:w="1140" w:type="dxa"/>
            <w:tcBorders>
              <w:top w:val="nil"/>
              <w:left w:val="nil"/>
              <w:bottom w:val="single" w:sz="4" w:space="0" w:color="auto"/>
              <w:right w:val="single" w:sz="4" w:space="0" w:color="auto"/>
            </w:tcBorders>
            <w:shd w:val="clear" w:color="auto" w:fill="auto"/>
            <w:noWrap/>
            <w:vAlign w:val="center"/>
            <w:hideMark/>
          </w:tcPr>
          <w:p w14:paraId="0EE64D1E" w14:textId="77777777" w:rsidR="005A691E" w:rsidRPr="0054104C" w:rsidRDefault="005A691E" w:rsidP="00AA583D">
            <w:pPr>
              <w:spacing w:before="40" w:after="40" w:line="264" w:lineRule="auto"/>
              <w:ind w:firstLine="0"/>
              <w:rPr>
                <w:sz w:val="24"/>
                <w:szCs w:val="24"/>
              </w:rPr>
            </w:pPr>
            <w:r w:rsidRPr="0054104C">
              <w:rPr>
                <w:sz w:val="24"/>
                <w:szCs w:val="24"/>
              </w:rPr>
              <w:t>m2</w:t>
            </w:r>
          </w:p>
        </w:tc>
        <w:tc>
          <w:tcPr>
            <w:tcW w:w="1840" w:type="dxa"/>
            <w:tcBorders>
              <w:top w:val="nil"/>
              <w:left w:val="nil"/>
              <w:bottom w:val="single" w:sz="4" w:space="0" w:color="auto"/>
              <w:right w:val="single" w:sz="4" w:space="0" w:color="auto"/>
            </w:tcBorders>
            <w:shd w:val="clear" w:color="auto" w:fill="auto"/>
            <w:noWrap/>
            <w:vAlign w:val="center"/>
            <w:hideMark/>
          </w:tcPr>
          <w:p w14:paraId="34292A07" w14:textId="7C73FAA8" w:rsidR="005A691E" w:rsidRPr="0054104C" w:rsidRDefault="005A691E" w:rsidP="00AA583D">
            <w:pPr>
              <w:spacing w:before="40" w:after="40" w:line="264" w:lineRule="auto"/>
              <w:ind w:firstLine="0"/>
              <w:rPr>
                <w:sz w:val="24"/>
                <w:szCs w:val="24"/>
              </w:rPr>
            </w:pPr>
            <w:r w:rsidRPr="0054104C">
              <w:rPr>
                <w:sz w:val="24"/>
                <w:szCs w:val="24"/>
              </w:rPr>
              <w:t xml:space="preserve">18.825,55 </w:t>
            </w:r>
          </w:p>
        </w:tc>
        <w:tc>
          <w:tcPr>
            <w:tcW w:w="1840" w:type="dxa"/>
            <w:tcBorders>
              <w:top w:val="nil"/>
              <w:left w:val="nil"/>
              <w:bottom w:val="single" w:sz="4" w:space="0" w:color="auto"/>
              <w:right w:val="single" w:sz="4" w:space="0" w:color="auto"/>
            </w:tcBorders>
            <w:vAlign w:val="center"/>
          </w:tcPr>
          <w:p w14:paraId="2A3E15E0" w14:textId="0863EDB5" w:rsidR="005A691E" w:rsidRPr="0054104C" w:rsidRDefault="005A691E" w:rsidP="00AA583D">
            <w:pPr>
              <w:spacing w:before="40" w:after="40" w:line="264" w:lineRule="auto"/>
              <w:ind w:firstLine="0"/>
              <w:rPr>
                <w:sz w:val="24"/>
                <w:szCs w:val="24"/>
              </w:rPr>
            </w:pPr>
            <w:r w:rsidRPr="0054104C">
              <w:rPr>
                <w:sz w:val="24"/>
                <w:szCs w:val="24"/>
              </w:rPr>
              <w:t xml:space="preserve">18.825,55 </w:t>
            </w:r>
          </w:p>
        </w:tc>
      </w:tr>
      <w:tr w:rsidR="005A691E" w:rsidRPr="0054104C" w14:paraId="765FE36F" w14:textId="77777777" w:rsidTr="00C01A78">
        <w:trPr>
          <w:trHeight w:val="349"/>
        </w:trPr>
        <w:tc>
          <w:tcPr>
            <w:tcW w:w="708" w:type="dxa"/>
            <w:tcBorders>
              <w:top w:val="nil"/>
              <w:left w:val="single" w:sz="8" w:space="0" w:color="auto"/>
              <w:bottom w:val="single" w:sz="4" w:space="0" w:color="auto"/>
              <w:right w:val="single" w:sz="4" w:space="0" w:color="auto"/>
            </w:tcBorders>
            <w:shd w:val="clear" w:color="auto" w:fill="auto"/>
            <w:noWrap/>
            <w:vAlign w:val="center"/>
            <w:hideMark/>
          </w:tcPr>
          <w:p w14:paraId="09A070D4" w14:textId="77777777" w:rsidR="005A691E" w:rsidRPr="0054104C" w:rsidRDefault="005A691E" w:rsidP="00AA583D">
            <w:pPr>
              <w:spacing w:before="40" w:after="40" w:line="264" w:lineRule="auto"/>
              <w:ind w:firstLine="0"/>
              <w:rPr>
                <w:sz w:val="24"/>
                <w:szCs w:val="24"/>
              </w:rPr>
            </w:pPr>
            <w:r w:rsidRPr="0054104C">
              <w:rPr>
                <w:sz w:val="24"/>
                <w:szCs w:val="24"/>
              </w:rPr>
              <w:t>5</w:t>
            </w:r>
          </w:p>
        </w:tc>
        <w:tc>
          <w:tcPr>
            <w:tcW w:w="4180" w:type="dxa"/>
            <w:tcBorders>
              <w:top w:val="nil"/>
              <w:left w:val="nil"/>
              <w:bottom w:val="single" w:sz="4" w:space="0" w:color="auto"/>
              <w:right w:val="single" w:sz="4" w:space="0" w:color="auto"/>
            </w:tcBorders>
            <w:shd w:val="clear" w:color="auto" w:fill="auto"/>
            <w:noWrap/>
            <w:vAlign w:val="center"/>
            <w:hideMark/>
          </w:tcPr>
          <w:p w14:paraId="6B15336E" w14:textId="77777777" w:rsidR="005A691E" w:rsidRPr="0054104C" w:rsidRDefault="005A691E" w:rsidP="00AA583D">
            <w:pPr>
              <w:spacing w:before="40" w:after="40" w:line="264" w:lineRule="auto"/>
              <w:ind w:firstLine="0"/>
              <w:jc w:val="left"/>
              <w:rPr>
                <w:sz w:val="24"/>
                <w:szCs w:val="24"/>
              </w:rPr>
            </w:pPr>
            <w:r w:rsidRPr="0054104C">
              <w:rPr>
                <w:sz w:val="24"/>
                <w:szCs w:val="24"/>
              </w:rPr>
              <w:t>Đất ở hỗn hợp cao tầng</w:t>
            </w:r>
          </w:p>
        </w:tc>
        <w:tc>
          <w:tcPr>
            <w:tcW w:w="1140" w:type="dxa"/>
            <w:tcBorders>
              <w:top w:val="nil"/>
              <w:left w:val="nil"/>
              <w:bottom w:val="single" w:sz="4" w:space="0" w:color="auto"/>
              <w:right w:val="single" w:sz="4" w:space="0" w:color="auto"/>
            </w:tcBorders>
            <w:shd w:val="clear" w:color="auto" w:fill="auto"/>
            <w:noWrap/>
            <w:vAlign w:val="center"/>
            <w:hideMark/>
          </w:tcPr>
          <w:p w14:paraId="2762E891" w14:textId="77777777" w:rsidR="005A691E" w:rsidRPr="0054104C" w:rsidRDefault="005A691E" w:rsidP="00AA583D">
            <w:pPr>
              <w:spacing w:before="40" w:after="40" w:line="264" w:lineRule="auto"/>
              <w:ind w:firstLine="0"/>
              <w:rPr>
                <w:sz w:val="24"/>
                <w:szCs w:val="24"/>
              </w:rPr>
            </w:pPr>
            <w:r w:rsidRPr="0054104C">
              <w:rPr>
                <w:sz w:val="24"/>
                <w:szCs w:val="24"/>
              </w:rPr>
              <w:t>m2</w:t>
            </w:r>
          </w:p>
        </w:tc>
        <w:tc>
          <w:tcPr>
            <w:tcW w:w="1840" w:type="dxa"/>
            <w:tcBorders>
              <w:top w:val="nil"/>
              <w:left w:val="nil"/>
              <w:bottom w:val="single" w:sz="4" w:space="0" w:color="auto"/>
              <w:right w:val="single" w:sz="4" w:space="0" w:color="auto"/>
            </w:tcBorders>
            <w:shd w:val="clear" w:color="auto" w:fill="auto"/>
            <w:noWrap/>
            <w:vAlign w:val="center"/>
            <w:hideMark/>
          </w:tcPr>
          <w:p w14:paraId="1880C1D8" w14:textId="7CA2E7BB" w:rsidR="005A691E" w:rsidRPr="0054104C" w:rsidRDefault="005A691E" w:rsidP="00AA583D">
            <w:pPr>
              <w:spacing w:before="40" w:after="40" w:line="264" w:lineRule="auto"/>
              <w:ind w:firstLine="0"/>
              <w:rPr>
                <w:sz w:val="24"/>
                <w:szCs w:val="24"/>
              </w:rPr>
            </w:pPr>
            <w:r w:rsidRPr="0054104C">
              <w:rPr>
                <w:sz w:val="24"/>
                <w:szCs w:val="24"/>
              </w:rPr>
              <w:t xml:space="preserve">8.845,48 </w:t>
            </w:r>
          </w:p>
        </w:tc>
        <w:tc>
          <w:tcPr>
            <w:tcW w:w="1840" w:type="dxa"/>
            <w:tcBorders>
              <w:top w:val="nil"/>
              <w:left w:val="nil"/>
              <w:bottom w:val="single" w:sz="4" w:space="0" w:color="auto"/>
              <w:right w:val="single" w:sz="4" w:space="0" w:color="auto"/>
            </w:tcBorders>
            <w:vAlign w:val="center"/>
          </w:tcPr>
          <w:p w14:paraId="1E9933AB" w14:textId="10A0ECDE" w:rsidR="005A691E" w:rsidRPr="0054104C" w:rsidRDefault="005A691E" w:rsidP="00AA583D">
            <w:pPr>
              <w:spacing w:before="40" w:after="40" w:line="264" w:lineRule="auto"/>
              <w:ind w:firstLine="0"/>
              <w:rPr>
                <w:sz w:val="24"/>
                <w:szCs w:val="24"/>
              </w:rPr>
            </w:pPr>
            <w:r w:rsidRPr="0054104C">
              <w:rPr>
                <w:sz w:val="24"/>
                <w:szCs w:val="24"/>
              </w:rPr>
              <w:t xml:space="preserve">8.845,48 </w:t>
            </w:r>
          </w:p>
        </w:tc>
      </w:tr>
      <w:tr w:rsidR="005A691E" w:rsidRPr="0054104C" w14:paraId="32661732" w14:textId="77777777" w:rsidTr="00C01A78">
        <w:trPr>
          <w:trHeight w:val="349"/>
        </w:trPr>
        <w:tc>
          <w:tcPr>
            <w:tcW w:w="708" w:type="dxa"/>
            <w:tcBorders>
              <w:top w:val="nil"/>
              <w:left w:val="single" w:sz="8" w:space="0" w:color="auto"/>
              <w:bottom w:val="single" w:sz="4" w:space="0" w:color="auto"/>
              <w:right w:val="single" w:sz="4" w:space="0" w:color="auto"/>
            </w:tcBorders>
            <w:shd w:val="clear" w:color="auto" w:fill="auto"/>
            <w:noWrap/>
            <w:vAlign w:val="center"/>
            <w:hideMark/>
          </w:tcPr>
          <w:p w14:paraId="57A521FE" w14:textId="77777777" w:rsidR="005A691E" w:rsidRPr="0054104C" w:rsidRDefault="005A691E" w:rsidP="00AA583D">
            <w:pPr>
              <w:spacing w:before="40" w:after="40" w:line="264" w:lineRule="auto"/>
              <w:ind w:firstLine="0"/>
              <w:rPr>
                <w:sz w:val="24"/>
                <w:szCs w:val="24"/>
              </w:rPr>
            </w:pPr>
            <w:r w:rsidRPr="0054104C">
              <w:rPr>
                <w:sz w:val="24"/>
                <w:szCs w:val="24"/>
              </w:rPr>
              <w:t>6</w:t>
            </w:r>
          </w:p>
        </w:tc>
        <w:tc>
          <w:tcPr>
            <w:tcW w:w="4180" w:type="dxa"/>
            <w:tcBorders>
              <w:top w:val="nil"/>
              <w:left w:val="nil"/>
              <w:bottom w:val="single" w:sz="4" w:space="0" w:color="auto"/>
              <w:right w:val="single" w:sz="4" w:space="0" w:color="auto"/>
            </w:tcBorders>
            <w:shd w:val="clear" w:color="auto" w:fill="auto"/>
            <w:noWrap/>
            <w:vAlign w:val="center"/>
            <w:hideMark/>
          </w:tcPr>
          <w:p w14:paraId="7515F319" w14:textId="77777777" w:rsidR="005A691E" w:rsidRPr="0054104C" w:rsidRDefault="005A691E" w:rsidP="00AA583D">
            <w:pPr>
              <w:spacing w:before="40" w:after="40" w:line="264" w:lineRule="auto"/>
              <w:ind w:firstLine="0"/>
              <w:jc w:val="left"/>
              <w:rPr>
                <w:sz w:val="24"/>
                <w:szCs w:val="24"/>
              </w:rPr>
            </w:pPr>
            <w:r w:rsidRPr="0054104C">
              <w:rPr>
                <w:sz w:val="24"/>
                <w:szCs w:val="24"/>
              </w:rPr>
              <w:t>Chung cư cao tầng</w:t>
            </w:r>
          </w:p>
        </w:tc>
        <w:tc>
          <w:tcPr>
            <w:tcW w:w="1140" w:type="dxa"/>
            <w:tcBorders>
              <w:top w:val="nil"/>
              <w:left w:val="nil"/>
              <w:bottom w:val="single" w:sz="4" w:space="0" w:color="auto"/>
              <w:right w:val="single" w:sz="4" w:space="0" w:color="auto"/>
            </w:tcBorders>
            <w:shd w:val="clear" w:color="auto" w:fill="auto"/>
            <w:noWrap/>
            <w:vAlign w:val="center"/>
            <w:hideMark/>
          </w:tcPr>
          <w:p w14:paraId="661C0083" w14:textId="77777777" w:rsidR="005A691E" w:rsidRPr="0054104C" w:rsidRDefault="005A691E" w:rsidP="00AA583D">
            <w:pPr>
              <w:spacing w:before="40" w:after="40" w:line="264" w:lineRule="auto"/>
              <w:ind w:firstLine="0"/>
              <w:rPr>
                <w:sz w:val="24"/>
                <w:szCs w:val="24"/>
              </w:rPr>
            </w:pPr>
            <w:r w:rsidRPr="0054104C">
              <w:rPr>
                <w:sz w:val="24"/>
                <w:szCs w:val="24"/>
              </w:rPr>
              <w:t>m2</w:t>
            </w:r>
          </w:p>
        </w:tc>
        <w:tc>
          <w:tcPr>
            <w:tcW w:w="1840" w:type="dxa"/>
            <w:tcBorders>
              <w:top w:val="nil"/>
              <w:left w:val="nil"/>
              <w:bottom w:val="single" w:sz="4" w:space="0" w:color="auto"/>
              <w:right w:val="single" w:sz="4" w:space="0" w:color="auto"/>
            </w:tcBorders>
            <w:shd w:val="clear" w:color="auto" w:fill="auto"/>
            <w:noWrap/>
            <w:vAlign w:val="center"/>
            <w:hideMark/>
          </w:tcPr>
          <w:p w14:paraId="5B4C9A4C" w14:textId="77777777" w:rsidR="005A691E" w:rsidRPr="0054104C" w:rsidRDefault="005A691E" w:rsidP="00AA583D">
            <w:pPr>
              <w:spacing w:before="40" w:after="40" w:line="264" w:lineRule="auto"/>
              <w:ind w:firstLine="0"/>
              <w:rPr>
                <w:sz w:val="24"/>
                <w:szCs w:val="24"/>
              </w:rPr>
            </w:pPr>
            <w:r w:rsidRPr="0054104C">
              <w:rPr>
                <w:sz w:val="24"/>
                <w:szCs w:val="24"/>
                <w:lang w:val="vi-VN"/>
              </w:rPr>
              <w:t>0</w:t>
            </w:r>
          </w:p>
        </w:tc>
        <w:tc>
          <w:tcPr>
            <w:tcW w:w="1840" w:type="dxa"/>
            <w:tcBorders>
              <w:top w:val="nil"/>
              <w:left w:val="nil"/>
              <w:bottom w:val="single" w:sz="4" w:space="0" w:color="auto"/>
              <w:right w:val="single" w:sz="4" w:space="0" w:color="auto"/>
            </w:tcBorders>
            <w:vAlign w:val="center"/>
          </w:tcPr>
          <w:p w14:paraId="24C8475A" w14:textId="58998CB2" w:rsidR="005A691E" w:rsidRPr="0054104C" w:rsidRDefault="005A691E" w:rsidP="00AA583D">
            <w:pPr>
              <w:spacing w:before="40" w:after="40" w:line="264" w:lineRule="auto"/>
              <w:ind w:firstLine="0"/>
              <w:rPr>
                <w:sz w:val="24"/>
                <w:szCs w:val="24"/>
              </w:rPr>
            </w:pPr>
            <w:r w:rsidRPr="0054104C">
              <w:rPr>
                <w:sz w:val="24"/>
                <w:szCs w:val="24"/>
              </w:rPr>
              <w:t xml:space="preserve">14.636,65 </w:t>
            </w:r>
          </w:p>
        </w:tc>
      </w:tr>
      <w:tr w:rsidR="005A691E" w:rsidRPr="0054104C" w14:paraId="5209094F" w14:textId="77777777" w:rsidTr="00C01A78">
        <w:trPr>
          <w:trHeight w:val="349"/>
        </w:trPr>
        <w:tc>
          <w:tcPr>
            <w:tcW w:w="708" w:type="dxa"/>
            <w:tcBorders>
              <w:top w:val="nil"/>
              <w:left w:val="single" w:sz="8" w:space="0" w:color="auto"/>
              <w:bottom w:val="single" w:sz="4" w:space="0" w:color="auto"/>
              <w:right w:val="single" w:sz="4" w:space="0" w:color="auto"/>
            </w:tcBorders>
            <w:shd w:val="clear" w:color="auto" w:fill="auto"/>
            <w:noWrap/>
            <w:vAlign w:val="center"/>
            <w:hideMark/>
          </w:tcPr>
          <w:p w14:paraId="1194A84B" w14:textId="77777777" w:rsidR="005A691E" w:rsidRPr="0054104C" w:rsidRDefault="005A691E" w:rsidP="00AA583D">
            <w:pPr>
              <w:spacing w:before="40" w:after="40" w:line="264" w:lineRule="auto"/>
              <w:ind w:firstLine="0"/>
              <w:rPr>
                <w:b/>
                <w:bCs/>
                <w:sz w:val="24"/>
                <w:szCs w:val="24"/>
              </w:rPr>
            </w:pPr>
            <w:r w:rsidRPr="0054104C">
              <w:rPr>
                <w:b/>
                <w:bCs/>
                <w:sz w:val="24"/>
                <w:szCs w:val="24"/>
              </w:rPr>
              <w:t>II</w:t>
            </w:r>
          </w:p>
        </w:tc>
        <w:tc>
          <w:tcPr>
            <w:tcW w:w="4180" w:type="dxa"/>
            <w:tcBorders>
              <w:top w:val="nil"/>
              <w:left w:val="nil"/>
              <w:bottom w:val="single" w:sz="4" w:space="0" w:color="auto"/>
              <w:right w:val="single" w:sz="4" w:space="0" w:color="auto"/>
            </w:tcBorders>
            <w:shd w:val="clear" w:color="auto" w:fill="auto"/>
            <w:noWrap/>
            <w:vAlign w:val="center"/>
            <w:hideMark/>
          </w:tcPr>
          <w:p w14:paraId="0F08F188" w14:textId="77777777" w:rsidR="005A691E" w:rsidRPr="0054104C" w:rsidRDefault="005A691E" w:rsidP="00AA583D">
            <w:pPr>
              <w:spacing w:before="40" w:after="40" w:line="264" w:lineRule="auto"/>
              <w:ind w:firstLine="0"/>
              <w:jc w:val="left"/>
              <w:rPr>
                <w:b/>
                <w:bCs/>
                <w:sz w:val="24"/>
                <w:szCs w:val="24"/>
              </w:rPr>
            </w:pPr>
            <w:r w:rsidRPr="0054104C">
              <w:rPr>
                <w:b/>
                <w:bCs/>
                <w:sz w:val="24"/>
                <w:szCs w:val="24"/>
              </w:rPr>
              <w:t>Đất hạ tầng kỹ thuật (R3)</w:t>
            </w:r>
          </w:p>
        </w:tc>
        <w:tc>
          <w:tcPr>
            <w:tcW w:w="1140" w:type="dxa"/>
            <w:tcBorders>
              <w:top w:val="nil"/>
              <w:left w:val="nil"/>
              <w:bottom w:val="single" w:sz="4" w:space="0" w:color="auto"/>
              <w:right w:val="single" w:sz="4" w:space="0" w:color="auto"/>
            </w:tcBorders>
            <w:shd w:val="clear" w:color="auto" w:fill="auto"/>
            <w:noWrap/>
            <w:vAlign w:val="center"/>
            <w:hideMark/>
          </w:tcPr>
          <w:p w14:paraId="6526AF4B" w14:textId="77777777" w:rsidR="005A691E" w:rsidRPr="0054104C" w:rsidRDefault="005A691E" w:rsidP="00AA583D">
            <w:pPr>
              <w:spacing w:before="40" w:after="40" w:line="264" w:lineRule="auto"/>
              <w:ind w:firstLine="0"/>
              <w:rPr>
                <w:b/>
                <w:bCs/>
                <w:sz w:val="24"/>
                <w:szCs w:val="24"/>
              </w:rPr>
            </w:pPr>
            <w:r w:rsidRPr="0054104C">
              <w:rPr>
                <w:b/>
                <w:bCs/>
                <w:sz w:val="24"/>
                <w:szCs w:val="24"/>
              </w:rPr>
              <w:t>m2</w:t>
            </w:r>
          </w:p>
        </w:tc>
        <w:tc>
          <w:tcPr>
            <w:tcW w:w="1840" w:type="dxa"/>
            <w:tcBorders>
              <w:top w:val="nil"/>
              <w:left w:val="nil"/>
              <w:bottom w:val="single" w:sz="4" w:space="0" w:color="auto"/>
              <w:right w:val="single" w:sz="4" w:space="0" w:color="auto"/>
            </w:tcBorders>
            <w:shd w:val="clear" w:color="auto" w:fill="auto"/>
            <w:noWrap/>
            <w:vAlign w:val="center"/>
            <w:hideMark/>
          </w:tcPr>
          <w:p w14:paraId="181FB5A0" w14:textId="15B76F78" w:rsidR="005A691E" w:rsidRPr="0054104C" w:rsidRDefault="005A691E" w:rsidP="00AA583D">
            <w:pPr>
              <w:spacing w:before="40" w:after="40" w:line="264" w:lineRule="auto"/>
              <w:ind w:firstLine="0"/>
              <w:rPr>
                <w:b/>
                <w:bCs/>
                <w:sz w:val="24"/>
                <w:szCs w:val="24"/>
              </w:rPr>
            </w:pPr>
            <w:r w:rsidRPr="0054104C">
              <w:rPr>
                <w:b/>
                <w:bCs/>
                <w:sz w:val="24"/>
                <w:szCs w:val="24"/>
              </w:rPr>
              <w:t xml:space="preserve">3.957,38 </w:t>
            </w:r>
          </w:p>
        </w:tc>
        <w:tc>
          <w:tcPr>
            <w:tcW w:w="1840" w:type="dxa"/>
            <w:tcBorders>
              <w:top w:val="nil"/>
              <w:left w:val="nil"/>
              <w:bottom w:val="single" w:sz="4" w:space="0" w:color="auto"/>
              <w:right w:val="single" w:sz="4" w:space="0" w:color="auto"/>
            </w:tcBorders>
            <w:vAlign w:val="center"/>
          </w:tcPr>
          <w:p w14:paraId="13878BC0" w14:textId="71DD1715" w:rsidR="005A691E" w:rsidRPr="0054104C" w:rsidRDefault="005A691E" w:rsidP="00AA583D">
            <w:pPr>
              <w:spacing w:before="40" w:after="40" w:line="264" w:lineRule="auto"/>
              <w:ind w:firstLine="0"/>
              <w:rPr>
                <w:b/>
                <w:bCs/>
                <w:sz w:val="24"/>
                <w:szCs w:val="24"/>
              </w:rPr>
            </w:pPr>
            <w:r w:rsidRPr="0054104C">
              <w:rPr>
                <w:b/>
                <w:bCs/>
                <w:sz w:val="24"/>
                <w:szCs w:val="24"/>
              </w:rPr>
              <w:t xml:space="preserve">3.957,38 </w:t>
            </w:r>
          </w:p>
        </w:tc>
      </w:tr>
      <w:tr w:rsidR="005A691E" w:rsidRPr="0054104C" w14:paraId="44FF8920" w14:textId="77777777" w:rsidTr="00C01A78">
        <w:trPr>
          <w:trHeight w:val="645"/>
        </w:trPr>
        <w:tc>
          <w:tcPr>
            <w:tcW w:w="708" w:type="dxa"/>
            <w:tcBorders>
              <w:top w:val="nil"/>
              <w:left w:val="single" w:sz="8" w:space="0" w:color="auto"/>
              <w:bottom w:val="single" w:sz="4" w:space="0" w:color="auto"/>
              <w:right w:val="single" w:sz="4" w:space="0" w:color="auto"/>
            </w:tcBorders>
            <w:shd w:val="clear" w:color="auto" w:fill="auto"/>
            <w:noWrap/>
            <w:vAlign w:val="center"/>
            <w:hideMark/>
          </w:tcPr>
          <w:p w14:paraId="3FB6FD42" w14:textId="77777777" w:rsidR="005A691E" w:rsidRPr="0054104C" w:rsidRDefault="005A691E" w:rsidP="00AA583D">
            <w:pPr>
              <w:spacing w:before="40" w:after="40" w:line="264" w:lineRule="auto"/>
              <w:ind w:firstLine="0"/>
              <w:rPr>
                <w:b/>
                <w:bCs/>
                <w:sz w:val="24"/>
                <w:szCs w:val="24"/>
              </w:rPr>
            </w:pPr>
            <w:r w:rsidRPr="0054104C">
              <w:rPr>
                <w:b/>
                <w:bCs/>
                <w:sz w:val="24"/>
                <w:szCs w:val="24"/>
              </w:rPr>
              <w:t>III</w:t>
            </w:r>
          </w:p>
        </w:tc>
        <w:tc>
          <w:tcPr>
            <w:tcW w:w="4180" w:type="dxa"/>
            <w:tcBorders>
              <w:top w:val="nil"/>
              <w:left w:val="nil"/>
              <w:bottom w:val="single" w:sz="4" w:space="0" w:color="auto"/>
              <w:right w:val="single" w:sz="4" w:space="0" w:color="auto"/>
            </w:tcBorders>
            <w:shd w:val="clear" w:color="auto" w:fill="auto"/>
            <w:vAlign w:val="center"/>
            <w:hideMark/>
          </w:tcPr>
          <w:p w14:paraId="6A1E937B" w14:textId="77777777" w:rsidR="005A691E" w:rsidRPr="0054104C" w:rsidRDefault="005A691E" w:rsidP="00AA583D">
            <w:pPr>
              <w:spacing w:before="40" w:after="40" w:line="264" w:lineRule="auto"/>
              <w:ind w:firstLine="0"/>
              <w:jc w:val="left"/>
              <w:rPr>
                <w:b/>
                <w:bCs/>
                <w:sz w:val="24"/>
                <w:szCs w:val="24"/>
              </w:rPr>
            </w:pPr>
            <w:r w:rsidRPr="0054104C">
              <w:rPr>
                <w:b/>
                <w:bCs/>
                <w:sz w:val="24"/>
                <w:szCs w:val="24"/>
              </w:rPr>
              <w:t>Đất công cộng, gồm: dịch vụ thương mại, nhà văn hóa</w:t>
            </w:r>
          </w:p>
        </w:tc>
        <w:tc>
          <w:tcPr>
            <w:tcW w:w="1140" w:type="dxa"/>
            <w:tcBorders>
              <w:top w:val="nil"/>
              <w:left w:val="nil"/>
              <w:bottom w:val="single" w:sz="4" w:space="0" w:color="auto"/>
              <w:right w:val="single" w:sz="4" w:space="0" w:color="auto"/>
            </w:tcBorders>
            <w:shd w:val="clear" w:color="auto" w:fill="auto"/>
            <w:noWrap/>
            <w:vAlign w:val="center"/>
            <w:hideMark/>
          </w:tcPr>
          <w:p w14:paraId="320CD2F7" w14:textId="77777777" w:rsidR="005A691E" w:rsidRPr="0054104C" w:rsidRDefault="005A691E" w:rsidP="00AA583D">
            <w:pPr>
              <w:spacing w:before="40" w:after="40" w:line="264" w:lineRule="auto"/>
              <w:ind w:firstLine="0"/>
              <w:rPr>
                <w:b/>
                <w:bCs/>
                <w:sz w:val="24"/>
                <w:szCs w:val="24"/>
              </w:rPr>
            </w:pPr>
            <w:r w:rsidRPr="0054104C">
              <w:rPr>
                <w:b/>
                <w:bCs/>
                <w:sz w:val="24"/>
                <w:szCs w:val="24"/>
              </w:rPr>
              <w:t>m2</w:t>
            </w:r>
          </w:p>
        </w:tc>
        <w:tc>
          <w:tcPr>
            <w:tcW w:w="1840" w:type="dxa"/>
            <w:tcBorders>
              <w:top w:val="nil"/>
              <w:left w:val="nil"/>
              <w:bottom w:val="single" w:sz="4" w:space="0" w:color="auto"/>
              <w:right w:val="single" w:sz="4" w:space="0" w:color="auto"/>
            </w:tcBorders>
            <w:shd w:val="clear" w:color="auto" w:fill="auto"/>
            <w:noWrap/>
            <w:vAlign w:val="center"/>
            <w:hideMark/>
          </w:tcPr>
          <w:p w14:paraId="31061C2E" w14:textId="76ECB4B2" w:rsidR="005A691E" w:rsidRPr="0054104C" w:rsidRDefault="005A691E" w:rsidP="00AA583D">
            <w:pPr>
              <w:spacing w:before="40" w:after="40" w:line="264" w:lineRule="auto"/>
              <w:ind w:firstLine="0"/>
              <w:rPr>
                <w:b/>
                <w:bCs/>
                <w:sz w:val="24"/>
                <w:szCs w:val="24"/>
              </w:rPr>
            </w:pPr>
            <w:r w:rsidRPr="0054104C">
              <w:rPr>
                <w:b/>
                <w:bCs/>
                <w:sz w:val="24"/>
                <w:szCs w:val="24"/>
              </w:rPr>
              <w:t>7.117,81</w:t>
            </w:r>
          </w:p>
        </w:tc>
        <w:tc>
          <w:tcPr>
            <w:tcW w:w="1840" w:type="dxa"/>
            <w:tcBorders>
              <w:top w:val="nil"/>
              <w:left w:val="nil"/>
              <w:bottom w:val="single" w:sz="4" w:space="0" w:color="auto"/>
              <w:right w:val="single" w:sz="4" w:space="0" w:color="auto"/>
            </w:tcBorders>
            <w:vAlign w:val="center"/>
          </w:tcPr>
          <w:p w14:paraId="5273F15E" w14:textId="2FB177D2" w:rsidR="005A691E" w:rsidRPr="0054104C" w:rsidRDefault="005A691E" w:rsidP="00AA583D">
            <w:pPr>
              <w:spacing w:before="40" w:after="40" w:line="264" w:lineRule="auto"/>
              <w:ind w:firstLine="0"/>
              <w:rPr>
                <w:b/>
                <w:bCs/>
                <w:sz w:val="24"/>
                <w:szCs w:val="24"/>
              </w:rPr>
            </w:pPr>
            <w:r w:rsidRPr="0054104C">
              <w:rPr>
                <w:b/>
                <w:bCs/>
                <w:sz w:val="24"/>
                <w:szCs w:val="24"/>
              </w:rPr>
              <w:t xml:space="preserve">4.600,70 </w:t>
            </w:r>
          </w:p>
        </w:tc>
      </w:tr>
      <w:tr w:rsidR="005A691E" w:rsidRPr="0054104C" w14:paraId="6CE665F9" w14:textId="77777777" w:rsidTr="00C01A78">
        <w:trPr>
          <w:trHeight w:val="349"/>
        </w:trPr>
        <w:tc>
          <w:tcPr>
            <w:tcW w:w="708" w:type="dxa"/>
            <w:tcBorders>
              <w:top w:val="nil"/>
              <w:left w:val="single" w:sz="8" w:space="0" w:color="auto"/>
              <w:bottom w:val="single" w:sz="4" w:space="0" w:color="auto"/>
              <w:right w:val="single" w:sz="4" w:space="0" w:color="auto"/>
            </w:tcBorders>
            <w:shd w:val="clear" w:color="auto" w:fill="auto"/>
            <w:noWrap/>
            <w:vAlign w:val="center"/>
            <w:hideMark/>
          </w:tcPr>
          <w:p w14:paraId="1A3C72A2" w14:textId="77777777" w:rsidR="005A691E" w:rsidRPr="0054104C" w:rsidRDefault="005A691E" w:rsidP="00AA583D">
            <w:pPr>
              <w:spacing w:before="40" w:after="40" w:line="264" w:lineRule="auto"/>
              <w:ind w:firstLine="0"/>
              <w:rPr>
                <w:b/>
                <w:bCs/>
                <w:sz w:val="24"/>
                <w:szCs w:val="24"/>
              </w:rPr>
            </w:pPr>
            <w:r w:rsidRPr="0054104C">
              <w:rPr>
                <w:b/>
                <w:bCs/>
                <w:sz w:val="24"/>
                <w:szCs w:val="24"/>
              </w:rPr>
              <w:t>IV</w:t>
            </w:r>
          </w:p>
        </w:tc>
        <w:tc>
          <w:tcPr>
            <w:tcW w:w="4180" w:type="dxa"/>
            <w:tcBorders>
              <w:top w:val="nil"/>
              <w:left w:val="nil"/>
              <w:bottom w:val="single" w:sz="4" w:space="0" w:color="auto"/>
              <w:right w:val="single" w:sz="4" w:space="0" w:color="auto"/>
            </w:tcBorders>
            <w:shd w:val="clear" w:color="auto" w:fill="auto"/>
            <w:noWrap/>
            <w:vAlign w:val="center"/>
            <w:hideMark/>
          </w:tcPr>
          <w:p w14:paraId="1C067ACF" w14:textId="77777777" w:rsidR="005A691E" w:rsidRPr="0054104C" w:rsidRDefault="005A691E" w:rsidP="00AA583D">
            <w:pPr>
              <w:spacing w:before="40" w:after="40" w:line="264" w:lineRule="auto"/>
              <w:ind w:firstLine="0"/>
              <w:jc w:val="left"/>
              <w:rPr>
                <w:b/>
                <w:bCs/>
                <w:sz w:val="24"/>
                <w:szCs w:val="24"/>
              </w:rPr>
            </w:pPr>
            <w:r w:rsidRPr="0054104C">
              <w:rPr>
                <w:b/>
                <w:bCs/>
                <w:sz w:val="24"/>
                <w:szCs w:val="24"/>
              </w:rPr>
              <w:t>Đất xây dựng trường mầm non</w:t>
            </w:r>
          </w:p>
        </w:tc>
        <w:tc>
          <w:tcPr>
            <w:tcW w:w="1140" w:type="dxa"/>
            <w:tcBorders>
              <w:top w:val="nil"/>
              <w:left w:val="nil"/>
              <w:bottom w:val="single" w:sz="4" w:space="0" w:color="auto"/>
              <w:right w:val="single" w:sz="4" w:space="0" w:color="auto"/>
            </w:tcBorders>
            <w:shd w:val="clear" w:color="auto" w:fill="auto"/>
            <w:noWrap/>
            <w:vAlign w:val="center"/>
            <w:hideMark/>
          </w:tcPr>
          <w:p w14:paraId="3FA21564" w14:textId="77777777" w:rsidR="005A691E" w:rsidRPr="0054104C" w:rsidRDefault="005A691E" w:rsidP="00AA583D">
            <w:pPr>
              <w:spacing w:before="40" w:after="40" w:line="264" w:lineRule="auto"/>
              <w:ind w:firstLine="0"/>
              <w:rPr>
                <w:b/>
                <w:bCs/>
                <w:sz w:val="24"/>
                <w:szCs w:val="24"/>
              </w:rPr>
            </w:pPr>
            <w:r w:rsidRPr="0054104C">
              <w:rPr>
                <w:b/>
                <w:bCs/>
                <w:sz w:val="24"/>
                <w:szCs w:val="24"/>
              </w:rPr>
              <w:t>m2</w:t>
            </w:r>
          </w:p>
        </w:tc>
        <w:tc>
          <w:tcPr>
            <w:tcW w:w="1840" w:type="dxa"/>
            <w:tcBorders>
              <w:top w:val="nil"/>
              <w:left w:val="nil"/>
              <w:bottom w:val="single" w:sz="4" w:space="0" w:color="auto"/>
              <w:right w:val="single" w:sz="4" w:space="0" w:color="auto"/>
            </w:tcBorders>
            <w:shd w:val="clear" w:color="auto" w:fill="auto"/>
            <w:noWrap/>
            <w:vAlign w:val="center"/>
            <w:hideMark/>
          </w:tcPr>
          <w:p w14:paraId="481B6E07" w14:textId="52D01078" w:rsidR="005A691E" w:rsidRPr="0054104C" w:rsidRDefault="005A691E" w:rsidP="00AA583D">
            <w:pPr>
              <w:spacing w:before="40" w:after="40" w:line="264" w:lineRule="auto"/>
              <w:ind w:firstLine="0"/>
              <w:rPr>
                <w:b/>
                <w:bCs/>
                <w:sz w:val="24"/>
                <w:szCs w:val="24"/>
              </w:rPr>
            </w:pPr>
            <w:r w:rsidRPr="0054104C">
              <w:rPr>
                <w:b/>
                <w:bCs/>
                <w:sz w:val="24"/>
                <w:szCs w:val="24"/>
                <w:lang w:val="vi-VN"/>
              </w:rPr>
              <w:t>0</w:t>
            </w:r>
          </w:p>
        </w:tc>
        <w:tc>
          <w:tcPr>
            <w:tcW w:w="1840" w:type="dxa"/>
            <w:tcBorders>
              <w:top w:val="nil"/>
              <w:left w:val="nil"/>
              <w:bottom w:val="single" w:sz="4" w:space="0" w:color="auto"/>
              <w:right w:val="single" w:sz="4" w:space="0" w:color="auto"/>
            </w:tcBorders>
            <w:vAlign w:val="center"/>
          </w:tcPr>
          <w:p w14:paraId="5F58CE12" w14:textId="71114C01" w:rsidR="005A691E" w:rsidRPr="0054104C" w:rsidRDefault="005A691E" w:rsidP="00AA583D">
            <w:pPr>
              <w:spacing w:before="40" w:after="40" w:line="264" w:lineRule="auto"/>
              <w:ind w:firstLine="0"/>
              <w:rPr>
                <w:b/>
                <w:bCs/>
                <w:sz w:val="24"/>
                <w:szCs w:val="24"/>
              </w:rPr>
            </w:pPr>
            <w:r w:rsidRPr="0054104C">
              <w:rPr>
                <w:b/>
                <w:bCs/>
                <w:sz w:val="24"/>
                <w:szCs w:val="24"/>
              </w:rPr>
              <w:t xml:space="preserve">2.157,74 </w:t>
            </w:r>
          </w:p>
        </w:tc>
      </w:tr>
      <w:tr w:rsidR="005A691E" w:rsidRPr="0054104C" w14:paraId="07CC29E0" w14:textId="77777777" w:rsidTr="00C01A78">
        <w:trPr>
          <w:trHeight w:val="349"/>
        </w:trPr>
        <w:tc>
          <w:tcPr>
            <w:tcW w:w="708" w:type="dxa"/>
            <w:tcBorders>
              <w:top w:val="nil"/>
              <w:left w:val="single" w:sz="8" w:space="0" w:color="auto"/>
              <w:bottom w:val="single" w:sz="4" w:space="0" w:color="auto"/>
              <w:right w:val="single" w:sz="4" w:space="0" w:color="auto"/>
            </w:tcBorders>
            <w:shd w:val="clear" w:color="auto" w:fill="auto"/>
            <w:noWrap/>
            <w:vAlign w:val="center"/>
            <w:hideMark/>
          </w:tcPr>
          <w:p w14:paraId="5DE2EEB3" w14:textId="77777777" w:rsidR="005A691E" w:rsidRPr="0054104C" w:rsidRDefault="005A691E" w:rsidP="00AA583D">
            <w:pPr>
              <w:spacing w:before="40" w:after="40" w:line="264" w:lineRule="auto"/>
              <w:ind w:firstLine="0"/>
              <w:rPr>
                <w:b/>
                <w:bCs/>
                <w:sz w:val="24"/>
                <w:szCs w:val="24"/>
              </w:rPr>
            </w:pPr>
            <w:r w:rsidRPr="0054104C">
              <w:rPr>
                <w:b/>
                <w:bCs/>
                <w:sz w:val="24"/>
                <w:szCs w:val="24"/>
              </w:rPr>
              <w:t>V</w:t>
            </w:r>
          </w:p>
        </w:tc>
        <w:tc>
          <w:tcPr>
            <w:tcW w:w="4180" w:type="dxa"/>
            <w:tcBorders>
              <w:top w:val="nil"/>
              <w:left w:val="nil"/>
              <w:bottom w:val="single" w:sz="4" w:space="0" w:color="auto"/>
              <w:right w:val="single" w:sz="4" w:space="0" w:color="auto"/>
            </w:tcBorders>
            <w:shd w:val="clear" w:color="auto" w:fill="auto"/>
            <w:noWrap/>
            <w:vAlign w:val="center"/>
            <w:hideMark/>
          </w:tcPr>
          <w:p w14:paraId="65EC42EF" w14:textId="77777777" w:rsidR="005A691E" w:rsidRPr="0054104C" w:rsidRDefault="005A691E" w:rsidP="00AA583D">
            <w:pPr>
              <w:spacing w:before="40" w:after="40" w:line="264" w:lineRule="auto"/>
              <w:ind w:firstLine="0"/>
              <w:jc w:val="left"/>
              <w:rPr>
                <w:b/>
                <w:bCs/>
                <w:sz w:val="24"/>
                <w:szCs w:val="24"/>
              </w:rPr>
            </w:pPr>
            <w:r w:rsidRPr="0054104C">
              <w:rPr>
                <w:b/>
                <w:bCs/>
                <w:sz w:val="24"/>
                <w:szCs w:val="24"/>
              </w:rPr>
              <w:t>Đất cây xanh cảnh quan</w:t>
            </w:r>
          </w:p>
        </w:tc>
        <w:tc>
          <w:tcPr>
            <w:tcW w:w="1140" w:type="dxa"/>
            <w:tcBorders>
              <w:top w:val="nil"/>
              <w:left w:val="nil"/>
              <w:bottom w:val="single" w:sz="4" w:space="0" w:color="auto"/>
              <w:right w:val="single" w:sz="4" w:space="0" w:color="auto"/>
            </w:tcBorders>
            <w:shd w:val="clear" w:color="auto" w:fill="auto"/>
            <w:noWrap/>
            <w:vAlign w:val="center"/>
            <w:hideMark/>
          </w:tcPr>
          <w:p w14:paraId="33D0B8F8" w14:textId="77777777" w:rsidR="005A691E" w:rsidRPr="0054104C" w:rsidRDefault="005A691E" w:rsidP="00AA583D">
            <w:pPr>
              <w:spacing w:before="40" w:after="40" w:line="264" w:lineRule="auto"/>
              <w:ind w:firstLine="0"/>
              <w:rPr>
                <w:b/>
                <w:bCs/>
                <w:sz w:val="24"/>
                <w:szCs w:val="24"/>
              </w:rPr>
            </w:pPr>
            <w:r w:rsidRPr="0054104C">
              <w:rPr>
                <w:b/>
                <w:bCs/>
                <w:sz w:val="24"/>
                <w:szCs w:val="24"/>
              </w:rPr>
              <w:t>m2</w:t>
            </w:r>
          </w:p>
        </w:tc>
        <w:tc>
          <w:tcPr>
            <w:tcW w:w="1840" w:type="dxa"/>
            <w:tcBorders>
              <w:top w:val="nil"/>
              <w:left w:val="nil"/>
              <w:bottom w:val="single" w:sz="4" w:space="0" w:color="auto"/>
              <w:right w:val="single" w:sz="4" w:space="0" w:color="auto"/>
            </w:tcBorders>
            <w:shd w:val="clear" w:color="auto" w:fill="auto"/>
            <w:noWrap/>
            <w:vAlign w:val="center"/>
            <w:hideMark/>
          </w:tcPr>
          <w:p w14:paraId="6954DC61" w14:textId="01C6DC36" w:rsidR="005A691E" w:rsidRPr="0054104C" w:rsidRDefault="005A691E" w:rsidP="00AA583D">
            <w:pPr>
              <w:spacing w:before="40" w:after="40" w:line="264" w:lineRule="auto"/>
              <w:ind w:firstLine="0"/>
              <w:rPr>
                <w:b/>
                <w:bCs/>
                <w:sz w:val="24"/>
                <w:szCs w:val="24"/>
              </w:rPr>
            </w:pPr>
            <w:r w:rsidRPr="0054104C">
              <w:rPr>
                <w:b/>
                <w:bCs/>
                <w:sz w:val="24"/>
                <w:szCs w:val="24"/>
              </w:rPr>
              <w:t>18.790,04</w:t>
            </w:r>
          </w:p>
        </w:tc>
        <w:tc>
          <w:tcPr>
            <w:tcW w:w="1840" w:type="dxa"/>
            <w:tcBorders>
              <w:top w:val="nil"/>
              <w:left w:val="nil"/>
              <w:bottom w:val="single" w:sz="4" w:space="0" w:color="auto"/>
              <w:right w:val="single" w:sz="4" w:space="0" w:color="auto"/>
            </w:tcBorders>
            <w:vAlign w:val="center"/>
          </w:tcPr>
          <w:p w14:paraId="779770B8" w14:textId="4265E299" w:rsidR="005A691E" w:rsidRPr="0054104C" w:rsidRDefault="005A691E" w:rsidP="00AA583D">
            <w:pPr>
              <w:spacing w:before="40" w:after="40" w:line="264" w:lineRule="auto"/>
              <w:ind w:firstLine="0"/>
              <w:rPr>
                <w:b/>
                <w:bCs/>
                <w:sz w:val="24"/>
                <w:szCs w:val="24"/>
              </w:rPr>
            </w:pPr>
            <w:r w:rsidRPr="0054104C">
              <w:rPr>
                <w:b/>
                <w:bCs/>
                <w:sz w:val="24"/>
                <w:szCs w:val="24"/>
              </w:rPr>
              <w:t xml:space="preserve">20.429,67 </w:t>
            </w:r>
          </w:p>
        </w:tc>
      </w:tr>
      <w:tr w:rsidR="005A691E" w:rsidRPr="0054104C" w14:paraId="07A5636E" w14:textId="77777777" w:rsidTr="00C01A78">
        <w:trPr>
          <w:trHeight w:val="349"/>
        </w:trPr>
        <w:tc>
          <w:tcPr>
            <w:tcW w:w="708" w:type="dxa"/>
            <w:tcBorders>
              <w:top w:val="nil"/>
              <w:left w:val="single" w:sz="8" w:space="0" w:color="auto"/>
              <w:bottom w:val="single" w:sz="4" w:space="0" w:color="auto"/>
              <w:right w:val="single" w:sz="4" w:space="0" w:color="auto"/>
            </w:tcBorders>
            <w:shd w:val="clear" w:color="auto" w:fill="auto"/>
            <w:noWrap/>
            <w:vAlign w:val="center"/>
            <w:hideMark/>
          </w:tcPr>
          <w:p w14:paraId="3E6F208F" w14:textId="77777777" w:rsidR="005A691E" w:rsidRPr="0054104C" w:rsidRDefault="005A691E" w:rsidP="00AA583D">
            <w:pPr>
              <w:spacing w:before="40" w:after="40" w:line="264" w:lineRule="auto"/>
              <w:ind w:firstLine="0"/>
              <w:rPr>
                <w:b/>
                <w:bCs/>
                <w:sz w:val="24"/>
                <w:szCs w:val="24"/>
              </w:rPr>
            </w:pPr>
            <w:r w:rsidRPr="0054104C">
              <w:rPr>
                <w:b/>
                <w:bCs/>
                <w:sz w:val="24"/>
                <w:szCs w:val="24"/>
              </w:rPr>
              <w:t>VI</w:t>
            </w:r>
          </w:p>
        </w:tc>
        <w:tc>
          <w:tcPr>
            <w:tcW w:w="4180" w:type="dxa"/>
            <w:tcBorders>
              <w:top w:val="nil"/>
              <w:left w:val="nil"/>
              <w:bottom w:val="single" w:sz="4" w:space="0" w:color="auto"/>
              <w:right w:val="single" w:sz="4" w:space="0" w:color="auto"/>
            </w:tcBorders>
            <w:shd w:val="clear" w:color="auto" w:fill="auto"/>
            <w:noWrap/>
            <w:vAlign w:val="center"/>
            <w:hideMark/>
          </w:tcPr>
          <w:p w14:paraId="4840F1E7" w14:textId="77777777" w:rsidR="005A691E" w:rsidRPr="0054104C" w:rsidRDefault="005A691E" w:rsidP="00AA583D">
            <w:pPr>
              <w:spacing w:before="40" w:after="40" w:line="264" w:lineRule="auto"/>
              <w:ind w:firstLine="0"/>
              <w:jc w:val="left"/>
              <w:rPr>
                <w:b/>
                <w:bCs/>
                <w:sz w:val="24"/>
                <w:szCs w:val="24"/>
              </w:rPr>
            </w:pPr>
            <w:r w:rsidRPr="0054104C">
              <w:rPr>
                <w:b/>
                <w:bCs/>
                <w:sz w:val="24"/>
                <w:szCs w:val="24"/>
              </w:rPr>
              <w:t>Đất mặt nước</w:t>
            </w:r>
          </w:p>
        </w:tc>
        <w:tc>
          <w:tcPr>
            <w:tcW w:w="1140" w:type="dxa"/>
            <w:tcBorders>
              <w:top w:val="nil"/>
              <w:left w:val="nil"/>
              <w:bottom w:val="single" w:sz="4" w:space="0" w:color="auto"/>
              <w:right w:val="single" w:sz="4" w:space="0" w:color="auto"/>
            </w:tcBorders>
            <w:shd w:val="clear" w:color="auto" w:fill="auto"/>
            <w:noWrap/>
            <w:vAlign w:val="center"/>
            <w:hideMark/>
          </w:tcPr>
          <w:p w14:paraId="7E8D1098" w14:textId="77777777" w:rsidR="005A691E" w:rsidRPr="0054104C" w:rsidRDefault="005A691E" w:rsidP="00AA583D">
            <w:pPr>
              <w:spacing w:before="40" w:after="40" w:line="264" w:lineRule="auto"/>
              <w:ind w:firstLine="0"/>
              <w:rPr>
                <w:b/>
                <w:bCs/>
                <w:sz w:val="24"/>
                <w:szCs w:val="24"/>
              </w:rPr>
            </w:pPr>
            <w:r w:rsidRPr="0054104C">
              <w:rPr>
                <w:b/>
                <w:bCs/>
                <w:sz w:val="24"/>
                <w:szCs w:val="24"/>
              </w:rPr>
              <w:t>m2</w:t>
            </w:r>
          </w:p>
        </w:tc>
        <w:tc>
          <w:tcPr>
            <w:tcW w:w="1840" w:type="dxa"/>
            <w:tcBorders>
              <w:top w:val="nil"/>
              <w:left w:val="nil"/>
              <w:bottom w:val="single" w:sz="4" w:space="0" w:color="auto"/>
              <w:right w:val="single" w:sz="4" w:space="0" w:color="auto"/>
            </w:tcBorders>
            <w:shd w:val="clear" w:color="auto" w:fill="auto"/>
            <w:noWrap/>
            <w:vAlign w:val="center"/>
            <w:hideMark/>
          </w:tcPr>
          <w:p w14:paraId="04C283B8" w14:textId="47C37C45" w:rsidR="005A691E" w:rsidRPr="0054104C" w:rsidRDefault="005A691E" w:rsidP="00AA583D">
            <w:pPr>
              <w:spacing w:before="40" w:after="40" w:line="264" w:lineRule="auto"/>
              <w:ind w:firstLine="0"/>
              <w:rPr>
                <w:b/>
                <w:bCs/>
                <w:sz w:val="24"/>
                <w:szCs w:val="24"/>
              </w:rPr>
            </w:pPr>
            <w:r w:rsidRPr="0054104C">
              <w:rPr>
                <w:b/>
                <w:bCs/>
                <w:sz w:val="24"/>
                <w:szCs w:val="24"/>
              </w:rPr>
              <w:t xml:space="preserve">12.504,06 </w:t>
            </w:r>
          </w:p>
        </w:tc>
        <w:tc>
          <w:tcPr>
            <w:tcW w:w="1840" w:type="dxa"/>
            <w:tcBorders>
              <w:top w:val="nil"/>
              <w:left w:val="nil"/>
              <w:bottom w:val="single" w:sz="4" w:space="0" w:color="auto"/>
              <w:right w:val="single" w:sz="4" w:space="0" w:color="auto"/>
            </w:tcBorders>
            <w:vAlign w:val="center"/>
          </w:tcPr>
          <w:p w14:paraId="3543DDEB" w14:textId="1392BA59" w:rsidR="005A691E" w:rsidRPr="0054104C" w:rsidRDefault="00FB3F6E" w:rsidP="00AA583D">
            <w:pPr>
              <w:spacing w:before="40" w:after="40" w:line="264" w:lineRule="auto"/>
              <w:ind w:firstLine="0"/>
              <w:rPr>
                <w:b/>
                <w:bCs/>
                <w:sz w:val="24"/>
                <w:szCs w:val="24"/>
              </w:rPr>
            </w:pPr>
            <w:r w:rsidRPr="0054104C">
              <w:rPr>
                <w:b/>
                <w:bCs/>
                <w:sz w:val="24"/>
                <w:szCs w:val="24"/>
              </w:rPr>
              <w:t>1</w:t>
            </w:r>
            <w:r w:rsidR="005A691E" w:rsidRPr="0054104C">
              <w:rPr>
                <w:b/>
                <w:bCs/>
                <w:sz w:val="24"/>
                <w:szCs w:val="24"/>
              </w:rPr>
              <w:t xml:space="preserve">2.504,06 </w:t>
            </w:r>
          </w:p>
        </w:tc>
      </w:tr>
      <w:tr w:rsidR="005A691E" w:rsidRPr="0054104C" w14:paraId="4D4B0A84" w14:textId="77777777" w:rsidTr="00C01A78">
        <w:trPr>
          <w:trHeight w:val="349"/>
        </w:trPr>
        <w:tc>
          <w:tcPr>
            <w:tcW w:w="708" w:type="dxa"/>
            <w:tcBorders>
              <w:top w:val="nil"/>
              <w:left w:val="single" w:sz="8" w:space="0" w:color="auto"/>
              <w:bottom w:val="single" w:sz="4" w:space="0" w:color="auto"/>
              <w:right w:val="single" w:sz="4" w:space="0" w:color="auto"/>
            </w:tcBorders>
            <w:shd w:val="clear" w:color="auto" w:fill="auto"/>
            <w:noWrap/>
            <w:vAlign w:val="center"/>
            <w:hideMark/>
          </w:tcPr>
          <w:p w14:paraId="6EE42B61" w14:textId="77777777" w:rsidR="005A691E" w:rsidRPr="0054104C" w:rsidRDefault="005A691E" w:rsidP="00AA583D">
            <w:pPr>
              <w:spacing w:before="40" w:after="40" w:line="264" w:lineRule="auto"/>
              <w:ind w:firstLine="0"/>
              <w:rPr>
                <w:b/>
                <w:bCs/>
                <w:sz w:val="24"/>
                <w:szCs w:val="24"/>
              </w:rPr>
            </w:pPr>
            <w:r w:rsidRPr="0054104C">
              <w:rPr>
                <w:b/>
                <w:bCs/>
                <w:sz w:val="24"/>
                <w:szCs w:val="24"/>
              </w:rPr>
              <w:t>VII</w:t>
            </w:r>
          </w:p>
        </w:tc>
        <w:tc>
          <w:tcPr>
            <w:tcW w:w="4180" w:type="dxa"/>
            <w:tcBorders>
              <w:top w:val="nil"/>
              <w:left w:val="nil"/>
              <w:bottom w:val="single" w:sz="4" w:space="0" w:color="auto"/>
              <w:right w:val="single" w:sz="4" w:space="0" w:color="auto"/>
            </w:tcBorders>
            <w:shd w:val="clear" w:color="auto" w:fill="auto"/>
            <w:noWrap/>
            <w:vAlign w:val="center"/>
            <w:hideMark/>
          </w:tcPr>
          <w:p w14:paraId="42611FD3" w14:textId="77777777" w:rsidR="005A691E" w:rsidRPr="0054104C" w:rsidRDefault="005A691E" w:rsidP="00AA583D">
            <w:pPr>
              <w:spacing w:before="40" w:after="40" w:line="264" w:lineRule="auto"/>
              <w:ind w:firstLine="0"/>
              <w:jc w:val="left"/>
              <w:rPr>
                <w:b/>
                <w:bCs/>
                <w:sz w:val="24"/>
                <w:szCs w:val="24"/>
              </w:rPr>
            </w:pPr>
            <w:r w:rsidRPr="0054104C">
              <w:rPr>
                <w:b/>
                <w:bCs/>
                <w:sz w:val="24"/>
                <w:szCs w:val="24"/>
              </w:rPr>
              <w:t>Đất bãi đổ xe</w:t>
            </w:r>
          </w:p>
        </w:tc>
        <w:tc>
          <w:tcPr>
            <w:tcW w:w="1140" w:type="dxa"/>
            <w:tcBorders>
              <w:top w:val="nil"/>
              <w:left w:val="nil"/>
              <w:bottom w:val="single" w:sz="4" w:space="0" w:color="auto"/>
              <w:right w:val="single" w:sz="4" w:space="0" w:color="auto"/>
            </w:tcBorders>
            <w:shd w:val="clear" w:color="auto" w:fill="auto"/>
            <w:noWrap/>
            <w:vAlign w:val="center"/>
            <w:hideMark/>
          </w:tcPr>
          <w:p w14:paraId="230EB799" w14:textId="77777777" w:rsidR="005A691E" w:rsidRPr="0054104C" w:rsidRDefault="005A691E" w:rsidP="00AA583D">
            <w:pPr>
              <w:spacing w:before="40" w:after="40" w:line="264" w:lineRule="auto"/>
              <w:ind w:firstLine="0"/>
              <w:rPr>
                <w:b/>
                <w:bCs/>
                <w:sz w:val="24"/>
                <w:szCs w:val="24"/>
              </w:rPr>
            </w:pPr>
            <w:r w:rsidRPr="0054104C">
              <w:rPr>
                <w:b/>
                <w:bCs/>
                <w:sz w:val="24"/>
                <w:szCs w:val="24"/>
              </w:rPr>
              <w:t>m2</w:t>
            </w:r>
          </w:p>
        </w:tc>
        <w:tc>
          <w:tcPr>
            <w:tcW w:w="1840" w:type="dxa"/>
            <w:tcBorders>
              <w:top w:val="nil"/>
              <w:left w:val="nil"/>
              <w:bottom w:val="single" w:sz="4" w:space="0" w:color="auto"/>
              <w:right w:val="single" w:sz="4" w:space="0" w:color="auto"/>
            </w:tcBorders>
            <w:shd w:val="clear" w:color="auto" w:fill="auto"/>
            <w:noWrap/>
            <w:vAlign w:val="center"/>
            <w:hideMark/>
          </w:tcPr>
          <w:p w14:paraId="06A6292D" w14:textId="6BC99803" w:rsidR="005A691E" w:rsidRPr="0054104C" w:rsidRDefault="005A691E" w:rsidP="00AA583D">
            <w:pPr>
              <w:spacing w:before="40" w:after="40" w:line="264" w:lineRule="auto"/>
              <w:ind w:firstLine="0"/>
              <w:rPr>
                <w:b/>
                <w:bCs/>
                <w:sz w:val="24"/>
                <w:szCs w:val="24"/>
              </w:rPr>
            </w:pPr>
            <w:r w:rsidRPr="0054104C">
              <w:rPr>
                <w:b/>
                <w:bCs/>
                <w:sz w:val="24"/>
                <w:szCs w:val="24"/>
              </w:rPr>
              <w:t xml:space="preserve">1.356,00 </w:t>
            </w:r>
          </w:p>
        </w:tc>
        <w:tc>
          <w:tcPr>
            <w:tcW w:w="1840" w:type="dxa"/>
            <w:tcBorders>
              <w:top w:val="nil"/>
              <w:left w:val="nil"/>
              <w:bottom w:val="single" w:sz="4" w:space="0" w:color="auto"/>
              <w:right w:val="single" w:sz="4" w:space="0" w:color="auto"/>
            </w:tcBorders>
            <w:vAlign w:val="center"/>
          </w:tcPr>
          <w:p w14:paraId="2F86467E" w14:textId="55D670DA" w:rsidR="005A691E" w:rsidRPr="0054104C" w:rsidRDefault="005A691E" w:rsidP="00AA583D">
            <w:pPr>
              <w:spacing w:before="40" w:after="40" w:line="264" w:lineRule="auto"/>
              <w:ind w:firstLine="0"/>
              <w:rPr>
                <w:b/>
                <w:bCs/>
                <w:sz w:val="24"/>
                <w:szCs w:val="24"/>
              </w:rPr>
            </w:pPr>
            <w:r w:rsidRPr="0054104C">
              <w:rPr>
                <w:b/>
                <w:bCs/>
                <w:sz w:val="24"/>
                <w:szCs w:val="24"/>
              </w:rPr>
              <w:t xml:space="preserve">1.956,06 </w:t>
            </w:r>
          </w:p>
        </w:tc>
      </w:tr>
      <w:tr w:rsidR="0054104C" w:rsidRPr="0054104C" w14:paraId="7DE7288D" w14:textId="77777777" w:rsidTr="00C01A78">
        <w:trPr>
          <w:trHeight w:val="349"/>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DF5360" w14:textId="77777777" w:rsidR="005A691E" w:rsidRPr="0054104C" w:rsidRDefault="005A691E" w:rsidP="00AA583D">
            <w:pPr>
              <w:spacing w:before="40" w:after="40" w:line="264" w:lineRule="auto"/>
              <w:ind w:firstLine="0"/>
              <w:rPr>
                <w:b/>
                <w:bCs/>
                <w:sz w:val="24"/>
                <w:szCs w:val="24"/>
              </w:rPr>
            </w:pPr>
            <w:r w:rsidRPr="0054104C">
              <w:rPr>
                <w:b/>
                <w:bCs/>
                <w:sz w:val="24"/>
                <w:szCs w:val="24"/>
              </w:rPr>
              <w:t>VIII</w:t>
            </w:r>
          </w:p>
        </w:tc>
        <w:tc>
          <w:tcPr>
            <w:tcW w:w="4180" w:type="dxa"/>
            <w:tcBorders>
              <w:top w:val="single" w:sz="4" w:space="0" w:color="auto"/>
              <w:left w:val="nil"/>
              <w:bottom w:val="single" w:sz="4" w:space="0" w:color="auto"/>
              <w:right w:val="single" w:sz="4" w:space="0" w:color="auto"/>
            </w:tcBorders>
            <w:shd w:val="clear" w:color="auto" w:fill="auto"/>
            <w:noWrap/>
            <w:vAlign w:val="center"/>
            <w:hideMark/>
          </w:tcPr>
          <w:p w14:paraId="5C8E7984" w14:textId="77777777" w:rsidR="005A691E" w:rsidRPr="0054104C" w:rsidRDefault="005A691E" w:rsidP="00AA583D">
            <w:pPr>
              <w:spacing w:before="40" w:after="40" w:line="264" w:lineRule="auto"/>
              <w:ind w:firstLine="0"/>
              <w:jc w:val="left"/>
              <w:rPr>
                <w:b/>
                <w:bCs/>
                <w:sz w:val="24"/>
                <w:szCs w:val="24"/>
              </w:rPr>
            </w:pPr>
            <w:r w:rsidRPr="0054104C">
              <w:rPr>
                <w:b/>
                <w:bCs/>
                <w:sz w:val="24"/>
                <w:szCs w:val="24"/>
              </w:rPr>
              <w:t>Đất giao thông</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60D8AF84" w14:textId="77777777" w:rsidR="005A691E" w:rsidRPr="0054104C" w:rsidRDefault="005A691E" w:rsidP="00AA583D">
            <w:pPr>
              <w:spacing w:before="40" w:after="40" w:line="264" w:lineRule="auto"/>
              <w:ind w:firstLine="0"/>
              <w:rPr>
                <w:b/>
                <w:bCs/>
                <w:sz w:val="24"/>
                <w:szCs w:val="24"/>
              </w:rPr>
            </w:pPr>
            <w:r w:rsidRPr="0054104C">
              <w:rPr>
                <w:b/>
                <w:bCs/>
                <w:sz w:val="24"/>
                <w:szCs w:val="24"/>
              </w:rPr>
              <w:t>m2</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14:paraId="73D250BD" w14:textId="640D660F" w:rsidR="005A691E" w:rsidRPr="0054104C" w:rsidRDefault="005A691E" w:rsidP="00AA583D">
            <w:pPr>
              <w:spacing w:before="40" w:after="40" w:line="264" w:lineRule="auto"/>
              <w:ind w:firstLine="0"/>
              <w:rPr>
                <w:b/>
                <w:bCs/>
                <w:sz w:val="24"/>
                <w:szCs w:val="24"/>
              </w:rPr>
            </w:pPr>
            <w:r w:rsidRPr="0054104C">
              <w:rPr>
                <w:b/>
                <w:bCs/>
                <w:sz w:val="24"/>
                <w:szCs w:val="24"/>
              </w:rPr>
              <w:t>73.484,14</w:t>
            </w:r>
          </w:p>
        </w:tc>
        <w:tc>
          <w:tcPr>
            <w:tcW w:w="1840" w:type="dxa"/>
            <w:tcBorders>
              <w:top w:val="single" w:sz="4" w:space="0" w:color="auto"/>
              <w:left w:val="nil"/>
              <w:bottom w:val="single" w:sz="4" w:space="0" w:color="auto"/>
              <w:right w:val="single" w:sz="4" w:space="0" w:color="auto"/>
            </w:tcBorders>
            <w:vAlign w:val="center"/>
          </w:tcPr>
          <w:p w14:paraId="6670512D" w14:textId="5A8AC7DB" w:rsidR="005A691E" w:rsidRPr="0054104C" w:rsidRDefault="00FB3F6E" w:rsidP="00AA583D">
            <w:pPr>
              <w:spacing w:before="40" w:after="40" w:line="264" w:lineRule="auto"/>
              <w:ind w:firstLine="0"/>
              <w:rPr>
                <w:b/>
                <w:bCs/>
                <w:sz w:val="24"/>
                <w:szCs w:val="24"/>
              </w:rPr>
            </w:pPr>
            <w:r w:rsidRPr="0054104C">
              <w:rPr>
                <w:b/>
                <w:bCs/>
                <w:sz w:val="24"/>
                <w:szCs w:val="24"/>
              </w:rPr>
              <w:t>7</w:t>
            </w:r>
            <w:r w:rsidR="005A691E" w:rsidRPr="0054104C">
              <w:rPr>
                <w:b/>
                <w:bCs/>
                <w:sz w:val="24"/>
                <w:szCs w:val="24"/>
              </w:rPr>
              <w:t xml:space="preserve">1.603,82 </w:t>
            </w:r>
          </w:p>
        </w:tc>
      </w:tr>
    </w:tbl>
    <w:p w14:paraId="3E85FC89" w14:textId="280B9712" w:rsidR="005A691E" w:rsidRPr="0054104C" w:rsidRDefault="005A691E" w:rsidP="00AA583D">
      <w:pPr>
        <w:shd w:val="clear" w:color="auto" w:fill="FFFFFF"/>
        <w:spacing w:before="40" w:after="40" w:line="264" w:lineRule="auto"/>
        <w:textAlignment w:val="baseline"/>
        <w:rPr>
          <w:rFonts w:eastAsia="Times New Roman"/>
          <w:lang w:val="nl-NL"/>
        </w:rPr>
      </w:pPr>
      <w:r w:rsidRPr="0054104C">
        <w:rPr>
          <w:lang w:val="vi-VN"/>
        </w:rPr>
        <w:t xml:space="preserve">Tổng dự án có 2.080 căn hộ. Trong đó có 103 lô đất ở liên kế, 78 lô đất ở biệt thự, 136 lô đất ở kết hợp kinh doanh với tổng diện tích đất </w:t>
      </w:r>
      <w:r w:rsidRPr="0054104C">
        <w:t>ở</w:t>
      </w:r>
      <w:r w:rsidRPr="0054104C">
        <w:rPr>
          <w:lang w:val="vi-VN"/>
        </w:rPr>
        <w:t xml:space="preserve"> là 65463</w:t>
      </w:r>
      <w:r w:rsidRPr="0054104C">
        <w:t>,</w:t>
      </w:r>
      <w:r w:rsidRPr="0054104C">
        <w:rPr>
          <w:lang w:val="vi-VN"/>
        </w:rPr>
        <w:t xml:space="preserve">03 </w:t>
      </w:r>
      <w:r w:rsidRPr="0054104C">
        <w:t>m</w:t>
      </w:r>
      <w:r w:rsidRPr="0054104C">
        <w:rPr>
          <w:vertAlign w:val="superscript"/>
        </w:rPr>
        <w:t>2</w:t>
      </w:r>
      <w:r w:rsidRPr="0054104C">
        <w:t>.</w:t>
      </w:r>
    </w:p>
    <w:p w14:paraId="732C8500" w14:textId="73D14661" w:rsidR="002117E1" w:rsidRPr="0054104C" w:rsidRDefault="002117E1" w:rsidP="00AA583D">
      <w:pPr>
        <w:spacing w:before="40" w:after="40" w:line="264" w:lineRule="auto"/>
        <w:ind w:firstLine="0"/>
        <w:jc w:val="left"/>
        <w:rPr>
          <w:rFonts w:eastAsiaTheme="majorEastAsia"/>
          <w:b/>
          <w:bCs/>
        </w:rPr>
      </w:pPr>
      <w:bookmarkStart w:id="34" w:name="_Toc97650053"/>
    </w:p>
    <w:p w14:paraId="71B84208" w14:textId="77777777" w:rsidR="005A691E" w:rsidRPr="0054104C" w:rsidRDefault="005A691E" w:rsidP="00AA583D">
      <w:pPr>
        <w:spacing w:before="40" w:after="40" w:line="264" w:lineRule="auto"/>
        <w:rPr>
          <w:rFonts w:eastAsiaTheme="majorEastAsia"/>
          <w:b/>
          <w:bCs/>
        </w:rPr>
      </w:pPr>
      <w:r w:rsidRPr="0054104C">
        <w:br w:type="page"/>
      </w:r>
    </w:p>
    <w:p w14:paraId="7305B35B" w14:textId="3535F301" w:rsidR="004E4472" w:rsidRPr="0054104C" w:rsidRDefault="004E4472" w:rsidP="00AA583D">
      <w:pPr>
        <w:pStyle w:val="Heading1"/>
        <w:spacing w:before="40" w:after="40" w:line="264" w:lineRule="auto"/>
        <w:ind w:firstLine="0"/>
        <w:jc w:val="center"/>
        <w:rPr>
          <w:rFonts w:ascii="Times New Roman" w:hAnsi="Times New Roman" w:cs="Times New Roman"/>
          <w:color w:val="auto"/>
          <w:sz w:val="26"/>
          <w:szCs w:val="26"/>
        </w:rPr>
      </w:pPr>
      <w:r w:rsidRPr="0054104C">
        <w:rPr>
          <w:rFonts w:ascii="Times New Roman" w:hAnsi="Times New Roman" w:cs="Times New Roman"/>
          <w:color w:val="auto"/>
          <w:sz w:val="26"/>
          <w:szCs w:val="26"/>
        </w:rPr>
        <w:lastRenderedPageBreak/>
        <w:t>II. TÁC ĐỘNG MÔI TRƯỜNG CỦA DỰ ÁN</w:t>
      </w:r>
      <w:bookmarkEnd w:id="34"/>
    </w:p>
    <w:bookmarkEnd w:id="9"/>
    <w:bookmarkEnd w:id="10"/>
    <w:bookmarkEnd w:id="11"/>
    <w:p w14:paraId="377B30E1" w14:textId="5D805AA7" w:rsidR="00A81531" w:rsidRPr="0054104C" w:rsidRDefault="004E4472" w:rsidP="00AA583D">
      <w:pPr>
        <w:spacing w:before="40" w:after="40" w:line="264" w:lineRule="auto"/>
        <w:ind w:firstLine="0"/>
        <w:jc w:val="left"/>
        <w:rPr>
          <w:rFonts w:eastAsia="Times New Roman"/>
          <w:b/>
          <w:i/>
        </w:rPr>
      </w:pPr>
      <w:r w:rsidRPr="0054104C">
        <w:rPr>
          <w:rFonts w:eastAsia="Times New Roman"/>
          <w:b/>
          <w:i/>
        </w:rPr>
        <w:t>2</w:t>
      </w:r>
      <w:r w:rsidR="004F6D6C" w:rsidRPr="0054104C">
        <w:rPr>
          <w:rFonts w:eastAsia="Times New Roman"/>
          <w:b/>
          <w:i/>
        </w:rPr>
        <w:t>.</w:t>
      </w:r>
      <w:r w:rsidR="00A81531" w:rsidRPr="0054104C">
        <w:rPr>
          <w:rFonts w:eastAsia="Times New Roman"/>
          <w:b/>
          <w:i/>
        </w:rPr>
        <w:t>1 Trong gia</w:t>
      </w:r>
      <w:r w:rsidR="00E33058" w:rsidRPr="0054104C">
        <w:rPr>
          <w:rFonts w:eastAsia="Times New Roman"/>
          <w:b/>
          <w:i/>
        </w:rPr>
        <w:t>i đoạn thi công, xây dựng</w:t>
      </w:r>
    </w:p>
    <w:p w14:paraId="0C0EF538" w14:textId="77777777" w:rsidR="00A81531" w:rsidRPr="0054104C" w:rsidRDefault="00A81531" w:rsidP="00AA583D">
      <w:pPr>
        <w:spacing w:before="40" w:after="40" w:line="264" w:lineRule="auto"/>
        <w:rPr>
          <w:i/>
        </w:rPr>
      </w:pPr>
      <w:r w:rsidRPr="0054104C">
        <w:rPr>
          <w:i/>
        </w:rPr>
        <w:t>a. Quy mô, tính chất của nước thải</w:t>
      </w:r>
    </w:p>
    <w:p w14:paraId="34E211C7" w14:textId="65A631C5" w:rsidR="00A81531" w:rsidRPr="0054104C" w:rsidRDefault="00A81531" w:rsidP="00AA583D">
      <w:pPr>
        <w:spacing w:before="40" w:after="40" w:line="264" w:lineRule="auto"/>
      </w:pPr>
      <w:r w:rsidRPr="0054104C">
        <w:t>-</w:t>
      </w:r>
      <w:r w:rsidRPr="0054104C">
        <w:tab/>
        <w:t>Nước thải sinh hoạt phát sinh khoả</w:t>
      </w:r>
      <w:r w:rsidR="00E33058" w:rsidRPr="0054104C">
        <w:t>ng 5</w:t>
      </w:r>
      <w:r w:rsidRPr="0054104C">
        <w:t>m</w:t>
      </w:r>
      <w:r w:rsidRPr="0054104C">
        <w:rPr>
          <w:vertAlign w:val="superscript"/>
        </w:rPr>
        <w:t>3</w:t>
      </w:r>
      <w:r w:rsidRPr="0054104C">
        <w:t>/ngày đêm. Thông số đặc trưng ô nhiễm: tổng chất rắn lơ lửng (TSS), BOD</w:t>
      </w:r>
      <w:r w:rsidRPr="0054104C">
        <w:rPr>
          <w:vertAlign w:val="subscript"/>
        </w:rPr>
        <w:t>5</w:t>
      </w:r>
      <w:r w:rsidRPr="0054104C">
        <w:t>, COD, tổng Nitơ, tổng Phốtpho, Amoni, dầu mỡ, coliforms...</w:t>
      </w:r>
    </w:p>
    <w:p w14:paraId="5FD0CE1E" w14:textId="77777777" w:rsidR="00A81531" w:rsidRPr="0054104C" w:rsidRDefault="00A81531" w:rsidP="00AA583D">
      <w:pPr>
        <w:spacing w:before="40" w:after="40" w:line="264" w:lineRule="auto"/>
      </w:pPr>
      <w:r w:rsidRPr="0054104C">
        <w:t>-</w:t>
      </w:r>
      <w:r w:rsidRPr="0054104C">
        <w:tab/>
        <w:t>Nước mưa chảy tràn qua bề mặt khu vực có khả năng cuốn theo bụi, đất, cát và các chất lơ lửng ra môi trường xung quanh dự án. Thành phần chủ yếu là chất rắn lơ lửng.</w:t>
      </w:r>
    </w:p>
    <w:p w14:paraId="68803208" w14:textId="77777777" w:rsidR="00A81531" w:rsidRPr="0054104C" w:rsidRDefault="00A81531" w:rsidP="00AA583D">
      <w:pPr>
        <w:spacing w:before="40" w:after="40" w:line="264" w:lineRule="auto"/>
        <w:rPr>
          <w:i/>
        </w:rPr>
      </w:pPr>
      <w:r w:rsidRPr="0054104C">
        <w:rPr>
          <w:i/>
        </w:rPr>
        <w:t>b. Quy mô, tính chất của khí thải</w:t>
      </w:r>
    </w:p>
    <w:p w14:paraId="190C54A5" w14:textId="16A27BA9" w:rsidR="00A81531" w:rsidRPr="0054104C" w:rsidRDefault="00A81531" w:rsidP="00AA583D">
      <w:pPr>
        <w:spacing w:before="40" w:after="40" w:line="264" w:lineRule="auto"/>
      </w:pPr>
      <w:r w:rsidRPr="0054104C">
        <w:t>-</w:t>
      </w:r>
      <w:r w:rsidRPr="0054104C">
        <w:tab/>
        <w:t>Bụi và khí thải phát sinh chủ yếu từ các hoạt động giao thông vận chuyển, đào đắp, san gạt, từ hoạt động của các động cơ sử dụng nhiên liệ</w:t>
      </w:r>
      <w:r w:rsidR="00E33058" w:rsidRPr="0054104C">
        <w:t>u</w:t>
      </w:r>
      <w:r w:rsidRPr="0054104C">
        <w:t>... Thông số đặc trưng ô nhiễm: bụi, SO</w:t>
      </w:r>
      <w:r w:rsidRPr="0054104C">
        <w:rPr>
          <w:vertAlign w:val="subscript"/>
        </w:rPr>
        <w:t>2</w:t>
      </w:r>
      <w:r w:rsidRPr="0054104C">
        <w:t>, NOx, CO, VOC.</w:t>
      </w:r>
    </w:p>
    <w:p w14:paraId="0917FB76" w14:textId="77777777" w:rsidR="00A81531" w:rsidRPr="0054104C" w:rsidRDefault="00A81531" w:rsidP="00AA583D">
      <w:pPr>
        <w:spacing w:before="40" w:after="40" w:line="264" w:lineRule="auto"/>
        <w:rPr>
          <w:i/>
        </w:rPr>
      </w:pPr>
      <w:r w:rsidRPr="0054104C">
        <w:rPr>
          <w:i/>
        </w:rPr>
        <w:t>c. Quy mô, tính chất của chất thải rắn thông thường</w:t>
      </w:r>
    </w:p>
    <w:p w14:paraId="78169636" w14:textId="20600E5A" w:rsidR="00A81531" w:rsidRPr="0054104C" w:rsidRDefault="00A81531" w:rsidP="00AA583D">
      <w:pPr>
        <w:spacing w:before="40" w:after="40" w:line="264" w:lineRule="auto"/>
      </w:pPr>
      <w:r w:rsidRPr="0054104C">
        <w:t>-</w:t>
      </w:r>
      <w:r w:rsidRPr="0054104C">
        <w:tab/>
        <w:t>Chất thải rắn sinh hoạt phát sinh có khối lượng khoả</w:t>
      </w:r>
      <w:r w:rsidR="00E33058" w:rsidRPr="0054104C">
        <w:t>ng 15</w:t>
      </w:r>
      <w:r w:rsidRPr="0054104C">
        <w:t>kg/ngày. Thành phần chủ yếu: các loại bao bì, vỏ lon đựng nước giải khát, hộp đựng thức ăn,...</w:t>
      </w:r>
    </w:p>
    <w:p w14:paraId="1555938F" w14:textId="2E3A1F4A" w:rsidR="00BB5BE3" w:rsidRPr="0054104C" w:rsidRDefault="00BB5BE3" w:rsidP="00AA583D">
      <w:pPr>
        <w:spacing w:before="40" w:after="40" w:line="264" w:lineRule="auto"/>
        <w:rPr>
          <w:spacing w:val="-10"/>
        </w:rPr>
      </w:pPr>
      <w:r w:rsidRPr="0054104C">
        <w:rPr>
          <w:spacing w:val="-10"/>
        </w:rPr>
        <w:t>- Chất thải rắn từ qúa trình bóc lăng mộ phát sinh khối luợng bê tông, gạch vỡ khoảng 3m</w:t>
      </w:r>
      <w:r w:rsidRPr="0054104C">
        <w:rPr>
          <w:spacing w:val="-10"/>
          <w:vertAlign w:val="superscript"/>
        </w:rPr>
        <w:t>3</w:t>
      </w:r>
      <w:r w:rsidRPr="0054104C">
        <w:rPr>
          <w:spacing w:val="-10"/>
        </w:rPr>
        <w:t>.</w:t>
      </w:r>
    </w:p>
    <w:p w14:paraId="158D863D" w14:textId="25376BD0" w:rsidR="00A81531" w:rsidRPr="0054104C" w:rsidRDefault="00A81531" w:rsidP="00AA583D">
      <w:pPr>
        <w:spacing w:before="40" w:after="40" w:line="264" w:lineRule="auto"/>
      </w:pPr>
      <w:r w:rsidRPr="0054104C">
        <w:t>-</w:t>
      </w:r>
      <w:r w:rsidRPr="0054104C">
        <w:tab/>
        <w:t xml:space="preserve">Chất thải rắn thông thường khác: chủ yếu từ quá trình </w:t>
      </w:r>
      <w:r w:rsidR="00E33058" w:rsidRPr="0054104C">
        <w:t>thi công xây dựng như các vật liệu xây dựng thải loại</w:t>
      </w:r>
      <w:r w:rsidRPr="0054104C">
        <w:t>.</w:t>
      </w:r>
    </w:p>
    <w:p w14:paraId="716385EF" w14:textId="77777777" w:rsidR="00A81531" w:rsidRPr="0054104C" w:rsidRDefault="00A81531" w:rsidP="00AA583D">
      <w:pPr>
        <w:spacing w:before="40" w:after="40" w:line="264" w:lineRule="auto"/>
        <w:rPr>
          <w:i/>
        </w:rPr>
      </w:pPr>
      <w:r w:rsidRPr="0054104C">
        <w:rPr>
          <w:i/>
        </w:rPr>
        <w:t>d. Quy mô, tính chất của chất thải nguy hại</w:t>
      </w:r>
    </w:p>
    <w:p w14:paraId="12160F5F" w14:textId="70091C2E" w:rsidR="00A81531" w:rsidRPr="0054104C" w:rsidRDefault="00A81531" w:rsidP="00AA583D">
      <w:pPr>
        <w:spacing w:before="40" w:after="40" w:line="264" w:lineRule="auto"/>
      </w:pPr>
      <w:r w:rsidRPr="0054104C">
        <w:t>-</w:t>
      </w:r>
      <w:r w:rsidRPr="0054104C">
        <w:tab/>
        <w:t>Chất thải nguy hại phát sinh chủ yếu từ các phương tiện thi công, với khối lượng phát sinh ước tính khoả</w:t>
      </w:r>
      <w:r w:rsidR="00E33058" w:rsidRPr="0054104C">
        <w:t>ng 0,5</w:t>
      </w:r>
      <w:r w:rsidRPr="0054104C">
        <w:t xml:space="preserve"> kg giẻ</w:t>
      </w:r>
      <w:r w:rsidR="00E33058" w:rsidRPr="0054104C">
        <w:t xml:space="preserve"> lau/tháng, 112</w:t>
      </w:r>
      <w:r w:rsidRPr="0054104C">
        <w:t xml:space="preserve"> lít dầu mỡ bôi trơn/</w:t>
      </w:r>
      <w:r w:rsidR="00E33058" w:rsidRPr="0054104C">
        <w:t xml:space="preserve"> lần/ 6 </w:t>
      </w:r>
      <w:r w:rsidRPr="0054104C">
        <w:t>tháng.</w:t>
      </w:r>
    </w:p>
    <w:p w14:paraId="73587890" w14:textId="300CA455" w:rsidR="00A81531" w:rsidRPr="0054104C" w:rsidRDefault="004E4472" w:rsidP="00AA583D">
      <w:pPr>
        <w:spacing w:before="40" w:after="40" w:line="264" w:lineRule="auto"/>
        <w:ind w:firstLine="0"/>
        <w:jc w:val="left"/>
        <w:rPr>
          <w:rFonts w:eastAsia="Times New Roman"/>
          <w:b/>
          <w:i/>
        </w:rPr>
      </w:pPr>
      <w:r w:rsidRPr="0054104C">
        <w:rPr>
          <w:rFonts w:eastAsia="Times New Roman"/>
          <w:b/>
          <w:i/>
        </w:rPr>
        <w:t>2</w:t>
      </w:r>
      <w:r w:rsidR="004F6D6C" w:rsidRPr="0054104C">
        <w:rPr>
          <w:rFonts w:eastAsia="Times New Roman"/>
          <w:b/>
          <w:i/>
        </w:rPr>
        <w:t>.2</w:t>
      </w:r>
      <w:r w:rsidR="00A81531" w:rsidRPr="0054104C">
        <w:rPr>
          <w:rFonts w:eastAsia="Times New Roman"/>
          <w:b/>
          <w:i/>
        </w:rPr>
        <w:t>. Trong giai đoạn Dự án đi vào vận hành</w:t>
      </w:r>
      <w:r w:rsidR="00E33058" w:rsidRPr="0054104C">
        <w:rPr>
          <w:rFonts w:eastAsia="Times New Roman"/>
          <w:b/>
          <w:i/>
        </w:rPr>
        <w:t xml:space="preserve"> </w:t>
      </w:r>
    </w:p>
    <w:p w14:paraId="24163057" w14:textId="77777777" w:rsidR="00A81531" w:rsidRPr="0054104C" w:rsidRDefault="00A81531" w:rsidP="00AA583D">
      <w:pPr>
        <w:spacing w:before="40" w:after="40" w:line="264" w:lineRule="auto"/>
        <w:jc w:val="left"/>
        <w:rPr>
          <w:rFonts w:eastAsia="Times New Roman"/>
          <w:b/>
          <w:i/>
        </w:rPr>
      </w:pPr>
      <w:r w:rsidRPr="0054104C">
        <w:rPr>
          <w:rFonts w:eastAsia="Times New Roman"/>
          <w:b/>
          <w:i/>
        </w:rPr>
        <w:t>a. Các nguồn phát sinh liên quan đến chất thải</w:t>
      </w:r>
    </w:p>
    <w:p w14:paraId="02492F2F" w14:textId="77777777" w:rsidR="00A81531" w:rsidRPr="0054104C" w:rsidRDefault="00A81531" w:rsidP="00AA583D">
      <w:pPr>
        <w:spacing w:before="40" w:after="40" w:line="264" w:lineRule="auto"/>
        <w:rPr>
          <w:rFonts w:eastAsia="Times New Roman"/>
          <w:i/>
        </w:rPr>
      </w:pPr>
      <w:r w:rsidRPr="0054104C">
        <w:rPr>
          <w:rFonts w:eastAsia="Times New Roman"/>
          <w:i/>
        </w:rPr>
        <w:t>- Tác động của nước thải</w:t>
      </w:r>
    </w:p>
    <w:p w14:paraId="4CA3CCAE" w14:textId="5C96AE2A" w:rsidR="00A81531" w:rsidRPr="0054104C" w:rsidRDefault="00A81531" w:rsidP="00AA583D">
      <w:pPr>
        <w:spacing w:before="40" w:after="40" w:line="264" w:lineRule="auto"/>
      </w:pPr>
      <w:r w:rsidRPr="0054104C">
        <w:t>+ Nước thải sinh hoạt phát sinh khoả</w:t>
      </w:r>
      <w:r w:rsidR="00A26648" w:rsidRPr="0054104C">
        <w:t>ng 2.630,9</w:t>
      </w:r>
      <w:r w:rsidRPr="0054104C">
        <w:t>m</w:t>
      </w:r>
      <w:r w:rsidRPr="0054104C">
        <w:rPr>
          <w:vertAlign w:val="superscript"/>
        </w:rPr>
        <w:t>3</w:t>
      </w:r>
      <w:r w:rsidRPr="0054104C">
        <w:t>/ngày đêm. Thông số đặc trưng ô nhiễm: tổng chất rắn lơ lửng (TSS), BOD</w:t>
      </w:r>
      <w:r w:rsidRPr="0054104C">
        <w:rPr>
          <w:vertAlign w:val="subscript"/>
        </w:rPr>
        <w:t>5</w:t>
      </w:r>
      <w:r w:rsidRPr="0054104C">
        <w:t>, COD, tổng Nitơ, tổng Phốtpho, Amoni, dầu mỡ, coliforms...</w:t>
      </w:r>
    </w:p>
    <w:p w14:paraId="42F0084E" w14:textId="22D6064E" w:rsidR="00A81531" w:rsidRPr="0054104C" w:rsidRDefault="00A81531" w:rsidP="00AA583D">
      <w:pPr>
        <w:spacing w:before="40" w:after="40" w:line="264" w:lineRule="auto"/>
        <w:rPr>
          <w:rFonts w:eastAsia="Times New Roman"/>
        </w:rPr>
      </w:pPr>
      <w:r w:rsidRPr="0054104C">
        <w:rPr>
          <w:rFonts w:eastAsia="Times New Roman"/>
        </w:rPr>
        <w:t xml:space="preserve">+ Nước mưa chảy tràn. </w:t>
      </w:r>
      <w:r w:rsidR="00A26648" w:rsidRPr="0054104C">
        <w:rPr>
          <w:bCs/>
        </w:rPr>
        <w:t>Lượng nước mưa chảy tràn trên toàn bộ diện tích khu vực Dự án vào những ngày mưa là rất lớn với thành phần ô nhiễm trong nước mưa chủ yếu là bụi, đất, cát, lá cây..</w:t>
      </w:r>
      <w:r w:rsidRPr="0054104C">
        <w:rPr>
          <w:rFonts w:eastAsia="Times New Roman"/>
        </w:rPr>
        <w:t xml:space="preserve">. </w:t>
      </w:r>
    </w:p>
    <w:p w14:paraId="0D7B61B2" w14:textId="77777777" w:rsidR="00A81531" w:rsidRPr="0054104C" w:rsidRDefault="00A81531" w:rsidP="00AA583D">
      <w:pPr>
        <w:spacing w:before="40" w:after="40" w:line="264" w:lineRule="auto"/>
        <w:rPr>
          <w:rFonts w:eastAsia="Times New Roman"/>
          <w:i/>
        </w:rPr>
      </w:pPr>
      <w:r w:rsidRPr="0054104C">
        <w:rPr>
          <w:rFonts w:eastAsia="Times New Roman"/>
          <w:i/>
        </w:rPr>
        <w:t xml:space="preserve">- Tác động đến môi trường do chất thải rắn </w:t>
      </w:r>
    </w:p>
    <w:p w14:paraId="515F9678" w14:textId="77777777" w:rsidR="00A81531" w:rsidRPr="0054104C" w:rsidRDefault="00A81531" w:rsidP="00AA583D">
      <w:pPr>
        <w:spacing w:before="40" w:after="40" w:line="264" w:lineRule="auto"/>
      </w:pPr>
      <w:r w:rsidRPr="0054104C">
        <w:t>+ Chất thải rắn sinh hoạt phát sinh có khối lượng khoảng 1,2kg/ngày. Thành phần chủ yếu: các loại bao bì, vỏ lon đựng nước giải khát, hộp đựng thức ăn,...</w:t>
      </w:r>
    </w:p>
    <w:p w14:paraId="5B1C6B42" w14:textId="351D017B" w:rsidR="00A81531" w:rsidRPr="0054104C" w:rsidRDefault="00A81531" w:rsidP="00AA583D">
      <w:pPr>
        <w:tabs>
          <w:tab w:val="left" w:pos="7155"/>
        </w:tabs>
        <w:spacing w:before="40" w:after="40" w:line="264" w:lineRule="auto"/>
        <w:rPr>
          <w:rFonts w:eastAsia="Times New Roman"/>
          <w:spacing w:val="-4"/>
        </w:rPr>
      </w:pPr>
      <w:r w:rsidRPr="0054104C">
        <w:rPr>
          <w:rFonts w:eastAsia="Times New Roman"/>
          <w:spacing w:val="-4"/>
        </w:rPr>
        <w:t xml:space="preserve">+ Chất thải thông thường khác: </w:t>
      </w:r>
      <w:r w:rsidR="00E33058" w:rsidRPr="0054104C">
        <w:rPr>
          <w:rFonts w:eastAsia="Times New Roman"/>
          <w:spacing w:val="-4"/>
        </w:rPr>
        <w:tab/>
      </w:r>
    </w:p>
    <w:p w14:paraId="6C4BB1DE" w14:textId="77777777" w:rsidR="00A81531" w:rsidRPr="0054104C" w:rsidRDefault="00A81531" w:rsidP="00AA583D">
      <w:pPr>
        <w:spacing w:before="40" w:after="40" w:line="264" w:lineRule="auto"/>
        <w:ind w:firstLine="284"/>
        <w:rPr>
          <w:rFonts w:eastAsia="Times New Roman"/>
          <w:spacing w:val="-4"/>
        </w:rPr>
      </w:pPr>
      <w:r w:rsidRPr="0054104C">
        <w:rPr>
          <w:rFonts w:eastAsia="Times New Roman"/>
          <w:spacing w:val="-4"/>
        </w:rPr>
        <w:t>Tác động chủ yếu do đất, phân bón rơi vãi từ hoạt động vận chuyển cây trồng, phân bón.</w:t>
      </w:r>
    </w:p>
    <w:p w14:paraId="2EF38B42" w14:textId="77777777" w:rsidR="00A81531" w:rsidRPr="0054104C" w:rsidRDefault="00A81531" w:rsidP="00AA583D">
      <w:pPr>
        <w:spacing w:before="40" w:after="40" w:line="264" w:lineRule="auto"/>
        <w:rPr>
          <w:rFonts w:eastAsia="Times New Roman"/>
          <w:i/>
        </w:rPr>
      </w:pPr>
      <w:r w:rsidRPr="0054104C">
        <w:rPr>
          <w:rFonts w:eastAsia="Times New Roman"/>
          <w:i/>
        </w:rPr>
        <w:t xml:space="preserve">- Tác động đến môi trường không khí </w:t>
      </w:r>
    </w:p>
    <w:p w14:paraId="50323552" w14:textId="058E09DC" w:rsidR="00A81531" w:rsidRPr="0054104C" w:rsidRDefault="00A81531" w:rsidP="00AA583D">
      <w:pPr>
        <w:spacing w:before="40" w:after="40" w:line="264" w:lineRule="auto"/>
        <w:rPr>
          <w:rFonts w:eastAsia="Times New Roman"/>
          <w:i/>
        </w:rPr>
      </w:pPr>
      <w:r w:rsidRPr="0054104C">
        <w:rPr>
          <w:rFonts w:eastAsia="Times New Roman"/>
          <w:i/>
        </w:rPr>
        <w:t xml:space="preserve">* </w:t>
      </w:r>
      <w:r w:rsidR="00E33058" w:rsidRPr="0054104C">
        <w:rPr>
          <w:i/>
          <w:spacing w:val="-10"/>
          <w:lang w:val="vi-VN"/>
        </w:rPr>
        <w:t xml:space="preserve">Ô nhiễm bụi, khí thải do hoạt động của các phương tiện vận tải ra vào </w:t>
      </w:r>
      <w:r w:rsidR="00E33058" w:rsidRPr="0054104C">
        <w:rPr>
          <w:i/>
          <w:spacing w:val="-10"/>
        </w:rPr>
        <w:t>dự án</w:t>
      </w:r>
    </w:p>
    <w:p w14:paraId="31347C88" w14:textId="5B5952A4" w:rsidR="00A81531" w:rsidRPr="0054104C" w:rsidRDefault="00A81531" w:rsidP="00AA583D">
      <w:pPr>
        <w:spacing w:before="40" w:after="40" w:line="264" w:lineRule="auto"/>
        <w:rPr>
          <w:rFonts w:eastAsia="Times New Roman"/>
        </w:rPr>
      </w:pPr>
      <w:r w:rsidRPr="0054104C">
        <w:rPr>
          <w:rFonts w:eastAsia="Times New Roman"/>
          <w:spacing w:val="-4"/>
        </w:rPr>
        <w:t xml:space="preserve">Bụi phát sinh chủ yếu là do hoạt động </w:t>
      </w:r>
      <w:r w:rsidR="00A26648" w:rsidRPr="0054104C">
        <w:rPr>
          <w:lang w:val="vi-VN"/>
        </w:rPr>
        <w:t>từ các phương tiện vận tải ra vào</w:t>
      </w:r>
      <w:r w:rsidRPr="0054104C">
        <w:rPr>
          <w:rFonts w:eastAsia="Times New Roman"/>
          <w:spacing w:val="-4"/>
        </w:rPr>
        <w:t xml:space="preserve">. </w:t>
      </w:r>
      <w:r w:rsidR="00A26648" w:rsidRPr="0054104C">
        <w:rPr>
          <w:lang w:val="vi-VN"/>
        </w:rPr>
        <w:t>Tải lượng nguồn thải này khó tính toán, phụ thuộc vào lưu lượng các phương tiện ra vào, điều kiện thời tiết,...</w:t>
      </w:r>
    </w:p>
    <w:p w14:paraId="0F93FC92" w14:textId="77777777" w:rsidR="00A26648" w:rsidRPr="0054104C" w:rsidRDefault="00A81531" w:rsidP="00AA583D">
      <w:pPr>
        <w:spacing w:before="40" w:after="40" w:line="264" w:lineRule="auto"/>
        <w:ind w:firstLine="709"/>
        <w:rPr>
          <w:i/>
          <w:spacing w:val="-12"/>
        </w:rPr>
      </w:pPr>
      <w:r w:rsidRPr="0054104C">
        <w:rPr>
          <w:rFonts w:eastAsia="Times New Roman"/>
          <w:i/>
        </w:rPr>
        <w:lastRenderedPageBreak/>
        <w:tab/>
      </w:r>
      <w:r w:rsidR="00A26648" w:rsidRPr="0054104C">
        <w:rPr>
          <w:i/>
          <w:spacing w:val="-12"/>
        </w:rPr>
        <w:t>* Đối với khí, mùi hôi phát sinh từ các cống thoát nước, thùng rác, khu trung chuyển rác</w:t>
      </w:r>
    </w:p>
    <w:p w14:paraId="3B4D30B3" w14:textId="77777777" w:rsidR="00A26648" w:rsidRPr="0054104C" w:rsidRDefault="00A26648" w:rsidP="00AA583D">
      <w:pPr>
        <w:spacing w:before="40" w:after="40" w:line="264" w:lineRule="auto"/>
        <w:ind w:firstLine="709"/>
      </w:pPr>
      <w:r w:rsidRPr="0054104C">
        <w:t>Với đặc điểm nước mưa là nguồn nước sạch chủ yếu chứa các chất vô cơ nên cống thoát sẽ không gây mùi.</w:t>
      </w:r>
    </w:p>
    <w:p w14:paraId="1B521DB1" w14:textId="77777777" w:rsidR="00A26648" w:rsidRPr="0054104C" w:rsidRDefault="00A26648" w:rsidP="00AA583D">
      <w:pPr>
        <w:spacing w:before="40" w:after="40" w:line="264" w:lineRule="auto"/>
        <w:ind w:firstLine="709"/>
      </w:pPr>
      <w:r w:rsidRPr="0054104C">
        <w:t>Đối với cống thoát nước thải được thiết kế kín từ điểm tiếp nhận ở các hộ dân đến trạm xử lý nên sẽ không làm phát tán mùi hôi.</w:t>
      </w:r>
    </w:p>
    <w:p w14:paraId="491F5F68" w14:textId="3849E0E6" w:rsidR="00A81531" w:rsidRPr="0054104C" w:rsidRDefault="00A26648" w:rsidP="00AA583D">
      <w:pPr>
        <w:spacing w:before="40" w:after="40" w:line="264" w:lineRule="auto"/>
        <w:rPr>
          <w:rFonts w:eastAsia="Times New Roman"/>
          <w:spacing w:val="-2"/>
        </w:rPr>
      </w:pPr>
      <w:r w:rsidRPr="0054104C">
        <w:rPr>
          <w:spacing w:val="-2"/>
        </w:rPr>
        <w:t>Đối với các khu vực đặt thùng rác: do rác thải được thu gom trong ngày và theo giờ cố định nên mùi hôi do rác thải gây ra tại các khu vực này chỉ xảy ra trong thời gian ngắn, ở không gian hẹp và không gây tác động đáng kể đến môi trường chung của khu vực.</w:t>
      </w:r>
    </w:p>
    <w:p w14:paraId="539BEB6D" w14:textId="77777777" w:rsidR="00A81531" w:rsidRPr="0054104C" w:rsidRDefault="00A81531" w:rsidP="00AA583D">
      <w:pPr>
        <w:spacing w:before="40" w:after="40" w:line="264" w:lineRule="auto"/>
        <w:ind w:firstLine="0"/>
        <w:jc w:val="left"/>
        <w:rPr>
          <w:rFonts w:eastAsia="Times New Roman"/>
          <w:b/>
          <w:i/>
        </w:rPr>
      </w:pPr>
      <w:r w:rsidRPr="0054104C">
        <w:rPr>
          <w:rFonts w:eastAsia="Times New Roman"/>
          <w:b/>
          <w:i/>
        </w:rPr>
        <w:t>b. Các nguồn không phát sinh không liên quan đến chất thải</w:t>
      </w:r>
    </w:p>
    <w:p w14:paraId="1FA39BDA" w14:textId="77777777" w:rsidR="00A81531" w:rsidRPr="0054104C" w:rsidRDefault="00A81531" w:rsidP="00AA583D">
      <w:pPr>
        <w:spacing w:before="40" w:after="40" w:line="264" w:lineRule="auto"/>
        <w:rPr>
          <w:rFonts w:eastAsia="Times New Roman"/>
          <w:i/>
        </w:rPr>
      </w:pPr>
      <w:r w:rsidRPr="0054104C">
        <w:rPr>
          <w:rFonts w:eastAsia="Times New Roman"/>
          <w:i/>
        </w:rPr>
        <w:t xml:space="preserve">- Tác động do tiếng ồn </w:t>
      </w:r>
    </w:p>
    <w:p w14:paraId="629EB935" w14:textId="72092DD8" w:rsidR="00A81531" w:rsidRPr="0054104C" w:rsidRDefault="00A26648" w:rsidP="00AA583D">
      <w:pPr>
        <w:spacing w:before="40" w:after="40" w:line="264" w:lineRule="auto"/>
        <w:rPr>
          <w:rFonts w:eastAsia="Times New Roman"/>
        </w:rPr>
      </w:pPr>
      <w:r w:rsidRPr="0054104C">
        <w:t>Tiếng ồn phát sinh chủ yếu từ các phương tiện giao thông lưu thông trên các tuyến đường nội bộ. Tiếng ồn phát sinh ở mỗi hộ gia đình và tiếng ồn từ loa đài công cộng, tiếng ồn từ các cơ sở kinh doanh, dịch vụ thương mại, ....</w:t>
      </w:r>
      <w:r w:rsidR="00A81531" w:rsidRPr="0054104C">
        <w:rPr>
          <w:rFonts w:eastAsia="Times New Roman"/>
        </w:rPr>
        <w:t xml:space="preserve"> </w:t>
      </w:r>
    </w:p>
    <w:p w14:paraId="7E341D3D" w14:textId="051C54D2" w:rsidR="00A81531" w:rsidRPr="0054104C" w:rsidRDefault="00A81531" w:rsidP="00AA583D">
      <w:pPr>
        <w:spacing w:before="40" w:after="40" w:line="264" w:lineRule="auto"/>
        <w:rPr>
          <w:rFonts w:eastAsia="Times New Roman"/>
          <w:i/>
        </w:rPr>
      </w:pPr>
      <w:r w:rsidRPr="0054104C">
        <w:rPr>
          <w:rFonts w:eastAsia="Times New Roman"/>
          <w:i/>
        </w:rPr>
        <w:t xml:space="preserve">- </w:t>
      </w:r>
      <w:r w:rsidR="00A26648" w:rsidRPr="0054104C">
        <w:rPr>
          <w:i/>
        </w:rPr>
        <w:t>Tác động cộng hưởng gây ảnh hưởng đến môi trường của dự án với các dự án xung quanh khu vực</w:t>
      </w:r>
    </w:p>
    <w:p w14:paraId="30529816" w14:textId="564F245D" w:rsidR="00A81531" w:rsidRPr="0054104C" w:rsidRDefault="00A26648" w:rsidP="00AA583D">
      <w:pPr>
        <w:spacing w:before="40" w:after="40" w:line="264" w:lineRule="auto"/>
        <w:rPr>
          <w:rFonts w:eastAsia="Times New Roman"/>
        </w:rPr>
      </w:pPr>
      <w:r w:rsidRPr="0054104C">
        <w:rPr>
          <w:rFonts w:eastAsia="MS Mincho"/>
          <w:spacing w:val="-2"/>
        </w:rPr>
        <w:t xml:space="preserve">Tiếp giáp Dự án có Dự án Khu đô thị Bảo Ninh 2 và Khu đô thị Bảo Ninh 3 cũng dự kiến đi vào hoạt động cùng lúc với Dự án Khu đô thị Bảo Ninh 1. </w:t>
      </w:r>
      <w:r w:rsidRPr="0054104C">
        <w:rPr>
          <w:spacing w:val="-2"/>
          <w:lang w:val="sq-AL"/>
        </w:rPr>
        <w:t xml:space="preserve"> </w:t>
      </w:r>
      <w:r w:rsidRPr="0054104C">
        <w:rPr>
          <w:spacing w:val="-2"/>
          <w:lang w:val="nl-NL"/>
        </w:rPr>
        <w:t>Khi các dự án này cùng đi vào hoạt động sẽ hình thành các khu dân cư lớn, gây ra các tác động cộng hưởng gây ảnh hưởng đến môi trường và tình hình an ninh, trật tự khu vực</w:t>
      </w:r>
      <w:r w:rsidR="00A81531" w:rsidRPr="0054104C">
        <w:rPr>
          <w:rFonts w:eastAsia="Times New Roman"/>
        </w:rPr>
        <w:t>.</w:t>
      </w:r>
    </w:p>
    <w:p w14:paraId="6BA13F42" w14:textId="77777777" w:rsidR="00A81531" w:rsidRPr="0054104C" w:rsidRDefault="00A81531" w:rsidP="00AA583D">
      <w:pPr>
        <w:spacing w:before="40" w:after="40" w:line="264" w:lineRule="auto"/>
        <w:ind w:firstLine="0"/>
        <w:jc w:val="left"/>
        <w:rPr>
          <w:rFonts w:eastAsia="Times New Roman"/>
          <w:b/>
          <w:i/>
        </w:rPr>
      </w:pPr>
      <w:r w:rsidRPr="0054104C">
        <w:rPr>
          <w:rFonts w:eastAsia="Times New Roman"/>
          <w:b/>
          <w:i/>
        </w:rPr>
        <w:t>c. Các sự cố trong giai đoạn hoạt động của Dự án</w:t>
      </w:r>
    </w:p>
    <w:p w14:paraId="2404BAD1" w14:textId="77777777" w:rsidR="00A81531" w:rsidRPr="0054104C" w:rsidRDefault="00A81531" w:rsidP="00AA583D">
      <w:pPr>
        <w:spacing w:before="40" w:after="40" w:line="264" w:lineRule="auto"/>
        <w:rPr>
          <w:rFonts w:eastAsia="Times New Roman"/>
        </w:rPr>
      </w:pPr>
      <w:r w:rsidRPr="0054104C">
        <w:rPr>
          <w:rFonts w:eastAsia="Times New Roman"/>
        </w:rPr>
        <w:t>- Sự cố tai nạn giao thông</w:t>
      </w:r>
    </w:p>
    <w:p w14:paraId="647FB6DF" w14:textId="092D17F0" w:rsidR="00A81531" w:rsidRPr="0054104C" w:rsidRDefault="00A81531" w:rsidP="00AA583D">
      <w:pPr>
        <w:spacing w:before="40" w:after="40" w:line="264" w:lineRule="auto"/>
        <w:rPr>
          <w:rFonts w:eastAsia="MS Mincho"/>
          <w:bCs/>
          <w:kern w:val="32"/>
          <w:lang w:val="vi-VN"/>
        </w:rPr>
      </w:pPr>
      <w:r w:rsidRPr="0054104C">
        <w:rPr>
          <w:rFonts w:eastAsia="Times New Roman"/>
        </w:rPr>
        <w:t xml:space="preserve">- Sự cố </w:t>
      </w:r>
      <w:r w:rsidR="00A26648" w:rsidRPr="0054104C">
        <w:rPr>
          <w:rFonts w:eastAsia="MS Mincho"/>
          <w:bCs/>
          <w:kern w:val="32"/>
          <w:lang w:val="vi-VN"/>
        </w:rPr>
        <w:t>gió bão, áp thấp nhiệt đới</w:t>
      </w:r>
    </w:p>
    <w:p w14:paraId="21FC05F7" w14:textId="59D328E9" w:rsidR="00A26648" w:rsidRPr="0054104C" w:rsidRDefault="00A26648" w:rsidP="00AA583D">
      <w:pPr>
        <w:spacing w:before="40" w:after="40" w:line="264" w:lineRule="auto"/>
        <w:rPr>
          <w:rFonts w:eastAsia="MS Mincho"/>
          <w:bCs/>
          <w:kern w:val="32"/>
        </w:rPr>
      </w:pPr>
      <w:r w:rsidRPr="0054104C">
        <w:rPr>
          <w:rFonts w:eastAsia="MS Mincho"/>
          <w:bCs/>
          <w:kern w:val="32"/>
        </w:rPr>
        <w:t>- Sự cố cháy nổ</w:t>
      </w:r>
    </w:p>
    <w:p w14:paraId="5C7D9BE9" w14:textId="14D568BC" w:rsidR="00A26648" w:rsidRPr="0054104C" w:rsidRDefault="00A26648" w:rsidP="00AA583D">
      <w:pPr>
        <w:spacing w:before="40" w:after="40" w:line="264" w:lineRule="auto"/>
        <w:rPr>
          <w:rFonts w:eastAsia="MS Mincho"/>
          <w:bCs/>
          <w:kern w:val="32"/>
        </w:rPr>
      </w:pPr>
      <w:r w:rsidRPr="0054104C">
        <w:rPr>
          <w:rFonts w:eastAsia="MS Mincho"/>
          <w:bCs/>
          <w:kern w:val="32"/>
        </w:rPr>
        <w:t>- Sự cố sét</w:t>
      </w:r>
    </w:p>
    <w:p w14:paraId="17AEB678" w14:textId="61DF5B87" w:rsidR="00A26648" w:rsidRPr="0054104C" w:rsidRDefault="00A26648" w:rsidP="00AA583D">
      <w:pPr>
        <w:spacing w:before="40" w:after="40" w:line="264" w:lineRule="auto"/>
        <w:rPr>
          <w:spacing w:val="-4"/>
          <w:lang w:val="vi-VN"/>
        </w:rPr>
      </w:pPr>
      <w:r w:rsidRPr="0054104C">
        <w:rPr>
          <w:rFonts w:eastAsia="MS Mincho"/>
          <w:bCs/>
          <w:kern w:val="32"/>
        </w:rPr>
        <w:t xml:space="preserve">- </w:t>
      </w:r>
      <w:r w:rsidRPr="0054104C">
        <w:rPr>
          <w:spacing w:val="-4"/>
          <w:lang w:val="vi-VN"/>
        </w:rPr>
        <w:t>Sự cố rơi rớt đồ vật, ngã người từ trên tầng cao</w:t>
      </w:r>
    </w:p>
    <w:p w14:paraId="7CA2E830" w14:textId="27F77117" w:rsidR="00A26648" w:rsidRPr="0054104C" w:rsidRDefault="00A26648" w:rsidP="00AA583D">
      <w:pPr>
        <w:spacing w:before="40" w:after="40" w:line="264" w:lineRule="auto"/>
        <w:rPr>
          <w:lang w:val="vi-VN"/>
        </w:rPr>
      </w:pPr>
      <w:r w:rsidRPr="0054104C">
        <w:rPr>
          <w:spacing w:val="-4"/>
        </w:rPr>
        <w:t xml:space="preserve">- </w:t>
      </w:r>
      <w:r w:rsidRPr="0054104C">
        <w:rPr>
          <w:lang w:val="vi-VN"/>
        </w:rPr>
        <w:t>Sự cố lây lan dịch bệnh</w:t>
      </w:r>
    </w:p>
    <w:p w14:paraId="6C32D8D8" w14:textId="5C6C510F" w:rsidR="00A26648" w:rsidRPr="0054104C" w:rsidRDefault="00A26648" w:rsidP="00AA583D">
      <w:pPr>
        <w:spacing w:before="40" w:after="40" w:line="264" w:lineRule="auto"/>
        <w:rPr>
          <w:spacing w:val="-4"/>
          <w:lang w:val="vi-VN"/>
        </w:rPr>
      </w:pPr>
      <w:r w:rsidRPr="0054104C">
        <w:t xml:space="preserve">- </w:t>
      </w:r>
      <w:r w:rsidRPr="0054104C">
        <w:rPr>
          <w:spacing w:val="-4"/>
          <w:lang w:val="vi-VN"/>
        </w:rPr>
        <w:t>Sự cố về hoạt động của thang máy</w:t>
      </w:r>
    </w:p>
    <w:p w14:paraId="295C25FA" w14:textId="0AA1DF80" w:rsidR="00A26648" w:rsidRPr="0054104C" w:rsidRDefault="00A26648" w:rsidP="00AA583D">
      <w:pPr>
        <w:spacing w:before="40" w:after="40" w:line="264" w:lineRule="auto"/>
        <w:rPr>
          <w:spacing w:val="-6"/>
        </w:rPr>
      </w:pPr>
      <w:r w:rsidRPr="0054104C">
        <w:rPr>
          <w:spacing w:val="-4"/>
        </w:rPr>
        <w:t xml:space="preserve">- </w:t>
      </w:r>
      <w:r w:rsidRPr="0054104C">
        <w:rPr>
          <w:spacing w:val="-6"/>
        </w:rPr>
        <w:t>Sự cố xảy ra hoạt động tầng hầm</w:t>
      </w:r>
    </w:p>
    <w:p w14:paraId="2386CC79" w14:textId="2BD60225" w:rsidR="00A26648" w:rsidRPr="0054104C" w:rsidRDefault="00A26648" w:rsidP="00AA583D">
      <w:pPr>
        <w:spacing w:before="40" w:after="40" w:line="264" w:lineRule="auto"/>
        <w:rPr>
          <w:lang w:val="vi-VN"/>
        </w:rPr>
      </w:pPr>
      <w:r w:rsidRPr="0054104C">
        <w:rPr>
          <w:spacing w:val="-6"/>
        </w:rPr>
        <w:t xml:space="preserve">- </w:t>
      </w:r>
      <w:r w:rsidRPr="0054104C">
        <w:rPr>
          <w:lang w:val="vi-VN"/>
        </w:rPr>
        <w:t>Sự cố đối với đường ống thoát nước thải</w:t>
      </w:r>
    </w:p>
    <w:p w14:paraId="18B3F0A7" w14:textId="62529726" w:rsidR="00A26648" w:rsidRPr="0054104C" w:rsidRDefault="00A26648" w:rsidP="00AA583D">
      <w:pPr>
        <w:spacing w:before="40" w:after="40" w:line="264" w:lineRule="auto"/>
        <w:rPr>
          <w:rFonts w:eastAsia="Times New Roman"/>
        </w:rPr>
      </w:pPr>
      <w:r w:rsidRPr="0054104C">
        <w:t xml:space="preserve">- </w:t>
      </w:r>
      <w:r w:rsidRPr="0054104C">
        <w:rPr>
          <w:spacing w:val="-6"/>
        </w:rPr>
        <w:t>Sự cố về an ninh trật tự</w:t>
      </w:r>
    </w:p>
    <w:p w14:paraId="4CBC3DBA" w14:textId="157D8524" w:rsidR="00A81531" w:rsidRPr="0054104C" w:rsidRDefault="00A81531" w:rsidP="00AA583D">
      <w:pPr>
        <w:spacing w:before="40" w:after="40" w:line="264" w:lineRule="auto"/>
        <w:rPr>
          <w:rFonts w:eastAsia="Times New Roman"/>
        </w:rPr>
      </w:pPr>
      <w:r w:rsidRPr="0054104C">
        <w:rPr>
          <w:rFonts w:eastAsia="Times New Roman"/>
        </w:rPr>
        <w:t xml:space="preserve">  </w:t>
      </w:r>
    </w:p>
    <w:p w14:paraId="6A1F4EEC" w14:textId="77777777" w:rsidR="00A26648" w:rsidRPr="0054104C" w:rsidRDefault="00A26648" w:rsidP="00AA583D">
      <w:pPr>
        <w:spacing w:before="40" w:after="40" w:line="264" w:lineRule="auto"/>
        <w:rPr>
          <w:rFonts w:eastAsiaTheme="majorEastAsia"/>
          <w:b/>
          <w:bCs/>
        </w:rPr>
      </w:pPr>
      <w:bookmarkStart w:id="35" w:name="_Toc97650054"/>
      <w:r w:rsidRPr="0054104C">
        <w:br w:type="page"/>
      </w:r>
    </w:p>
    <w:p w14:paraId="2DBBBC20" w14:textId="0B6984FB" w:rsidR="004E4472" w:rsidRPr="0054104C" w:rsidRDefault="004E4472" w:rsidP="00AA583D">
      <w:pPr>
        <w:pStyle w:val="Heading1"/>
        <w:spacing w:before="40" w:after="40" w:line="264" w:lineRule="auto"/>
        <w:ind w:firstLine="0"/>
        <w:jc w:val="center"/>
        <w:rPr>
          <w:rFonts w:ascii="Times New Roman" w:hAnsi="Times New Roman" w:cs="Times New Roman"/>
          <w:color w:val="auto"/>
          <w:sz w:val="26"/>
          <w:szCs w:val="26"/>
        </w:rPr>
      </w:pPr>
      <w:r w:rsidRPr="0054104C">
        <w:rPr>
          <w:rFonts w:ascii="Times New Roman" w:hAnsi="Times New Roman" w:cs="Times New Roman"/>
          <w:color w:val="auto"/>
          <w:sz w:val="26"/>
          <w:szCs w:val="26"/>
        </w:rPr>
        <w:lastRenderedPageBreak/>
        <w:t>III. BIỆN PHÁP GIẢM THIỂU TÁC ĐỘNG XẤU ĐẾN MÔI TRƯỜNG</w:t>
      </w:r>
      <w:bookmarkEnd w:id="35"/>
      <w:r w:rsidRPr="0054104C">
        <w:rPr>
          <w:rFonts w:ascii="Times New Roman" w:hAnsi="Times New Roman" w:cs="Times New Roman"/>
          <w:color w:val="auto"/>
          <w:sz w:val="26"/>
          <w:szCs w:val="26"/>
        </w:rPr>
        <w:t xml:space="preserve"> </w:t>
      </w:r>
    </w:p>
    <w:p w14:paraId="3E35F5B6" w14:textId="5D1A4261" w:rsidR="00A81531" w:rsidRPr="0054104C" w:rsidRDefault="004E4472" w:rsidP="00AA583D">
      <w:pPr>
        <w:tabs>
          <w:tab w:val="left" w:pos="6090"/>
        </w:tabs>
        <w:spacing w:before="40" w:after="40" w:line="264" w:lineRule="auto"/>
        <w:ind w:firstLine="0"/>
        <w:rPr>
          <w:rFonts w:eastAsia="MS Mincho"/>
          <w:b/>
          <w:i/>
        </w:rPr>
      </w:pPr>
      <w:r w:rsidRPr="0054104C">
        <w:rPr>
          <w:rFonts w:eastAsia="MS Mincho"/>
          <w:b/>
          <w:i/>
        </w:rPr>
        <w:t>3</w:t>
      </w:r>
      <w:r w:rsidR="00A81531" w:rsidRPr="0054104C">
        <w:rPr>
          <w:rFonts w:eastAsia="MS Mincho"/>
          <w:b/>
          <w:i/>
        </w:rPr>
        <w:t>.1. Trong giai đoạ</w:t>
      </w:r>
      <w:r w:rsidR="00E83010" w:rsidRPr="0054104C">
        <w:rPr>
          <w:rFonts w:eastAsia="MS Mincho"/>
          <w:b/>
          <w:i/>
        </w:rPr>
        <w:t>n thi công xây dựng</w:t>
      </w:r>
    </w:p>
    <w:p w14:paraId="372017F7" w14:textId="1EF111E7" w:rsidR="00A81531" w:rsidRPr="0054104C" w:rsidRDefault="00A81531" w:rsidP="00AA583D">
      <w:pPr>
        <w:spacing w:before="40" w:after="40" w:line="264" w:lineRule="auto"/>
        <w:rPr>
          <w:rFonts w:eastAsia="Times New Roman"/>
          <w:b/>
          <w:bCs/>
          <w:i/>
          <w:lang w:val="pt-BR"/>
        </w:rPr>
      </w:pPr>
      <w:r w:rsidRPr="0054104C">
        <w:rPr>
          <w:rFonts w:eastAsia="Times New Roman"/>
          <w:b/>
          <w:bCs/>
          <w:i/>
          <w:lang w:val="pt-BR"/>
        </w:rPr>
        <w:t xml:space="preserve">(A). Giảm thiểu tác động của bụi phát sinh </w:t>
      </w:r>
    </w:p>
    <w:p w14:paraId="3405A57B" w14:textId="77777777" w:rsidR="00BB5BE3" w:rsidRPr="0054104C" w:rsidRDefault="00BB5BE3" w:rsidP="00AA583D">
      <w:pPr>
        <w:widowControl w:val="0"/>
        <w:spacing w:before="40" w:after="40" w:line="264" w:lineRule="auto"/>
        <w:ind w:firstLine="720"/>
        <w:rPr>
          <w:i/>
        </w:rPr>
      </w:pPr>
      <w:r w:rsidRPr="0054104C">
        <w:rPr>
          <w:i/>
          <w:lang w:val="vi-VN"/>
        </w:rPr>
        <w:t xml:space="preserve">* Giảm thiểu bụi phát sinh trong quá trình </w:t>
      </w:r>
      <w:r w:rsidRPr="0054104C">
        <w:rPr>
          <w:i/>
        </w:rPr>
        <w:t>thi công</w:t>
      </w:r>
    </w:p>
    <w:p w14:paraId="57AA2DC2" w14:textId="77777777" w:rsidR="00BB5BE3" w:rsidRPr="0054104C" w:rsidRDefault="00BB5BE3" w:rsidP="00AA583D">
      <w:pPr>
        <w:widowControl w:val="0"/>
        <w:spacing w:before="40" w:after="40" w:line="264" w:lineRule="auto"/>
        <w:ind w:firstLine="720"/>
        <w:rPr>
          <w:lang w:eastAsia="zh-CN"/>
        </w:rPr>
      </w:pPr>
      <w:r w:rsidRPr="0054104C">
        <w:rPr>
          <w:lang w:val="vi-VN" w:eastAsia="zh-CN"/>
        </w:rPr>
        <w:t>- Áp dụng biện pháp thi công đào, đắp và san lấp tạo mặt bằng theo hình thức cuốn chiếu</w:t>
      </w:r>
      <w:r w:rsidRPr="0054104C">
        <w:rPr>
          <w:lang w:eastAsia="zh-CN"/>
        </w:rPr>
        <w:t xml:space="preserve">, </w:t>
      </w:r>
      <w:r w:rsidRPr="0054104C">
        <w:rPr>
          <w:spacing w:val="2"/>
        </w:rPr>
        <w:t>t</w:t>
      </w:r>
      <w:r w:rsidRPr="0054104C">
        <w:rPr>
          <w:spacing w:val="2"/>
          <w:lang w:val="vi-VN"/>
        </w:rPr>
        <w:t>hi công đến đâu tiến hành san nền, vận chuyển nguyên vật liệu về khu vực công trình đến đó</w:t>
      </w:r>
      <w:r w:rsidRPr="0054104C">
        <w:rPr>
          <w:spacing w:val="2"/>
        </w:rPr>
        <w:t>. Dự án dự kiến thi công các hạng mục công trình từ Đông sang Tây (thi công từ khu vực giáp đường Võ Nguyên Giáp lùi dần vào trong)</w:t>
      </w:r>
      <w:r w:rsidRPr="0054104C">
        <w:rPr>
          <w:lang w:eastAsia="zh-CN"/>
        </w:rPr>
        <w:t>.</w:t>
      </w:r>
    </w:p>
    <w:p w14:paraId="36AA4FA8" w14:textId="77777777" w:rsidR="00BB5BE3" w:rsidRPr="0054104C" w:rsidRDefault="00BB5BE3" w:rsidP="00AA583D">
      <w:pPr>
        <w:widowControl w:val="0"/>
        <w:spacing w:before="40" w:after="40" w:line="264" w:lineRule="auto"/>
        <w:ind w:firstLine="720"/>
        <w:rPr>
          <w:lang w:eastAsia="zh-CN"/>
        </w:rPr>
      </w:pPr>
      <w:r w:rsidRPr="0054104C">
        <w:rPr>
          <w:spacing w:val="-8"/>
          <w:lang w:eastAsia="zh-CN"/>
        </w:rPr>
        <w:t xml:space="preserve">- </w:t>
      </w:r>
      <w:r w:rsidRPr="0054104C">
        <w:rPr>
          <w:lang w:eastAsia="zh-CN"/>
        </w:rPr>
        <w:t>Che chắn tạm thời các bãi tập kết nguyên vật liệu (xi măng, sắt thép, đá dăm…) chưa dùng đến bằng bạt hoặc tôn để tránh, hạn chế bụi cuốn khi có gió;</w:t>
      </w:r>
    </w:p>
    <w:p w14:paraId="3EBEB440" w14:textId="39864DBB" w:rsidR="00BB5BE3" w:rsidRPr="0054104C" w:rsidRDefault="00BB5BE3" w:rsidP="00AA583D">
      <w:pPr>
        <w:widowControl w:val="0"/>
        <w:spacing w:before="40" w:after="40" w:line="264" w:lineRule="auto"/>
        <w:ind w:firstLine="720"/>
        <w:rPr>
          <w:lang w:val="vi-VN"/>
        </w:rPr>
      </w:pPr>
      <w:r w:rsidRPr="0054104C">
        <w:rPr>
          <w:lang w:eastAsia="zh-CN"/>
        </w:rPr>
        <w:t>- Tiến hành phun ẩm, lu lèn đất cát ngay sau khi đổ đất cát trong quá trình san nền và đất đắp trong quá trình làm tuyến đường nội bộ</w:t>
      </w:r>
      <w:r w:rsidRPr="0054104C">
        <w:rPr>
          <w:lang w:val="vi-VN"/>
        </w:rPr>
        <w:t>;</w:t>
      </w:r>
    </w:p>
    <w:p w14:paraId="3515DB62" w14:textId="77777777" w:rsidR="00BB5BE3" w:rsidRPr="0054104C" w:rsidRDefault="00BB5BE3" w:rsidP="00AA583D">
      <w:pPr>
        <w:widowControl w:val="0"/>
        <w:autoSpaceDE w:val="0"/>
        <w:autoSpaceDN w:val="0"/>
        <w:spacing w:before="40" w:after="40" w:line="264" w:lineRule="auto"/>
        <w:ind w:firstLine="720"/>
        <w:rPr>
          <w:spacing w:val="-8"/>
          <w:lang w:val="vi-VN" w:eastAsia="zh-CN"/>
        </w:rPr>
      </w:pPr>
      <w:r w:rsidRPr="0054104C">
        <w:rPr>
          <w:spacing w:val="-8"/>
          <w:lang w:val="vi-VN" w:eastAsia="zh-CN"/>
        </w:rPr>
        <w:t>- Che chắn khu vực thi công bằng tôn cao trên 3m</w:t>
      </w:r>
      <w:r w:rsidRPr="0054104C">
        <w:rPr>
          <w:spacing w:val="-8"/>
          <w:lang w:eastAsia="zh-CN"/>
        </w:rPr>
        <w:t xml:space="preserve"> các phía tiếp giáp với tuyến đường Võ Nguyên Giáp</w:t>
      </w:r>
      <w:r w:rsidRPr="0054104C">
        <w:rPr>
          <w:spacing w:val="-8"/>
          <w:lang w:val="vi-VN" w:eastAsia="zh-CN"/>
        </w:rPr>
        <w:t xml:space="preserve"> để hạn chế khả năng phát tán bụi từ công trường ra khu vực xung quanh; </w:t>
      </w:r>
    </w:p>
    <w:p w14:paraId="228E1A2B" w14:textId="04A0345B" w:rsidR="00BB5BE3" w:rsidRPr="0054104C" w:rsidRDefault="00BB5BE3" w:rsidP="00AA583D">
      <w:pPr>
        <w:widowControl w:val="0"/>
        <w:spacing w:before="40" w:after="40" w:line="264" w:lineRule="auto"/>
        <w:ind w:firstLine="720"/>
        <w:rPr>
          <w:spacing w:val="-4"/>
        </w:rPr>
      </w:pPr>
      <w:r w:rsidRPr="0054104C">
        <w:rPr>
          <w:spacing w:val="-4"/>
          <w:lang w:val="vi-VN"/>
        </w:rPr>
        <w:t xml:space="preserve">- Cát </w:t>
      </w:r>
      <w:r w:rsidRPr="0054104C">
        <w:rPr>
          <w:spacing w:val="-4"/>
        </w:rPr>
        <w:t>bóc bề mặt và bê tông đường bóc bỏ đến đâu sẽ được vận chuyển về bãi đổ phế thải Cỏ Cúp tại Ba Trang, thôn 6, xã Lộc Ninh.</w:t>
      </w:r>
    </w:p>
    <w:p w14:paraId="408E95C0" w14:textId="11053EA9" w:rsidR="00BB5BE3" w:rsidRPr="0054104C" w:rsidRDefault="00BB5BE3" w:rsidP="00AA583D">
      <w:pPr>
        <w:widowControl w:val="0"/>
        <w:spacing w:before="40" w:after="40" w:line="264" w:lineRule="auto"/>
        <w:ind w:firstLine="720"/>
        <w:rPr>
          <w:spacing w:val="-8"/>
        </w:rPr>
      </w:pPr>
      <w:r w:rsidRPr="0054104C">
        <w:rPr>
          <w:spacing w:val="-8"/>
        </w:rPr>
        <w:t>- Tận dụng lượng cát từ quá trình hạ độ cao và đào móng thi công nhà ở để san nền, giảm lượng cát đắp bù vận chuyển từ nơi khác đến.</w:t>
      </w:r>
    </w:p>
    <w:p w14:paraId="3913AE15" w14:textId="11418455" w:rsidR="00BB5BE3" w:rsidRPr="0054104C" w:rsidRDefault="00BB5BE3" w:rsidP="00AA583D">
      <w:pPr>
        <w:widowControl w:val="0"/>
        <w:spacing w:before="40" w:after="40" w:line="264" w:lineRule="auto"/>
        <w:ind w:firstLine="720"/>
        <w:rPr>
          <w:spacing w:val="2"/>
          <w:lang w:val="vi-VN"/>
        </w:rPr>
      </w:pPr>
      <w:r w:rsidRPr="0054104C">
        <w:rPr>
          <w:spacing w:val="2"/>
          <w:lang w:val="vi-VN"/>
        </w:rPr>
        <w:t xml:space="preserve">- Bố trí công nhân thường xuyên thu dọn và vệ sinh bề mặt khu vực thi công </w:t>
      </w:r>
      <w:r w:rsidRPr="0054104C">
        <w:rPr>
          <w:i/>
          <w:iCs/>
          <w:spacing w:val="2"/>
          <w:lang w:val="vi-VN"/>
        </w:rPr>
        <w:t>(tại bãi chứa nguyên vật liệu)</w:t>
      </w:r>
      <w:r w:rsidRPr="0054104C">
        <w:rPr>
          <w:spacing w:val="2"/>
          <w:lang w:val="vi-VN"/>
        </w:rPr>
        <w:t xml:space="preserve"> sau mỗi ngày làm việc để thu gom lượng đất, đá, cát, vật liệu dư thừa rơi vãi trên bề mặt;</w:t>
      </w:r>
    </w:p>
    <w:p w14:paraId="430A3279" w14:textId="197E676E" w:rsidR="00BB5BE3" w:rsidRPr="0054104C" w:rsidRDefault="00BB5BE3" w:rsidP="00AA583D">
      <w:pPr>
        <w:widowControl w:val="0"/>
        <w:spacing w:before="40" w:after="40" w:line="264" w:lineRule="auto"/>
        <w:ind w:firstLine="720"/>
        <w:rPr>
          <w:spacing w:val="2"/>
          <w:lang w:val="vi-VN"/>
        </w:rPr>
      </w:pPr>
      <w:r w:rsidRPr="0054104C">
        <w:rPr>
          <w:spacing w:val="2"/>
          <w:lang w:val="vi-VN"/>
        </w:rPr>
        <w:t>- Trang bị cho công nhân các trang thiết bị lao động;</w:t>
      </w:r>
    </w:p>
    <w:p w14:paraId="793F136F" w14:textId="77777777" w:rsidR="00BB5BE3" w:rsidRPr="0054104C" w:rsidRDefault="00BB5BE3" w:rsidP="00AA583D">
      <w:pPr>
        <w:widowControl w:val="0"/>
        <w:spacing w:before="40" w:after="40" w:line="264" w:lineRule="auto"/>
        <w:ind w:firstLine="720"/>
        <w:rPr>
          <w:bCs/>
        </w:rPr>
      </w:pPr>
      <w:r w:rsidRPr="0054104C">
        <w:rPr>
          <w:bCs/>
          <w:lang w:val="vi-VN"/>
        </w:rPr>
        <w:t>- Tiến hành phun nước chống bụi thường xuyên trên tuyến đường vận chuyển ra vào khu vực xây dựng</w:t>
      </w:r>
      <w:r w:rsidRPr="0054104C">
        <w:rPr>
          <w:bCs/>
        </w:rPr>
        <w:t xml:space="preserve"> như Võ Nguyên Giáp đoạn qua Dự án</w:t>
      </w:r>
      <w:r w:rsidRPr="0054104C">
        <w:rPr>
          <w:bCs/>
          <w:lang w:val="vi-VN"/>
        </w:rPr>
        <w:t>, đặc biệt là về mùa khô</w:t>
      </w:r>
      <w:r w:rsidRPr="0054104C">
        <w:rPr>
          <w:bCs/>
        </w:rPr>
        <w:t>, tần suất 4 lần/ngày.</w:t>
      </w:r>
    </w:p>
    <w:p w14:paraId="03D99478" w14:textId="2152A36E" w:rsidR="00BB5BE3" w:rsidRPr="0054104C" w:rsidRDefault="00BB5BE3" w:rsidP="00AA583D">
      <w:pPr>
        <w:widowControl w:val="0"/>
        <w:spacing w:before="40" w:after="40" w:line="264" w:lineRule="auto"/>
        <w:ind w:firstLine="720"/>
        <w:rPr>
          <w:bCs/>
          <w:lang w:val="vi-VN"/>
        </w:rPr>
      </w:pPr>
      <w:r w:rsidRPr="0054104C">
        <w:rPr>
          <w:bCs/>
          <w:lang w:val="vi-VN"/>
        </w:rPr>
        <w:t>- Bảo vệ hành lang cây xanh xung quanh khu vực dự án.</w:t>
      </w:r>
    </w:p>
    <w:p w14:paraId="4D217EE8" w14:textId="77777777" w:rsidR="00BB5BE3" w:rsidRPr="0054104C" w:rsidRDefault="00BB5BE3" w:rsidP="00AA583D">
      <w:pPr>
        <w:widowControl w:val="0"/>
        <w:spacing w:before="40" w:after="40" w:line="264" w:lineRule="auto"/>
        <w:ind w:firstLine="720"/>
        <w:rPr>
          <w:bCs/>
        </w:rPr>
      </w:pPr>
      <w:r w:rsidRPr="0054104C">
        <w:rPr>
          <w:bCs/>
          <w:lang w:val="vi-VN"/>
        </w:rPr>
        <w:t xml:space="preserve">- Bố trí công nhân thường xuyên vệ sinh sạch sẽ lượng đất cát rơi vãi, cát bay đoạn </w:t>
      </w:r>
      <w:r w:rsidRPr="0054104C">
        <w:rPr>
          <w:bCs/>
        </w:rPr>
        <w:t>tuyến đường Võ Nguyên Giáp đoạn qua dự án</w:t>
      </w:r>
      <w:r w:rsidRPr="0054104C">
        <w:rPr>
          <w:bCs/>
          <w:lang w:val="vi-VN"/>
        </w:rPr>
        <w:t>.</w:t>
      </w:r>
    </w:p>
    <w:p w14:paraId="190E76C8" w14:textId="7A547CD6" w:rsidR="00BB5BE3" w:rsidRPr="0054104C" w:rsidRDefault="00BB5BE3" w:rsidP="00AA583D">
      <w:pPr>
        <w:widowControl w:val="0"/>
        <w:spacing w:before="40" w:after="40" w:line="264" w:lineRule="auto"/>
        <w:ind w:firstLine="720"/>
        <w:rPr>
          <w:spacing w:val="2"/>
        </w:rPr>
      </w:pPr>
      <w:r w:rsidRPr="0054104C">
        <w:rPr>
          <w:spacing w:val="2"/>
          <w:lang w:val="vi-VN"/>
        </w:rPr>
        <w:t xml:space="preserve">- </w:t>
      </w:r>
      <w:r w:rsidRPr="0054104C">
        <w:rPr>
          <w:spacing w:val="2"/>
        </w:rPr>
        <w:t>Không vận chuyển nguyên vật liệu tập trung cùng một lúc</w:t>
      </w:r>
      <w:r w:rsidRPr="0054104C">
        <w:rPr>
          <w:spacing w:val="2"/>
          <w:lang w:val="vi-VN"/>
        </w:rPr>
        <w:t>, thi công đến đâu tiến hành vận chuyển nguyên vật liệu về khu vực công trình đến đó</w:t>
      </w:r>
      <w:r w:rsidRPr="0054104C">
        <w:rPr>
          <w:spacing w:val="2"/>
        </w:rPr>
        <w:t>.</w:t>
      </w:r>
    </w:p>
    <w:p w14:paraId="5AEF8ABB" w14:textId="77777777" w:rsidR="00BB5BE3" w:rsidRPr="0054104C" w:rsidRDefault="00BB5BE3" w:rsidP="00AA583D">
      <w:pPr>
        <w:widowControl w:val="0"/>
        <w:spacing w:before="40" w:after="40" w:line="264" w:lineRule="auto"/>
        <w:ind w:firstLine="720"/>
        <w:rPr>
          <w:i/>
          <w:iCs/>
          <w:lang w:eastAsia="x-none"/>
        </w:rPr>
      </w:pPr>
      <w:r w:rsidRPr="0054104C">
        <w:rPr>
          <w:lang w:val="vi-VN"/>
        </w:rPr>
        <w:t xml:space="preserve">- </w:t>
      </w:r>
      <w:r w:rsidRPr="0054104C">
        <w:rPr>
          <w:bCs/>
          <w:spacing w:val="-4"/>
          <w:lang w:val="vi-VN"/>
        </w:rPr>
        <w:t>Dùng lưới chuyên dụng để che chắn toàn bộ diện tích khi thi công các tầng cao</w:t>
      </w:r>
      <w:r w:rsidRPr="0054104C">
        <w:rPr>
          <w:lang w:val="vi-VN"/>
        </w:rPr>
        <w:t xml:space="preserve"> </w:t>
      </w:r>
      <w:r w:rsidRPr="0054104C">
        <w:t>để hạn chế bụi, đất, cát và vửa xi măng,... phát tán ra môi trường xung quanh</w:t>
      </w:r>
      <w:r w:rsidRPr="0054104C">
        <w:rPr>
          <w:lang w:val="vi-VN"/>
        </w:rPr>
        <w:t>.</w:t>
      </w:r>
    </w:p>
    <w:p w14:paraId="32AA0AFD" w14:textId="77777777" w:rsidR="00BB5BE3" w:rsidRPr="0054104C" w:rsidRDefault="00BB5BE3" w:rsidP="00AA583D">
      <w:pPr>
        <w:widowControl w:val="0"/>
        <w:spacing w:before="40" w:after="40" w:line="264" w:lineRule="auto"/>
        <w:ind w:firstLine="720"/>
        <w:rPr>
          <w:bCs/>
          <w:i/>
          <w:lang w:val="vi-VN"/>
        </w:rPr>
      </w:pPr>
      <w:r w:rsidRPr="0054104C">
        <w:rPr>
          <w:bCs/>
          <w:i/>
          <w:lang w:val="vi-VN"/>
        </w:rPr>
        <w:t>* Giảm thiểu bụi phát sinh trong quá trình rải đá dăm</w:t>
      </w:r>
      <w:r w:rsidRPr="0054104C">
        <w:rPr>
          <w:i/>
          <w:lang w:val="vi-VN"/>
        </w:rPr>
        <w:t xml:space="preserve"> </w:t>
      </w:r>
      <w:r w:rsidRPr="0054104C">
        <w:rPr>
          <w:bCs/>
          <w:i/>
          <w:lang w:val="vi-VN"/>
        </w:rPr>
        <w:t xml:space="preserve">thi công các tuyến đường và rải nhựa đường: </w:t>
      </w:r>
    </w:p>
    <w:p w14:paraId="4D2DFFE3" w14:textId="77777777" w:rsidR="00BB5BE3" w:rsidRPr="0054104C" w:rsidRDefault="00BB5BE3" w:rsidP="00AA583D">
      <w:pPr>
        <w:widowControl w:val="0"/>
        <w:autoSpaceDE w:val="0"/>
        <w:autoSpaceDN w:val="0"/>
        <w:spacing w:before="40" w:after="40" w:line="264" w:lineRule="auto"/>
        <w:ind w:firstLine="720"/>
        <w:rPr>
          <w:bCs/>
          <w:lang w:val="vi-VN"/>
        </w:rPr>
      </w:pPr>
      <w:r w:rsidRPr="0054104C">
        <w:rPr>
          <w:bCs/>
          <w:lang w:val="vi-VN"/>
        </w:rPr>
        <w:t>+ Quá trình đổ đá dăm làm đường đến đâu sẽ bố trí các xe ủi, san gạt, lu để tiến hành san gạt và lu chặt đến đó nhằm hạn chế bụi cuốn trên bề mặt đường;</w:t>
      </w:r>
    </w:p>
    <w:p w14:paraId="78BE7D68" w14:textId="77777777" w:rsidR="00BB5BE3" w:rsidRPr="0054104C" w:rsidRDefault="00BB5BE3" w:rsidP="00AA583D">
      <w:pPr>
        <w:widowControl w:val="0"/>
        <w:autoSpaceDE w:val="0"/>
        <w:autoSpaceDN w:val="0"/>
        <w:spacing w:before="40" w:after="40" w:line="264" w:lineRule="auto"/>
        <w:ind w:firstLine="720"/>
        <w:rPr>
          <w:lang w:val="vi-VN"/>
        </w:rPr>
      </w:pPr>
      <w:r w:rsidRPr="0054104C">
        <w:rPr>
          <w:lang w:val="vi-VN"/>
        </w:rPr>
        <w:t>+ Bố trí xe tưới nước để phun ẩm bề mặt đường với tần suất 4 lần/ngày vào những ngày trời khô, có gió nhằm hạn chế bụi phát tán;</w:t>
      </w:r>
    </w:p>
    <w:p w14:paraId="3EDDE5BC" w14:textId="77777777" w:rsidR="00BB5BE3" w:rsidRPr="0054104C" w:rsidRDefault="00BB5BE3" w:rsidP="00AA583D">
      <w:pPr>
        <w:widowControl w:val="0"/>
        <w:autoSpaceDE w:val="0"/>
        <w:autoSpaceDN w:val="0"/>
        <w:spacing w:before="40" w:after="40" w:line="264" w:lineRule="auto"/>
        <w:ind w:firstLine="720"/>
        <w:rPr>
          <w:spacing w:val="-6"/>
          <w:lang w:val="vi-VN"/>
        </w:rPr>
      </w:pPr>
      <w:r w:rsidRPr="0054104C">
        <w:rPr>
          <w:spacing w:val="-6"/>
          <w:lang w:val="vi-VN"/>
        </w:rPr>
        <w:t>+ Thực hiện thi công tuyến đường theo hình thức cuốn chiếu, thi công theo từng phân đoạn để hạn chế bụi và khí thải phát sinh từ hoạt động rải đá dăm, rải nhựa đường;</w:t>
      </w:r>
    </w:p>
    <w:p w14:paraId="61C326F3" w14:textId="77777777" w:rsidR="00BB5BE3" w:rsidRPr="0054104C" w:rsidRDefault="00BB5BE3" w:rsidP="00AA583D">
      <w:pPr>
        <w:widowControl w:val="0"/>
        <w:autoSpaceDE w:val="0"/>
        <w:autoSpaceDN w:val="0"/>
        <w:spacing w:before="40" w:after="40" w:line="264" w:lineRule="auto"/>
        <w:ind w:firstLine="720"/>
      </w:pPr>
      <w:r w:rsidRPr="0054104C">
        <w:rPr>
          <w:lang w:val="vi-VN"/>
        </w:rPr>
        <w:t xml:space="preserve">+ Công nhân thi công trong quá trình rải đá dăm và nhựa đường sẽ được trang bị bảo </w:t>
      </w:r>
      <w:r w:rsidRPr="0054104C">
        <w:rPr>
          <w:lang w:val="vi-VN"/>
        </w:rPr>
        <w:lastRenderedPageBreak/>
        <w:t>hộ chống bụi như: áo quần, khẩu trang, găng tay,....;</w:t>
      </w:r>
    </w:p>
    <w:p w14:paraId="16BA2753" w14:textId="77777777" w:rsidR="00BB5BE3" w:rsidRPr="0054104C" w:rsidRDefault="00BB5BE3" w:rsidP="00AA583D">
      <w:pPr>
        <w:widowControl w:val="0"/>
        <w:autoSpaceDE w:val="0"/>
        <w:autoSpaceDN w:val="0"/>
        <w:spacing w:before="40" w:after="40" w:line="264" w:lineRule="auto"/>
        <w:ind w:firstLine="720"/>
        <w:rPr>
          <w:spacing w:val="-4"/>
        </w:rPr>
      </w:pPr>
      <w:r w:rsidRPr="0054104C">
        <w:rPr>
          <w:spacing w:val="-4"/>
        </w:rPr>
        <w:t>+ Sử dụng bê tông nhựa từ các nhà máy sản xuất bê tông nhựa đã được cấp phép trên địa bàn, vận chuyển bằng xe chuyên dụng về Dự án để thi công các tuyến đường.</w:t>
      </w:r>
    </w:p>
    <w:p w14:paraId="7E8355F8" w14:textId="77777777" w:rsidR="00BB5BE3" w:rsidRPr="0054104C" w:rsidRDefault="00BB5BE3" w:rsidP="00AA583D">
      <w:pPr>
        <w:widowControl w:val="0"/>
        <w:spacing w:before="40" w:after="40" w:line="264" w:lineRule="auto"/>
        <w:ind w:firstLine="720"/>
        <w:rPr>
          <w:i/>
          <w:spacing w:val="-10"/>
        </w:rPr>
      </w:pPr>
      <w:r w:rsidRPr="0054104C">
        <w:rPr>
          <w:i/>
          <w:spacing w:val="-10"/>
          <w:lang w:val="vi-VN"/>
        </w:rPr>
        <w:t>* Giảm thiểu bụi phát sinh trong quá trình vận chuyển nguyên vật liệu</w:t>
      </w:r>
      <w:r w:rsidRPr="0054104C">
        <w:rPr>
          <w:i/>
          <w:spacing w:val="-10"/>
        </w:rPr>
        <w:t>, cát bề mặt và đường bê tông bóc bỏ và đất cát bám theo bánh xe từ khu vực thi công ra các tuyến đường</w:t>
      </w:r>
    </w:p>
    <w:p w14:paraId="0F85FB7D" w14:textId="324F4849" w:rsidR="00BB5BE3" w:rsidRPr="0054104C" w:rsidRDefault="00BB5BE3" w:rsidP="00AA583D">
      <w:pPr>
        <w:widowControl w:val="0"/>
        <w:spacing w:before="40" w:after="40" w:line="264" w:lineRule="auto"/>
        <w:ind w:firstLine="720"/>
        <w:rPr>
          <w:spacing w:val="-8"/>
        </w:rPr>
      </w:pPr>
      <w:r w:rsidRPr="0054104C">
        <w:rPr>
          <w:spacing w:val="-8"/>
        </w:rPr>
        <w:t>- Tận dụng lượng cát từ quá trình hạ độ cao và đào móng thi công nhà ở để san nề</w:t>
      </w:r>
      <w:r w:rsidR="008C4AC2" w:rsidRPr="0054104C">
        <w:rPr>
          <w:spacing w:val="-8"/>
        </w:rPr>
        <w:t>n</w:t>
      </w:r>
      <w:r w:rsidRPr="0054104C">
        <w:rPr>
          <w:spacing w:val="-8"/>
        </w:rPr>
        <w:t>.</w:t>
      </w:r>
    </w:p>
    <w:p w14:paraId="220DAF92" w14:textId="77777777" w:rsidR="00BB5BE3" w:rsidRPr="0054104C" w:rsidRDefault="00BB5BE3" w:rsidP="00AA583D">
      <w:pPr>
        <w:widowControl w:val="0"/>
        <w:spacing w:before="40" w:after="40" w:line="264" w:lineRule="auto"/>
        <w:ind w:firstLine="720"/>
        <w:rPr>
          <w:lang w:val="vi-VN"/>
        </w:rPr>
      </w:pPr>
      <w:r w:rsidRPr="0054104C">
        <w:rPr>
          <w:lang w:val="vi-VN"/>
        </w:rPr>
        <w:t xml:space="preserve">- Sử dụng bạt che phủ kín thùng xe, làm vệ sinh quanh thùng xe trước khi khởi hành; xe chạy đúng tốc độ quy định; không chở quá trọng tải cho phép để hạn chế lượng bụi phát sinh </w:t>
      </w:r>
      <w:r w:rsidRPr="0054104C">
        <w:rPr>
          <w:bCs/>
          <w:lang w:val="vi-VN"/>
        </w:rPr>
        <w:t>và vận chuyển ngoài giờ cao điểm;</w:t>
      </w:r>
    </w:p>
    <w:p w14:paraId="0215409F" w14:textId="77777777" w:rsidR="00BB5BE3" w:rsidRPr="0054104C" w:rsidRDefault="00BB5BE3" w:rsidP="00AA583D">
      <w:pPr>
        <w:widowControl w:val="0"/>
        <w:spacing w:before="40" w:after="40" w:line="264" w:lineRule="auto"/>
        <w:ind w:firstLine="720"/>
        <w:rPr>
          <w:spacing w:val="-8"/>
          <w:lang w:val="vi-VN"/>
        </w:rPr>
      </w:pPr>
      <w:r w:rsidRPr="0054104C">
        <w:rPr>
          <w:spacing w:val="-8"/>
          <w:lang w:val="vi-VN"/>
        </w:rPr>
        <w:t>- Chủ dự án phối hợp với chính quyền địa phương để quản lý, giám sát đơn vị được thuê vận chuyển nguyên vật liệu trên các tuyến đường vận chuyển, giảm thiểu bụi cuốn trên đường. Đơn vị thi công có trách nhiệm dọn dẹp đất rơi vãi trên tuyến đường vận chuyển;</w:t>
      </w:r>
    </w:p>
    <w:p w14:paraId="045CB94E" w14:textId="2694F55C" w:rsidR="00BB5BE3" w:rsidRPr="0054104C" w:rsidRDefault="00BB5BE3" w:rsidP="00AA583D">
      <w:pPr>
        <w:widowControl w:val="0"/>
        <w:spacing w:before="40" w:after="40" w:line="264" w:lineRule="auto"/>
        <w:ind w:firstLine="720"/>
        <w:rPr>
          <w:lang w:val="vi-VN"/>
        </w:rPr>
      </w:pPr>
      <w:r w:rsidRPr="0054104C">
        <w:rPr>
          <w:lang w:val="vi-VN"/>
        </w:rPr>
        <w:t>- Sử dụng các phương tiện vận chuyển đã được đăng kiểm;</w:t>
      </w:r>
    </w:p>
    <w:p w14:paraId="743D98E3" w14:textId="77777777" w:rsidR="00BB5BE3" w:rsidRPr="0054104C" w:rsidRDefault="00BB5BE3" w:rsidP="00AA583D">
      <w:pPr>
        <w:widowControl w:val="0"/>
        <w:spacing w:before="40" w:after="40" w:line="264" w:lineRule="auto"/>
        <w:ind w:firstLine="720"/>
      </w:pPr>
      <w:r w:rsidRPr="0054104C">
        <w:t xml:space="preserve">- Sử dụng tuyến đường vận chuyển NVL từ Quốc lộ 1A, vào đường 36m, qua cầu Nhật Lệ 2, từ đường 36m và Võ Nguyên Giáp vào Dự án. </w:t>
      </w:r>
    </w:p>
    <w:p w14:paraId="7A1F2C18" w14:textId="71594EBB" w:rsidR="00BB5BE3" w:rsidRPr="0054104C" w:rsidRDefault="00BB5BE3" w:rsidP="00AA583D">
      <w:pPr>
        <w:widowControl w:val="0"/>
        <w:spacing w:before="40" w:after="40" w:line="264" w:lineRule="auto"/>
        <w:ind w:firstLine="720"/>
        <w:rPr>
          <w:lang w:val="vi-VN"/>
        </w:rPr>
      </w:pPr>
      <w:r w:rsidRPr="0054104C">
        <w:rPr>
          <w:spacing w:val="2"/>
          <w:lang w:val="vi-VN"/>
        </w:rPr>
        <w:t xml:space="preserve">- Yêu cầu lái xe chạy đúng tốc độ quy định, </w:t>
      </w:r>
      <w:r w:rsidRPr="0054104C">
        <w:rPr>
          <w:lang w:val="vi-VN"/>
        </w:rPr>
        <w:t xml:space="preserve">sử dụng xe có tải trọng 25 tấn trở xuống, </w:t>
      </w:r>
      <w:r w:rsidRPr="0054104C">
        <w:t>không vận chuyển nguyên vật liệu trong các khung giờ cao</w:t>
      </w:r>
      <w:r w:rsidR="008C4AC2" w:rsidRPr="0054104C">
        <w:t xml:space="preserve"> điểm</w:t>
      </w:r>
      <w:r w:rsidRPr="0054104C">
        <w:rPr>
          <w:lang w:val="vi-VN"/>
        </w:rPr>
        <w:t>;</w:t>
      </w:r>
    </w:p>
    <w:p w14:paraId="18EB9E84" w14:textId="3012D691" w:rsidR="00BB5BE3" w:rsidRPr="0054104C" w:rsidRDefault="00BB5BE3" w:rsidP="00AA583D">
      <w:pPr>
        <w:widowControl w:val="0"/>
        <w:spacing w:before="40" w:after="40" w:line="264" w:lineRule="auto"/>
        <w:ind w:firstLine="720"/>
      </w:pPr>
      <w:r w:rsidRPr="0054104C">
        <w:t>- Hạn chế tối đa vận chuyển NVL</w:t>
      </w:r>
      <w:r w:rsidRPr="0054104C">
        <w:rPr>
          <w:lang w:val="vi-VN"/>
        </w:rPr>
        <w:t xml:space="preserve"> qua cầu Nhật Lệ 1</w:t>
      </w:r>
      <w:r w:rsidRPr="0054104C">
        <w:t>. Trong trường hợp bất khả kháng sẽ vận chuyển</w:t>
      </w:r>
      <w:r w:rsidRPr="0054104C">
        <w:rPr>
          <w:lang w:val="vi-VN"/>
        </w:rPr>
        <w:t xml:space="preserve"> từ 22h đến 4h hàng ngày vào mùa du lịch cao điểm (thông thường từ tháng 4 đến tháng 9</w:t>
      </w:r>
      <w:r w:rsidR="008C4AC2" w:rsidRPr="0054104C">
        <w:t>)</w:t>
      </w:r>
      <w:r w:rsidRPr="0054104C">
        <w:rPr>
          <w:lang w:val="vi-VN"/>
        </w:rPr>
        <w:t>;</w:t>
      </w:r>
    </w:p>
    <w:p w14:paraId="222CE2EE" w14:textId="5DBE586F" w:rsidR="00BB5BE3" w:rsidRPr="0054104C" w:rsidRDefault="00BB5BE3" w:rsidP="00AA583D">
      <w:pPr>
        <w:pStyle w:val="List-"/>
        <w:widowControl w:val="0"/>
        <w:spacing w:before="40" w:after="40" w:line="264" w:lineRule="auto"/>
        <w:ind w:firstLine="720"/>
        <w:rPr>
          <w:color w:val="auto"/>
          <w:sz w:val="26"/>
          <w:szCs w:val="26"/>
        </w:rPr>
      </w:pPr>
      <w:r w:rsidRPr="0054104C">
        <w:rPr>
          <w:color w:val="auto"/>
          <w:sz w:val="26"/>
          <w:szCs w:val="26"/>
        </w:rPr>
        <w:t>- Bố trí công nhân thu dọn đất, cát rơi vãi phát sinh trên các tuyến đường vận chuyển, đặc biệt là đoạn nối từ cầu Nhật Lệ 2 đến khu vực Dự án;</w:t>
      </w:r>
    </w:p>
    <w:p w14:paraId="2F0A880C" w14:textId="77777777" w:rsidR="00BB5BE3" w:rsidRPr="0054104C" w:rsidRDefault="00BB5BE3" w:rsidP="00AA583D">
      <w:pPr>
        <w:widowControl w:val="0"/>
        <w:spacing w:before="40" w:after="40" w:line="264" w:lineRule="auto"/>
        <w:ind w:firstLine="720"/>
        <w:rPr>
          <w:spacing w:val="-4"/>
          <w:lang w:val="vi-VN"/>
        </w:rPr>
      </w:pPr>
      <w:r w:rsidRPr="0054104C">
        <w:rPr>
          <w:bCs/>
          <w:lang w:val="vi-VN"/>
        </w:rPr>
        <w:t>-</w:t>
      </w:r>
      <w:r w:rsidRPr="0054104C">
        <w:rPr>
          <w:lang w:val="vi-VN"/>
        </w:rPr>
        <w:t xml:space="preserve"> C</w:t>
      </w:r>
      <w:r w:rsidRPr="0054104C">
        <w:rPr>
          <w:spacing w:val="-4"/>
          <w:lang w:val="vi-VN"/>
        </w:rPr>
        <w:t>hủ đầu tư sẽ yêu cầu đơn vị thi công hạn chế tập kết nguyên vật liệu vào thời điểm khu vực có mưa để hạn chế được lượng bùn bám dính bánh xe ra đường Võ Nguyên Giáp</w:t>
      </w:r>
      <w:r w:rsidRPr="0054104C">
        <w:rPr>
          <w:spacing w:val="-4"/>
        </w:rPr>
        <w:t xml:space="preserve"> và 36m</w:t>
      </w:r>
      <w:r w:rsidRPr="0054104C">
        <w:rPr>
          <w:spacing w:val="-4"/>
          <w:lang w:val="vi-VN"/>
        </w:rPr>
        <w:t xml:space="preserve"> đoạn qua dự án;</w:t>
      </w:r>
    </w:p>
    <w:p w14:paraId="4212080E" w14:textId="77777777" w:rsidR="00BB5BE3" w:rsidRPr="0054104C" w:rsidRDefault="00BB5BE3" w:rsidP="00AA583D">
      <w:pPr>
        <w:widowControl w:val="0"/>
        <w:spacing w:before="40" w:after="40" w:line="264" w:lineRule="auto"/>
        <w:ind w:firstLine="720"/>
        <w:rPr>
          <w:i/>
          <w:lang w:val="vi-VN"/>
        </w:rPr>
      </w:pPr>
      <w:r w:rsidRPr="0054104C">
        <w:rPr>
          <w:i/>
        </w:rPr>
        <w:t>*</w:t>
      </w:r>
      <w:r w:rsidRPr="0054104C">
        <w:rPr>
          <w:i/>
          <w:lang w:val="vi-VN"/>
        </w:rPr>
        <w:t xml:space="preserve"> Giảm thiểu ô nhiễm đối với khí thải </w:t>
      </w:r>
    </w:p>
    <w:p w14:paraId="4EFC6EE2" w14:textId="77777777" w:rsidR="00BB5BE3" w:rsidRPr="0054104C" w:rsidRDefault="00BB5BE3" w:rsidP="00AA583D">
      <w:pPr>
        <w:widowControl w:val="0"/>
        <w:spacing w:before="40" w:after="40" w:line="264" w:lineRule="auto"/>
        <w:ind w:firstLine="720"/>
        <w:rPr>
          <w:lang w:val="vi-VN"/>
        </w:rPr>
      </w:pPr>
      <w:r w:rsidRPr="0054104C">
        <w:rPr>
          <w:lang w:val="vi-VN"/>
        </w:rPr>
        <w:t>- Chủ dự án sẽ lựa chọn nhà thầu thi công đủ năng lực với các phương tiện thi công hiện đại, đảm bảo các tiêu chuẩn kỹ thuật, quy chuẩn phát thải theo quy định của hiện hành của Nhà nước về môi trường;</w:t>
      </w:r>
    </w:p>
    <w:p w14:paraId="4536A9F8" w14:textId="77777777" w:rsidR="00BB5BE3" w:rsidRPr="0054104C" w:rsidRDefault="00BB5BE3" w:rsidP="00AA583D">
      <w:pPr>
        <w:widowControl w:val="0"/>
        <w:spacing w:before="40" w:after="40" w:line="264" w:lineRule="auto"/>
        <w:ind w:firstLine="720"/>
        <w:rPr>
          <w:lang w:val="vi-VN"/>
        </w:rPr>
      </w:pPr>
      <w:r w:rsidRPr="0054104C">
        <w:rPr>
          <w:lang w:val="vi-VN"/>
        </w:rPr>
        <w:t>- Các phương tiện vận tải, máy móc, thiết bị thi công được tiến hành đăng kiểm định kỳ tại các trạm đăng kiểm và được chứng nhận, đảm bảo các tiêu chuẩn về khí thải, tiếng ồn và đảm bảo an toàn;</w:t>
      </w:r>
    </w:p>
    <w:p w14:paraId="5D236F13" w14:textId="77777777" w:rsidR="00BB5BE3" w:rsidRPr="0054104C" w:rsidRDefault="00BB5BE3" w:rsidP="00AA583D">
      <w:pPr>
        <w:widowControl w:val="0"/>
        <w:spacing w:before="40" w:after="40" w:line="264" w:lineRule="auto"/>
        <w:ind w:firstLine="720"/>
        <w:rPr>
          <w:lang w:val="vi-VN"/>
        </w:rPr>
      </w:pPr>
      <w:r w:rsidRPr="0054104C">
        <w:rPr>
          <w:lang w:val="vi-VN"/>
        </w:rPr>
        <w:t>- Không tập trung các phương tiện, máy móc, thiết bị hoạt động cùng lúc tại một địa điểm cố định để hạn chế ô nhiễm cục bộ;</w:t>
      </w:r>
    </w:p>
    <w:p w14:paraId="33691FE4" w14:textId="6A537968" w:rsidR="00BB5BE3" w:rsidRPr="0054104C" w:rsidRDefault="00BB5BE3" w:rsidP="00AA583D">
      <w:pPr>
        <w:widowControl w:val="0"/>
        <w:spacing w:before="40" w:after="40" w:line="264" w:lineRule="auto"/>
        <w:ind w:firstLine="720"/>
        <w:rPr>
          <w:bCs/>
          <w:lang w:val="vi-VN"/>
        </w:rPr>
      </w:pPr>
      <w:r w:rsidRPr="0054104C">
        <w:rPr>
          <w:bCs/>
          <w:lang w:val="vi-VN"/>
        </w:rPr>
        <w:t>- Lựa chọn các điểm cung cấp nguyên, vật liệu gần nhất.</w:t>
      </w:r>
    </w:p>
    <w:p w14:paraId="62F94E8F" w14:textId="77777777" w:rsidR="00BB5BE3" w:rsidRPr="0054104C" w:rsidRDefault="00BB5BE3" w:rsidP="00AA583D">
      <w:pPr>
        <w:widowControl w:val="0"/>
        <w:spacing w:before="40" w:after="40" w:line="264" w:lineRule="auto"/>
        <w:ind w:firstLine="720"/>
        <w:rPr>
          <w:spacing w:val="-8"/>
        </w:rPr>
      </w:pPr>
      <w:r w:rsidRPr="0054104C">
        <w:rPr>
          <w:spacing w:val="-8"/>
        </w:rPr>
        <w:t>- Tận dụng lượng cát từ quá trình hạ độ cao và đào móng thi công nhà ở để san nền, giảm lượng cát đắp bù vận chuyển từ nơi khác đến vừa tiết kiệm tài nguyên vừa giảm thiểu tác động ảnh hưởng đến môi trường trong quá trình vận chuyển cát đắp bù từ nơi khác.</w:t>
      </w:r>
    </w:p>
    <w:p w14:paraId="1147B0E6" w14:textId="12B4B833" w:rsidR="00BB5BE3" w:rsidRPr="0054104C" w:rsidRDefault="00BB5BE3" w:rsidP="00AA583D">
      <w:pPr>
        <w:widowControl w:val="0"/>
        <w:spacing w:before="40" w:after="40" w:line="264" w:lineRule="auto"/>
        <w:ind w:firstLine="720"/>
        <w:rPr>
          <w:spacing w:val="2"/>
        </w:rPr>
      </w:pPr>
      <w:r w:rsidRPr="0054104C">
        <w:rPr>
          <w:spacing w:val="2"/>
          <w:lang w:val="vi-VN"/>
        </w:rPr>
        <w:t xml:space="preserve">- Trang bị cho công nhân các trang thiết bị lao </w:t>
      </w:r>
      <w:r w:rsidR="008C4AC2" w:rsidRPr="0054104C">
        <w:rPr>
          <w:spacing w:val="2"/>
        </w:rPr>
        <w:t>động.</w:t>
      </w:r>
    </w:p>
    <w:p w14:paraId="065A1F15" w14:textId="77777777" w:rsidR="00BB5BE3" w:rsidRPr="0054104C" w:rsidRDefault="00BB5BE3" w:rsidP="00AA583D">
      <w:pPr>
        <w:widowControl w:val="0"/>
        <w:spacing w:before="40" w:after="40" w:line="264" w:lineRule="auto"/>
        <w:ind w:firstLine="720"/>
        <w:rPr>
          <w:bCs/>
          <w:i/>
          <w:spacing w:val="-8"/>
          <w:lang w:val="vi-VN"/>
        </w:rPr>
      </w:pPr>
      <w:r w:rsidRPr="0054104C">
        <w:rPr>
          <w:bCs/>
          <w:i/>
          <w:spacing w:val="-8"/>
        </w:rPr>
        <w:t>*</w:t>
      </w:r>
      <w:r w:rsidRPr="0054104C">
        <w:rPr>
          <w:bCs/>
          <w:i/>
          <w:spacing w:val="-8"/>
          <w:lang w:val="vi-VN"/>
        </w:rPr>
        <w:t xml:space="preserve"> Giảm thiểu ô nhiễm khí thải, mùi hôi từ khu vực lưu trú của cán bộ, công nhân</w:t>
      </w:r>
    </w:p>
    <w:p w14:paraId="4A670C98" w14:textId="77777777" w:rsidR="00BB5BE3" w:rsidRPr="0054104C" w:rsidRDefault="00BB5BE3" w:rsidP="00AA583D">
      <w:pPr>
        <w:widowControl w:val="0"/>
        <w:spacing w:before="40" w:after="40" w:line="264" w:lineRule="auto"/>
        <w:ind w:firstLine="720"/>
        <w:rPr>
          <w:bCs/>
          <w:lang w:val="vi-VN"/>
        </w:rPr>
      </w:pPr>
      <w:r w:rsidRPr="0054104C">
        <w:rPr>
          <w:bCs/>
          <w:lang w:val="vi-VN"/>
        </w:rPr>
        <w:t xml:space="preserve">- Khi công nhân từ các nơi tới thi công Dự án, chủ đầu tư sẽ đề nghị đơn vị thi công </w:t>
      </w:r>
      <w:r w:rsidRPr="0054104C">
        <w:rPr>
          <w:bCs/>
          <w:lang w:val="vi-VN"/>
        </w:rPr>
        <w:lastRenderedPageBreak/>
        <w:t>khuyến khích công nhân lao động từ xa tới nên thuê nhà trọ cho thuê trên địa bàn nhằm giảm thiểu các nguồn chất thải phát sinh do hoạt động của công nhân, chỉ để lại số lượng ít công nhân ăn ở tại lán trại trên công trường để bảo vệ máy móc, thiết bị và các tài sản khác;</w:t>
      </w:r>
    </w:p>
    <w:p w14:paraId="6E5B0440" w14:textId="77777777" w:rsidR="00BB5BE3" w:rsidRPr="0054104C" w:rsidRDefault="00BB5BE3" w:rsidP="00AA583D">
      <w:pPr>
        <w:widowControl w:val="0"/>
        <w:spacing w:before="40" w:after="40" w:line="264" w:lineRule="auto"/>
        <w:ind w:firstLine="720"/>
        <w:rPr>
          <w:bCs/>
          <w:lang w:val="vi-VN"/>
        </w:rPr>
      </w:pPr>
      <w:r w:rsidRPr="0054104C">
        <w:rPr>
          <w:bCs/>
          <w:lang w:val="vi-VN"/>
        </w:rPr>
        <w:t>- Xây dựng nội quy sinh hoạt, yêu cầu mọi người tuân thủ các biện pháp giữ gìn vệ sinh chung, đổ rác đúng nơi quy định;</w:t>
      </w:r>
    </w:p>
    <w:p w14:paraId="34BEEDB5" w14:textId="77777777" w:rsidR="00BB5BE3" w:rsidRPr="0054104C" w:rsidRDefault="00BB5BE3" w:rsidP="00AA583D">
      <w:pPr>
        <w:widowControl w:val="0"/>
        <w:spacing w:before="40" w:after="40" w:line="264" w:lineRule="auto"/>
        <w:ind w:firstLine="720"/>
        <w:rPr>
          <w:bCs/>
          <w:lang w:val="vi-VN"/>
        </w:rPr>
      </w:pPr>
      <w:r w:rsidRPr="0054104C">
        <w:rPr>
          <w:bCs/>
          <w:lang w:val="vi-VN"/>
        </w:rPr>
        <w:t>- Bố trí</w:t>
      </w:r>
      <w:r w:rsidRPr="0054104C">
        <w:rPr>
          <w:bCs/>
        </w:rPr>
        <w:t xml:space="preserve"> 02</w:t>
      </w:r>
      <w:r w:rsidRPr="0054104C">
        <w:rPr>
          <w:bCs/>
          <w:lang w:val="vi-VN"/>
        </w:rPr>
        <w:t xml:space="preserve"> thùng rác loại 100 lít tại khu vực lán trại để thu gom rác thải hằng ngày. Hợp đồng với</w:t>
      </w:r>
      <w:r w:rsidRPr="0054104C">
        <w:rPr>
          <w:bCs/>
          <w:i/>
          <w:lang w:val="vi-VN"/>
        </w:rPr>
        <w:t xml:space="preserve"> </w:t>
      </w:r>
      <w:r w:rsidRPr="0054104C">
        <w:rPr>
          <w:bCs/>
          <w:lang w:val="vi-VN"/>
        </w:rPr>
        <w:t>Công ty Cổ phần Môi trường và Phát  triển đô thị Quảng Bình để thu gom và vận chuyển đi xử lý;</w:t>
      </w:r>
    </w:p>
    <w:p w14:paraId="05A736E2" w14:textId="1BB2064F" w:rsidR="00A81531" w:rsidRPr="0054104C" w:rsidRDefault="00BB5BE3" w:rsidP="00AA583D">
      <w:pPr>
        <w:spacing w:before="40" w:after="40" w:line="264" w:lineRule="auto"/>
        <w:rPr>
          <w:lang w:val="vi-VN"/>
        </w:rPr>
      </w:pPr>
      <w:r w:rsidRPr="0054104C">
        <w:rPr>
          <w:bCs/>
          <w:lang w:val="vi-VN"/>
        </w:rPr>
        <w:t xml:space="preserve">- </w:t>
      </w:r>
      <w:r w:rsidRPr="0054104C">
        <w:rPr>
          <w:lang w:val="vi-VN"/>
        </w:rPr>
        <w:t>Lắp đặt nhà vệ sinh lưu động tại khu vực Dự án để thu gom và xử lý chất thải vệ sinh của công nhân.</w:t>
      </w:r>
    </w:p>
    <w:p w14:paraId="55DA0B28" w14:textId="6CF6B2AC" w:rsidR="008C4AC2" w:rsidRPr="0054104C" w:rsidRDefault="008C4AC2" w:rsidP="00AA583D">
      <w:pPr>
        <w:widowControl w:val="0"/>
        <w:spacing w:before="40" w:after="40" w:line="264" w:lineRule="auto"/>
        <w:ind w:firstLine="720"/>
        <w:rPr>
          <w:b/>
          <w:bCs/>
          <w:i/>
          <w:lang w:val="vi-VN"/>
        </w:rPr>
      </w:pPr>
      <w:r w:rsidRPr="0054104C">
        <w:rPr>
          <w:b/>
          <w:bCs/>
          <w:i/>
        </w:rPr>
        <w:t>(B)</w:t>
      </w:r>
      <w:r w:rsidRPr="0054104C">
        <w:rPr>
          <w:b/>
          <w:bCs/>
          <w:i/>
          <w:lang w:val="vi-VN"/>
        </w:rPr>
        <w:t xml:space="preserve"> Giảm thiểu tác động tiêu cực do nước thải và nước mưa chảy tràn</w:t>
      </w:r>
    </w:p>
    <w:p w14:paraId="3A6DD553" w14:textId="77777777" w:rsidR="008C4AC2" w:rsidRPr="0054104C" w:rsidRDefault="008C4AC2" w:rsidP="00AA583D">
      <w:pPr>
        <w:widowControl w:val="0"/>
        <w:tabs>
          <w:tab w:val="left" w:pos="2410"/>
        </w:tabs>
        <w:spacing w:before="40" w:after="40" w:line="264" w:lineRule="auto"/>
        <w:ind w:firstLine="720"/>
        <w:rPr>
          <w:bCs/>
          <w:i/>
          <w:lang w:val="vi-VN"/>
        </w:rPr>
      </w:pPr>
      <w:r w:rsidRPr="0054104C">
        <w:rPr>
          <w:bCs/>
          <w:i/>
        </w:rPr>
        <w:t>*</w:t>
      </w:r>
      <w:r w:rsidRPr="0054104C">
        <w:rPr>
          <w:bCs/>
          <w:i/>
          <w:lang w:val="vi-VN"/>
        </w:rPr>
        <w:t xml:space="preserve"> Đối với nước thải sinh hoạt:</w:t>
      </w:r>
    </w:p>
    <w:p w14:paraId="3A0B3E9D" w14:textId="229DB722" w:rsidR="008C4AC2" w:rsidRPr="0054104C" w:rsidRDefault="008C4AC2" w:rsidP="00AA583D">
      <w:pPr>
        <w:spacing w:before="40" w:after="40" w:line="264" w:lineRule="auto"/>
        <w:rPr>
          <w:lang w:val="af-ZA"/>
        </w:rPr>
      </w:pPr>
      <w:r w:rsidRPr="0054104C">
        <w:rPr>
          <w:lang w:val="af-ZA"/>
        </w:rPr>
        <w:t>- Sử dụng 02 nhà vệ sinh lưu động đặt tại khu vực lán trại và 02 nhà vệ sinh đặt trên công trường.</w:t>
      </w:r>
    </w:p>
    <w:p w14:paraId="3DA62712" w14:textId="77777777" w:rsidR="008C4AC2" w:rsidRPr="0054104C" w:rsidRDefault="008C4AC2" w:rsidP="00AA583D">
      <w:pPr>
        <w:widowControl w:val="0"/>
        <w:tabs>
          <w:tab w:val="left" w:pos="2410"/>
        </w:tabs>
        <w:spacing w:before="40" w:after="40" w:line="264" w:lineRule="auto"/>
        <w:ind w:firstLine="720"/>
        <w:rPr>
          <w:bCs/>
          <w:i/>
          <w:lang w:val="vi-VN"/>
        </w:rPr>
      </w:pPr>
      <w:r w:rsidRPr="0054104C">
        <w:rPr>
          <w:bCs/>
          <w:i/>
          <w:lang w:val="af-ZA"/>
        </w:rPr>
        <w:t>*</w:t>
      </w:r>
      <w:r w:rsidRPr="0054104C">
        <w:rPr>
          <w:bCs/>
          <w:i/>
          <w:lang w:val="vi-VN"/>
        </w:rPr>
        <w:t xml:space="preserve"> Đối với nước thải xây dựng:</w:t>
      </w:r>
    </w:p>
    <w:p w14:paraId="2A35AA1E" w14:textId="214889C9" w:rsidR="008C4AC2" w:rsidRPr="0054104C" w:rsidRDefault="008C4AC2" w:rsidP="00AA583D">
      <w:pPr>
        <w:widowControl w:val="0"/>
        <w:tabs>
          <w:tab w:val="left" w:pos="2410"/>
        </w:tabs>
        <w:spacing w:before="40" w:after="40" w:line="264" w:lineRule="auto"/>
        <w:ind w:firstLine="720"/>
        <w:rPr>
          <w:bCs/>
          <w:spacing w:val="-8"/>
          <w:lang w:val="vi-VN"/>
        </w:rPr>
      </w:pPr>
      <w:r w:rsidRPr="0054104C">
        <w:rPr>
          <w:bCs/>
          <w:spacing w:val="-8"/>
          <w:lang w:val="vi-VN"/>
        </w:rPr>
        <w:t xml:space="preserve">- Sử dụng vòi tia để phun nước bảo dưỡng các hạng mục công trình; </w:t>
      </w:r>
    </w:p>
    <w:p w14:paraId="67CC0CCC" w14:textId="76DAA6B4" w:rsidR="008C4AC2" w:rsidRPr="0054104C" w:rsidRDefault="008C4AC2" w:rsidP="00AA583D">
      <w:pPr>
        <w:pStyle w:val="Title"/>
        <w:widowControl w:val="0"/>
        <w:spacing w:before="40" w:after="40" w:line="264" w:lineRule="auto"/>
        <w:ind w:firstLine="720"/>
        <w:jc w:val="both"/>
        <w:rPr>
          <w:rFonts w:ascii="Times New Roman" w:hAnsi="Times New Roman"/>
          <w:sz w:val="26"/>
          <w:szCs w:val="26"/>
          <w:lang w:val="vi-VN"/>
        </w:rPr>
      </w:pPr>
      <w:r w:rsidRPr="0054104C">
        <w:rPr>
          <w:rFonts w:ascii="Times New Roman" w:hAnsi="Times New Roman"/>
          <w:sz w:val="26"/>
          <w:szCs w:val="26"/>
          <w:lang w:val="vi-VN"/>
        </w:rPr>
        <w:t>- Lót đáy các vị trí trộn vữa bê tông, xi măng;</w:t>
      </w:r>
    </w:p>
    <w:p w14:paraId="1A13EE64" w14:textId="77777777" w:rsidR="008C4AC2" w:rsidRPr="0054104C" w:rsidRDefault="008C4AC2" w:rsidP="00AA583D">
      <w:pPr>
        <w:widowControl w:val="0"/>
        <w:tabs>
          <w:tab w:val="left" w:pos="2410"/>
        </w:tabs>
        <w:spacing w:before="40" w:after="40" w:line="264" w:lineRule="auto"/>
        <w:ind w:firstLine="720"/>
        <w:rPr>
          <w:bCs/>
          <w:lang w:val="vi-VN"/>
        </w:rPr>
      </w:pPr>
      <w:r w:rsidRPr="0054104C">
        <w:rPr>
          <w:bCs/>
          <w:lang w:val="vi-VN"/>
        </w:rPr>
        <w:t>- Bố trí thùng phi tại công trường thi công để rửa, vệ sinh dụng cụ;</w:t>
      </w:r>
    </w:p>
    <w:p w14:paraId="09AD249C" w14:textId="77777777" w:rsidR="008C4AC2" w:rsidRPr="0054104C" w:rsidRDefault="008C4AC2" w:rsidP="00AA583D">
      <w:pPr>
        <w:pStyle w:val="Title"/>
        <w:widowControl w:val="0"/>
        <w:spacing w:before="40" w:after="40" w:line="264" w:lineRule="auto"/>
        <w:ind w:firstLine="720"/>
        <w:jc w:val="both"/>
        <w:rPr>
          <w:rFonts w:ascii="Times New Roman" w:hAnsi="Times New Roman"/>
          <w:sz w:val="26"/>
          <w:szCs w:val="26"/>
          <w:lang w:val="vi-VN"/>
        </w:rPr>
      </w:pPr>
      <w:r w:rsidRPr="0054104C">
        <w:rPr>
          <w:rFonts w:ascii="Times New Roman" w:hAnsi="Times New Roman"/>
          <w:sz w:val="26"/>
          <w:szCs w:val="26"/>
          <w:lang w:val="vi-VN"/>
        </w:rPr>
        <w:t>- Đối với nước làm sạch dụng cụ, tận dụng lại cho việc bảo dưỡng công trình;</w:t>
      </w:r>
    </w:p>
    <w:p w14:paraId="52622394" w14:textId="77777777" w:rsidR="008C4AC2" w:rsidRPr="0054104C" w:rsidRDefault="008C4AC2" w:rsidP="00AA583D">
      <w:pPr>
        <w:widowControl w:val="0"/>
        <w:autoSpaceDE w:val="0"/>
        <w:autoSpaceDN w:val="0"/>
        <w:spacing w:before="40" w:after="40" w:line="264" w:lineRule="auto"/>
        <w:ind w:firstLine="720"/>
        <w:rPr>
          <w:lang w:val="af-ZA"/>
        </w:rPr>
      </w:pPr>
      <w:r w:rsidRPr="0054104C">
        <w:rPr>
          <w:lang w:val="af-ZA"/>
        </w:rPr>
        <w:t>- Xây dựng hố lắng kích thước Rộng x Dài x Sâu = 2m x 3m x 1,5m = 9 m</w:t>
      </w:r>
      <w:r w:rsidRPr="0054104C">
        <w:rPr>
          <w:vertAlign w:val="superscript"/>
          <w:lang w:val="af-ZA"/>
        </w:rPr>
        <w:t>3</w:t>
      </w:r>
      <w:r w:rsidRPr="0054104C">
        <w:rPr>
          <w:lang w:val="af-ZA"/>
        </w:rPr>
        <w:t xml:space="preserve"> ở khu vực xịt rửa bánh xe để lắng đất, cát của nước xịt rửa trước khi thoát vào mương thoát nước mưa dọc đường Võ Nguyên Giáp.</w:t>
      </w:r>
    </w:p>
    <w:p w14:paraId="19FBB35E" w14:textId="77777777" w:rsidR="008C4AC2" w:rsidRPr="0054104C" w:rsidRDefault="008C4AC2" w:rsidP="00AA583D">
      <w:pPr>
        <w:widowControl w:val="0"/>
        <w:tabs>
          <w:tab w:val="left" w:pos="2410"/>
        </w:tabs>
        <w:spacing w:before="40" w:after="40" w:line="264" w:lineRule="auto"/>
        <w:ind w:firstLine="720"/>
        <w:rPr>
          <w:bCs/>
          <w:i/>
          <w:lang w:val="vi-VN"/>
        </w:rPr>
      </w:pPr>
      <w:r w:rsidRPr="0054104C">
        <w:rPr>
          <w:bCs/>
          <w:i/>
        </w:rPr>
        <w:t>*</w:t>
      </w:r>
      <w:r w:rsidRPr="0054104C">
        <w:rPr>
          <w:bCs/>
          <w:i/>
          <w:lang w:val="vi-VN"/>
        </w:rPr>
        <w:t xml:space="preserve"> Đối với nước mưa chảy tràn:</w:t>
      </w:r>
    </w:p>
    <w:p w14:paraId="681CE561" w14:textId="5E00E21D" w:rsidR="008C4AC2" w:rsidRPr="0054104C" w:rsidRDefault="008C4AC2" w:rsidP="00AA583D">
      <w:pPr>
        <w:widowControl w:val="0"/>
        <w:spacing w:before="40" w:after="40" w:line="264" w:lineRule="auto"/>
        <w:ind w:firstLine="720"/>
        <w:rPr>
          <w:spacing w:val="-2"/>
        </w:rPr>
      </w:pPr>
      <w:r w:rsidRPr="0054104C">
        <w:rPr>
          <w:spacing w:val="-2"/>
          <w:lang w:val="vi-VN"/>
        </w:rPr>
        <w:t>- Áp dụng phương thức thi công các tuyến đường theo hình thức cuốn chiếu</w:t>
      </w:r>
      <w:r w:rsidRPr="0054104C">
        <w:rPr>
          <w:spacing w:val="-2"/>
        </w:rPr>
        <w:t>, đổ đất đến đâu lu lèn đế</w:t>
      </w:r>
      <w:r w:rsidRPr="0054104C">
        <w:rPr>
          <w:spacing w:val="-2"/>
        </w:rPr>
        <w:t>n đó</w:t>
      </w:r>
      <w:r w:rsidRPr="0054104C">
        <w:rPr>
          <w:spacing w:val="-2"/>
        </w:rPr>
        <w:t>.</w:t>
      </w:r>
    </w:p>
    <w:p w14:paraId="379897F9" w14:textId="10B0D7CB" w:rsidR="008C4AC2" w:rsidRPr="0054104C" w:rsidRDefault="008C4AC2" w:rsidP="00AA583D">
      <w:pPr>
        <w:widowControl w:val="0"/>
        <w:spacing w:before="40" w:after="40" w:line="264" w:lineRule="auto"/>
        <w:ind w:firstLine="720"/>
        <w:rPr>
          <w:spacing w:val="-4"/>
          <w:lang w:val="vi-VN"/>
        </w:rPr>
      </w:pPr>
      <w:r w:rsidRPr="0054104C">
        <w:rPr>
          <w:spacing w:val="-4"/>
          <w:lang w:val="vi-VN"/>
        </w:rPr>
        <w:t xml:space="preserve">- Các điểm tập kết vật liệu được che chắn cẩn thận; </w:t>
      </w:r>
    </w:p>
    <w:p w14:paraId="740B0E36" w14:textId="77777777" w:rsidR="008C4AC2" w:rsidRPr="0054104C" w:rsidRDefault="008C4AC2" w:rsidP="00AA583D">
      <w:pPr>
        <w:widowControl w:val="0"/>
        <w:spacing w:before="40" w:after="40" w:line="264" w:lineRule="auto"/>
        <w:ind w:firstLine="720"/>
        <w:rPr>
          <w:spacing w:val="-6"/>
        </w:rPr>
      </w:pPr>
      <w:r w:rsidRPr="0054104C">
        <w:rPr>
          <w:spacing w:val="-6"/>
          <w:lang w:val="vi-VN"/>
        </w:rPr>
        <w:t>- Thu gom dầu mỡ bôi trơn tại các bãi đổ xe, các địa điểm đặt thiết bị thi công để tái sử dụng hoặc bán tận dụng, tránh không để chảy tràn hoặc thải tự do ra công trường</w:t>
      </w:r>
      <w:r w:rsidRPr="0054104C">
        <w:rPr>
          <w:spacing w:val="-6"/>
        </w:rPr>
        <w:t>.</w:t>
      </w:r>
    </w:p>
    <w:p w14:paraId="672D16E4" w14:textId="6B533A5F" w:rsidR="008C4AC2" w:rsidRPr="0054104C" w:rsidRDefault="008C4AC2" w:rsidP="00AA583D">
      <w:pPr>
        <w:widowControl w:val="0"/>
        <w:spacing w:before="40" w:after="40" w:line="264" w:lineRule="auto"/>
        <w:ind w:firstLine="720"/>
        <w:rPr>
          <w:spacing w:val="-4"/>
        </w:rPr>
      </w:pPr>
      <w:r w:rsidRPr="0054104C">
        <w:rPr>
          <w:spacing w:val="-4"/>
          <w:lang w:val="vi-VN"/>
        </w:rPr>
        <w:t>- Đẩy nhanh tiến độ để hoàn thành đào đắp nền đường trong mùa khô</w:t>
      </w:r>
      <w:r w:rsidRPr="0054104C">
        <w:rPr>
          <w:spacing w:val="-4"/>
        </w:rPr>
        <w:t>.</w:t>
      </w:r>
    </w:p>
    <w:p w14:paraId="47D40A9C" w14:textId="72F32E1E" w:rsidR="008C4AC2" w:rsidRPr="0054104C" w:rsidRDefault="008C4AC2" w:rsidP="00AA583D">
      <w:pPr>
        <w:widowControl w:val="0"/>
        <w:spacing w:before="40" w:after="40" w:line="264" w:lineRule="auto"/>
        <w:ind w:firstLine="720"/>
      </w:pPr>
      <w:r w:rsidRPr="0054104C">
        <w:t>`- Quá trình san nền sẽ tạo độ dốc thấp dần về các tuyến đường nội bộ.</w:t>
      </w:r>
    </w:p>
    <w:p w14:paraId="2CA7DE16" w14:textId="763D2C68" w:rsidR="008C4AC2" w:rsidRPr="0054104C" w:rsidRDefault="008C4AC2" w:rsidP="00AA583D">
      <w:pPr>
        <w:widowControl w:val="0"/>
        <w:spacing w:before="40" w:after="40" w:line="264" w:lineRule="auto"/>
        <w:ind w:firstLine="720"/>
        <w:rPr>
          <w:iCs/>
          <w:spacing w:val="-10"/>
        </w:rPr>
      </w:pPr>
      <w:r w:rsidRPr="0054104C">
        <w:rPr>
          <w:iCs/>
          <w:spacing w:val="-10"/>
          <w:lang w:val="vi-VN"/>
        </w:rPr>
        <w:t>- Tạo hệ thống rãnh thoát nước mưa</w:t>
      </w:r>
      <w:r w:rsidRPr="0054104C">
        <w:rPr>
          <w:iCs/>
          <w:spacing w:val="-10"/>
        </w:rPr>
        <w:t xml:space="preserve"> và hố lắng</w:t>
      </w:r>
      <w:r w:rsidRPr="0054104C">
        <w:rPr>
          <w:iCs/>
          <w:spacing w:val="-10"/>
          <w:lang w:val="vi-VN"/>
        </w:rPr>
        <w:t xml:space="preserve"> trên khu vực đang thi công</w:t>
      </w:r>
      <w:r w:rsidRPr="0054104C">
        <w:rPr>
          <w:iCs/>
          <w:spacing w:val="-10"/>
        </w:rPr>
        <w:t>;</w:t>
      </w:r>
    </w:p>
    <w:p w14:paraId="3EFFBC8C" w14:textId="77777777" w:rsidR="008C4AC2" w:rsidRPr="0054104C" w:rsidRDefault="008C4AC2" w:rsidP="00AA583D">
      <w:pPr>
        <w:widowControl w:val="0"/>
        <w:spacing w:before="40" w:after="40" w:line="264" w:lineRule="auto"/>
        <w:ind w:firstLine="720"/>
      </w:pPr>
      <w:r w:rsidRPr="0054104C">
        <w:rPr>
          <w:lang w:val="vi-VN"/>
        </w:rPr>
        <w:t>- Tránh thi công vào những ngày có mưa lớn; thu dọn, nạo vét các mương thoát nước tạm trong quá trình thi công.</w:t>
      </w:r>
    </w:p>
    <w:p w14:paraId="73F1166E" w14:textId="4AFA9DF2" w:rsidR="008C4AC2" w:rsidRPr="0054104C" w:rsidRDefault="008C4AC2" w:rsidP="00AA583D">
      <w:pPr>
        <w:widowControl w:val="0"/>
        <w:spacing w:before="40" w:after="40" w:line="264" w:lineRule="auto"/>
        <w:ind w:firstLine="720"/>
        <w:rPr>
          <w:b/>
          <w:i/>
          <w:lang w:val="vi-VN"/>
        </w:rPr>
      </w:pPr>
      <w:r w:rsidRPr="0054104C">
        <w:rPr>
          <w:b/>
          <w:i/>
        </w:rPr>
        <w:t>(C)</w:t>
      </w:r>
      <w:r w:rsidRPr="0054104C">
        <w:rPr>
          <w:b/>
          <w:i/>
          <w:lang w:val="vi-VN"/>
        </w:rPr>
        <w:t xml:space="preserve"> Giảm thiểu tác động do chất thải rắn </w:t>
      </w:r>
    </w:p>
    <w:p w14:paraId="4CB01AC9" w14:textId="77777777" w:rsidR="008C4AC2" w:rsidRPr="0054104C" w:rsidRDefault="008C4AC2" w:rsidP="00AA583D">
      <w:pPr>
        <w:widowControl w:val="0"/>
        <w:spacing w:before="40" w:after="40" w:line="264" w:lineRule="auto"/>
        <w:ind w:firstLine="720"/>
        <w:rPr>
          <w:rFonts w:eastAsia="Cordia New"/>
          <w:i/>
          <w:iCs/>
        </w:rPr>
      </w:pPr>
      <w:r w:rsidRPr="0054104C">
        <w:rPr>
          <w:rFonts w:eastAsia="Cordia New"/>
          <w:iCs/>
        </w:rPr>
        <w:t xml:space="preserve">* </w:t>
      </w:r>
      <w:r w:rsidRPr="0054104C">
        <w:rPr>
          <w:rFonts w:eastAsia="Cordia New"/>
          <w:i/>
          <w:iCs/>
        </w:rPr>
        <w:t>Bê tông, gạch vỡ từ bóc lăng mộ</w:t>
      </w:r>
    </w:p>
    <w:p w14:paraId="1B007C18" w14:textId="77777777" w:rsidR="008C4AC2" w:rsidRPr="0054104C" w:rsidRDefault="008C4AC2" w:rsidP="00AA583D">
      <w:pPr>
        <w:widowControl w:val="0"/>
        <w:spacing w:before="40" w:after="40" w:line="264" w:lineRule="auto"/>
        <w:ind w:firstLine="720"/>
        <w:rPr>
          <w:rFonts w:eastAsia="Cordia New"/>
          <w:iCs/>
        </w:rPr>
      </w:pPr>
      <w:r w:rsidRPr="0054104C">
        <w:rPr>
          <w:rFonts w:eastAsia="Cordia New"/>
          <w:iCs/>
        </w:rPr>
        <w:t>Khối lượng 3 m</w:t>
      </w:r>
      <w:r w:rsidRPr="0054104C">
        <w:rPr>
          <w:rFonts w:eastAsia="Cordia New"/>
          <w:iCs/>
          <w:vertAlign w:val="superscript"/>
        </w:rPr>
        <w:t>3</w:t>
      </w:r>
      <w:r w:rsidRPr="0054104C">
        <w:rPr>
          <w:rFonts w:eastAsia="Cordia New"/>
          <w:iCs/>
        </w:rPr>
        <w:t xml:space="preserve"> này sẽ được vận chuyển đến bãi đổ phế thải xây dựng Cỏ Cúp tại Ba Trang, thôn 6, xã Lộc Ninh để đổ (</w:t>
      </w:r>
      <w:r w:rsidRPr="0054104C">
        <w:rPr>
          <w:rFonts w:eastAsia="Cordia New"/>
          <w:i/>
          <w:iCs/>
        </w:rPr>
        <w:t>đã có biên bản chấp thuận về việc đổ phế thải xây dựng thải</w:t>
      </w:r>
      <w:r w:rsidRPr="0054104C">
        <w:rPr>
          <w:rFonts w:eastAsia="Cordia New"/>
          <w:iCs/>
        </w:rPr>
        <w:t>).</w:t>
      </w:r>
    </w:p>
    <w:p w14:paraId="02F6766C" w14:textId="77777777" w:rsidR="008C4AC2" w:rsidRPr="0054104C" w:rsidRDefault="008C4AC2" w:rsidP="00AA583D">
      <w:pPr>
        <w:pStyle w:val="Title"/>
        <w:widowControl w:val="0"/>
        <w:spacing w:before="40" w:after="40" w:line="264" w:lineRule="auto"/>
        <w:ind w:firstLine="720"/>
        <w:jc w:val="both"/>
        <w:rPr>
          <w:rFonts w:ascii="Times New Roman" w:hAnsi="Times New Roman"/>
          <w:bCs/>
          <w:i/>
          <w:sz w:val="26"/>
          <w:szCs w:val="26"/>
          <w:lang w:val="vi-VN"/>
        </w:rPr>
      </w:pPr>
      <w:r w:rsidRPr="0054104C">
        <w:rPr>
          <w:rFonts w:ascii="Times New Roman" w:hAnsi="Times New Roman"/>
          <w:bCs/>
          <w:i/>
          <w:sz w:val="26"/>
          <w:szCs w:val="26"/>
        </w:rPr>
        <w:t>*</w:t>
      </w:r>
      <w:r w:rsidRPr="0054104C">
        <w:rPr>
          <w:rFonts w:ascii="Times New Roman" w:hAnsi="Times New Roman"/>
          <w:bCs/>
          <w:i/>
          <w:sz w:val="26"/>
          <w:szCs w:val="26"/>
          <w:lang w:val="vi-VN"/>
        </w:rPr>
        <w:t xml:space="preserve"> Rác thải sinh hoạt: </w:t>
      </w:r>
    </w:p>
    <w:p w14:paraId="4429B579" w14:textId="7CA56DD8" w:rsidR="008C4AC2" w:rsidRPr="0054104C" w:rsidRDefault="008C4AC2" w:rsidP="00AA583D">
      <w:pPr>
        <w:pStyle w:val="Title"/>
        <w:widowControl w:val="0"/>
        <w:spacing w:before="40" w:after="40" w:line="264" w:lineRule="auto"/>
        <w:ind w:firstLine="720"/>
        <w:jc w:val="both"/>
        <w:rPr>
          <w:rFonts w:ascii="Times New Roman" w:hAnsi="Times New Roman"/>
          <w:bCs/>
          <w:sz w:val="26"/>
          <w:szCs w:val="26"/>
          <w:lang w:val="vi-VN"/>
        </w:rPr>
      </w:pPr>
      <w:r w:rsidRPr="0054104C">
        <w:rPr>
          <w:rFonts w:ascii="Times New Roman" w:hAnsi="Times New Roman"/>
          <w:bCs/>
          <w:sz w:val="26"/>
          <w:szCs w:val="26"/>
          <w:lang w:val="vi-VN"/>
        </w:rPr>
        <w:t xml:space="preserve">- Bố trí </w:t>
      </w:r>
      <w:r w:rsidRPr="0054104C">
        <w:rPr>
          <w:rFonts w:ascii="Times New Roman" w:hAnsi="Times New Roman"/>
          <w:bCs/>
          <w:sz w:val="26"/>
          <w:szCs w:val="26"/>
        </w:rPr>
        <w:t>02</w:t>
      </w:r>
      <w:r w:rsidRPr="0054104C">
        <w:rPr>
          <w:rFonts w:ascii="Times New Roman" w:hAnsi="Times New Roman"/>
          <w:bCs/>
          <w:sz w:val="26"/>
          <w:szCs w:val="26"/>
          <w:lang w:val="vi-VN"/>
        </w:rPr>
        <w:t xml:space="preserve"> thùng đựng rác loại 100 lít tại khu vực lán trại và trên công trường. Rác </w:t>
      </w:r>
      <w:r w:rsidRPr="0054104C">
        <w:rPr>
          <w:rFonts w:ascii="Times New Roman" w:hAnsi="Times New Roman"/>
          <w:bCs/>
          <w:sz w:val="26"/>
          <w:szCs w:val="26"/>
          <w:lang w:val="vi-VN"/>
        </w:rPr>
        <w:lastRenderedPageBreak/>
        <w:t xml:space="preserve">thải sẽ được thu gom hàng ngày và hợp đồng với Công ty Cổ phần Môi trường và Phát triển đô thị Quảng Bình để vận chuyển đi xử lý. </w:t>
      </w:r>
    </w:p>
    <w:p w14:paraId="0F23AB32" w14:textId="77777777" w:rsidR="008C4AC2" w:rsidRPr="0054104C" w:rsidRDefault="008C4AC2" w:rsidP="00AA583D">
      <w:pPr>
        <w:pStyle w:val="Title"/>
        <w:widowControl w:val="0"/>
        <w:spacing w:before="40" w:after="40" w:line="264" w:lineRule="auto"/>
        <w:ind w:firstLine="720"/>
        <w:jc w:val="both"/>
        <w:rPr>
          <w:rFonts w:ascii="Times New Roman" w:hAnsi="Times New Roman"/>
          <w:bCs/>
          <w:sz w:val="26"/>
          <w:szCs w:val="26"/>
          <w:lang w:val="vi-VN"/>
        </w:rPr>
      </w:pPr>
      <w:r w:rsidRPr="0054104C">
        <w:rPr>
          <w:rFonts w:ascii="Times New Roman" w:hAnsi="Times New Roman"/>
          <w:bCs/>
          <w:sz w:val="26"/>
          <w:szCs w:val="26"/>
          <w:lang w:val="vi-VN"/>
        </w:rPr>
        <w:t>- Đối với nguồn rác thải hữu cơ, là thức ăn thừa, sẽ được thu gom cho các hộ có chăn nuôi trong khu vực.</w:t>
      </w:r>
    </w:p>
    <w:p w14:paraId="666B452C" w14:textId="77777777" w:rsidR="008C4AC2" w:rsidRPr="0054104C" w:rsidRDefault="008C4AC2" w:rsidP="00AA583D">
      <w:pPr>
        <w:widowControl w:val="0"/>
        <w:spacing w:before="40" w:after="40" w:line="264" w:lineRule="auto"/>
        <w:ind w:firstLine="720"/>
        <w:rPr>
          <w:spacing w:val="-16"/>
        </w:rPr>
      </w:pPr>
      <w:r w:rsidRPr="0054104C">
        <w:rPr>
          <w:i/>
          <w:spacing w:val="-16"/>
        </w:rPr>
        <w:t>*</w:t>
      </w:r>
      <w:r w:rsidRPr="0054104C">
        <w:rPr>
          <w:i/>
          <w:spacing w:val="-16"/>
          <w:lang w:val="vi-VN"/>
        </w:rPr>
        <w:t xml:space="preserve"> Đối với chất thải là đất cát rơi vãi trên các tuyến đường vận chuyển qua khu vực dân cư:</w:t>
      </w:r>
      <w:r w:rsidRPr="0054104C">
        <w:rPr>
          <w:spacing w:val="-16"/>
          <w:lang w:val="vi-VN"/>
        </w:rPr>
        <w:t xml:space="preserve"> </w:t>
      </w:r>
    </w:p>
    <w:p w14:paraId="3C49A90A" w14:textId="57B8E351" w:rsidR="008C4AC2" w:rsidRPr="0054104C" w:rsidRDefault="008C4AC2" w:rsidP="00AA583D">
      <w:pPr>
        <w:widowControl w:val="0"/>
        <w:spacing w:before="40" w:after="40" w:line="264" w:lineRule="auto"/>
        <w:ind w:firstLine="720"/>
        <w:rPr>
          <w:lang w:val="vi-VN"/>
        </w:rPr>
      </w:pPr>
      <w:r w:rsidRPr="0054104C">
        <w:t>Y</w:t>
      </w:r>
      <w:r w:rsidRPr="0054104C">
        <w:rPr>
          <w:lang w:val="vi-VN"/>
        </w:rPr>
        <w:t xml:space="preserve">êu cầu lái xe chở đúng trọng tải quy định, dùng bạt che phủ kín thùng xe, vật liệu không chở quá thùng xe để hạn chế đất, cát rơi vãi. Nếu có đất cát rơi vãi </w:t>
      </w:r>
      <w:r w:rsidR="00390957" w:rsidRPr="0054104C">
        <w:t>sẽ</w:t>
      </w:r>
      <w:r w:rsidRPr="0054104C">
        <w:rPr>
          <w:lang w:val="vi-VN"/>
        </w:rPr>
        <w:t xml:space="preserve"> cắt cử công nhân thu dọn sạch.</w:t>
      </w:r>
    </w:p>
    <w:p w14:paraId="70E6A85E" w14:textId="6E93D95C" w:rsidR="008C4AC2" w:rsidRPr="0054104C" w:rsidRDefault="008C4AC2" w:rsidP="00AA583D">
      <w:pPr>
        <w:pStyle w:val="Title"/>
        <w:widowControl w:val="0"/>
        <w:spacing w:before="40" w:after="40" w:line="264" w:lineRule="auto"/>
        <w:ind w:firstLine="720"/>
        <w:jc w:val="both"/>
        <w:rPr>
          <w:rFonts w:ascii="Times New Roman" w:hAnsi="Times New Roman"/>
          <w:bCs/>
          <w:sz w:val="26"/>
          <w:szCs w:val="26"/>
          <w:lang w:val="vi-VN"/>
        </w:rPr>
      </w:pPr>
      <w:r w:rsidRPr="0054104C">
        <w:rPr>
          <w:rFonts w:ascii="Times New Roman" w:hAnsi="Times New Roman"/>
          <w:sz w:val="26"/>
          <w:szCs w:val="26"/>
          <w:lang w:val="vi-VN"/>
        </w:rPr>
        <w:t xml:space="preserve">Tuyệt đối không để chất thải rắn bên ngoài khu vực Dự án. </w:t>
      </w:r>
      <w:r w:rsidRPr="0054104C">
        <w:rPr>
          <w:rFonts w:ascii="Times New Roman" w:hAnsi="Times New Roman"/>
          <w:bCs/>
          <w:sz w:val="26"/>
          <w:szCs w:val="26"/>
          <w:lang w:val="vi-VN"/>
        </w:rPr>
        <w:t>Tất cả các loại nguyên, vật liệu xây dựng, chất thải xây dựng, phương tiện vận chuyển được tập trung tại bãi tập kết nguyên vật liệu và phương tiện thi</w:t>
      </w:r>
      <w:r w:rsidR="00390957" w:rsidRPr="0054104C">
        <w:rPr>
          <w:rFonts w:ascii="Times New Roman" w:hAnsi="Times New Roman"/>
          <w:bCs/>
          <w:sz w:val="26"/>
          <w:szCs w:val="26"/>
        </w:rPr>
        <w:t xml:space="preserve"> công</w:t>
      </w:r>
      <w:r w:rsidRPr="0054104C">
        <w:rPr>
          <w:rFonts w:ascii="Times New Roman" w:hAnsi="Times New Roman"/>
          <w:bCs/>
          <w:sz w:val="26"/>
          <w:szCs w:val="26"/>
          <w:lang w:val="vi-VN"/>
        </w:rPr>
        <w:t>.</w:t>
      </w:r>
    </w:p>
    <w:p w14:paraId="5BD5FFC7" w14:textId="77777777" w:rsidR="008C4AC2" w:rsidRPr="0054104C" w:rsidRDefault="008C4AC2" w:rsidP="00AA583D">
      <w:pPr>
        <w:widowControl w:val="0"/>
        <w:spacing w:before="40" w:after="40" w:line="264" w:lineRule="auto"/>
        <w:ind w:firstLine="720"/>
        <w:rPr>
          <w:bCs/>
          <w:i/>
        </w:rPr>
      </w:pPr>
      <w:r w:rsidRPr="0054104C">
        <w:rPr>
          <w:bCs/>
          <w:i/>
        </w:rPr>
        <w:t>*</w:t>
      </w:r>
      <w:r w:rsidRPr="0054104C">
        <w:rPr>
          <w:bCs/>
          <w:i/>
          <w:lang w:val="vi-VN"/>
        </w:rPr>
        <w:t xml:space="preserve"> Đối với lớp đất</w:t>
      </w:r>
      <w:r w:rsidRPr="0054104C">
        <w:rPr>
          <w:bCs/>
          <w:i/>
        </w:rPr>
        <w:t>, cát</w:t>
      </w:r>
      <w:r w:rsidRPr="0054104C">
        <w:rPr>
          <w:bCs/>
          <w:i/>
          <w:lang w:val="vi-VN"/>
        </w:rPr>
        <w:t xml:space="preserve"> phong hóa bề mặt</w:t>
      </w:r>
    </w:p>
    <w:p w14:paraId="3BC26935" w14:textId="390698DB" w:rsidR="008C4AC2" w:rsidRPr="0054104C" w:rsidRDefault="008C4AC2" w:rsidP="00AA583D">
      <w:pPr>
        <w:widowControl w:val="0"/>
        <w:spacing w:before="40" w:after="40" w:line="264" w:lineRule="auto"/>
        <w:ind w:firstLine="720"/>
        <w:rPr>
          <w:bCs/>
        </w:rPr>
      </w:pPr>
      <w:r w:rsidRPr="0054104C">
        <w:rPr>
          <w:bCs/>
          <w:lang w:val="vi-VN"/>
        </w:rPr>
        <w:t xml:space="preserve">Chủ dự án </w:t>
      </w:r>
      <w:r w:rsidRPr="0054104C">
        <w:rPr>
          <w:bCs/>
        </w:rPr>
        <w:t>đã</w:t>
      </w:r>
      <w:r w:rsidRPr="0054104C">
        <w:rPr>
          <w:bCs/>
          <w:lang w:val="vi-VN"/>
        </w:rPr>
        <w:t xml:space="preserve"> hợp đồng với công ty Cổ phần Môi trường và Phát triển đô thị Quảng Bình vận chuyển đến </w:t>
      </w:r>
      <w:r w:rsidRPr="0054104C">
        <w:rPr>
          <w:bCs/>
          <w:iCs/>
        </w:rPr>
        <w:t>bãi đổ phế thải xây dựng tại khu vực Ba Trang</w:t>
      </w:r>
      <w:r w:rsidRPr="0054104C">
        <w:rPr>
          <w:bCs/>
          <w:lang w:val="vi-VN"/>
        </w:rPr>
        <w:t>, xã Lộc Ninh để đổ thải</w:t>
      </w:r>
      <w:r w:rsidRPr="0054104C">
        <w:rPr>
          <w:bCs/>
        </w:rPr>
        <w:t xml:space="preserve"> (đã có hợp đồng nguyên tắc về việc đổ thải và xử lý phế thải xây dựng – Phụ lục)</w:t>
      </w:r>
      <w:r w:rsidRPr="0054104C">
        <w:rPr>
          <w:bCs/>
          <w:lang w:val="vi-VN"/>
        </w:rPr>
        <w:t xml:space="preserve">. </w:t>
      </w:r>
      <w:r w:rsidRPr="0054104C">
        <w:rPr>
          <w:bCs/>
        </w:rPr>
        <w:t xml:space="preserve">Quá trình bóc cát phóng hóa bề mặt, bê tông tuyến đường phá dỡ đến đâu sẽ vận chuyển </w:t>
      </w:r>
      <w:r w:rsidRPr="0054104C">
        <w:rPr>
          <w:bCs/>
          <w:iCs/>
        </w:rPr>
        <w:t>bãi đổ phế thải xây dựng tại khu vực Ba Trang</w:t>
      </w:r>
      <w:r w:rsidRPr="0054104C">
        <w:rPr>
          <w:bCs/>
        </w:rPr>
        <w:t xml:space="preserve"> đến đó.</w:t>
      </w:r>
    </w:p>
    <w:p w14:paraId="51E6BA85" w14:textId="77777777" w:rsidR="008C4AC2" w:rsidRPr="0054104C" w:rsidRDefault="008C4AC2" w:rsidP="00AA583D">
      <w:pPr>
        <w:widowControl w:val="0"/>
        <w:spacing w:before="40" w:after="40" w:line="264" w:lineRule="auto"/>
        <w:ind w:firstLine="720"/>
        <w:rPr>
          <w:bCs/>
          <w:i/>
        </w:rPr>
      </w:pPr>
      <w:r w:rsidRPr="0054104C">
        <w:rPr>
          <w:bCs/>
          <w:i/>
        </w:rPr>
        <w:t>* Đối với cát từ quá trình hạ độ cao và đào móng thi công nhà ở</w:t>
      </w:r>
    </w:p>
    <w:p w14:paraId="1B8E5DD4" w14:textId="77777777" w:rsidR="008C4AC2" w:rsidRPr="0054104C" w:rsidRDefault="008C4AC2" w:rsidP="00AA583D">
      <w:pPr>
        <w:widowControl w:val="0"/>
        <w:spacing w:before="40" w:after="40" w:line="264" w:lineRule="auto"/>
        <w:ind w:firstLine="720"/>
        <w:rPr>
          <w:bCs/>
          <w:spacing w:val="-6"/>
        </w:rPr>
      </w:pPr>
      <w:r w:rsidRPr="0054104C">
        <w:rPr>
          <w:bCs/>
          <w:spacing w:val="-6"/>
        </w:rPr>
        <w:t>- Đối với khối lượng cát từ quá trình hạ độ cao sẽ được tận dụng san nền, bù lượng cát đắp còn thiếu phần diện tích phía Đông Nam của Dự án trong quá trình san nền.</w:t>
      </w:r>
    </w:p>
    <w:p w14:paraId="3FB25BDE" w14:textId="3BB408E5" w:rsidR="008C4AC2" w:rsidRPr="0054104C" w:rsidRDefault="008C4AC2" w:rsidP="00AA583D">
      <w:pPr>
        <w:widowControl w:val="0"/>
        <w:spacing w:before="40" w:after="40" w:line="264" w:lineRule="auto"/>
        <w:ind w:firstLine="720"/>
        <w:rPr>
          <w:bCs/>
        </w:rPr>
      </w:pPr>
      <w:r w:rsidRPr="0054104C">
        <w:rPr>
          <w:bCs/>
        </w:rPr>
        <w:t>- Đối với lượng cát dư từ quá trình thi công móng các công trình cao tầng sẽ được tận dụng để bù vào móng các công trình của Dự</w:t>
      </w:r>
      <w:r w:rsidR="00390957" w:rsidRPr="0054104C">
        <w:rPr>
          <w:bCs/>
        </w:rPr>
        <w:t xml:space="preserve"> án</w:t>
      </w:r>
      <w:r w:rsidRPr="0054104C">
        <w:rPr>
          <w:bCs/>
        </w:rPr>
        <w:t>.</w:t>
      </w:r>
    </w:p>
    <w:p w14:paraId="387B22EC" w14:textId="77777777" w:rsidR="008C4AC2" w:rsidRPr="0054104C" w:rsidRDefault="008C4AC2" w:rsidP="00AA583D">
      <w:pPr>
        <w:widowControl w:val="0"/>
        <w:spacing w:before="40" w:after="40" w:line="264" w:lineRule="auto"/>
        <w:ind w:firstLine="720"/>
      </w:pPr>
      <w:r w:rsidRPr="0054104C">
        <w:rPr>
          <w:i/>
        </w:rPr>
        <w:t>*</w:t>
      </w:r>
      <w:r w:rsidRPr="0054104C">
        <w:rPr>
          <w:i/>
          <w:lang w:val="vi-VN"/>
        </w:rPr>
        <w:t xml:space="preserve"> Rác thải từ quá trình thi công đường dây điện, trạm biến áp</w:t>
      </w:r>
      <w:r w:rsidRPr="0054104C">
        <w:rPr>
          <w:lang w:val="vi-VN"/>
        </w:rPr>
        <w:t xml:space="preserve"> </w:t>
      </w:r>
    </w:p>
    <w:p w14:paraId="66F79851" w14:textId="77777777" w:rsidR="008C4AC2" w:rsidRPr="0054104C" w:rsidRDefault="008C4AC2" w:rsidP="00AA583D">
      <w:pPr>
        <w:widowControl w:val="0"/>
        <w:spacing w:before="40" w:after="40" w:line="264" w:lineRule="auto"/>
        <w:ind w:firstLine="720"/>
        <w:rPr>
          <w:spacing w:val="-6"/>
          <w:lang w:val="vi-VN"/>
        </w:rPr>
      </w:pPr>
      <w:r w:rsidRPr="0054104C">
        <w:rPr>
          <w:spacing w:val="-6"/>
        </w:rPr>
        <w:t xml:space="preserve">- </w:t>
      </w:r>
      <w:r w:rsidRPr="0054104C">
        <w:rPr>
          <w:spacing w:val="-6"/>
          <w:lang w:val="vi-VN"/>
        </w:rPr>
        <w:t>Sẽ thu gom và bán cho đơn vị thu mua các loại như bao bì, những đoạn dây điện bị thừa..., còn những loại không tận dụng được thì thu gom và xử lý như rác thải sinh hoạt.</w:t>
      </w:r>
    </w:p>
    <w:p w14:paraId="351D9A74" w14:textId="77777777" w:rsidR="008C4AC2" w:rsidRPr="0054104C" w:rsidRDefault="008C4AC2" w:rsidP="00AA583D">
      <w:pPr>
        <w:widowControl w:val="0"/>
        <w:autoSpaceDE w:val="0"/>
        <w:autoSpaceDN w:val="0"/>
        <w:adjustRightInd w:val="0"/>
        <w:spacing w:before="40" w:after="40" w:line="264" w:lineRule="auto"/>
        <w:ind w:firstLine="720"/>
        <w:rPr>
          <w:i/>
        </w:rPr>
      </w:pPr>
      <w:r w:rsidRPr="0054104C">
        <w:rPr>
          <w:i/>
        </w:rPr>
        <w:t>*</w:t>
      </w:r>
      <w:r w:rsidRPr="0054104C">
        <w:rPr>
          <w:i/>
          <w:lang w:val="vi-VN"/>
        </w:rPr>
        <w:t xml:space="preserve"> Đối với bùn, đất dính bám theo phương tiện vận chuyển</w:t>
      </w:r>
    </w:p>
    <w:p w14:paraId="647003EB" w14:textId="3C39DE12" w:rsidR="008C4AC2" w:rsidRPr="0054104C" w:rsidRDefault="008C4AC2" w:rsidP="00AA583D">
      <w:pPr>
        <w:widowControl w:val="0"/>
        <w:autoSpaceDE w:val="0"/>
        <w:autoSpaceDN w:val="0"/>
        <w:adjustRightInd w:val="0"/>
        <w:spacing w:before="40" w:after="40" w:line="264" w:lineRule="auto"/>
        <w:ind w:firstLine="720"/>
        <w:rPr>
          <w:lang w:val="vi-VN"/>
        </w:rPr>
      </w:pPr>
      <w:r w:rsidRPr="0054104C">
        <w:rPr>
          <w:lang w:val="vi-VN"/>
        </w:rPr>
        <w:t>+ Bố trí vòi nước xịt rửa sạch bánh xe, thân xe từ công trường đi ra; đồng thời, rải đá dăm từ điểm phương tiện vận chuyển đi ra khỏi khu vực Dự án;</w:t>
      </w:r>
    </w:p>
    <w:p w14:paraId="385333AD" w14:textId="77777777" w:rsidR="008C4AC2" w:rsidRPr="0054104C" w:rsidRDefault="008C4AC2" w:rsidP="00AA583D">
      <w:pPr>
        <w:widowControl w:val="0"/>
        <w:autoSpaceDE w:val="0"/>
        <w:autoSpaceDN w:val="0"/>
        <w:adjustRightInd w:val="0"/>
        <w:spacing w:before="40" w:after="40" w:line="264" w:lineRule="auto"/>
        <w:ind w:firstLine="720"/>
        <w:rPr>
          <w:lang w:val="vi-VN"/>
        </w:rPr>
      </w:pPr>
      <w:r w:rsidRPr="0054104C">
        <w:rPr>
          <w:lang w:val="vi-VN"/>
        </w:rPr>
        <w:t>+ Không chở quá tải trọng, quá khổ và có bạt che phủ thùng xe, đảm bảo thùng xe kín khi chở đất, cát san đắp cũng như lớp phong hóa đi đổ bỏ;</w:t>
      </w:r>
    </w:p>
    <w:p w14:paraId="6AF23D80" w14:textId="13093FCB" w:rsidR="008C4AC2" w:rsidRPr="0054104C" w:rsidRDefault="008C4AC2" w:rsidP="00AA583D">
      <w:pPr>
        <w:widowControl w:val="0"/>
        <w:autoSpaceDE w:val="0"/>
        <w:autoSpaceDN w:val="0"/>
        <w:adjustRightInd w:val="0"/>
        <w:spacing w:before="40" w:after="40" w:line="264" w:lineRule="auto"/>
        <w:ind w:firstLine="720"/>
        <w:rPr>
          <w:lang w:val="vi-VN"/>
        </w:rPr>
      </w:pPr>
      <w:r w:rsidRPr="0054104C">
        <w:rPr>
          <w:lang w:val="vi-VN"/>
        </w:rPr>
        <w:t xml:space="preserve">+ Thường xuyên giám sát để kịp thời thu dọn vệ sinh nền đường. </w:t>
      </w:r>
    </w:p>
    <w:p w14:paraId="6A2E468B" w14:textId="77777777" w:rsidR="008C4AC2" w:rsidRPr="0054104C" w:rsidRDefault="008C4AC2" w:rsidP="00AA583D">
      <w:pPr>
        <w:pStyle w:val="Title"/>
        <w:widowControl w:val="0"/>
        <w:spacing w:before="40" w:after="40" w:line="264" w:lineRule="auto"/>
        <w:ind w:firstLine="720"/>
        <w:jc w:val="both"/>
        <w:rPr>
          <w:rFonts w:ascii="Times New Roman" w:hAnsi="Times New Roman"/>
          <w:i/>
          <w:sz w:val="26"/>
          <w:szCs w:val="26"/>
          <w:lang w:val="vi-VN"/>
        </w:rPr>
      </w:pPr>
      <w:r w:rsidRPr="0054104C">
        <w:rPr>
          <w:rFonts w:ascii="Times New Roman" w:hAnsi="Times New Roman"/>
          <w:i/>
          <w:sz w:val="26"/>
          <w:szCs w:val="26"/>
        </w:rPr>
        <w:t>*</w:t>
      </w:r>
      <w:r w:rsidRPr="0054104C">
        <w:rPr>
          <w:rFonts w:ascii="Times New Roman" w:hAnsi="Times New Roman"/>
          <w:i/>
          <w:sz w:val="26"/>
          <w:szCs w:val="26"/>
          <w:lang w:val="vi-VN"/>
        </w:rPr>
        <w:t xml:space="preserve"> Chất thải trong quá trình thi công, xây dựng</w:t>
      </w:r>
    </w:p>
    <w:p w14:paraId="0C5523D5" w14:textId="450613CA" w:rsidR="008C4AC2" w:rsidRPr="0054104C" w:rsidRDefault="00390957" w:rsidP="00AA583D">
      <w:pPr>
        <w:pStyle w:val="Title"/>
        <w:widowControl w:val="0"/>
        <w:spacing w:before="40" w:after="40" w:line="264" w:lineRule="auto"/>
        <w:ind w:firstLine="720"/>
        <w:jc w:val="both"/>
        <w:rPr>
          <w:rFonts w:ascii="Times New Roman" w:hAnsi="Times New Roman"/>
          <w:spacing w:val="-4"/>
          <w:sz w:val="26"/>
          <w:szCs w:val="26"/>
          <w:lang w:val="vi-VN"/>
        </w:rPr>
      </w:pPr>
      <w:r w:rsidRPr="0054104C">
        <w:rPr>
          <w:rFonts w:ascii="Times New Roman" w:hAnsi="Times New Roman"/>
          <w:spacing w:val="-4"/>
          <w:sz w:val="26"/>
          <w:szCs w:val="26"/>
        </w:rPr>
        <w:t>T</w:t>
      </w:r>
      <w:r w:rsidR="008C4AC2" w:rsidRPr="0054104C">
        <w:rPr>
          <w:rFonts w:ascii="Times New Roman" w:hAnsi="Times New Roman"/>
          <w:spacing w:val="-4"/>
          <w:sz w:val="26"/>
          <w:szCs w:val="26"/>
          <w:lang w:val="vi-VN"/>
        </w:rPr>
        <w:t>hu gom bán cho các đơn vị thu mua tái chế (sắt thép loại, vỏ bao xi măng, thùng cát tông...), sử dụng vào việc đắp sân nền, đường (đối với gạch, đất, đá, vữa,...); Các loại chất thải không tận dụng được thì thu gom và xử lý theo phương thức như đối với rác thải sinh hoạt.</w:t>
      </w:r>
    </w:p>
    <w:p w14:paraId="4CCB2BCF" w14:textId="088F1F5F" w:rsidR="008C4AC2" w:rsidRPr="0054104C" w:rsidRDefault="00390957" w:rsidP="00AA583D">
      <w:pPr>
        <w:widowControl w:val="0"/>
        <w:spacing w:before="40" w:after="40" w:line="264" w:lineRule="auto"/>
        <w:ind w:firstLine="720"/>
        <w:rPr>
          <w:b/>
          <w:i/>
          <w:lang w:val="vi-VN"/>
        </w:rPr>
      </w:pPr>
      <w:r w:rsidRPr="0054104C">
        <w:rPr>
          <w:b/>
          <w:i/>
        </w:rPr>
        <w:t>(D)</w:t>
      </w:r>
      <w:r w:rsidR="008C4AC2" w:rsidRPr="0054104C">
        <w:rPr>
          <w:b/>
          <w:i/>
          <w:lang w:val="vi-VN"/>
        </w:rPr>
        <w:t xml:space="preserve"> Giảm thiểu tác động do chất thải nguy hại</w:t>
      </w:r>
    </w:p>
    <w:p w14:paraId="5BF1BC17" w14:textId="57FE2007" w:rsidR="008C4AC2" w:rsidRPr="0054104C" w:rsidRDefault="008C4AC2" w:rsidP="00AA583D">
      <w:pPr>
        <w:widowControl w:val="0"/>
        <w:spacing w:before="40" w:after="40" w:line="264" w:lineRule="auto"/>
        <w:ind w:firstLine="720"/>
        <w:rPr>
          <w:spacing w:val="-4"/>
          <w:lang w:val="pl-PL"/>
        </w:rPr>
      </w:pPr>
      <w:r w:rsidRPr="0054104C">
        <w:rPr>
          <w:spacing w:val="-4"/>
          <w:lang w:val="vi-VN"/>
        </w:rPr>
        <w:t>- Đối với giẻ lau nhiễm dầu mỡ và dầu mỡ loại thải: Chủ đầu tư sẽ yêu cầu đơn vị thi công bố trí tại khu vực thi công 0</w:t>
      </w:r>
      <w:r w:rsidRPr="0054104C">
        <w:rPr>
          <w:spacing w:val="-4"/>
        </w:rPr>
        <w:t>1</w:t>
      </w:r>
      <w:r w:rsidRPr="0054104C">
        <w:rPr>
          <w:spacing w:val="-4"/>
          <w:lang w:val="vi-VN"/>
        </w:rPr>
        <w:t xml:space="preserve"> thùng phi loại 200 lít</w:t>
      </w:r>
      <w:r w:rsidRPr="0054104C">
        <w:rPr>
          <w:spacing w:val="-4"/>
        </w:rPr>
        <w:t xml:space="preserve"> và 1 thùng 50 lít</w:t>
      </w:r>
      <w:r w:rsidRPr="0054104C">
        <w:rPr>
          <w:spacing w:val="-4"/>
          <w:lang w:val="vi-VN"/>
        </w:rPr>
        <w:t xml:space="preserve"> có nắp đậy</w:t>
      </w:r>
      <w:r w:rsidR="00390957" w:rsidRPr="0054104C">
        <w:rPr>
          <w:spacing w:val="-4"/>
          <w:lang w:val="vi-VN"/>
        </w:rPr>
        <w:t xml:space="preserve">, </w:t>
      </w:r>
      <w:r w:rsidRPr="0054104C">
        <w:rPr>
          <w:spacing w:val="-4"/>
          <w:lang w:val="vi-VN"/>
        </w:rPr>
        <w:t xml:space="preserve">định kỳ 6 tháng/lần sẽ hợp đồng với đơn vị có đầy đủ chức năng về vận chuyển, tiêu hủy để đưa đi xử lý theo đúng quy định tại </w:t>
      </w:r>
      <w:r w:rsidR="00390957" w:rsidRPr="0054104C">
        <w:rPr>
          <w:spacing w:val="-4"/>
          <w:lang w:val="pl-PL"/>
        </w:rPr>
        <w:t>Thông tư 36/2015/TT-BTNMT</w:t>
      </w:r>
      <w:r w:rsidRPr="0054104C">
        <w:rPr>
          <w:spacing w:val="-4"/>
          <w:lang w:val="pl-PL"/>
        </w:rPr>
        <w:t>.</w:t>
      </w:r>
    </w:p>
    <w:p w14:paraId="529050B9" w14:textId="173623F4" w:rsidR="008C4AC2" w:rsidRPr="0054104C" w:rsidRDefault="008C4AC2" w:rsidP="00AA583D">
      <w:pPr>
        <w:widowControl w:val="0"/>
        <w:spacing w:before="40" w:after="40" w:line="264" w:lineRule="auto"/>
        <w:ind w:firstLine="720"/>
      </w:pPr>
      <w:r w:rsidRPr="0054104C">
        <w:rPr>
          <w:lang w:val="vi-VN"/>
        </w:rPr>
        <w:t xml:space="preserve">- Đối với thùng sơn: Sử dụng hết lượng sơn trong các thùng chứa và tận dụng để trả </w:t>
      </w:r>
      <w:r w:rsidRPr="0054104C">
        <w:rPr>
          <w:lang w:val="vi-VN"/>
        </w:rPr>
        <w:lastRenderedPageBreak/>
        <w:t>đổi cho đơn vị cung cấp sơn hoặc thu gom chung cùng với chất thải nguy hại.</w:t>
      </w:r>
    </w:p>
    <w:p w14:paraId="0575B183" w14:textId="7DDC4751" w:rsidR="008C4AC2" w:rsidRPr="0054104C" w:rsidRDefault="00390957" w:rsidP="00AA583D">
      <w:pPr>
        <w:widowControl w:val="0"/>
        <w:spacing w:before="40" w:after="40" w:line="264" w:lineRule="auto"/>
        <w:ind w:firstLine="720"/>
        <w:rPr>
          <w:b/>
          <w:i/>
          <w:lang w:val="vi-VN"/>
        </w:rPr>
      </w:pPr>
      <w:r w:rsidRPr="0054104C">
        <w:rPr>
          <w:b/>
          <w:i/>
        </w:rPr>
        <w:t>(E)</w:t>
      </w:r>
      <w:r w:rsidR="008C4AC2" w:rsidRPr="0054104C">
        <w:rPr>
          <w:b/>
          <w:i/>
          <w:lang w:val="vi-VN"/>
        </w:rPr>
        <w:t xml:space="preserve"> Giảm thiểu tác động do tiếng ồn và độ rung</w:t>
      </w:r>
    </w:p>
    <w:p w14:paraId="7D9B4231" w14:textId="06A8E365" w:rsidR="008C4AC2" w:rsidRPr="0054104C" w:rsidRDefault="008C4AC2" w:rsidP="00AA583D">
      <w:pPr>
        <w:widowControl w:val="0"/>
        <w:spacing w:before="40" w:after="40" w:line="264" w:lineRule="auto"/>
        <w:ind w:firstLine="720"/>
        <w:rPr>
          <w:bCs/>
          <w:lang w:val="vi-VN"/>
        </w:rPr>
      </w:pPr>
      <w:r w:rsidRPr="0054104C">
        <w:rPr>
          <w:bCs/>
          <w:lang w:val="vi-VN"/>
        </w:rPr>
        <w:t>- Sử dụng các phương tiện vận chuyển, máy thi công hiện đại và thực hiện phân công công việc phù hợp, nhất là các vị trí thi công có độ ồn lớn.</w:t>
      </w:r>
    </w:p>
    <w:p w14:paraId="484741F8" w14:textId="18283BA3" w:rsidR="008C4AC2" w:rsidRPr="0054104C" w:rsidRDefault="008C4AC2" w:rsidP="00AA583D">
      <w:pPr>
        <w:widowControl w:val="0"/>
        <w:spacing w:before="40" w:after="40" w:line="264" w:lineRule="auto"/>
        <w:ind w:firstLine="720"/>
        <w:rPr>
          <w:lang w:val="vi-VN" w:eastAsia="zh-CN"/>
        </w:rPr>
      </w:pPr>
      <w:r w:rsidRPr="0054104C">
        <w:rPr>
          <w:lang w:val="vi-VN" w:eastAsia="zh-CN"/>
        </w:rPr>
        <w:t>- Chú trọng chế độ bảo dưỡng thiết bị.</w:t>
      </w:r>
    </w:p>
    <w:p w14:paraId="424407EE" w14:textId="65F005FE" w:rsidR="008C4AC2" w:rsidRPr="0054104C" w:rsidRDefault="008C4AC2" w:rsidP="00AA583D">
      <w:pPr>
        <w:widowControl w:val="0"/>
        <w:spacing w:before="40" w:after="40" w:line="264" w:lineRule="auto"/>
        <w:ind w:firstLine="720"/>
        <w:rPr>
          <w:bCs/>
          <w:lang w:val="vi-VN"/>
        </w:rPr>
      </w:pPr>
      <w:r w:rsidRPr="0054104C">
        <w:rPr>
          <w:bCs/>
          <w:lang w:val="vi-VN"/>
        </w:rPr>
        <w:t xml:space="preserve">- Chủ Dự án sẽ </w:t>
      </w:r>
      <w:r w:rsidRPr="0054104C">
        <w:rPr>
          <w:bCs/>
        </w:rPr>
        <w:t xml:space="preserve">yêu cầu đơn vị thi công </w:t>
      </w:r>
      <w:r w:rsidRPr="0054104C">
        <w:rPr>
          <w:bCs/>
          <w:lang w:val="vi-VN"/>
        </w:rPr>
        <w:t>sử dụng máy khoan cọc nhồi để tiến hành làm trụ</w:t>
      </w:r>
      <w:r w:rsidR="00390957" w:rsidRPr="0054104C">
        <w:rPr>
          <w:bCs/>
          <w:lang w:val="vi-VN"/>
        </w:rPr>
        <w:t xml:space="preserve"> bê tông</w:t>
      </w:r>
      <w:r w:rsidRPr="0054104C">
        <w:rPr>
          <w:bCs/>
          <w:lang w:val="vi-VN"/>
        </w:rPr>
        <w:t>.</w:t>
      </w:r>
    </w:p>
    <w:p w14:paraId="46F0FC1E" w14:textId="4422BF75" w:rsidR="008C4AC2" w:rsidRPr="0054104C" w:rsidRDefault="008C4AC2" w:rsidP="00AA583D">
      <w:pPr>
        <w:widowControl w:val="0"/>
        <w:spacing w:before="40" w:after="40" w:line="264" w:lineRule="auto"/>
        <w:ind w:firstLine="720"/>
        <w:rPr>
          <w:bCs/>
        </w:rPr>
      </w:pPr>
      <w:r w:rsidRPr="0054104C">
        <w:rPr>
          <w:bCs/>
          <w:lang w:val="vi-VN"/>
        </w:rPr>
        <w:t>- Trong trường hợp gây ra hiện tượng nứt vỡ, sụt lún ở các công trình xây dựng lân cận thì sẽ tạm dừng hoạt động thi công.</w:t>
      </w:r>
    </w:p>
    <w:p w14:paraId="2604EFC1" w14:textId="77777777" w:rsidR="008C4AC2" w:rsidRPr="0054104C" w:rsidRDefault="008C4AC2" w:rsidP="00AA583D">
      <w:pPr>
        <w:widowControl w:val="0"/>
        <w:spacing w:before="40" w:after="40" w:line="264" w:lineRule="auto"/>
        <w:ind w:firstLine="720"/>
        <w:rPr>
          <w:bCs/>
          <w:spacing w:val="-4"/>
          <w:lang w:val="vi-VN"/>
        </w:rPr>
      </w:pPr>
      <w:r w:rsidRPr="0054104C">
        <w:rPr>
          <w:bCs/>
          <w:spacing w:val="-4"/>
          <w:lang w:val="vi-VN"/>
        </w:rPr>
        <w:t>- Hạn chế tiếng ồn trong quá trình vận chuyển nguyên vật liệu xây dựng Dự án:</w:t>
      </w:r>
    </w:p>
    <w:p w14:paraId="266E8553" w14:textId="0417D1B6" w:rsidR="008C4AC2" w:rsidRPr="0054104C" w:rsidRDefault="008C4AC2" w:rsidP="00AA583D">
      <w:pPr>
        <w:widowControl w:val="0"/>
        <w:spacing w:before="40" w:after="40" w:line="264" w:lineRule="auto"/>
        <w:ind w:firstLine="720"/>
        <w:rPr>
          <w:bCs/>
          <w:lang w:val="vi-VN"/>
        </w:rPr>
      </w:pPr>
      <w:r w:rsidRPr="0054104C">
        <w:rPr>
          <w:bCs/>
          <w:lang w:val="vi-VN"/>
        </w:rPr>
        <w:t>+ Sử dụng các phương tiện chở vật liệu đã được đăng kiểm định kỳ;</w:t>
      </w:r>
    </w:p>
    <w:p w14:paraId="78FD7C31" w14:textId="213AB6EE" w:rsidR="008C4AC2" w:rsidRPr="0054104C" w:rsidRDefault="008C4AC2" w:rsidP="00AA583D">
      <w:pPr>
        <w:widowControl w:val="0"/>
        <w:spacing w:before="40" w:after="40" w:line="264" w:lineRule="auto"/>
        <w:ind w:firstLine="720"/>
        <w:rPr>
          <w:bCs/>
        </w:rPr>
      </w:pPr>
      <w:r w:rsidRPr="0054104C">
        <w:rPr>
          <w:bCs/>
          <w:lang w:val="vi-VN"/>
        </w:rPr>
        <w:t xml:space="preserve">+ </w:t>
      </w:r>
      <w:r w:rsidR="00390957" w:rsidRPr="0054104C">
        <w:rPr>
          <w:bCs/>
        </w:rPr>
        <w:t>H</w:t>
      </w:r>
      <w:r w:rsidRPr="0054104C">
        <w:rPr>
          <w:bCs/>
          <w:lang w:val="vi-VN"/>
        </w:rPr>
        <w:t>ạn chế sử dụng còi hơi và không tập trung nhiều phương tiện vận chuyển.</w:t>
      </w:r>
    </w:p>
    <w:p w14:paraId="2F926919" w14:textId="64CDA36D" w:rsidR="008C4AC2" w:rsidRPr="0054104C" w:rsidRDefault="00390957" w:rsidP="00AA583D">
      <w:pPr>
        <w:widowControl w:val="0"/>
        <w:spacing w:before="40" w:after="40" w:line="264" w:lineRule="auto"/>
        <w:ind w:firstLine="720"/>
        <w:rPr>
          <w:b/>
          <w:i/>
          <w:lang w:val="vi-VN"/>
        </w:rPr>
      </w:pPr>
      <w:r w:rsidRPr="0054104C">
        <w:rPr>
          <w:b/>
          <w:i/>
          <w:iCs/>
        </w:rPr>
        <w:t>(F)</w:t>
      </w:r>
      <w:r w:rsidR="008C4AC2" w:rsidRPr="0054104C">
        <w:rPr>
          <w:b/>
          <w:i/>
          <w:iCs/>
        </w:rPr>
        <w:t xml:space="preserve"> </w:t>
      </w:r>
      <w:r w:rsidR="008C4AC2" w:rsidRPr="0054104C">
        <w:rPr>
          <w:b/>
          <w:i/>
          <w:lang w:val="vi-VN"/>
        </w:rPr>
        <w:t>Giảm thiểu tác động do gia tăng lưu lượng phương tiện vận tải</w:t>
      </w:r>
    </w:p>
    <w:p w14:paraId="300FCF19" w14:textId="40036709" w:rsidR="008C4AC2" w:rsidRPr="0054104C" w:rsidRDefault="008C4AC2" w:rsidP="00AA583D">
      <w:pPr>
        <w:widowControl w:val="0"/>
        <w:spacing w:before="40" w:after="40" w:line="264" w:lineRule="auto"/>
        <w:ind w:firstLine="720"/>
        <w:rPr>
          <w:bCs/>
          <w:spacing w:val="-8"/>
          <w:lang w:val="vi-VN"/>
        </w:rPr>
      </w:pPr>
      <w:r w:rsidRPr="0054104C">
        <w:rPr>
          <w:bCs/>
          <w:spacing w:val="-8"/>
          <w:lang w:val="vi-VN"/>
        </w:rPr>
        <w:t>- Không bố trí các bãi tập kết nguyên vật liệu ngoài diện tích dự án;</w:t>
      </w:r>
    </w:p>
    <w:p w14:paraId="6988AF4C" w14:textId="77777777" w:rsidR="008C4AC2" w:rsidRPr="0054104C" w:rsidRDefault="008C4AC2" w:rsidP="00AA583D">
      <w:pPr>
        <w:widowControl w:val="0"/>
        <w:spacing w:before="40" w:after="40" w:line="264" w:lineRule="auto"/>
        <w:ind w:firstLine="720"/>
        <w:rPr>
          <w:spacing w:val="-4"/>
          <w:lang w:val="vi-VN"/>
        </w:rPr>
      </w:pPr>
      <w:r w:rsidRPr="0054104C">
        <w:rPr>
          <w:spacing w:val="-4"/>
          <w:lang w:val="vi-VN"/>
        </w:rPr>
        <w:t>- Bố trí các xe vận chuyển nguyên vật liệu vào khu vực xây dựng công trình với mật độ hợp lý, tránh vận chuyển tập trung cùng một lúc để tránh gây ùn tắc giao thông;</w:t>
      </w:r>
    </w:p>
    <w:p w14:paraId="3BB9DFCF" w14:textId="77777777" w:rsidR="008C4AC2" w:rsidRPr="0054104C" w:rsidRDefault="008C4AC2" w:rsidP="00AA583D">
      <w:pPr>
        <w:widowControl w:val="0"/>
        <w:spacing w:before="40" w:after="40" w:line="264" w:lineRule="auto"/>
        <w:ind w:firstLine="720"/>
        <w:rPr>
          <w:spacing w:val="-14"/>
          <w:highlight w:val="yellow"/>
        </w:rPr>
      </w:pPr>
      <w:r w:rsidRPr="0054104C">
        <w:rPr>
          <w:spacing w:val="-14"/>
          <w:lang w:val="vi-VN"/>
        </w:rPr>
        <w:t xml:space="preserve">- Trong thời gian thi công sẽ bố trí công nhân dọn dẹp đất cát rơi vãi và chú trọng đến các biện pháp phân luồng giao </w:t>
      </w:r>
      <w:r w:rsidRPr="0054104C">
        <w:rPr>
          <w:spacing w:val="-14"/>
        </w:rPr>
        <w:t>thông trên tuyến đường 36m và Võ Nguyên Giáp đoạn quan Dự án.</w:t>
      </w:r>
    </w:p>
    <w:p w14:paraId="64CBE2EF" w14:textId="06F83D6A" w:rsidR="008C4AC2" w:rsidRPr="0054104C" w:rsidRDefault="00390957" w:rsidP="00AA583D">
      <w:pPr>
        <w:widowControl w:val="0"/>
        <w:spacing w:before="40" w:after="40" w:line="264" w:lineRule="auto"/>
        <w:ind w:firstLine="720"/>
        <w:rPr>
          <w:b/>
          <w:i/>
        </w:rPr>
      </w:pPr>
      <w:r w:rsidRPr="0054104C">
        <w:rPr>
          <w:b/>
          <w:i/>
          <w:iCs/>
          <w:spacing w:val="-6"/>
        </w:rPr>
        <w:t>(G)</w:t>
      </w:r>
      <w:r w:rsidR="008C4AC2" w:rsidRPr="0054104C">
        <w:rPr>
          <w:b/>
          <w:i/>
          <w:iCs/>
          <w:spacing w:val="-6"/>
          <w:lang w:val="vi-VN"/>
        </w:rPr>
        <w:t xml:space="preserve"> </w:t>
      </w:r>
      <w:r w:rsidR="008C4AC2" w:rsidRPr="0054104C">
        <w:rPr>
          <w:b/>
          <w:i/>
          <w:spacing w:val="-6"/>
          <w:lang w:val="vi-VN"/>
        </w:rPr>
        <w:t xml:space="preserve">Giảm thiểu tác động </w:t>
      </w:r>
      <w:r w:rsidR="008C4AC2" w:rsidRPr="0054104C">
        <w:rPr>
          <w:b/>
          <w:i/>
        </w:rPr>
        <w:t>cộng hưởng gây ảnh hưởng đến môi trường của Dự án với các dự án xung quanh khu vực cùng triển khai xây dựng</w:t>
      </w:r>
    </w:p>
    <w:p w14:paraId="028D5F6B" w14:textId="77777777" w:rsidR="008C4AC2" w:rsidRPr="0054104C" w:rsidRDefault="008C4AC2" w:rsidP="00AA583D">
      <w:pPr>
        <w:widowControl w:val="0"/>
        <w:spacing w:before="40" w:after="40" w:line="264" w:lineRule="auto"/>
        <w:ind w:firstLine="720"/>
      </w:pPr>
      <w:bookmarkStart w:id="36" w:name="_Toc297897370"/>
      <w:bookmarkStart w:id="37" w:name="_Toc298163377"/>
      <w:bookmarkStart w:id="38" w:name="_Toc329028923"/>
      <w:bookmarkStart w:id="39" w:name="_Toc333306292"/>
      <w:bookmarkStart w:id="40" w:name="_Toc333926569"/>
      <w:bookmarkStart w:id="41" w:name="_Toc346631071"/>
      <w:bookmarkStart w:id="42" w:name="_Toc349914693"/>
      <w:bookmarkStart w:id="43" w:name="_Toc350175679"/>
      <w:bookmarkStart w:id="44" w:name="_Toc351983315"/>
      <w:r w:rsidRPr="0054104C">
        <w:t>- Thực hiện đầy đủ các biện pháp giảm thiểu đã được đề xuất trong Báo cáo đánh giá tác động môi trường đã được phê duyệt của mỗi dự án</w:t>
      </w:r>
      <w:bookmarkEnd w:id="36"/>
      <w:bookmarkEnd w:id="37"/>
      <w:bookmarkEnd w:id="38"/>
      <w:bookmarkEnd w:id="39"/>
      <w:bookmarkEnd w:id="40"/>
      <w:bookmarkEnd w:id="41"/>
      <w:bookmarkEnd w:id="42"/>
      <w:bookmarkEnd w:id="43"/>
      <w:bookmarkEnd w:id="44"/>
      <w:r w:rsidRPr="0054104C">
        <w:t>;</w:t>
      </w:r>
    </w:p>
    <w:p w14:paraId="0492384F" w14:textId="77777777" w:rsidR="008C4AC2" w:rsidRPr="0054104C" w:rsidRDefault="008C4AC2" w:rsidP="00AA583D">
      <w:pPr>
        <w:widowControl w:val="0"/>
        <w:spacing w:before="40" w:after="40" w:line="264" w:lineRule="auto"/>
        <w:ind w:firstLine="720"/>
      </w:pPr>
      <w:r w:rsidRPr="0054104C">
        <w:t>- Phối hợp với chính quyền địa phương và 5 đơn vị thi công của 5 Dự án trong việc quản lý công nhân và giải quyết các mâu thuẫn có thể phát sinh trong suốt quá trình hoạt động của các dự án;</w:t>
      </w:r>
    </w:p>
    <w:p w14:paraId="7886D729" w14:textId="7C58BB15" w:rsidR="008C4AC2" w:rsidRPr="0054104C" w:rsidRDefault="008C4AC2" w:rsidP="00AA583D">
      <w:pPr>
        <w:widowControl w:val="0"/>
        <w:spacing w:before="40" w:after="40" w:line="264" w:lineRule="auto"/>
        <w:ind w:firstLine="720"/>
      </w:pPr>
      <w:r w:rsidRPr="0054104C">
        <w:t>- Phối hợp giữa 5 dự án để điều tiết hợp lý phương tiện vận chuyển nguyên vật liệu trên tuyến đường Võ Nguyên Giáp và 36m (đặc biệt là đoạn qua các dự án).</w:t>
      </w:r>
    </w:p>
    <w:p w14:paraId="67F93406" w14:textId="730E21F1" w:rsidR="008C4AC2" w:rsidRPr="0054104C" w:rsidRDefault="008C4AC2" w:rsidP="00AA583D">
      <w:pPr>
        <w:widowControl w:val="0"/>
        <w:spacing w:before="40" w:after="40" w:line="264" w:lineRule="auto"/>
        <w:ind w:firstLine="720"/>
      </w:pPr>
      <w:r w:rsidRPr="0054104C">
        <w:t>- Chủ đầu tư sẽ có phương án phối hợp hoạt động với các dự án lân cận.</w:t>
      </w:r>
    </w:p>
    <w:p w14:paraId="5E4DA9B6" w14:textId="00390A93" w:rsidR="008C4AC2" w:rsidRPr="0054104C" w:rsidRDefault="008C4AC2" w:rsidP="00AA583D">
      <w:pPr>
        <w:widowControl w:val="0"/>
        <w:spacing w:before="40" w:after="40" w:line="264" w:lineRule="auto"/>
        <w:ind w:firstLine="720"/>
        <w:rPr>
          <w:spacing w:val="-12"/>
        </w:rPr>
      </w:pPr>
      <w:r w:rsidRPr="0054104C">
        <w:rPr>
          <w:spacing w:val="-12"/>
        </w:rPr>
        <w:t>- Ưu tiên thi công các tuyến đường nội bộ của các Dự án để vận chuyển NVL.</w:t>
      </w:r>
    </w:p>
    <w:p w14:paraId="64749BA8" w14:textId="27574BCC" w:rsidR="008C4AC2" w:rsidRPr="0054104C" w:rsidRDefault="008C4AC2" w:rsidP="00AA583D">
      <w:pPr>
        <w:widowControl w:val="0"/>
        <w:spacing w:before="40" w:after="40" w:line="264" w:lineRule="auto"/>
        <w:ind w:firstLine="720"/>
      </w:pPr>
      <w:r w:rsidRPr="0054104C">
        <w:t>- Đối với 3 Dự án Khu đô thị Bảo Ninh 1, 2, 3 trước khi đi vào xây dựng sẽ cắm mốc vị trí, ranh giới các khu đất rõ ràng.</w:t>
      </w:r>
    </w:p>
    <w:p w14:paraId="6884757D" w14:textId="332755DA" w:rsidR="008C4AC2" w:rsidRPr="0054104C" w:rsidRDefault="00390957" w:rsidP="00AA583D">
      <w:pPr>
        <w:widowControl w:val="0"/>
        <w:spacing w:before="40" w:after="40" w:line="264" w:lineRule="auto"/>
        <w:ind w:firstLine="720"/>
        <w:outlineLvl w:val="1"/>
        <w:rPr>
          <w:b/>
          <w:i/>
          <w:lang w:val="pt-BR"/>
        </w:rPr>
      </w:pPr>
      <w:bookmarkStart w:id="45" w:name="_Toc47450890"/>
      <w:bookmarkStart w:id="46" w:name="_Toc47860894"/>
      <w:bookmarkStart w:id="47" w:name="_Toc50680539"/>
      <w:r w:rsidRPr="0054104C">
        <w:rPr>
          <w:b/>
          <w:i/>
          <w:lang w:val="pt-BR"/>
        </w:rPr>
        <w:t>(I)</w:t>
      </w:r>
      <w:r w:rsidR="008C4AC2" w:rsidRPr="0054104C">
        <w:rPr>
          <w:b/>
          <w:i/>
          <w:lang w:val="pt-BR"/>
        </w:rPr>
        <w:t xml:space="preserve"> Giảm thiểu tác động ảnh hưởng đến hoạt động du lịch xã Bảo Ninh</w:t>
      </w:r>
      <w:bookmarkEnd w:id="45"/>
      <w:bookmarkEnd w:id="46"/>
      <w:bookmarkEnd w:id="47"/>
    </w:p>
    <w:p w14:paraId="4D9529D3" w14:textId="77777777" w:rsidR="008C4AC2" w:rsidRPr="0054104C" w:rsidRDefault="008C4AC2" w:rsidP="00AA583D">
      <w:pPr>
        <w:widowControl w:val="0"/>
        <w:spacing w:before="40" w:after="40" w:line="264" w:lineRule="auto"/>
        <w:ind w:firstLine="720"/>
      </w:pPr>
      <w:r w:rsidRPr="0054104C">
        <w:t>- Thực hiện đầy đủ các biện pháp giảm thiểu đã được đề xuất trong Báo cáo đánh giá tác động môi trường đã được phê duyệt của mỗi dự án;</w:t>
      </w:r>
    </w:p>
    <w:p w14:paraId="6E725685" w14:textId="77777777" w:rsidR="008C4AC2" w:rsidRPr="0054104C" w:rsidRDefault="008C4AC2" w:rsidP="00AA583D">
      <w:pPr>
        <w:widowControl w:val="0"/>
        <w:spacing w:before="40" w:after="40" w:line="264" w:lineRule="auto"/>
        <w:ind w:firstLine="720"/>
      </w:pPr>
      <w:r w:rsidRPr="0054104C">
        <w:t>- Phối hợp với chính quyền địa phương để giám sát các đơn vị thi công của các Dự án về thực hiện các biện pháp giảm thiểu tác động tiêu cực đã được đề xuất trong các Báo cáo ĐTM đã được phê duyệt.</w:t>
      </w:r>
    </w:p>
    <w:p w14:paraId="336E2879" w14:textId="07154CF0" w:rsidR="008C4AC2" w:rsidRPr="0054104C" w:rsidRDefault="008C4AC2" w:rsidP="00AA583D">
      <w:pPr>
        <w:widowControl w:val="0"/>
        <w:spacing w:before="40" w:after="40" w:line="264" w:lineRule="auto"/>
        <w:ind w:firstLine="720"/>
      </w:pPr>
      <w:r w:rsidRPr="0054104C">
        <w:t>- Phối hợp giữa 5 dự án để điều tiết hợp lý phương tiện vận chuyển nguyên vật liệu trên tuyến đường Võ Nguyên Giáp và 36m (đặc biệt là đoạn qua các dự án).</w:t>
      </w:r>
    </w:p>
    <w:p w14:paraId="2413830C" w14:textId="57354444" w:rsidR="008C4AC2" w:rsidRPr="0054104C" w:rsidRDefault="008C4AC2" w:rsidP="00AA583D">
      <w:pPr>
        <w:widowControl w:val="0"/>
        <w:spacing w:before="40" w:after="40" w:line="264" w:lineRule="auto"/>
        <w:ind w:firstLine="720"/>
        <w:rPr>
          <w:spacing w:val="-12"/>
        </w:rPr>
      </w:pPr>
      <w:r w:rsidRPr="0054104C">
        <w:rPr>
          <w:spacing w:val="-12"/>
        </w:rPr>
        <w:t>- Ưu tiên thi công các tuyến đường nội bộ của các Dự án để vận chuyển NVL.</w:t>
      </w:r>
    </w:p>
    <w:p w14:paraId="389B0EBB" w14:textId="1DE934DF" w:rsidR="008C4AC2" w:rsidRPr="0054104C" w:rsidRDefault="00390957" w:rsidP="00AA583D">
      <w:pPr>
        <w:widowControl w:val="0"/>
        <w:spacing w:before="40" w:after="40" w:line="264" w:lineRule="auto"/>
        <w:ind w:firstLine="720"/>
        <w:outlineLvl w:val="1"/>
        <w:rPr>
          <w:b/>
          <w:i/>
        </w:rPr>
      </w:pPr>
      <w:bookmarkStart w:id="48" w:name="_Toc46129343"/>
      <w:bookmarkStart w:id="49" w:name="_Toc46135832"/>
      <w:bookmarkStart w:id="50" w:name="_Toc46737092"/>
      <w:bookmarkStart w:id="51" w:name="_Toc47450891"/>
      <w:bookmarkStart w:id="52" w:name="_Toc47860895"/>
      <w:bookmarkStart w:id="53" w:name="_Toc50680540"/>
      <w:r w:rsidRPr="0054104C">
        <w:rPr>
          <w:b/>
          <w:i/>
        </w:rPr>
        <w:lastRenderedPageBreak/>
        <w:t>(K)</w:t>
      </w:r>
      <w:r w:rsidR="008C4AC2" w:rsidRPr="0054104C">
        <w:rPr>
          <w:b/>
          <w:i/>
          <w:lang w:val="vi-VN"/>
        </w:rPr>
        <w:t xml:space="preserve"> Giảm thiểu rủi ro, sự cố trong giai đoạn thi công xây dựng</w:t>
      </w:r>
      <w:bookmarkEnd w:id="53"/>
      <w:r w:rsidR="008C4AC2" w:rsidRPr="0054104C">
        <w:rPr>
          <w:b/>
          <w:i/>
          <w:lang w:val="vi-VN"/>
        </w:rPr>
        <w:t xml:space="preserve"> </w:t>
      </w:r>
      <w:bookmarkEnd w:id="48"/>
      <w:bookmarkEnd w:id="49"/>
      <w:bookmarkEnd w:id="50"/>
      <w:bookmarkEnd w:id="51"/>
      <w:bookmarkEnd w:id="52"/>
    </w:p>
    <w:p w14:paraId="2F90E4B1" w14:textId="77777777" w:rsidR="008C4AC2" w:rsidRPr="0054104C" w:rsidRDefault="008C4AC2" w:rsidP="00AA583D">
      <w:pPr>
        <w:widowControl w:val="0"/>
        <w:spacing w:before="40" w:after="40" w:line="264" w:lineRule="auto"/>
        <w:ind w:firstLine="720"/>
        <w:outlineLvl w:val="1"/>
        <w:rPr>
          <w:i/>
          <w:lang w:val="vi-VN"/>
        </w:rPr>
      </w:pPr>
      <w:bookmarkStart w:id="54" w:name="_Toc46129344"/>
      <w:bookmarkStart w:id="55" w:name="_Toc46135833"/>
      <w:bookmarkStart w:id="56" w:name="_Toc46737093"/>
      <w:bookmarkStart w:id="57" w:name="_Toc47450892"/>
      <w:bookmarkStart w:id="58" w:name="_Toc47860896"/>
      <w:bookmarkStart w:id="59" w:name="_Toc50680541"/>
      <w:r w:rsidRPr="0054104C">
        <w:rPr>
          <w:i/>
        </w:rPr>
        <w:t>*</w:t>
      </w:r>
      <w:r w:rsidRPr="0054104C">
        <w:rPr>
          <w:i/>
          <w:lang w:val="vi-VN"/>
        </w:rPr>
        <w:t xml:space="preserve"> Giảm thiểu tác động do bom mìn còn sót lại sau chiến tranh</w:t>
      </w:r>
      <w:bookmarkEnd w:id="54"/>
      <w:bookmarkEnd w:id="55"/>
      <w:bookmarkEnd w:id="56"/>
      <w:bookmarkEnd w:id="57"/>
      <w:bookmarkEnd w:id="58"/>
      <w:bookmarkEnd w:id="59"/>
    </w:p>
    <w:p w14:paraId="64A21C16" w14:textId="77777777" w:rsidR="008C4AC2" w:rsidRPr="0054104C" w:rsidRDefault="008C4AC2" w:rsidP="00AA583D">
      <w:pPr>
        <w:widowControl w:val="0"/>
        <w:spacing w:before="40" w:after="40" w:line="264" w:lineRule="auto"/>
        <w:ind w:firstLine="720"/>
        <w:rPr>
          <w:lang w:val="vi-VN"/>
        </w:rPr>
      </w:pPr>
      <w:r w:rsidRPr="0054104C">
        <w:rPr>
          <w:lang w:val="vi-VN"/>
        </w:rPr>
        <w:t>- Tiến hành rà phá bom mìn còn sót lại sau chiến tranh trước khi tiến hành san lấp mặt bằng và xây dựng các hạng mục của Dự án;</w:t>
      </w:r>
    </w:p>
    <w:p w14:paraId="3A1C6444" w14:textId="77777777" w:rsidR="008C4AC2" w:rsidRPr="0054104C" w:rsidRDefault="008C4AC2" w:rsidP="00AA583D">
      <w:pPr>
        <w:widowControl w:val="0"/>
        <w:spacing w:before="40" w:after="40" w:line="264" w:lineRule="auto"/>
        <w:ind w:firstLine="720"/>
        <w:rPr>
          <w:lang w:val="vi-VN"/>
        </w:rPr>
      </w:pPr>
      <w:r w:rsidRPr="0054104C">
        <w:rPr>
          <w:lang w:val="vi-VN"/>
        </w:rPr>
        <w:t>- Thuê đơn vị có đủ năng lực chuyên môn và được cấp phép về rà phá bom mìn để thực hiện công việc này;</w:t>
      </w:r>
    </w:p>
    <w:p w14:paraId="0D0FCF38" w14:textId="77777777" w:rsidR="008C4AC2" w:rsidRPr="0054104C" w:rsidRDefault="008C4AC2" w:rsidP="00AA583D">
      <w:pPr>
        <w:widowControl w:val="0"/>
        <w:spacing w:before="40" w:after="40" w:line="264" w:lineRule="auto"/>
        <w:ind w:firstLine="720"/>
        <w:rPr>
          <w:lang w:val="vi-VN"/>
        </w:rPr>
      </w:pPr>
      <w:r w:rsidRPr="0054104C">
        <w:rPr>
          <w:lang w:val="vi-VN"/>
        </w:rPr>
        <w:t>- Chỉ khi nào tiến hành xong công tác rà phá bom mìn mới được thi công các hạng mục của Dự án.</w:t>
      </w:r>
    </w:p>
    <w:p w14:paraId="328D4EB8" w14:textId="77777777" w:rsidR="008C4AC2" w:rsidRPr="0054104C" w:rsidRDefault="008C4AC2" w:rsidP="00AA583D">
      <w:pPr>
        <w:widowControl w:val="0"/>
        <w:spacing w:before="40" w:after="40" w:line="264" w:lineRule="auto"/>
        <w:ind w:firstLine="720"/>
        <w:rPr>
          <w:i/>
          <w:lang w:val="vi-VN"/>
        </w:rPr>
      </w:pPr>
      <w:r w:rsidRPr="0054104C">
        <w:rPr>
          <w:i/>
        </w:rPr>
        <w:t>*</w:t>
      </w:r>
      <w:r w:rsidRPr="0054104C">
        <w:rPr>
          <w:i/>
          <w:lang w:val="vi-VN"/>
        </w:rPr>
        <w:t xml:space="preserve"> Giảm thiểu sự cố xói mòn, sạt lỡ đất tại các khu vực đào, đắp</w:t>
      </w:r>
    </w:p>
    <w:p w14:paraId="7211A53C" w14:textId="77777777" w:rsidR="008C4AC2" w:rsidRPr="0054104C" w:rsidRDefault="008C4AC2" w:rsidP="00AA583D">
      <w:pPr>
        <w:widowControl w:val="0"/>
        <w:spacing w:before="40" w:after="40" w:line="264" w:lineRule="auto"/>
        <w:ind w:firstLine="720"/>
        <w:rPr>
          <w:lang w:val="vi-VN"/>
        </w:rPr>
      </w:pPr>
      <w:r w:rsidRPr="0054104C">
        <w:rPr>
          <w:lang w:val="vi-VN"/>
        </w:rPr>
        <w:t xml:space="preserve">- Không tiến hành đào, đắp đất để thi công các tuyến đường khi thời tiết khu vực có mưa lớn; </w:t>
      </w:r>
    </w:p>
    <w:p w14:paraId="29FCD813" w14:textId="169E0DA8" w:rsidR="008C4AC2" w:rsidRPr="0054104C" w:rsidRDefault="008C4AC2" w:rsidP="00AA583D">
      <w:pPr>
        <w:widowControl w:val="0"/>
        <w:spacing w:before="40" w:after="40" w:line="264" w:lineRule="auto"/>
        <w:ind w:firstLine="720"/>
        <w:rPr>
          <w:lang w:val="vi-VN"/>
        </w:rPr>
      </w:pPr>
      <w:r w:rsidRPr="0054104C">
        <w:rPr>
          <w:lang w:val="vi-VN"/>
        </w:rPr>
        <w:t>- Đất đắp các tuyến đường đổ đến đâu sẽ tiến hành san gạt, lu lèn đầm chặt;</w:t>
      </w:r>
    </w:p>
    <w:p w14:paraId="63FA0C52" w14:textId="77777777" w:rsidR="008C4AC2" w:rsidRPr="0054104C" w:rsidRDefault="008C4AC2" w:rsidP="00AA583D">
      <w:pPr>
        <w:widowControl w:val="0"/>
        <w:spacing w:before="40" w:after="40" w:line="264" w:lineRule="auto"/>
        <w:ind w:firstLine="720"/>
        <w:rPr>
          <w:lang w:val="vi-VN"/>
        </w:rPr>
      </w:pPr>
      <w:r w:rsidRPr="0054104C">
        <w:rPr>
          <w:lang w:val="vi-VN"/>
        </w:rPr>
        <w:t>- Tạo hệ thống thoát nước mưa tạm thời để đảm bảo khả năng thu và thoát hết nước cho toàn bộ khu vực khi có mưa;</w:t>
      </w:r>
    </w:p>
    <w:p w14:paraId="0AB78135" w14:textId="77777777" w:rsidR="008C4AC2" w:rsidRPr="0054104C" w:rsidRDefault="008C4AC2" w:rsidP="00AA583D">
      <w:pPr>
        <w:widowControl w:val="0"/>
        <w:spacing w:before="40" w:after="40" w:line="264" w:lineRule="auto"/>
        <w:ind w:firstLine="720"/>
        <w:rPr>
          <w:i/>
        </w:rPr>
      </w:pPr>
      <w:r w:rsidRPr="0054104C">
        <w:rPr>
          <w:i/>
        </w:rPr>
        <w:t>*</w:t>
      </w:r>
      <w:r w:rsidRPr="0054104C">
        <w:rPr>
          <w:i/>
          <w:lang w:val="vi-VN"/>
        </w:rPr>
        <w:t xml:space="preserve"> </w:t>
      </w:r>
      <w:r w:rsidRPr="0054104C">
        <w:rPr>
          <w:i/>
        </w:rPr>
        <w:t>Giảm thiểu s</w:t>
      </w:r>
      <w:r w:rsidRPr="0054104C">
        <w:rPr>
          <w:i/>
          <w:lang w:val="vi-VN"/>
        </w:rPr>
        <w:t xml:space="preserve">ự cố gây hư hỏng </w:t>
      </w:r>
      <w:r w:rsidRPr="0054104C">
        <w:rPr>
          <w:i/>
        </w:rPr>
        <w:t>hạ tầng hiện trạng của địa phương</w:t>
      </w:r>
    </w:p>
    <w:p w14:paraId="3CE47272" w14:textId="0EA12A68" w:rsidR="008C4AC2" w:rsidRPr="0054104C" w:rsidRDefault="008C4AC2" w:rsidP="00AA583D">
      <w:pPr>
        <w:widowControl w:val="0"/>
        <w:spacing w:before="40" w:after="40" w:line="264" w:lineRule="auto"/>
        <w:ind w:firstLine="720"/>
        <w:rPr>
          <w:bCs/>
          <w:spacing w:val="-6"/>
          <w:lang w:val="vi-VN"/>
        </w:rPr>
      </w:pPr>
      <w:r w:rsidRPr="0054104C">
        <w:rPr>
          <w:bCs/>
          <w:lang w:val="vi-VN"/>
        </w:rPr>
        <w:t>- Quá trình vận chuyển phải tuân thủ tải trọng cho phép trên các tuyến đường và cầu cống qua đường.</w:t>
      </w:r>
      <w:r w:rsidRPr="0054104C">
        <w:rPr>
          <w:bCs/>
          <w:spacing w:val="-6"/>
          <w:lang w:val="vi-VN"/>
        </w:rPr>
        <w:t>.</w:t>
      </w:r>
    </w:p>
    <w:p w14:paraId="23074EFD" w14:textId="77777777" w:rsidR="008C4AC2" w:rsidRPr="0054104C" w:rsidRDefault="008C4AC2" w:rsidP="00AA583D">
      <w:pPr>
        <w:widowControl w:val="0"/>
        <w:spacing w:before="40" w:after="40" w:line="264" w:lineRule="auto"/>
        <w:ind w:firstLine="720"/>
        <w:rPr>
          <w:bCs/>
          <w:lang w:val="vi-VN"/>
        </w:rPr>
      </w:pPr>
      <w:r w:rsidRPr="0054104C">
        <w:rPr>
          <w:bCs/>
          <w:lang w:val="vi-VN"/>
        </w:rPr>
        <w:t>- Nếu để xảy ra sự cố hư hỏng đoạn đường</w:t>
      </w:r>
      <w:r w:rsidRPr="0054104C">
        <w:rPr>
          <w:bCs/>
        </w:rPr>
        <w:t xml:space="preserve"> hay hạng mục hạ tầng kỹ thuật</w:t>
      </w:r>
      <w:r w:rsidRPr="0054104C">
        <w:rPr>
          <w:bCs/>
          <w:lang w:val="vi-VN"/>
        </w:rPr>
        <w:t xml:space="preserve"> nào do quá trình vận chuyển vật liệu phục vụ thi công dự án gây ra thì chủ dự án sẽ phối hợp với đơn vị được thuê vận chuyển vật liệu tiến hành sửa chữa, khắc phục kịp thời để đảm bảo việc giao thông đi lại.</w:t>
      </w:r>
    </w:p>
    <w:p w14:paraId="6A6E1600" w14:textId="77777777" w:rsidR="008C4AC2" w:rsidRPr="0054104C" w:rsidRDefault="008C4AC2" w:rsidP="00AA583D">
      <w:pPr>
        <w:widowControl w:val="0"/>
        <w:spacing w:before="40" w:after="40" w:line="264" w:lineRule="auto"/>
        <w:ind w:firstLine="720"/>
        <w:rPr>
          <w:i/>
        </w:rPr>
      </w:pPr>
      <w:r w:rsidRPr="0054104C">
        <w:rPr>
          <w:i/>
        </w:rPr>
        <w:t>*</w:t>
      </w:r>
      <w:r w:rsidRPr="0054104C">
        <w:rPr>
          <w:i/>
          <w:lang w:val="vi-VN"/>
        </w:rPr>
        <w:t xml:space="preserve"> Đảm bảo an toàn lao động</w:t>
      </w:r>
    </w:p>
    <w:p w14:paraId="1C4EF2E4" w14:textId="7BD1B3B8" w:rsidR="008C4AC2" w:rsidRPr="0054104C" w:rsidRDefault="008C4AC2" w:rsidP="00AA583D">
      <w:pPr>
        <w:widowControl w:val="0"/>
        <w:spacing w:before="40" w:after="40" w:line="264" w:lineRule="auto"/>
        <w:ind w:firstLine="720"/>
        <w:rPr>
          <w:spacing w:val="-2"/>
          <w:lang w:val="vi-VN"/>
        </w:rPr>
      </w:pPr>
      <w:r w:rsidRPr="0054104C">
        <w:rPr>
          <w:spacing w:val="-2"/>
          <w:lang w:val="vi-VN"/>
        </w:rPr>
        <w:t>- Đơn vị thi công sẽ có trách nhiệm đảm bảo cho công nhân ở tất cả các cấp độ được tập huấn cơ bản về an toàn lao độ</w:t>
      </w:r>
      <w:r w:rsidR="00DC4ECF" w:rsidRPr="0054104C">
        <w:rPr>
          <w:spacing w:val="-2"/>
          <w:lang w:val="vi-VN"/>
        </w:rPr>
        <w:t>ng</w:t>
      </w:r>
      <w:r w:rsidRPr="0054104C">
        <w:rPr>
          <w:spacing w:val="-2"/>
          <w:lang w:val="vi-VN"/>
        </w:rPr>
        <w:t>;</w:t>
      </w:r>
    </w:p>
    <w:p w14:paraId="1BC8D618" w14:textId="77777777" w:rsidR="008C4AC2" w:rsidRPr="0054104C" w:rsidRDefault="008C4AC2" w:rsidP="00AA583D">
      <w:pPr>
        <w:widowControl w:val="0"/>
        <w:spacing w:before="40" w:after="40" w:line="264" w:lineRule="auto"/>
        <w:ind w:firstLine="720"/>
        <w:rPr>
          <w:lang w:val="vi-VN"/>
        </w:rPr>
      </w:pPr>
      <w:r w:rsidRPr="0054104C">
        <w:rPr>
          <w:lang w:val="vi-VN"/>
        </w:rPr>
        <w:t>- Cán bộ, công nhân được phổ biến kỹ thuật về nội quy an toàn lao động, vận hành thiết bị, các phương tiện máy móc được kiểm tra về độ an toàn thường xuyên;</w:t>
      </w:r>
    </w:p>
    <w:p w14:paraId="02CA1237" w14:textId="77777777" w:rsidR="008C4AC2" w:rsidRPr="0054104C" w:rsidRDefault="008C4AC2" w:rsidP="00AA583D">
      <w:pPr>
        <w:pStyle w:val="Title"/>
        <w:widowControl w:val="0"/>
        <w:spacing w:before="40" w:after="40" w:line="264" w:lineRule="auto"/>
        <w:ind w:firstLine="720"/>
        <w:jc w:val="both"/>
        <w:rPr>
          <w:rFonts w:ascii="Times New Roman" w:hAnsi="Times New Roman"/>
          <w:sz w:val="26"/>
          <w:szCs w:val="26"/>
          <w:lang w:val="vi-VN"/>
        </w:rPr>
      </w:pPr>
      <w:r w:rsidRPr="0054104C">
        <w:rPr>
          <w:rFonts w:ascii="Times New Roman" w:hAnsi="Times New Roman"/>
          <w:sz w:val="26"/>
          <w:szCs w:val="26"/>
          <w:lang w:val="vi-VN"/>
        </w:rPr>
        <w:t>- Vào những ngày nắng nóng, điều kiện thời tiết xấu, sẽ bố trí thời gian nghỉ ngơi hợp lý cho công nhân, đảm bảo sức khỏe và an toàn trong lao động;</w:t>
      </w:r>
    </w:p>
    <w:p w14:paraId="5CB9BA6F" w14:textId="13EC15CD" w:rsidR="008C4AC2" w:rsidRPr="0054104C" w:rsidRDefault="008C4AC2" w:rsidP="00AA583D">
      <w:pPr>
        <w:widowControl w:val="0"/>
        <w:spacing w:before="40" w:after="40" w:line="264" w:lineRule="auto"/>
        <w:ind w:firstLine="720"/>
      </w:pPr>
      <w:r w:rsidRPr="0054104C">
        <w:rPr>
          <w:lang w:val="vi-VN"/>
        </w:rPr>
        <w:t>- Trang bị các trang thiết bị bảo hộ lao động</w:t>
      </w:r>
      <w:r w:rsidR="00DC4ECF" w:rsidRPr="0054104C">
        <w:t>;</w:t>
      </w:r>
    </w:p>
    <w:p w14:paraId="094D3C4D" w14:textId="77777777" w:rsidR="008C4AC2" w:rsidRPr="0054104C" w:rsidRDefault="008C4AC2" w:rsidP="00AA583D">
      <w:pPr>
        <w:widowControl w:val="0"/>
        <w:spacing w:before="40" w:after="40" w:line="264" w:lineRule="auto"/>
        <w:ind w:firstLine="720"/>
        <w:outlineLvl w:val="2"/>
        <w:rPr>
          <w:i/>
          <w:lang w:val="vi-VN"/>
        </w:rPr>
      </w:pPr>
      <w:bookmarkStart w:id="60" w:name="_Toc46129345"/>
      <w:bookmarkStart w:id="61" w:name="_Toc46135834"/>
      <w:bookmarkStart w:id="62" w:name="_Toc46737094"/>
      <w:bookmarkStart w:id="63" w:name="_Toc47450893"/>
      <w:bookmarkStart w:id="64" w:name="_Toc47860897"/>
      <w:bookmarkStart w:id="65" w:name="_Toc50680542"/>
      <w:r w:rsidRPr="0054104C">
        <w:rPr>
          <w:i/>
        </w:rPr>
        <w:t>*</w:t>
      </w:r>
      <w:r w:rsidRPr="0054104C">
        <w:rPr>
          <w:i/>
          <w:lang w:val="vi-VN"/>
        </w:rPr>
        <w:t xml:space="preserve"> An toàn cháy nổ, chập điện</w:t>
      </w:r>
      <w:bookmarkEnd w:id="60"/>
      <w:bookmarkEnd w:id="61"/>
      <w:bookmarkEnd w:id="62"/>
      <w:bookmarkEnd w:id="63"/>
      <w:bookmarkEnd w:id="64"/>
      <w:bookmarkEnd w:id="65"/>
    </w:p>
    <w:p w14:paraId="240125E8" w14:textId="77777777" w:rsidR="008C4AC2" w:rsidRPr="0054104C" w:rsidRDefault="008C4AC2" w:rsidP="00AA583D">
      <w:pPr>
        <w:widowControl w:val="0"/>
        <w:autoSpaceDE w:val="0"/>
        <w:autoSpaceDN w:val="0"/>
        <w:adjustRightInd w:val="0"/>
        <w:spacing w:before="40" w:after="40" w:line="264" w:lineRule="auto"/>
        <w:ind w:firstLine="720"/>
      </w:pPr>
      <w:bookmarkStart w:id="66" w:name="_Toc46129346"/>
      <w:bookmarkStart w:id="67" w:name="_Toc46135835"/>
      <w:bookmarkStart w:id="68" w:name="_Toc46737095"/>
      <w:r w:rsidRPr="0054104C">
        <w:t>+ Chỉ huy trưởng công trình chịu trách nhiệm trước chủ dự án và pháp luật về các điều kiện an toàn trong khu vực công trường mà mình phụ trách.</w:t>
      </w:r>
    </w:p>
    <w:p w14:paraId="5B17FEA2" w14:textId="77777777" w:rsidR="008C4AC2" w:rsidRPr="0054104C" w:rsidRDefault="008C4AC2" w:rsidP="00AA583D">
      <w:pPr>
        <w:widowControl w:val="0"/>
        <w:autoSpaceDE w:val="0"/>
        <w:autoSpaceDN w:val="0"/>
        <w:adjustRightInd w:val="0"/>
        <w:spacing w:before="40" w:after="40" w:line="264" w:lineRule="auto"/>
        <w:ind w:firstLine="720"/>
        <w:rPr>
          <w:spacing w:val="-8"/>
        </w:rPr>
      </w:pPr>
      <w:r w:rsidRPr="0054104C">
        <w:rPr>
          <w:spacing w:val="-8"/>
        </w:rPr>
        <w:t>+ Thành lập đội PCCC nghiệp vụ được lựa chọn từ các công nhân tham gia thi công. Lực lượng này được tổ chức học tập, huấn luyện nghiệp vụ cơ bản về công tác PCCC.</w:t>
      </w:r>
    </w:p>
    <w:p w14:paraId="42908663" w14:textId="77777777" w:rsidR="008C4AC2" w:rsidRPr="0054104C" w:rsidRDefault="008C4AC2" w:rsidP="00AA583D">
      <w:pPr>
        <w:widowControl w:val="0"/>
        <w:autoSpaceDE w:val="0"/>
        <w:autoSpaceDN w:val="0"/>
        <w:adjustRightInd w:val="0"/>
        <w:spacing w:before="40" w:after="40" w:line="264" w:lineRule="auto"/>
        <w:ind w:firstLine="720"/>
      </w:pPr>
      <w:r w:rsidRPr="0054104C">
        <w:t>+ Nhà thầu sẽ cung cấp các bình cứu hoả MF8 đặt tại Văn phòng hiện trường, kho và các nơi nguy hiểm như nơi để máy hàn, bình hơi cắt...</w:t>
      </w:r>
    </w:p>
    <w:p w14:paraId="3D804F45" w14:textId="77777777" w:rsidR="008C4AC2" w:rsidRPr="0054104C" w:rsidRDefault="008C4AC2" w:rsidP="00AA583D">
      <w:pPr>
        <w:widowControl w:val="0"/>
        <w:autoSpaceDE w:val="0"/>
        <w:autoSpaceDN w:val="0"/>
        <w:adjustRightInd w:val="0"/>
        <w:spacing w:before="40" w:after="40" w:line="264" w:lineRule="auto"/>
        <w:ind w:firstLine="720"/>
      </w:pPr>
      <w:r w:rsidRPr="0054104C">
        <w:t>+ Cấm công nhân mang các chất gây cháy nổ vào công trường, không đun nấu trên công trường, trừ việc nấu ăn ở khu vực lán trại; không tiến hành đun nấu hay vứt các chất dễ cháy vào khu vực rừng phi lao ở lân cận.</w:t>
      </w:r>
    </w:p>
    <w:p w14:paraId="4BED395D" w14:textId="77777777" w:rsidR="008C4AC2" w:rsidRPr="0054104C" w:rsidRDefault="008C4AC2" w:rsidP="00AA583D">
      <w:pPr>
        <w:widowControl w:val="0"/>
        <w:autoSpaceDE w:val="0"/>
        <w:autoSpaceDN w:val="0"/>
        <w:adjustRightInd w:val="0"/>
        <w:spacing w:before="40" w:after="40" w:line="264" w:lineRule="auto"/>
        <w:ind w:firstLine="720"/>
      </w:pPr>
      <w:r w:rsidRPr="0054104C">
        <w:t>+ Không được mang chất nổ, chất dễ cháy vào khu vực thi công.</w:t>
      </w:r>
    </w:p>
    <w:p w14:paraId="66BE7029" w14:textId="77777777" w:rsidR="008C4AC2" w:rsidRPr="0054104C" w:rsidRDefault="008C4AC2" w:rsidP="00AA583D">
      <w:pPr>
        <w:widowControl w:val="0"/>
        <w:autoSpaceDE w:val="0"/>
        <w:autoSpaceDN w:val="0"/>
        <w:adjustRightInd w:val="0"/>
        <w:spacing w:before="40" w:after="40" w:line="264" w:lineRule="auto"/>
        <w:ind w:firstLine="720"/>
      </w:pPr>
      <w:r w:rsidRPr="0054104C">
        <w:lastRenderedPageBreak/>
        <w:t>+ Chấp hành tốt nội qui, qui định về công tác phòng cháy chữa cháy.</w:t>
      </w:r>
    </w:p>
    <w:p w14:paraId="42876A2B" w14:textId="77777777" w:rsidR="008C4AC2" w:rsidRPr="0054104C" w:rsidRDefault="008C4AC2" w:rsidP="00AA583D">
      <w:pPr>
        <w:pStyle w:val="Title"/>
        <w:widowControl w:val="0"/>
        <w:spacing w:before="40" w:after="40" w:line="264" w:lineRule="auto"/>
        <w:ind w:firstLine="720"/>
        <w:jc w:val="both"/>
        <w:outlineLvl w:val="2"/>
        <w:rPr>
          <w:rFonts w:ascii="Times New Roman" w:hAnsi="Times New Roman"/>
          <w:i/>
          <w:sz w:val="26"/>
          <w:szCs w:val="26"/>
        </w:rPr>
      </w:pPr>
      <w:bookmarkStart w:id="69" w:name="_Toc47450894"/>
      <w:bookmarkStart w:id="70" w:name="_Toc47860898"/>
      <w:bookmarkStart w:id="71" w:name="_Toc50680543"/>
      <w:r w:rsidRPr="0054104C">
        <w:rPr>
          <w:rFonts w:ascii="Times New Roman" w:hAnsi="Times New Roman"/>
          <w:i/>
          <w:sz w:val="26"/>
          <w:szCs w:val="26"/>
        </w:rPr>
        <w:t>* Đảm bảo an toàn giao thông:</w:t>
      </w:r>
      <w:bookmarkEnd w:id="66"/>
      <w:bookmarkEnd w:id="67"/>
      <w:bookmarkEnd w:id="68"/>
      <w:bookmarkEnd w:id="69"/>
      <w:bookmarkEnd w:id="70"/>
      <w:bookmarkEnd w:id="71"/>
      <w:r w:rsidRPr="0054104C">
        <w:rPr>
          <w:rFonts w:ascii="Times New Roman" w:hAnsi="Times New Roman"/>
          <w:i/>
          <w:sz w:val="26"/>
          <w:szCs w:val="26"/>
        </w:rPr>
        <w:t xml:space="preserve"> </w:t>
      </w:r>
    </w:p>
    <w:p w14:paraId="6000C285" w14:textId="77777777" w:rsidR="008C4AC2" w:rsidRPr="0054104C" w:rsidRDefault="008C4AC2" w:rsidP="00AA583D">
      <w:pPr>
        <w:widowControl w:val="0"/>
        <w:spacing w:before="40" w:after="40" w:line="264" w:lineRule="auto"/>
        <w:ind w:firstLine="720"/>
        <w:rPr>
          <w:spacing w:val="-4"/>
        </w:rPr>
      </w:pPr>
      <w:r w:rsidRPr="0054104C">
        <w:rPr>
          <w:spacing w:val="-4"/>
        </w:rPr>
        <w:t>- Bố trí các xe vận chuyển nguyên vật liệu vào khu vực xây dựng dự án với mật độ hợp lý, tránh vận chuyển tập trung cùng một lúc để tránh gây ùn tắc giao thông;</w:t>
      </w:r>
    </w:p>
    <w:p w14:paraId="18334C6C" w14:textId="630D08FA" w:rsidR="008C4AC2" w:rsidRPr="0054104C" w:rsidRDefault="008C4AC2" w:rsidP="00AA583D">
      <w:pPr>
        <w:widowControl w:val="0"/>
        <w:spacing w:before="40" w:after="40" w:line="264" w:lineRule="auto"/>
        <w:ind w:firstLine="720"/>
        <w:rPr>
          <w:spacing w:val="-6"/>
        </w:rPr>
      </w:pPr>
      <w:r w:rsidRPr="0054104C">
        <w:rPr>
          <w:spacing w:val="-6"/>
        </w:rPr>
        <w:t>- Đơn vị thi công chỉ được vận chuyển xe có trọng tải từ 25 tấn trở xuống và không được phép chở nguyên vật liệu quá trọng tải cho phép;</w:t>
      </w:r>
    </w:p>
    <w:p w14:paraId="5571B14D" w14:textId="061E3ECF" w:rsidR="008C4AC2" w:rsidRPr="0054104C" w:rsidRDefault="008C4AC2" w:rsidP="00AA583D">
      <w:pPr>
        <w:widowControl w:val="0"/>
        <w:spacing w:before="40" w:after="40" w:line="264" w:lineRule="auto"/>
        <w:ind w:firstLine="720"/>
      </w:pPr>
      <w:r w:rsidRPr="0054104C">
        <w:t>- Giáo dục ý thức chấp hành Luật an toàn giao thông cho tất cả lái xe;</w:t>
      </w:r>
    </w:p>
    <w:p w14:paraId="05ABB22B" w14:textId="77777777" w:rsidR="008C4AC2" w:rsidRPr="0054104C" w:rsidRDefault="008C4AC2" w:rsidP="00AA583D">
      <w:pPr>
        <w:widowControl w:val="0"/>
        <w:spacing w:before="40" w:after="40" w:line="264" w:lineRule="auto"/>
        <w:ind w:firstLine="720"/>
        <w:rPr>
          <w:spacing w:val="-4"/>
          <w:lang w:val="vi-VN"/>
        </w:rPr>
      </w:pPr>
      <w:r w:rsidRPr="0054104C">
        <w:rPr>
          <w:spacing w:val="-4"/>
          <w:lang w:val="vi-VN"/>
        </w:rPr>
        <w:t>- Chủ đầu tư cam kết khắc phục, sửa chữa các tuyến đường giao thông được xác định là bị hư hỏng do quá trình vận chuyển nguyên vật liệu thi công dự án gây ra.</w:t>
      </w:r>
    </w:p>
    <w:p w14:paraId="26DEC1E9" w14:textId="77777777" w:rsidR="008C4AC2" w:rsidRPr="0054104C" w:rsidRDefault="008C4AC2" w:rsidP="00AA583D">
      <w:pPr>
        <w:widowControl w:val="0"/>
        <w:spacing w:before="40" w:after="40" w:line="264" w:lineRule="auto"/>
        <w:ind w:firstLine="720"/>
        <w:rPr>
          <w:i/>
        </w:rPr>
      </w:pPr>
      <w:r w:rsidRPr="0054104C">
        <w:rPr>
          <w:i/>
        </w:rPr>
        <w:t>*</w:t>
      </w:r>
      <w:r w:rsidRPr="0054104C">
        <w:rPr>
          <w:i/>
          <w:lang w:val="vi-VN"/>
        </w:rPr>
        <w:t xml:space="preserve"> Giảm thiểu sự cố do thời tiết</w:t>
      </w:r>
    </w:p>
    <w:p w14:paraId="09E8CFC0" w14:textId="77777777" w:rsidR="008C4AC2" w:rsidRPr="0054104C" w:rsidRDefault="008C4AC2" w:rsidP="00AA583D">
      <w:pPr>
        <w:widowControl w:val="0"/>
        <w:tabs>
          <w:tab w:val="left" w:pos="8094"/>
        </w:tabs>
        <w:autoSpaceDE w:val="0"/>
        <w:autoSpaceDN w:val="0"/>
        <w:spacing w:before="40" w:after="40" w:line="264" w:lineRule="auto"/>
        <w:ind w:firstLine="720"/>
      </w:pPr>
      <w:r w:rsidRPr="0054104C">
        <w:t>- Đẩy nhanh tiến độ san nền, làm đường trước mùa mưa;</w:t>
      </w:r>
    </w:p>
    <w:p w14:paraId="4376AB67" w14:textId="5908B999" w:rsidR="008C4AC2" w:rsidRPr="0054104C" w:rsidRDefault="008C4AC2" w:rsidP="00AA583D">
      <w:pPr>
        <w:widowControl w:val="0"/>
        <w:tabs>
          <w:tab w:val="left" w:pos="8094"/>
        </w:tabs>
        <w:autoSpaceDE w:val="0"/>
        <w:autoSpaceDN w:val="0"/>
        <w:spacing w:before="40" w:after="40" w:line="264" w:lineRule="auto"/>
        <w:ind w:firstLine="720"/>
        <w:rPr>
          <w:spacing w:val="-6"/>
        </w:rPr>
      </w:pPr>
      <w:r w:rsidRPr="0054104C">
        <w:rPr>
          <w:spacing w:val="-6"/>
        </w:rPr>
        <w:t xml:space="preserve">- Ưu tiên thi công đường bao quanh và mương thoát nước chạy dọc các trục </w:t>
      </w:r>
      <w:r w:rsidR="00DC4ECF" w:rsidRPr="0054104C">
        <w:rPr>
          <w:spacing w:val="-6"/>
        </w:rPr>
        <w:t>đường;</w:t>
      </w:r>
    </w:p>
    <w:p w14:paraId="3A9A602A" w14:textId="77777777" w:rsidR="008C4AC2" w:rsidRPr="0054104C" w:rsidRDefault="008C4AC2" w:rsidP="00AA583D">
      <w:pPr>
        <w:widowControl w:val="0"/>
        <w:tabs>
          <w:tab w:val="left" w:pos="8094"/>
        </w:tabs>
        <w:autoSpaceDE w:val="0"/>
        <w:autoSpaceDN w:val="0"/>
        <w:spacing w:before="40" w:after="40" w:line="264" w:lineRule="auto"/>
        <w:ind w:firstLine="720"/>
        <w:rPr>
          <w:spacing w:val="-14"/>
        </w:rPr>
      </w:pPr>
      <w:r w:rsidRPr="0054104C">
        <w:rPr>
          <w:spacing w:val="-14"/>
        </w:rPr>
        <w:t>- Xây dựng phương án di chuyển thiết bị, máy móc thi công và nguyên vật liệu xây dựng khi có sự bất thường về thời tiết gây ngập lụt khu vực ngoài khả năng tính toán của Dự án;</w:t>
      </w:r>
    </w:p>
    <w:p w14:paraId="4F680B9D" w14:textId="77777777" w:rsidR="008C4AC2" w:rsidRPr="0054104C" w:rsidRDefault="008C4AC2" w:rsidP="00AA583D">
      <w:pPr>
        <w:widowControl w:val="0"/>
        <w:tabs>
          <w:tab w:val="left" w:pos="8094"/>
        </w:tabs>
        <w:autoSpaceDE w:val="0"/>
        <w:autoSpaceDN w:val="0"/>
        <w:spacing w:before="40" w:after="40" w:line="264" w:lineRule="auto"/>
        <w:ind w:firstLine="720"/>
      </w:pPr>
      <w:r w:rsidRPr="0054104C">
        <w:t>- Không tiến hành thi công và thông báo để chuyển lao động ra khỏi khu vực công trường trong những ngày dông sét;</w:t>
      </w:r>
    </w:p>
    <w:p w14:paraId="65927680" w14:textId="77777777" w:rsidR="008C4AC2" w:rsidRPr="0054104C" w:rsidRDefault="008C4AC2" w:rsidP="00AA583D">
      <w:pPr>
        <w:widowControl w:val="0"/>
        <w:tabs>
          <w:tab w:val="left" w:pos="8094"/>
        </w:tabs>
        <w:autoSpaceDE w:val="0"/>
        <w:autoSpaceDN w:val="0"/>
        <w:spacing w:before="40" w:after="40" w:line="264" w:lineRule="auto"/>
        <w:ind w:firstLine="720"/>
      </w:pPr>
      <w:r w:rsidRPr="0054104C">
        <w:t>- Lắp đặt cột thu sét tạm ở khu vực lán trại.</w:t>
      </w:r>
    </w:p>
    <w:p w14:paraId="3ED8FEFE" w14:textId="77777777" w:rsidR="008C4AC2" w:rsidRPr="0054104C" w:rsidRDefault="008C4AC2" w:rsidP="00AA583D">
      <w:pPr>
        <w:widowControl w:val="0"/>
        <w:spacing w:before="40" w:after="40" w:line="264" w:lineRule="auto"/>
        <w:ind w:firstLine="720"/>
        <w:rPr>
          <w:bCs/>
          <w:iCs/>
        </w:rPr>
      </w:pPr>
      <w:r w:rsidRPr="0054104C">
        <w:rPr>
          <w:bCs/>
          <w:i/>
          <w:iCs/>
        </w:rPr>
        <w:t>* Đảm bảo an toàn trong quá trình thi công trên cao</w:t>
      </w:r>
    </w:p>
    <w:p w14:paraId="1696B837" w14:textId="77777777" w:rsidR="008C4AC2" w:rsidRPr="0054104C" w:rsidRDefault="008C4AC2" w:rsidP="00AA583D">
      <w:pPr>
        <w:widowControl w:val="0"/>
        <w:spacing w:before="40" w:after="40" w:line="264" w:lineRule="auto"/>
        <w:ind w:firstLine="720"/>
        <w:rPr>
          <w:lang w:val="vi-VN"/>
        </w:rPr>
      </w:pPr>
      <w:r w:rsidRPr="0054104C">
        <w:rPr>
          <w:lang w:val="vi-VN"/>
        </w:rPr>
        <w:t xml:space="preserve">+ Trang bị đầy đủ bảo hộ lao động, việc lắp dựng và tháo dỡ giàn giáo thi công trên cao sẽ được công nhân có kinh nghiệm thực hiện. </w:t>
      </w:r>
    </w:p>
    <w:p w14:paraId="2F25C603" w14:textId="77777777" w:rsidR="008C4AC2" w:rsidRPr="0054104C" w:rsidRDefault="008C4AC2" w:rsidP="00AA583D">
      <w:pPr>
        <w:widowControl w:val="0"/>
        <w:spacing w:before="40" w:after="40" w:line="264" w:lineRule="auto"/>
        <w:ind w:firstLine="720"/>
        <w:rPr>
          <w:lang w:val="vi-VN"/>
        </w:rPr>
      </w:pPr>
      <w:r w:rsidRPr="0054104C">
        <w:rPr>
          <w:lang w:val="vi-VN"/>
        </w:rPr>
        <w:t>+ Bố trí lưới an toàn, lưới chống rơi và các phụ kiện giăng lưới an toàn khi thi công, tháo lắp giàn giáo công trình để tránh việc rơi vãi các thiết bị, dụng cụ,… khi thi công trên cao, ảnh hưởng đến an toàn của người đi đường.</w:t>
      </w:r>
    </w:p>
    <w:p w14:paraId="572A2520" w14:textId="77777777" w:rsidR="008C4AC2" w:rsidRPr="0054104C" w:rsidRDefault="008C4AC2" w:rsidP="00AA583D">
      <w:pPr>
        <w:pStyle w:val="NormalWeb"/>
        <w:widowControl w:val="0"/>
        <w:spacing w:before="40" w:beforeAutospacing="0" w:after="40" w:afterAutospacing="0" w:line="264" w:lineRule="auto"/>
        <w:ind w:firstLine="720"/>
        <w:jc w:val="both"/>
        <w:textAlignment w:val="baseline"/>
        <w:rPr>
          <w:sz w:val="26"/>
          <w:szCs w:val="26"/>
          <w:lang w:val="vi-VN"/>
        </w:rPr>
      </w:pPr>
      <w:r w:rsidRPr="0054104C">
        <w:rPr>
          <w:sz w:val="26"/>
          <w:szCs w:val="26"/>
          <w:lang w:val="vi-VN"/>
        </w:rPr>
        <w:t>+ Sử dụng giàn giáo đúng theo thiết kế, thuyết minh đã được cấp có thẩm quyền xét duyệt. Các chi tiết như mâm cặp, giá đỡ, thanh neo vv… theo đúng quy định, không sử dụng thanh đà làm sàn thao tác.  </w:t>
      </w:r>
    </w:p>
    <w:p w14:paraId="06DF13C5" w14:textId="77777777" w:rsidR="008C4AC2" w:rsidRPr="0054104C" w:rsidRDefault="008C4AC2" w:rsidP="00AA583D">
      <w:pPr>
        <w:pStyle w:val="NormalWeb"/>
        <w:widowControl w:val="0"/>
        <w:spacing w:before="40" w:beforeAutospacing="0" w:after="40" w:afterAutospacing="0" w:line="264" w:lineRule="auto"/>
        <w:ind w:firstLine="720"/>
        <w:jc w:val="both"/>
        <w:textAlignment w:val="baseline"/>
        <w:rPr>
          <w:spacing w:val="-4"/>
          <w:sz w:val="26"/>
          <w:szCs w:val="26"/>
          <w:lang w:val="vi-VN"/>
        </w:rPr>
      </w:pPr>
      <w:r w:rsidRPr="0054104C">
        <w:rPr>
          <w:spacing w:val="-4"/>
          <w:sz w:val="26"/>
          <w:szCs w:val="26"/>
          <w:lang w:val="vi-VN"/>
        </w:rPr>
        <w:t xml:space="preserve">+ Không đổ vật liệu thừa, thải từ trên cao xuống khi bên dưới chưa rào chắn, chưa đặt biển báo và chưa có người cảnh giới. Các vật liệu, dụng cụ trên mái đều có biện pháp chống lăn, trượt theo mái dốc, kể cả trường hợp do tác động của gió. </w:t>
      </w:r>
    </w:p>
    <w:p w14:paraId="3706298F" w14:textId="77777777" w:rsidR="008C4AC2" w:rsidRPr="0054104C" w:rsidRDefault="008C4AC2" w:rsidP="00AA583D">
      <w:pPr>
        <w:pStyle w:val="NormalWeb"/>
        <w:widowControl w:val="0"/>
        <w:spacing w:before="40" w:beforeAutospacing="0" w:after="40" w:afterAutospacing="0" w:line="264" w:lineRule="auto"/>
        <w:ind w:firstLine="720"/>
        <w:jc w:val="both"/>
        <w:textAlignment w:val="baseline"/>
        <w:rPr>
          <w:spacing w:val="-8"/>
          <w:sz w:val="26"/>
          <w:szCs w:val="26"/>
          <w:lang w:val="vi-VN"/>
        </w:rPr>
      </w:pPr>
      <w:r w:rsidRPr="0054104C">
        <w:rPr>
          <w:spacing w:val="-8"/>
          <w:sz w:val="26"/>
          <w:szCs w:val="26"/>
          <w:lang w:val="vi-VN"/>
        </w:rPr>
        <w:t>+ Trong quá trình cẩu lắp, không để người đứng, bám trên kết cấu, cấu kiện. Đồng thời không để cho các kết cấu, cấu kiện đi qua phía trên đầu người. Sau khi buộc móc, sẽ nâng tải lên đến độ cao 20 cm rồi dừng lại kiểm tra mức độ cân bằng và ổn định của tải.</w:t>
      </w:r>
    </w:p>
    <w:p w14:paraId="0275273F" w14:textId="77777777" w:rsidR="008C4AC2" w:rsidRPr="0054104C" w:rsidRDefault="008C4AC2" w:rsidP="00AA583D">
      <w:pPr>
        <w:widowControl w:val="0"/>
        <w:spacing w:before="40" w:after="40" w:line="264" w:lineRule="auto"/>
        <w:ind w:firstLine="720"/>
        <w:rPr>
          <w:rFonts w:eastAsia="MS Mincho"/>
          <w:i/>
        </w:rPr>
      </w:pPr>
      <w:r w:rsidRPr="0054104C">
        <w:rPr>
          <w:rFonts w:eastAsia="MS Mincho"/>
          <w:i/>
        </w:rPr>
        <w:t>* Giảm thiểu sự cố sụt lún, nghiêng công trình</w:t>
      </w:r>
    </w:p>
    <w:p w14:paraId="636F5C9F" w14:textId="77777777" w:rsidR="008C4AC2" w:rsidRPr="0054104C" w:rsidRDefault="008C4AC2" w:rsidP="00AA583D">
      <w:pPr>
        <w:widowControl w:val="0"/>
        <w:spacing w:before="40" w:after="40" w:line="264" w:lineRule="auto"/>
        <w:ind w:firstLine="720"/>
        <w:rPr>
          <w:rFonts w:eastAsia="MS Mincho"/>
        </w:rPr>
      </w:pPr>
      <w:r w:rsidRPr="0054104C">
        <w:rPr>
          <w:rFonts w:eastAsia="MS Mincho"/>
        </w:rPr>
        <w:t>- Chủ dự án cùng với đơn vị giám sát thi công được thuê sẽ tăng cường giám sát đơn vị thi công để đảm bảo việc thi công được thực hiện theo đúng thiết kế.</w:t>
      </w:r>
    </w:p>
    <w:p w14:paraId="42413D92" w14:textId="77777777" w:rsidR="008C4AC2" w:rsidRPr="0054104C" w:rsidRDefault="008C4AC2" w:rsidP="00AA583D">
      <w:pPr>
        <w:widowControl w:val="0"/>
        <w:spacing w:before="40" w:after="40" w:line="264" w:lineRule="auto"/>
        <w:ind w:firstLine="720"/>
        <w:rPr>
          <w:rFonts w:eastAsia="MS Mincho"/>
        </w:rPr>
      </w:pPr>
      <w:r w:rsidRPr="0054104C">
        <w:rPr>
          <w:rFonts w:eastAsia="MS Mincho"/>
        </w:rPr>
        <w:t>- Trường hợp trong quá trình thi công có ghi nhận sự cố thì tạm dừng toàn bộ công tác thi công, phối hợp với các cơ quan chức năng và chuyên môn để đánh giá nguyên nhân sự cố để xử lý khắc phục.</w:t>
      </w:r>
    </w:p>
    <w:p w14:paraId="3CE8695F" w14:textId="77777777" w:rsidR="008C4AC2" w:rsidRPr="0054104C" w:rsidRDefault="008C4AC2" w:rsidP="00AA583D">
      <w:pPr>
        <w:widowControl w:val="0"/>
        <w:spacing w:before="40" w:after="40" w:line="264" w:lineRule="auto"/>
        <w:ind w:firstLine="720"/>
        <w:rPr>
          <w:bCs/>
          <w:i/>
        </w:rPr>
      </w:pPr>
      <w:r w:rsidRPr="0054104C">
        <w:rPr>
          <w:bCs/>
          <w:i/>
        </w:rPr>
        <w:t xml:space="preserve">* </w:t>
      </w:r>
      <w:r w:rsidRPr="0054104C">
        <w:rPr>
          <w:bCs/>
          <w:i/>
          <w:lang w:val="vi-VN"/>
        </w:rPr>
        <w:t>Gặp mộ vô chủ trong quá trình thi công</w:t>
      </w:r>
    </w:p>
    <w:p w14:paraId="35B979F3" w14:textId="77777777" w:rsidR="008C4AC2" w:rsidRPr="0054104C" w:rsidRDefault="008C4AC2" w:rsidP="00AA583D">
      <w:pPr>
        <w:widowControl w:val="0"/>
        <w:spacing w:before="40" w:after="40" w:line="264" w:lineRule="auto"/>
        <w:ind w:firstLine="720"/>
        <w:rPr>
          <w:bCs/>
          <w:lang w:val="vi-VN"/>
        </w:rPr>
      </w:pPr>
      <w:r w:rsidRPr="0054104C">
        <w:rPr>
          <w:bCs/>
          <w:lang w:val="vi-VN"/>
        </w:rPr>
        <w:t xml:space="preserve">- Báo cho chính quyền địa phương để đưa về nghĩa địa của xã. </w:t>
      </w:r>
    </w:p>
    <w:p w14:paraId="1F19D8FD" w14:textId="27882EB4" w:rsidR="008C4AC2" w:rsidRPr="0054104C" w:rsidRDefault="008C4AC2" w:rsidP="00AA583D">
      <w:pPr>
        <w:spacing w:before="40" w:after="40" w:line="264" w:lineRule="auto"/>
        <w:rPr>
          <w:rFonts w:eastAsia="Times New Roman"/>
        </w:rPr>
      </w:pPr>
      <w:r w:rsidRPr="0054104C">
        <w:rPr>
          <w:bCs/>
          <w:lang w:val="vi-VN"/>
        </w:rPr>
        <w:lastRenderedPageBreak/>
        <w:t>- Quá trình mai táng và di dời thực hiện theo đúng qui định tại Thông tư 02/2009/BYT về Hướng dẫn vệ sinh trong hoạt động mai táng và hỏa táng.</w:t>
      </w:r>
    </w:p>
    <w:p w14:paraId="62224BEC" w14:textId="5B426D6A" w:rsidR="00A81531" w:rsidRPr="0054104C" w:rsidRDefault="004E4472" w:rsidP="00AA583D">
      <w:pPr>
        <w:tabs>
          <w:tab w:val="left" w:pos="6090"/>
        </w:tabs>
        <w:spacing w:before="40" w:after="40" w:line="264" w:lineRule="auto"/>
        <w:ind w:firstLine="0"/>
        <w:rPr>
          <w:rFonts w:eastAsia="MS Mincho"/>
          <w:b/>
          <w:i/>
        </w:rPr>
      </w:pPr>
      <w:r w:rsidRPr="0054104C">
        <w:rPr>
          <w:rFonts w:eastAsia="MS Mincho"/>
          <w:b/>
          <w:i/>
        </w:rPr>
        <w:t>3.</w:t>
      </w:r>
      <w:r w:rsidR="00A81531" w:rsidRPr="0054104C">
        <w:rPr>
          <w:rFonts w:eastAsia="MS Mincho"/>
          <w:b/>
          <w:i/>
        </w:rPr>
        <w:t>2. Trong giai đoạ</w:t>
      </w:r>
      <w:r w:rsidR="00DC4ECF" w:rsidRPr="0054104C">
        <w:rPr>
          <w:rFonts w:eastAsia="MS Mincho"/>
          <w:b/>
          <w:i/>
        </w:rPr>
        <w:t>n dự án đi vào vận hành</w:t>
      </w:r>
    </w:p>
    <w:p w14:paraId="58C77BBE" w14:textId="77777777" w:rsidR="00A81531" w:rsidRPr="0054104C" w:rsidRDefault="00A81531" w:rsidP="00AA583D">
      <w:pPr>
        <w:spacing w:before="40" w:after="40" w:line="264" w:lineRule="auto"/>
        <w:rPr>
          <w:rFonts w:eastAsia="Times New Roman"/>
          <w:b/>
          <w:bCs/>
          <w:i/>
          <w:lang w:val="pt-BR"/>
        </w:rPr>
      </w:pPr>
      <w:r w:rsidRPr="0054104C">
        <w:rPr>
          <w:rFonts w:eastAsia="Times New Roman"/>
          <w:b/>
          <w:bCs/>
          <w:i/>
          <w:lang w:val="pt-BR"/>
        </w:rPr>
        <w:t xml:space="preserve"> (A). Giảm thiểu tác động của nguồn liên quan đến chất thải </w:t>
      </w:r>
    </w:p>
    <w:p w14:paraId="380926F2" w14:textId="56B05119" w:rsidR="00B53837" w:rsidRPr="0054104C" w:rsidRDefault="00B53837" w:rsidP="00AA583D">
      <w:pPr>
        <w:spacing w:before="40" w:after="40" w:line="264" w:lineRule="auto"/>
        <w:ind w:firstLine="720"/>
        <w:jc w:val="left"/>
        <w:outlineLvl w:val="2"/>
        <w:rPr>
          <w:bCs/>
          <w:i/>
          <w:lang w:val="x-none" w:eastAsia="x-none"/>
        </w:rPr>
      </w:pPr>
      <w:bookmarkStart w:id="72" w:name="_Toc452990197"/>
      <w:bookmarkStart w:id="73" w:name="_Toc484422177"/>
      <w:bookmarkStart w:id="74" w:name="_Toc508886701"/>
      <w:bookmarkStart w:id="75" w:name="_Toc43275836"/>
      <w:bookmarkStart w:id="76" w:name="_Toc45260407"/>
      <w:bookmarkStart w:id="77" w:name="_Toc50680549"/>
      <w:r w:rsidRPr="0054104C">
        <w:rPr>
          <w:bCs/>
          <w:i/>
          <w:lang w:eastAsia="x-none"/>
        </w:rPr>
        <w:t>a</w:t>
      </w:r>
      <w:r w:rsidRPr="0054104C">
        <w:rPr>
          <w:bCs/>
          <w:i/>
          <w:lang w:eastAsia="x-none"/>
        </w:rPr>
        <w:t xml:space="preserve">. Giảm thiểu tác động </w:t>
      </w:r>
      <w:r w:rsidRPr="0054104C">
        <w:rPr>
          <w:bCs/>
          <w:i/>
          <w:lang w:val="x-none" w:eastAsia="x-none"/>
        </w:rPr>
        <w:t>đến môi trường không khí</w:t>
      </w:r>
      <w:bookmarkEnd w:id="72"/>
      <w:bookmarkEnd w:id="73"/>
      <w:bookmarkEnd w:id="74"/>
      <w:bookmarkEnd w:id="75"/>
      <w:bookmarkEnd w:id="76"/>
      <w:bookmarkEnd w:id="77"/>
    </w:p>
    <w:p w14:paraId="5227E310" w14:textId="77777777" w:rsidR="00B53837" w:rsidRPr="0054104C" w:rsidRDefault="00B53837" w:rsidP="00AA583D">
      <w:pPr>
        <w:spacing w:before="40" w:after="40" w:line="264" w:lineRule="auto"/>
        <w:ind w:firstLine="720"/>
        <w:rPr>
          <w:i/>
        </w:rPr>
      </w:pPr>
      <w:r w:rsidRPr="0054104C">
        <w:rPr>
          <w:i/>
        </w:rPr>
        <w:t xml:space="preserve">* Đối với bụi cuốn, khí thải trên các tuyến đường nội bộ: </w:t>
      </w:r>
    </w:p>
    <w:p w14:paraId="02512919" w14:textId="77777777" w:rsidR="00B53837" w:rsidRPr="0054104C" w:rsidRDefault="00B53837" w:rsidP="00AA583D">
      <w:pPr>
        <w:spacing w:before="40" w:after="40" w:line="264" w:lineRule="auto"/>
        <w:ind w:firstLine="720"/>
      </w:pPr>
      <w:r w:rsidRPr="0054104C">
        <w:t>- Kêu gọi người dân tích cực tham gia công tác vệ sinh đường phố, ít nhất là khu vực đường ngay trước mặt nhà mỗi người;</w:t>
      </w:r>
    </w:p>
    <w:p w14:paraId="7EA246D8" w14:textId="452403C0" w:rsidR="00B53837" w:rsidRPr="0054104C" w:rsidRDefault="00B53837" w:rsidP="00AA583D">
      <w:pPr>
        <w:spacing w:before="40" w:after="40" w:line="264" w:lineRule="auto"/>
        <w:ind w:firstLine="720"/>
      </w:pPr>
      <w:r w:rsidRPr="0054104C">
        <w:t>- Tuyên truyền ý thức bảo vệ môi trường đối với người dân; với ô tô phải được đăng kiểm định kỳ theo đúng quy định;</w:t>
      </w:r>
    </w:p>
    <w:p w14:paraId="3284D777" w14:textId="11B0A429" w:rsidR="00B53837" w:rsidRPr="0054104C" w:rsidRDefault="00B53837" w:rsidP="00AA583D">
      <w:pPr>
        <w:widowControl w:val="0"/>
        <w:spacing w:before="40" w:after="40" w:line="264" w:lineRule="auto"/>
        <w:ind w:firstLine="720"/>
      </w:pPr>
      <w:r w:rsidRPr="0054104C">
        <w:t>- Đảm bảo hệ thống cây xanh theo đúng thiết kể.</w:t>
      </w:r>
    </w:p>
    <w:p w14:paraId="2D4AB88A" w14:textId="77777777" w:rsidR="00B53837" w:rsidRPr="0054104C" w:rsidRDefault="00B53837" w:rsidP="00AA583D">
      <w:pPr>
        <w:spacing w:before="40" w:after="40" w:line="264" w:lineRule="auto"/>
        <w:ind w:firstLine="720"/>
        <w:rPr>
          <w:i/>
          <w:spacing w:val="-14"/>
        </w:rPr>
      </w:pPr>
      <w:r w:rsidRPr="0054104C">
        <w:rPr>
          <w:i/>
          <w:spacing w:val="-14"/>
        </w:rPr>
        <w:t>* Đối với khí, mùi hôi phát sinh từ các cống thoát nước, thùng rác, khu trung chuyển rác</w:t>
      </w:r>
    </w:p>
    <w:p w14:paraId="2696447A" w14:textId="40967057" w:rsidR="00B53837" w:rsidRPr="0054104C" w:rsidRDefault="00B53837" w:rsidP="00AA583D">
      <w:pPr>
        <w:spacing w:before="40" w:after="40" w:line="264" w:lineRule="auto"/>
        <w:ind w:firstLine="720"/>
        <w:rPr>
          <w:spacing w:val="-4"/>
        </w:rPr>
      </w:pPr>
      <w:r w:rsidRPr="0054104C">
        <w:rPr>
          <w:spacing w:val="-4"/>
        </w:rPr>
        <w:t xml:space="preserve">- Toàn Khu dân cư hợp đồng và thống nhất giờ thu gom rác với </w:t>
      </w:r>
      <w:r w:rsidRPr="0054104C">
        <w:rPr>
          <w:bCs/>
          <w:spacing w:val="-4"/>
        </w:rPr>
        <w:t>Công ty Cổ phần Môi trường và Phát triển đô thị Quảng Bình</w:t>
      </w:r>
      <w:r w:rsidRPr="0054104C">
        <w:rPr>
          <w:spacing w:val="-4"/>
        </w:rPr>
        <w:t>.</w:t>
      </w:r>
    </w:p>
    <w:p w14:paraId="6DCDB497" w14:textId="6660A354" w:rsidR="00B53837" w:rsidRPr="0054104C" w:rsidRDefault="00B53837" w:rsidP="00AA583D">
      <w:pPr>
        <w:pStyle w:val="minh-baocao-normal"/>
        <w:widowControl w:val="0"/>
        <w:spacing w:before="40" w:after="40" w:line="264" w:lineRule="auto"/>
        <w:rPr>
          <w:rFonts w:ascii="Times New Roman" w:hAnsi="Times New Roman"/>
          <w:spacing w:val="-2"/>
          <w:sz w:val="26"/>
          <w:szCs w:val="26"/>
        </w:rPr>
      </w:pPr>
      <w:r w:rsidRPr="0054104C">
        <w:rPr>
          <w:rFonts w:ascii="Times New Roman" w:hAnsi="Times New Roman"/>
          <w:spacing w:val="-2"/>
          <w:sz w:val="26"/>
          <w:szCs w:val="26"/>
        </w:rPr>
        <w:tab/>
        <w:t>- Khuyến khích người dân trồng thêm cây xanh tại các hộ gia đình; thu gom và xử lý triệt để lượng chất thải rắn phát sinh hàng ngày trên đường giao thông nội bộ tại nơi khu vực mình sinh sống nhằm đảm bảo mỹ quan.</w:t>
      </w:r>
    </w:p>
    <w:p w14:paraId="0795EE82" w14:textId="77777777" w:rsidR="00B53837" w:rsidRPr="0054104C" w:rsidRDefault="00B53837" w:rsidP="00AA583D">
      <w:pPr>
        <w:spacing w:before="40" w:after="40" w:line="264" w:lineRule="auto"/>
        <w:ind w:firstLine="720"/>
      </w:pPr>
      <w:r w:rsidRPr="0054104C">
        <w:t>- Khuyến khích các hộ dân trang bị các thùng chứa rác có nắp đậy kín;</w:t>
      </w:r>
    </w:p>
    <w:p w14:paraId="1DEBA933" w14:textId="77777777" w:rsidR="00B53837" w:rsidRPr="0054104C" w:rsidRDefault="00B53837" w:rsidP="00AA583D">
      <w:pPr>
        <w:spacing w:before="40" w:after="40" w:line="264" w:lineRule="auto"/>
        <w:ind w:firstLine="720"/>
      </w:pPr>
      <w:r w:rsidRPr="0054104C">
        <w:t>- Kịp thời thông báo với cơ quan chức năng xử lý trường hợp phát hiện sự cố mùi hôi từ hệ thống cống thoát nước trong khu vực.</w:t>
      </w:r>
    </w:p>
    <w:p w14:paraId="74C6D74D" w14:textId="02772F21" w:rsidR="00B53837" w:rsidRPr="0054104C" w:rsidRDefault="00B53837" w:rsidP="00AA583D">
      <w:pPr>
        <w:spacing w:before="40" w:after="40" w:line="264" w:lineRule="auto"/>
        <w:ind w:firstLine="720"/>
        <w:outlineLvl w:val="2"/>
        <w:rPr>
          <w:bCs/>
          <w:i/>
          <w:lang w:eastAsia="x-none"/>
        </w:rPr>
      </w:pPr>
      <w:bookmarkStart w:id="78" w:name="_Toc452990198"/>
      <w:bookmarkStart w:id="79" w:name="_Toc484422178"/>
      <w:bookmarkStart w:id="80" w:name="_Toc508886702"/>
      <w:bookmarkStart w:id="81" w:name="_Toc43275837"/>
      <w:bookmarkStart w:id="82" w:name="_Toc45260408"/>
      <w:bookmarkStart w:id="83" w:name="_Toc50680550"/>
      <w:r w:rsidRPr="0054104C">
        <w:rPr>
          <w:bCs/>
          <w:i/>
          <w:lang w:eastAsia="x-none"/>
        </w:rPr>
        <w:t>b</w:t>
      </w:r>
      <w:r w:rsidRPr="0054104C">
        <w:rPr>
          <w:bCs/>
          <w:i/>
          <w:lang w:eastAsia="x-none"/>
        </w:rPr>
        <w:t xml:space="preserve">. Giảm thiểu tác động </w:t>
      </w:r>
      <w:r w:rsidRPr="0054104C">
        <w:rPr>
          <w:bCs/>
          <w:i/>
          <w:lang w:val="x-none" w:eastAsia="x-none"/>
        </w:rPr>
        <w:t>do nước thải</w:t>
      </w:r>
      <w:r w:rsidRPr="0054104C">
        <w:rPr>
          <w:bCs/>
          <w:i/>
          <w:lang w:eastAsia="x-none"/>
        </w:rPr>
        <w:t>,</w:t>
      </w:r>
      <w:r w:rsidRPr="0054104C">
        <w:rPr>
          <w:bCs/>
          <w:i/>
          <w:lang w:val="x-none" w:eastAsia="x-none"/>
        </w:rPr>
        <w:t xml:space="preserve"> nước mưa chảy trà</w:t>
      </w:r>
      <w:r w:rsidRPr="0054104C">
        <w:rPr>
          <w:bCs/>
          <w:i/>
          <w:lang w:eastAsia="x-none"/>
        </w:rPr>
        <w:t>n</w:t>
      </w:r>
      <w:bookmarkEnd w:id="82"/>
      <w:bookmarkEnd w:id="83"/>
    </w:p>
    <w:p w14:paraId="0B3E93A5" w14:textId="77777777" w:rsidR="00B53837" w:rsidRPr="0054104C" w:rsidRDefault="00B53837" w:rsidP="00AA583D">
      <w:pPr>
        <w:spacing w:before="40" w:after="40" w:line="264" w:lineRule="auto"/>
        <w:ind w:firstLine="720"/>
        <w:outlineLvl w:val="2"/>
        <w:rPr>
          <w:bCs/>
          <w:i/>
          <w:lang w:eastAsia="x-none"/>
        </w:rPr>
      </w:pPr>
      <w:bookmarkStart w:id="84" w:name="_Toc45260411"/>
      <w:bookmarkStart w:id="85" w:name="_Toc50680551"/>
      <w:bookmarkEnd w:id="78"/>
      <w:bookmarkEnd w:id="79"/>
      <w:bookmarkEnd w:id="80"/>
      <w:bookmarkEnd w:id="81"/>
      <w:r w:rsidRPr="0054104C">
        <w:rPr>
          <w:bCs/>
          <w:i/>
          <w:lang w:eastAsia="x-none"/>
        </w:rPr>
        <w:t>* Đối với nước thải sinh hoạt:</w:t>
      </w:r>
      <w:bookmarkEnd w:id="84"/>
      <w:bookmarkEnd w:id="85"/>
    </w:p>
    <w:p w14:paraId="7AB2DF5A" w14:textId="77777777" w:rsidR="00B53837" w:rsidRPr="0054104C" w:rsidRDefault="00B53837" w:rsidP="00AA583D">
      <w:pPr>
        <w:widowControl w:val="0"/>
        <w:spacing w:before="40" w:after="40" w:line="264" w:lineRule="auto"/>
        <w:ind w:firstLine="720"/>
      </w:pPr>
      <w:r w:rsidRPr="0054104C">
        <w:rPr>
          <w:spacing w:val="-4"/>
        </w:rPr>
        <w:t xml:space="preserve">- </w:t>
      </w:r>
      <w:r w:rsidRPr="0054104C">
        <w:rPr>
          <w:spacing w:val="-4"/>
          <w:lang w:val="vi-VN"/>
        </w:rPr>
        <w:t>Nước thải</w:t>
      </w:r>
      <w:r w:rsidRPr="0054104C">
        <w:rPr>
          <w:spacing w:val="-4"/>
        </w:rPr>
        <w:t xml:space="preserve"> từ các nguồn phát thải sẽ</w:t>
      </w:r>
      <w:r w:rsidRPr="0054104C">
        <w:rPr>
          <w:spacing w:val="-4"/>
          <w:lang w:val="vi-VN"/>
        </w:rPr>
        <w:t xml:space="preserve"> được dẫn qua song chắn rác để tách các chất rắn có kích thước lớn</w:t>
      </w:r>
      <w:r w:rsidRPr="0054104C">
        <w:rPr>
          <w:spacing w:val="-4"/>
        </w:rPr>
        <w:t xml:space="preserve"> trước khi xử lý tiếp theo.</w:t>
      </w:r>
    </w:p>
    <w:p w14:paraId="3B2F8BA9" w14:textId="77777777" w:rsidR="00B53837" w:rsidRPr="0054104C" w:rsidRDefault="00B53837" w:rsidP="00AA583D">
      <w:pPr>
        <w:spacing w:before="40" w:after="40" w:line="264" w:lineRule="auto"/>
        <w:ind w:firstLine="720"/>
        <w:outlineLvl w:val="2"/>
        <w:rPr>
          <w:bCs/>
          <w:lang w:eastAsia="x-none"/>
        </w:rPr>
      </w:pPr>
      <w:bookmarkStart w:id="86" w:name="_Toc45260412"/>
      <w:bookmarkStart w:id="87" w:name="_Toc50680552"/>
      <w:r w:rsidRPr="0054104C">
        <w:rPr>
          <w:bCs/>
          <w:i/>
          <w:lang w:eastAsia="x-none"/>
        </w:rPr>
        <w:t xml:space="preserve">- Đối với nước thải xám: </w:t>
      </w:r>
      <w:r w:rsidRPr="0054104C">
        <w:rPr>
          <w:bCs/>
          <w:lang w:eastAsia="x-none"/>
        </w:rPr>
        <w:t>Nước thải xám phát sinh từ Dự án được thu gom theo từng khối nhà và đấu nối trực tiếp ra hệ thống thu gom nước thải của khu vực.</w:t>
      </w:r>
      <w:bookmarkEnd w:id="86"/>
      <w:bookmarkEnd w:id="87"/>
    </w:p>
    <w:p w14:paraId="2A0DB7ED" w14:textId="77777777" w:rsidR="00B53837" w:rsidRPr="0054104C" w:rsidRDefault="00B53837" w:rsidP="00AA583D">
      <w:pPr>
        <w:spacing w:before="40" w:after="40" w:line="264" w:lineRule="auto"/>
        <w:ind w:firstLine="720"/>
        <w:outlineLvl w:val="2"/>
        <w:rPr>
          <w:bCs/>
          <w:i/>
          <w:lang w:eastAsia="x-none"/>
        </w:rPr>
      </w:pPr>
      <w:bookmarkStart w:id="88" w:name="_Toc45260413"/>
      <w:bookmarkStart w:id="89" w:name="_Toc50680553"/>
      <w:r w:rsidRPr="0054104C">
        <w:rPr>
          <w:bCs/>
          <w:i/>
          <w:lang w:eastAsia="x-none"/>
        </w:rPr>
        <w:t>- Đối với nước thải đen:</w:t>
      </w:r>
      <w:bookmarkEnd w:id="88"/>
      <w:bookmarkEnd w:id="89"/>
    </w:p>
    <w:p w14:paraId="0FAEFD81" w14:textId="09DD2832" w:rsidR="00EE4608" w:rsidRPr="0054104C" w:rsidRDefault="00B53837" w:rsidP="00AA583D">
      <w:pPr>
        <w:spacing w:before="40" w:after="40" w:line="264" w:lineRule="auto"/>
        <w:rPr>
          <w:spacing w:val="-2"/>
          <w:lang w:val="vi-VN"/>
        </w:rPr>
      </w:pPr>
      <w:bookmarkStart w:id="90" w:name="_Toc45260415"/>
      <w:bookmarkStart w:id="91" w:name="_Toc50680555"/>
      <w:r w:rsidRPr="0054104C">
        <w:rPr>
          <w:spacing w:val="-2"/>
        </w:rPr>
        <w:t xml:space="preserve">Nước thải đen phát sinh từ </w:t>
      </w:r>
      <w:r w:rsidRPr="0054104C">
        <w:rPr>
          <w:spacing w:val="-2"/>
        </w:rPr>
        <w:t xml:space="preserve">các </w:t>
      </w:r>
      <w:r w:rsidRPr="0054104C">
        <w:rPr>
          <w:spacing w:val="-2"/>
        </w:rPr>
        <w:t xml:space="preserve">khu vực sẽ </w:t>
      </w:r>
      <w:r w:rsidRPr="0054104C">
        <w:rPr>
          <w:spacing w:val="-2"/>
          <w:lang w:val="vi-VN"/>
        </w:rPr>
        <w:t>được thu gom về bể tự hoại 3 ngăn</w:t>
      </w:r>
      <w:r w:rsidRPr="0054104C">
        <w:rPr>
          <w:spacing w:val="-2"/>
        </w:rPr>
        <w:t xml:space="preserve"> </w:t>
      </w:r>
      <w:r w:rsidRPr="0054104C">
        <w:rPr>
          <w:spacing w:val="-2"/>
          <w:lang w:val="vi-VN"/>
        </w:rPr>
        <w:t xml:space="preserve">để xử lý. Sau thời gian lưu và xử lý tại </w:t>
      </w:r>
      <w:r w:rsidRPr="0054104C">
        <w:rPr>
          <w:spacing w:val="-2"/>
        </w:rPr>
        <w:t>bể</w:t>
      </w:r>
      <w:r w:rsidRPr="0054104C">
        <w:rPr>
          <w:spacing w:val="-2"/>
          <w:lang w:val="vi-VN"/>
        </w:rPr>
        <w:t xml:space="preserve"> tự hoại, nước thải sẽ</w:t>
      </w:r>
      <w:r w:rsidRPr="0054104C">
        <w:rPr>
          <w:spacing w:val="-2"/>
        </w:rPr>
        <w:t xml:space="preserve"> theo hệ thống ống dẫn HDPE D250</w:t>
      </w:r>
      <w:r w:rsidRPr="0054104C">
        <w:rPr>
          <w:spacing w:val="-2"/>
          <w:lang w:val="vi-VN"/>
        </w:rPr>
        <w:t xml:space="preserve"> tự chảy sang</w:t>
      </w:r>
      <w:r w:rsidRPr="0054104C">
        <w:rPr>
          <w:spacing w:val="-2"/>
        </w:rPr>
        <w:t xml:space="preserve"> hố ga (kích thước D x R x C = 1m x 1m x 1m, xây BTCT) để đấu nối vào hệ thống thu gom nước thải chung của khu vực. </w:t>
      </w:r>
      <w:r w:rsidRPr="0054104C">
        <w:rPr>
          <w:spacing w:val="-2"/>
          <w:lang w:val="vi-VN"/>
        </w:rPr>
        <w:t>Lượng cặn sẽ được hút định kỳ khi bể đầy (thuê đơn vị có đủ chức năng để hút và đưa đi xử lý).</w:t>
      </w:r>
      <w:bookmarkEnd w:id="90"/>
      <w:bookmarkEnd w:id="91"/>
    </w:p>
    <w:p w14:paraId="254D2BA2" w14:textId="77777777" w:rsidR="00B53837" w:rsidRPr="0054104C" w:rsidRDefault="00B53837" w:rsidP="00AA583D">
      <w:pPr>
        <w:spacing w:before="40" w:after="40" w:line="264" w:lineRule="auto"/>
        <w:ind w:firstLine="709"/>
        <w:outlineLvl w:val="2"/>
        <w:rPr>
          <w:bCs/>
          <w:i/>
          <w:lang w:eastAsia="x-none"/>
        </w:rPr>
      </w:pPr>
      <w:bookmarkStart w:id="92" w:name="_Toc45260421"/>
      <w:bookmarkStart w:id="93" w:name="_Toc50680562"/>
      <w:r w:rsidRPr="0054104C">
        <w:rPr>
          <w:bCs/>
          <w:i/>
          <w:lang w:eastAsia="x-none"/>
        </w:rPr>
        <w:t>* Đối với nước mưa chảy tràn:</w:t>
      </w:r>
      <w:bookmarkEnd w:id="92"/>
      <w:bookmarkEnd w:id="93"/>
    </w:p>
    <w:p w14:paraId="4C2DBADC" w14:textId="77777777" w:rsidR="00B53837" w:rsidRPr="0054104C" w:rsidRDefault="00B53837" w:rsidP="00AA583D">
      <w:pPr>
        <w:tabs>
          <w:tab w:val="left" w:pos="-57"/>
        </w:tabs>
        <w:spacing w:before="40" w:after="40" w:line="264" w:lineRule="auto"/>
        <w:ind w:firstLine="700"/>
      </w:pPr>
      <w:r w:rsidRPr="0054104C">
        <w:rPr>
          <w:lang w:val="vi-VN"/>
        </w:rPr>
        <w:t xml:space="preserve">- Nước mưa trên mái </w:t>
      </w:r>
      <w:r w:rsidRPr="0054104C">
        <w:t xml:space="preserve">các tòa nhà </w:t>
      </w:r>
      <w:r w:rsidRPr="0054104C">
        <w:rPr>
          <w:lang w:val="vi-VN"/>
        </w:rPr>
        <w:t xml:space="preserve">được thu bằng cầu chắn rác và dẫn xuống bằng ống đứng thoát nước mưa φ110, thoát vào các hố ga thoát nước được bố trí </w:t>
      </w:r>
      <w:r w:rsidRPr="0054104C">
        <w:t>dọc các tuyến đường nội Dự án</w:t>
      </w:r>
      <w:r w:rsidRPr="0054104C">
        <w:rPr>
          <w:lang w:val="vi-VN"/>
        </w:rPr>
        <w:t xml:space="preserve">. </w:t>
      </w:r>
    </w:p>
    <w:p w14:paraId="5202FCC8" w14:textId="79957296" w:rsidR="00B53837" w:rsidRPr="0054104C" w:rsidRDefault="00B53837" w:rsidP="00AA583D">
      <w:pPr>
        <w:pStyle w:val="Heading3"/>
        <w:spacing w:before="40" w:after="40" w:line="264" w:lineRule="auto"/>
        <w:ind w:firstLine="709"/>
        <w:rPr>
          <w:rFonts w:ascii="Times New Roman" w:hAnsi="Times New Roman" w:cs="Times New Roman"/>
          <w:b w:val="0"/>
          <w:i/>
          <w:color w:val="auto"/>
          <w:lang w:val="nb-NO"/>
        </w:rPr>
      </w:pPr>
      <w:bookmarkStart w:id="94" w:name="_Toc50680565"/>
      <w:r w:rsidRPr="0054104C">
        <w:rPr>
          <w:rFonts w:ascii="Times New Roman" w:hAnsi="Times New Roman" w:cs="Times New Roman"/>
          <w:b w:val="0"/>
          <w:i/>
          <w:color w:val="auto"/>
        </w:rPr>
        <w:t>c</w:t>
      </w:r>
      <w:r w:rsidRPr="0054104C">
        <w:rPr>
          <w:rFonts w:ascii="Times New Roman" w:hAnsi="Times New Roman" w:cs="Times New Roman"/>
          <w:b w:val="0"/>
          <w:i/>
          <w:color w:val="auto"/>
        </w:rPr>
        <w:t>. Giảm thiểu tác động do chất thải rắn</w:t>
      </w:r>
      <w:bookmarkEnd w:id="94"/>
    </w:p>
    <w:p w14:paraId="57A86AC8" w14:textId="63037FAB" w:rsidR="00B53837" w:rsidRPr="0054104C" w:rsidRDefault="00B53837" w:rsidP="00AA583D">
      <w:pPr>
        <w:spacing w:before="40" w:after="40" w:line="264" w:lineRule="auto"/>
        <w:ind w:firstLine="720"/>
        <w:rPr>
          <w:spacing w:val="-10"/>
        </w:rPr>
      </w:pPr>
      <w:r w:rsidRPr="0054104C">
        <w:rPr>
          <w:spacing w:val="-10"/>
        </w:rPr>
        <w:t>- Yêu cầu các hộ dân khi đầu tư vào khu dân cư đều phải cam kết thực hiện các nội quy của khu dân cư về việc thu gom chất thải và đảm bảo vệ sinh khu vực, đồng thời khuyến khích các hộ gia đình đầu tư thùng rác nhỏ có nắp đậ</w:t>
      </w:r>
      <w:r w:rsidR="00AA583D" w:rsidRPr="0054104C">
        <w:rPr>
          <w:spacing w:val="-10"/>
        </w:rPr>
        <w:t>y.</w:t>
      </w:r>
    </w:p>
    <w:p w14:paraId="73156A99" w14:textId="77777777" w:rsidR="00B53837" w:rsidRPr="0054104C" w:rsidRDefault="00B53837" w:rsidP="00AA583D">
      <w:pPr>
        <w:widowControl w:val="0"/>
        <w:spacing w:before="40" w:after="40" w:line="264" w:lineRule="auto"/>
        <w:ind w:firstLine="624"/>
      </w:pPr>
      <w:r w:rsidRPr="0054104C">
        <w:lastRenderedPageBreak/>
        <w:t>- Chính quyền địa phương phối hợp với ban quản lý khu dân cư g</w:t>
      </w:r>
      <w:r w:rsidRPr="0054104C">
        <w:rPr>
          <w:lang w:val="vi-VN"/>
        </w:rPr>
        <w:t xml:space="preserve">iáo dục ý thức bảo vệ môi trường chung. </w:t>
      </w:r>
      <w:r w:rsidRPr="0054104C">
        <w:t>Phân loại rác thải ngay tại chính nhà mình.</w:t>
      </w:r>
    </w:p>
    <w:p w14:paraId="17A757A9" w14:textId="77777777" w:rsidR="00B53837" w:rsidRPr="0054104C" w:rsidRDefault="00B53837" w:rsidP="00AA583D">
      <w:pPr>
        <w:spacing w:before="40" w:after="40" w:line="264" w:lineRule="auto"/>
        <w:ind w:firstLine="720"/>
      </w:pPr>
      <w:r w:rsidRPr="0054104C">
        <w:t xml:space="preserve"> - Rác thải sinh hoạt được thu gom vào các giỏ rác tại gia đình, đến giờ thu gom </w:t>
      </w:r>
      <w:r w:rsidRPr="0054104C">
        <w:rPr>
          <w:i/>
        </w:rPr>
        <w:t xml:space="preserve">(theo hợp đồng cụ thể với </w:t>
      </w:r>
      <w:r w:rsidRPr="0054104C">
        <w:rPr>
          <w:bCs/>
          <w:i/>
        </w:rPr>
        <w:t>Công ty Cổ phần Môi trường và Phát triển đô thị Quảng Bình</w:t>
      </w:r>
      <w:r w:rsidRPr="0054104C">
        <w:rPr>
          <w:i/>
        </w:rPr>
        <w:t xml:space="preserve">) </w:t>
      </w:r>
      <w:r w:rsidRPr="0054104C">
        <w:t>các hộ gia đình đem giỏ rác để ở trước cửa nhà hay bên lề đường hay trong thùng rác cố định (nếu có) để tạo điều kiện thuận lợi cho công nhân vệ sinh thu gom rác về bãi tập kết;</w:t>
      </w:r>
    </w:p>
    <w:p w14:paraId="09DAAD6A" w14:textId="77777777" w:rsidR="00B53837" w:rsidRPr="0054104C" w:rsidRDefault="00B53837" w:rsidP="00AA583D">
      <w:pPr>
        <w:widowControl w:val="0"/>
        <w:spacing w:before="40" w:after="40" w:line="264" w:lineRule="auto"/>
        <w:ind w:firstLine="720"/>
        <w:rPr>
          <w:spacing w:val="-4"/>
        </w:rPr>
      </w:pPr>
      <w:r w:rsidRPr="0054104C">
        <w:rPr>
          <w:spacing w:val="-4"/>
        </w:rPr>
        <w:t xml:space="preserve">- Ban quản lý khu dân cư (nếu có) hoặc địa phương lên hệ </w:t>
      </w:r>
      <w:r w:rsidRPr="0054104C">
        <w:rPr>
          <w:bCs/>
          <w:spacing w:val="-4"/>
        </w:rPr>
        <w:t xml:space="preserve">Công ty Cổ phần Môi trường và Phát triển đô thị Quảng Bình để thu gom và vận chuyển rác đi xử lý. </w:t>
      </w:r>
      <w:r w:rsidRPr="0054104C">
        <w:rPr>
          <w:spacing w:val="-4"/>
        </w:rPr>
        <w:t xml:space="preserve">Mỗi hộ gia đình sinh sống tại Dự án có trách nhiệm đóng lệ phí rác thải theo định kỳ cho đơn vị thu gom rác là </w:t>
      </w:r>
      <w:r w:rsidRPr="0054104C">
        <w:rPr>
          <w:bCs/>
          <w:spacing w:val="-4"/>
        </w:rPr>
        <w:t>Công ty Cổ phần Môi trường và Phát triển đô thị Quảng Bình</w:t>
      </w:r>
      <w:r w:rsidRPr="0054104C">
        <w:rPr>
          <w:spacing w:val="-4"/>
        </w:rPr>
        <w:t>;</w:t>
      </w:r>
    </w:p>
    <w:p w14:paraId="253B65C5" w14:textId="77777777" w:rsidR="00B53837" w:rsidRPr="0054104C" w:rsidRDefault="00B53837" w:rsidP="00AA583D">
      <w:pPr>
        <w:widowControl w:val="0"/>
        <w:spacing w:before="40" w:after="40" w:line="264" w:lineRule="auto"/>
        <w:ind w:firstLine="720"/>
        <w:rPr>
          <w:spacing w:val="-10"/>
        </w:rPr>
      </w:pPr>
      <w:r w:rsidRPr="0054104C">
        <w:rPr>
          <w:spacing w:val="-10"/>
        </w:rPr>
        <w:t xml:space="preserve">+ Các điểm tập kết rác của Dự án sẽ được tổ dân phố và </w:t>
      </w:r>
      <w:r w:rsidRPr="0054104C">
        <w:rPr>
          <w:bCs/>
          <w:spacing w:val="-10"/>
        </w:rPr>
        <w:t>Công ty Cổ phần Môi trường và Phát triển đô thị Quảng Bình</w:t>
      </w:r>
      <w:r w:rsidRPr="0054104C">
        <w:rPr>
          <w:spacing w:val="-10"/>
        </w:rPr>
        <w:t xml:space="preserve"> xem xét và bố trí phù hợp khi Dự án đi vào vận hành;</w:t>
      </w:r>
    </w:p>
    <w:p w14:paraId="64106CEA" w14:textId="72BBFB1F" w:rsidR="00B53837" w:rsidRPr="0054104C" w:rsidRDefault="00B53837" w:rsidP="00AA583D">
      <w:pPr>
        <w:spacing w:before="40" w:after="40" w:line="264" w:lineRule="auto"/>
        <w:ind w:firstLine="680"/>
      </w:pPr>
      <w:r w:rsidRPr="0054104C">
        <w:t>+ Bố trí 15 thùng chứa rác (loại 150 lít) tại các khu vực công cộng như công viên, trên các trục đường nội bộ,... để thu gom rác từ các khu vực của Dự án.</w:t>
      </w:r>
    </w:p>
    <w:p w14:paraId="6FFE2FD3" w14:textId="7E8BD446" w:rsidR="00AA583D" w:rsidRPr="0054104C" w:rsidRDefault="00AA583D" w:rsidP="00AA583D">
      <w:pPr>
        <w:pStyle w:val="Heading3"/>
        <w:keepNext w:val="0"/>
        <w:widowControl w:val="0"/>
        <w:spacing w:before="40" w:after="40" w:line="264" w:lineRule="auto"/>
        <w:ind w:firstLine="720"/>
        <w:rPr>
          <w:rFonts w:ascii="Times New Roman" w:hAnsi="Times New Roman" w:cs="Times New Roman"/>
          <w:b w:val="0"/>
          <w:i/>
          <w:color w:val="auto"/>
          <w:lang w:val="nb-NO"/>
        </w:rPr>
      </w:pPr>
      <w:bookmarkStart w:id="95" w:name="_Toc47450939"/>
      <w:bookmarkStart w:id="96" w:name="_Toc47860922"/>
      <w:bookmarkStart w:id="97" w:name="_Toc50680567"/>
      <w:r w:rsidRPr="0054104C">
        <w:rPr>
          <w:rFonts w:ascii="Times New Roman" w:hAnsi="Times New Roman" w:cs="Times New Roman"/>
          <w:b w:val="0"/>
          <w:i/>
          <w:color w:val="auto"/>
        </w:rPr>
        <w:t>d</w:t>
      </w:r>
      <w:r w:rsidRPr="0054104C">
        <w:rPr>
          <w:rFonts w:ascii="Times New Roman" w:hAnsi="Times New Roman" w:cs="Times New Roman"/>
          <w:b w:val="0"/>
          <w:i/>
          <w:color w:val="auto"/>
        </w:rPr>
        <w:t xml:space="preserve">. Giảm thiểu tác động do </w:t>
      </w:r>
      <w:r w:rsidRPr="0054104C">
        <w:rPr>
          <w:rFonts w:ascii="Times New Roman" w:hAnsi="Times New Roman" w:cs="Times New Roman"/>
          <w:b w:val="0"/>
          <w:i/>
          <w:color w:val="auto"/>
          <w:lang w:val="nb-NO"/>
        </w:rPr>
        <w:t>CTNH</w:t>
      </w:r>
      <w:bookmarkEnd w:id="95"/>
      <w:bookmarkEnd w:id="96"/>
      <w:bookmarkEnd w:id="97"/>
    </w:p>
    <w:p w14:paraId="057DA319" w14:textId="77777777" w:rsidR="00AA583D" w:rsidRPr="0054104C" w:rsidRDefault="00AA583D" w:rsidP="00AA583D">
      <w:pPr>
        <w:widowControl w:val="0"/>
        <w:spacing w:before="40" w:after="40" w:line="264" w:lineRule="auto"/>
        <w:ind w:firstLine="624"/>
      </w:pPr>
      <w:bookmarkStart w:id="98" w:name="_Toc455150533"/>
      <w:r w:rsidRPr="0054104C">
        <w:t>- Chính quyền địa phương phối hợp với ban quản lý khu dân cư g</w:t>
      </w:r>
      <w:r w:rsidRPr="0054104C">
        <w:rPr>
          <w:lang w:val="vi-VN"/>
        </w:rPr>
        <w:t xml:space="preserve">iáo dục ý thức bảo vệ môi trường chung. </w:t>
      </w:r>
      <w:r w:rsidRPr="0054104C">
        <w:t>Phân loại rác thải ngay tại chính nhà mình.</w:t>
      </w:r>
    </w:p>
    <w:p w14:paraId="3FE6A9DC" w14:textId="77777777" w:rsidR="00AA583D" w:rsidRPr="0054104C" w:rsidRDefault="00AA583D" w:rsidP="00AA583D">
      <w:pPr>
        <w:widowControl w:val="0"/>
        <w:spacing w:before="40" w:after="40" w:line="264" w:lineRule="auto"/>
        <w:ind w:firstLine="720"/>
        <w:rPr>
          <w:spacing w:val="-12"/>
        </w:rPr>
      </w:pPr>
      <w:r w:rsidRPr="0054104C">
        <w:rPr>
          <w:spacing w:val="-12"/>
        </w:rPr>
        <w:t>- Mỗi gia đình sẽ có thùng chứa để chứa CTNH phát sinh tại từng gia đình như bóng đèn, pin, acquy,... và sẽ thu gom, đưa đi xử lý cùng chất thải nguy hại của toàn bộ Dự án.</w:t>
      </w:r>
    </w:p>
    <w:p w14:paraId="0F0F241B" w14:textId="77777777" w:rsidR="00AA583D" w:rsidRPr="0054104C" w:rsidRDefault="00AA583D" w:rsidP="00AA583D">
      <w:pPr>
        <w:widowControl w:val="0"/>
        <w:spacing w:before="40" w:after="40" w:line="264" w:lineRule="auto"/>
        <w:ind w:firstLine="720"/>
        <w:rPr>
          <w:spacing w:val="-6"/>
          <w:lang w:val="vi-VN"/>
        </w:rPr>
      </w:pPr>
      <w:r w:rsidRPr="0054104C">
        <w:rPr>
          <w:spacing w:val="-6"/>
        </w:rPr>
        <w:t xml:space="preserve">- </w:t>
      </w:r>
      <w:r w:rsidRPr="0054104C">
        <w:rPr>
          <w:spacing w:val="-6"/>
          <w:lang w:val="vi-VN"/>
        </w:rPr>
        <w:t xml:space="preserve">Trong quá trình </w:t>
      </w:r>
      <w:r w:rsidRPr="0054104C">
        <w:rPr>
          <w:spacing w:val="-6"/>
        </w:rPr>
        <w:t>sinh sống</w:t>
      </w:r>
      <w:r w:rsidRPr="0054104C">
        <w:rPr>
          <w:spacing w:val="-6"/>
          <w:lang w:val="vi-VN"/>
        </w:rPr>
        <w:t xml:space="preserve"> nếu có phát sinh chất thải nguy hại thì thu gom và </w:t>
      </w:r>
      <w:r w:rsidRPr="0054104C">
        <w:rPr>
          <w:spacing w:val="-6"/>
        </w:rPr>
        <w:t xml:space="preserve">đưa về </w:t>
      </w:r>
      <w:r w:rsidRPr="0054104C">
        <w:rPr>
          <w:spacing w:val="-6"/>
          <w:lang w:val="vi-VN"/>
        </w:rPr>
        <w:t xml:space="preserve">lưu giữ trong thùng chứa có nắp đậy </w:t>
      </w:r>
      <w:r w:rsidRPr="0054104C">
        <w:rPr>
          <w:i/>
          <w:spacing w:val="-6"/>
          <w:lang w:val="vi-VN"/>
        </w:rPr>
        <w:t xml:space="preserve">(dung tích </w:t>
      </w:r>
      <w:r w:rsidRPr="0054104C">
        <w:rPr>
          <w:i/>
          <w:spacing w:val="-6"/>
        </w:rPr>
        <w:t>10</w:t>
      </w:r>
      <w:r w:rsidRPr="0054104C">
        <w:rPr>
          <w:i/>
          <w:spacing w:val="-6"/>
          <w:lang w:val="vi-VN"/>
        </w:rPr>
        <w:t>0 lít)</w:t>
      </w:r>
      <w:r w:rsidRPr="0054104C">
        <w:rPr>
          <w:spacing w:val="-6"/>
          <w:lang w:val="vi-VN"/>
        </w:rPr>
        <w:t xml:space="preserve"> đặt tại </w:t>
      </w:r>
      <w:r w:rsidRPr="0054104C">
        <w:rPr>
          <w:spacing w:val="-6"/>
        </w:rPr>
        <w:t>tầng hầm của các khu nhà cao tầng</w:t>
      </w:r>
      <w:r w:rsidRPr="0054104C">
        <w:rPr>
          <w:spacing w:val="-6"/>
          <w:lang w:val="vi-VN"/>
        </w:rPr>
        <w:t xml:space="preserve">. </w:t>
      </w:r>
    </w:p>
    <w:p w14:paraId="52E8E8B7" w14:textId="77777777" w:rsidR="00AA583D" w:rsidRPr="0054104C" w:rsidRDefault="00AA583D" w:rsidP="00AA583D">
      <w:pPr>
        <w:widowControl w:val="0"/>
        <w:spacing w:before="40" w:after="40" w:line="264" w:lineRule="auto"/>
        <w:ind w:firstLine="720"/>
      </w:pPr>
      <w:r w:rsidRPr="0054104C">
        <w:t>- Ban quản lý khu dân cư (nếu có) hoặc chính quyền địa phương</w:t>
      </w:r>
      <w:r w:rsidRPr="0054104C">
        <w:rPr>
          <w:lang w:val="vi-VN"/>
        </w:rPr>
        <w:t xml:space="preserve"> sẽ định kỳ báo cáo với cơ quan chức năng và thuê đơn vị có chức năng xử lý chất thải nguy hại đưa đi xử lý theo đúng quy định tại Thông tư số 36/2015/TT-BTNMT ngày 30/6/2015 quy định về quản lý chất thải nguy hại</w:t>
      </w:r>
      <w:r w:rsidRPr="0054104C">
        <w:t xml:space="preserve"> (kinh phí sẽ do các hộ dân sinh sống tại Dự án đóng góp)</w:t>
      </w:r>
      <w:r w:rsidRPr="0054104C">
        <w:rPr>
          <w:lang w:val="vi-VN"/>
        </w:rPr>
        <w:t>.</w:t>
      </w:r>
      <w:bookmarkEnd w:id="98"/>
      <w:r w:rsidRPr="0054104C">
        <w:rPr>
          <w:i/>
          <w:spacing w:val="-4"/>
        </w:rPr>
        <w:tab/>
      </w:r>
    </w:p>
    <w:p w14:paraId="4C348434" w14:textId="4EF02F83" w:rsidR="00AA583D" w:rsidRPr="0054104C" w:rsidRDefault="00AA583D" w:rsidP="00AA583D">
      <w:pPr>
        <w:pStyle w:val="minh-baocao-symbolizing-02"/>
        <w:tabs>
          <w:tab w:val="clear" w:pos="1260"/>
          <w:tab w:val="num" w:pos="720"/>
        </w:tabs>
        <w:spacing w:before="40" w:after="40" w:line="264" w:lineRule="auto"/>
        <w:ind w:left="0" w:firstLine="624"/>
        <w:rPr>
          <w:rFonts w:ascii="Times New Roman" w:hAnsi="Times New Roman"/>
          <w:i/>
          <w:spacing w:val="-4"/>
          <w:sz w:val="26"/>
          <w:szCs w:val="26"/>
        </w:rPr>
      </w:pPr>
      <w:r w:rsidRPr="0054104C">
        <w:rPr>
          <w:rFonts w:ascii="Times New Roman" w:hAnsi="Times New Roman"/>
          <w:i/>
          <w:spacing w:val="-4"/>
          <w:sz w:val="26"/>
          <w:szCs w:val="26"/>
          <w:lang w:val="vi-VN"/>
        </w:rPr>
        <w:t>e</w:t>
      </w:r>
      <w:r w:rsidRPr="0054104C">
        <w:rPr>
          <w:rFonts w:ascii="Times New Roman" w:hAnsi="Times New Roman"/>
          <w:i/>
          <w:spacing w:val="-4"/>
          <w:sz w:val="26"/>
          <w:szCs w:val="26"/>
          <w:lang w:val="vi-VN"/>
        </w:rPr>
        <w:t xml:space="preserve">. </w:t>
      </w:r>
      <w:r w:rsidRPr="0054104C">
        <w:rPr>
          <w:rFonts w:ascii="Times New Roman" w:hAnsi="Times New Roman"/>
          <w:i/>
          <w:spacing w:val="-4"/>
          <w:sz w:val="26"/>
          <w:szCs w:val="26"/>
        </w:rPr>
        <w:t>Giảm thiểu t</w:t>
      </w:r>
      <w:r w:rsidRPr="0054104C">
        <w:rPr>
          <w:rFonts w:ascii="Times New Roman" w:hAnsi="Times New Roman"/>
          <w:i/>
          <w:spacing w:val="-4"/>
          <w:sz w:val="26"/>
          <w:szCs w:val="26"/>
          <w:lang w:val="vi-VN"/>
        </w:rPr>
        <w:t>ác động do tiếng ồn</w:t>
      </w:r>
      <w:r w:rsidRPr="0054104C">
        <w:rPr>
          <w:rFonts w:ascii="Times New Roman" w:hAnsi="Times New Roman"/>
          <w:i/>
          <w:spacing w:val="-4"/>
          <w:sz w:val="26"/>
          <w:szCs w:val="26"/>
        </w:rPr>
        <w:t>, độ rung</w:t>
      </w:r>
      <w:r w:rsidRPr="0054104C">
        <w:rPr>
          <w:rFonts w:ascii="Times New Roman" w:hAnsi="Times New Roman"/>
          <w:i/>
          <w:spacing w:val="-4"/>
          <w:sz w:val="26"/>
          <w:szCs w:val="26"/>
          <w:lang w:val="vi-VN"/>
        </w:rPr>
        <w:t xml:space="preserve"> </w:t>
      </w:r>
    </w:p>
    <w:p w14:paraId="1A36FE05" w14:textId="6F5B94A5" w:rsidR="00AA583D" w:rsidRPr="0054104C" w:rsidRDefault="00AA583D" w:rsidP="00AA583D">
      <w:pPr>
        <w:spacing w:before="40" w:after="40" w:line="264" w:lineRule="auto"/>
        <w:ind w:firstLine="720"/>
        <w:rPr>
          <w:spacing w:val="-6"/>
        </w:rPr>
      </w:pPr>
      <w:bookmarkStart w:id="99" w:name="_Toc45260424"/>
      <w:bookmarkStart w:id="100" w:name="_Toc329028919"/>
      <w:bookmarkStart w:id="101" w:name="_Toc333306288"/>
      <w:bookmarkStart w:id="102" w:name="_Toc333926565"/>
      <w:bookmarkStart w:id="103" w:name="_Toc346631067"/>
      <w:bookmarkStart w:id="104" w:name="_Toc351058715"/>
      <w:r w:rsidRPr="0054104C">
        <w:rPr>
          <w:spacing w:val="-6"/>
        </w:rPr>
        <w:t>- Tuyên truyền ý thức giữ gìn an ninh, trật tự cho cư dân;</w:t>
      </w:r>
    </w:p>
    <w:p w14:paraId="4ABBC7D4" w14:textId="77777777" w:rsidR="00AA583D" w:rsidRPr="0054104C" w:rsidRDefault="00AA583D" w:rsidP="00AA583D">
      <w:pPr>
        <w:spacing w:before="40" w:after="40" w:line="264" w:lineRule="auto"/>
        <w:ind w:firstLine="720"/>
      </w:pPr>
      <w:r w:rsidRPr="0054104C">
        <w:t>- Quy định giờ giấc giới hạn đối với việc mở loa đài trong các hoạt động vui chơi, hội hè, cưới hỏi có sử dụng loa công suất lớn ở khu vực công cộng;</w:t>
      </w:r>
    </w:p>
    <w:p w14:paraId="20EDEAD5" w14:textId="77777777" w:rsidR="00AA583D" w:rsidRPr="0054104C" w:rsidRDefault="00AA583D" w:rsidP="00AA583D">
      <w:pPr>
        <w:spacing w:before="40" w:after="40" w:line="264" w:lineRule="auto"/>
        <w:ind w:firstLine="720"/>
      </w:pPr>
      <w:r w:rsidRPr="0054104C">
        <w:t>- Quy định và giám sát thời gian phương tiện vận chuyển nguyên vật liệu xây dựng hay các xe tải hạng nặng khác không được hoạt động trong Khu dân cư; không được sử dụng máy xây dựng gây ồn lớn vào giờ nghĩ trưa, nghĩ tối của người dân;</w:t>
      </w:r>
    </w:p>
    <w:p w14:paraId="6256A68C" w14:textId="77777777" w:rsidR="00AA583D" w:rsidRPr="0054104C" w:rsidRDefault="00AA583D" w:rsidP="00AA583D">
      <w:pPr>
        <w:spacing w:before="40" w:after="40" w:line="264" w:lineRule="auto"/>
        <w:ind w:firstLine="720"/>
      </w:pPr>
      <w:r w:rsidRPr="0054104C">
        <w:t xml:space="preserve">- Thống nhất thời gian trong các cuộc họp dân phố và không sử dụng loa phát thanh công cộng để thông tin vào thời gian nghĩ ngơi của người dân. </w:t>
      </w:r>
    </w:p>
    <w:p w14:paraId="31403967" w14:textId="07C4EC3F" w:rsidR="00AA583D" w:rsidRPr="0054104C" w:rsidRDefault="00AA583D" w:rsidP="00AA583D">
      <w:pPr>
        <w:widowControl w:val="0"/>
        <w:spacing w:before="40" w:after="40" w:line="264" w:lineRule="auto"/>
        <w:ind w:firstLine="720"/>
        <w:rPr>
          <w:i/>
        </w:rPr>
      </w:pPr>
      <w:r w:rsidRPr="0054104C">
        <w:rPr>
          <w:i/>
        </w:rPr>
        <w:t>f</w:t>
      </w:r>
      <w:r w:rsidRPr="0054104C">
        <w:rPr>
          <w:i/>
        </w:rPr>
        <w:t xml:space="preserve">. Giảm thiểu tác động cộng hưởng gây ảnh hưởng đến môi trường của dự án với các dự án xung quanh khu vực </w:t>
      </w:r>
    </w:p>
    <w:p w14:paraId="42B2474A" w14:textId="77777777" w:rsidR="00AA583D" w:rsidRPr="0054104C" w:rsidRDefault="00AA583D" w:rsidP="00AA583D">
      <w:pPr>
        <w:widowControl w:val="0"/>
        <w:spacing w:before="40" w:after="40" w:line="264" w:lineRule="auto"/>
        <w:ind w:firstLine="720"/>
      </w:pPr>
      <w:r w:rsidRPr="0054104C">
        <w:t>- Thực hiện đầy đủ các biện pháp giảm thiểu đã được đề xuất trong Báo cáo đánh giá tác động môi trường đã được phê duyệt của mỗi dự án;</w:t>
      </w:r>
    </w:p>
    <w:p w14:paraId="4C65AE89" w14:textId="77777777" w:rsidR="00AA583D" w:rsidRPr="0054104C" w:rsidRDefault="00AA583D" w:rsidP="00AA583D">
      <w:pPr>
        <w:widowControl w:val="0"/>
        <w:spacing w:before="40" w:after="40" w:line="264" w:lineRule="auto"/>
        <w:ind w:firstLine="720"/>
        <w:rPr>
          <w:lang w:val="nl-NL"/>
        </w:rPr>
      </w:pPr>
      <w:r w:rsidRPr="0054104C">
        <w:rPr>
          <w:lang w:val="nl-NL"/>
        </w:rPr>
        <w:t>- Chính quyền địa phương sẽ kết hợp với ba quản lý các khu dân cư đảm bảo an ninh cho các khu dân cư. Khi có mâu thuẫn xảy ra sẽ tổ chức đối thoại trực tiếp để giải quyết mâu thuẫn, không để kéo dài.</w:t>
      </w:r>
    </w:p>
    <w:p w14:paraId="73E590A3" w14:textId="77777777" w:rsidR="00AA583D" w:rsidRPr="0054104C" w:rsidRDefault="00AA583D" w:rsidP="00AA583D">
      <w:pPr>
        <w:widowControl w:val="0"/>
        <w:spacing w:before="40" w:after="40" w:line="264" w:lineRule="auto"/>
        <w:ind w:firstLine="720"/>
        <w:rPr>
          <w:lang w:val="nl-NL"/>
        </w:rPr>
      </w:pPr>
      <w:r w:rsidRPr="0054104C">
        <w:rPr>
          <w:lang w:val="nl-NL"/>
        </w:rPr>
        <w:lastRenderedPageBreak/>
        <w:t>- Tăng tính cộng đồng dân cư, đoàn kết bằng các buổi giao lưu văn nghệ, thể thao,... giữa các khu dân cư,....</w:t>
      </w:r>
    </w:p>
    <w:p w14:paraId="48EAB95F" w14:textId="498E1605" w:rsidR="00AA583D" w:rsidRPr="0054104C" w:rsidRDefault="00AA583D" w:rsidP="00AA583D">
      <w:pPr>
        <w:keepNext/>
        <w:spacing w:before="40" w:after="40" w:line="264" w:lineRule="auto"/>
        <w:ind w:firstLine="720"/>
        <w:outlineLvl w:val="0"/>
        <w:rPr>
          <w:rFonts w:eastAsia="MS Mincho"/>
          <w:bCs/>
          <w:i/>
          <w:iCs/>
          <w:kern w:val="32"/>
        </w:rPr>
      </w:pPr>
      <w:bookmarkStart w:id="105" w:name="_Toc50680568"/>
      <w:bookmarkEnd w:id="100"/>
      <w:bookmarkEnd w:id="101"/>
      <w:bookmarkEnd w:id="102"/>
      <w:bookmarkEnd w:id="103"/>
      <w:bookmarkEnd w:id="104"/>
      <w:r w:rsidRPr="0054104C">
        <w:rPr>
          <w:rFonts w:eastAsia="MS Mincho"/>
          <w:bCs/>
          <w:i/>
          <w:iCs/>
          <w:kern w:val="32"/>
        </w:rPr>
        <w:t>g</w:t>
      </w:r>
      <w:r w:rsidRPr="0054104C">
        <w:rPr>
          <w:rFonts w:eastAsia="MS Mincho"/>
          <w:bCs/>
          <w:i/>
          <w:iCs/>
          <w:kern w:val="32"/>
          <w:lang w:val="vi-VN"/>
        </w:rPr>
        <w:t>. Giảm thiểu tác động tiêu cực về mặt kinh tế - xã hội</w:t>
      </w:r>
      <w:r w:rsidRPr="0054104C">
        <w:rPr>
          <w:rFonts w:eastAsia="MS Mincho"/>
          <w:bCs/>
          <w:i/>
          <w:iCs/>
          <w:kern w:val="32"/>
        </w:rPr>
        <w:t>:</w:t>
      </w:r>
      <w:bookmarkEnd w:id="99"/>
      <w:bookmarkEnd w:id="105"/>
      <w:r w:rsidRPr="0054104C">
        <w:rPr>
          <w:rFonts w:eastAsia="MS Mincho"/>
          <w:bCs/>
          <w:i/>
          <w:iCs/>
          <w:kern w:val="32"/>
        </w:rPr>
        <w:t xml:space="preserve"> </w:t>
      </w:r>
    </w:p>
    <w:p w14:paraId="6FD64A99" w14:textId="77777777" w:rsidR="00AA583D" w:rsidRPr="0054104C" w:rsidRDefault="00AA583D" w:rsidP="00AA583D">
      <w:pPr>
        <w:spacing w:before="40" w:after="40" w:line="264" w:lineRule="auto"/>
        <w:ind w:firstLine="720"/>
        <w:rPr>
          <w:spacing w:val="-6"/>
        </w:rPr>
      </w:pPr>
      <w:r w:rsidRPr="0054104C">
        <w:rPr>
          <w:spacing w:val="-6"/>
        </w:rPr>
        <w:t>- Chính quyền xã Bảo Ninh nhanh chóng thành lập các tổ chức chính trị xã hội cấp tiểu khu, tổ dân phố để thay mặt phường quản lý mọi mặt đời sống xã hội của Khu đô thị;</w:t>
      </w:r>
    </w:p>
    <w:p w14:paraId="0AF8CEAA" w14:textId="77777777" w:rsidR="00AA583D" w:rsidRPr="0054104C" w:rsidRDefault="00AA583D" w:rsidP="00AA583D">
      <w:pPr>
        <w:spacing w:before="40" w:after="40" w:line="264" w:lineRule="auto"/>
        <w:ind w:firstLine="720"/>
        <w:rPr>
          <w:spacing w:val="-2"/>
        </w:rPr>
      </w:pPr>
      <w:r w:rsidRPr="0054104C">
        <w:rPr>
          <w:spacing w:val="-2"/>
        </w:rPr>
        <w:t>- Các tổ chức chính trị, xã hội ở tiểu khu, tổ dân phố định kỳ họp để thống nhất, phổ biến, tuyên truyền các chính sách, quy định cụ thể liên quan đến an ninh trật tự, bảo vệ môi trường,… ở Khu đô thị;</w:t>
      </w:r>
    </w:p>
    <w:p w14:paraId="061D05A3" w14:textId="77777777" w:rsidR="00AA583D" w:rsidRPr="0054104C" w:rsidRDefault="00AA583D" w:rsidP="00AA583D">
      <w:pPr>
        <w:spacing w:before="40" w:after="40" w:line="264" w:lineRule="auto"/>
        <w:ind w:firstLine="720"/>
        <w:rPr>
          <w:spacing w:val="-2"/>
        </w:rPr>
      </w:pPr>
      <w:r w:rsidRPr="0054104C">
        <w:rPr>
          <w:spacing w:val="-2"/>
        </w:rPr>
        <w:t>- Phối hợp với đơn vị công an quản lý địa phương để tiến hành đăng ký hộ khẩu, tạm trú, tạm vắng và đảm bảo an ninh trật tự cho Khu đô thị.</w:t>
      </w:r>
    </w:p>
    <w:p w14:paraId="226DE255" w14:textId="77777777" w:rsidR="00AA583D" w:rsidRPr="0054104C" w:rsidRDefault="00AA583D" w:rsidP="00AA583D">
      <w:pPr>
        <w:spacing w:before="40" w:after="40" w:line="264" w:lineRule="auto"/>
        <w:ind w:firstLine="709"/>
        <w:rPr>
          <w:spacing w:val="-2"/>
        </w:rPr>
      </w:pPr>
      <w:r w:rsidRPr="0054104C">
        <w:rPr>
          <w:spacing w:val="-2"/>
        </w:rPr>
        <w:t>- Tuyên truyền ý thức chấp hành pháp luật, an ninh trật tự, bảo vệ môi trường, không xâm phạm diện tích đất sản xuất của người dân địa phương.</w:t>
      </w:r>
    </w:p>
    <w:p w14:paraId="380D350D" w14:textId="0CFDEB12" w:rsidR="00AA583D" w:rsidRPr="0054104C" w:rsidRDefault="00AA583D" w:rsidP="00AA583D">
      <w:pPr>
        <w:spacing w:before="40" w:after="40" w:line="264" w:lineRule="auto"/>
        <w:ind w:firstLine="709"/>
        <w:rPr>
          <w:i/>
        </w:rPr>
      </w:pPr>
      <w:r w:rsidRPr="0054104C">
        <w:rPr>
          <w:i/>
          <w:spacing w:val="-6"/>
        </w:rPr>
        <w:t>h</w:t>
      </w:r>
      <w:r w:rsidRPr="0054104C">
        <w:rPr>
          <w:i/>
          <w:spacing w:val="-6"/>
          <w:lang w:val="vi-VN"/>
        </w:rPr>
        <w:t xml:space="preserve">. </w:t>
      </w:r>
      <w:r w:rsidRPr="0054104C">
        <w:rPr>
          <w:i/>
          <w:spacing w:val="-6"/>
        </w:rPr>
        <w:t>Giảm thiểu t</w:t>
      </w:r>
      <w:r w:rsidRPr="0054104C">
        <w:rPr>
          <w:i/>
          <w:lang w:val="vi-VN"/>
        </w:rPr>
        <w:t xml:space="preserve">ác động do các rủi ro và sự cố môi trường </w:t>
      </w:r>
    </w:p>
    <w:p w14:paraId="6DB90B29" w14:textId="77777777" w:rsidR="00AA583D" w:rsidRPr="0054104C" w:rsidRDefault="00AA583D" w:rsidP="00AA583D">
      <w:pPr>
        <w:widowControl w:val="0"/>
        <w:spacing w:before="40" w:after="40" w:line="264" w:lineRule="auto"/>
        <w:ind w:firstLine="720"/>
        <w:rPr>
          <w:i/>
          <w:spacing w:val="-6"/>
        </w:rPr>
      </w:pPr>
      <w:r w:rsidRPr="0054104C">
        <w:rPr>
          <w:spacing w:val="-6"/>
        </w:rPr>
        <w:t xml:space="preserve">* </w:t>
      </w:r>
      <w:r w:rsidRPr="0054104C">
        <w:rPr>
          <w:i/>
          <w:spacing w:val="-6"/>
        </w:rPr>
        <w:t>Đảm bảo an toàn giao thông</w:t>
      </w:r>
    </w:p>
    <w:p w14:paraId="6EEE231F" w14:textId="77777777" w:rsidR="00AA583D" w:rsidRPr="0054104C" w:rsidRDefault="00AA583D" w:rsidP="00AA583D">
      <w:pPr>
        <w:widowControl w:val="0"/>
        <w:spacing w:before="40" w:after="40" w:line="264" w:lineRule="auto"/>
        <w:ind w:firstLine="720"/>
      </w:pPr>
      <w:r w:rsidRPr="0054104C">
        <w:t xml:space="preserve">- </w:t>
      </w:r>
      <w:r w:rsidRPr="0054104C">
        <w:rPr>
          <w:lang w:val="vi-VN"/>
        </w:rPr>
        <w:t xml:space="preserve">Lắp đặt các biển báo tốc độ thích hợp (biển báo tốc độ, biển báo cấm đổ, cấm quay đầu xe,…) cho từng tuyến đường để hướng dẫn người tham gia giao thông trên các tuyến đường </w:t>
      </w:r>
      <w:r w:rsidRPr="0054104C">
        <w:t>của Dự án;</w:t>
      </w:r>
    </w:p>
    <w:p w14:paraId="40C64696" w14:textId="77777777" w:rsidR="00AA583D" w:rsidRPr="0054104C" w:rsidRDefault="00AA583D" w:rsidP="00AA583D">
      <w:pPr>
        <w:widowControl w:val="0"/>
        <w:spacing w:before="40" w:after="40" w:line="264" w:lineRule="auto"/>
        <w:ind w:firstLine="720"/>
        <w:rPr>
          <w:spacing w:val="-4"/>
        </w:rPr>
      </w:pPr>
      <w:r w:rsidRPr="0054104C">
        <w:rPr>
          <w:spacing w:val="-4"/>
        </w:rPr>
        <w:t xml:space="preserve"> - Tuyên truyền ý thức chấp hành Luật an toàn giao thông cho tất cả người dân, lái xe chạy đúng tốc độ và hạn chế tốc độ trên đoạn đường giao giữa các tuyến đường;</w:t>
      </w:r>
    </w:p>
    <w:p w14:paraId="118EB8BE" w14:textId="77777777" w:rsidR="00AA583D" w:rsidRPr="0054104C" w:rsidRDefault="00AA583D" w:rsidP="00AA583D">
      <w:pPr>
        <w:spacing w:before="40" w:after="40" w:line="264" w:lineRule="auto"/>
        <w:rPr>
          <w:i/>
          <w:lang w:val="vi-VN"/>
        </w:rPr>
      </w:pPr>
      <w:r w:rsidRPr="0054104C">
        <w:rPr>
          <w:i/>
        </w:rPr>
        <w:t>*</w:t>
      </w:r>
      <w:r w:rsidRPr="0054104C">
        <w:rPr>
          <w:i/>
          <w:lang w:val="vi-VN"/>
        </w:rPr>
        <w:t xml:space="preserve"> An toàn cháy nổ:</w:t>
      </w:r>
    </w:p>
    <w:p w14:paraId="20E6870F" w14:textId="377192B0" w:rsidR="00AA583D" w:rsidRPr="0054104C" w:rsidRDefault="00AA583D" w:rsidP="00AA583D">
      <w:pPr>
        <w:spacing w:before="40" w:after="40" w:line="264" w:lineRule="auto"/>
        <w:ind w:firstLine="720"/>
        <w:rPr>
          <w:lang w:val="vi-VN" w:eastAsia="en-US"/>
        </w:rPr>
      </w:pPr>
      <w:r w:rsidRPr="0054104C">
        <w:rPr>
          <w:bCs/>
          <w:spacing w:val="-8"/>
        </w:rPr>
        <w:t xml:space="preserve">- </w:t>
      </w:r>
      <w:r w:rsidRPr="0054104C">
        <w:rPr>
          <w:bCs/>
          <w:spacing w:val="-8"/>
          <w:lang w:val="vi-VN"/>
        </w:rPr>
        <w:t xml:space="preserve">Để đảm bảo an toàn cho dự án, Chủ đầu tư sẽ thực hiện đúng, đầy đủ theo nội dung phương án PCCC được </w:t>
      </w:r>
      <w:r w:rsidRPr="0054104C">
        <w:rPr>
          <w:spacing w:val="-8"/>
          <w:lang w:val="vi-VN"/>
        </w:rPr>
        <w:t>Phòng Cảnh sát PCCC &amp; CHCN</w:t>
      </w:r>
      <w:r w:rsidRPr="0054104C">
        <w:rPr>
          <w:bCs/>
          <w:spacing w:val="-8"/>
          <w:lang w:val="vi-VN"/>
        </w:rPr>
        <w:t xml:space="preserve"> phê duyệt. Khi Dự án được đưa vào sử dụng cũng sẽ có các biện pháp hỗ trợ cho việc phòng ngừa và hạn chế đến mức thấp nhất thiệt hại người và của một khi có sự cố xảy ra. </w:t>
      </w:r>
    </w:p>
    <w:p w14:paraId="46D811DB" w14:textId="77777777" w:rsidR="00AA583D" w:rsidRPr="0054104C" w:rsidRDefault="00AA583D" w:rsidP="00AA583D">
      <w:pPr>
        <w:widowControl w:val="0"/>
        <w:spacing w:before="40" w:after="40" w:line="264" w:lineRule="auto"/>
        <w:ind w:firstLine="720"/>
        <w:rPr>
          <w:i/>
          <w:lang w:val="nl-NL"/>
        </w:rPr>
      </w:pPr>
      <w:r w:rsidRPr="0054104C">
        <w:rPr>
          <w:i/>
          <w:lang w:val="nl-NL"/>
        </w:rPr>
        <w:t xml:space="preserve">* Sự cố gió bão, áp thấp nhiệt đới </w:t>
      </w:r>
    </w:p>
    <w:p w14:paraId="6A31DC5E" w14:textId="77777777" w:rsidR="00AA583D" w:rsidRPr="0054104C" w:rsidRDefault="00AA583D" w:rsidP="00AA583D">
      <w:pPr>
        <w:pStyle w:val="BodyText"/>
        <w:spacing w:before="40" w:after="40" w:line="264" w:lineRule="auto"/>
        <w:ind w:firstLine="720"/>
        <w:rPr>
          <w:rFonts w:ascii="Times New Roman" w:hAnsi="Times New Roman"/>
          <w:sz w:val="26"/>
          <w:szCs w:val="26"/>
          <w:lang w:val="es-HN"/>
        </w:rPr>
      </w:pPr>
      <w:r w:rsidRPr="0054104C">
        <w:rPr>
          <w:rFonts w:ascii="Times New Roman" w:hAnsi="Times New Roman"/>
          <w:sz w:val="26"/>
          <w:szCs w:val="26"/>
          <w:lang w:val="es-HN"/>
        </w:rPr>
        <w:t>- Xây dựng các công trình theo đúng thiết kế đã được phê duyệt;</w:t>
      </w:r>
    </w:p>
    <w:p w14:paraId="15DFEBE0" w14:textId="77777777" w:rsidR="00AA583D" w:rsidRPr="0054104C" w:rsidRDefault="00AA583D" w:rsidP="00AA583D">
      <w:pPr>
        <w:pStyle w:val="BodyText"/>
        <w:spacing w:before="40" w:after="40" w:line="264" w:lineRule="auto"/>
        <w:ind w:firstLine="720"/>
        <w:rPr>
          <w:rFonts w:ascii="Times New Roman" w:hAnsi="Times New Roman"/>
          <w:sz w:val="26"/>
          <w:szCs w:val="26"/>
          <w:lang w:val="es-HN"/>
        </w:rPr>
      </w:pPr>
      <w:r w:rsidRPr="0054104C">
        <w:rPr>
          <w:rFonts w:ascii="Times New Roman" w:hAnsi="Times New Roman"/>
          <w:sz w:val="26"/>
          <w:szCs w:val="26"/>
          <w:lang w:val="es-HN"/>
        </w:rPr>
        <w:t>- Khi có áp thấp nhiệt đới hoặc bão sắp đổ bộ, Ban quản lý Dự án sẽ thông báo cho người dân để gia cố nhà ở của mình;</w:t>
      </w:r>
    </w:p>
    <w:p w14:paraId="4A68AF2A" w14:textId="77777777" w:rsidR="00AA583D" w:rsidRPr="0054104C" w:rsidRDefault="00AA583D" w:rsidP="00AA583D">
      <w:pPr>
        <w:pStyle w:val="BodyText"/>
        <w:spacing w:before="40" w:after="40" w:line="264" w:lineRule="auto"/>
        <w:ind w:firstLine="720"/>
        <w:rPr>
          <w:rFonts w:ascii="Times New Roman" w:hAnsi="Times New Roman"/>
          <w:spacing w:val="-6"/>
          <w:sz w:val="26"/>
          <w:szCs w:val="26"/>
          <w:lang w:val="es-HN"/>
        </w:rPr>
      </w:pPr>
      <w:r w:rsidRPr="0054104C">
        <w:rPr>
          <w:rFonts w:ascii="Times New Roman" w:hAnsi="Times New Roman"/>
          <w:spacing w:val="-6"/>
          <w:sz w:val="26"/>
          <w:szCs w:val="26"/>
          <w:lang w:val="es-HN"/>
        </w:rPr>
        <w:t>- Cắt tỉa cành cây lớn trước mùa mưa bão. Dùng dây gia cố các cây lớn trong khuôn viên Dự án để giảm thiểu khả năng bị gãy đổ dưới tác động của gió trong bão, áp thấp nhiệt đới;</w:t>
      </w:r>
    </w:p>
    <w:p w14:paraId="2D14C057" w14:textId="77777777" w:rsidR="00AA583D" w:rsidRPr="0054104C" w:rsidRDefault="00AA583D" w:rsidP="00AA583D">
      <w:pPr>
        <w:widowControl w:val="0"/>
        <w:shd w:val="clear" w:color="auto" w:fill="FFFFFF"/>
        <w:spacing w:before="40" w:after="40" w:line="264" w:lineRule="auto"/>
        <w:ind w:firstLine="720"/>
        <w:outlineLvl w:val="3"/>
        <w:rPr>
          <w:i/>
          <w:lang w:val="pt-BR"/>
        </w:rPr>
      </w:pPr>
      <w:r w:rsidRPr="0054104C">
        <w:rPr>
          <w:i/>
          <w:lang w:val="pt-BR"/>
        </w:rPr>
        <w:t xml:space="preserve">* Lắp đặt hệ thống chống sét </w:t>
      </w:r>
    </w:p>
    <w:p w14:paraId="10239A88" w14:textId="1B154594" w:rsidR="00AA583D" w:rsidRPr="0054104C" w:rsidRDefault="00AA583D" w:rsidP="00AA583D">
      <w:pPr>
        <w:widowControl w:val="0"/>
        <w:spacing w:before="40" w:after="40" w:line="264" w:lineRule="auto"/>
        <w:ind w:firstLine="720"/>
        <w:rPr>
          <w:lang w:val="pt-BR"/>
        </w:rPr>
      </w:pPr>
      <w:r w:rsidRPr="0054104C">
        <w:rPr>
          <w:lang w:val="vi-VN"/>
        </w:rPr>
        <w:t>- Hệ thống chống sét</w:t>
      </w:r>
      <w:r w:rsidRPr="0054104C">
        <w:rPr>
          <w:lang w:val="pt-BR"/>
        </w:rPr>
        <w:t xml:space="preserve"> sẽ</w:t>
      </w:r>
      <w:r w:rsidRPr="0054104C">
        <w:rPr>
          <w:lang w:val="vi-VN"/>
        </w:rPr>
        <w:t xml:space="preserve"> được lắp đặt </w:t>
      </w:r>
      <w:r w:rsidRPr="0054104C">
        <w:rPr>
          <w:lang w:val="pt-BR"/>
        </w:rPr>
        <w:t>theo tiêu chuẩn TCXD 9385:2012;</w:t>
      </w:r>
    </w:p>
    <w:p w14:paraId="40EC0D7A" w14:textId="77777777" w:rsidR="00AA583D" w:rsidRPr="0054104C" w:rsidRDefault="00AA583D" w:rsidP="00AA583D">
      <w:pPr>
        <w:pStyle w:val="BodyText3"/>
        <w:widowControl w:val="0"/>
        <w:spacing w:before="40" w:after="40" w:line="264" w:lineRule="auto"/>
        <w:ind w:firstLine="720"/>
        <w:rPr>
          <w:sz w:val="26"/>
          <w:szCs w:val="26"/>
          <w:lang w:val="pt-BR"/>
        </w:rPr>
      </w:pPr>
      <w:r w:rsidRPr="0054104C">
        <w:rPr>
          <w:sz w:val="26"/>
          <w:szCs w:val="26"/>
          <w:lang w:val="pt-BR"/>
        </w:rPr>
        <w:t>- Sử dụng kim thu sét kiểu tia tiên đạo bán kính bảo vệ 89m đặt trên mái công trình. Cáp thoát sét sử dụng cáp đồng M70 nối với hệ thống tiếp địa;</w:t>
      </w:r>
    </w:p>
    <w:p w14:paraId="3ACDD265" w14:textId="77777777" w:rsidR="00AA583D" w:rsidRPr="0054104C" w:rsidRDefault="00AA583D" w:rsidP="00AA583D">
      <w:pPr>
        <w:pStyle w:val="-"/>
        <w:widowControl w:val="0"/>
        <w:numPr>
          <w:ilvl w:val="0"/>
          <w:numId w:val="0"/>
        </w:numPr>
        <w:spacing w:before="40" w:after="40" w:line="264" w:lineRule="auto"/>
        <w:ind w:firstLine="720"/>
        <w:rPr>
          <w:rFonts w:ascii="Times New Roman" w:hAnsi="Times New Roman"/>
          <w:b w:val="0"/>
          <w:color w:val="auto"/>
          <w:sz w:val="26"/>
          <w:szCs w:val="26"/>
          <w:lang w:val="pt-BR"/>
        </w:rPr>
      </w:pPr>
      <w:r w:rsidRPr="0054104C">
        <w:rPr>
          <w:rFonts w:ascii="Times New Roman" w:hAnsi="Times New Roman"/>
          <w:b w:val="0"/>
          <w:color w:val="auto"/>
          <w:sz w:val="26"/>
          <w:szCs w:val="26"/>
          <w:lang w:val="pt-BR"/>
        </w:rPr>
        <w:t xml:space="preserve">- Sử dụng cọc thép bọc đồng D16 dài 2,4m liên kết với nhau bằng cáp đồng trần 95mm2 đảm bảo điện trở không vượt quá 4 ôm với hệ thống tiếp địa an toàn và không vượt quá 10 ôm với hệ thống tiếp địa chống sét; </w:t>
      </w:r>
    </w:p>
    <w:p w14:paraId="050D34B4" w14:textId="77777777" w:rsidR="00AA583D" w:rsidRPr="0054104C" w:rsidRDefault="00AA583D" w:rsidP="00AA583D">
      <w:pPr>
        <w:pStyle w:val="BodyText3"/>
        <w:widowControl w:val="0"/>
        <w:spacing w:before="40" w:after="40" w:line="264" w:lineRule="auto"/>
        <w:ind w:firstLine="720"/>
        <w:rPr>
          <w:sz w:val="26"/>
          <w:szCs w:val="26"/>
          <w:lang w:val="vi-VN"/>
        </w:rPr>
      </w:pPr>
      <w:r w:rsidRPr="0054104C">
        <w:rPr>
          <w:sz w:val="26"/>
          <w:szCs w:val="26"/>
          <w:lang w:val="vi-VN"/>
        </w:rPr>
        <w:t>- Quá trình thi công, lắp đặt hệ thống chống sét cho công trình thực hiện theo đúng yêu cầu, kỹ thuật và thiết kế đã được phê duyệt.</w:t>
      </w:r>
    </w:p>
    <w:p w14:paraId="66AB7FDB" w14:textId="77777777" w:rsidR="00AA583D" w:rsidRPr="0054104C" w:rsidRDefault="00AA583D" w:rsidP="00AA583D">
      <w:pPr>
        <w:widowControl w:val="0"/>
        <w:spacing w:before="40" w:after="40" w:line="264" w:lineRule="auto"/>
        <w:ind w:firstLine="720"/>
        <w:rPr>
          <w:i/>
          <w:lang w:val="vi-VN"/>
        </w:rPr>
      </w:pPr>
      <w:r w:rsidRPr="0054104C">
        <w:rPr>
          <w:i/>
        </w:rPr>
        <w:t>*</w:t>
      </w:r>
      <w:r w:rsidRPr="0054104C">
        <w:rPr>
          <w:i/>
          <w:lang w:val="vi-VN"/>
        </w:rPr>
        <w:t xml:space="preserve"> Sự cố lây lan dịch bệnh </w:t>
      </w:r>
    </w:p>
    <w:p w14:paraId="5C54E3AD" w14:textId="77777777" w:rsidR="00AA583D" w:rsidRPr="0054104C" w:rsidRDefault="00AA583D" w:rsidP="00AA583D">
      <w:pPr>
        <w:widowControl w:val="0"/>
        <w:spacing w:before="40" w:after="40" w:line="264" w:lineRule="auto"/>
        <w:ind w:firstLine="720"/>
        <w:rPr>
          <w:spacing w:val="-2"/>
          <w:lang w:val="vi-VN"/>
        </w:rPr>
      </w:pPr>
      <w:r w:rsidRPr="0054104C">
        <w:rPr>
          <w:spacing w:val="-2"/>
          <w:lang w:val="vi-VN"/>
        </w:rPr>
        <w:t>- Khi trong vùng</w:t>
      </w:r>
      <w:r w:rsidRPr="0054104C">
        <w:rPr>
          <w:spacing w:val="-2"/>
        </w:rPr>
        <w:t xml:space="preserve"> </w:t>
      </w:r>
      <w:r w:rsidRPr="0054104C">
        <w:rPr>
          <w:spacing w:val="-2"/>
          <w:lang w:val="vi-VN"/>
        </w:rPr>
        <w:t xml:space="preserve">có xuất hiện các dịch bệnh có khả năng lây lan trong cộng đồng, </w:t>
      </w:r>
      <w:r w:rsidRPr="0054104C">
        <w:rPr>
          <w:spacing w:val="-2"/>
        </w:rPr>
        <w:t xml:space="preserve">Ban </w:t>
      </w:r>
      <w:r w:rsidRPr="0054104C">
        <w:rPr>
          <w:spacing w:val="-2"/>
        </w:rPr>
        <w:lastRenderedPageBreak/>
        <w:t>quản lý</w:t>
      </w:r>
      <w:r w:rsidRPr="0054104C">
        <w:rPr>
          <w:spacing w:val="-2"/>
          <w:lang w:val="vi-VN"/>
        </w:rPr>
        <w:t xml:space="preserve"> dự án sẽ có thông báo cho </w:t>
      </w:r>
      <w:r w:rsidRPr="0054104C">
        <w:rPr>
          <w:spacing w:val="-2"/>
        </w:rPr>
        <w:t>người dân</w:t>
      </w:r>
      <w:r w:rsidRPr="0054104C">
        <w:rPr>
          <w:spacing w:val="-2"/>
          <w:lang w:val="vi-VN"/>
        </w:rPr>
        <w:t xml:space="preserve"> được biết để có biện pháp phòng chống kịp thời;</w:t>
      </w:r>
    </w:p>
    <w:p w14:paraId="3FAF4C00" w14:textId="7AB78B5A" w:rsidR="00AA583D" w:rsidRPr="0054104C" w:rsidRDefault="00AA583D" w:rsidP="00AA583D">
      <w:pPr>
        <w:widowControl w:val="0"/>
        <w:spacing w:before="40" w:after="40" w:line="264" w:lineRule="auto"/>
        <w:ind w:firstLine="720"/>
        <w:rPr>
          <w:spacing w:val="-2"/>
          <w:lang w:val="vi-VN"/>
        </w:rPr>
      </w:pPr>
      <w:r w:rsidRPr="0054104C">
        <w:rPr>
          <w:spacing w:val="-2"/>
          <w:lang w:val="vi-VN"/>
        </w:rPr>
        <w:t xml:space="preserve">- Hoặc khi phát hiện </w:t>
      </w:r>
      <w:r w:rsidRPr="0054104C">
        <w:rPr>
          <w:spacing w:val="-2"/>
        </w:rPr>
        <w:t>người dân</w:t>
      </w:r>
      <w:r w:rsidRPr="0054104C">
        <w:rPr>
          <w:spacing w:val="-2"/>
          <w:lang w:val="vi-VN"/>
        </w:rPr>
        <w:t xml:space="preserve"> </w:t>
      </w:r>
      <w:r w:rsidRPr="0054104C">
        <w:rPr>
          <w:spacing w:val="-2"/>
        </w:rPr>
        <w:t>tại Dự án</w:t>
      </w:r>
      <w:r w:rsidRPr="0054104C">
        <w:rPr>
          <w:spacing w:val="-2"/>
          <w:lang w:val="vi-VN"/>
        </w:rPr>
        <w:t xml:space="preserve"> có các biểu hiện hoặc xuất hiện các bệnh lạ, có khả năng lây lan cho cộng đồng thì lập tức thông báo cho</w:t>
      </w:r>
      <w:r w:rsidRPr="0054104C">
        <w:rPr>
          <w:spacing w:val="-2"/>
        </w:rPr>
        <w:t xml:space="preserve"> toàn khu dân cư </w:t>
      </w:r>
      <w:r w:rsidRPr="0054104C">
        <w:rPr>
          <w:spacing w:val="-2"/>
          <w:lang w:val="vi-VN"/>
        </w:rPr>
        <w:t>để có biện pháp phòng chống kịp thờ</w:t>
      </w:r>
      <w:r w:rsidRPr="0054104C">
        <w:rPr>
          <w:spacing w:val="-2"/>
        </w:rPr>
        <w:t>i</w:t>
      </w:r>
      <w:r w:rsidRPr="0054104C">
        <w:rPr>
          <w:spacing w:val="-2"/>
          <w:lang w:val="vi-VN"/>
        </w:rPr>
        <w:t>.</w:t>
      </w:r>
    </w:p>
    <w:p w14:paraId="430361E9" w14:textId="77777777" w:rsidR="00AA583D" w:rsidRPr="0054104C" w:rsidRDefault="00AA583D" w:rsidP="00AA583D">
      <w:pPr>
        <w:widowControl w:val="0"/>
        <w:spacing w:before="40" w:after="40" w:line="264" w:lineRule="auto"/>
        <w:ind w:firstLine="720"/>
        <w:rPr>
          <w:i/>
          <w:spacing w:val="-2"/>
          <w:lang w:val="vi-VN"/>
        </w:rPr>
      </w:pPr>
      <w:r w:rsidRPr="0054104C">
        <w:rPr>
          <w:i/>
          <w:spacing w:val="-2"/>
        </w:rPr>
        <w:t>*</w:t>
      </w:r>
      <w:r w:rsidRPr="0054104C">
        <w:rPr>
          <w:i/>
          <w:spacing w:val="-2"/>
          <w:lang w:val="vi-VN"/>
        </w:rPr>
        <w:t xml:space="preserve"> Sự cố khi sử dụng thang máy </w:t>
      </w:r>
    </w:p>
    <w:p w14:paraId="73CFED2D" w14:textId="77777777" w:rsidR="00AA583D" w:rsidRPr="0054104C" w:rsidRDefault="00AA583D" w:rsidP="00AA583D">
      <w:pPr>
        <w:widowControl w:val="0"/>
        <w:shd w:val="clear" w:color="auto" w:fill="FFFFFF"/>
        <w:spacing w:before="40" w:after="40" w:line="264" w:lineRule="auto"/>
        <w:ind w:firstLine="720"/>
        <w:rPr>
          <w:lang w:val="vi-VN"/>
        </w:rPr>
      </w:pPr>
      <w:r w:rsidRPr="0054104C">
        <w:rPr>
          <w:lang w:val="vi-VN"/>
        </w:rPr>
        <w:t xml:space="preserve">- Chủ </w:t>
      </w:r>
      <w:r w:rsidRPr="0054104C">
        <w:t xml:space="preserve">đầu tư </w:t>
      </w:r>
      <w:r w:rsidRPr="0054104C">
        <w:rPr>
          <w:lang w:val="vi-VN"/>
        </w:rPr>
        <w:t xml:space="preserve">sẽ tiến hành kiểm định chất lượng thang máy trước khi đưa vào sử dụng, sử dụng mạng điện có công suất theo quy định, lựa chọn thang thích hợp cho nhu cầu sử dụng của </w:t>
      </w:r>
      <w:r w:rsidRPr="0054104C">
        <w:t>Dự án</w:t>
      </w:r>
      <w:r w:rsidRPr="0054104C">
        <w:rPr>
          <w:lang w:val="vi-VN"/>
        </w:rPr>
        <w:t>;</w:t>
      </w:r>
    </w:p>
    <w:p w14:paraId="0ACAC6C5" w14:textId="77777777" w:rsidR="00AA583D" w:rsidRPr="0054104C" w:rsidRDefault="00AA583D" w:rsidP="00AA583D">
      <w:pPr>
        <w:widowControl w:val="0"/>
        <w:spacing w:before="40" w:after="40" w:line="264" w:lineRule="auto"/>
        <w:ind w:firstLine="720"/>
        <w:rPr>
          <w:lang w:val="vi-VN"/>
        </w:rPr>
      </w:pPr>
      <w:r w:rsidRPr="0054104C">
        <w:rPr>
          <w:spacing w:val="-4"/>
          <w:lang w:val="vi-VN"/>
        </w:rPr>
        <w:t>- Bố trí nhân viên kỹ thuật chuyên trách kiểm tra, bảo dưỡng</w:t>
      </w:r>
      <w:r w:rsidRPr="0054104C">
        <w:rPr>
          <w:spacing w:val="-4"/>
        </w:rPr>
        <w:t xml:space="preserve"> và kiểm tra</w:t>
      </w:r>
      <w:r w:rsidRPr="0054104C">
        <w:rPr>
          <w:spacing w:val="-4"/>
          <w:lang w:val="vi-VN"/>
        </w:rPr>
        <w:t xml:space="preserve"> hệ thống thang máy</w:t>
      </w:r>
      <w:r w:rsidRPr="0054104C">
        <w:rPr>
          <w:spacing w:val="-4"/>
        </w:rPr>
        <w:t xml:space="preserve"> </w:t>
      </w:r>
      <w:r w:rsidRPr="0054104C">
        <w:rPr>
          <w:lang w:val="vi-VN"/>
        </w:rPr>
        <w:t>thường xuyên để kịp thời phát hiện và xử lý khi có sự cố xảy ra;</w:t>
      </w:r>
    </w:p>
    <w:p w14:paraId="20382AF1" w14:textId="77777777" w:rsidR="00AA583D" w:rsidRPr="0054104C" w:rsidRDefault="00AA583D" w:rsidP="00AA583D">
      <w:pPr>
        <w:widowControl w:val="0"/>
        <w:spacing w:before="40" w:after="40" w:line="264" w:lineRule="auto"/>
        <w:ind w:firstLine="720"/>
        <w:rPr>
          <w:spacing w:val="-4"/>
          <w:lang w:val="vi-VN"/>
        </w:rPr>
      </w:pPr>
      <w:r w:rsidRPr="0054104C">
        <w:rPr>
          <w:spacing w:val="-4"/>
          <w:lang w:val="vi-VN"/>
        </w:rPr>
        <w:t>- Lắp đặt bảng hướng dẫn sử dụng, hướng dẫn đối phó sự cố trong buồng thang.</w:t>
      </w:r>
    </w:p>
    <w:p w14:paraId="25D41BF2" w14:textId="77777777" w:rsidR="00AA583D" w:rsidRPr="0054104C" w:rsidRDefault="00AA583D" w:rsidP="00AA583D">
      <w:pPr>
        <w:widowControl w:val="0"/>
        <w:spacing w:before="40" w:after="40" w:line="264" w:lineRule="auto"/>
        <w:ind w:firstLine="720"/>
        <w:rPr>
          <w:i/>
        </w:rPr>
      </w:pPr>
      <w:r w:rsidRPr="0054104C">
        <w:rPr>
          <w:bCs/>
          <w:i/>
        </w:rPr>
        <w:t>*</w:t>
      </w:r>
      <w:r w:rsidRPr="0054104C">
        <w:rPr>
          <w:bCs/>
          <w:i/>
          <w:lang w:val="vi-VN"/>
        </w:rPr>
        <w:t xml:space="preserve"> Sự cố đối với đường ống thoát nước thải</w:t>
      </w:r>
    </w:p>
    <w:p w14:paraId="5540D5D3" w14:textId="77777777" w:rsidR="00AA583D" w:rsidRPr="0054104C" w:rsidRDefault="00AA583D" w:rsidP="00AA583D">
      <w:pPr>
        <w:widowControl w:val="0"/>
        <w:spacing w:before="40" w:after="40" w:line="264" w:lineRule="auto"/>
        <w:ind w:firstLine="720"/>
        <w:rPr>
          <w:lang w:val="vi-VN"/>
        </w:rPr>
      </w:pPr>
      <w:r w:rsidRPr="0054104C">
        <w:rPr>
          <w:lang w:val="vi-VN"/>
        </w:rPr>
        <w:t xml:space="preserve">- Sự cố tắc đường ống dẫn nước thải: </w:t>
      </w:r>
      <w:r w:rsidRPr="0054104C">
        <w:t>Ban quản lý khu dân cư</w:t>
      </w:r>
      <w:r w:rsidRPr="0054104C">
        <w:rPr>
          <w:lang w:val="vi-VN"/>
        </w:rPr>
        <w:t xml:space="preserve"> sẽ yêu cầu các hộ dân khi đi vào hoạt động không nên cho các loại chất thải rắn có kích thước lớn thoát vào hệ thống thoát nước thải và định kỳ nạo vét các hố ga để đảm bảo hệ thống thoát nước thải khu vực được hoạt động tốt. Đồng thời, khi sự cố này xảy ra </w:t>
      </w:r>
      <w:r w:rsidRPr="0054104C">
        <w:t>các hộ gia đình có liên quan</w:t>
      </w:r>
      <w:r w:rsidRPr="0054104C">
        <w:rPr>
          <w:lang w:val="vi-VN"/>
        </w:rPr>
        <w:t xml:space="preserve"> sẽ tiến hành khắc phục, sửa chữa đường ống bị tắc, trả lại tính năng thoát nước thải cho hệ thống.</w:t>
      </w:r>
    </w:p>
    <w:p w14:paraId="3357E15C" w14:textId="77777777" w:rsidR="00AA583D" w:rsidRPr="0054104C" w:rsidRDefault="00AA583D" w:rsidP="00AA583D">
      <w:pPr>
        <w:widowControl w:val="0"/>
        <w:spacing w:before="40" w:after="40" w:line="264" w:lineRule="auto"/>
        <w:ind w:firstLine="720"/>
        <w:rPr>
          <w:lang w:val="vi-VN"/>
        </w:rPr>
      </w:pPr>
      <w:r w:rsidRPr="0054104C">
        <w:rPr>
          <w:lang w:val="vi-VN"/>
        </w:rPr>
        <w:t>- Đối với sự cố vỡ đường ống thoát nước thải: Để phòng chống sự cố này, chủ đầu tư sẽ thực hiện các biện pháp sau:</w:t>
      </w:r>
    </w:p>
    <w:p w14:paraId="4D6D5ADE" w14:textId="77777777" w:rsidR="00AA583D" w:rsidRPr="0054104C" w:rsidRDefault="00AA583D" w:rsidP="00AA583D">
      <w:pPr>
        <w:widowControl w:val="0"/>
        <w:spacing w:before="40" w:after="40" w:line="264" w:lineRule="auto"/>
        <w:ind w:firstLine="720"/>
        <w:rPr>
          <w:lang w:val="vi-VN"/>
        </w:rPr>
      </w:pPr>
      <w:r w:rsidRPr="0054104C">
        <w:t xml:space="preserve">+ </w:t>
      </w:r>
      <w:r w:rsidRPr="0054104C">
        <w:rPr>
          <w:lang w:val="vi-VN"/>
        </w:rPr>
        <w:t>Lắp đặt, vận hành hệ thống nước thải theo đúng thiết kế đã phê duyệt, lựa chọn vật liệu làm đường ống thoát nước thải có độ bền cao, chống chịu với thời tiết tốt để hạn chế rò rỉ, vỡ đường ống trong quá trình hoạt động.</w:t>
      </w:r>
    </w:p>
    <w:p w14:paraId="7743C552" w14:textId="77777777" w:rsidR="00AA583D" w:rsidRPr="0054104C" w:rsidRDefault="00AA583D" w:rsidP="00AA583D">
      <w:pPr>
        <w:widowControl w:val="0"/>
        <w:spacing w:before="40" w:after="40" w:line="264" w:lineRule="auto"/>
        <w:ind w:firstLine="720"/>
        <w:rPr>
          <w:rFonts w:eastAsia="MS Mincho"/>
          <w:b/>
          <w:spacing w:val="-6"/>
          <w:lang w:val="vi-VN"/>
        </w:rPr>
      </w:pPr>
      <w:r w:rsidRPr="0054104C">
        <w:rPr>
          <w:spacing w:val="-6"/>
        </w:rPr>
        <w:t xml:space="preserve">+ </w:t>
      </w:r>
      <w:r w:rsidRPr="0054104C">
        <w:rPr>
          <w:spacing w:val="-6"/>
          <w:lang w:val="vi-VN"/>
        </w:rPr>
        <w:t>Khi có sự cố vỡ đường ống xảy ra, ban quản lý dự án sau này sẽ huy động mọi nguồn lực tại chỗ, đồng thời báo cho cơ quan chức năng được biết để hỗ trợ xử lý sự cố.</w:t>
      </w:r>
    </w:p>
    <w:p w14:paraId="7DF5D059" w14:textId="77777777" w:rsidR="00AA583D" w:rsidRPr="0054104C" w:rsidRDefault="00AA583D" w:rsidP="00AA583D">
      <w:pPr>
        <w:spacing w:before="40" w:after="40" w:line="264" w:lineRule="auto"/>
        <w:ind w:firstLine="720"/>
        <w:rPr>
          <w:i/>
          <w:spacing w:val="-18"/>
        </w:rPr>
      </w:pPr>
      <w:r w:rsidRPr="0054104C">
        <w:rPr>
          <w:i/>
          <w:spacing w:val="-18"/>
        </w:rPr>
        <w:t>* Phòng tránh sự cố xảy ra tại tầng hầm của khối nhà hỗn hợp cao tầng, chung cư cao tầng</w:t>
      </w:r>
    </w:p>
    <w:p w14:paraId="6D0127C6" w14:textId="77777777" w:rsidR="00AA583D" w:rsidRPr="0054104C" w:rsidRDefault="00AA583D" w:rsidP="00AA583D">
      <w:pPr>
        <w:spacing w:before="40" w:after="40" w:line="264" w:lineRule="auto"/>
        <w:ind w:firstLine="720"/>
        <w:rPr>
          <w:spacing w:val="-4"/>
        </w:rPr>
      </w:pPr>
      <w:r w:rsidRPr="0054104C">
        <w:rPr>
          <w:spacing w:val="-4"/>
        </w:rPr>
        <w:t>- Lập bảng sơ đồ hướng dẫn vị trí thoát hiểm tại các nơi cần thiết trong tầng hầm.</w:t>
      </w:r>
    </w:p>
    <w:p w14:paraId="605FBF87" w14:textId="77777777" w:rsidR="00AA583D" w:rsidRPr="0054104C" w:rsidRDefault="00AA583D" w:rsidP="00AA583D">
      <w:pPr>
        <w:spacing w:before="40" w:after="40" w:line="264" w:lineRule="auto"/>
        <w:ind w:firstLine="720"/>
        <w:rPr>
          <w:spacing w:val="-2"/>
        </w:rPr>
      </w:pPr>
      <w:r w:rsidRPr="0054104C">
        <w:rPr>
          <w:spacing w:val="-2"/>
        </w:rPr>
        <w:t>- Kết nối máy phát điện tức thì khi có sự cố.</w:t>
      </w:r>
    </w:p>
    <w:p w14:paraId="54438DC3" w14:textId="77777777" w:rsidR="00AA583D" w:rsidRPr="0054104C" w:rsidRDefault="00AA583D" w:rsidP="00AA583D">
      <w:pPr>
        <w:spacing w:before="40" w:after="40" w:line="264" w:lineRule="auto"/>
        <w:ind w:firstLine="720"/>
        <w:rPr>
          <w:spacing w:val="-2"/>
        </w:rPr>
      </w:pPr>
      <w:r w:rsidRPr="0054104C">
        <w:rPr>
          <w:spacing w:val="-2"/>
        </w:rPr>
        <w:t>- Kiểm tra, bảo trì hệ thống PCCC và đèn chiếu sáng trong khu vực tầng hầm.</w:t>
      </w:r>
    </w:p>
    <w:p w14:paraId="3EA24503" w14:textId="77777777" w:rsidR="00AA583D" w:rsidRPr="0054104C" w:rsidRDefault="00AA583D" w:rsidP="00AA583D">
      <w:pPr>
        <w:spacing w:before="40" w:after="40" w:line="264" w:lineRule="auto"/>
        <w:ind w:firstLine="720"/>
        <w:rPr>
          <w:spacing w:val="-2"/>
        </w:rPr>
      </w:pPr>
      <w:r w:rsidRPr="0054104C">
        <w:rPr>
          <w:spacing w:val="-2"/>
        </w:rPr>
        <w:t>- Trang bị còi báo hiệu khi có hiện tượng nhiệt độ xuống mức ngưỡng cho phép.</w:t>
      </w:r>
    </w:p>
    <w:p w14:paraId="723E4F64" w14:textId="77777777" w:rsidR="00AA583D" w:rsidRPr="0054104C" w:rsidRDefault="00AA583D" w:rsidP="00AA583D">
      <w:pPr>
        <w:spacing w:before="40" w:after="40" w:line="264" w:lineRule="auto"/>
        <w:ind w:firstLine="720"/>
        <w:rPr>
          <w:spacing w:val="-4"/>
        </w:rPr>
      </w:pPr>
      <w:r w:rsidRPr="0054104C">
        <w:rPr>
          <w:spacing w:val="-4"/>
        </w:rPr>
        <w:t>- Bố trí nhân viên, bảo vệ tòa nhà và xe cứu thương ứng cứu kịp thời khi có sự cố.</w:t>
      </w:r>
    </w:p>
    <w:p w14:paraId="5B789E38" w14:textId="77777777" w:rsidR="00AA583D" w:rsidRPr="0054104C" w:rsidRDefault="00AA583D" w:rsidP="00AA583D">
      <w:pPr>
        <w:spacing w:before="40" w:after="40" w:line="264" w:lineRule="auto"/>
        <w:ind w:firstLine="720"/>
        <w:rPr>
          <w:spacing w:val="-2"/>
        </w:rPr>
      </w:pPr>
      <w:r w:rsidRPr="0054104C">
        <w:rPr>
          <w:spacing w:val="-2"/>
        </w:rPr>
        <w:t>- Cầu thang thoát hiểm phải có đèn báo hiệu để dễ nhận biết.</w:t>
      </w:r>
    </w:p>
    <w:p w14:paraId="3D5AC3F4" w14:textId="77777777" w:rsidR="00AA583D" w:rsidRPr="0054104C" w:rsidRDefault="00AA583D" w:rsidP="00AA583D">
      <w:pPr>
        <w:spacing w:before="40" w:after="40" w:line="264" w:lineRule="auto"/>
        <w:ind w:firstLine="720"/>
        <w:rPr>
          <w:i/>
          <w:spacing w:val="-2"/>
        </w:rPr>
      </w:pPr>
      <w:r w:rsidRPr="0054104C">
        <w:rPr>
          <w:i/>
          <w:spacing w:val="-2"/>
        </w:rPr>
        <w:t>* Phòng chống tệ nạn xã hội, an ninh trật tự</w:t>
      </w:r>
    </w:p>
    <w:p w14:paraId="28822EE1" w14:textId="5E1C39E9" w:rsidR="00B53837" w:rsidRPr="0054104C" w:rsidRDefault="00AA583D" w:rsidP="00AA583D">
      <w:pPr>
        <w:spacing w:before="40" w:after="40" w:line="264" w:lineRule="auto"/>
        <w:rPr>
          <w:rFonts w:eastAsia="Times New Roman"/>
        </w:rPr>
      </w:pPr>
      <w:r w:rsidRPr="0054104C">
        <w:rPr>
          <w:lang w:val="vi-VN"/>
        </w:rPr>
        <w:t>- Tăng cường quản lý và phối hợp với đơn vị công an địa phương để quản lý tránh phát sinh các tệ nạn xã hội trong khu vực Dự án</w:t>
      </w:r>
      <w:r w:rsidRPr="0054104C">
        <w:t>.</w:t>
      </w:r>
    </w:p>
    <w:p w14:paraId="2FD50187" w14:textId="77777777" w:rsidR="00B53837" w:rsidRPr="0054104C" w:rsidRDefault="00B53837" w:rsidP="00AA583D">
      <w:pPr>
        <w:spacing w:before="40" w:after="40" w:line="264" w:lineRule="auto"/>
        <w:rPr>
          <w:rFonts w:eastAsiaTheme="majorEastAsia"/>
          <w:b/>
          <w:bCs/>
        </w:rPr>
      </w:pPr>
      <w:bookmarkStart w:id="106" w:name="_Toc97650055"/>
      <w:r w:rsidRPr="0054104C">
        <w:br w:type="page"/>
      </w:r>
    </w:p>
    <w:p w14:paraId="3C327C1F" w14:textId="036409B4" w:rsidR="004E4472" w:rsidRPr="0054104C" w:rsidRDefault="004E4472" w:rsidP="00AA583D">
      <w:pPr>
        <w:pStyle w:val="Heading1"/>
        <w:spacing w:before="40" w:after="40" w:line="264" w:lineRule="auto"/>
        <w:ind w:firstLine="0"/>
        <w:jc w:val="center"/>
        <w:rPr>
          <w:rFonts w:ascii="Times New Roman" w:hAnsi="Times New Roman" w:cs="Times New Roman"/>
          <w:color w:val="auto"/>
          <w:sz w:val="26"/>
          <w:szCs w:val="26"/>
        </w:rPr>
      </w:pPr>
      <w:r w:rsidRPr="0054104C">
        <w:rPr>
          <w:rFonts w:ascii="Times New Roman" w:hAnsi="Times New Roman" w:cs="Times New Roman"/>
          <w:color w:val="auto"/>
          <w:sz w:val="26"/>
          <w:szCs w:val="26"/>
        </w:rPr>
        <w:lastRenderedPageBreak/>
        <w:t>IV. CHƯƠNG TRÌNH QUẢN LÝ VÀ GIÁM SÁT MÔI TRƯỜNG</w:t>
      </w:r>
      <w:bookmarkEnd w:id="106"/>
      <w:r w:rsidRPr="0054104C">
        <w:rPr>
          <w:rFonts w:ascii="Times New Roman" w:hAnsi="Times New Roman" w:cs="Times New Roman"/>
          <w:color w:val="auto"/>
          <w:sz w:val="26"/>
          <w:szCs w:val="26"/>
        </w:rPr>
        <w:t xml:space="preserve"> </w:t>
      </w:r>
    </w:p>
    <w:p w14:paraId="2C8F1FC9" w14:textId="5D0FE770" w:rsidR="00A81531" w:rsidRPr="0054104C" w:rsidRDefault="004E4472" w:rsidP="00AA583D">
      <w:pPr>
        <w:spacing w:before="40" w:after="40" w:line="264" w:lineRule="auto"/>
        <w:ind w:firstLine="0"/>
        <w:jc w:val="left"/>
        <w:rPr>
          <w:rFonts w:eastAsia="Times New Roman"/>
          <w:b/>
          <w:i/>
        </w:rPr>
      </w:pPr>
      <w:r w:rsidRPr="0054104C">
        <w:rPr>
          <w:rFonts w:eastAsia="Times New Roman"/>
          <w:b/>
          <w:i/>
        </w:rPr>
        <w:t>4</w:t>
      </w:r>
      <w:r w:rsidR="00A81531" w:rsidRPr="0054104C">
        <w:rPr>
          <w:rFonts w:eastAsia="Times New Roman"/>
          <w:b/>
          <w:i/>
        </w:rPr>
        <w:t>.1. Chương trình quản lý môi trường của chủ dự án</w:t>
      </w:r>
    </w:p>
    <w:p w14:paraId="09C32D1A" w14:textId="6E69E604" w:rsidR="00A81531" w:rsidRPr="0054104C" w:rsidRDefault="00A81531" w:rsidP="00AA583D">
      <w:pPr>
        <w:spacing w:before="40" w:after="40" w:line="264" w:lineRule="auto"/>
        <w:jc w:val="center"/>
        <w:rPr>
          <w:rFonts w:eastAsia="Times New Roman"/>
          <w:b/>
          <w:i/>
          <w:sz w:val="24"/>
          <w:szCs w:val="24"/>
        </w:rPr>
      </w:pPr>
      <w:bookmarkStart w:id="107" w:name="_Toc44482896"/>
      <w:r w:rsidRPr="0054104C">
        <w:rPr>
          <w:rFonts w:eastAsia="Times New Roman"/>
          <w:b/>
          <w:i/>
          <w:iCs/>
          <w:spacing w:val="-2"/>
          <w:sz w:val="24"/>
          <w:szCs w:val="24"/>
        </w:rPr>
        <w:t>Chương trình bảo vệ môi trường của dự án.</w:t>
      </w:r>
      <w:bookmarkEnd w:id="107"/>
    </w:p>
    <w:tbl>
      <w:tblPr>
        <w:tblW w:w="10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7"/>
        <w:gridCol w:w="1706"/>
        <w:gridCol w:w="1889"/>
        <w:gridCol w:w="3450"/>
        <w:gridCol w:w="1529"/>
        <w:gridCol w:w="15"/>
        <w:gridCol w:w="10"/>
        <w:gridCol w:w="11"/>
      </w:tblGrid>
      <w:tr w:rsidR="00AA583D" w:rsidRPr="0054104C" w14:paraId="495054A7" w14:textId="77777777" w:rsidTr="00C01A78">
        <w:trPr>
          <w:gridAfter w:val="3"/>
          <w:wAfter w:w="36" w:type="dxa"/>
          <w:trHeight w:val="371"/>
          <w:jc w:val="center"/>
        </w:trPr>
        <w:tc>
          <w:tcPr>
            <w:tcW w:w="1877" w:type="dxa"/>
            <w:tcBorders>
              <w:top w:val="single" w:sz="4" w:space="0" w:color="auto"/>
              <w:left w:val="single" w:sz="4" w:space="0" w:color="auto"/>
              <w:bottom w:val="single" w:sz="4" w:space="0" w:color="auto"/>
              <w:right w:val="single" w:sz="4" w:space="0" w:color="auto"/>
            </w:tcBorders>
            <w:shd w:val="clear" w:color="auto" w:fill="auto"/>
            <w:vAlign w:val="center"/>
          </w:tcPr>
          <w:p w14:paraId="77E225C7" w14:textId="77777777" w:rsidR="00AA583D" w:rsidRPr="0054104C" w:rsidRDefault="00AA583D" w:rsidP="00AA583D">
            <w:pPr>
              <w:pStyle w:val="normal0"/>
              <w:tabs>
                <w:tab w:val="left" w:pos="9100"/>
              </w:tabs>
              <w:spacing w:before="40" w:after="40" w:line="264" w:lineRule="auto"/>
              <w:jc w:val="center"/>
              <w:rPr>
                <w:b/>
                <w:sz w:val="24"/>
                <w:szCs w:val="24"/>
                <w:lang w:val="vi-VN"/>
              </w:rPr>
            </w:pPr>
            <w:r w:rsidRPr="0054104C">
              <w:rPr>
                <w:b/>
                <w:sz w:val="24"/>
                <w:szCs w:val="24"/>
                <w:lang w:val="vi-VN"/>
              </w:rPr>
              <w:t>Giai đoạn hoạt động của Dự án</w:t>
            </w:r>
          </w:p>
        </w:tc>
        <w:tc>
          <w:tcPr>
            <w:tcW w:w="1706" w:type="dxa"/>
            <w:tcBorders>
              <w:top w:val="single" w:sz="4" w:space="0" w:color="auto"/>
              <w:left w:val="single" w:sz="4" w:space="0" w:color="auto"/>
              <w:bottom w:val="single" w:sz="4" w:space="0" w:color="auto"/>
              <w:right w:val="single" w:sz="4" w:space="0" w:color="auto"/>
            </w:tcBorders>
            <w:shd w:val="clear" w:color="auto" w:fill="auto"/>
            <w:vAlign w:val="center"/>
          </w:tcPr>
          <w:p w14:paraId="39D02DD7" w14:textId="77777777" w:rsidR="00AA583D" w:rsidRPr="0054104C" w:rsidRDefault="00AA583D" w:rsidP="00AA583D">
            <w:pPr>
              <w:pStyle w:val="normal0"/>
              <w:tabs>
                <w:tab w:val="left" w:pos="9100"/>
              </w:tabs>
              <w:spacing w:before="40" w:after="40" w:line="264" w:lineRule="auto"/>
              <w:jc w:val="center"/>
              <w:rPr>
                <w:b/>
                <w:sz w:val="24"/>
                <w:szCs w:val="24"/>
                <w:lang w:val="vi-VN"/>
              </w:rPr>
            </w:pPr>
            <w:r w:rsidRPr="0054104C">
              <w:rPr>
                <w:b/>
                <w:sz w:val="24"/>
                <w:szCs w:val="24"/>
                <w:lang w:val="vi-VN"/>
              </w:rPr>
              <w:t>Các hoạt động của Dự án</w:t>
            </w:r>
          </w:p>
        </w:tc>
        <w:tc>
          <w:tcPr>
            <w:tcW w:w="1889" w:type="dxa"/>
            <w:tcBorders>
              <w:top w:val="single" w:sz="4" w:space="0" w:color="auto"/>
              <w:left w:val="single" w:sz="4" w:space="0" w:color="auto"/>
              <w:bottom w:val="single" w:sz="4" w:space="0" w:color="auto"/>
              <w:right w:val="single" w:sz="4" w:space="0" w:color="auto"/>
            </w:tcBorders>
            <w:shd w:val="clear" w:color="auto" w:fill="auto"/>
            <w:vAlign w:val="center"/>
          </w:tcPr>
          <w:p w14:paraId="027B7656" w14:textId="77777777" w:rsidR="00AA583D" w:rsidRPr="0054104C" w:rsidRDefault="00AA583D" w:rsidP="00AA583D">
            <w:pPr>
              <w:pStyle w:val="normal0"/>
              <w:tabs>
                <w:tab w:val="left" w:pos="9100"/>
              </w:tabs>
              <w:spacing w:before="40" w:after="40" w:line="264" w:lineRule="auto"/>
              <w:jc w:val="center"/>
              <w:rPr>
                <w:b/>
                <w:sz w:val="24"/>
                <w:szCs w:val="24"/>
                <w:lang w:val="vi-VN"/>
              </w:rPr>
            </w:pPr>
            <w:r w:rsidRPr="0054104C">
              <w:rPr>
                <w:b/>
                <w:sz w:val="24"/>
                <w:szCs w:val="24"/>
                <w:lang w:val="vi-VN"/>
              </w:rPr>
              <w:t>Các tác động</w:t>
            </w:r>
          </w:p>
          <w:p w14:paraId="557783ED" w14:textId="77777777" w:rsidR="00AA583D" w:rsidRPr="0054104C" w:rsidRDefault="00AA583D" w:rsidP="00AA583D">
            <w:pPr>
              <w:pStyle w:val="normal0"/>
              <w:tabs>
                <w:tab w:val="left" w:pos="9100"/>
              </w:tabs>
              <w:spacing w:before="40" w:after="40" w:line="264" w:lineRule="auto"/>
              <w:jc w:val="center"/>
              <w:rPr>
                <w:b/>
                <w:sz w:val="24"/>
                <w:szCs w:val="24"/>
                <w:lang w:val="vi-VN"/>
              </w:rPr>
            </w:pPr>
            <w:r w:rsidRPr="0054104C">
              <w:rPr>
                <w:b/>
                <w:sz w:val="24"/>
                <w:szCs w:val="24"/>
                <w:lang w:val="vi-VN"/>
              </w:rPr>
              <w:t>môi trường</w:t>
            </w:r>
          </w:p>
        </w:tc>
        <w:tc>
          <w:tcPr>
            <w:tcW w:w="3450" w:type="dxa"/>
            <w:tcBorders>
              <w:top w:val="single" w:sz="4" w:space="0" w:color="auto"/>
              <w:left w:val="single" w:sz="4" w:space="0" w:color="auto"/>
              <w:bottom w:val="single" w:sz="4" w:space="0" w:color="auto"/>
              <w:right w:val="single" w:sz="4" w:space="0" w:color="auto"/>
            </w:tcBorders>
            <w:shd w:val="clear" w:color="auto" w:fill="auto"/>
            <w:vAlign w:val="center"/>
          </w:tcPr>
          <w:p w14:paraId="650D0E43" w14:textId="77777777" w:rsidR="00AA583D" w:rsidRPr="0054104C" w:rsidRDefault="00AA583D" w:rsidP="00AA583D">
            <w:pPr>
              <w:pStyle w:val="normal0"/>
              <w:tabs>
                <w:tab w:val="left" w:pos="9100"/>
              </w:tabs>
              <w:spacing w:before="40" w:after="40" w:line="264" w:lineRule="auto"/>
              <w:jc w:val="center"/>
              <w:rPr>
                <w:b/>
                <w:sz w:val="24"/>
                <w:szCs w:val="24"/>
                <w:lang w:val="vi-VN"/>
              </w:rPr>
            </w:pPr>
            <w:r w:rsidRPr="0054104C">
              <w:rPr>
                <w:b/>
                <w:sz w:val="24"/>
                <w:szCs w:val="24"/>
                <w:lang w:val="vi-VN"/>
              </w:rPr>
              <w:t>Các công trình, biện pháp bảo vệ môi trường</w:t>
            </w:r>
          </w:p>
        </w:tc>
        <w:tc>
          <w:tcPr>
            <w:tcW w:w="1529" w:type="dxa"/>
            <w:tcBorders>
              <w:top w:val="single" w:sz="4" w:space="0" w:color="auto"/>
              <w:left w:val="single" w:sz="4" w:space="0" w:color="auto"/>
              <w:bottom w:val="single" w:sz="4" w:space="0" w:color="auto"/>
              <w:right w:val="single" w:sz="4" w:space="0" w:color="auto"/>
            </w:tcBorders>
            <w:shd w:val="clear" w:color="auto" w:fill="auto"/>
            <w:vAlign w:val="center"/>
          </w:tcPr>
          <w:p w14:paraId="40E91827" w14:textId="77777777" w:rsidR="00AA583D" w:rsidRPr="0054104C" w:rsidRDefault="00AA583D" w:rsidP="00AA583D">
            <w:pPr>
              <w:pStyle w:val="normal0"/>
              <w:tabs>
                <w:tab w:val="left" w:pos="9100"/>
              </w:tabs>
              <w:spacing w:before="40" w:after="40" w:line="264" w:lineRule="auto"/>
              <w:jc w:val="center"/>
              <w:rPr>
                <w:b/>
                <w:sz w:val="24"/>
                <w:szCs w:val="24"/>
                <w:lang w:val="vi-VN"/>
              </w:rPr>
            </w:pPr>
            <w:r w:rsidRPr="0054104C">
              <w:rPr>
                <w:b/>
                <w:sz w:val="24"/>
                <w:szCs w:val="24"/>
                <w:lang w:val="vi-VN"/>
              </w:rPr>
              <w:t>Thời gian thực hiện và hoàn thành</w:t>
            </w:r>
          </w:p>
        </w:tc>
      </w:tr>
      <w:tr w:rsidR="00AA583D" w:rsidRPr="0054104C" w14:paraId="4FBF166C" w14:textId="77777777" w:rsidTr="00C01A78">
        <w:trPr>
          <w:gridAfter w:val="3"/>
          <w:wAfter w:w="36" w:type="dxa"/>
          <w:trHeight w:val="371"/>
          <w:jc w:val="center"/>
        </w:trPr>
        <w:tc>
          <w:tcPr>
            <w:tcW w:w="1877" w:type="dxa"/>
            <w:tcBorders>
              <w:top w:val="single" w:sz="4" w:space="0" w:color="auto"/>
              <w:left w:val="single" w:sz="4" w:space="0" w:color="auto"/>
              <w:bottom w:val="single" w:sz="4" w:space="0" w:color="auto"/>
              <w:right w:val="single" w:sz="4" w:space="0" w:color="auto"/>
            </w:tcBorders>
            <w:vAlign w:val="center"/>
          </w:tcPr>
          <w:p w14:paraId="29CC6542" w14:textId="77777777" w:rsidR="00AA583D" w:rsidRPr="0054104C" w:rsidRDefault="00AA583D" w:rsidP="00AA583D">
            <w:pPr>
              <w:pStyle w:val="normal0"/>
              <w:tabs>
                <w:tab w:val="left" w:pos="9100"/>
              </w:tabs>
              <w:spacing w:before="40" w:after="40" w:line="264" w:lineRule="auto"/>
              <w:jc w:val="center"/>
              <w:rPr>
                <w:sz w:val="24"/>
                <w:szCs w:val="24"/>
                <w:lang w:val="sv-SE"/>
              </w:rPr>
            </w:pPr>
            <w:r w:rsidRPr="0054104C">
              <w:rPr>
                <w:sz w:val="24"/>
                <w:szCs w:val="24"/>
                <w:lang w:val="sv-SE"/>
              </w:rPr>
              <w:t>1</w:t>
            </w:r>
          </w:p>
        </w:tc>
        <w:tc>
          <w:tcPr>
            <w:tcW w:w="1706" w:type="dxa"/>
            <w:tcBorders>
              <w:top w:val="single" w:sz="4" w:space="0" w:color="auto"/>
              <w:left w:val="single" w:sz="4" w:space="0" w:color="auto"/>
              <w:bottom w:val="single" w:sz="4" w:space="0" w:color="auto"/>
              <w:right w:val="single" w:sz="4" w:space="0" w:color="auto"/>
            </w:tcBorders>
            <w:vAlign w:val="center"/>
          </w:tcPr>
          <w:p w14:paraId="21555F9B" w14:textId="77777777" w:rsidR="00AA583D" w:rsidRPr="0054104C" w:rsidRDefault="00AA583D" w:rsidP="00AA583D">
            <w:pPr>
              <w:pStyle w:val="normal0"/>
              <w:tabs>
                <w:tab w:val="left" w:pos="9100"/>
              </w:tabs>
              <w:spacing w:before="40" w:after="40" w:line="264" w:lineRule="auto"/>
              <w:jc w:val="center"/>
              <w:rPr>
                <w:sz w:val="24"/>
                <w:szCs w:val="24"/>
                <w:lang w:val="sv-SE"/>
              </w:rPr>
            </w:pPr>
            <w:r w:rsidRPr="0054104C">
              <w:rPr>
                <w:sz w:val="24"/>
                <w:szCs w:val="24"/>
                <w:lang w:val="sv-SE"/>
              </w:rPr>
              <w:t>2</w:t>
            </w:r>
          </w:p>
        </w:tc>
        <w:tc>
          <w:tcPr>
            <w:tcW w:w="1889" w:type="dxa"/>
            <w:tcBorders>
              <w:top w:val="single" w:sz="4" w:space="0" w:color="auto"/>
              <w:left w:val="single" w:sz="4" w:space="0" w:color="auto"/>
              <w:bottom w:val="single" w:sz="4" w:space="0" w:color="auto"/>
              <w:right w:val="single" w:sz="4" w:space="0" w:color="auto"/>
            </w:tcBorders>
            <w:vAlign w:val="center"/>
          </w:tcPr>
          <w:p w14:paraId="634193D9" w14:textId="77777777" w:rsidR="00AA583D" w:rsidRPr="0054104C" w:rsidRDefault="00AA583D" w:rsidP="00AA583D">
            <w:pPr>
              <w:pStyle w:val="normal0"/>
              <w:tabs>
                <w:tab w:val="left" w:pos="9100"/>
              </w:tabs>
              <w:spacing w:before="40" w:after="40" w:line="264" w:lineRule="auto"/>
              <w:jc w:val="center"/>
              <w:rPr>
                <w:sz w:val="24"/>
                <w:szCs w:val="24"/>
                <w:lang w:val="sv-SE"/>
              </w:rPr>
            </w:pPr>
            <w:r w:rsidRPr="0054104C">
              <w:rPr>
                <w:sz w:val="24"/>
                <w:szCs w:val="24"/>
                <w:lang w:val="sv-SE"/>
              </w:rPr>
              <w:t>3</w:t>
            </w:r>
          </w:p>
        </w:tc>
        <w:tc>
          <w:tcPr>
            <w:tcW w:w="3450" w:type="dxa"/>
            <w:tcBorders>
              <w:top w:val="single" w:sz="4" w:space="0" w:color="auto"/>
              <w:left w:val="single" w:sz="4" w:space="0" w:color="auto"/>
              <w:bottom w:val="single" w:sz="4" w:space="0" w:color="auto"/>
              <w:right w:val="single" w:sz="4" w:space="0" w:color="auto"/>
            </w:tcBorders>
            <w:vAlign w:val="center"/>
          </w:tcPr>
          <w:p w14:paraId="65D1E42A" w14:textId="77777777" w:rsidR="00AA583D" w:rsidRPr="0054104C" w:rsidRDefault="00AA583D" w:rsidP="00AA583D">
            <w:pPr>
              <w:pStyle w:val="normal0"/>
              <w:tabs>
                <w:tab w:val="left" w:pos="9100"/>
              </w:tabs>
              <w:spacing w:before="40" w:after="40" w:line="264" w:lineRule="auto"/>
              <w:jc w:val="center"/>
              <w:rPr>
                <w:sz w:val="24"/>
                <w:szCs w:val="24"/>
                <w:lang w:val="sv-SE"/>
              </w:rPr>
            </w:pPr>
            <w:r w:rsidRPr="0054104C">
              <w:rPr>
                <w:sz w:val="24"/>
                <w:szCs w:val="24"/>
                <w:lang w:val="sv-SE"/>
              </w:rPr>
              <w:t>4</w:t>
            </w:r>
          </w:p>
        </w:tc>
        <w:tc>
          <w:tcPr>
            <w:tcW w:w="1529" w:type="dxa"/>
            <w:tcBorders>
              <w:top w:val="single" w:sz="4" w:space="0" w:color="auto"/>
              <w:left w:val="single" w:sz="4" w:space="0" w:color="auto"/>
              <w:bottom w:val="single" w:sz="4" w:space="0" w:color="auto"/>
              <w:right w:val="single" w:sz="4" w:space="0" w:color="auto"/>
            </w:tcBorders>
            <w:vAlign w:val="center"/>
          </w:tcPr>
          <w:p w14:paraId="402B1485" w14:textId="77777777" w:rsidR="00AA583D" w:rsidRPr="0054104C" w:rsidRDefault="00AA583D" w:rsidP="00AA583D">
            <w:pPr>
              <w:pStyle w:val="normal0"/>
              <w:tabs>
                <w:tab w:val="left" w:pos="9100"/>
              </w:tabs>
              <w:spacing w:before="40" w:after="40" w:line="264" w:lineRule="auto"/>
              <w:jc w:val="center"/>
              <w:rPr>
                <w:sz w:val="24"/>
                <w:szCs w:val="24"/>
                <w:lang w:val="sv-SE"/>
              </w:rPr>
            </w:pPr>
            <w:r w:rsidRPr="0054104C">
              <w:rPr>
                <w:sz w:val="24"/>
                <w:szCs w:val="24"/>
                <w:lang w:val="sv-SE"/>
              </w:rPr>
              <w:t>6</w:t>
            </w:r>
          </w:p>
        </w:tc>
      </w:tr>
      <w:tr w:rsidR="00AA583D" w:rsidRPr="0054104C" w14:paraId="64EEF0CC" w14:textId="77777777" w:rsidTr="00C01A78">
        <w:trPr>
          <w:gridAfter w:val="1"/>
          <w:wAfter w:w="11" w:type="dxa"/>
          <w:trHeight w:val="849"/>
          <w:jc w:val="center"/>
        </w:trPr>
        <w:tc>
          <w:tcPr>
            <w:tcW w:w="1877" w:type="dxa"/>
            <w:vMerge w:val="restart"/>
            <w:tcBorders>
              <w:top w:val="single" w:sz="4" w:space="0" w:color="auto"/>
              <w:left w:val="single" w:sz="4" w:space="0" w:color="auto"/>
              <w:right w:val="single" w:sz="4" w:space="0" w:color="auto"/>
            </w:tcBorders>
            <w:vAlign w:val="center"/>
          </w:tcPr>
          <w:p w14:paraId="70CBFA7C" w14:textId="77777777" w:rsidR="00AA583D" w:rsidRPr="0054104C" w:rsidRDefault="00AA583D" w:rsidP="00AA583D">
            <w:pPr>
              <w:pStyle w:val="normal0"/>
              <w:tabs>
                <w:tab w:val="left" w:pos="9100"/>
              </w:tabs>
              <w:spacing w:before="40" w:after="40" w:line="264" w:lineRule="auto"/>
              <w:jc w:val="center"/>
              <w:rPr>
                <w:b/>
                <w:sz w:val="24"/>
                <w:szCs w:val="24"/>
                <w:lang w:val="vi-VN"/>
              </w:rPr>
            </w:pPr>
            <w:r w:rsidRPr="0054104C">
              <w:rPr>
                <w:b/>
                <w:sz w:val="24"/>
                <w:szCs w:val="24"/>
                <w:lang w:val="vi-VN"/>
              </w:rPr>
              <w:t>Giai đoạn  thi công xây dựng dự án</w:t>
            </w:r>
          </w:p>
          <w:p w14:paraId="5C554B4D" w14:textId="77777777" w:rsidR="00AA583D" w:rsidRPr="0054104C" w:rsidRDefault="00AA583D" w:rsidP="00AA583D">
            <w:pPr>
              <w:pStyle w:val="normal0"/>
              <w:tabs>
                <w:tab w:val="left" w:pos="9100"/>
              </w:tabs>
              <w:spacing w:before="40" w:after="40" w:line="264" w:lineRule="auto"/>
              <w:rPr>
                <w:sz w:val="24"/>
                <w:szCs w:val="24"/>
                <w:lang w:val="vi-VN"/>
              </w:rPr>
            </w:pPr>
          </w:p>
        </w:tc>
        <w:tc>
          <w:tcPr>
            <w:tcW w:w="1706" w:type="dxa"/>
            <w:vMerge w:val="restart"/>
            <w:tcBorders>
              <w:top w:val="single" w:sz="4" w:space="0" w:color="auto"/>
              <w:left w:val="single" w:sz="4" w:space="0" w:color="auto"/>
              <w:right w:val="single" w:sz="4" w:space="0" w:color="auto"/>
            </w:tcBorders>
            <w:vAlign w:val="center"/>
          </w:tcPr>
          <w:p w14:paraId="4F36A44F" w14:textId="77777777" w:rsidR="00AA583D" w:rsidRPr="0054104C" w:rsidRDefault="00AA583D" w:rsidP="00AA583D">
            <w:pPr>
              <w:pStyle w:val="normal0"/>
              <w:tabs>
                <w:tab w:val="left" w:pos="9100"/>
              </w:tabs>
              <w:spacing w:before="40" w:after="40" w:line="264" w:lineRule="auto"/>
              <w:rPr>
                <w:sz w:val="24"/>
                <w:szCs w:val="24"/>
                <w:lang w:val="vi-VN"/>
              </w:rPr>
            </w:pPr>
            <w:r w:rsidRPr="0054104C">
              <w:rPr>
                <w:sz w:val="24"/>
                <w:szCs w:val="24"/>
                <w:lang w:val="vi-VN"/>
              </w:rPr>
              <w:t>-Vận chuyển, đào đắp đất cát, thi công các hạng mục</w:t>
            </w:r>
          </w:p>
          <w:p w14:paraId="7E4A54A5" w14:textId="77777777" w:rsidR="00AA583D" w:rsidRPr="0054104C" w:rsidRDefault="00AA583D" w:rsidP="00AA583D">
            <w:pPr>
              <w:pStyle w:val="normal0"/>
              <w:tabs>
                <w:tab w:val="left" w:pos="9100"/>
              </w:tabs>
              <w:spacing w:before="40" w:after="40" w:line="264" w:lineRule="auto"/>
              <w:rPr>
                <w:sz w:val="24"/>
                <w:szCs w:val="24"/>
                <w:lang w:val="vi-VN"/>
              </w:rPr>
            </w:pPr>
            <w:r w:rsidRPr="0054104C">
              <w:rPr>
                <w:sz w:val="24"/>
                <w:szCs w:val="24"/>
                <w:lang w:val="vi-VN"/>
              </w:rPr>
              <w:t>- Hoạt động của các phương tiện vận chuyển, máy móc thi công</w:t>
            </w:r>
          </w:p>
          <w:p w14:paraId="049E3801" w14:textId="77777777" w:rsidR="00AA583D" w:rsidRPr="0054104C" w:rsidRDefault="00AA583D" w:rsidP="00AA583D">
            <w:pPr>
              <w:pStyle w:val="normal0"/>
              <w:tabs>
                <w:tab w:val="left" w:pos="9100"/>
              </w:tabs>
              <w:spacing w:before="40" w:after="40" w:line="264" w:lineRule="auto"/>
              <w:rPr>
                <w:sz w:val="24"/>
                <w:szCs w:val="24"/>
                <w:lang w:val="vi-VN"/>
              </w:rPr>
            </w:pPr>
            <w:r w:rsidRPr="0054104C">
              <w:rPr>
                <w:sz w:val="24"/>
                <w:szCs w:val="24"/>
                <w:lang w:val="vi-VN"/>
              </w:rPr>
              <w:t xml:space="preserve">- Hoạt động sinh hoạt của công nhân  </w:t>
            </w:r>
          </w:p>
        </w:tc>
        <w:tc>
          <w:tcPr>
            <w:tcW w:w="1889" w:type="dxa"/>
            <w:tcBorders>
              <w:top w:val="single" w:sz="4" w:space="0" w:color="auto"/>
              <w:left w:val="single" w:sz="4" w:space="0" w:color="auto"/>
              <w:right w:val="single" w:sz="4" w:space="0" w:color="auto"/>
            </w:tcBorders>
            <w:vAlign w:val="center"/>
          </w:tcPr>
          <w:p w14:paraId="44D72DCB" w14:textId="77777777" w:rsidR="00AA583D" w:rsidRPr="0054104C" w:rsidRDefault="00AA583D" w:rsidP="00AA583D">
            <w:pPr>
              <w:pStyle w:val="normal0"/>
              <w:tabs>
                <w:tab w:val="left" w:pos="9100"/>
              </w:tabs>
              <w:spacing w:before="40" w:after="40" w:line="264" w:lineRule="auto"/>
              <w:rPr>
                <w:sz w:val="24"/>
                <w:szCs w:val="24"/>
                <w:lang w:val="vi-VN"/>
              </w:rPr>
            </w:pPr>
            <w:r w:rsidRPr="0054104C">
              <w:rPr>
                <w:kern w:val="32"/>
                <w:sz w:val="24"/>
                <w:szCs w:val="24"/>
                <w:lang w:val="vi-VN"/>
              </w:rPr>
              <w:t>Bụi, khí thải và tiếng ồn phát sinh trong quá trình thi công các hạng mục công trình trên tuyến đường</w:t>
            </w:r>
          </w:p>
        </w:tc>
        <w:tc>
          <w:tcPr>
            <w:tcW w:w="3450" w:type="dxa"/>
            <w:tcBorders>
              <w:top w:val="single" w:sz="4" w:space="0" w:color="auto"/>
              <w:left w:val="single" w:sz="4" w:space="0" w:color="auto"/>
              <w:right w:val="single" w:sz="4" w:space="0" w:color="auto"/>
            </w:tcBorders>
            <w:vAlign w:val="center"/>
          </w:tcPr>
          <w:p w14:paraId="0E049DC4" w14:textId="77777777" w:rsidR="00AA583D" w:rsidRPr="0054104C" w:rsidRDefault="00AA583D" w:rsidP="00AA583D">
            <w:pPr>
              <w:pStyle w:val="normal0"/>
              <w:tabs>
                <w:tab w:val="left" w:pos="9100"/>
              </w:tabs>
              <w:spacing w:before="40" w:after="40" w:line="264" w:lineRule="auto"/>
              <w:rPr>
                <w:kern w:val="32"/>
                <w:sz w:val="24"/>
                <w:szCs w:val="24"/>
                <w:lang w:val="vi-VN"/>
              </w:rPr>
            </w:pPr>
            <w:r w:rsidRPr="0054104C">
              <w:rPr>
                <w:kern w:val="32"/>
                <w:sz w:val="24"/>
                <w:szCs w:val="24"/>
                <w:lang w:val="vi-VN"/>
              </w:rPr>
              <w:t>- Phun nước làm ẩm trên bề mặt công trường thi công và các tuyến đường vận chuyển;</w:t>
            </w:r>
          </w:p>
          <w:p w14:paraId="62251396" w14:textId="77777777" w:rsidR="00AA583D" w:rsidRPr="0054104C" w:rsidRDefault="00AA583D" w:rsidP="00AA583D">
            <w:pPr>
              <w:pStyle w:val="normal0"/>
              <w:tabs>
                <w:tab w:val="left" w:pos="9100"/>
              </w:tabs>
              <w:spacing w:before="40" w:after="40" w:line="264" w:lineRule="auto"/>
              <w:rPr>
                <w:kern w:val="32"/>
                <w:sz w:val="24"/>
                <w:szCs w:val="24"/>
                <w:lang w:val="vi-VN"/>
              </w:rPr>
            </w:pPr>
            <w:r w:rsidRPr="0054104C">
              <w:rPr>
                <w:kern w:val="32"/>
                <w:sz w:val="24"/>
                <w:szCs w:val="24"/>
                <w:lang w:val="vi-VN"/>
              </w:rPr>
              <w:t>- Che chắn các bãi tập kết vật liệu;</w:t>
            </w:r>
          </w:p>
          <w:p w14:paraId="436D41DA" w14:textId="77777777" w:rsidR="00AA583D" w:rsidRPr="0054104C" w:rsidRDefault="00AA583D" w:rsidP="00AA583D">
            <w:pPr>
              <w:pStyle w:val="normal0"/>
              <w:tabs>
                <w:tab w:val="left" w:pos="9100"/>
              </w:tabs>
              <w:spacing w:before="40" w:after="40" w:line="264" w:lineRule="auto"/>
              <w:rPr>
                <w:kern w:val="32"/>
                <w:sz w:val="24"/>
                <w:szCs w:val="24"/>
                <w:lang w:val="vi-VN"/>
              </w:rPr>
            </w:pPr>
            <w:r w:rsidRPr="0054104C">
              <w:rPr>
                <w:kern w:val="32"/>
                <w:sz w:val="24"/>
                <w:szCs w:val="24"/>
                <w:lang w:val="vi-VN"/>
              </w:rPr>
              <w:t>- Bố trí công nhân vệ sinh thường xuyên bề mặt công trường;</w:t>
            </w:r>
          </w:p>
          <w:p w14:paraId="5184124C" w14:textId="77777777" w:rsidR="00AA583D" w:rsidRPr="0054104C" w:rsidRDefault="00AA583D" w:rsidP="00AA583D">
            <w:pPr>
              <w:pStyle w:val="normal0"/>
              <w:tabs>
                <w:tab w:val="left" w:pos="9100"/>
              </w:tabs>
              <w:spacing w:before="40" w:after="40" w:line="264" w:lineRule="auto"/>
              <w:rPr>
                <w:sz w:val="24"/>
                <w:szCs w:val="24"/>
                <w:lang w:val="vi-VN" w:eastAsia="zh-CN"/>
              </w:rPr>
            </w:pPr>
            <w:r w:rsidRPr="0054104C">
              <w:rPr>
                <w:sz w:val="24"/>
                <w:szCs w:val="24"/>
                <w:lang w:val="vi-VN" w:eastAsia="zh-CN"/>
              </w:rPr>
              <w:t>- Sử dụng tôn xốp cao 3m chắn ở tiếp giáp tuyến đường Võ Nguyên Giáp và 36m đi Cầu Nhật Lệ 2;</w:t>
            </w:r>
          </w:p>
          <w:p w14:paraId="52BEE019" w14:textId="77777777" w:rsidR="00AA583D" w:rsidRPr="0054104C" w:rsidRDefault="00AA583D" w:rsidP="00AA583D">
            <w:pPr>
              <w:pStyle w:val="normal0"/>
              <w:tabs>
                <w:tab w:val="left" w:pos="9100"/>
              </w:tabs>
              <w:spacing w:before="40" w:after="40" w:line="264" w:lineRule="auto"/>
              <w:rPr>
                <w:kern w:val="32"/>
                <w:sz w:val="24"/>
                <w:szCs w:val="24"/>
                <w:lang w:val="vi-VN"/>
              </w:rPr>
            </w:pPr>
            <w:r w:rsidRPr="0054104C">
              <w:rPr>
                <w:kern w:val="32"/>
                <w:sz w:val="24"/>
                <w:szCs w:val="24"/>
                <w:lang w:val="vi-VN"/>
              </w:rPr>
              <w:t>- Che bạt phủ thùng xe;</w:t>
            </w:r>
          </w:p>
          <w:p w14:paraId="7FA80DE6" w14:textId="77777777" w:rsidR="00AA583D" w:rsidRPr="0054104C" w:rsidRDefault="00AA583D" w:rsidP="00AA583D">
            <w:pPr>
              <w:pStyle w:val="normal0"/>
              <w:tabs>
                <w:tab w:val="left" w:pos="9100"/>
              </w:tabs>
              <w:spacing w:before="40" w:after="40" w:line="264" w:lineRule="auto"/>
              <w:rPr>
                <w:kern w:val="32"/>
                <w:sz w:val="24"/>
                <w:szCs w:val="24"/>
                <w:lang w:val="vi-VN"/>
              </w:rPr>
            </w:pPr>
            <w:r w:rsidRPr="0054104C">
              <w:rPr>
                <w:kern w:val="32"/>
                <w:sz w:val="24"/>
                <w:szCs w:val="24"/>
                <w:lang w:val="vi-VN"/>
              </w:rPr>
              <w:t xml:space="preserve">- Sử dụng các phương tiện vận chuyển đạt TCVN về phát thải khí thải và tiếng ồn </w:t>
            </w:r>
          </w:p>
          <w:p w14:paraId="6D2A2331" w14:textId="77777777" w:rsidR="00AA583D" w:rsidRPr="0054104C" w:rsidRDefault="00AA583D" w:rsidP="00AA583D">
            <w:pPr>
              <w:pStyle w:val="normal0"/>
              <w:tabs>
                <w:tab w:val="left" w:pos="9100"/>
              </w:tabs>
              <w:spacing w:before="40" w:after="40" w:line="264" w:lineRule="auto"/>
              <w:rPr>
                <w:sz w:val="24"/>
                <w:szCs w:val="24"/>
                <w:lang w:val="vi-VN"/>
              </w:rPr>
            </w:pPr>
            <w:r w:rsidRPr="0054104C">
              <w:rPr>
                <w:kern w:val="32"/>
                <w:sz w:val="24"/>
                <w:szCs w:val="24"/>
                <w:lang w:val="vi-VN"/>
              </w:rPr>
              <w:t>- Quy đinh tốc độ và tổ chức vận chuyển hợp lý.</w:t>
            </w:r>
          </w:p>
        </w:tc>
        <w:tc>
          <w:tcPr>
            <w:tcW w:w="1554" w:type="dxa"/>
            <w:gridSpan w:val="3"/>
            <w:tcBorders>
              <w:top w:val="single" w:sz="4" w:space="0" w:color="auto"/>
              <w:left w:val="single" w:sz="4" w:space="0" w:color="auto"/>
              <w:right w:val="single" w:sz="4" w:space="0" w:color="auto"/>
            </w:tcBorders>
            <w:vAlign w:val="center"/>
          </w:tcPr>
          <w:p w14:paraId="04950BB6" w14:textId="77777777" w:rsidR="00AA583D" w:rsidRPr="0054104C" w:rsidRDefault="00AA583D" w:rsidP="00AA583D">
            <w:pPr>
              <w:pStyle w:val="normal0"/>
              <w:tabs>
                <w:tab w:val="left" w:pos="9100"/>
              </w:tabs>
              <w:spacing w:before="40" w:after="40" w:line="264" w:lineRule="auto"/>
              <w:rPr>
                <w:sz w:val="24"/>
                <w:szCs w:val="24"/>
              </w:rPr>
            </w:pPr>
            <w:r w:rsidRPr="0054104C">
              <w:rPr>
                <w:kern w:val="32"/>
                <w:sz w:val="24"/>
                <w:szCs w:val="24"/>
              </w:rPr>
              <w:t>Hàng ngày và trong suốt thời gian thi công</w:t>
            </w:r>
          </w:p>
        </w:tc>
      </w:tr>
      <w:tr w:rsidR="00AA583D" w:rsidRPr="0054104C" w14:paraId="5F961AA2" w14:textId="77777777" w:rsidTr="00C01A78">
        <w:trPr>
          <w:trHeight w:val="305"/>
          <w:jc w:val="center"/>
        </w:trPr>
        <w:tc>
          <w:tcPr>
            <w:tcW w:w="1877" w:type="dxa"/>
            <w:vMerge/>
            <w:tcBorders>
              <w:left w:val="single" w:sz="4" w:space="0" w:color="auto"/>
              <w:right w:val="single" w:sz="4" w:space="0" w:color="auto"/>
            </w:tcBorders>
            <w:vAlign w:val="center"/>
          </w:tcPr>
          <w:p w14:paraId="3D98BE57" w14:textId="77777777" w:rsidR="00AA583D" w:rsidRPr="0054104C" w:rsidRDefault="00AA583D" w:rsidP="00AA583D">
            <w:pPr>
              <w:pStyle w:val="normal0"/>
              <w:tabs>
                <w:tab w:val="left" w:pos="9100"/>
              </w:tabs>
              <w:spacing w:before="40" w:after="40" w:line="264" w:lineRule="auto"/>
              <w:rPr>
                <w:sz w:val="24"/>
                <w:szCs w:val="24"/>
              </w:rPr>
            </w:pPr>
          </w:p>
        </w:tc>
        <w:tc>
          <w:tcPr>
            <w:tcW w:w="1706" w:type="dxa"/>
            <w:vMerge/>
            <w:tcBorders>
              <w:left w:val="single" w:sz="4" w:space="0" w:color="auto"/>
              <w:right w:val="single" w:sz="4" w:space="0" w:color="auto"/>
            </w:tcBorders>
            <w:vAlign w:val="center"/>
          </w:tcPr>
          <w:p w14:paraId="27CAEF97" w14:textId="77777777" w:rsidR="00AA583D" w:rsidRPr="0054104C" w:rsidRDefault="00AA583D" w:rsidP="00AA583D">
            <w:pPr>
              <w:pStyle w:val="normal0"/>
              <w:tabs>
                <w:tab w:val="left" w:pos="9100"/>
              </w:tabs>
              <w:spacing w:before="40" w:after="40" w:line="264" w:lineRule="auto"/>
              <w:rPr>
                <w:sz w:val="24"/>
                <w:szCs w:val="24"/>
              </w:rPr>
            </w:pPr>
          </w:p>
        </w:tc>
        <w:tc>
          <w:tcPr>
            <w:tcW w:w="1889" w:type="dxa"/>
            <w:tcBorders>
              <w:top w:val="single" w:sz="4" w:space="0" w:color="auto"/>
              <w:left w:val="single" w:sz="4" w:space="0" w:color="auto"/>
              <w:right w:val="single" w:sz="4" w:space="0" w:color="auto"/>
            </w:tcBorders>
            <w:vAlign w:val="center"/>
          </w:tcPr>
          <w:p w14:paraId="2F56417C" w14:textId="77777777" w:rsidR="00AA583D" w:rsidRPr="0054104C" w:rsidRDefault="00AA583D" w:rsidP="00AA583D">
            <w:pPr>
              <w:pStyle w:val="normal0"/>
              <w:tabs>
                <w:tab w:val="left" w:pos="9100"/>
              </w:tabs>
              <w:spacing w:before="40" w:after="40" w:line="264" w:lineRule="auto"/>
              <w:rPr>
                <w:sz w:val="24"/>
                <w:szCs w:val="24"/>
              </w:rPr>
            </w:pPr>
            <w:r w:rsidRPr="0054104C">
              <w:rPr>
                <w:kern w:val="32"/>
                <w:sz w:val="24"/>
                <w:szCs w:val="24"/>
              </w:rPr>
              <w:t>Nước thải sinh hoạt, nước thải thi công và nước mưa chảy tràn</w:t>
            </w:r>
          </w:p>
        </w:tc>
        <w:tc>
          <w:tcPr>
            <w:tcW w:w="3450" w:type="dxa"/>
            <w:tcBorders>
              <w:top w:val="single" w:sz="4" w:space="0" w:color="auto"/>
              <w:left w:val="single" w:sz="4" w:space="0" w:color="auto"/>
              <w:right w:val="single" w:sz="4" w:space="0" w:color="auto"/>
            </w:tcBorders>
          </w:tcPr>
          <w:p w14:paraId="1B1AEC6B" w14:textId="77777777" w:rsidR="00AA583D" w:rsidRPr="0054104C" w:rsidRDefault="00AA583D" w:rsidP="00AA583D">
            <w:pPr>
              <w:pStyle w:val="normal0"/>
              <w:tabs>
                <w:tab w:val="left" w:pos="9100"/>
              </w:tabs>
              <w:spacing w:before="40" w:after="40" w:line="264" w:lineRule="auto"/>
              <w:rPr>
                <w:kern w:val="32"/>
                <w:sz w:val="24"/>
                <w:szCs w:val="24"/>
              </w:rPr>
            </w:pPr>
            <w:r w:rsidRPr="0054104C">
              <w:rPr>
                <w:kern w:val="32"/>
                <w:sz w:val="24"/>
                <w:szCs w:val="24"/>
              </w:rPr>
              <w:t>- Làm nhà vệ sinh tạm;</w:t>
            </w:r>
          </w:p>
          <w:p w14:paraId="72EC8B73" w14:textId="77777777" w:rsidR="00AA583D" w:rsidRPr="0054104C" w:rsidRDefault="00AA583D" w:rsidP="00AA583D">
            <w:pPr>
              <w:pStyle w:val="normal0"/>
              <w:tabs>
                <w:tab w:val="left" w:pos="9100"/>
              </w:tabs>
              <w:spacing w:before="40" w:after="40" w:line="264" w:lineRule="auto"/>
              <w:rPr>
                <w:kern w:val="32"/>
                <w:sz w:val="24"/>
                <w:szCs w:val="24"/>
              </w:rPr>
            </w:pPr>
            <w:r w:rsidRPr="0054104C">
              <w:rPr>
                <w:kern w:val="32"/>
                <w:sz w:val="24"/>
                <w:szCs w:val="24"/>
              </w:rPr>
              <w:t>- Lót đáy  các vị trí trộn bê tông;</w:t>
            </w:r>
          </w:p>
          <w:p w14:paraId="77AEBF06" w14:textId="77777777" w:rsidR="00AA583D" w:rsidRPr="0054104C" w:rsidRDefault="00AA583D" w:rsidP="00AA583D">
            <w:pPr>
              <w:pStyle w:val="normal0"/>
              <w:tabs>
                <w:tab w:val="left" w:pos="9100"/>
              </w:tabs>
              <w:spacing w:before="40" w:after="40" w:line="264" w:lineRule="auto"/>
              <w:rPr>
                <w:kern w:val="32"/>
                <w:sz w:val="24"/>
                <w:szCs w:val="24"/>
              </w:rPr>
            </w:pPr>
            <w:r w:rsidRPr="0054104C">
              <w:rPr>
                <w:kern w:val="32"/>
                <w:sz w:val="24"/>
                <w:szCs w:val="24"/>
              </w:rPr>
              <w:t>- Bố trí thùng phi để rửa và vệ sinh dụng cụ;</w:t>
            </w:r>
          </w:p>
          <w:p w14:paraId="05E339F3" w14:textId="77777777" w:rsidR="00AA583D" w:rsidRPr="0054104C" w:rsidRDefault="00AA583D" w:rsidP="00AA583D">
            <w:pPr>
              <w:pStyle w:val="normal0"/>
              <w:tabs>
                <w:tab w:val="left" w:pos="9100"/>
              </w:tabs>
              <w:spacing w:before="40" w:after="40" w:line="264" w:lineRule="auto"/>
              <w:rPr>
                <w:kern w:val="32"/>
                <w:sz w:val="24"/>
                <w:szCs w:val="24"/>
              </w:rPr>
            </w:pPr>
            <w:r w:rsidRPr="0054104C">
              <w:rPr>
                <w:kern w:val="32"/>
                <w:sz w:val="24"/>
                <w:szCs w:val="24"/>
              </w:rPr>
              <w:t>- Bố trí các hướng thoát nước tạm trên các khu vực đang thi công;</w:t>
            </w:r>
          </w:p>
          <w:p w14:paraId="7932E0FC" w14:textId="77777777" w:rsidR="00AA583D" w:rsidRPr="0054104C" w:rsidRDefault="00AA583D" w:rsidP="00AA583D">
            <w:pPr>
              <w:pStyle w:val="normal0"/>
              <w:tabs>
                <w:tab w:val="left" w:pos="9100"/>
              </w:tabs>
              <w:spacing w:before="40" w:after="40" w:line="264" w:lineRule="auto"/>
              <w:rPr>
                <w:kern w:val="32"/>
                <w:sz w:val="24"/>
                <w:szCs w:val="24"/>
              </w:rPr>
            </w:pPr>
            <w:r w:rsidRPr="0054104C">
              <w:rPr>
                <w:kern w:val="32"/>
                <w:sz w:val="24"/>
                <w:szCs w:val="24"/>
              </w:rPr>
              <w:t>- Thu gom các chất thải phát sinh trong quá trình thi công;</w:t>
            </w:r>
          </w:p>
        </w:tc>
        <w:tc>
          <w:tcPr>
            <w:tcW w:w="1565" w:type="dxa"/>
            <w:gridSpan w:val="4"/>
            <w:tcBorders>
              <w:top w:val="single" w:sz="4" w:space="0" w:color="auto"/>
              <w:left w:val="single" w:sz="4" w:space="0" w:color="auto"/>
              <w:right w:val="single" w:sz="4" w:space="0" w:color="auto"/>
            </w:tcBorders>
            <w:vAlign w:val="center"/>
          </w:tcPr>
          <w:p w14:paraId="2FEE2F37" w14:textId="77777777" w:rsidR="00AA583D" w:rsidRPr="0054104C" w:rsidRDefault="00AA583D" w:rsidP="00AA583D">
            <w:pPr>
              <w:pStyle w:val="normal0"/>
              <w:tabs>
                <w:tab w:val="left" w:pos="9100"/>
              </w:tabs>
              <w:spacing w:before="40" w:after="40" w:line="264" w:lineRule="auto"/>
              <w:rPr>
                <w:sz w:val="24"/>
                <w:szCs w:val="24"/>
              </w:rPr>
            </w:pPr>
            <w:r w:rsidRPr="0054104C">
              <w:rPr>
                <w:kern w:val="32"/>
                <w:sz w:val="24"/>
                <w:szCs w:val="24"/>
              </w:rPr>
              <w:t xml:space="preserve">Hàng ngày và trong suốt thời gian thi công  </w:t>
            </w:r>
          </w:p>
        </w:tc>
      </w:tr>
      <w:tr w:rsidR="00AA583D" w:rsidRPr="0054104C" w14:paraId="3E44570F" w14:textId="77777777" w:rsidTr="00C01A78">
        <w:trPr>
          <w:gridAfter w:val="2"/>
          <w:wAfter w:w="21" w:type="dxa"/>
          <w:trHeight w:val="70"/>
          <w:jc w:val="center"/>
        </w:trPr>
        <w:tc>
          <w:tcPr>
            <w:tcW w:w="1877" w:type="dxa"/>
            <w:vMerge/>
            <w:tcBorders>
              <w:left w:val="single" w:sz="4" w:space="0" w:color="auto"/>
              <w:right w:val="single" w:sz="4" w:space="0" w:color="auto"/>
            </w:tcBorders>
            <w:vAlign w:val="center"/>
          </w:tcPr>
          <w:p w14:paraId="1C88A7E6" w14:textId="77777777" w:rsidR="00AA583D" w:rsidRPr="0054104C" w:rsidRDefault="00AA583D" w:rsidP="00AA583D">
            <w:pPr>
              <w:pStyle w:val="normal0"/>
              <w:tabs>
                <w:tab w:val="left" w:pos="9100"/>
              </w:tabs>
              <w:spacing w:before="40" w:after="40" w:line="264" w:lineRule="auto"/>
              <w:rPr>
                <w:sz w:val="24"/>
                <w:szCs w:val="24"/>
              </w:rPr>
            </w:pPr>
          </w:p>
        </w:tc>
        <w:tc>
          <w:tcPr>
            <w:tcW w:w="1706" w:type="dxa"/>
            <w:vMerge/>
            <w:tcBorders>
              <w:left w:val="single" w:sz="4" w:space="0" w:color="auto"/>
              <w:right w:val="single" w:sz="4" w:space="0" w:color="auto"/>
            </w:tcBorders>
            <w:vAlign w:val="center"/>
          </w:tcPr>
          <w:p w14:paraId="419DDD60" w14:textId="77777777" w:rsidR="00AA583D" w:rsidRPr="0054104C" w:rsidRDefault="00AA583D" w:rsidP="00AA583D">
            <w:pPr>
              <w:pStyle w:val="normal0"/>
              <w:tabs>
                <w:tab w:val="left" w:pos="9100"/>
              </w:tabs>
              <w:spacing w:before="40" w:after="40" w:line="264" w:lineRule="auto"/>
              <w:rPr>
                <w:sz w:val="24"/>
                <w:szCs w:val="24"/>
              </w:rPr>
            </w:pPr>
          </w:p>
        </w:tc>
        <w:tc>
          <w:tcPr>
            <w:tcW w:w="1889" w:type="dxa"/>
            <w:tcBorders>
              <w:top w:val="single" w:sz="4" w:space="0" w:color="auto"/>
              <w:left w:val="single" w:sz="4" w:space="0" w:color="auto"/>
              <w:right w:val="single" w:sz="4" w:space="0" w:color="auto"/>
            </w:tcBorders>
            <w:vAlign w:val="center"/>
          </w:tcPr>
          <w:p w14:paraId="604275E7" w14:textId="77777777" w:rsidR="00AA583D" w:rsidRPr="0054104C" w:rsidRDefault="00AA583D" w:rsidP="00AA583D">
            <w:pPr>
              <w:pStyle w:val="normal0"/>
              <w:tabs>
                <w:tab w:val="left" w:pos="9100"/>
              </w:tabs>
              <w:spacing w:before="40" w:after="40" w:line="264" w:lineRule="auto"/>
              <w:rPr>
                <w:kern w:val="32"/>
                <w:sz w:val="24"/>
                <w:szCs w:val="24"/>
              </w:rPr>
            </w:pPr>
            <w:r w:rsidRPr="0054104C">
              <w:rPr>
                <w:kern w:val="32"/>
                <w:sz w:val="24"/>
                <w:szCs w:val="24"/>
              </w:rPr>
              <w:t>Chất thải rắn và CTNH</w:t>
            </w:r>
          </w:p>
        </w:tc>
        <w:tc>
          <w:tcPr>
            <w:tcW w:w="3450" w:type="dxa"/>
            <w:tcBorders>
              <w:top w:val="single" w:sz="4" w:space="0" w:color="auto"/>
              <w:left w:val="single" w:sz="4" w:space="0" w:color="auto"/>
              <w:right w:val="single" w:sz="4" w:space="0" w:color="auto"/>
            </w:tcBorders>
          </w:tcPr>
          <w:p w14:paraId="70B20A70" w14:textId="77777777" w:rsidR="00AA583D" w:rsidRPr="0054104C" w:rsidRDefault="00AA583D" w:rsidP="00AA583D">
            <w:pPr>
              <w:pStyle w:val="normal0"/>
              <w:tabs>
                <w:tab w:val="left" w:pos="9100"/>
              </w:tabs>
              <w:spacing w:before="40" w:after="40" w:line="264" w:lineRule="auto"/>
              <w:rPr>
                <w:kern w:val="32"/>
                <w:sz w:val="24"/>
                <w:szCs w:val="24"/>
              </w:rPr>
            </w:pPr>
            <w:r w:rsidRPr="0054104C">
              <w:rPr>
                <w:kern w:val="32"/>
                <w:sz w:val="24"/>
                <w:szCs w:val="24"/>
              </w:rPr>
              <w:t>- Bố trí thùng đựng rác tại khu vực công trường để thu gom rác thải sinh hoạt, giẻ lau dính dầu mỡ và các vật loại thải khác;</w:t>
            </w:r>
          </w:p>
          <w:p w14:paraId="79475DA0" w14:textId="77777777" w:rsidR="00AA583D" w:rsidRPr="0054104C" w:rsidRDefault="00AA583D" w:rsidP="00AA583D">
            <w:pPr>
              <w:pStyle w:val="normal0"/>
              <w:tabs>
                <w:tab w:val="left" w:pos="9100"/>
              </w:tabs>
              <w:spacing w:before="40" w:after="40" w:line="264" w:lineRule="auto"/>
              <w:rPr>
                <w:kern w:val="32"/>
                <w:sz w:val="24"/>
                <w:szCs w:val="24"/>
              </w:rPr>
            </w:pPr>
            <w:r w:rsidRPr="0054104C">
              <w:rPr>
                <w:kern w:val="32"/>
                <w:sz w:val="24"/>
                <w:szCs w:val="24"/>
              </w:rPr>
              <w:t>- Xử lý CTNH theo đúng quy định hiện hành.</w:t>
            </w:r>
          </w:p>
        </w:tc>
        <w:tc>
          <w:tcPr>
            <w:tcW w:w="1544" w:type="dxa"/>
            <w:gridSpan w:val="2"/>
            <w:tcBorders>
              <w:top w:val="single" w:sz="4" w:space="0" w:color="auto"/>
              <w:left w:val="single" w:sz="4" w:space="0" w:color="auto"/>
              <w:right w:val="single" w:sz="4" w:space="0" w:color="auto"/>
            </w:tcBorders>
            <w:vAlign w:val="center"/>
          </w:tcPr>
          <w:p w14:paraId="41DFB58A" w14:textId="77777777" w:rsidR="00AA583D" w:rsidRPr="0054104C" w:rsidRDefault="00AA583D" w:rsidP="00AA583D">
            <w:pPr>
              <w:pStyle w:val="normal0"/>
              <w:tabs>
                <w:tab w:val="left" w:pos="9100"/>
              </w:tabs>
              <w:spacing w:before="40" w:after="40" w:line="264" w:lineRule="auto"/>
              <w:rPr>
                <w:sz w:val="24"/>
                <w:szCs w:val="24"/>
                <w:lang w:val="pt-BR"/>
              </w:rPr>
            </w:pPr>
            <w:r w:rsidRPr="0054104C">
              <w:rPr>
                <w:kern w:val="32"/>
                <w:sz w:val="24"/>
                <w:szCs w:val="24"/>
                <w:lang w:val="pt-BR"/>
              </w:rPr>
              <w:t xml:space="preserve">Hàng ngày và trong suốt thời gian thi công  </w:t>
            </w:r>
          </w:p>
        </w:tc>
      </w:tr>
      <w:tr w:rsidR="00AA583D" w:rsidRPr="0054104C" w14:paraId="5476F11F" w14:textId="77777777" w:rsidTr="00C01A78">
        <w:trPr>
          <w:gridAfter w:val="2"/>
          <w:wAfter w:w="21" w:type="dxa"/>
          <w:trHeight w:val="560"/>
          <w:jc w:val="center"/>
        </w:trPr>
        <w:tc>
          <w:tcPr>
            <w:tcW w:w="1877" w:type="dxa"/>
            <w:vMerge/>
            <w:tcBorders>
              <w:left w:val="single" w:sz="4" w:space="0" w:color="auto"/>
              <w:bottom w:val="nil"/>
              <w:right w:val="single" w:sz="4" w:space="0" w:color="auto"/>
            </w:tcBorders>
            <w:vAlign w:val="center"/>
          </w:tcPr>
          <w:p w14:paraId="5ECCB1D0" w14:textId="77777777" w:rsidR="00AA583D" w:rsidRPr="0054104C" w:rsidRDefault="00AA583D" w:rsidP="00AA583D">
            <w:pPr>
              <w:pStyle w:val="normal0"/>
              <w:tabs>
                <w:tab w:val="left" w:pos="9100"/>
              </w:tabs>
              <w:spacing w:before="40" w:after="40" w:line="264" w:lineRule="auto"/>
              <w:rPr>
                <w:sz w:val="24"/>
                <w:szCs w:val="24"/>
              </w:rPr>
            </w:pPr>
          </w:p>
        </w:tc>
        <w:tc>
          <w:tcPr>
            <w:tcW w:w="1706" w:type="dxa"/>
            <w:vMerge/>
            <w:tcBorders>
              <w:left w:val="single" w:sz="4" w:space="0" w:color="auto"/>
              <w:right w:val="single" w:sz="4" w:space="0" w:color="auto"/>
            </w:tcBorders>
            <w:vAlign w:val="center"/>
          </w:tcPr>
          <w:p w14:paraId="6DCE70D2" w14:textId="77777777" w:rsidR="00AA583D" w:rsidRPr="0054104C" w:rsidRDefault="00AA583D" w:rsidP="00AA583D">
            <w:pPr>
              <w:pStyle w:val="normal0"/>
              <w:tabs>
                <w:tab w:val="left" w:pos="9100"/>
              </w:tabs>
              <w:spacing w:before="40" w:after="40" w:line="264" w:lineRule="auto"/>
              <w:rPr>
                <w:sz w:val="24"/>
                <w:szCs w:val="24"/>
              </w:rPr>
            </w:pPr>
          </w:p>
        </w:tc>
        <w:tc>
          <w:tcPr>
            <w:tcW w:w="1889" w:type="dxa"/>
            <w:tcBorders>
              <w:top w:val="single" w:sz="4" w:space="0" w:color="auto"/>
              <w:left w:val="single" w:sz="4" w:space="0" w:color="auto"/>
              <w:right w:val="single" w:sz="4" w:space="0" w:color="auto"/>
            </w:tcBorders>
            <w:vAlign w:val="center"/>
          </w:tcPr>
          <w:p w14:paraId="23CB1696" w14:textId="77777777" w:rsidR="00AA583D" w:rsidRPr="0054104C" w:rsidRDefault="00AA583D" w:rsidP="00AA583D">
            <w:pPr>
              <w:pStyle w:val="normal0"/>
              <w:tabs>
                <w:tab w:val="left" w:pos="9100"/>
              </w:tabs>
              <w:spacing w:before="40" w:after="40" w:line="264" w:lineRule="auto"/>
              <w:rPr>
                <w:kern w:val="32"/>
                <w:sz w:val="24"/>
                <w:szCs w:val="24"/>
                <w:lang w:val="pt-BR"/>
              </w:rPr>
            </w:pPr>
            <w:r w:rsidRPr="0054104C">
              <w:rPr>
                <w:kern w:val="32"/>
                <w:sz w:val="24"/>
                <w:szCs w:val="24"/>
                <w:lang w:val="pt-BR"/>
              </w:rPr>
              <w:t>An toàn lao động</w:t>
            </w:r>
          </w:p>
        </w:tc>
        <w:tc>
          <w:tcPr>
            <w:tcW w:w="3450" w:type="dxa"/>
            <w:tcBorders>
              <w:top w:val="single" w:sz="4" w:space="0" w:color="auto"/>
              <w:left w:val="single" w:sz="4" w:space="0" w:color="auto"/>
              <w:right w:val="single" w:sz="4" w:space="0" w:color="auto"/>
            </w:tcBorders>
          </w:tcPr>
          <w:p w14:paraId="412E3A5B" w14:textId="77777777" w:rsidR="00AA583D" w:rsidRPr="0054104C" w:rsidRDefault="00AA583D" w:rsidP="00AA583D">
            <w:pPr>
              <w:pStyle w:val="normal0"/>
              <w:tabs>
                <w:tab w:val="left" w:pos="9100"/>
              </w:tabs>
              <w:spacing w:before="40" w:after="40" w:line="264" w:lineRule="auto"/>
              <w:rPr>
                <w:kern w:val="32"/>
                <w:sz w:val="24"/>
                <w:szCs w:val="24"/>
                <w:lang w:val="pt-BR"/>
              </w:rPr>
            </w:pPr>
            <w:r w:rsidRPr="0054104C">
              <w:rPr>
                <w:kern w:val="32"/>
                <w:sz w:val="24"/>
                <w:szCs w:val="24"/>
                <w:lang w:val="pt-BR"/>
              </w:rPr>
              <w:t xml:space="preserve">- Tập huấn về an toàn lao động cho cán bộ, công nhân trước khi làm việc tại công trường thi </w:t>
            </w:r>
            <w:r w:rsidRPr="0054104C">
              <w:rPr>
                <w:kern w:val="32"/>
                <w:sz w:val="24"/>
                <w:szCs w:val="24"/>
                <w:lang w:val="pt-BR"/>
              </w:rPr>
              <w:lastRenderedPageBreak/>
              <w:t>công;</w:t>
            </w:r>
          </w:p>
          <w:p w14:paraId="258181F0" w14:textId="77777777" w:rsidR="00AA583D" w:rsidRPr="0054104C" w:rsidRDefault="00AA583D" w:rsidP="00AA583D">
            <w:pPr>
              <w:pStyle w:val="normal0"/>
              <w:tabs>
                <w:tab w:val="left" w:pos="9100"/>
              </w:tabs>
              <w:spacing w:before="40" w:after="40" w:line="264" w:lineRule="auto"/>
              <w:rPr>
                <w:kern w:val="32"/>
                <w:sz w:val="24"/>
                <w:szCs w:val="24"/>
                <w:lang w:val="pt-BR"/>
              </w:rPr>
            </w:pPr>
            <w:r w:rsidRPr="0054104C">
              <w:rPr>
                <w:kern w:val="32"/>
                <w:sz w:val="24"/>
                <w:szCs w:val="24"/>
                <w:lang w:val="pt-BR"/>
              </w:rPr>
              <w:t>- Trang bị bảo hộ lao động;</w:t>
            </w:r>
          </w:p>
          <w:p w14:paraId="74629599" w14:textId="77777777" w:rsidR="00AA583D" w:rsidRPr="0054104C" w:rsidRDefault="00AA583D" w:rsidP="00AA583D">
            <w:pPr>
              <w:pStyle w:val="normal0"/>
              <w:tabs>
                <w:tab w:val="left" w:pos="9100"/>
              </w:tabs>
              <w:spacing w:before="40" w:after="40" w:line="264" w:lineRule="auto"/>
              <w:rPr>
                <w:kern w:val="32"/>
                <w:sz w:val="24"/>
                <w:szCs w:val="24"/>
                <w:lang w:val="pt-BR"/>
              </w:rPr>
            </w:pPr>
            <w:r w:rsidRPr="0054104C">
              <w:rPr>
                <w:kern w:val="32"/>
                <w:sz w:val="24"/>
                <w:szCs w:val="24"/>
                <w:lang w:val="pt-BR"/>
              </w:rPr>
              <w:t>- Lập phương án thi công và kế hoạch bố trí nhân lực không chồng chéo giữa các khu vực thi công;</w:t>
            </w:r>
          </w:p>
          <w:p w14:paraId="0511FE61" w14:textId="77777777" w:rsidR="00AA583D" w:rsidRPr="0054104C" w:rsidRDefault="00AA583D" w:rsidP="00AA583D">
            <w:pPr>
              <w:pStyle w:val="normal0"/>
              <w:tabs>
                <w:tab w:val="left" w:pos="9100"/>
              </w:tabs>
              <w:spacing w:before="40" w:after="40" w:line="264" w:lineRule="auto"/>
              <w:rPr>
                <w:kern w:val="32"/>
                <w:sz w:val="24"/>
                <w:szCs w:val="24"/>
                <w:lang w:val="pt-BR"/>
              </w:rPr>
            </w:pPr>
            <w:r w:rsidRPr="0054104C">
              <w:rPr>
                <w:kern w:val="32"/>
                <w:sz w:val="24"/>
                <w:szCs w:val="24"/>
                <w:lang w:val="pt-BR"/>
              </w:rPr>
              <w:t>- Tuân thủ các quy định về thi công xây dựng và an toàn lao động;</w:t>
            </w:r>
          </w:p>
          <w:p w14:paraId="1E588304" w14:textId="77777777" w:rsidR="00AA583D" w:rsidRPr="0054104C" w:rsidRDefault="00AA583D" w:rsidP="00AA583D">
            <w:pPr>
              <w:pStyle w:val="normal0"/>
              <w:tabs>
                <w:tab w:val="left" w:pos="9100"/>
              </w:tabs>
              <w:spacing w:before="40" w:after="40" w:line="264" w:lineRule="auto"/>
              <w:rPr>
                <w:kern w:val="32"/>
                <w:sz w:val="24"/>
                <w:szCs w:val="24"/>
                <w:lang w:val="pt-BR"/>
              </w:rPr>
            </w:pPr>
            <w:r w:rsidRPr="0054104C">
              <w:rPr>
                <w:kern w:val="32"/>
                <w:sz w:val="24"/>
                <w:szCs w:val="24"/>
                <w:lang w:val="pt-BR"/>
              </w:rPr>
              <w:t>- Lặp đặt các biển báo, rào chắn, đèn chiếu sáng vào ban đêm tại những khu vực đang thi công.</w:t>
            </w:r>
          </w:p>
        </w:tc>
        <w:tc>
          <w:tcPr>
            <w:tcW w:w="1544" w:type="dxa"/>
            <w:gridSpan w:val="2"/>
            <w:tcBorders>
              <w:top w:val="single" w:sz="4" w:space="0" w:color="auto"/>
              <w:left w:val="single" w:sz="4" w:space="0" w:color="auto"/>
              <w:right w:val="single" w:sz="4" w:space="0" w:color="auto"/>
            </w:tcBorders>
            <w:vAlign w:val="center"/>
          </w:tcPr>
          <w:p w14:paraId="44A6F7A3" w14:textId="77777777" w:rsidR="00AA583D" w:rsidRPr="0054104C" w:rsidRDefault="00AA583D" w:rsidP="00AA583D">
            <w:pPr>
              <w:pStyle w:val="normal0"/>
              <w:tabs>
                <w:tab w:val="left" w:pos="9100"/>
              </w:tabs>
              <w:spacing w:before="40" w:after="40" w:line="264" w:lineRule="auto"/>
              <w:rPr>
                <w:sz w:val="24"/>
                <w:szCs w:val="24"/>
                <w:lang w:val="pt-BR"/>
              </w:rPr>
            </w:pPr>
            <w:r w:rsidRPr="0054104C">
              <w:rPr>
                <w:kern w:val="32"/>
                <w:sz w:val="24"/>
                <w:szCs w:val="24"/>
                <w:lang w:val="pt-BR"/>
              </w:rPr>
              <w:lastRenderedPageBreak/>
              <w:t xml:space="preserve">Hàng ngày và trong suốt thời gian thi </w:t>
            </w:r>
            <w:r w:rsidRPr="0054104C">
              <w:rPr>
                <w:kern w:val="32"/>
                <w:sz w:val="24"/>
                <w:szCs w:val="24"/>
                <w:lang w:val="pt-BR"/>
              </w:rPr>
              <w:lastRenderedPageBreak/>
              <w:t xml:space="preserve">công  </w:t>
            </w:r>
          </w:p>
        </w:tc>
      </w:tr>
      <w:tr w:rsidR="00AA583D" w:rsidRPr="0054104C" w14:paraId="0C6C2995" w14:textId="77777777" w:rsidTr="00C01A78">
        <w:trPr>
          <w:trHeight w:val="424"/>
          <w:jc w:val="center"/>
        </w:trPr>
        <w:tc>
          <w:tcPr>
            <w:tcW w:w="1877" w:type="dxa"/>
            <w:tcBorders>
              <w:top w:val="nil"/>
              <w:left w:val="single" w:sz="4" w:space="0" w:color="auto"/>
              <w:right w:val="single" w:sz="4" w:space="0" w:color="auto"/>
            </w:tcBorders>
            <w:vAlign w:val="center"/>
          </w:tcPr>
          <w:p w14:paraId="720D01FC" w14:textId="77777777" w:rsidR="00AA583D" w:rsidRPr="0054104C" w:rsidRDefault="00AA583D" w:rsidP="00AA583D">
            <w:pPr>
              <w:pStyle w:val="normal0"/>
              <w:tabs>
                <w:tab w:val="left" w:pos="9100"/>
              </w:tabs>
              <w:spacing w:before="40" w:after="40" w:line="264" w:lineRule="auto"/>
              <w:rPr>
                <w:sz w:val="24"/>
                <w:szCs w:val="24"/>
                <w:lang w:val="pt-BR"/>
              </w:rPr>
            </w:pPr>
          </w:p>
        </w:tc>
        <w:tc>
          <w:tcPr>
            <w:tcW w:w="1706" w:type="dxa"/>
            <w:vMerge/>
            <w:tcBorders>
              <w:left w:val="single" w:sz="4" w:space="0" w:color="auto"/>
              <w:right w:val="single" w:sz="4" w:space="0" w:color="auto"/>
            </w:tcBorders>
            <w:vAlign w:val="center"/>
          </w:tcPr>
          <w:p w14:paraId="78120493" w14:textId="77777777" w:rsidR="00AA583D" w:rsidRPr="0054104C" w:rsidRDefault="00AA583D" w:rsidP="00AA583D">
            <w:pPr>
              <w:pStyle w:val="normal0"/>
              <w:tabs>
                <w:tab w:val="left" w:pos="9100"/>
              </w:tabs>
              <w:spacing w:before="40" w:after="40" w:line="264" w:lineRule="auto"/>
              <w:rPr>
                <w:sz w:val="24"/>
                <w:szCs w:val="24"/>
                <w:lang w:val="pt-BR"/>
              </w:rPr>
            </w:pPr>
          </w:p>
        </w:tc>
        <w:tc>
          <w:tcPr>
            <w:tcW w:w="1889" w:type="dxa"/>
            <w:tcBorders>
              <w:top w:val="single" w:sz="4" w:space="0" w:color="auto"/>
              <w:left w:val="single" w:sz="4" w:space="0" w:color="auto"/>
              <w:right w:val="single" w:sz="4" w:space="0" w:color="auto"/>
            </w:tcBorders>
            <w:vAlign w:val="center"/>
          </w:tcPr>
          <w:p w14:paraId="6646681F" w14:textId="77777777" w:rsidR="00AA583D" w:rsidRPr="0054104C" w:rsidRDefault="00AA583D" w:rsidP="00AA583D">
            <w:pPr>
              <w:pStyle w:val="normal0"/>
              <w:tabs>
                <w:tab w:val="left" w:pos="9100"/>
              </w:tabs>
              <w:spacing w:before="40" w:after="40" w:line="264" w:lineRule="auto"/>
              <w:rPr>
                <w:kern w:val="32"/>
                <w:sz w:val="24"/>
                <w:szCs w:val="24"/>
                <w:lang w:val="pt-BR"/>
              </w:rPr>
            </w:pPr>
            <w:bookmarkStart w:id="108" w:name="_Toc448392766"/>
            <w:bookmarkStart w:id="109" w:name="_Toc448393797"/>
            <w:bookmarkStart w:id="110" w:name="_Toc452035540"/>
            <w:r w:rsidRPr="0054104C">
              <w:rPr>
                <w:kern w:val="32"/>
                <w:sz w:val="24"/>
                <w:szCs w:val="24"/>
                <w:lang w:val="pt-BR"/>
              </w:rPr>
              <w:t>An toàn giao thông</w:t>
            </w:r>
            <w:bookmarkEnd w:id="108"/>
            <w:bookmarkEnd w:id="109"/>
            <w:bookmarkEnd w:id="110"/>
          </w:p>
        </w:tc>
        <w:tc>
          <w:tcPr>
            <w:tcW w:w="3450" w:type="dxa"/>
            <w:tcBorders>
              <w:top w:val="single" w:sz="4" w:space="0" w:color="auto"/>
              <w:left w:val="single" w:sz="4" w:space="0" w:color="auto"/>
              <w:right w:val="single" w:sz="4" w:space="0" w:color="auto"/>
            </w:tcBorders>
            <w:vAlign w:val="center"/>
          </w:tcPr>
          <w:p w14:paraId="36155CAE" w14:textId="77777777" w:rsidR="00AA583D" w:rsidRPr="0054104C" w:rsidRDefault="00AA583D" w:rsidP="00AA583D">
            <w:pPr>
              <w:pStyle w:val="normal0"/>
              <w:tabs>
                <w:tab w:val="left" w:pos="9100"/>
              </w:tabs>
              <w:spacing w:before="40" w:after="40" w:line="264" w:lineRule="auto"/>
              <w:rPr>
                <w:kern w:val="32"/>
                <w:sz w:val="24"/>
                <w:szCs w:val="24"/>
                <w:lang w:val="pt-BR"/>
              </w:rPr>
            </w:pPr>
            <w:bookmarkStart w:id="111" w:name="_Toc448392767"/>
            <w:bookmarkStart w:id="112" w:name="_Toc448393798"/>
            <w:bookmarkStart w:id="113" w:name="_Toc452035541"/>
            <w:r w:rsidRPr="0054104C">
              <w:rPr>
                <w:kern w:val="32"/>
                <w:sz w:val="24"/>
                <w:szCs w:val="24"/>
                <w:lang w:val="pt-BR"/>
              </w:rPr>
              <w:t>- Quy định tốc xe di chuyển trên các tuyến đường cho lái xe để thực hiện;</w:t>
            </w:r>
            <w:bookmarkEnd w:id="111"/>
            <w:bookmarkEnd w:id="112"/>
            <w:bookmarkEnd w:id="113"/>
          </w:p>
          <w:p w14:paraId="6C915CDE" w14:textId="77777777" w:rsidR="00AA583D" w:rsidRPr="0054104C" w:rsidRDefault="00AA583D" w:rsidP="00AA583D">
            <w:pPr>
              <w:pStyle w:val="normal0"/>
              <w:tabs>
                <w:tab w:val="left" w:pos="9100"/>
              </w:tabs>
              <w:spacing w:before="40" w:after="40" w:line="264" w:lineRule="auto"/>
              <w:rPr>
                <w:kern w:val="32"/>
                <w:sz w:val="24"/>
                <w:szCs w:val="24"/>
                <w:lang w:val="pt-BR"/>
              </w:rPr>
            </w:pPr>
            <w:bookmarkStart w:id="114" w:name="_Toc448392768"/>
            <w:bookmarkStart w:id="115" w:name="_Toc448393799"/>
            <w:bookmarkStart w:id="116" w:name="_Toc452035542"/>
            <w:r w:rsidRPr="0054104C">
              <w:rPr>
                <w:kern w:val="32"/>
                <w:sz w:val="24"/>
                <w:szCs w:val="24"/>
                <w:lang w:val="pt-BR"/>
              </w:rPr>
              <w:t>- Bố trí biển báo giảm tốc độ tại những khu vực đông dân cư</w:t>
            </w:r>
            <w:bookmarkEnd w:id="114"/>
            <w:bookmarkEnd w:id="115"/>
            <w:bookmarkEnd w:id="116"/>
            <w:r w:rsidRPr="0054104C">
              <w:rPr>
                <w:kern w:val="32"/>
                <w:sz w:val="24"/>
                <w:szCs w:val="24"/>
                <w:lang w:val="pt-BR"/>
              </w:rPr>
              <w:t>.</w:t>
            </w:r>
          </w:p>
        </w:tc>
        <w:tc>
          <w:tcPr>
            <w:tcW w:w="1565" w:type="dxa"/>
            <w:gridSpan w:val="4"/>
            <w:tcBorders>
              <w:top w:val="single" w:sz="4" w:space="0" w:color="auto"/>
              <w:left w:val="single" w:sz="4" w:space="0" w:color="auto"/>
              <w:right w:val="single" w:sz="4" w:space="0" w:color="auto"/>
            </w:tcBorders>
            <w:vAlign w:val="center"/>
          </w:tcPr>
          <w:p w14:paraId="1FA4B2CD" w14:textId="77777777" w:rsidR="00AA583D" w:rsidRPr="0054104C" w:rsidRDefault="00AA583D" w:rsidP="00AA583D">
            <w:pPr>
              <w:pStyle w:val="normal0"/>
              <w:tabs>
                <w:tab w:val="left" w:pos="9100"/>
              </w:tabs>
              <w:spacing w:before="40" w:after="40" w:line="264" w:lineRule="auto"/>
              <w:rPr>
                <w:kern w:val="32"/>
                <w:sz w:val="24"/>
                <w:szCs w:val="24"/>
                <w:lang w:val="pt-BR"/>
              </w:rPr>
            </w:pPr>
            <w:bookmarkStart w:id="117" w:name="_Toc448392769"/>
            <w:bookmarkStart w:id="118" w:name="_Toc448393800"/>
            <w:bookmarkStart w:id="119" w:name="_Toc452035543"/>
            <w:r w:rsidRPr="0054104C">
              <w:rPr>
                <w:kern w:val="32"/>
                <w:sz w:val="24"/>
                <w:szCs w:val="24"/>
                <w:lang w:val="pt-BR"/>
              </w:rPr>
              <w:t>Trong suốt quá trình thi công</w:t>
            </w:r>
            <w:bookmarkEnd w:id="117"/>
            <w:bookmarkEnd w:id="118"/>
            <w:bookmarkEnd w:id="119"/>
            <w:r w:rsidRPr="0054104C">
              <w:rPr>
                <w:kern w:val="32"/>
                <w:sz w:val="24"/>
                <w:szCs w:val="24"/>
                <w:lang w:val="pt-BR"/>
              </w:rPr>
              <w:t xml:space="preserve"> </w:t>
            </w:r>
          </w:p>
        </w:tc>
      </w:tr>
      <w:tr w:rsidR="00AA583D" w:rsidRPr="0054104C" w14:paraId="6CF51C21" w14:textId="77777777" w:rsidTr="00C01A78">
        <w:trPr>
          <w:gridAfter w:val="2"/>
          <w:wAfter w:w="21" w:type="dxa"/>
          <w:trHeight w:val="566"/>
          <w:jc w:val="center"/>
        </w:trPr>
        <w:tc>
          <w:tcPr>
            <w:tcW w:w="1877" w:type="dxa"/>
            <w:vMerge w:val="restart"/>
            <w:tcBorders>
              <w:left w:val="single" w:sz="4" w:space="0" w:color="auto"/>
              <w:right w:val="single" w:sz="4" w:space="0" w:color="auto"/>
            </w:tcBorders>
            <w:vAlign w:val="center"/>
          </w:tcPr>
          <w:p w14:paraId="2C83FB11" w14:textId="77777777" w:rsidR="00AA583D" w:rsidRPr="0054104C" w:rsidRDefault="00AA583D" w:rsidP="00AA583D">
            <w:pPr>
              <w:pStyle w:val="normal0"/>
              <w:tabs>
                <w:tab w:val="left" w:pos="9100"/>
              </w:tabs>
              <w:spacing w:before="40" w:after="40" w:line="264" w:lineRule="auto"/>
              <w:jc w:val="center"/>
              <w:rPr>
                <w:b/>
                <w:sz w:val="24"/>
                <w:szCs w:val="24"/>
                <w:lang w:val="pt-BR"/>
              </w:rPr>
            </w:pPr>
            <w:r w:rsidRPr="0054104C">
              <w:rPr>
                <w:b/>
                <w:sz w:val="24"/>
                <w:szCs w:val="24"/>
                <w:lang w:val="pt-BR"/>
              </w:rPr>
              <w:t>Giai đoạn dự án đi vào hoạt động</w:t>
            </w:r>
          </w:p>
        </w:tc>
        <w:tc>
          <w:tcPr>
            <w:tcW w:w="1706" w:type="dxa"/>
            <w:vMerge w:val="restart"/>
            <w:tcBorders>
              <w:top w:val="single" w:sz="4" w:space="0" w:color="auto"/>
              <w:left w:val="single" w:sz="4" w:space="0" w:color="auto"/>
              <w:right w:val="single" w:sz="4" w:space="0" w:color="auto"/>
            </w:tcBorders>
            <w:vAlign w:val="center"/>
          </w:tcPr>
          <w:p w14:paraId="5E438F05" w14:textId="77777777" w:rsidR="00AA583D" w:rsidRPr="0054104C" w:rsidRDefault="00AA583D" w:rsidP="00AA583D">
            <w:pPr>
              <w:pStyle w:val="normal0"/>
              <w:tabs>
                <w:tab w:val="left" w:pos="9100"/>
              </w:tabs>
              <w:spacing w:before="40" w:after="40" w:line="264" w:lineRule="auto"/>
              <w:jc w:val="center"/>
              <w:rPr>
                <w:sz w:val="24"/>
                <w:szCs w:val="24"/>
                <w:lang w:val="pt-BR"/>
              </w:rPr>
            </w:pPr>
            <w:r w:rsidRPr="0054104C">
              <w:rPr>
                <w:sz w:val="24"/>
                <w:szCs w:val="24"/>
                <w:lang w:val="pt-BR"/>
              </w:rPr>
              <w:t>Đời sống sinh hoạt hàng ngày của người dân</w:t>
            </w:r>
          </w:p>
        </w:tc>
        <w:tc>
          <w:tcPr>
            <w:tcW w:w="1889" w:type="dxa"/>
            <w:tcBorders>
              <w:top w:val="single" w:sz="4" w:space="0" w:color="auto"/>
              <w:left w:val="single" w:sz="4" w:space="0" w:color="auto"/>
              <w:right w:val="single" w:sz="4" w:space="0" w:color="auto"/>
            </w:tcBorders>
            <w:vAlign w:val="center"/>
          </w:tcPr>
          <w:p w14:paraId="60D29678" w14:textId="77777777" w:rsidR="00AA583D" w:rsidRPr="0054104C" w:rsidRDefault="00AA583D" w:rsidP="00AA583D">
            <w:pPr>
              <w:pStyle w:val="normal0"/>
              <w:tabs>
                <w:tab w:val="left" w:pos="9100"/>
              </w:tabs>
              <w:spacing w:before="40" w:after="40" w:line="264" w:lineRule="auto"/>
              <w:rPr>
                <w:rFonts w:eastAsia="SimSun"/>
                <w:sz w:val="24"/>
                <w:szCs w:val="24"/>
                <w:lang w:val="pt-BR"/>
              </w:rPr>
            </w:pPr>
            <w:r w:rsidRPr="0054104C">
              <w:rPr>
                <w:rFonts w:eastAsia="SimSun"/>
                <w:sz w:val="24"/>
                <w:szCs w:val="24"/>
                <w:lang w:val="pt-BR"/>
              </w:rPr>
              <w:t>- Khí thải, tiếng ồn phát sinh từ các phương tiện giao thông</w:t>
            </w:r>
          </w:p>
          <w:p w14:paraId="09E369C4" w14:textId="77777777" w:rsidR="00AA583D" w:rsidRPr="0054104C" w:rsidRDefault="00AA583D" w:rsidP="00AA583D">
            <w:pPr>
              <w:pStyle w:val="normal0"/>
              <w:tabs>
                <w:tab w:val="left" w:pos="9100"/>
              </w:tabs>
              <w:spacing w:before="40" w:after="40" w:line="264" w:lineRule="auto"/>
              <w:rPr>
                <w:rFonts w:eastAsia="SimSun"/>
                <w:sz w:val="24"/>
                <w:szCs w:val="24"/>
                <w:lang w:val="pt-BR"/>
              </w:rPr>
            </w:pPr>
            <w:r w:rsidRPr="0054104C">
              <w:rPr>
                <w:rFonts w:eastAsia="SimSun"/>
                <w:sz w:val="24"/>
                <w:szCs w:val="24"/>
                <w:lang w:val="pt-BR"/>
              </w:rPr>
              <w:t>- Bụi, tiếng ồn phát sinh khi tiến hành xây dựng các công trình, bụi cuốn trên tuyến đường vận chuyển.</w:t>
            </w:r>
          </w:p>
          <w:p w14:paraId="745D3474" w14:textId="77777777" w:rsidR="00AA583D" w:rsidRPr="0054104C" w:rsidRDefault="00AA583D" w:rsidP="00AA583D">
            <w:pPr>
              <w:pStyle w:val="normal0"/>
              <w:tabs>
                <w:tab w:val="left" w:pos="9100"/>
              </w:tabs>
              <w:spacing w:before="40" w:after="40" w:line="264" w:lineRule="auto"/>
              <w:rPr>
                <w:rFonts w:eastAsia="SimSun"/>
                <w:sz w:val="24"/>
                <w:szCs w:val="24"/>
                <w:lang w:val="pt-BR"/>
              </w:rPr>
            </w:pPr>
            <w:r w:rsidRPr="0054104C">
              <w:rPr>
                <w:rFonts w:eastAsia="SimSun"/>
                <w:sz w:val="24"/>
                <w:szCs w:val="24"/>
                <w:lang w:val="pt-BR"/>
              </w:rPr>
              <w:t>- Khí, mùi hôi từ cống thoát nước, thùng rác, khu vệ sinh…</w:t>
            </w:r>
          </w:p>
          <w:p w14:paraId="36B24572" w14:textId="77777777" w:rsidR="00AA583D" w:rsidRPr="0054104C" w:rsidRDefault="00AA583D" w:rsidP="00AA583D">
            <w:pPr>
              <w:pStyle w:val="normal0"/>
              <w:tabs>
                <w:tab w:val="left" w:pos="9100"/>
              </w:tabs>
              <w:spacing w:before="40" w:after="40" w:line="264" w:lineRule="auto"/>
              <w:rPr>
                <w:rFonts w:eastAsia="SimSun"/>
                <w:sz w:val="24"/>
                <w:szCs w:val="24"/>
                <w:lang w:val="pt-BR"/>
              </w:rPr>
            </w:pPr>
            <w:r w:rsidRPr="0054104C">
              <w:rPr>
                <w:rFonts w:eastAsia="SimSun"/>
                <w:sz w:val="24"/>
                <w:szCs w:val="24"/>
                <w:lang w:val="pt-BR"/>
              </w:rPr>
              <w:t>- Tiếng ồn phát sinh từ loa đài, dàn nhạc…</w:t>
            </w:r>
          </w:p>
        </w:tc>
        <w:tc>
          <w:tcPr>
            <w:tcW w:w="3450" w:type="dxa"/>
            <w:tcBorders>
              <w:top w:val="single" w:sz="4" w:space="0" w:color="auto"/>
              <w:left w:val="single" w:sz="4" w:space="0" w:color="auto"/>
              <w:right w:val="single" w:sz="4" w:space="0" w:color="auto"/>
            </w:tcBorders>
            <w:vAlign w:val="center"/>
          </w:tcPr>
          <w:p w14:paraId="701EF144" w14:textId="77777777" w:rsidR="00AA583D" w:rsidRPr="0054104C" w:rsidRDefault="00AA583D" w:rsidP="00AA583D">
            <w:pPr>
              <w:pStyle w:val="normal0"/>
              <w:tabs>
                <w:tab w:val="left" w:pos="9100"/>
              </w:tabs>
              <w:spacing w:before="40" w:after="40" w:line="264" w:lineRule="auto"/>
              <w:rPr>
                <w:rFonts w:eastAsia="SimSun"/>
                <w:sz w:val="24"/>
                <w:szCs w:val="24"/>
                <w:lang w:val="pt-BR"/>
              </w:rPr>
            </w:pPr>
            <w:r w:rsidRPr="0054104C">
              <w:rPr>
                <w:rFonts w:eastAsia="SimSun"/>
                <w:sz w:val="24"/>
                <w:szCs w:val="24"/>
                <w:lang w:val="pt-BR"/>
              </w:rPr>
              <w:t>- Thường xuyên quét dọn, tăng cường công tác vệ sinh chung để giảm thiểu bụi cuốn.</w:t>
            </w:r>
          </w:p>
          <w:p w14:paraId="6E1AA926" w14:textId="77777777" w:rsidR="00AA583D" w:rsidRPr="0054104C" w:rsidRDefault="00AA583D" w:rsidP="00AA583D">
            <w:pPr>
              <w:pStyle w:val="normal0"/>
              <w:tabs>
                <w:tab w:val="left" w:pos="9100"/>
              </w:tabs>
              <w:spacing w:before="40" w:after="40" w:line="264" w:lineRule="auto"/>
              <w:rPr>
                <w:rFonts w:eastAsia="SimSun"/>
                <w:sz w:val="24"/>
                <w:szCs w:val="24"/>
                <w:lang w:val="pt-BR"/>
              </w:rPr>
            </w:pPr>
            <w:r w:rsidRPr="0054104C">
              <w:rPr>
                <w:rFonts w:eastAsia="SimSun"/>
                <w:sz w:val="24"/>
                <w:szCs w:val="24"/>
                <w:lang w:val="pt-BR"/>
              </w:rPr>
              <w:t>- Trồng, bảo vệ cây xanh 2 bên tuyến đường, các công viên cây xanh</w:t>
            </w:r>
          </w:p>
        </w:tc>
        <w:tc>
          <w:tcPr>
            <w:tcW w:w="1544" w:type="dxa"/>
            <w:gridSpan w:val="2"/>
            <w:tcBorders>
              <w:top w:val="single" w:sz="4" w:space="0" w:color="auto"/>
              <w:left w:val="single" w:sz="4" w:space="0" w:color="auto"/>
              <w:right w:val="single" w:sz="4" w:space="0" w:color="auto"/>
            </w:tcBorders>
            <w:vAlign w:val="center"/>
          </w:tcPr>
          <w:p w14:paraId="0FD802EE" w14:textId="77777777" w:rsidR="00AA583D" w:rsidRPr="0054104C" w:rsidRDefault="00AA583D" w:rsidP="00AA583D">
            <w:pPr>
              <w:pStyle w:val="normal0"/>
              <w:tabs>
                <w:tab w:val="left" w:pos="9100"/>
              </w:tabs>
              <w:spacing w:before="40" w:after="40" w:line="264" w:lineRule="auto"/>
              <w:rPr>
                <w:kern w:val="32"/>
                <w:sz w:val="24"/>
                <w:szCs w:val="24"/>
                <w:lang w:val="pt-BR"/>
              </w:rPr>
            </w:pPr>
            <w:r w:rsidRPr="0054104C">
              <w:rPr>
                <w:kern w:val="32"/>
                <w:sz w:val="24"/>
                <w:szCs w:val="24"/>
                <w:lang w:val="pt-BR"/>
              </w:rPr>
              <w:t>Trong suốt quá trình vận hành</w:t>
            </w:r>
          </w:p>
        </w:tc>
      </w:tr>
      <w:tr w:rsidR="00AA583D" w:rsidRPr="0054104C" w14:paraId="66893E47" w14:textId="77777777" w:rsidTr="00C01A78">
        <w:trPr>
          <w:trHeight w:val="567"/>
          <w:jc w:val="center"/>
        </w:trPr>
        <w:tc>
          <w:tcPr>
            <w:tcW w:w="1877" w:type="dxa"/>
            <w:vMerge/>
            <w:tcBorders>
              <w:left w:val="single" w:sz="4" w:space="0" w:color="auto"/>
              <w:right w:val="single" w:sz="4" w:space="0" w:color="auto"/>
            </w:tcBorders>
            <w:vAlign w:val="center"/>
          </w:tcPr>
          <w:p w14:paraId="12451C9F" w14:textId="77777777" w:rsidR="00AA583D" w:rsidRPr="0054104C" w:rsidRDefault="00AA583D" w:rsidP="00AA583D">
            <w:pPr>
              <w:pStyle w:val="normal0"/>
              <w:tabs>
                <w:tab w:val="left" w:pos="9100"/>
              </w:tabs>
              <w:spacing w:before="40" w:after="40" w:line="264" w:lineRule="auto"/>
              <w:rPr>
                <w:sz w:val="24"/>
                <w:szCs w:val="24"/>
                <w:lang w:val="pt-BR"/>
              </w:rPr>
            </w:pPr>
          </w:p>
        </w:tc>
        <w:tc>
          <w:tcPr>
            <w:tcW w:w="1706" w:type="dxa"/>
            <w:vMerge/>
            <w:tcBorders>
              <w:left w:val="single" w:sz="4" w:space="0" w:color="auto"/>
              <w:right w:val="single" w:sz="4" w:space="0" w:color="auto"/>
            </w:tcBorders>
            <w:vAlign w:val="center"/>
          </w:tcPr>
          <w:p w14:paraId="0067B258" w14:textId="77777777" w:rsidR="00AA583D" w:rsidRPr="0054104C" w:rsidRDefault="00AA583D" w:rsidP="00AA583D">
            <w:pPr>
              <w:pStyle w:val="normal0"/>
              <w:tabs>
                <w:tab w:val="left" w:pos="9100"/>
              </w:tabs>
              <w:spacing w:before="40" w:after="40" w:line="264" w:lineRule="auto"/>
              <w:rPr>
                <w:sz w:val="24"/>
                <w:szCs w:val="24"/>
                <w:lang w:val="pt-BR"/>
              </w:rPr>
            </w:pPr>
          </w:p>
        </w:tc>
        <w:tc>
          <w:tcPr>
            <w:tcW w:w="1889" w:type="dxa"/>
            <w:tcBorders>
              <w:top w:val="single" w:sz="4" w:space="0" w:color="auto"/>
              <w:left w:val="single" w:sz="4" w:space="0" w:color="auto"/>
              <w:bottom w:val="single" w:sz="4" w:space="0" w:color="auto"/>
              <w:right w:val="single" w:sz="4" w:space="0" w:color="auto"/>
            </w:tcBorders>
            <w:vAlign w:val="center"/>
          </w:tcPr>
          <w:p w14:paraId="25317E63" w14:textId="77777777" w:rsidR="00AA583D" w:rsidRPr="0054104C" w:rsidRDefault="00AA583D" w:rsidP="00AA583D">
            <w:pPr>
              <w:pStyle w:val="normal0"/>
              <w:tabs>
                <w:tab w:val="left" w:pos="9100"/>
              </w:tabs>
              <w:spacing w:before="40" w:after="40" w:line="264" w:lineRule="auto"/>
              <w:rPr>
                <w:rFonts w:eastAsia="SimSun"/>
                <w:sz w:val="24"/>
                <w:szCs w:val="24"/>
                <w:lang w:val="pt-BR"/>
              </w:rPr>
            </w:pPr>
            <w:r w:rsidRPr="0054104C">
              <w:rPr>
                <w:rFonts w:eastAsia="SimSun"/>
                <w:sz w:val="24"/>
                <w:szCs w:val="24"/>
                <w:lang w:val="pt-BR"/>
              </w:rPr>
              <w:t>Nước thải sinh hoạt, nước mưa chảy tràn</w:t>
            </w:r>
          </w:p>
        </w:tc>
        <w:tc>
          <w:tcPr>
            <w:tcW w:w="3450" w:type="dxa"/>
            <w:tcBorders>
              <w:top w:val="single" w:sz="4" w:space="0" w:color="auto"/>
              <w:left w:val="single" w:sz="4" w:space="0" w:color="auto"/>
              <w:bottom w:val="single" w:sz="4" w:space="0" w:color="auto"/>
              <w:right w:val="single" w:sz="4" w:space="0" w:color="auto"/>
            </w:tcBorders>
            <w:vAlign w:val="center"/>
          </w:tcPr>
          <w:p w14:paraId="76CA5A14" w14:textId="77777777" w:rsidR="00AA583D" w:rsidRPr="0054104C" w:rsidRDefault="00AA583D" w:rsidP="00AA583D">
            <w:pPr>
              <w:pStyle w:val="normal0"/>
              <w:tabs>
                <w:tab w:val="left" w:pos="9100"/>
              </w:tabs>
              <w:spacing w:before="40" w:after="40" w:line="264" w:lineRule="auto"/>
              <w:rPr>
                <w:sz w:val="24"/>
                <w:szCs w:val="24"/>
                <w:lang w:val="pt-BR"/>
              </w:rPr>
            </w:pPr>
            <w:r w:rsidRPr="0054104C">
              <w:rPr>
                <w:sz w:val="24"/>
                <w:szCs w:val="24"/>
                <w:lang w:val="pt-BR"/>
              </w:rPr>
              <w:t xml:space="preserve">- Định kỳ nạo vét bùn lắng ở các hố ga, cống thoát... </w:t>
            </w:r>
          </w:p>
          <w:p w14:paraId="4BEEAFBF" w14:textId="77777777" w:rsidR="00AA583D" w:rsidRPr="0054104C" w:rsidRDefault="00AA583D" w:rsidP="00AA583D">
            <w:pPr>
              <w:pStyle w:val="normal0"/>
              <w:tabs>
                <w:tab w:val="left" w:pos="9100"/>
              </w:tabs>
              <w:spacing w:before="40" w:after="40" w:line="264" w:lineRule="auto"/>
              <w:rPr>
                <w:sz w:val="24"/>
                <w:szCs w:val="24"/>
                <w:lang w:val="pt-BR"/>
              </w:rPr>
            </w:pPr>
            <w:r w:rsidRPr="0054104C">
              <w:rPr>
                <w:sz w:val="24"/>
                <w:szCs w:val="24"/>
                <w:lang w:val="pt-BR"/>
              </w:rPr>
              <w:t>- Nước thải sinh hoạt được xử lý sơ bộ tại bể tự hoại mỗi hộ gia đình, sau đó dẫn về hệ thống thoát nước của khu vực</w:t>
            </w:r>
          </w:p>
          <w:p w14:paraId="1ED8FD3E" w14:textId="77777777" w:rsidR="00AA583D" w:rsidRPr="0054104C" w:rsidRDefault="00AA583D" w:rsidP="00AA583D">
            <w:pPr>
              <w:pStyle w:val="normal0"/>
              <w:tabs>
                <w:tab w:val="left" w:pos="9100"/>
              </w:tabs>
              <w:spacing w:before="40" w:after="40" w:line="264" w:lineRule="auto"/>
              <w:rPr>
                <w:rFonts w:eastAsia="SimSun"/>
                <w:sz w:val="24"/>
                <w:szCs w:val="24"/>
                <w:lang w:val="pt-BR"/>
              </w:rPr>
            </w:pPr>
            <w:r w:rsidRPr="0054104C">
              <w:rPr>
                <w:sz w:val="24"/>
                <w:szCs w:val="24"/>
                <w:lang w:val="pt-BR"/>
              </w:rPr>
              <w:t xml:space="preserve">- Nước mưa trên mái các tòa nhà được thu gom và thoát vào các hố ga thoát nước bố trí dọc các </w:t>
            </w:r>
            <w:r w:rsidRPr="0054104C">
              <w:rPr>
                <w:sz w:val="24"/>
                <w:szCs w:val="24"/>
                <w:lang w:val="pt-BR"/>
              </w:rPr>
              <w:lastRenderedPageBreak/>
              <w:t>tuyến đường nội Dự án</w:t>
            </w:r>
          </w:p>
        </w:tc>
        <w:tc>
          <w:tcPr>
            <w:tcW w:w="1565" w:type="dxa"/>
            <w:gridSpan w:val="4"/>
            <w:tcBorders>
              <w:top w:val="single" w:sz="4" w:space="0" w:color="auto"/>
              <w:left w:val="single" w:sz="4" w:space="0" w:color="auto"/>
              <w:bottom w:val="single" w:sz="4" w:space="0" w:color="auto"/>
              <w:right w:val="single" w:sz="4" w:space="0" w:color="auto"/>
            </w:tcBorders>
            <w:vAlign w:val="center"/>
          </w:tcPr>
          <w:p w14:paraId="0577F89C" w14:textId="77777777" w:rsidR="00AA583D" w:rsidRPr="0054104C" w:rsidRDefault="00AA583D" w:rsidP="00AA583D">
            <w:pPr>
              <w:pStyle w:val="normal0"/>
              <w:tabs>
                <w:tab w:val="left" w:pos="9100"/>
              </w:tabs>
              <w:spacing w:before="40" w:after="40" w:line="264" w:lineRule="auto"/>
              <w:rPr>
                <w:kern w:val="32"/>
                <w:sz w:val="24"/>
                <w:szCs w:val="24"/>
                <w:lang w:val="pt-BR"/>
              </w:rPr>
            </w:pPr>
            <w:bookmarkStart w:id="120" w:name="_Toc452035545"/>
            <w:r w:rsidRPr="0054104C">
              <w:rPr>
                <w:kern w:val="32"/>
                <w:sz w:val="24"/>
                <w:szCs w:val="24"/>
                <w:lang w:val="pt-BR"/>
              </w:rPr>
              <w:lastRenderedPageBreak/>
              <w:t>Trong suốt quá trình vận hành</w:t>
            </w:r>
            <w:bookmarkEnd w:id="120"/>
          </w:p>
        </w:tc>
      </w:tr>
      <w:tr w:rsidR="00AA583D" w:rsidRPr="0054104C" w14:paraId="2296D366" w14:textId="77777777" w:rsidTr="00C01A78">
        <w:trPr>
          <w:gridAfter w:val="2"/>
          <w:wAfter w:w="21" w:type="dxa"/>
          <w:trHeight w:val="567"/>
          <w:jc w:val="center"/>
        </w:trPr>
        <w:tc>
          <w:tcPr>
            <w:tcW w:w="1877" w:type="dxa"/>
            <w:vMerge/>
            <w:tcBorders>
              <w:left w:val="single" w:sz="4" w:space="0" w:color="auto"/>
              <w:right w:val="single" w:sz="4" w:space="0" w:color="auto"/>
            </w:tcBorders>
            <w:vAlign w:val="center"/>
          </w:tcPr>
          <w:p w14:paraId="3A27202E" w14:textId="77777777" w:rsidR="00AA583D" w:rsidRPr="0054104C" w:rsidRDefault="00AA583D" w:rsidP="00AA583D">
            <w:pPr>
              <w:pStyle w:val="normal0"/>
              <w:tabs>
                <w:tab w:val="left" w:pos="9100"/>
              </w:tabs>
              <w:spacing w:before="40" w:after="40" w:line="264" w:lineRule="auto"/>
              <w:rPr>
                <w:sz w:val="24"/>
                <w:szCs w:val="24"/>
                <w:lang w:val="sv-SE"/>
              </w:rPr>
            </w:pPr>
          </w:p>
        </w:tc>
        <w:tc>
          <w:tcPr>
            <w:tcW w:w="1706" w:type="dxa"/>
            <w:vMerge/>
            <w:tcBorders>
              <w:left w:val="single" w:sz="4" w:space="0" w:color="auto"/>
              <w:right w:val="single" w:sz="4" w:space="0" w:color="auto"/>
            </w:tcBorders>
            <w:vAlign w:val="center"/>
          </w:tcPr>
          <w:p w14:paraId="0A0A5E41" w14:textId="77777777" w:rsidR="00AA583D" w:rsidRPr="0054104C" w:rsidRDefault="00AA583D" w:rsidP="00AA583D">
            <w:pPr>
              <w:pStyle w:val="normal0"/>
              <w:tabs>
                <w:tab w:val="left" w:pos="9100"/>
              </w:tabs>
              <w:spacing w:before="40" w:after="40" w:line="264" w:lineRule="auto"/>
              <w:rPr>
                <w:sz w:val="24"/>
                <w:szCs w:val="24"/>
                <w:lang w:val="sv-SE"/>
              </w:rPr>
            </w:pPr>
          </w:p>
        </w:tc>
        <w:tc>
          <w:tcPr>
            <w:tcW w:w="1889" w:type="dxa"/>
            <w:tcBorders>
              <w:top w:val="single" w:sz="4" w:space="0" w:color="auto"/>
              <w:left w:val="single" w:sz="4" w:space="0" w:color="auto"/>
              <w:bottom w:val="single" w:sz="4" w:space="0" w:color="auto"/>
              <w:right w:val="single" w:sz="4" w:space="0" w:color="auto"/>
            </w:tcBorders>
            <w:vAlign w:val="center"/>
          </w:tcPr>
          <w:p w14:paraId="4ACE9969" w14:textId="77777777" w:rsidR="00AA583D" w:rsidRPr="0054104C" w:rsidRDefault="00AA583D" w:rsidP="00AA583D">
            <w:pPr>
              <w:pStyle w:val="normal0"/>
              <w:tabs>
                <w:tab w:val="left" w:pos="9100"/>
              </w:tabs>
              <w:spacing w:before="40" w:after="40" w:line="264" w:lineRule="auto"/>
              <w:rPr>
                <w:rFonts w:eastAsia="SimSun"/>
                <w:sz w:val="24"/>
                <w:szCs w:val="24"/>
                <w:lang w:val="sv-SE"/>
              </w:rPr>
            </w:pPr>
            <w:r w:rsidRPr="0054104C">
              <w:rPr>
                <w:rFonts w:eastAsia="SimSun"/>
                <w:sz w:val="24"/>
                <w:szCs w:val="24"/>
                <w:lang w:val="sv-SE"/>
              </w:rPr>
              <w:t xml:space="preserve">Rác thải sinh hoạt </w:t>
            </w:r>
          </w:p>
          <w:p w14:paraId="72E03B04" w14:textId="77777777" w:rsidR="00AA583D" w:rsidRPr="0054104C" w:rsidRDefault="00AA583D" w:rsidP="00AA583D">
            <w:pPr>
              <w:pStyle w:val="normal0"/>
              <w:tabs>
                <w:tab w:val="left" w:pos="9100"/>
              </w:tabs>
              <w:spacing w:before="40" w:after="40" w:line="264" w:lineRule="auto"/>
              <w:rPr>
                <w:rFonts w:eastAsia="SimSun"/>
                <w:sz w:val="24"/>
                <w:szCs w:val="24"/>
                <w:lang w:val="sv-SE"/>
              </w:rPr>
            </w:pPr>
          </w:p>
        </w:tc>
        <w:tc>
          <w:tcPr>
            <w:tcW w:w="3450" w:type="dxa"/>
            <w:tcBorders>
              <w:top w:val="single" w:sz="4" w:space="0" w:color="auto"/>
              <w:left w:val="single" w:sz="4" w:space="0" w:color="auto"/>
              <w:bottom w:val="single" w:sz="4" w:space="0" w:color="auto"/>
              <w:right w:val="single" w:sz="4" w:space="0" w:color="auto"/>
            </w:tcBorders>
            <w:vAlign w:val="center"/>
          </w:tcPr>
          <w:p w14:paraId="1F44FB8C" w14:textId="77777777" w:rsidR="00AA583D" w:rsidRPr="0054104C" w:rsidRDefault="00AA583D" w:rsidP="00AA583D">
            <w:pPr>
              <w:pStyle w:val="normal0"/>
              <w:tabs>
                <w:tab w:val="left" w:pos="9100"/>
              </w:tabs>
              <w:spacing w:before="40" w:after="40" w:line="264" w:lineRule="auto"/>
              <w:rPr>
                <w:rFonts w:eastAsia="SimSun"/>
                <w:sz w:val="24"/>
                <w:szCs w:val="24"/>
                <w:lang w:val="sv-SE"/>
              </w:rPr>
            </w:pPr>
            <w:r w:rsidRPr="0054104C">
              <w:rPr>
                <w:rFonts w:eastAsia="SimSun"/>
                <w:sz w:val="24"/>
                <w:szCs w:val="24"/>
                <w:lang w:val="sv-SE"/>
              </w:rPr>
              <w:t>- Bố trí các thùng đựng rác trong khuôn viên Khu nhà ở thương mại tại nơi tập trung đông người, trên các tuyến đường… để thu gomvà xử lý.</w:t>
            </w:r>
          </w:p>
          <w:p w14:paraId="3472DD56" w14:textId="77777777" w:rsidR="00AA583D" w:rsidRPr="0054104C" w:rsidRDefault="00AA583D" w:rsidP="00AA583D">
            <w:pPr>
              <w:pStyle w:val="normal0"/>
              <w:tabs>
                <w:tab w:val="left" w:pos="9100"/>
              </w:tabs>
              <w:spacing w:before="40" w:after="40" w:line="264" w:lineRule="auto"/>
              <w:rPr>
                <w:rFonts w:eastAsia="SimSun"/>
                <w:sz w:val="24"/>
                <w:szCs w:val="24"/>
              </w:rPr>
            </w:pPr>
            <w:r w:rsidRPr="0054104C">
              <w:rPr>
                <w:rFonts w:eastAsia="SimSun"/>
                <w:sz w:val="24"/>
                <w:szCs w:val="24"/>
              </w:rPr>
              <w:t xml:space="preserve">- </w:t>
            </w:r>
            <w:r w:rsidRPr="0054104C">
              <w:rPr>
                <w:rFonts w:eastAsia="SimSun"/>
                <w:sz w:val="24"/>
                <w:szCs w:val="24"/>
                <w:lang w:val="sv-SE"/>
              </w:rPr>
              <w:t>Lắp đặt hệ thống ống thu gom rác thải tại các khu nhà cao tầng</w:t>
            </w:r>
          </w:p>
        </w:tc>
        <w:tc>
          <w:tcPr>
            <w:tcW w:w="1544" w:type="dxa"/>
            <w:gridSpan w:val="2"/>
            <w:tcBorders>
              <w:top w:val="single" w:sz="4" w:space="0" w:color="auto"/>
              <w:left w:val="single" w:sz="4" w:space="0" w:color="auto"/>
              <w:bottom w:val="single" w:sz="4" w:space="0" w:color="auto"/>
              <w:right w:val="single" w:sz="4" w:space="0" w:color="auto"/>
            </w:tcBorders>
            <w:vAlign w:val="center"/>
          </w:tcPr>
          <w:p w14:paraId="35A1FDEA" w14:textId="77777777" w:rsidR="00AA583D" w:rsidRPr="0054104C" w:rsidRDefault="00AA583D" w:rsidP="00AA583D">
            <w:pPr>
              <w:pStyle w:val="normal0"/>
              <w:tabs>
                <w:tab w:val="left" w:pos="9100"/>
              </w:tabs>
              <w:spacing w:before="40" w:after="40" w:line="264" w:lineRule="auto"/>
              <w:rPr>
                <w:kern w:val="32"/>
                <w:sz w:val="24"/>
                <w:szCs w:val="24"/>
                <w:lang w:val="sv-SE"/>
              </w:rPr>
            </w:pPr>
            <w:r w:rsidRPr="0054104C">
              <w:rPr>
                <w:kern w:val="32"/>
                <w:sz w:val="24"/>
                <w:szCs w:val="24"/>
                <w:lang w:val="sv-SE"/>
              </w:rPr>
              <w:t>Trong suốt quá trình vận hành</w:t>
            </w:r>
          </w:p>
        </w:tc>
      </w:tr>
      <w:tr w:rsidR="00AA583D" w:rsidRPr="0054104C" w14:paraId="26D177AB" w14:textId="77777777" w:rsidTr="00C01A78">
        <w:trPr>
          <w:trHeight w:val="567"/>
          <w:jc w:val="center"/>
        </w:trPr>
        <w:tc>
          <w:tcPr>
            <w:tcW w:w="1877" w:type="dxa"/>
            <w:vMerge/>
            <w:tcBorders>
              <w:left w:val="single" w:sz="4" w:space="0" w:color="auto"/>
              <w:right w:val="single" w:sz="4" w:space="0" w:color="auto"/>
            </w:tcBorders>
            <w:vAlign w:val="center"/>
          </w:tcPr>
          <w:p w14:paraId="0F38BE48" w14:textId="77777777" w:rsidR="00AA583D" w:rsidRPr="0054104C" w:rsidRDefault="00AA583D" w:rsidP="00AA583D">
            <w:pPr>
              <w:pStyle w:val="normal0"/>
              <w:tabs>
                <w:tab w:val="left" w:pos="9100"/>
              </w:tabs>
              <w:spacing w:before="40" w:after="40" w:line="264" w:lineRule="auto"/>
              <w:rPr>
                <w:sz w:val="24"/>
                <w:szCs w:val="24"/>
                <w:lang w:val="sv-SE"/>
              </w:rPr>
            </w:pPr>
          </w:p>
        </w:tc>
        <w:tc>
          <w:tcPr>
            <w:tcW w:w="1706" w:type="dxa"/>
            <w:vMerge/>
            <w:tcBorders>
              <w:left w:val="single" w:sz="4" w:space="0" w:color="auto"/>
              <w:bottom w:val="single" w:sz="4" w:space="0" w:color="auto"/>
              <w:right w:val="single" w:sz="4" w:space="0" w:color="auto"/>
            </w:tcBorders>
            <w:vAlign w:val="center"/>
          </w:tcPr>
          <w:p w14:paraId="0EE89BE9" w14:textId="77777777" w:rsidR="00AA583D" w:rsidRPr="0054104C" w:rsidRDefault="00AA583D" w:rsidP="00AA583D">
            <w:pPr>
              <w:pStyle w:val="normal0"/>
              <w:tabs>
                <w:tab w:val="left" w:pos="9100"/>
              </w:tabs>
              <w:spacing w:before="40" w:after="40" w:line="264" w:lineRule="auto"/>
              <w:rPr>
                <w:sz w:val="24"/>
                <w:szCs w:val="24"/>
                <w:lang w:val="sv-SE"/>
              </w:rPr>
            </w:pPr>
          </w:p>
        </w:tc>
        <w:tc>
          <w:tcPr>
            <w:tcW w:w="1889" w:type="dxa"/>
            <w:tcBorders>
              <w:top w:val="single" w:sz="4" w:space="0" w:color="auto"/>
              <w:left w:val="single" w:sz="4" w:space="0" w:color="auto"/>
              <w:bottom w:val="single" w:sz="4" w:space="0" w:color="auto"/>
              <w:right w:val="single" w:sz="4" w:space="0" w:color="auto"/>
            </w:tcBorders>
            <w:vAlign w:val="center"/>
          </w:tcPr>
          <w:p w14:paraId="0CB205A0" w14:textId="77777777" w:rsidR="00AA583D" w:rsidRPr="0054104C" w:rsidRDefault="00AA583D" w:rsidP="00AA583D">
            <w:pPr>
              <w:pStyle w:val="normal0"/>
              <w:tabs>
                <w:tab w:val="left" w:pos="9100"/>
              </w:tabs>
              <w:spacing w:before="40" w:after="40" w:line="264" w:lineRule="auto"/>
              <w:rPr>
                <w:kern w:val="32"/>
                <w:sz w:val="24"/>
                <w:szCs w:val="24"/>
                <w:lang w:val="sv-SE"/>
              </w:rPr>
            </w:pPr>
            <w:bookmarkStart w:id="121" w:name="_Toc448392779"/>
            <w:bookmarkStart w:id="122" w:name="_Toc448393810"/>
            <w:bookmarkStart w:id="123" w:name="_Toc452035547"/>
            <w:r w:rsidRPr="0054104C">
              <w:rPr>
                <w:kern w:val="32"/>
                <w:sz w:val="24"/>
                <w:szCs w:val="24"/>
                <w:lang w:val="sv-SE"/>
              </w:rPr>
              <w:t>An toàn giao thông và bảo dưỡng các tuyến đường</w:t>
            </w:r>
            <w:bookmarkEnd w:id="121"/>
            <w:bookmarkEnd w:id="122"/>
            <w:bookmarkEnd w:id="123"/>
          </w:p>
        </w:tc>
        <w:tc>
          <w:tcPr>
            <w:tcW w:w="3450" w:type="dxa"/>
            <w:tcBorders>
              <w:top w:val="single" w:sz="4" w:space="0" w:color="auto"/>
              <w:left w:val="single" w:sz="4" w:space="0" w:color="auto"/>
              <w:bottom w:val="single" w:sz="4" w:space="0" w:color="auto"/>
              <w:right w:val="single" w:sz="4" w:space="0" w:color="auto"/>
            </w:tcBorders>
            <w:vAlign w:val="center"/>
          </w:tcPr>
          <w:p w14:paraId="248E85A5" w14:textId="77777777" w:rsidR="00AA583D" w:rsidRPr="0054104C" w:rsidRDefault="00AA583D" w:rsidP="00AA583D">
            <w:pPr>
              <w:pStyle w:val="normal0"/>
              <w:tabs>
                <w:tab w:val="left" w:pos="9100"/>
              </w:tabs>
              <w:spacing w:before="40" w:after="40" w:line="264" w:lineRule="auto"/>
              <w:rPr>
                <w:kern w:val="32"/>
                <w:sz w:val="24"/>
                <w:szCs w:val="24"/>
                <w:lang w:val="sv-SE"/>
              </w:rPr>
            </w:pPr>
            <w:r w:rsidRPr="0054104C">
              <w:rPr>
                <w:kern w:val="32"/>
                <w:sz w:val="24"/>
                <w:szCs w:val="24"/>
                <w:lang w:val="sv-SE"/>
              </w:rPr>
              <w:t>- Lắp đặt đầy đủ và quản lý các biển báo hiệu giao thông;</w:t>
            </w:r>
          </w:p>
          <w:p w14:paraId="0AA9DF77" w14:textId="77777777" w:rsidR="00AA583D" w:rsidRPr="0054104C" w:rsidRDefault="00AA583D" w:rsidP="00AA583D">
            <w:pPr>
              <w:pStyle w:val="normal0"/>
              <w:tabs>
                <w:tab w:val="left" w:pos="9100"/>
              </w:tabs>
              <w:spacing w:before="40" w:after="40" w:line="264" w:lineRule="auto"/>
              <w:rPr>
                <w:kern w:val="32"/>
                <w:sz w:val="24"/>
                <w:szCs w:val="24"/>
                <w:lang w:val="sv-SE"/>
              </w:rPr>
            </w:pPr>
            <w:r w:rsidRPr="0054104C">
              <w:rPr>
                <w:kern w:val="32"/>
                <w:sz w:val="24"/>
                <w:szCs w:val="24"/>
                <w:lang w:val="sv-SE"/>
              </w:rPr>
              <w:t>- Kiểm tra, sửa chữa các hỏng hóc, sự cố của các hạng mục công trình trên tuyến.</w:t>
            </w:r>
          </w:p>
        </w:tc>
        <w:tc>
          <w:tcPr>
            <w:tcW w:w="1565" w:type="dxa"/>
            <w:gridSpan w:val="4"/>
            <w:tcBorders>
              <w:top w:val="single" w:sz="4" w:space="0" w:color="auto"/>
              <w:left w:val="single" w:sz="4" w:space="0" w:color="auto"/>
              <w:bottom w:val="single" w:sz="4" w:space="0" w:color="auto"/>
              <w:right w:val="single" w:sz="4" w:space="0" w:color="auto"/>
            </w:tcBorders>
            <w:vAlign w:val="center"/>
          </w:tcPr>
          <w:p w14:paraId="31EE8783" w14:textId="77777777" w:rsidR="00AA583D" w:rsidRPr="0054104C" w:rsidRDefault="00AA583D" w:rsidP="00AA583D">
            <w:pPr>
              <w:pStyle w:val="normal0"/>
              <w:tabs>
                <w:tab w:val="left" w:pos="9100"/>
              </w:tabs>
              <w:spacing w:before="40" w:after="40" w:line="264" w:lineRule="auto"/>
              <w:rPr>
                <w:kern w:val="32"/>
                <w:sz w:val="24"/>
                <w:szCs w:val="24"/>
                <w:lang w:val="sv-SE"/>
              </w:rPr>
            </w:pPr>
            <w:r w:rsidRPr="0054104C">
              <w:rPr>
                <w:kern w:val="32"/>
                <w:sz w:val="24"/>
                <w:szCs w:val="24"/>
                <w:lang w:val="sv-SE"/>
              </w:rPr>
              <w:t>Trong suốt quá trình vận hành</w:t>
            </w:r>
          </w:p>
        </w:tc>
      </w:tr>
    </w:tbl>
    <w:p w14:paraId="4D27BEE3" w14:textId="027F8B27" w:rsidR="00A81531" w:rsidRPr="0054104C" w:rsidRDefault="004E4472" w:rsidP="00AA583D">
      <w:pPr>
        <w:tabs>
          <w:tab w:val="left" w:pos="2940"/>
        </w:tabs>
        <w:spacing w:before="40" w:after="40" w:line="264" w:lineRule="auto"/>
        <w:rPr>
          <w:rFonts w:eastAsia="Times New Roman"/>
          <w:b/>
          <w:i/>
          <w:lang w:val="vi-VN"/>
        </w:rPr>
      </w:pPr>
      <w:r w:rsidRPr="0054104C">
        <w:rPr>
          <w:rFonts w:eastAsia="Times New Roman"/>
          <w:b/>
          <w:i/>
        </w:rPr>
        <w:t>4</w:t>
      </w:r>
      <w:r w:rsidR="00A81531" w:rsidRPr="0054104C">
        <w:rPr>
          <w:rFonts w:eastAsia="Times New Roman"/>
          <w:b/>
          <w:i/>
        </w:rPr>
        <w:t>.2. Chương trình giám sát môi trường</w:t>
      </w:r>
    </w:p>
    <w:p w14:paraId="3720A7D0" w14:textId="77777777" w:rsidR="00AA583D" w:rsidRPr="0054104C" w:rsidRDefault="00AA583D" w:rsidP="00AA583D">
      <w:pPr>
        <w:pStyle w:val="Heading2"/>
        <w:keepNext w:val="0"/>
        <w:widowControl w:val="0"/>
        <w:spacing w:before="40" w:after="40" w:line="264" w:lineRule="auto"/>
        <w:ind w:firstLine="624"/>
        <w:rPr>
          <w:rFonts w:ascii="Times New Roman" w:hAnsi="Times New Roman" w:cs="Times New Roman"/>
          <w:i/>
          <w:color w:val="auto"/>
          <w:lang w:val="sv-SE"/>
        </w:rPr>
      </w:pPr>
      <w:bookmarkStart w:id="124" w:name="_Toc268742992"/>
      <w:bookmarkStart w:id="125" w:name="_Toc268742994"/>
      <w:bookmarkStart w:id="126" w:name="_Toc286911240"/>
      <w:bookmarkStart w:id="127" w:name="_Toc350773821"/>
      <w:bookmarkStart w:id="128" w:name="_Toc350774227"/>
      <w:bookmarkStart w:id="129" w:name="_Toc403544993"/>
      <w:bookmarkStart w:id="130" w:name="_Toc403743460"/>
      <w:bookmarkStart w:id="131" w:name="_Toc403742378"/>
      <w:bookmarkStart w:id="132" w:name="_Toc333777849"/>
      <w:bookmarkStart w:id="133" w:name="_Toc335189588"/>
      <w:bookmarkStart w:id="134" w:name="_Toc335268402"/>
      <w:bookmarkStart w:id="135" w:name="_Toc336368457"/>
      <w:bookmarkStart w:id="136" w:name="_Toc336460867"/>
      <w:bookmarkStart w:id="137" w:name="_Toc337414921"/>
      <w:bookmarkStart w:id="138" w:name="_Toc410313054"/>
      <w:bookmarkStart w:id="139" w:name="_Toc430700176"/>
      <w:bookmarkStart w:id="140" w:name="_Toc514226037"/>
      <w:bookmarkStart w:id="141" w:name="_Toc514988360"/>
      <w:bookmarkStart w:id="142" w:name="_Toc516619687"/>
      <w:bookmarkStart w:id="143" w:name="_Toc516858612"/>
      <w:bookmarkStart w:id="144" w:name="_Toc47860930"/>
      <w:bookmarkStart w:id="145" w:name="_Toc50680575"/>
      <w:r w:rsidRPr="0054104C">
        <w:rPr>
          <w:rFonts w:ascii="Times New Roman" w:hAnsi="Times New Roman" w:cs="Times New Roman"/>
          <w:i/>
          <w:color w:val="auto"/>
          <w:lang w:val="sv-SE"/>
        </w:rPr>
        <w:t>4.2.1. Chương trình giám sát môi trường giai đoạn thi công xây dựng</w:t>
      </w:r>
      <w:bookmarkEnd w:id="145"/>
    </w:p>
    <w:bookmarkEnd w:id="132"/>
    <w:bookmarkEnd w:id="133"/>
    <w:bookmarkEnd w:id="134"/>
    <w:bookmarkEnd w:id="135"/>
    <w:bookmarkEnd w:id="136"/>
    <w:bookmarkEnd w:id="137"/>
    <w:bookmarkEnd w:id="138"/>
    <w:bookmarkEnd w:id="139"/>
    <w:bookmarkEnd w:id="140"/>
    <w:bookmarkEnd w:id="141"/>
    <w:bookmarkEnd w:id="142"/>
    <w:bookmarkEnd w:id="143"/>
    <w:bookmarkEnd w:id="144"/>
    <w:p w14:paraId="7DCF27B8" w14:textId="77777777" w:rsidR="00AA583D" w:rsidRPr="0054104C" w:rsidRDefault="00AA583D" w:rsidP="00AA583D">
      <w:pPr>
        <w:spacing w:before="40" w:after="40" w:line="264" w:lineRule="auto"/>
        <w:ind w:firstLine="624"/>
        <w:rPr>
          <w:i/>
        </w:rPr>
      </w:pPr>
      <w:r w:rsidRPr="0054104C">
        <w:rPr>
          <w:i/>
        </w:rPr>
        <w:t>a. Giám sát chất lượng môi trường không khí:</w:t>
      </w:r>
      <w:bookmarkEnd w:id="125"/>
      <w:bookmarkEnd w:id="126"/>
      <w:bookmarkEnd w:id="127"/>
      <w:bookmarkEnd w:id="128"/>
      <w:bookmarkEnd w:id="129"/>
      <w:bookmarkEnd w:id="130"/>
      <w:bookmarkEnd w:id="131"/>
    </w:p>
    <w:p w14:paraId="0F33B5F5" w14:textId="77777777" w:rsidR="00AA583D" w:rsidRPr="0054104C" w:rsidRDefault="00AA583D" w:rsidP="00AA583D">
      <w:pPr>
        <w:spacing w:before="40" w:after="40" w:line="264" w:lineRule="auto"/>
        <w:ind w:firstLine="624"/>
      </w:pPr>
      <w:r w:rsidRPr="0054104C">
        <w:rPr>
          <w:iCs/>
        </w:rPr>
        <w:t xml:space="preserve">- Các chỉ tiêu giám sát:  </w:t>
      </w:r>
      <w:r w:rsidRPr="0054104C">
        <w:t>Bụi, CO, SO</w:t>
      </w:r>
      <w:r w:rsidRPr="0054104C">
        <w:rPr>
          <w:vertAlign w:val="subscript"/>
        </w:rPr>
        <w:t>2</w:t>
      </w:r>
      <w:r w:rsidRPr="0054104C">
        <w:t>, NO</w:t>
      </w:r>
      <w:r w:rsidRPr="0054104C">
        <w:rPr>
          <w:vertAlign w:val="subscript"/>
        </w:rPr>
        <w:t>2</w:t>
      </w:r>
      <w:r w:rsidRPr="0054104C">
        <w:t xml:space="preserve">, tiếng ồn. </w:t>
      </w:r>
    </w:p>
    <w:p w14:paraId="4DD83213" w14:textId="77777777" w:rsidR="00AA583D" w:rsidRPr="0054104C" w:rsidRDefault="00AA583D" w:rsidP="00AA583D">
      <w:pPr>
        <w:spacing w:before="40" w:after="40" w:line="264" w:lineRule="auto"/>
        <w:ind w:firstLine="624"/>
        <w:rPr>
          <w:iCs/>
        </w:rPr>
      </w:pPr>
      <w:r w:rsidRPr="0054104C">
        <w:rPr>
          <w:iCs/>
        </w:rPr>
        <w:t xml:space="preserve">- Vị trí giám sát: </w:t>
      </w:r>
    </w:p>
    <w:p w14:paraId="7A05D3F9" w14:textId="77777777" w:rsidR="00AA583D" w:rsidRPr="0054104C" w:rsidRDefault="00AA583D" w:rsidP="00AA583D">
      <w:pPr>
        <w:spacing w:before="40" w:after="40" w:line="264" w:lineRule="auto"/>
        <w:ind w:firstLine="624"/>
      </w:pPr>
      <w:r w:rsidRPr="0054104C">
        <w:t>+</w:t>
      </w:r>
      <w:r w:rsidRPr="0054104C">
        <w:rPr>
          <w:lang w:val="vi-VN"/>
        </w:rPr>
        <w:t xml:space="preserve"> Phía </w:t>
      </w:r>
      <w:r w:rsidRPr="0054104C">
        <w:t xml:space="preserve">Đông </w:t>
      </w:r>
      <w:r w:rsidRPr="0054104C">
        <w:rPr>
          <w:lang w:val="vi-VN"/>
        </w:rPr>
        <w:t>Bắc giáp đường Võ Nguyên Giáp</w:t>
      </w:r>
      <w:r w:rsidRPr="0054104C">
        <w:t>;</w:t>
      </w:r>
    </w:p>
    <w:p w14:paraId="4CA1E5D3" w14:textId="77777777" w:rsidR="00AA583D" w:rsidRPr="0054104C" w:rsidRDefault="00AA583D" w:rsidP="00AA583D">
      <w:pPr>
        <w:spacing w:before="40" w:after="40" w:line="264" w:lineRule="auto"/>
        <w:ind w:firstLine="624"/>
      </w:pPr>
      <w:r w:rsidRPr="0054104C">
        <w:rPr>
          <w:lang w:val="vi-VN"/>
        </w:rPr>
        <w:t xml:space="preserve">+ Phía </w:t>
      </w:r>
      <w:r w:rsidRPr="0054104C">
        <w:t xml:space="preserve">Đông </w:t>
      </w:r>
      <w:r w:rsidRPr="0054104C">
        <w:rPr>
          <w:lang w:val="vi-VN"/>
        </w:rPr>
        <w:t xml:space="preserve">Nam giáp </w:t>
      </w:r>
      <w:r w:rsidRPr="0054104C">
        <w:t xml:space="preserve">Khu đô thị Bảo Ninh 2; </w:t>
      </w:r>
    </w:p>
    <w:p w14:paraId="79FABEEB" w14:textId="77777777" w:rsidR="00AA583D" w:rsidRPr="0054104C" w:rsidRDefault="00AA583D" w:rsidP="00AA583D">
      <w:pPr>
        <w:spacing w:before="40" w:after="40" w:line="264" w:lineRule="auto"/>
        <w:ind w:firstLine="624"/>
      </w:pPr>
      <w:r w:rsidRPr="0054104C">
        <w:rPr>
          <w:lang w:val="vi-VN"/>
        </w:rPr>
        <w:t xml:space="preserve">+ Phía </w:t>
      </w:r>
      <w:r w:rsidRPr="0054104C">
        <w:t>Tây Bắc giáp khu vực đất quy hoạch thể thao.</w:t>
      </w:r>
    </w:p>
    <w:p w14:paraId="237B3376" w14:textId="77777777" w:rsidR="00AA583D" w:rsidRPr="0054104C" w:rsidRDefault="00AA583D" w:rsidP="00AA583D">
      <w:pPr>
        <w:spacing w:before="40" w:after="40" w:line="264" w:lineRule="auto"/>
        <w:ind w:firstLine="624"/>
      </w:pPr>
      <w:r w:rsidRPr="0054104C">
        <w:rPr>
          <w:lang w:val="vi-VN"/>
        </w:rPr>
        <w:t xml:space="preserve">+ Phía Tây </w:t>
      </w:r>
      <w:r w:rsidRPr="0054104C">
        <w:t>Nam giáp Khu đô thị Bảo Ninh 3.</w:t>
      </w:r>
    </w:p>
    <w:p w14:paraId="4871F388" w14:textId="77777777" w:rsidR="00AA583D" w:rsidRPr="0054104C" w:rsidRDefault="00AA583D" w:rsidP="00AA583D">
      <w:pPr>
        <w:spacing w:before="40" w:after="40" w:line="264" w:lineRule="auto"/>
        <w:ind w:firstLine="624"/>
        <w:rPr>
          <w:lang w:val="vi-VN"/>
        </w:rPr>
      </w:pPr>
      <w:r w:rsidRPr="0054104C">
        <w:rPr>
          <w:iCs/>
          <w:lang w:val="vi-VN"/>
        </w:rPr>
        <w:t xml:space="preserve">- Tần suất giám sát: </w:t>
      </w:r>
      <w:r w:rsidRPr="0054104C">
        <w:rPr>
          <w:iCs/>
        </w:rPr>
        <w:t>6 tháng</w:t>
      </w:r>
      <w:r w:rsidRPr="0054104C">
        <w:rPr>
          <w:iCs/>
          <w:lang w:val="vi-VN"/>
        </w:rPr>
        <w:t>/</w:t>
      </w:r>
      <w:r w:rsidRPr="0054104C">
        <w:rPr>
          <w:iCs/>
        </w:rPr>
        <w:t>lần</w:t>
      </w:r>
      <w:r w:rsidRPr="0054104C">
        <w:rPr>
          <w:iCs/>
          <w:lang w:val="vi-VN"/>
        </w:rPr>
        <w:t xml:space="preserve"> trong quá trình thi công, </w:t>
      </w:r>
      <w:r w:rsidRPr="0054104C">
        <w:rPr>
          <w:lang w:val="vi-VN"/>
        </w:rPr>
        <w:t xml:space="preserve">khi có sự cố hoặc theo yêu cầu của cơ quan quản lý Nhà nước về môi trường. </w:t>
      </w:r>
      <w:bookmarkStart w:id="146" w:name="_Toc286911241"/>
      <w:bookmarkStart w:id="147" w:name="_Toc350773822"/>
      <w:bookmarkStart w:id="148" w:name="_Toc350774228"/>
    </w:p>
    <w:p w14:paraId="5698950D" w14:textId="77777777" w:rsidR="00AA583D" w:rsidRPr="0054104C" w:rsidRDefault="00AA583D" w:rsidP="00AA583D">
      <w:pPr>
        <w:spacing w:before="40" w:after="40" w:line="264" w:lineRule="auto"/>
        <w:ind w:firstLine="624"/>
        <w:rPr>
          <w:lang w:val="vi-VN"/>
        </w:rPr>
      </w:pPr>
      <w:r w:rsidRPr="0054104C">
        <w:rPr>
          <w:lang w:val="vi-VN"/>
        </w:rPr>
        <w:t>- Quy chuẩn áp dụng, bao gồm: QCVN 05:2013/BTNMT - Quy chuẩn kỹ thuật quốc gia về chất lượng không khí xung quanh; QCVN 06:2009/BTNMT - Quy chuẩn kỹ thuật quốc gia về một số chất độc hại trong không khí xung quanh; QCVN 26:2010/BTNMT - Quy chuẩn kỹ thuật quốc gia về tiếng ồn.</w:t>
      </w:r>
    </w:p>
    <w:p w14:paraId="369AFC19" w14:textId="77777777" w:rsidR="00AA583D" w:rsidRPr="0054104C" w:rsidRDefault="00AA583D" w:rsidP="00AA583D">
      <w:pPr>
        <w:widowControl w:val="0"/>
        <w:spacing w:before="40" w:after="40" w:line="264" w:lineRule="auto"/>
        <w:ind w:firstLine="720"/>
        <w:rPr>
          <w:i/>
        </w:rPr>
      </w:pPr>
      <w:bookmarkStart w:id="149" w:name="_Toc286911243"/>
      <w:bookmarkStart w:id="150" w:name="_Toc350773824"/>
      <w:bookmarkStart w:id="151" w:name="_Toc350774230"/>
      <w:bookmarkStart w:id="152" w:name="_Toc403544994"/>
      <w:bookmarkStart w:id="153" w:name="_Toc403743461"/>
      <w:bookmarkStart w:id="154" w:name="_Toc403742379"/>
      <w:bookmarkEnd w:id="124"/>
      <w:bookmarkEnd w:id="146"/>
      <w:bookmarkEnd w:id="147"/>
      <w:bookmarkEnd w:id="148"/>
      <w:r w:rsidRPr="0054104C">
        <w:rPr>
          <w:i/>
        </w:rPr>
        <w:t>b. Giám sát chất lượng nước thải sinh hoạt tại khu vực lán trại</w:t>
      </w:r>
    </w:p>
    <w:p w14:paraId="72C625E4" w14:textId="77777777" w:rsidR="00AA583D" w:rsidRPr="0054104C" w:rsidRDefault="00AA583D" w:rsidP="00AA583D">
      <w:pPr>
        <w:widowControl w:val="0"/>
        <w:tabs>
          <w:tab w:val="left" w:pos="1080"/>
        </w:tabs>
        <w:spacing w:before="40" w:after="40" w:line="264" w:lineRule="auto"/>
        <w:rPr>
          <w:iCs/>
          <w:spacing w:val="-4"/>
          <w:lang w:val="vi-VN"/>
        </w:rPr>
      </w:pPr>
      <w:r w:rsidRPr="0054104C">
        <w:rPr>
          <w:iCs/>
          <w:spacing w:val="-4"/>
          <w:lang w:val="vi-VN"/>
        </w:rPr>
        <w:t xml:space="preserve">- Thông số giám sát: </w:t>
      </w:r>
      <w:r w:rsidRPr="0054104C">
        <w:t>Lưu lượng, pH, BOD</w:t>
      </w:r>
      <w:r w:rsidRPr="0054104C">
        <w:rPr>
          <w:vertAlign w:val="subscript"/>
        </w:rPr>
        <w:t>5</w:t>
      </w:r>
      <w:r w:rsidRPr="0054104C">
        <w:t>, TSS, Tổng chất hòa tan, Amoni, NO</w:t>
      </w:r>
      <w:r w:rsidRPr="0054104C">
        <w:rPr>
          <w:vertAlign w:val="subscript"/>
        </w:rPr>
        <w:t>3</w:t>
      </w:r>
      <w:r w:rsidRPr="0054104C">
        <w:rPr>
          <w:vertAlign w:val="superscript"/>
        </w:rPr>
        <w:t>-</w:t>
      </w:r>
      <w:r w:rsidRPr="0054104C">
        <w:t>; Dầu mỡ; Tổng Coliform</w:t>
      </w:r>
    </w:p>
    <w:p w14:paraId="36A8A1BA" w14:textId="77777777" w:rsidR="00AA583D" w:rsidRPr="0054104C" w:rsidRDefault="00AA583D" w:rsidP="00AA583D">
      <w:pPr>
        <w:widowControl w:val="0"/>
        <w:spacing w:before="40" w:after="40" w:line="264" w:lineRule="auto"/>
        <w:rPr>
          <w:lang w:val="vi-VN"/>
        </w:rPr>
      </w:pPr>
      <w:r w:rsidRPr="0054104C">
        <w:rPr>
          <w:iCs/>
          <w:lang w:val="vi-VN"/>
        </w:rPr>
        <w:t xml:space="preserve">- Vị trí giám sát: </w:t>
      </w:r>
      <w:r w:rsidRPr="0054104C">
        <w:rPr>
          <w:lang w:val="vi-VN"/>
        </w:rPr>
        <w:t xml:space="preserve">trước và sau </w:t>
      </w:r>
      <w:r w:rsidRPr="0054104C">
        <w:t>của bể thu gom nước thải sinh hoạt khu lán trại</w:t>
      </w:r>
      <w:r w:rsidRPr="0054104C">
        <w:rPr>
          <w:lang w:val="vi-VN"/>
        </w:rPr>
        <w:t xml:space="preserve">. </w:t>
      </w:r>
    </w:p>
    <w:p w14:paraId="7E5126D2" w14:textId="77777777" w:rsidR="00AA583D" w:rsidRPr="0054104C" w:rsidRDefault="00AA583D" w:rsidP="00AA583D">
      <w:pPr>
        <w:widowControl w:val="0"/>
        <w:spacing w:before="40" w:after="40" w:line="264" w:lineRule="auto"/>
        <w:rPr>
          <w:lang w:val="vi-VN"/>
        </w:rPr>
      </w:pPr>
      <w:r w:rsidRPr="0054104C">
        <w:rPr>
          <w:iCs/>
          <w:lang w:val="vi-VN"/>
        </w:rPr>
        <w:t>- Tần suất giám sát: 03 tháng/lần</w:t>
      </w:r>
      <w:r w:rsidRPr="0054104C">
        <w:rPr>
          <w:iCs/>
        </w:rPr>
        <w:t xml:space="preserve"> </w:t>
      </w:r>
      <w:r w:rsidRPr="0054104C">
        <w:rPr>
          <w:iCs/>
          <w:lang w:val="vi-VN"/>
        </w:rPr>
        <w:t xml:space="preserve">trong quá trình thi công, </w:t>
      </w:r>
      <w:r w:rsidRPr="0054104C">
        <w:rPr>
          <w:lang w:val="vi-VN"/>
        </w:rPr>
        <w:t>khi có sự cố hoặc theo yêu cầu của cơ quan quản lý Nhà nước về môi trường.</w:t>
      </w:r>
    </w:p>
    <w:p w14:paraId="0A4B46B8" w14:textId="77777777" w:rsidR="00AA583D" w:rsidRPr="0054104C" w:rsidRDefault="00AA583D" w:rsidP="00AA583D">
      <w:pPr>
        <w:widowControl w:val="0"/>
        <w:spacing w:before="40" w:after="40" w:line="264" w:lineRule="auto"/>
        <w:rPr>
          <w:lang w:val="vi-VN"/>
        </w:rPr>
      </w:pPr>
      <w:r w:rsidRPr="0054104C">
        <w:rPr>
          <w:iCs/>
          <w:lang w:val="vi-VN"/>
        </w:rPr>
        <w:t xml:space="preserve">- Quy chuẩn so sánh: </w:t>
      </w:r>
      <w:r w:rsidRPr="0054104C">
        <w:rPr>
          <w:lang w:val="vi-VN"/>
        </w:rPr>
        <w:t xml:space="preserve">QCVN 14:2008/BTNMT: Quy chuẩn kỹ thuật quốc gia về nước thải sinh hoạt, cột B. </w:t>
      </w:r>
    </w:p>
    <w:p w14:paraId="04E4C136" w14:textId="77777777" w:rsidR="00AA583D" w:rsidRPr="0054104C" w:rsidRDefault="00AA583D" w:rsidP="00AA583D">
      <w:pPr>
        <w:spacing w:before="40" w:after="40" w:line="264" w:lineRule="auto"/>
        <w:rPr>
          <w:i/>
          <w:lang w:val="vi-VN"/>
        </w:rPr>
      </w:pPr>
      <w:r w:rsidRPr="0054104C">
        <w:rPr>
          <w:i/>
          <w:lang w:val="vi-VN"/>
        </w:rPr>
        <w:t>c.</w:t>
      </w:r>
      <w:r w:rsidRPr="0054104C">
        <w:rPr>
          <w:i/>
        </w:rPr>
        <w:t xml:space="preserve"> </w:t>
      </w:r>
      <w:r w:rsidRPr="0054104C">
        <w:rPr>
          <w:i/>
          <w:lang w:val="vi-VN"/>
        </w:rPr>
        <w:t>Giám sát công tác thu gom, xử lý chất thải rắn và công tác đảm bảo vệ sinh môi trường</w:t>
      </w:r>
      <w:bookmarkEnd w:id="149"/>
      <w:bookmarkEnd w:id="150"/>
      <w:bookmarkEnd w:id="151"/>
      <w:r w:rsidRPr="0054104C">
        <w:rPr>
          <w:i/>
          <w:lang w:val="vi-VN"/>
        </w:rPr>
        <w:t xml:space="preserve"> tại khu vực lán trại và các điểm thi công các hạng mục công trình</w:t>
      </w:r>
      <w:bookmarkEnd w:id="152"/>
      <w:bookmarkEnd w:id="153"/>
      <w:bookmarkEnd w:id="154"/>
      <w:r w:rsidRPr="0054104C">
        <w:rPr>
          <w:i/>
          <w:lang w:val="vi-VN"/>
        </w:rPr>
        <w:t>:</w:t>
      </w:r>
    </w:p>
    <w:p w14:paraId="56D4E937" w14:textId="77777777" w:rsidR="00AA583D" w:rsidRPr="0054104C" w:rsidRDefault="00AA583D" w:rsidP="00AA583D">
      <w:pPr>
        <w:spacing w:before="40" w:after="40" w:line="264" w:lineRule="auto"/>
        <w:ind w:firstLine="624"/>
        <w:rPr>
          <w:lang w:val="vi-VN"/>
        </w:rPr>
      </w:pPr>
      <w:r w:rsidRPr="0054104C">
        <w:rPr>
          <w:lang w:val="vi-VN"/>
        </w:rPr>
        <w:t>- Vị trí giám sát: toàn bộ khu vực Dự án và lân cận.</w:t>
      </w:r>
    </w:p>
    <w:p w14:paraId="4103D073" w14:textId="77777777" w:rsidR="00AA583D" w:rsidRPr="0054104C" w:rsidRDefault="00AA583D" w:rsidP="00AA583D">
      <w:pPr>
        <w:spacing w:before="40" w:after="40" w:line="264" w:lineRule="auto"/>
        <w:ind w:firstLine="624"/>
        <w:rPr>
          <w:lang w:val="vi-VN"/>
        </w:rPr>
      </w:pPr>
      <w:r w:rsidRPr="0054104C">
        <w:rPr>
          <w:lang w:val="vi-VN"/>
        </w:rPr>
        <w:lastRenderedPageBreak/>
        <w:t>- Nội dung giám sát: các biện pháp phòng ngừa, giảm thiểu theo báo cáo ĐTM được phê duyệt.</w:t>
      </w:r>
    </w:p>
    <w:p w14:paraId="4A60B414" w14:textId="77777777" w:rsidR="00AA583D" w:rsidRPr="0054104C" w:rsidRDefault="00AA583D" w:rsidP="00AA583D">
      <w:pPr>
        <w:spacing w:before="40" w:after="40" w:line="264" w:lineRule="auto"/>
        <w:ind w:firstLine="624"/>
        <w:rPr>
          <w:i/>
          <w:lang w:val="vi-VN"/>
        </w:rPr>
      </w:pPr>
      <w:bookmarkStart w:id="155" w:name="_Toc403544995"/>
      <w:bookmarkStart w:id="156" w:name="_Toc403743462"/>
      <w:bookmarkStart w:id="157" w:name="_Toc403742380"/>
      <w:r w:rsidRPr="0054104C">
        <w:rPr>
          <w:i/>
          <w:lang w:val="vi-VN"/>
        </w:rPr>
        <w:t>d. Giám sát công tác thu gom, xử lý chất thải nguy hại</w:t>
      </w:r>
      <w:bookmarkEnd w:id="155"/>
      <w:bookmarkEnd w:id="156"/>
      <w:bookmarkEnd w:id="157"/>
      <w:r w:rsidRPr="0054104C">
        <w:rPr>
          <w:i/>
          <w:lang w:val="vi-VN"/>
        </w:rPr>
        <w:t>:</w:t>
      </w:r>
    </w:p>
    <w:p w14:paraId="7AE9371B" w14:textId="77777777" w:rsidR="00AA583D" w:rsidRPr="0054104C" w:rsidRDefault="00AA583D" w:rsidP="00AA583D">
      <w:pPr>
        <w:spacing w:before="40" w:after="40" w:line="264" w:lineRule="auto"/>
        <w:ind w:firstLine="624"/>
        <w:rPr>
          <w:lang w:val="vi-VN"/>
        </w:rPr>
      </w:pPr>
      <w:r w:rsidRPr="0054104C">
        <w:rPr>
          <w:lang w:val="vi-VN"/>
        </w:rPr>
        <w:t>- Vị trí giám sát: toàn bộ khu vực Dự án và lân cận.</w:t>
      </w:r>
    </w:p>
    <w:p w14:paraId="5FF410D3" w14:textId="77777777" w:rsidR="00AA583D" w:rsidRPr="0054104C" w:rsidRDefault="00AA583D" w:rsidP="00AA583D">
      <w:pPr>
        <w:spacing w:before="40" w:after="40" w:line="264" w:lineRule="auto"/>
        <w:ind w:firstLine="624"/>
        <w:rPr>
          <w:lang w:val="vi-VN"/>
        </w:rPr>
      </w:pPr>
      <w:r w:rsidRPr="0054104C">
        <w:rPr>
          <w:lang w:val="vi-VN"/>
        </w:rPr>
        <w:t>- Nội dung giám sát: các biện pháp phòng ngừa, giảm thiểu theo báo cáo ĐTM được phê duyệt.</w:t>
      </w:r>
    </w:p>
    <w:p w14:paraId="31365EF9" w14:textId="77777777" w:rsidR="00AA583D" w:rsidRPr="0054104C" w:rsidRDefault="00AA583D" w:rsidP="00AA583D">
      <w:pPr>
        <w:spacing w:before="40" w:after="40" w:line="264" w:lineRule="auto"/>
        <w:ind w:firstLine="624"/>
        <w:rPr>
          <w:i/>
          <w:lang w:val="vi-VN"/>
        </w:rPr>
      </w:pPr>
      <w:bookmarkStart w:id="158" w:name="_Toc286911244"/>
      <w:bookmarkStart w:id="159" w:name="_Toc350773825"/>
      <w:bookmarkStart w:id="160" w:name="_Toc350774231"/>
      <w:bookmarkStart w:id="161" w:name="_Toc403544996"/>
      <w:bookmarkStart w:id="162" w:name="_Toc403743463"/>
      <w:bookmarkStart w:id="163" w:name="_Toc403742381"/>
      <w:r w:rsidRPr="0054104C">
        <w:rPr>
          <w:i/>
          <w:lang w:val="vi-VN"/>
        </w:rPr>
        <w:t>e. Giám sát công tác ứng phó với sự cố khẩn cấp</w:t>
      </w:r>
      <w:bookmarkEnd w:id="158"/>
      <w:bookmarkEnd w:id="159"/>
      <w:bookmarkEnd w:id="160"/>
      <w:bookmarkEnd w:id="161"/>
      <w:bookmarkEnd w:id="162"/>
      <w:bookmarkEnd w:id="163"/>
      <w:r w:rsidRPr="0054104C">
        <w:rPr>
          <w:i/>
          <w:lang w:val="vi-VN"/>
        </w:rPr>
        <w:t>:</w:t>
      </w:r>
    </w:p>
    <w:p w14:paraId="0DE634A7" w14:textId="77777777" w:rsidR="00AA583D" w:rsidRPr="0054104C" w:rsidRDefault="00AA583D" w:rsidP="00AA583D">
      <w:pPr>
        <w:spacing w:before="40" w:after="40" w:line="264" w:lineRule="auto"/>
        <w:ind w:firstLine="624"/>
        <w:rPr>
          <w:lang w:val="vi-VN"/>
        </w:rPr>
      </w:pPr>
      <w:r w:rsidRPr="0054104C">
        <w:rPr>
          <w:lang w:val="vi-VN"/>
        </w:rPr>
        <w:t>- Vị trí giám sát: toàn bộ khu vực Dự án và lân cận.</w:t>
      </w:r>
    </w:p>
    <w:p w14:paraId="537E9500" w14:textId="77777777" w:rsidR="00AA583D" w:rsidRPr="0054104C" w:rsidRDefault="00AA583D" w:rsidP="00AA583D">
      <w:pPr>
        <w:spacing w:before="40" w:after="40" w:line="264" w:lineRule="auto"/>
        <w:ind w:firstLine="624"/>
        <w:rPr>
          <w:lang w:val="vi-VN"/>
        </w:rPr>
      </w:pPr>
      <w:r w:rsidRPr="0054104C">
        <w:rPr>
          <w:lang w:val="vi-VN"/>
        </w:rPr>
        <w:t>- Nội dung giám sát: các biện pháp phòng ngừa, giảm thiểu theo báo cáo ĐTM được phê duyệt.</w:t>
      </w:r>
    </w:p>
    <w:p w14:paraId="3A2712E4" w14:textId="77777777" w:rsidR="00AA583D" w:rsidRPr="0054104C" w:rsidRDefault="00AA583D" w:rsidP="00AA583D">
      <w:pPr>
        <w:pStyle w:val="Heading2"/>
        <w:keepNext w:val="0"/>
        <w:widowControl w:val="0"/>
        <w:spacing w:before="40" w:after="40" w:line="264" w:lineRule="auto"/>
        <w:ind w:firstLine="624"/>
        <w:rPr>
          <w:rFonts w:ascii="Times New Roman" w:hAnsi="Times New Roman" w:cs="Times New Roman"/>
          <w:i/>
          <w:color w:val="auto"/>
          <w:lang w:val="sv-SE"/>
        </w:rPr>
      </w:pPr>
      <w:bookmarkStart w:id="164" w:name="_Toc50680577"/>
      <w:r w:rsidRPr="0054104C">
        <w:rPr>
          <w:rFonts w:ascii="Times New Roman" w:hAnsi="Times New Roman" w:cs="Times New Roman"/>
          <w:i/>
          <w:color w:val="auto"/>
          <w:lang w:val="sv-SE"/>
        </w:rPr>
        <w:t>4.2.2. Chương trình giám sát môi trường giai đoạn hoạt động</w:t>
      </w:r>
      <w:bookmarkEnd w:id="164"/>
    </w:p>
    <w:p w14:paraId="080C9244" w14:textId="77777777" w:rsidR="00AA583D" w:rsidRPr="0054104C" w:rsidRDefault="00AA583D" w:rsidP="00AA583D">
      <w:pPr>
        <w:widowControl w:val="0"/>
        <w:spacing w:before="40" w:after="40" w:line="264" w:lineRule="auto"/>
        <w:ind w:firstLine="720"/>
        <w:rPr>
          <w:i/>
          <w:lang w:val="sv-SE"/>
        </w:rPr>
      </w:pPr>
      <w:r w:rsidRPr="0054104C">
        <w:rPr>
          <w:i/>
          <w:lang w:val="sv-SE"/>
        </w:rPr>
        <w:t>a. Giám sát chất lượng môi trường không khí:</w:t>
      </w:r>
    </w:p>
    <w:p w14:paraId="65540195" w14:textId="77777777" w:rsidR="00AA583D" w:rsidRPr="0054104C" w:rsidRDefault="00AA583D" w:rsidP="00AA583D">
      <w:pPr>
        <w:widowControl w:val="0"/>
        <w:spacing w:before="40" w:after="40" w:line="264" w:lineRule="auto"/>
        <w:ind w:firstLine="720"/>
        <w:rPr>
          <w:lang w:val="sv-SE"/>
        </w:rPr>
      </w:pPr>
      <w:r w:rsidRPr="0054104C">
        <w:rPr>
          <w:iCs/>
          <w:lang w:val="sv-SE"/>
        </w:rPr>
        <w:t xml:space="preserve">- Các chỉ tiêu giám sát:  </w:t>
      </w:r>
      <w:r w:rsidRPr="0054104C">
        <w:rPr>
          <w:lang w:val="sv-SE"/>
        </w:rPr>
        <w:t>Bụi, CO, SO</w:t>
      </w:r>
      <w:r w:rsidRPr="0054104C">
        <w:rPr>
          <w:vertAlign w:val="subscript"/>
          <w:lang w:val="sv-SE"/>
        </w:rPr>
        <w:t>2</w:t>
      </w:r>
      <w:r w:rsidRPr="0054104C">
        <w:rPr>
          <w:lang w:val="sv-SE"/>
        </w:rPr>
        <w:t>, NO</w:t>
      </w:r>
      <w:r w:rsidRPr="0054104C">
        <w:rPr>
          <w:vertAlign w:val="subscript"/>
          <w:lang w:val="sv-SE"/>
        </w:rPr>
        <w:t>2</w:t>
      </w:r>
      <w:r w:rsidRPr="0054104C">
        <w:rPr>
          <w:lang w:val="sv-SE"/>
        </w:rPr>
        <w:t xml:space="preserve">, tiếng ồn. </w:t>
      </w:r>
    </w:p>
    <w:p w14:paraId="62CDAAE3" w14:textId="77777777" w:rsidR="00AA583D" w:rsidRPr="0054104C" w:rsidRDefault="00AA583D" w:rsidP="00AA583D">
      <w:pPr>
        <w:widowControl w:val="0"/>
        <w:spacing w:before="40" w:after="40" w:line="264" w:lineRule="auto"/>
        <w:ind w:firstLine="720"/>
        <w:rPr>
          <w:iCs/>
          <w:lang w:val="sv-SE"/>
        </w:rPr>
      </w:pPr>
      <w:r w:rsidRPr="0054104C">
        <w:rPr>
          <w:iCs/>
          <w:lang w:val="sv-SE"/>
        </w:rPr>
        <w:t xml:space="preserve">- Vị trí giám sát: </w:t>
      </w:r>
    </w:p>
    <w:p w14:paraId="0721A6AD" w14:textId="77777777" w:rsidR="00AA583D" w:rsidRPr="0054104C" w:rsidRDefault="00AA583D" w:rsidP="00AA583D">
      <w:pPr>
        <w:widowControl w:val="0"/>
        <w:spacing w:before="40" w:after="40" w:line="264" w:lineRule="auto"/>
        <w:ind w:firstLine="720"/>
      </w:pPr>
      <w:r w:rsidRPr="0054104C">
        <w:rPr>
          <w:lang w:val="vi-VN"/>
        </w:rPr>
        <w:t xml:space="preserve">+ </w:t>
      </w:r>
      <w:r w:rsidRPr="0054104C">
        <w:t>Tại khu nhà ở hỗn hợp cao tầng;</w:t>
      </w:r>
    </w:p>
    <w:p w14:paraId="3103F704" w14:textId="77777777" w:rsidR="00AA583D" w:rsidRPr="0054104C" w:rsidRDefault="00AA583D" w:rsidP="00AA583D">
      <w:pPr>
        <w:widowControl w:val="0"/>
        <w:spacing w:before="40" w:after="40" w:line="264" w:lineRule="auto"/>
        <w:ind w:firstLine="720"/>
      </w:pPr>
      <w:r w:rsidRPr="0054104C">
        <w:t>+ Tại khu nhà chung cư cao tầng;</w:t>
      </w:r>
    </w:p>
    <w:p w14:paraId="002828D4" w14:textId="77777777" w:rsidR="00AA583D" w:rsidRPr="0054104C" w:rsidRDefault="00AA583D" w:rsidP="00AA583D">
      <w:pPr>
        <w:widowControl w:val="0"/>
        <w:spacing w:before="40" w:after="40" w:line="264" w:lineRule="auto"/>
        <w:ind w:firstLine="720"/>
      </w:pPr>
      <w:r w:rsidRPr="0054104C">
        <w:t>+</w:t>
      </w:r>
      <w:r w:rsidRPr="0054104C">
        <w:rPr>
          <w:lang w:val="vi-VN"/>
        </w:rPr>
        <w:t xml:space="preserve"> </w:t>
      </w:r>
      <w:r w:rsidRPr="0054104C">
        <w:t>Tại khu nhà ở xã hội;</w:t>
      </w:r>
    </w:p>
    <w:p w14:paraId="1FB2EE5C" w14:textId="77777777" w:rsidR="00AA583D" w:rsidRPr="0054104C" w:rsidRDefault="00AA583D" w:rsidP="00AA583D">
      <w:pPr>
        <w:widowControl w:val="0"/>
        <w:spacing w:before="40" w:after="40" w:line="264" w:lineRule="auto"/>
        <w:ind w:firstLine="720"/>
      </w:pPr>
      <w:r w:rsidRPr="0054104C">
        <w:t xml:space="preserve">+ Tại khu thương mại dịch vụ </w:t>
      </w:r>
    </w:p>
    <w:p w14:paraId="2E6F12BF" w14:textId="77777777" w:rsidR="00AA583D" w:rsidRPr="0054104C" w:rsidRDefault="00AA583D" w:rsidP="00AA583D">
      <w:pPr>
        <w:widowControl w:val="0"/>
        <w:spacing w:before="40" w:after="40" w:line="264" w:lineRule="auto"/>
        <w:ind w:firstLine="720"/>
        <w:rPr>
          <w:lang w:val="vi-VN"/>
        </w:rPr>
      </w:pPr>
      <w:r w:rsidRPr="0054104C">
        <w:rPr>
          <w:iCs/>
          <w:lang w:val="vi-VN"/>
        </w:rPr>
        <w:t xml:space="preserve">- Tần suất giám sát: </w:t>
      </w:r>
      <w:r w:rsidRPr="0054104C">
        <w:rPr>
          <w:iCs/>
          <w:lang w:val="sv-SE"/>
        </w:rPr>
        <w:t>6 tháng</w:t>
      </w:r>
      <w:r w:rsidRPr="0054104C">
        <w:rPr>
          <w:iCs/>
          <w:lang w:val="vi-VN"/>
        </w:rPr>
        <w:t>/</w:t>
      </w:r>
      <w:r w:rsidRPr="0054104C">
        <w:rPr>
          <w:iCs/>
          <w:lang w:val="sv-SE"/>
        </w:rPr>
        <w:t>lần</w:t>
      </w:r>
      <w:r w:rsidRPr="0054104C">
        <w:rPr>
          <w:iCs/>
          <w:lang w:val="vi-VN"/>
        </w:rPr>
        <w:t xml:space="preserve">, </w:t>
      </w:r>
      <w:r w:rsidRPr="0054104C">
        <w:rPr>
          <w:lang w:val="vi-VN"/>
        </w:rPr>
        <w:t xml:space="preserve">khi có sự cố hoặc theo yêu cầu của cơ quan quản lý Nhà nước về môi trường. </w:t>
      </w:r>
    </w:p>
    <w:p w14:paraId="762EEAA5" w14:textId="77777777" w:rsidR="00AA583D" w:rsidRPr="0054104C" w:rsidRDefault="00AA583D" w:rsidP="00AA583D">
      <w:pPr>
        <w:widowControl w:val="0"/>
        <w:spacing w:before="40" w:after="40" w:line="264" w:lineRule="auto"/>
        <w:ind w:firstLine="720"/>
        <w:rPr>
          <w:lang w:val="vi-VN"/>
        </w:rPr>
      </w:pPr>
      <w:r w:rsidRPr="0054104C">
        <w:rPr>
          <w:lang w:val="vi-VN"/>
        </w:rPr>
        <w:t>- Quy chuẩn áp dụng, bao gồm: QCVN 05:2013/BTNMT - Quy chuẩn kỹ thuật quốc gia về chất lượng không khí xung quanh; QCVN 06:2009/BTNMT - Quy chuẩn kỹ thuật quốc gia về một số chất độc hại trong không khí xung quanh; QCVN 26:2010/BTNMT - Quy chuẩn kỹ thuật quốc gia về tiếng ồn.</w:t>
      </w:r>
    </w:p>
    <w:p w14:paraId="00ECC42A" w14:textId="77777777" w:rsidR="00AA583D" w:rsidRPr="0054104C" w:rsidRDefault="00AA583D" w:rsidP="00AA583D">
      <w:pPr>
        <w:widowControl w:val="0"/>
        <w:spacing w:before="40" w:after="40" w:line="264" w:lineRule="auto"/>
        <w:ind w:firstLine="720"/>
        <w:rPr>
          <w:i/>
        </w:rPr>
      </w:pPr>
      <w:r w:rsidRPr="0054104C">
        <w:rPr>
          <w:i/>
        </w:rPr>
        <w:t xml:space="preserve">b. Giám sát chất lượng nước thải sinh hoạt </w:t>
      </w:r>
    </w:p>
    <w:p w14:paraId="162E3B6E" w14:textId="77777777" w:rsidR="00AA583D" w:rsidRPr="0054104C" w:rsidRDefault="00AA583D" w:rsidP="00AA583D">
      <w:pPr>
        <w:widowControl w:val="0"/>
        <w:tabs>
          <w:tab w:val="left" w:pos="1080"/>
        </w:tabs>
        <w:spacing w:before="40" w:after="40" w:line="264" w:lineRule="auto"/>
        <w:rPr>
          <w:iCs/>
          <w:spacing w:val="-4"/>
          <w:lang w:val="vi-VN"/>
        </w:rPr>
      </w:pPr>
      <w:r w:rsidRPr="0054104C">
        <w:rPr>
          <w:iCs/>
          <w:spacing w:val="-4"/>
          <w:lang w:val="vi-VN"/>
        </w:rPr>
        <w:t xml:space="preserve">- Thông số giám sát: </w:t>
      </w:r>
      <w:r w:rsidRPr="0054104C">
        <w:t>Lưu lượng, pH, BOD</w:t>
      </w:r>
      <w:r w:rsidRPr="0054104C">
        <w:rPr>
          <w:vertAlign w:val="subscript"/>
        </w:rPr>
        <w:t>5</w:t>
      </w:r>
      <w:r w:rsidRPr="0054104C">
        <w:t>, TSS, Tổng chất hòa tan, Amoni, NO</w:t>
      </w:r>
      <w:r w:rsidRPr="0054104C">
        <w:rPr>
          <w:vertAlign w:val="subscript"/>
        </w:rPr>
        <w:t>3</w:t>
      </w:r>
      <w:r w:rsidRPr="0054104C">
        <w:rPr>
          <w:vertAlign w:val="superscript"/>
        </w:rPr>
        <w:t>-</w:t>
      </w:r>
      <w:r w:rsidRPr="0054104C">
        <w:t>; Dầu mỡ; Tổng Coliform</w:t>
      </w:r>
    </w:p>
    <w:p w14:paraId="06AA98F9" w14:textId="77777777" w:rsidR="00AA583D" w:rsidRPr="0054104C" w:rsidRDefault="00AA583D" w:rsidP="00AA583D">
      <w:pPr>
        <w:widowControl w:val="0"/>
        <w:tabs>
          <w:tab w:val="left" w:pos="1080"/>
        </w:tabs>
        <w:spacing w:before="40" w:after="40" w:line="264" w:lineRule="auto"/>
        <w:rPr>
          <w:iCs/>
          <w:spacing w:val="-4"/>
          <w:lang w:val="vi-VN"/>
        </w:rPr>
      </w:pPr>
      <w:r w:rsidRPr="0054104C">
        <w:t>- Lưu lượng giám sát: 1161,6m</w:t>
      </w:r>
      <w:r w:rsidRPr="0054104C">
        <w:rPr>
          <w:vertAlign w:val="superscript"/>
        </w:rPr>
        <w:t>3</w:t>
      </w:r>
      <w:r w:rsidRPr="0054104C">
        <w:t>/ngày.đêm.</w:t>
      </w:r>
    </w:p>
    <w:p w14:paraId="59BB354D" w14:textId="77777777" w:rsidR="00AA583D" w:rsidRPr="0054104C" w:rsidRDefault="00AA583D" w:rsidP="00AA583D">
      <w:pPr>
        <w:widowControl w:val="0"/>
        <w:spacing w:before="40" w:after="40" w:line="264" w:lineRule="auto"/>
        <w:rPr>
          <w:lang w:val="vi-VN"/>
        </w:rPr>
      </w:pPr>
      <w:r w:rsidRPr="0054104C">
        <w:rPr>
          <w:iCs/>
          <w:lang w:val="vi-VN"/>
        </w:rPr>
        <w:t xml:space="preserve">- Vị trí giám sát: </w:t>
      </w:r>
      <w:r w:rsidRPr="0054104C">
        <w:t xml:space="preserve">Tại vị trí các hố ga đấu nối với hệ thống thoát nước thải của Dự án </w:t>
      </w:r>
      <w:r w:rsidRPr="0054104C">
        <w:rPr>
          <w:spacing w:val="-8"/>
          <w:lang w:val="vi-VN"/>
        </w:rPr>
        <w:t>P</w:t>
      </w:r>
      <w:r w:rsidRPr="0054104C">
        <w:rPr>
          <w:lang w:val="vi-VN"/>
        </w:rPr>
        <w:t xml:space="preserve">hát triển Môi trường, hạ tầng đô thị để ứng phó với biến đổi khí hậu thành phố Đồng Hới, tỉnh Quảng Bình. </w:t>
      </w:r>
    </w:p>
    <w:p w14:paraId="7DF8ACF0" w14:textId="77777777" w:rsidR="00AA583D" w:rsidRPr="0054104C" w:rsidRDefault="00AA583D" w:rsidP="00AA583D">
      <w:pPr>
        <w:widowControl w:val="0"/>
        <w:spacing w:before="40" w:after="40" w:line="264" w:lineRule="auto"/>
        <w:rPr>
          <w:lang w:val="vi-VN"/>
        </w:rPr>
      </w:pPr>
      <w:r w:rsidRPr="0054104C">
        <w:rPr>
          <w:iCs/>
          <w:lang w:val="vi-VN"/>
        </w:rPr>
        <w:t>- Tần suất giám sát: 03 tháng/lần</w:t>
      </w:r>
      <w:r w:rsidRPr="0054104C">
        <w:rPr>
          <w:iCs/>
        </w:rPr>
        <w:t xml:space="preserve">, </w:t>
      </w:r>
      <w:r w:rsidRPr="0054104C">
        <w:rPr>
          <w:lang w:val="vi-VN"/>
        </w:rPr>
        <w:t>khi có sự cố hoặc theo yêu cầu của cơ quan quản lý Nhà nước về môi trường.</w:t>
      </w:r>
    </w:p>
    <w:p w14:paraId="480F732A" w14:textId="77777777" w:rsidR="00AA583D" w:rsidRPr="0054104C" w:rsidRDefault="00AA583D" w:rsidP="00AA583D">
      <w:pPr>
        <w:widowControl w:val="0"/>
        <w:spacing w:before="40" w:after="40" w:line="264" w:lineRule="auto"/>
        <w:rPr>
          <w:lang w:val="vi-VN"/>
        </w:rPr>
      </w:pPr>
      <w:r w:rsidRPr="0054104C">
        <w:rPr>
          <w:iCs/>
          <w:lang w:val="vi-VN"/>
        </w:rPr>
        <w:t xml:space="preserve">- Quy chuẩn so sánh: </w:t>
      </w:r>
      <w:r w:rsidRPr="0054104C">
        <w:rPr>
          <w:lang w:val="vi-VN"/>
        </w:rPr>
        <w:t xml:space="preserve">QCVN 14:2008/BTNMT: Quy chuẩn kỹ thuật quốc gia về nước thải sinh hoạt. </w:t>
      </w:r>
    </w:p>
    <w:p w14:paraId="13C1F564" w14:textId="77777777" w:rsidR="00AA583D" w:rsidRPr="0054104C" w:rsidRDefault="00AA583D" w:rsidP="00AA583D">
      <w:pPr>
        <w:widowControl w:val="0"/>
        <w:spacing w:before="40" w:after="40" w:line="264" w:lineRule="auto"/>
        <w:ind w:firstLine="720"/>
        <w:rPr>
          <w:i/>
          <w:lang w:val="vi-VN"/>
        </w:rPr>
      </w:pPr>
      <w:r w:rsidRPr="0054104C">
        <w:rPr>
          <w:i/>
        </w:rPr>
        <w:t>c</w:t>
      </w:r>
      <w:r w:rsidRPr="0054104C">
        <w:rPr>
          <w:i/>
          <w:lang w:val="vi-VN"/>
        </w:rPr>
        <w:t xml:space="preserve">. Giám sát công tác thu gom, xử lý chất thải rắn và công tác đảm bảo vệ sinh môi trường tại khu </w:t>
      </w:r>
      <w:r w:rsidRPr="0054104C">
        <w:rPr>
          <w:i/>
        </w:rPr>
        <w:t>Dự án</w:t>
      </w:r>
      <w:r w:rsidRPr="0054104C">
        <w:rPr>
          <w:i/>
          <w:lang w:val="vi-VN"/>
        </w:rPr>
        <w:t>:</w:t>
      </w:r>
    </w:p>
    <w:p w14:paraId="12EFBCB8" w14:textId="77777777" w:rsidR="00AA583D" w:rsidRPr="0054104C" w:rsidRDefault="00AA583D" w:rsidP="00AA583D">
      <w:pPr>
        <w:widowControl w:val="0"/>
        <w:spacing w:before="40" w:after="40" w:line="264" w:lineRule="auto"/>
        <w:ind w:firstLine="720"/>
        <w:rPr>
          <w:lang w:val="vi-VN"/>
        </w:rPr>
      </w:pPr>
      <w:r w:rsidRPr="0054104C">
        <w:rPr>
          <w:lang w:val="vi-VN"/>
        </w:rPr>
        <w:t>- Vị trí giám sát: toàn bộ khu vực Dự án.</w:t>
      </w:r>
    </w:p>
    <w:p w14:paraId="1227ABF3" w14:textId="77777777" w:rsidR="00AA583D" w:rsidRPr="0054104C" w:rsidRDefault="00AA583D" w:rsidP="00AA583D">
      <w:pPr>
        <w:widowControl w:val="0"/>
        <w:spacing w:before="40" w:after="40" w:line="264" w:lineRule="auto"/>
        <w:ind w:firstLine="720"/>
        <w:rPr>
          <w:lang w:val="vi-VN"/>
        </w:rPr>
      </w:pPr>
      <w:r w:rsidRPr="0054104C">
        <w:rPr>
          <w:lang w:val="vi-VN"/>
        </w:rPr>
        <w:t>- Nội dung giám sát: các biện pháp phòng ngừa, giảm thiểu theo báo cáo ĐTM được phê duyệt.</w:t>
      </w:r>
    </w:p>
    <w:p w14:paraId="16FC393C" w14:textId="77777777" w:rsidR="00AA583D" w:rsidRPr="0054104C" w:rsidRDefault="00AA583D" w:rsidP="00AA583D">
      <w:pPr>
        <w:widowControl w:val="0"/>
        <w:spacing w:before="40" w:after="40" w:line="264" w:lineRule="auto"/>
        <w:ind w:firstLine="720"/>
        <w:rPr>
          <w:i/>
          <w:lang w:val="vi-VN"/>
        </w:rPr>
      </w:pPr>
      <w:r w:rsidRPr="0054104C">
        <w:rPr>
          <w:i/>
        </w:rPr>
        <w:lastRenderedPageBreak/>
        <w:t>d</w:t>
      </w:r>
      <w:r w:rsidRPr="0054104C">
        <w:rPr>
          <w:i/>
          <w:lang w:val="vi-VN"/>
        </w:rPr>
        <w:t>. Giám sát công tác thu gom, xử lý chất thải nguy hại:</w:t>
      </w:r>
    </w:p>
    <w:p w14:paraId="652C6FDD" w14:textId="77777777" w:rsidR="00AA583D" w:rsidRPr="0054104C" w:rsidRDefault="00AA583D" w:rsidP="00AA583D">
      <w:pPr>
        <w:widowControl w:val="0"/>
        <w:spacing w:before="40" w:after="40" w:line="264" w:lineRule="auto"/>
        <w:ind w:firstLine="720"/>
        <w:rPr>
          <w:lang w:val="vi-VN"/>
        </w:rPr>
      </w:pPr>
      <w:r w:rsidRPr="0054104C">
        <w:rPr>
          <w:lang w:val="vi-VN"/>
        </w:rPr>
        <w:t>- Vị trí giám sát: toàn bộ khu vực Dự án.</w:t>
      </w:r>
    </w:p>
    <w:p w14:paraId="74CC4C8B" w14:textId="77777777" w:rsidR="00AA583D" w:rsidRPr="0054104C" w:rsidRDefault="00AA583D" w:rsidP="00AA583D">
      <w:pPr>
        <w:widowControl w:val="0"/>
        <w:spacing w:before="40" w:after="40" w:line="264" w:lineRule="auto"/>
        <w:ind w:firstLine="720"/>
        <w:rPr>
          <w:lang w:val="vi-VN"/>
        </w:rPr>
      </w:pPr>
      <w:r w:rsidRPr="0054104C">
        <w:rPr>
          <w:lang w:val="vi-VN"/>
        </w:rPr>
        <w:t>- Nội dung giám sát: các biện pháp phòng ngừa, giảm thiểu theo báo cáo ĐTM được phê duyệt.</w:t>
      </w:r>
    </w:p>
    <w:p w14:paraId="5CA179D7" w14:textId="77777777" w:rsidR="00AA583D" w:rsidRPr="0054104C" w:rsidRDefault="00AA583D" w:rsidP="00AA583D">
      <w:pPr>
        <w:widowControl w:val="0"/>
        <w:spacing w:before="40" w:after="40" w:line="264" w:lineRule="auto"/>
        <w:ind w:firstLine="720"/>
        <w:rPr>
          <w:i/>
          <w:lang w:val="vi-VN"/>
        </w:rPr>
      </w:pPr>
      <w:r w:rsidRPr="0054104C">
        <w:rPr>
          <w:i/>
          <w:lang w:val="vi-VN"/>
        </w:rPr>
        <w:t>e. Giám sát công tác ứng phó với sự cố khẩn cấp:</w:t>
      </w:r>
    </w:p>
    <w:p w14:paraId="39CC04FF" w14:textId="77777777" w:rsidR="00AA583D" w:rsidRPr="0054104C" w:rsidRDefault="00AA583D" w:rsidP="00AA583D">
      <w:pPr>
        <w:widowControl w:val="0"/>
        <w:spacing w:before="40" w:after="40" w:line="264" w:lineRule="auto"/>
        <w:ind w:firstLine="720"/>
        <w:rPr>
          <w:lang w:val="vi-VN"/>
        </w:rPr>
      </w:pPr>
      <w:r w:rsidRPr="0054104C">
        <w:rPr>
          <w:lang w:val="vi-VN"/>
        </w:rPr>
        <w:t>- Vị trí giám sát: toàn bộ khu vực Dự án.</w:t>
      </w:r>
    </w:p>
    <w:p w14:paraId="1D015990" w14:textId="62E886F2" w:rsidR="00BC1BCF" w:rsidRPr="0054104C" w:rsidRDefault="00AA583D" w:rsidP="00AA583D">
      <w:pPr>
        <w:spacing w:before="40" w:after="40" w:line="264" w:lineRule="auto"/>
        <w:rPr>
          <w:rFonts w:eastAsia="Times New Roman"/>
        </w:rPr>
      </w:pPr>
      <w:r w:rsidRPr="0054104C">
        <w:rPr>
          <w:lang w:val="vi-VN"/>
        </w:rPr>
        <w:t>- Nội dung giám sát: các biện pháp phòng ngừa, giảm thiểu theo báo cáo ĐTM được phê duyệt.</w:t>
      </w:r>
    </w:p>
    <w:p w14:paraId="109E74EB" w14:textId="77777777" w:rsidR="00692A90" w:rsidRPr="0054104C" w:rsidRDefault="00692A90" w:rsidP="00AA583D">
      <w:pPr>
        <w:spacing w:before="40" w:after="40" w:line="264" w:lineRule="auto"/>
        <w:rPr>
          <w:rFonts w:eastAsia="Times New Roman"/>
        </w:rPr>
      </w:pPr>
    </w:p>
    <w:p w14:paraId="184C490F" w14:textId="77777777" w:rsidR="00AA583D" w:rsidRPr="0054104C" w:rsidRDefault="00AA583D" w:rsidP="00AA583D">
      <w:pPr>
        <w:spacing w:before="40" w:after="40" w:line="264" w:lineRule="auto"/>
        <w:rPr>
          <w:rFonts w:eastAsiaTheme="majorEastAsia"/>
          <w:b/>
          <w:bCs/>
        </w:rPr>
      </w:pPr>
      <w:bookmarkStart w:id="165" w:name="_Toc97650056"/>
      <w:r w:rsidRPr="0054104C">
        <w:br w:type="page"/>
      </w:r>
    </w:p>
    <w:bookmarkEnd w:id="165"/>
    <w:p w14:paraId="7209F776" w14:textId="1FB351CE" w:rsidR="004E4472" w:rsidRPr="0054104C" w:rsidRDefault="00BE5E61" w:rsidP="00AA583D">
      <w:pPr>
        <w:spacing w:before="40" w:after="40" w:line="264" w:lineRule="auto"/>
        <w:jc w:val="center"/>
        <w:rPr>
          <w:rFonts w:eastAsia="Times New Roman"/>
          <w:b/>
        </w:rPr>
      </w:pPr>
      <w:r w:rsidRPr="0054104C">
        <w:rPr>
          <w:rFonts w:eastAsia="Times New Roman"/>
          <w:b/>
        </w:rPr>
        <w:lastRenderedPageBreak/>
        <w:t>HIỆN TRẠNG KHU VỰC DỰ 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BE5E61" w:rsidRPr="0054104C" w14:paraId="749866A4" w14:textId="77777777" w:rsidTr="00BE5E61">
        <w:tc>
          <w:tcPr>
            <w:tcW w:w="9571" w:type="dxa"/>
          </w:tcPr>
          <w:p w14:paraId="415F0039" w14:textId="4A70A47B" w:rsidR="00BE5E61" w:rsidRPr="0054104C" w:rsidRDefault="00BE5E61" w:rsidP="00AA583D">
            <w:pPr>
              <w:spacing w:before="40" w:after="40" w:line="264" w:lineRule="auto"/>
              <w:rPr>
                <w:rFonts w:eastAsia="Times New Roman"/>
                <w:sz w:val="26"/>
                <w:szCs w:val="26"/>
              </w:rPr>
            </w:pPr>
          </w:p>
        </w:tc>
      </w:tr>
      <w:tr w:rsidR="0054104C" w:rsidRPr="0054104C" w14:paraId="33DE6FE3" w14:textId="77777777" w:rsidTr="00AA583D">
        <w:trPr>
          <w:trHeight w:val="279"/>
        </w:trPr>
        <w:tc>
          <w:tcPr>
            <w:tcW w:w="9571" w:type="dxa"/>
          </w:tcPr>
          <w:p w14:paraId="37B6CD18" w14:textId="77777777" w:rsidR="00AA583D" w:rsidRPr="0054104C" w:rsidRDefault="00AA583D" w:rsidP="00AA583D">
            <w:pPr>
              <w:pStyle w:val="Caption"/>
              <w:spacing w:before="40" w:after="40" w:line="264" w:lineRule="auto"/>
              <w:rPr>
                <w:rFonts w:eastAsia="MS Mincho"/>
                <w:i/>
                <w:noProof/>
                <w:color w:val="auto"/>
                <w:sz w:val="26"/>
                <w:szCs w:val="26"/>
              </w:rPr>
            </w:pPr>
            <w:r w:rsidRPr="0054104C">
              <w:rPr>
                <w:rFonts w:eastAsia="MS Mincho"/>
                <w:i/>
                <w:noProof/>
                <w:color w:val="auto"/>
                <w:sz w:val="26"/>
                <w:szCs w:val="26"/>
              </w:rPr>
              <w:drawing>
                <wp:inline distT="0" distB="0" distL="0" distR="0" wp14:anchorId="5C20F725" wp14:editId="0863F4BD">
                  <wp:extent cx="4316095" cy="3308552"/>
                  <wp:effectExtent l="0" t="0" r="8255" b="6350"/>
                  <wp:docPr id="3" name="Picture 3" descr="273786364_351745683470717_536666327122424763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3786364_351745683470717_5366663271224247632_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19642" cy="3311271"/>
                          </a:xfrm>
                          <a:prstGeom prst="rect">
                            <a:avLst/>
                          </a:prstGeom>
                          <a:noFill/>
                          <a:ln>
                            <a:noFill/>
                          </a:ln>
                        </pic:spPr>
                      </pic:pic>
                    </a:graphicData>
                  </a:graphic>
                </wp:inline>
              </w:drawing>
            </w:r>
          </w:p>
          <w:p w14:paraId="245CB529" w14:textId="7AE6D899" w:rsidR="00AA583D" w:rsidRPr="0054104C" w:rsidRDefault="00AA583D" w:rsidP="00AA583D">
            <w:pPr>
              <w:pStyle w:val="Caption"/>
              <w:spacing w:before="40" w:after="40" w:line="264" w:lineRule="auto"/>
              <w:rPr>
                <w:i/>
                <w:color w:val="auto"/>
                <w:sz w:val="26"/>
                <w:szCs w:val="26"/>
              </w:rPr>
            </w:pPr>
            <w:r w:rsidRPr="0054104C">
              <w:rPr>
                <w:rFonts w:eastAsia="MS Mincho"/>
                <w:i/>
                <w:noProof/>
                <w:color w:val="auto"/>
                <w:sz w:val="26"/>
                <w:szCs w:val="26"/>
              </w:rPr>
              <w:drawing>
                <wp:inline distT="0" distB="0" distL="0" distR="0" wp14:anchorId="77B636AE" wp14:editId="677B749A">
                  <wp:extent cx="4406900" cy="3305175"/>
                  <wp:effectExtent l="0" t="0" r="0" b="9525"/>
                  <wp:docPr id="2" name="Picture 2" descr="273046990_2791957637771750_94077459471618494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73046990_2791957637771750_940774594716184946_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2080" cy="3309060"/>
                          </a:xfrm>
                          <a:prstGeom prst="rect">
                            <a:avLst/>
                          </a:prstGeom>
                          <a:noFill/>
                          <a:ln>
                            <a:noFill/>
                          </a:ln>
                        </pic:spPr>
                      </pic:pic>
                    </a:graphicData>
                  </a:graphic>
                </wp:inline>
              </w:drawing>
            </w:r>
          </w:p>
          <w:p w14:paraId="139EBACB" w14:textId="77777777" w:rsidR="00AA583D" w:rsidRPr="0054104C" w:rsidRDefault="00AA583D" w:rsidP="00AA583D">
            <w:pPr>
              <w:pStyle w:val="Caption"/>
              <w:spacing w:before="40" w:after="40" w:line="264" w:lineRule="auto"/>
              <w:rPr>
                <w:i/>
                <w:color w:val="auto"/>
                <w:sz w:val="26"/>
                <w:szCs w:val="26"/>
              </w:rPr>
            </w:pPr>
            <w:r w:rsidRPr="0054104C">
              <w:rPr>
                <w:i/>
                <w:color w:val="auto"/>
                <w:sz w:val="26"/>
                <w:szCs w:val="26"/>
              </w:rPr>
              <w:t>Hình 1.</w:t>
            </w:r>
            <w:r w:rsidRPr="0054104C">
              <w:rPr>
                <w:i/>
                <w:color w:val="auto"/>
                <w:sz w:val="26"/>
                <w:szCs w:val="26"/>
              </w:rPr>
              <w:fldChar w:fldCharType="begin"/>
            </w:r>
            <w:r w:rsidRPr="0054104C">
              <w:rPr>
                <w:i/>
                <w:color w:val="auto"/>
                <w:sz w:val="26"/>
                <w:szCs w:val="26"/>
              </w:rPr>
              <w:instrText xml:space="preserve"> SEQ Hình_1. \* ARABIC </w:instrText>
            </w:r>
            <w:r w:rsidRPr="0054104C">
              <w:rPr>
                <w:i/>
                <w:color w:val="auto"/>
                <w:sz w:val="26"/>
                <w:szCs w:val="26"/>
              </w:rPr>
              <w:fldChar w:fldCharType="separate"/>
            </w:r>
            <w:r w:rsidRPr="0054104C">
              <w:rPr>
                <w:i/>
                <w:noProof/>
                <w:color w:val="auto"/>
                <w:sz w:val="26"/>
                <w:szCs w:val="26"/>
              </w:rPr>
              <w:t>2</w:t>
            </w:r>
            <w:r w:rsidRPr="0054104C">
              <w:rPr>
                <w:i/>
                <w:color w:val="auto"/>
                <w:sz w:val="26"/>
                <w:szCs w:val="26"/>
              </w:rPr>
              <w:fldChar w:fldCharType="end"/>
            </w:r>
            <w:r w:rsidRPr="0054104C">
              <w:rPr>
                <w:i/>
                <w:color w:val="auto"/>
                <w:sz w:val="26"/>
                <w:szCs w:val="26"/>
              </w:rPr>
              <w:t>. Hiện trạng khu vực Dự án</w:t>
            </w:r>
          </w:p>
          <w:p w14:paraId="15A69CEA" w14:textId="26527167" w:rsidR="00BE5E61" w:rsidRPr="0054104C" w:rsidRDefault="00BE5E61" w:rsidP="00AA583D">
            <w:pPr>
              <w:spacing w:before="40" w:after="40" w:line="264" w:lineRule="auto"/>
              <w:rPr>
                <w:rFonts w:eastAsia="Times New Roman"/>
                <w:b/>
                <w:i/>
                <w:sz w:val="26"/>
                <w:szCs w:val="26"/>
                <w:lang w:val="en-US"/>
              </w:rPr>
            </w:pPr>
          </w:p>
        </w:tc>
      </w:tr>
    </w:tbl>
    <w:p w14:paraId="7F98B060" w14:textId="77777777" w:rsidR="00BE5E61" w:rsidRPr="0054104C" w:rsidRDefault="00BE5E61" w:rsidP="00AA583D">
      <w:pPr>
        <w:spacing w:before="40" w:after="40" w:line="264" w:lineRule="auto"/>
        <w:rPr>
          <w:rFonts w:eastAsia="Times New Roman"/>
        </w:rPr>
      </w:pPr>
    </w:p>
    <w:p w14:paraId="12EA3F94" w14:textId="7D4D5AB7" w:rsidR="001C1C5B" w:rsidRPr="0054104C" w:rsidRDefault="001C1C5B" w:rsidP="00AA583D">
      <w:pPr>
        <w:tabs>
          <w:tab w:val="left" w:pos="3851"/>
        </w:tabs>
        <w:spacing w:before="40" w:after="40" w:line="264" w:lineRule="auto"/>
        <w:jc w:val="center"/>
        <w:rPr>
          <w:rFonts w:eastAsia="Times New Roman"/>
          <w:b/>
          <w:bCs/>
        </w:rPr>
      </w:pPr>
      <w:bookmarkStart w:id="166" w:name="_GoBack"/>
      <w:bookmarkEnd w:id="166"/>
    </w:p>
    <w:sectPr w:rsidR="001C1C5B" w:rsidRPr="0054104C" w:rsidSect="00AA583D">
      <w:headerReference w:type="default" r:id="rId13"/>
      <w:footerReference w:type="default" r:id="rId14"/>
      <w:pgSz w:w="11907" w:h="16839" w:code="9"/>
      <w:pgMar w:top="1134" w:right="851" w:bottom="1134" w:left="1418" w:header="461" w:footer="461" w:gutter="0"/>
      <w:pgNumType w:start="1"/>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C7CE18" w14:textId="77777777" w:rsidR="00B60528" w:rsidRDefault="00B60528" w:rsidP="00B05CBC">
      <w:pPr>
        <w:spacing w:line="240" w:lineRule="auto"/>
      </w:pPr>
      <w:r>
        <w:separator/>
      </w:r>
    </w:p>
  </w:endnote>
  <w:endnote w:type="continuationSeparator" w:id="0">
    <w:p w14:paraId="06DBBDAB" w14:textId="77777777" w:rsidR="00B60528" w:rsidRDefault="00B60528" w:rsidP="00B05C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I-Times">
    <w:altName w:val="Times New Roman"/>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61002A87" w:usb1="80000000" w:usb2="00000008" w:usb3="00000000" w:csb0="000101FF" w:csb1="00000000"/>
  </w:font>
  <w:font w:name=".VnTime">
    <w:panose1 w:val="020B7200000000000000"/>
    <w:charset w:val="00"/>
    <w:family w:val="swiss"/>
    <w:pitch w:val="variable"/>
    <w:sig w:usb0="00000003" w:usb1="00000000" w:usb2="00000000" w:usb3="00000000" w:csb0="00000001" w:csb1="00000000"/>
  </w:font>
  <w:font w:name="UVN Hong Ha Hep">
    <w:altName w:val="Arial Narrow"/>
    <w:charset w:val="00"/>
    <w:family w:val="swiss"/>
    <w:pitch w:val="variable"/>
    <w:sig w:usb0="00000001" w:usb1="00000000" w:usb2="00000000" w:usb3="00000000" w:csb0="0000001B" w:csb1="00000000"/>
  </w:font>
  <w:font w:name=".VnTimeH">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Malgun Gothic">
    <w:panose1 w:val="020B0503020000020004"/>
    <w:charset w:val="81"/>
    <w:family w:val="swiss"/>
    <w:pitch w:val="variable"/>
    <w:sig w:usb0="900002AF" w:usb1="09D77CFB" w:usb2="00000012" w:usb3="00000000" w:csb0="00080001" w:csb1="00000000"/>
  </w:font>
  <w:font w:name="Times New Roman Italic">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Cordia New">
    <w:panose1 w:val="020B0304020202020204"/>
    <w:charset w:val="00"/>
    <w:family w:val="swiss"/>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BAD0AA" w14:textId="457D9128" w:rsidR="00430791" w:rsidRPr="007660D4" w:rsidRDefault="00430791" w:rsidP="00BC3ED2">
    <w:pPr>
      <w:pStyle w:val="Footer"/>
      <w:pBdr>
        <w:top w:val="single" w:sz="4" w:space="1" w:color="auto"/>
      </w:pBdr>
      <w:tabs>
        <w:tab w:val="clear" w:pos="4680"/>
        <w:tab w:val="clear" w:pos="9360"/>
      </w:tabs>
      <w:ind w:firstLine="0"/>
      <w:jc w:val="left"/>
      <w:rPr>
        <w:rFonts w:eastAsiaTheme="majorEastAsia"/>
        <w:i/>
        <w:sz w:val="24"/>
        <w:szCs w:val="24"/>
        <w:lang w:val="vi-VN"/>
      </w:rPr>
    </w:pPr>
    <w:r w:rsidRPr="00BC3ED2">
      <w:rPr>
        <w:rFonts w:eastAsiaTheme="majorEastAsia"/>
        <w:i/>
        <w:sz w:val="24"/>
        <w:szCs w:val="24"/>
      </w:rPr>
      <w:t xml:space="preserve">Chủ dự án: </w:t>
    </w:r>
    <w:r>
      <w:rPr>
        <w:rFonts w:eastAsiaTheme="majorEastAsia"/>
        <w:i/>
        <w:sz w:val="24"/>
        <w:szCs w:val="24"/>
      </w:rPr>
      <w:t>Công ty Cổ phần Đất xanh Miền trung</w:t>
    </w:r>
  </w:p>
  <w:p w14:paraId="3CE418A6" w14:textId="2841AF51" w:rsidR="00430791" w:rsidRPr="00BC3ED2" w:rsidRDefault="00430791" w:rsidP="00F92312">
    <w:pPr>
      <w:pStyle w:val="Footer"/>
      <w:pBdr>
        <w:top w:val="single" w:sz="4" w:space="1" w:color="auto"/>
      </w:pBdr>
      <w:tabs>
        <w:tab w:val="clear" w:pos="4680"/>
        <w:tab w:val="clear" w:pos="9360"/>
        <w:tab w:val="left" w:pos="3969"/>
      </w:tabs>
      <w:ind w:firstLine="0"/>
      <w:jc w:val="left"/>
      <w:rPr>
        <w:sz w:val="24"/>
        <w:szCs w:val="24"/>
      </w:rPr>
    </w:pPr>
    <w:r w:rsidRPr="00BC3ED2">
      <w:rPr>
        <w:rFonts w:eastAsiaTheme="majorEastAsia"/>
        <w:i/>
        <w:sz w:val="24"/>
        <w:szCs w:val="24"/>
      </w:rPr>
      <w:t xml:space="preserve">Đơn vị tư vấn: </w:t>
    </w:r>
    <w:r>
      <w:rPr>
        <w:rFonts w:eastAsiaTheme="majorEastAsia"/>
        <w:i/>
        <w:sz w:val="24"/>
        <w:szCs w:val="24"/>
      </w:rPr>
      <w:t>Trung tâm Quan trắc Tài nguyên và Môi truờng</w:t>
    </w:r>
    <w:r w:rsidR="005A691E">
      <w:rPr>
        <w:rFonts w:eastAsiaTheme="majorEastAsia"/>
        <w:i/>
        <w:sz w:val="24"/>
        <w:szCs w:val="24"/>
      </w:rPr>
      <w:t xml:space="preserve"> Quảng Bình</w:t>
    </w:r>
    <w:r w:rsidRPr="00BC3ED2">
      <w:rPr>
        <w:rFonts w:eastAsiaTheme="majorEastAsia"/>
        <w:i/>
        <w:sz w:val="24"/>
        <w:szCs w:val="24"/>
      </w:rPr>
      <w:ptab w:relativeTo="margin" w:alignment="right" w:leader="none"/>
    </w:r>
    <w:r w:rsidRPr="00BC3ED2">
      <w:rPr>
        <w:rFonts w:eastAsiaTheme="majorEastAsia"/>
        <w:i/>
        <w:sz w:val="24"/>
        <w:szCs w:val="24"/>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9727514"/>
      <w:docPartObj>
        <w:docPartGallery w:val="Page Numbers (Bottom of Page)"/>
        <w:docPartUnique/>
      </w:docPartObj>
    </w:sdtPr>
    <w:sdtEndPr>
      <w:rPr>
        <w:noProof/>
      </w:rPr>
    </w:sdtEndPr>
    <w:sdtContent>
      <w:p w14:paraId="78B6A1A2" w14:textId="5A60F834" w:rsidR="00430791" w:rsidRPr="00BC3ED2" w:rsidRDefault="00430791" w:rsidP="00EE4608">
        <w:pPr>
          <w:pStyle w:val="Footer"/>
          <w:pBdr>
            <w:top w:val="single" w:sz="4" w:space="1" w:color="auto"/>
          </w:pBdr>
          <w:tabs>
            <w:tab w:val="clear" w:pos="4680"/>
            <w:tab w:val="clear" w:pos="9360"/>
          </w:tabs>
          <w:ind w:firstLine="0"/>
          <w:jc w:val="left"/>
          <w:rPr>
            <w:rFonts w:eastAsiaTheme="majorEastAsia"/>
            <w:i/>
            <w:sz w:val="24"/>
            <w:szCs w:val="24"/>
          </w:rPr>
        </w:pPr>
        <w:r w:rsidRPr="00BC3ED2">
          <w:rPr>
            <w:rFonts w:eastAsiaTheme="majorEastAsia"/>
            <w:i/>
            <w:sz w:val="24"/>
            <w:szCs w:val="24"/>
          </w:rPr>
          <w:t xml:space="preserve">Chủ dự án: </w:t>
        </w:r>
        <w:r>
          <w:rPr>
            <w:rFonts w:eastAsiaTheme="majorEastAsia"/>
            <w:i/>
            <w:sz w:val="24"/>
            <w:szCs w:val="24"/>
          </w:rPr>
          <w:t>Công ty cổ phần Đất xanh Miền trung</w:t>
        </w:r>
      </w:p>
      <w:p w14:paraId="06691726" w14:textId="77FA853C" w:rsidR="00430791" w:rsidRDefault="00430791" w:rsidP="00EE4608">
        <w:pPr>
          <w:pStyle w:val="Footer"/>
          <w:ind w:firstLine="0"/>
          <w:jc w:val="left"/>
        </w:pPr>
        <w:r w:rsidRPr="00BC3ED2">
          <w:rPr>
            <w:rFonts w:eastAsiaTheme="majorEastAsia"/>
            <w:i/>
            <w:sz w:val="24"/>
            <w:szCs w:val="24"/>
          </w:rPr>
          <w:t xml:space="preserve">Đơn vị tư vấn: </w:t>
        </w:r>
        <w:r>
          <w:rPr>
            <w:rFonts w:eastAsiaTheme="majorEastAsia"/>
            <w:i/>
            <w:sz w:val="24"/>
            <w:szCs w:val="24"/>
          </w:rPr>
          <w:t>Trung tâm Quan trắc Tài nguyên và Môi trường Quảng Bình                    Trang</w:t>
        </w:r>
        <w:r w:rsidRPr="00EE4608">
          <w:rPr>
            <w:rFonts w:eastAsiaTheme="majorEastAsia"/>
            <w:i/>
            <w:sz w:val="24"/>
            <w:szCs w:val="24"/>
          </w:rPr>
          <w:t xml:space="preserve"> </w:t>
        </w:r>
        <w:r w:rsidRPr="00EE4608">
          <w:rPr>
            <w:i/>
          </w:rPr>
          <w:fldChar w:fldCharType="begin"/>
        </w:r>
        <w:r w:rsidRPr="00EE4608">
          <w:rPr>
            <w:i/>
          </w:rPr>
          <w:instrText xml:space="preserve"> PAGE   \* MERGEFORMAT </w:instrText>
        </w:r>
        <w:r w:rsidRPr="00EE4608">
          <w:rPr>
            <w:i/>
          </w:rPr>
          <w:fldChar w:fldCharType="separate"/>
        </w:r>
        <w:r w:rsidR="0054104C">
          <w:rPr>
            <w:i/>
            <w:noProof/>
          </w:rPr>
          <w:t>23</w:t>
        </w:r>
        <w:r w:rsidRPr="00EE4608">
          <w:rPr>
            <w:i/>
            <w:noProof/>
          </w:rPr>
          <w:fldChar w:fldCharType="end"/>
        </w:r>
      </w:p>
    </w:sdtContent>
  </w:sdt>
  <w:p w14:paraId="7478F28B" w14:textId="61EEDA72" w:rsidR="00430791" w:rsidRPr="00EE4608" w:rsidRDefault="00430791" w:rsidP="00EE460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CA2802" w14:textId="77777777" w:rsidR="00B60528" w:rsidRDefault="00B60528" w:rsidP="00B05CBC">
      <w:pPr>
        <w:spacing w:line="240" w:lineRule="auto"/>
      </w:pPr>
      <w:r>
        <w:separator/>
      </w:r>
    </w:p>
  </w:footnote>
  <w:footnote w:type="continuationSeparator" w:id="0">
    <w:p w14:paraId="3201A69F" w14:textId="77777777" w:rsidR="00B60528" w:rsidRDefault="00B60528" w:rsidP="00B05CB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159555" w14:textId="77777777" w:rsidR="00430791" w:rsidRPr="00063E16" w:rsidRDefault="00430791" w:rsidP="0067576D">
    <w:pPr>
      <w:pStyle w:val="Header"/>
      <w:framePr w:wrap="around" w:vAnchor="text" w:hAnchor="margin" w:xAlign="right" w:y="1"/>
      <w:rPr>
        <w:rStyle w:val="PageNumber"/>
      </w:rPr>
    </w:pPr>
  </w:p>
  <w:p w14:paraId="1C0E969A" w14:textId="2FD64B21" w:rsidR="00430791" w:rsidRPr="006974DE" w:rsidRDefault="00430791" w:rsidP="009F787F">
    <w:pPr>
      <w:pBdr>
        <w:bottom w:val="single" w:sz="4" w:space="5" w:color="auto"/>
      </w:pBdr>
      <w:spacing w:line="240" w:lineRule="auto"/>
      <w:ind w:firstLine="0"/>
      <w:rPr>
        <w:i/>
        <w:spacing w:val="-8"/>
        <w:sz w:val="24"/>
        <w:szCs w:val="24"/>
      </w:rPr>
    </w:pPr>
    <w:r w:rsidRPr="006974DE">
      <w:rPr>
        <w:rFonts w:ascii="Times New Roman Italic" w:hAnsi="Times New Roman Italic"/>
        <w:i/>
        <w:spacing w:val="-8"/>
        <w:sz w:val="24"/>
        <w:szCs w:val="24"/>
      </w:rPr>
      <w:t xml:space="preserve">Dự án: </w:t>
    </w:r>
    <w:r w:rsidR="005A691E">
      <w:rPr>
        <w:i/>
        <w:color w:val="000000" w:themeColor="text1"/>
        <w:spacing w:val="-8"/>
        <w:sz w:val="24"/>
        <w:szCs w:val="24"/>
      </w:rPr>
      <w:t>Khu đô thị Bảo Ninh 1, xã Bảo Ninh, thành phố Đồng Hới, tỉnh Quảng Bình</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28A0B5" w14:textId="77777777" w:rsidR="00430791" w:rsidRDefault="00430791" w:rsidP="00280223">
    <w:pPr>
      <w:pBdr>
        <w:bottom w:val="single" w:sz="4" w:space="1" w:color="auto"/>
      </w:pBdr>
      <w:spacing w:line="240" w:lineRule="auto"/>
      <w:ind w:firstLine="0"/>
      <w:rPr>
        <w:rFonts w:ascii="Times New Roman Italic" w:hAnsi="Times New Roman Italic"/>
        <w:i/>
        <w:spacing w:val="-8"/>
        <w:sz w:val="24"/>
        <w:szCs w:val="24"/>
      </w:rPr>
    </w:pPr>
  </w:p>
  <w:p w14:paraId="220D5FED" w14:textId="1B6552DD" w:rsidR="00430791" w:rsidRPr="002856CF" w:rsidRDefault="00430791" w:rsidP="00280223">
    <w:pPr>
      <w:pBdr>
        <w:bottom w:val="single" w:sz="4" w:space="1" w:color="auto"/>
      </w:pBdr>
      <w:spacing w:line="240" w:lineRule="auto"/>
      <w:ind w:firstLine="0"/>
      <w:rPr>
        <w:i/>
        <w:spacing w:val="-8"/>
        <w:sz w:val="24"/>
        <w:szCs w:val="24"/>
      </w:rPr>
    </w:pPr>
    <w:r>
      <w:rPr>
        <w:rFonts w:ascii="Times New Roman Italic" w:hAnsi="Times New Roman Italic"/>
        <w:i/>
        <w:spacing w:val="-8"/>
        <w:sz w:val="24"/>
        <w:szCs w:val="24"/>
      </w:rPr>
      <w:t xml:space="preserve">Tóm tắt ĐTM </w:t>
    </w:r>
    <w:r w:rsidRPr="002856CF">
      <w:rPr>
        <w:rFonts w:ascii="Times New Roman Italic" w:hAnsi="Times New Roman Italic"/>
        <w:i/>
        <w:spacing w:val="-8"/>
        <w:sz w:val="24"/>
        <w:szCs w:val="24"/>
      </w:rPr>
      <w:t xml:space="preserve">Dự án: </w:t>
    </w:r>
    <w:r>
      <w:rPr>
        <w:i/>
        <w:color w:val="000000" w:themeColor="text1"/>
        <w:spacing w:val="-8"/>
        <w:sz w:val="24"/>
        <w:szCs w:val="24"/>
      </w:rPr>
      <w:t>Khu đô thị Bảo Ninh 1, xã Bảo Ninh, thành phố Đồng Hới, tỉnh Quảng Bình</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55E70"/>
    <w:multiLevelType w:val="hybridMultilevel"/>
    <w:tmpl w:val="89DC4A7A"/>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15:restartNumberingAfterBreak="0">
    <w:nsid w:val="014574E9"/>
    <w:multiLevelType w:val="hybridMultilevel"/>
    <w:tmpl w:val="C8AAAA5C"/>
    <w:lvl w:ilvl="0" w:tplc="BFF2473A">
      <w:start w:val="1"/>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 w15:restartNumberingAfterBreak="0">
    <w:nsid w:val="13862A55"/>
    <w:multiLevelType w:val="hybridMultilevel"/>
    <w:tmpl w:val="86F270D6"/>
    <w:lvl w:ilvl="0" w:tplc="042A0001">
      <w:start w:val="1"/>
      <w:numFmt w:val="bullet"/>
      <w:lvlText w:val=""/>
      <w:lvlJc w:val="left"/>
      <w:pPr>
        <w:ind w:left="720" w:hanging="360"/>
      </w:pPr>
      <w:rPr>
        <w:rFonts w:ascii="Symbol" w:hAnsi="Symbol" w:hint="default"/>
      </w:rPr>
    </w:lvl>
    <w:lvl w:ilvl="1" w:tplc="09404E78">
      <w:start w:val="5"/>
      <w:numFmt w:val="bullet"/>
      <w:lvlText w:val="-"/>
      <w:lvlJc w:val="left"/>
      <w:pPr>
        <w:ind w:left="1070" w:hanging="360"/>
      </w:pPr>
      <w:rPr>
        <w:rFonts w:ascii="Times New Roman" w:eastAsia="Times New Roman" w:hAnsi="Times New Roman" w:cs="Times New Roman" w:hint="default"/>
      </w:rPr>
    </w:lvl>
    <w:lvl w:ilvl="2" w:tplc="5802AE74">
      <w:start w:val="3"/>
      <w:numFmt w:val="bullet"/>
      <w:lvlText w:val=""/>
      <w:lvlJc w:val="left"/>
      <w:pPr>
        <w:ind w:left="2160" w:hanging="360"/>
      </w:pPr>
      <w:rPr>
        <w:rFonts w:ascii="Wingdings" w:eastAsia="Times New Roman" w:hAnsi="Wingdings"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776EEE"/>
    <w:multiLevelType w:val="hybridMultilevel"/>
    <w:tmpl w:val="EFCAC9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233CC9"/>
    <w:multiLevelType w:val="hybridMultilevel"/>
    <w:tmpl w:val="39C249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791CCF"/>
    <w:multiLevelType w:val="hybridMultilevel"/>
    <w:tmpl w:val="CBA651D0"/>
    <w:lvl w:ilvl="0" w:tplc="0409000B">
      <w:start w:val="1"/>
      <w:numFmt w:val="bullet"/>
      <w:lvlText w:val=""/>
      <w:lvlJc w:val="left"/>
      <w:pPr>
        <w:ind w:left="1282" w:hanging="360"/>
      </w:pPr>
      <w:rPr>
        <w:rFonts w:ascii="Wingdings" w:hAnsi="Wingdings"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6" w15:restartNumberingAfterBreak="0">
    <w:nsid w:val="4AD10844"/>
    <w:multiLevelType w:val="hybridMultilevel"/>
    <w:tmpl w:val="34782F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D5505EE"/>
    <w:multiLevelType w:val="hybridMultilevel"/>
    <w:tmpl w:val="25A20EF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5F449EF"/>
    <w:multiLevelType w:val="hybridMultilevel"/>
    <w:tmpl w:val="52FE6124"/>
    <w:lvl w:ilvl="0" w:tplc="D0E099B2">
      <w:start w:val="1"/>
      <w:numFmt w:val="decimal"/>
      <w:lvlText w:val="%1."/>
      <w:lvlJc w:val="left"/>
      <w:pPr>
        <w:ind w:left="1350" w:hanging="810"/>
      </w:pPr>
      <w:rPr>
        <w:rFonts w:hint="default"/>
      </w:rPr>
    </w:lvl>
    <w:lvl w:ilvl="1" w:tplc="042A0019" w:tentative="1">
      <w:start w:val="1"/>
      <w:numFmt w:val="lowerLetter"/>
      <w:lvlText w:val="%2."/>
      <w:lvlJc w:val="left"/>
      <w:pPr>
        <w:ind w:left="1620" w:hanging="360"/>
      </w:pPr>
    </w:lvl>
    <w:lvl w:ilvl="2" w:tplc="042A001B" w:tentative="1">
      <w:start w:val="1"/>
      <w:numFmt w:val="lowerRoman"/>
      <w:lvlText w:val="%3."/>
      <w:lvlJc w:val="right"/>
      <w:pPr>
        <w:ind w:left="2340" w:hanging="180"/>
      </w:pPr>
    </w:lvl>
    <w:lvl w:ilvl="3" w:tplc="042A000F" w:tentative="1">
      <w:start w:val="1"/>
      <w:numFmt w:val="decimal"/>
      <w:lvlText w:val="%4."/>
      <w:lvlJc w:val="left"/>
      <w:pPr>
        <w:ind w:left="3060" w:hanging="360"/>
      </w:pPr>
    </w:lvl>
    <w:lvl w:ilvl="4" w:tplc="042A0019" w:tentative="1">
      <w:start w:val="1"/>
      <w:numFmt w:val="lowerLetter"/>
      <w:lvlText w:val="%5."/>
      <w:lvlJc w:val="left"/>
      <w:pPr>
        <w:ind w:left="3780" w:hanging="360"/>
      </w:pPr>
    </w:lvl>
    <w:lvl w:ilvl="5" w:tplc="042A001B" w:tentative="1">
      <w:start w:val="1"/>
      <w:numFmt w:val="lowerRoman"/>
      <w:lvlText w:val="%6."/>
      <w:lvlJc w:val="right"/>
      <w:pPr>
        <w:ind w:left="4500" w:hanging="180"/>
      </w:pPr>
    </w:lvl>
    <w:lvl w:ilvl="6" w:tplc="042A000F" w:tentative="1">
      <w:start w:val="1"/>
      <w:numFmt w:val="decimal"/>
      <w:lvlText w:val="%7."/>
      <w:lvlJc w:val="left"/>
      <w:pPr>
        <w:ind w:left="5220" w:hanging="360"/>
      </w:pPr>
    </w:lvl>
    <w:lvl w:ilvl="7" w:tplc="042A0019" w:tentative="1">
      <w:start w:val="1"/>
      <w:numFmt w:val="lowerLetter"/>
      <w:lvlText w:val="%8."/>
      <w:lvlJc w:val="left"/>
      <w:pPr>
        <w:ind w:left="5940" w:hanging="360"/>
      </w:pPr>
    </w:lvl>
    <w:lvl w:ilvl="8" w:tplc="042A001B" w:tentative="1">
      <w:start w:val="1"/>
      <w:numFmt w:val="lowerRoman"/>
      <w:lvlText w:val="%9."/>
      <w:lvlJc w:val="right"/>
      <w:pPr>
        <w:ind w:left="6660" w:hanging="180"/>
      </w:pPr>
    </w:lvl>
  </w:abstractNum>
  <w:abstractNum w:abstractNumId="9" w15:restartNumberingAfterBreak="0">
    <w:nsid w:val="591B2CD9"/>
    <w:multiLevelType w:val="hybridMultilevel"/>
    <w:tmpl w:val="6C0EBF82"/>
    <w:lvl w:ilvl="0" w:tplc="912CBAF0">
      <w:start w:val="1"/>
      <w:numFmt w:val="decimal"/>
      <w:lvlText w:val="(%1)"/>
      <w:lvlJc w:val="left"/>
      <w:pPr>
        <w:tabs>
          <w:tab w:val="num" w:pos="0"/>
        </w:tabs>
        <w:ind w:hanging="975"/>
      </w:pPr>
      <w:rPr>
        <w:rFonts w:cs="Times New Roman" w:hint="default"/>
      </w:rPr>
    </w:lvl>
    <w:lvl w:ilvl="1" w:tplc="04090003">
      <w:start w:val="2"/>
      <w:numFmt w:val="decimal"/>
      <w:lvlText w:val="%2."/>
      <w:lvlJc w:val="left"/>
      <w:pPr>
        <w:tabs>
          <w:tab w:val="num" w:pos="105"/>
        </w:tabs>
        <w:ind w:left="105" w:hanging="360"/>
      </w:pPr>
      <w:rPr>
        <w:rFonts w:cs="Times New Roman" w:hint="default"/>
      </w:rPr>
    </w:lvl>
    <w:lvl w:ilvl="2" w:tplc="04090005" w:tentative="1">
      <w:start w:val="1"/>
      <w:numFmt w:val="lowerRoman"/>
      <w:lvlText w:val="%3."/>
      <w:lvlJc w:val="right"/>
      <w:pPr>
        <w:tabs>
          <w:tab w:val="num" w:pos="825"/>
        </w:tabs>
        <w:ind w:left="825" w:hanging="180"/>
      </w:pPr>
      <w:rPr>
        <w:rFonts w:cs="Times New Roman"/>
      </w:rPr>
    </w:lvl>
    <w:lvl w:ilvl="3" w:tplc="04090001" w:tentative="1">
      <w:start w:val="1"/>
      <w:numFmt w:val="decimal"/>
      <w:lvlText w:val="%4."/>
      <w:lvlJc w:val="left"/>
      <w:pPr>
        <w:tabs>
          <w:tab w:val="num" w:pos="1545"/>
        </w:tabs>
        <w:ind w:left="1545" w:hanging="360"/>
      </w:pPr>
      <w:rPr>
        <w:rFonts w:cs="Times New Roman"/>
      </w:rPr>
    </w:lvl>
    <w:lvl w:ilvl="4" w:tplc="04090003" w:tentative="1">
      <w:start w:val="1"/>
      <w:numFmt w:val="lowerLetter"/>
      <w:lvlText w:val="%5."/>
      <w:lvlJc w:val="left"/>
      <w:pPr>
        <w:tabs>
          <w:tab w:val="num" w:pos="2265"/>
        </w:tabs>
        <w:ind w:left="2265" w:hanging="360"/>
      </w:pPr>
      <w:rPr>
        <w:rFonts w:cs="Times New Roman"/>
      </w:rPr>
    </w:lvl>
    <w:lvl w:ilvl="5" w:tplc="04090005" w:tentative="1">
      <w:start w:val="1"/>
      <w:numFmt w:val="lowerRoman"/>
      <w:lvlText w:val="%6."/>
      <w:lvlJc w:val="right"/>
      <w:pPr>
        <w:tabs>
          <w:tab w:val="num" w:pos="2985"/>
        </w:tabs>
        <w:ind w:left="2985" w:hanging="180"/>
      </w:pPr>
      <w:rPr>
        <w:rFonts w:cs="Times New Roman"/>
      </w:rPr>
    </w:lvl>
    <w:lvl w:ilvl="6" w:tplc="04090001" w:tentative="1">
      <w:start w:val="1"/>
      <w:numFmt w:val="decimal"/>
      <w:lvlText w:val="%7."/>
      <w:lvlJc w:val="left"/>
      <w:pPr>
        <w:tabs>
          <w:tab w:val="num" w:pos="3705"/>
        </w:tabs>
        <w:ind w:left="3705" w:hanging="360"/>
      </w:pPr>
      <w:rPr>
        <w:rFonts w:cs="Times New Roman"/>
      </w:rPr>
    </w:lvl>
    <w:lvl w:ilvl="7" w:tplc="04090003" w:tentative="1">
      <w:start w:val="1"/>
      <w:numFmt w:val="lowerLetter"/>
      <w:lvlText w:val="%8."/>
      <w:lvlJc w:val="left"/>
      <w:pPr>
        <w:tabs>
          <w:tab w:val="num" w:pos="4425"/>
        </w:tabs>
        <w:ind w:left="4425" w:hanging="360"/>
      </w:pPr>
      <w:rPr>
        <w:rFonts w:cs="Times New Roman"/>
      </w:rPr>
    </w:lvl>
    <w:lvl w:ilvl="8" w:tplc="04090005" w:tentative="1">
      <w:start w:val="1"/>
      <w:numFmt w:val="lowerRoman"/>
      <w:lvlText w:val="%9."/>
      <w:lvlJc w:val="right"/>
      <w:pPr>
        <w:tabs>
          <w:tab w:val="num" w:pos="5145"/>
        </w:tabs>
        <w:ind w:left="5145" w:hanging="180"/>
      </w:pPr>
      <w:rPr>
        <w:rFonts w:cs="Times New Roman"/>
      </w:rPr>
    </w:lvl>
  </w:abstractNum>
  <w:abstractNum w:abstractNumId="10" w15:restartNumberingAfterBreak="0">
    <w:nsid w:val="59363D6C"/>
    <w:multiLevelType w:val="hybridMultilevel"/>
    <w:tmpl w:val="D90E76C2"/>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 w15:restartNumberingAfterBreak="0">
    <w:nsid w:val="599322E1"/>
    <w:multiLevelType w:val="hybridMultilevel"/>
    <w:tmpl w:val="77A8D020"/>
    <w:lvl w:ilvl="0" w:tplc="F0768EC4">
      <w:start w:val="1"/>
      <w:numFmt w:val="bullet"/>
      <w:pStyle w:val="-"/>
      <w:lvlText w:val="-"/>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tplc="2D9865F2">
      <w:start w:val="1"/>
      <w:numFmt w:val="bullet"/>
      <w:pStyle w:val="o"/>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A245F93"/>
    <w:multiLevelType w:val="hybridMultilevel"/>
    <w:tmpl w:val="3A1814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42B169E"/>
    <w:multiLevelType w:val="hybridMultilevel"/>
    <w:tmpl w:val="F508D0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F515284"/>
    <w:multiLevelType w:val="hybridMultilevel"/>
    <w:tmpl w:val="C9D8D7B6"/>
    <w:lvl w:ilvl="0" w:tplc="FC12FCFC">
      <w:numFmt w:val="bullet"/>
      <w:lvlText w:val="-"/>
      <w:lvlJc w:val="left"/>
      <w:pPr>
        <w:ind w:left="720" w:hanging="360"/>
      </w:pPr>
      <w:rPr>
        <w:rFonts w:ascii="Times New Roman" w:eastAsia="Calibri" w:hAnsi="Times New Roman" w:cs="Times New Roman" w:hint="default"/>
        <w:color w:val="000000"/>
        <w:sz w:val="2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0A82FFE"/>
    <w:multiLevelType w:val="hybridMultilevel"/>
    <w:tmpl w:val="BD2E0FCC"/>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6" w15:restartNumberingAfterBreak="0">
    <w:nsid w:val="7A7F2E4B"/>
    <w:multiLevelType w:val="hybridMultilevel"/>
    <w:tmpl w:val="8974A570"/>
    <w:lvl w:ilvl="0" w:tplc="FFFFFFFF">
      <w:start w:val="1"/>
      <w:numFmt w:val="bullet"/>
      <w:lvlText w:val=""/>
      <w:lvlJc w:val="left"/>
      <w:pPr>
        <w:tabs>
          <w:tab w:val="num" w:pos="425"/>
        </w:tabs>
        <w:ind w:left="0" w:firstLine="0"/>
      </w:pPr>
      <w:rPr>
        <w:rFonts w:ascii="Symbol" w:eastAsia="Times New Roman" w:hAnsi="Symbol" w:cs="Times New Roman" w:hint="default"/>
      </w:rPr>
    </w:lvl>
    <w:lvl w:ilvl="1" w:tplc="FFFFFFFF">
      <w:numFmt w:val="bullet"/>
      <w:lvlText w:val="-"/>
      <w:lvlJc w:val="left"/>
      <w:pPr>
        <w:tabs>
          <w:tab w:val="num" w:pos="1353"/>
        </w:tabs>
        <w:ind w:left="1353" w:hanging="360"/>
      </w:pPr>
      <w:rPr>
        <w:rFonts w:ascii="VNI-Times" w:eastAsia="Times New Roman" w:hAnsi="VNI-Times" w:cs="VNI-Times"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num w:numId="1">
    <w:abstractNumId w:val="12"/>
  </w:num>
  <w:num w:numId="2">
    <w:abstractNumId w:val="6"/>
  </w:num>
  <w:num w:numId="3">
    <w:abstractNumId w:val="1"/>
  </w:num>
  <w:num w:numId="4">
    <w:abstractNumId w:val="9"/>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7"/>
  </w:num>
  <w:num w:numId="8">
    <w:abstractNumId w:val="13"/>
  </w:num>
  <w:num w:numId="9">
    <w:abstractNumId w:val="10"/>
  </w:num>
  <w:num w:numId="10">
    <w:abstractNumId w:val="3"/>
  </w:num>
  <w:num w:numId="11">
    <w:abstractNumId w:val="4"/>
  </w:num>
  <w:num w:numId="12">
    <w:abstractNumId w:val="14"/>
  </w:num>
  <w:num w:numId="13">
    <w:abstractNumId w:val="2"/>
  </w:num>
  <w:num w:numId="14">
    <w:abstractNumId w:val="15"/>
  </w:num>
  <w:num w:numId="15">
    <w:abstractNumId w:val="5"/>
  </w:num>
  <w:num w:numId="16">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70AA"/>
    <w:rsid w:val="00003B2E"/>
    <w:rsid w:val="00005F80"/>
    <w:rsid w:val="00006F71"/>
    <w:rsid w:val="00012142"/>
    <w:rsid w:val="00012DE7"/>
    <w:rsid w:val="000135C5"/>
    <w:rsid w:val="000142BE"/>
    <w:rsid w:val="00014E3F"/>
    <w:rsid w:val="00014FE1"/>
    <w:rsid w:val="00016EFC"/>
    <w:rsid w:val="0001761D"/>
    <w:rsid w:val="00017DDE"/>
    <w:rsid w:val="000226CE"/>
    <w:rsid w:val="000241A8"/>
    <w:rsid w:val="00032463"/>
    <w:rsid w:val="000334AA"/>
    <w:rsid w:val="00034E00"/>
    <w:rsid w:val="00035AC3"/>
    <w:rsid w:val="0003618E"/>
    <w:rsid w:val="000365C4"/>
    <w:rsid w:val="00042859"/>
    <w:rsid w:val="00042B70"/>
    <w:rsid w:val="000441B3"/>
    <w:rsid w:val="00045CCD"/>
    <w:rsid w:val="00047090"/>
    <w:rsid w:val="000477D3"/>
    <w:rsid w:val="00052B95"/>
    <w:rsid w:val="0005479D"/>
    <w:rsid w:val="00054DC3"/>
    <w:rsid w:val="00055C20"/>
    <w:rsid w:val="00056BEC"/>
    <w:rsid w:val="00060F45"/>
    <w:rsid w:val="00062B3E"/>
    <w:rsid w:val="0006356E"/>
    <w:rsid w:val="00066F00"/>
    <w:rsid w:val="000708E7"/>
    <w:rsid w:val="00071308"/>
    <w:rsid w:val="00071450"/>
    <w:rsid w:val="00075C51"/>
    <w:rsid w:val="00075FF3"/>
    <w:rsid w:val="00077400"/>
    <w:rsid w:val="00077570"/>
    <w:rsid w:val="0008426F"/>
    <w:rsid w:val="00086493"/>
    <w:rsid w:val="00087B86"/>
    <w:rsid w:val="00092E31"/>
    <w:rsid w:val="00093596"/>
    <w:rsid w:val="00093747"/>
    <w:rsid w:val="00096861"/>
    <w:rsid w:val="000A057D"/>
    <w:rsid w:val="000A0BC7"/>
    <w:rsid w:val="000A1C0F"/>
    <w:rsid w:val="000A3413"/>
    <w:rsid w:val="000A34C9"/>
    <w:rsid w:val="000A3887"/>
    <w:rsid w:val="000A451A"/>
    <w:rsid w:val="000A558E"/>
    <w:rsid w:val="000A6A99"/>
    <w:rsid w:val="000A7FFB"/>
    <w:rsid w:val="000B01E3"/>
    <w:rsid w:val="000B1E0A"/>
    <w:rsid w:val="000C57A7"/>
    <w:rsid w:val="000E22FE"/>
    <w:rsid w:val="000E440C"/>
    <w:rsid w:val="000E7496"/>
    <w:rsid w:val="0010031A"/>
    <w:rsid w:val="00103586"/>
    <w:rsid w:val="0010414C"/>
    <w:rsid w:val="00105AA5"/>
    <w:rsid w:val="00105E41"/>
    <w:rsid w:val="0010779D"/>
    <w:rsid w:val="00107BD0"/>
    <w:rsid w:val="00107F0A"/>
    <w:rsid w:val="00110008"/>
    <w:rsid w:val="00110171"/>
    <w:rsid w:val="00111F84"/>
    <w:rsid w:val="00112C4C"/>
    <w:rsid w:val="00112F38"/>
    <w:rsid w:val="00115E99"/>
    <w:rsid w:val="001167F2"/>
    <w:rsid w:val="001172C5"/>
    <w:rsid w:val="00124F2F"/>
    <w:rsid w:val="00127116"/>
    <w:rsid w:val="00130C87"/>
    <w:rsid w:val="00132AB8"/>
    <w:rsid w:val="001331D2"/>
    <w:rsid w:val="00135E8F"/>
    <w:rsid w:val="00144BE8"/>
    <w:rsid w:val="00145A3B"/>
    <w:rsid w:val="00146D09"/>
    <w:rsid w:val="00147555"/>
    <w:rsid w:val="00147593"/>
    <w:rsid w:val="00150642"/>
    <w:rsid w:val="001616B5"/>
    <w:rsid w:val="00161748"/>
    <w:rsid w:val="001625F7"/>
    <w:rsid w:val="00162D94"/>
    <w:rsid w:val="00164547"/>
    <w:rsid w:val="00167E4E"/>
    <w:rsid w:val="00170C24"/>
    <w:rsid w:val="00174E6E"/>
    <w:rsid w:val="00174E9D"/>
    <w:rsid w:val="00190620"/>
    <w:rsid w:val="00192917"/>
    <w:rsid w:val="001945F3"/>
    <w:rsid w:val="001A17AF"/>
    <w:rsid w:val="001A2923"/>
    <w:rsid w:val="001A48DA"/>
    <w:rsid w:val="001B204B"/>
    <w:rsid w:val="001B5E11"/>
    <w:rsid w:val="001B65A8"/>
    <w:rsid w:val="001B7178"/>
    <w:rsid w:val="001C014E"/>
    <w:rsid w:val="001C0FA9"/>
    <w:rsid w:val="001C1C5B"/>
    <w:rsid w:val="001C776C"/>
    <w:rsid w:val="001D2A15"/>
    <w:rsid w:val="001D302D"/>
    <w:rsid w:val="001D47CA"/>
    <w:rsid w:val="001E39F0"/>
    <w:rsid w:val="001E4957"/>
    <w:rsid w:val="001F3661"/>
    <w:rsid w:val="001F4222"/>
    <w:rsid w:val="001F5EC8"/>
    <w:rsid w:val="001F7160"/>
    <w:rsid w:val="0020260E"/>
    <w:rsid w:val="0020377B"/>
    <w:rsid w:val="00207472"/>
    <w:rsid w:val="002117E1"/>
    <w:rsid w:val="00217A80"/>
    <w:rsid w:val="00220423"/>
    <w:rsid w:val="0022318B"/>
    <w:rsid w:val="002240C5"/>
    <w:rsid w:val="00227B96"/>
    <w:rsid w:val="002316C5"/>
    <w:rsid w:val="002320EF"/>
    <w:rsid w:val="00233157"/>
    <w:rsid w:val="00234E12"/>
    <w:rsid w:val="00236E26"/>
    <w:rsid w:val="00237782"/>
    <w:rsid w:val="0024230D"/>
    <w:rsid w:val="0024278F"/>
    <w:rsid w:val="0024339F"/>
    <w:rsid w:val="0024384E"/>
    <w:rsid w:val="00245616"/>
    <w:rsid w:val="002456EF"/>
    <w:rsid w:val="002461F5"/>
    <w:rsid w:val="002578CD"/>
    <w:rsid w:val="00262CFD"/>
    <w:rsid w:val="002634A5"/>
    <w:rsid w:val="0026651D"/>
    <w:rsid w:val="002679D4"/>
    <w:rsid w:val="002712F7"/>
    <w:rsid w:val="00275793"/>
    <w:rsid w:val="00277B15"/>
    <w:rsid w:val="00280223"/>
    <w:rsid w:val="002856CF"/>
    <w:rsid w:val="00285D3B"/>
    <w:rsid w:val="002861B4"/>
    <w:rsid w:val="00286D3C"/>
    <w:rsid w:val="002911C4"/>
    <w:rsid w:val="00291262"/>
    <w:rsid w:val="00292253"/>
    <w:rsid w:val="0029405D"/>
    <w:rsid w:val="00296957"/>
    <w:rsid w:val="002A3678"/>
    <w:rsid w:val="002A404A"/>
    <w:rsid w:val="002A5328"/>
    <w:rsid w:val="002A78E7"/>
    <w:rsid w:val="002B25BB"/>
    <w:rsid w:val="002B37B6"/>
    <w:rsid w:val="002B5EC0"/>
    <w:rsid w:val="002B7402"/>
    <w:rsid w:val="002C067E"/>
    <w:rsid w:val="002C0DFB"/>
    <w:rsid w:val="002C1515"/>
    <w:rsid w:val="002C1F3A"/>
    <w:rsid w:val="002C46AA"/>
    <w:rsid w:val="002C52B3"/>
    <w:rsid w:val="002D1DA2"/>
    <w:rsid w:val="002D30AA"/>
    <w:rsid w:val="002D5D7D"/>
    <w:rsid w:val="002D7763"/>
    <w:rsid w:val="002D7A3F"/>
    <w:rsid w:val="002E62D8"/>
    <w:rsid w:val="002E6767"/>
    <w:rsid w:val="002F0FB4"/>
    <w:rsid w:val="002F3B7F"/>
    <w:rsid w:val="00300AF5"/>
    <w:rsid w:val="003052E7"/>
    <w:rsid w:val="00312557"/>
    <w:rsid w:val="00312EDA"/>
    <w:rsid w:val="00312F35"/>
    <w:rsid w:val="00314268"/>
    <w:rsid w:val="003145FF"/>
    <w:rsid w:val="00321F68"/>
    <w:rsid w:val="003223DB"/>
    <w:rsid w:val="003264A5"/>
    <w:rsid w:val="003323A8"/>
    <w:rsid w:val="00332CA7"/>
    <w:rsid w:val="0033636F"/>
    <w:rsid w:val="00341F41"/>
    <w:rsid w:val="0034244B"/>
    <w:rsid w:val="0034344F"/>
    <w:rsid w:val="00344C33"/>
    <w:rsid w:val="003470D5"/>
    <w:rsid w:val="00351A39"/>
    <w:rsid w:val="00354A12"/>
    <w:rsid w:val="00361D3E"/>
    <w:rsid w:val="003621F1"/>
    <w:rsid w:val="00363509"/>
    <w:rsid w:val="00363C29"/>
    <w:rsid w:val="00364A13"/>
    <w:rsid w:val="0036626D"/>
    <w:rsid w:val="00366459"/>
    <w:rsid w:val="003664A0"/>
    <w:rsid w:val="003671A3"/>
    <w:rsid w:val="00375F66"/>
    <w:rsid w:val="00390957"/>
    <w:rsid w:val="00392000"/>
    <w:rsid w:val="0039665F"/>
    <w:rsid w:val="00397BD8"/>
    <w:rsid w:val="003A1692"/>
    <w:rsid w:val="003A2A34"/>
    <w:rsid w:val="003A3D08"/>
    <w:rsid w:val="003A3E31"/>
    <w:rsid w:val="003A4A15"/>
    <w:rsid w:val="003A4DA8"/>
    <w:rsid w:val="003B4167"/>
    <w:rsid w:val="003B7960"/>
    <w:rsid w:val="003C1D58"/>
    <w:rsid w:val="003C39B3"/>
    <w:rsid w:val="003C459D"/>
    <w:rsid w:val="003C5942"/>
    <w:rsid w:val="003C6CC7"/>
    <w:rsid w:val="003C76D6"/>
    <w:rsid w:val="003C7AF2"/>
    <w:rsid w:val="003C7D66"/>
    <w:rsid w:val="003D0307"/>
    <w:rsid w:val="003D4A00"/>
    <w:rsid w:val="003D5D82"/>
    <w:rsid w:val="003E088D"/>
    <w:rsid w:val="003E27FC"/>
    <w:rsid w:val="003E359A"/>
    <w:rsid w:val="003E3765"/>
    <w:rsid w:val="003E3D90"/>
    <w:rsid w:val="003F533C"/>
    <w:rsid w:val="003F60F0"/>
    <w:rsid w:val="003F67BF"/>
    <w:rsid w:val="003F7DC2"/>
    <w:rsid w:val="00401650"/>
    <w:rsid w:val="004016D0"/>
    <w:rsid w:val="00401B6E"/>
    <w:rsid w:val="00405AF9"/>
    <w:rsid w:val="00407C81"/>
    <w:rsid w:val="004105FA"/>
    <w:rsid w:val="00412507"/>
    <w:rsid w:val="00414C6E"/>
    <w:rsid w:val="004154D1"/>
    <w:rsid w:val="00415830"/>
    <w:rsid w:val="00415CA4"/>
    <w:rsid w:val="00416F1D"/>
    <w:rsid w:val="00420933"/>
    <w:rsid w:val="00421FFA"/>
    <w:rsid w:val="00425727"/>
    <w:rsid w:val="004279D9"/>
    <w:rsid w:val="00430791"/>
    <w:rsid w:val="004311A6"/>
    <w:rsid w:val="004315DB"/>
    <w:rsid w:val="004326E8"/>
    <w:rsid w:val="00432865"/>
    <w:rsid w:val="00433A79"/>
    <w:rsid w:val="004402EE"/>
    <w:rsid w:val="00442DB2"/>
    <w:rsid w:val="00446B2B"/>
    <w:rsid w:val="004502AF"/>
    <w:rsid w:val="00450A37"/>
    <w:rsid w:val="0045294C"/>
    <w:rsid w:val="00453292"/>
    <w:rsid w:val="004537CF"/>
    <w:rsid w:val="004542D3"/>
    <w:rsid w:val="0045650A"/>
    <w:rsid w:val="0046132F"/>
    <w:rsid w:val="00461BF9"/>
    <w:rsid w:val="00464669"/>
    <w:rsid w:val="0047132E"/>
    <w:rsid w:val="004715FC"/>
    <w:rsid w:val="00475C27"/>
    <w:rsid w:val="00481CAE"/>
    <w:rsid w:val="00485D14"/>
    <w:rsid w:val="00486B46"/>
    <w:rsid w:val="00490441"/>
    <w:rsid w:val="004908D1"/>
    <w:rsid w:val="004911BD"/>
    <w:rsid w:val="0049480D"/>
    <w:rsid w:val="00494ECF"/>
    <w:rsid w:val="00496524"/>
    <w:rsid w:val="004978B1"/>
    <w:rsid w:val="00497C70"/>
    <w:rsid w:val="004A075F"/>
    <w:rsid w:val="004A5F2B"/>
    <w:rsid w:val="004B01EC"/>
    <w:rsid w:val="004B0DB5"/>
    <w:rsid w:val="004B0E63"/>
    <w:rsid w:val="004B14ED"/>
    <w:rsid w:val="004B2672"/>
    <w:rsid w:val="004C4972"/>
    <w:rsid w:val="004C7337"/>
    <w:rsid w:val="004C7B19"/>
    <w:rsid w:val="004D145C"/>
    <w:rsid w:val="004D277D"/>
    <w:rsid w:val="004D2C7A"/>
    <w:rsid w:val="004D65F4"/>
    <w:rsid w:val="004E0A79"/>
    <w:rsid w:val="004E242D"/>
    <w:rsid w:val="004E2C5B"/>
    <w:rsid w:val="004E4472"/>
    <w:rsid w:val="004F0ADE"/>
    <w:rsid w:val="004F1736"/>
    <w:rsid w:val="004F2341"/>
    <w:rsid w:val="004F3426"/>
    <w:rsid w:val="004F6D6C"/>
    <w:rsid w:val="004F6E27"/>
    <w:rsid w:val="005003E7"/>
    <w:rsid w:val="005005D0"/>
    <w:rsid w:val="00501B2D"/>
    <w:rsid w:val="005100A0"/>
    <w:rsid w:val="00510527"/>
    <w:rsid w:val="00511D3C"/>
    <w:rsid w:val="0051325B"/>
    <w:rsid w:val="00514286"/>
    <w:rsid w:val="0051458D"/>
    <w:rsid w:val="00515602"/>
    <w:rsid w:val="0051728D"/>
    <w:rsid w:val="00524851"/>
    <w:rsid w:val="00527492"/>
    <w:rsid w:val="00532501"/>
    <w:rsid w:val="00537AB0"/>
    <w:rsid w:val="00537F48"/>
    <w:rsid w:val="005401C5"/>
    <w:rsid w:val="0054026A"/>
    <w:rsid w:val="0054084C"/>
    <w:rsid w:val="0054104C"/>
    <w:rsid w:val="00543A84"/>
    <w:rsid w:val="005516E1"/>
    <w:rsid w:val="00555AFC"/>
    <w:rsid w:val="005571A3"/>
    <w:rsid w:val="00562A50"/>
    <w:rsid w:val="005657EF"/>
    <w:rsid w:val="005750D9"/>
    <w:rsid w:val="005841AE"/>
    <w:rsid w:val="00587339"/>
    <w:rsid w:val="00594436"/>
    <w:rsid w:val="00595536"/>
    <w:rsid w:val="005A04BA"/>
    <w:rsid w:val="005A4101"/>
    <w:rsid w:val="005A5747"/>
    <w:rsid w:val="005A630A"/>
    <w:rsid w:val="005A691E"/>
    <w:rsid w:val="005A709C"/>
    <w:rsid w:val="005B189A"/>
    <w:rsid w:val="005B3FF4"/>
    <w:rsid w:val="005B4EA0"/>
    <w:rsid w:val="005B5FE6"/>
    <w:rsid w:val="005B7426"/>
    <w:rsid w:val="005B7F11"/>
    <w:rsid w:val="005D766B"/>
    <w:rsid w:val="005D7F90"/>
    <w:rsid w:val="005E0E1E"/>
    <w:rsid w:val="005E3546"/>
    <w:rsid w:val="00600F89"/>
    <w:rsid w:val="00605386"/>
    <w:rsid w:val="00605809"/>
    <w:rsid w:val="0060667B"/>
    <w:rsid w:val="0060703D"/>
    <w:rsid w:val="00607190"/>
    <w:rsid w:val="00607384"/>
    <w:rsid w:val="00610574"/>
    <w:rsid w:val="00620CFE"/>
    <w:rsid w:val="0062185B"/>
    <w:rsid w:val="006219F3"/>
    <w:rsid w:val="0062507D"/>
    <w:rsid w:val="00636C0B"/>
    <w:rsid w:val="00641B37"/>
    <w:rsid w:val="0064402C"/>
    <w:rsid w:val="0064646C"/>
    <w:rsid w:val="00647F34"/>
    <w:rsid w:val="00653928"/>
    <w:rsid w:val="0065476C"/>
    <w:rsid w:val="00654DCA"/>
    <w:rsid w:val="00657969"/>
    <w:rsid w:val="006639BE"/>
    <w:rsid w:val="0066476C"/>
    <w:rsid w:val="00665EBB"/>
    <w:rsid w:val="00665F47"/>
    <w:rsid w:val="00670AF9"/>
    <w:rsid w:val="0067576D"/>
    <w:rsid w:val="00675771"/>
    <w:rsid w:val="006762C3"/>
    <w:rsid w:val="00676882"/>
    <w:rsid w:val="0067719E"/>
    <w:rsid w:val="00677FB2"/>
    <w:rsid w:val="00683FF3"/>
    <w:rsid w:val="00692A90"/>
    <w:rsid w:val="006952B9"/>
    <w:rsid w:val="006974DE"/>
    <w:rsid w:val="006A0BD5"/>
    <w:rsid w:val="006A2CA0"/>
    <w:rsid w:val="006A3BE2"/>
    <w:rsid w:val="006A3D90"/>
    <w:rsid w:val="006A53B0"/>
    <w:rsid w:val="006A738C"/>
    <w:rsid w:val="006B1ACC"/>
    <w:rsid w:val="006B38CF"/>
    <w:rsid w:val="006B703F"/>
    <w:rsid w:val="006B7DF3"/>
    <w:rsid w:val="006C18D2"/>
    <w:rsid w:val="006C1E8F"/>
    <w:rsid w:val="006C33E8"/>
    <w:rsid w:val="006C64F2"/>
    <w:rsid w:val="006D072D"/>
    <w:rsid w:val="006D0815"/>
    <w:rsid w:val="006D4B94"/>
    <w:rsid w:val="006D707C"/>
    <w:rsid w:val="006E2AA2"/>
    <w:rsid w:val="006E3283"/>
    <w:rsid w:val="006E3411"/>
    <w:rsid w:val="006F21BF"/>
    <w:rsid w:val="006F4417"/>
    <w:rsid w:val="006F7CFA"/>
    <w:rsid w:val="00703D83"/>
    <w:rsid w:val="0071176D"/>
    <w:rsid w:val="00714F64"/>
    <w:rsid w:val="0072141C"/>
    <w:rsid w:val="007218E4"/>
    <w:rsid w:val="00722627"/>
    <w:rsid w:val="0072659D"/>
    <w:rsid w:val="00730632"/>
    <w:rsid w:val="0073591E"/>
    <w:rsid w:val="00740038"/>
    <w:rsid w:val="007403F7"/>
    <w:rsid w:val="007407F0"/>
    <w:rsid w:val="00741031"/>
    <w:rsid w:val="007430F2"/>
    <w:rsid w:val="007433FC"/>
    <w:rsid w:val="0074405E"/>
    <w:rsid w:val="007470AE"/>
    <w:rsid w:val="00751355"/>
    <w:rsid w:val="00761E35"/>
    <w:rsid w:val="007660D4"/>
    <w:rsid w:val="00770E2E"/>
    <w:rsid w:val="00773C58"/>
    <w:rsid w:val="00780C04"/>
    <w:rsid w:val="0078106D"/>
    <w:rsid w:val="00782323"/>
    <w:rsid w:val="007825B5"/>
    <w:rsid w:val="0078564B"/>
    <w:rsid w:val="00786794"/>
    <w:rsid w:val="00790AD2"/>
    <w:rsid w:val="00794C08"/>
    <w:rsid w:val="0079617F"/>
    <w:rsid w:val="00796681"/>
    <w:rsid w:val="007A2AB1"/>
    <w:rsid w:val="007B0A4F"/>
    <w:rsid w:val="007B0CD2"/>
    <w:rsid w:val="007B283D"/>
    <w:rsid w:val="007B7883"/>
    <w:rsid w:val="007C2B07"/>
    <w:rsid w:val="007D03D6"/>
    <w:rsid w:val="007E09EF"/>
    <w:rsid w:val="007E3A19"/>
    <w:rsid w:val="007E3A51"/>
    <w:rsid w:val="007E460F"/>
    <w:rsid w:val="007F5A32"/>
    <w:rsid w:val="00803F74"/>
    <w:rsid w:val="0080427A"/>
    <w:rsid w:val="008049F0"/>
    <w:rsid w:val="008067C7"/>
    <w:rsid w:val="00811554"/>
    <w:rsid w:val="00811CD7"/>
    <w:rsid w:val="00812162"/>
    <w:rsid w:val="00813180"/>
    <w:rsid w:val="00820F86"/>
    <w:rsid w:val="00821C2B"/>
    <w:rsid w:val="00823EC5"/>
    <w:rsid w:val="0082517F"/>
    <w:rsid w:val="00830579"/>
    <w:rsid w:val="00830BA2"/>
    <w:rsid w:val="00834767"/>
    <w:rsid w:val="0084228B"/>
    <w:rsid w:val="008441ED"/>
    <w:rsid w:val="0084450D"/>
    <w:rsid w:val="00844B47"/>
    <w:rsid w:val="008452F1"/>
    <w:rsid w:val="00846C38"/>
    <w:rsid w:val="008500B3"/>
    <w:rsid w:val="008610BF"/>
    <w:rsid w:val="00863466"/>
    <w:rsid w:val="00874963"/>
    <w:rsid w:val="00875D5F"/>
    <w:rsid w:val="00876A81"/>
    <w:rsid w:val="008779F5"/>
    <w:rsid w:val="00886944"/>
    <w:rsid w:val="0088733F"/>
    <w:rsid w:val="00894BC5"/>
    <w:rsid w:val="008975B8"/>
    <w:rsid w:val="008A604F"/>
    <w:rsid w:val="008A76F6"/>
    <w:rsid w:val="008A7AD0"/>
    <w:rsid w:val="008B1D64"/>
    <w:rsid w:val="008B2003"/>
    <w:rsid w:val="008B74EA"/>
    <w:rsid w:val="008B7E7A"/>
    <w:rsid w:val="008C0602"/>
    <w:rsid w:val="008C2F21"/>
    <w:rsid w:val="008C4AC2"/>
    <w:rsid w:val="008C5607"/>
    <w:rsid w:val="008C5CAF"/>
    <w:rsid w:val="008C69CD"/>
    <w:rsid w:val="008D3817"/>
    <w:rsid w:val="008D416B"/>
    <w:rsid w:val="008D677A"/>
    <w:rsid w:val="008D7C02"/>
    <w:rsid w:val="008E343E"/>
    <w:rsid w:val="008E3472"/>
    <w:rsid w:val="008E4D12"/>
    <w:rsid w:val="008E6F80"/>
    <w:rsid w:val="008F56E4"/>
    <w:rsid w:val="008F6E11"/>
    <w:rsid w:val="008F79F1"/>
    <w:rsid w:val="0090008E"/>
    <w:rsid w:val="0090050B"/>
    <w:rsid w:val="00900521"/>
    <w:rsid w:val="00903F75"/>
    <w:rsid w:val="009058AF"/>
    <w:rsid w:val="00905CAC"/>
    <w:rsid w:val="00910670"/>
    <w:rsid w:val="00915353"/>
    <w:rsid w:val="009159CC"/>
    <w:rsid w:val="00915D21"/>
    <w:rsid w:val="00916A0C"/>
    <w:rsid w:val="00923BCF"/>
    <w:rsid w:val="00924A00"/>
    <w:rsid w:val="00924B5C"/>
    <w:rsid w:val="009255E0"/>
    <w:rsid w:val="0092690A"/>
    <w:rsid w:val="00926EE8"/>
    <w:rsid w:val="00926F2E"/>
    <w:rsid w:val="0092797C"/>
    <w:rsid w:val="00937F25"/>
    <w:rsid w:val="00940069"/>
    <w:rsid w:val="00951AB1"/>
    <w:rsid w:val="00952963"/>
    <w:rsid w:val="009575F8"/>
    <w:rsid w:val="00962215"/>
    <w:rsid w:val="0096377A"/>
    <w:rsid w:val="00970D6A"/>
    <w:rsid w:val="009717AF"/>
    <w:rsid w:val="0098623D"/>
    <w:rsid w:val="00987B3F"/>
    <w:rsid w:val="0099453E"/>
    <w:rsid w:val="009953A6"/>
    <w:rsid w:val="00995A84"/>
    <w:rsid w:val="009A6343"/>
    <w:rsid w:val="009A6F5F"/>
    <w:rsid w:val="009A7105"/>
    <w:rsid w:val="009A7578"/>
    <w:rsid w:val="009A7B19"/>
    <w:rsid w:val="009B12B3"/>
    <w:rsid w:val="009B1BA1"/>
    <w:rsid w:val="009B28BE"/>
    <w:rsid w:val="009B3F15"/>
    <w:rsid w:val="009B65D7"/>
    <w:rsid w:val="009C4B67"/>
    <w:rsid w:val="009D376B"/>
    <w:rsid w:val="009D6E0B"/>
    <w:rsid w:val="009D7A28"/>
    <w:rsid w:val="009E1601"/>
    <w:rsid w:val="009E169A"/>
    <w:rsid w:val="009E504E"/>
    <w:rsid w:val="009F2D60"/>
    <w:rsid w:val="009F4105"/>
    <w:rsid w:val="009F6E9C"/>
    <w:rsid w:val="009F764B"/>
    <w:rsid w:val="009F787F"/>
    <w:rsid w:val="00A000CE"/>
    <w:rsid w:val="00A0160B"/>
    <w:rsid w:val="00A01717"/>
    <w:rsid w:val="00A0191B"/>
    <w:rsid w:val="00A01F48"/>
    <w:rsid w:val="00A03CA7"/>
    <w:rsid w:val="00A04A6A"/>
    <w:rsid w:val="00A059E5"/>
    <w:rsid w:val="00A06FA7"/>
    <w:rsid w:val="00A102A8"/>
    <w:rsid w:val="00A11AE4"/>
    <w:rsid w:val="00A13812"/>
    <w:rsid w:val="00A1599D"/>
    <w:rsid w:val="00A15A84"/>
    <w:rsid w:val="00A15B40"/>
    <w:rsid w:val="00A17B0B"/>
    <w:rsid w:val="00A21495"/>
    <w:rsid w:val="00A21BA3"/>
    <w:rsid w:val="00A22281"/>
    <w:rsid w:val="00A22F70"/>
    <w:rsid w:val="00A2306C"/>
    <w:rsid w:val="00A23FAA"/>
    <w:rsid w:val="00A24EEA"/>
    <w:rsid w:val="00A25C82"/>
    <w:rsid w:val="00A26473"/>
    <w:rsid w:val="00A26648"/>
    <w:rsid w:val="00A32F69"/>
    <w:rsid w:val="00A335C8"/>
    <w:rsid w:val="00A34C73"/>
    <w:rsid w:val="00A3559D"/>
    <w:rsid w:val="00A42BCE"/>
    <w:rsid w:val="00A46E94"/>
    <w:rsid w:val="00A52B68"/>
    <w:rsid w:val="00A61C2E"/>
    <w:rsid w:val="00A62F62"/>
    <w:rsid w:val="00A6640F"/>
    <w:rsid w:val="00A6657E"/>
    <w:rsid w:val="00A70839"/>
    <w:rsid w:val="00A71883"/>
    <w:rsid w:val="00A71ACF"/>
    <w:rsid w:val="00A72FBB"/>
    <w:rsid w:val="00A771DA"/>
    <w:rsid w:val="00A80FA4"/>
    <w:rsid w:val="00A81507"/>
    <w:rsid w:val="00A81531"/>
    <w:rsid w:val="00A81B3A"/>
    <w:rsid w:val="00A81DBF"/>
    <w:rsid w:val="00A83A2A"/>
    <w:rsid w:val="00A83DB5"/>
    <w:rsid w:val="00A84CC5"/>
    <w:rsid w:val="00A90BE3"/>
    <w:rsid w:val="00A91093"/>
    <w:rsid w:val="00A91727"/>
    <w:rsid w:val="00A93780"/>
    <w:rsid w:val="00A95F32"/>
    <w:rsid w:val="00A96717"/>
    <w:rsid w:val="00A96BBD"/>
    <w:rsid w:val="00AA583D"/>
    <w:rsid w:val="00AB32E8"/>
    <w:rsid w:val="00AB3E07"/>
    <w:rsid w:val="00AB4C4B"/>
    <w:rsid w:val="00AB6CA3"/>
    <w:rsid w:val="00AB733B"/>
    <w:rsid w:val="00AB7855"/>
    <w:rsid w:val="00AC1762"/>
    <w:rsid w:val="00AC2CA3"/>
    <w:rsid w:val="00AC34D1"/>
    <w:rsid w:val="00AC51FC"/>
    <w:rsid w:val="00AC5BF6"/>
    <w:rsid w:val="00AC6ABD"/>
    <w:rsid w:val="00AD0F92"/>
    <w:rsid w:val="00AD1A6D"/>
    <w:rsid w:val="00AD25A1"/>
    <w:rsid w:val="00AD4F8C"/>
    <w:rsid w:val="00AD5970"/>
    <w:rsid w:val="00AD5C8B"/>
    <w:rsid w:val="00AD5EC0"/>
    <w:rsid w:val="00AD7638"/>
    <w:rsid w:val="00AD7CC8"/>
    <w:rsid w:val="00AE1A2A"/>
    <w:rsid w:val="00AE21D0"/>
    <w:rsid w:val="00AE3229"/>
    <w:rsid w:val="00AE39E2"/>
    <w:rsid w:val="00AE45F9"/>
    <w:rsid w:val="00AE4880"/>
    <w:rsid w:val="00AE54AF"/>
    <w:rsid w:val="00AE5C2D"/>
    <w:rsid w:val="00AE5F18"/>
    <w:rsid w:val="00AF115F"/>
    <w:rsid w:val="00AF7682"/>
    <w:rsid w:val="00B0087E"/>
    <w:rsid w:val="00B00E26"/>
    <w:rsid w:val="00B03A8A"/>
    <w:rsid w:val="00B05CBC"/>
    <w:rsid w:val="00B05EB8"/>
    <w:rsid w:val="00B0645D"/>
    <w:rsid w:val="00B0699E"/>
    <w:rsid w:val="00B07353"/>
    <w:rsid w:val="00B13D72"/>
    <w:rsid w:val="00B217D5"/>
    <w:rsid w:val="00B21F89"/>
    <w:rsid w:val="00B21FB5"/>
    <w:rsid w:val="00B248C0"/>
    <w:rsid w:val="00B25874"/>
    <w:rsid w:val="00B25B47"/>
    <w:rsid w:val="00B30B99"/>
    <w:rsid w:val="00B34935"/>
    <w:rsid w:val="00B34B26"/>
    <w:rsid w:val="00B3610B"/>
    <w:rsid w:val="00B376A7"/>
    <w:rsid w:val="00B407D0"/>
    <w:rsid w:val="00B41193"/>
    <w:rsid w:val="00B411A2"/>
    <w:rsid w:val="00B44727"/>
    <w:rsid w:val="00B4481D"/>
    <w:rsid w:val="00B44D9C"/>
    <w:rsid w:val="00B4549A"/>
    <w:rsid w:val="00B46346"/>
    <w:rsid w:val="00B52FAC"/>
    <w:rsid w:val="00B53837"/>
    <w:rsid w:val="00B601D5"/>
    <w:rsid w:val="00B60528"/>
    <w:rsid w:val="00B62E61"/>
    <w:rsid w:val="00B63258"/>
    <w:rsid w:val="00B6337E"/>
    <w:rsid w:val="00B63AF5"/>
    <w:rsid w:val="00B63F58"/>
    <w:rsid w:val="00B66FFA"/>
    <w:rsid w:val="00B72053"/>
    <w:rsid w:val="00B75F91"/>
    <w:rsid w:val="00B76FA0"/>
    <w:rsid w:val="00B84C84"/>
    <w:rsid w:val="00B850A1"/>
    <w:rsid w:val="00B87C81"/>
    <w:rsid w:val="00B931DE"/>
    <w:rsid w:val="00B939B0"/>
    <w:rsid w:val="00B94696"/>
    <w:rsid w:val="00B9735A"/>
    <w:rsid w:val="00B97B8C"/>
    <w:rsid w:val="00BA3FA9"/>
    <w:rsid w:val="00BA56FA"/>
    <w:rsid w:val="00BA64D5"/>
    <w:rsid w:val="00BB15C4"/>
    <w:rsid w:val="00BB2C06"/>
    <w:rsid w:val="00BB5BE3"/>
    <w:rsid w:val="00BB6355"/>
    <w:rsid w:val="00BC0145"/>
    <w:rsid w:val="00BC16F9"/>
    <w:rsid w:val="00BC1BCF"/>
    <w:rsid w:val="00BC34CA"/>
    <w:rsid w:val="00BC3ED2"/>
    <w:rsid w:val="00BC5A75"/>
    <w:rsid w:val="00BC5BA4"/>
    <w:rsid w:val="00BC7C57"/>
    <w:rsid w:val="00BD0F35"/>
    <w:rsid w:val="00BD1D6E"/>
    <w:rsid w:val="00BD381B"/>
    <w:rsid w:val="00BE12B4"/>
    <w:rsid w:val="00BE179A"/>
    <w:rsid w:val="00BE5E61"/>
    <w:rsid w:val="00BE6302"/>
    <w:rsid w:val="00BF18DC"/>
    <w:rsid w:val="00BF5B62"/>
    <w:rsid w:val="00BF7323"/>
    <w:rsid w:val="00C05593"/>
    <w:rsid w:val="00C1048B"/>
    <w:rsid w:val="00C1386E"/>
    <w:rsid w:val="00C148A7"/>
    <w:rsid w:val="00C17B14"/>
    <w:rsid w:val="00C20895"/>
    <w:rsid w:val="00C2275B"/>
    <w:rsid w:val="00C24CF5"/>
    <w:rsid w:val="00C30AB8"/>
    <w:rsid w:val="00C3118E"/>
    <w:rsid w:val="00C32BCA"/>
    <w:rsid w:val="00C335EA"/>
    <w:rsid w:val="00C34E57"/>
    <w:rsid w:val="00C44B1B"/>
    <w:rsid w:val="00C46315"/>
    <w:rsid w:val="00C503D4"/>
    <w:rsid w:val="00C505DD"/>
    <w:rsid w:val="00C50908"/>
    <w:rsid w:val="00C52971"/>
    <w:rsid w:val="00C62561"/>
    <w:rsid w:val="00C62B6C"/>
    <w:rsid w:val="00C63C4A"/>
    <w:rsid w:val="00C64A3A"/>
    <w:rsid w:val="00C66936"/>
    <w:rsid w:val="00C70934"/>
    <w:rsid w:val="00C71AEB"/>
    <w:rsid w:val="00C7775E"/>
    <w:rsid w:val="00C86795"/>
    <w:rsid w:val="00C912A6"/>
    <w:rsid w:val="00C945C9"/>
    <w:rsid w:val="00C951EF"/>
    <w:rsid w:val="00C9685A"/>
    <w:rsid w:val="00C976D0"/>
    <w:rsid w:val="00C9790F"/>
    <w:rsid w:val="00CA0243"/>
    <w:rsid w:val="00CA62A3"/>
    <w:rsid w:val="00CA71F3"/>
    <w:rsid w:val="00CB1428"/>
    <w:rsid w:val="00CB1AD9"/>
    <w:rsid w:val="00CB3894"/>
    <w:rsid w:val="00CB71B5"/>
    <w:rsid w:val="00CC0592"/>
    <w:rsid w:val="00CC0E26"/>
    <w:rsid w:val="00CC6254"/>
    <w:rsid w:val="00CC6C31"/>
    <w:rsid w:val="00CC6D15"/>
    <w:rsid w:val="00CC729D"/>
    <w:rsid w:val="00CD3029"/>
    <w:rsid w:val="00CD6001"/>
    <w:rsid w:val="00CE0622"/>
    <w:rsid w:val="00CE4E2C"/>
    <w:rsid w:val="00CE70AA"/>
    <w:rsid w:val="00CE7991"/>
    <w:rsid w:val="00CF2485"/>
    <w:rsid w:val="00CF3639"/>
    <w:rsid w:val="00CF77D1"/>
    <w:rsid w:val="00D02F9C"/>
    <w:rsid w:val="00D05B2B"/>
    <w:rsid w:val="00D10EB1"/>
    <w:rsid w:val="00D162AB"/>
    <w:rsid w:val="00D237AA"/>
    <w:rsid w:val="00D2412F"/>
    <w:rsid w:val="00D25484"/>
    <w:rsid w:val="00D25881"/>
    <w:rsid w:val="00D27499"/>
    <w:rsid w:val="00D328E9"/>
    <w:rsid w:val="00D34059"/>
    <w:rsid w:val="00D35ED9"/>
    <w:rsid w:val="00D40030"/>
    <w:rsid w:val="00D44CDB"/>
    <w:rsid w:val="00D455DB"/>
    <w:rsid w:val="00D455E8"/>
    <w:rsid w:val="00D53C4F"/>
    <w:rsid w:val="00D53D59"/>
    <w:rsid w:val="00D55646"/>
    <w:rsid w:val="00D5592F"/>
    <w:rsid w:val="00D6102F"/>
    <w:rsid w:val="00D6296B"/>
    <w:rsid w:val="00D6770B"/>
    <w:rsid w:val="00D728DA"/>
    <w:rsid w:val="00D730C4"/>
    <w:rsid w:val="00D77D89"/>
    <w:rsid w:val="00D828C4"/>
    <w:rsid w:val="00D85CC0"/>
    <w:rsid w:val="00D9195A"/>
    <w:rsid w:val="00D934D8"/>
    <w:rsid w:val="00D967AE"/>
    <w:rsid w:val="00DA2629"/>
    <w:rsid w:val="00DA2F4F"/>
    <w:rsid w:val="00DA55F0"/>
    <w:rsid w:val="00DA65D8"/>
    <w:rsid w:val="00DA695A"/>
    <w:rsid w:val="00DB2F1A"/>
    <w:rsid w:val="00DB3A99"/>
    <w:rsid w:val="00DB40E0"/>
    <w:rsid w:val="00DB7390"/>
    <w:rsid w:val="00DB7582"/>
    <w:rsid w:val="00DC2107"/>
    <w:rsid w:val="00DC47A8"/>
    <w:rsid w:val="00DC4ECF"/>
    <w:rsid w:val="00DD0C65"/>
    <w:rsid w:val="00DD3EE4"/>
    <w:rsid w:val="00DD7A58"/>
    <w:rsid w:val="00DE1BC0"/>
    <w:rsid w:val="00DE2C69"/>
    <w:rsid w:val="00DE48EC"/>
    <w:rsid w:val="00DE498D"/>
    <w:rsid w:val="00DE5CF4"/>
    <w:rsid w:val="00DE7928"/>
    <w:rsid w:val="00DF0457"/>
    <w:rsid w:val="00DF5284"/>
    <w:rsid w:val="00DF56DF"/>
    <w:rsid w:val="00DF6A6F"/>
    <w:rsid w:val="00DF7B10"/>
    <w:rsid w:val="00E02ED0"/>
    <w:rsid w:val="00E10506"/>
    <w:rsid w:val="00E10763"/>
    <w:rsid w:val="00E1230D"/>
    <w:rsid w:val="00E13071"/>
    <w:rsid w:val="00E13599"/>
    <w:rsid w:val="00E1359C"/>
    <w:rsid w:val="00E135DB"/>
    <w:rsid w:val="00E14D17"/>
    <w:rsid w:val="00E16357"/>
    <w:rsid w:val="00E1646B"/>
    <w:rsid w:val="00E16F55"/>
    <w:rsid w:val="00E20EC5"/>
    <w:rsid w:val="00E21F05"/>
    <w:rsid w:val="00E22653"/>
    <w:rsid w:val="00E23CDF"/>
    <w:rsid w:val="00E24953"/>
    <w:rsid w:val="00E318A6"/>
    <w:rsid w:val="00E31F13"/>
    <w:rsid w:val="00E32B2B"/>
    <w:rsid w:val="00E33058"/>
    <w:rsid w:val="00E340CC"/>
    <w:rsid w:val="00E35781"/>
    <w:rsid w:val="00E3589C"/>
    <w:rsid w:val="00E3592A"/>
    <w:rsid w:val="00E36C0C"/>
    <w:rsid w:val="00E3772F"/>
    <w:rsid w:val="00E37E1C"/>
    <w:rsid w:val="00E41C37"/>
    <w:rsid w:val="00E41FF0"/>
    <w:rsid w:val="00E4219C"/>
    <w:rsid w:val="00E425F9"/>
    <w:rsid w:val="00E43120"/>
    <w:rsid w:val="00E4767E"/>
    <w:rsid w:val="00E51024"/>
    <w:rsid w:val="00E510FC"/>
    <w:rsid w:val="00E5181B"/>
    <w:rsid w:val="00E536D0"/>
    <w:rsid w:val="00E566FA"/>
    <w:rsid w:val="00E616CA"/>
    <w:rsid w:val="00E63E0D"/>
    <w:rsid w:val="00E71483"/>
    <w:rsid w:val="00E735E7"/>
    <w:rsid w:val="00E7574D"/>
    <w:rsid w:val="00E825ED"/>
    <w:rsid w:val="00E83010"/>
    <w:rsid w:val="00E90386"/>
    <w:rsid w:val="00E904F7"/>
    <w:rsid w:val="00E923B4"/>
    <w:rsid w:val="00E95B04"/>
    <w:rsid w:val="00E97439"/>
    <w:rsid w:val="00EA14B6"/>
    <w:rsid w:val="00EA417A"/>
    <w:rsid w:val="00EA60DE"/>
    <w:rsid w:val="00EB0735"/>
    <w:rsid w:val="00EB4134"/>
    <w:rsid w:val="00EB5DA1"/>
    <w:rsid w:val="00EB64A3"/>
    <w:rsid w:val="00EB6B38"/>
    <w:rsid w:val="00EC18C5"/>
    <w:rsid w:val="00EC2476"/>
    <w:rsid w:val="00EC2937"/>
    <w:rsid w:val="00ED0E97"/>
    <w:rsid w:val="00ED2FFE"/>
    <w:rsid w:val="00ED3BC9"/>
    <w:rsid w:val="00ED5496"/>
    <w:rsid w:val="00EE04CF"/>
    <w:rsid w:val="00EE1489"/>
    <w:rsid w:val="00EE436A"/>
    <w:rsid w:val="00EE4608"/>
    <w:rsid w:val="00EE70BE"/>
    <w:rsid w:val="00EE7AC2"/>
    <w:rsid w:val="00EF0A6A"/>
    <w:rsid w:val="00EF25DE"/>
    <w:rsid w:val="00EF312F"/>
    <w:rsid w:val="00EF564F"/>
    <w:rsid w:val="00EF60E1"/>
    <w:rsid w:val="00EF6C06"/>
    <w:rsid w:val="00F0266D"/>
    <w:rsid w:val="00F113AA"/>
    <w:rsid w:val="00F13370"/>
    <w:rsid w:val="00F1494D"/>
    <w:rsid w:val="00F155EE"/>
    <w:rsid w:val="00F161A6"/>
    <w:rsid w:val="00F2304F"/>
    <w:rsid w:val="00F26030"/>
    <w:rsid w:val="00F326D6"/>
    <w:rsid w:val="00F32DD7"/>
    <w:rsid w:val="00F40D36"/>
    <w:rsid w:val="00F4541B"/>
    <w:rsid w:val="00F45A85"/>
    <w:rsid w:val="00F4728A"/>
    <w:rsid w:val="00F5068C"/>
    <w:rsid w:val="00F50858"/>
    <w:rsid w:val="00F51BA8"/>
    <w:rsid w:val="00F560E7"/>
    <w:rsid w:val="00F56A80"/>
    <w:rsid w:val="00F66BCA"/>
    <w:rsid w:val="00F67674"/>
    <w:rsid w:val="00F70406"/>
    <w:rsid w:val="00F706D2"/>
    <w:rsid w:val="00F7105C"/>
    <w:rsid w:val="00F741AE"/>
    <w:rsid w:val="00F754DA"/>
    <w:rsid w:val="00F7644C"/>
    <w:rsid w:val="00F8071D"/>
    <w:rsid w:val="00F81EC0"/>
    <w:rsid w:val="00F84983"/>
    <w:rsid w:val="00F8609D"/>
    <w:rsid w:val="00F92312"/>
    <w:rsid w:val="00F93F77"/>
    <w:rsid w:val="00F94D1D"/>
    <w:rsid w:val="00F95ACB"/>
    <w:rsid w:val="00FA490A"/>
    <w:rsid w:val="00FA62C0"/>
    <w:rsid w:val="00FB1D04"/>
    <w:rsid w:val="00FB2DE9"/>
    <w:rsid w:val="00FB3570"/>
    <w:rsid w:val="00FB3F6E"/>
    <w:rsid w:val="00FC2C0E"/>
    <w:rsid w:val="00FC3060"/>
    <w:rsid w:val="00FC6D42"/>
    <w:rsid w:val="00FC6E37"/>
    <w:rsid w:val="00FC72D2"/>
    <w:rsid w:val="00FD2CCC"/>
    <w:rsid w:val="00FD30C9"/>
    <w:rsid w:val="00FD3F15"/>
    <w:rsid w:val="00FD4E40"/>
    <w:rsid w:val="00FF2551"/>
    <w:rsid w:val="00FF2899"/>
    <w:rsid w:val="00FF3963"/>
    <w:rsid w:val="00FF416D"/>
    <w:rsid w:val="00FF6D77"/>
    <w:rsid w:val="00FF73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B0835B"/>
  <w15:docId w15:val="{3D828E9A-D934-476D-B84E-B35419039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6"/>
        <w:szCs w:val="26"/>
        <w:lang w:val="en-US" w:eastAsia="en-US" w:bidi="ar-SA"/>
      </w:rPr>
    </w:rPrDefault>
    <w:pPrDefault>
      <w:pPr>
        <w:spacing w:line="312" w:lineRule="auto"/>
        <w:ind w:firstLine="56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4E9D"/>
  </w:style>
  <w:style w:type="paragraph" w:styleId="Heading1">
    <w:name w:val="heading 1"/>
    <w:basedOn w:val="Normal"/>
    <w:next w:val="Normal"/>
    <w:link w:val="Heading1Char"/>
    <w:uiPriority w:val="9"/>
    <w:qFormat/>
    <w:rsid w:val="00375F6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75F66"/>
    <w:pPr>
      <w:keepNext/>
      <w:keepLines/>
      <w:spacing w:before="200"/>
      <w:outlineLvl w:val="1"/>
    </w:pPr>
    <w:rPr>
      <w:rFonts w:asciiTheme="majorHAnsi" w:eastAsiaTheme="majorEastAsia" w:hAnsiTheme="majorHAnsi" w:cstheme="majorBidi"/>
      <w:b/>
      <w:bCs/>
      <w:color w:val="4F81BD" w:themeColor="accent1"/>
    </w:rPr>
  </w:style>
  <w:style w:type="paragraph" w:styleId="Heading3">
    <w:name w:val="heading 3"/>
    <w:basedOn w:val="Normal"/>
    <w:next w:val="Normal"/>
    <w:link w:val="Heading3Char"/>
    <w:uiPriority w:val="9"/>
    <w:semiHidden/>
    <w:unhideWhenUsed/>
    <w:qFormat/>
    <w:rsid w:val="00F8071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5F6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75F6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F8071D"/>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375F66"/>
    <w:pPr>
      <w:ind w:left="720"/>
      <w:contextualSpacing/>
    </w:pPr>
  </w:style>
  <w:style w:type="paragraph" w:styleId="Header">
    <w:name w:val="header"/>
    <w:basedOn w:val="Normal"/>
    <w:link w:val="HeaderChar"/>
    <w:uiPriority w:val="99"/>
    <w:unhideWhenUsed/>
    <w:rsid w:val="00B05CBC"/>
    <w:pPr>
      <w:tabs>
        <w:tab w:val="center" w:pos="4680"/>
        <w:tab w:val="right" w:pos="9360"/>
      </w:tabs>
      <w:spacing w:line="240" w:lineRule="auto"/>
    </w:pPr>
  </w:style>
  <w:style w:type="character" w:customStyle="1" w:styleId="HeaderChar">
    <w:name w:val="Header Char"/>
    <w:basedOn w:val="DefaultParagraphFont"/>
    <w:link w:val="Header"/>
    <w:uiPriority w:val="99"/>
    <w:rsid w:val="00B05CBC"/>
  </w:style>
  <w:style w:type="paragraph" w:styleId="Footer">
    <w:name w:val="footer"/>
    <w:basedOn w:val="Normal"/>
    <w:link w:val="FooterChar"/>
    <w:uiPriority w:val="99"/>
    <w:unhideWhenUsed/>
    <w:rsid w:val="00B05CBC"/>
    <w:pPr>
      <w:tabs>
        <w:tab w:val="center" w:pos="4680"/>
        <w:tab w:val="right" w:pos="9360"/>
      </w:tabs>
      <w:spacing w:line="240" w:lineRule="auto"/>
    </w:pPr>
  </w:style>
  <w:style w:type="character" w:customStyle="1" w:styleId="FooterChar">
    <w:name w:val="Footer Char"/>
    <w:basedOn w:val="DefaultParagraphFont"/>
    <w:link w:val="Footer"/>
    <w:uiPriority w:val="99"/>
    <w:rsid w:val="00B05CBC"/>
  </w:style>
  <w:style w:type="character" w:styleId="PageNumber">
    <w:name w:val="page number"/>
    <w:basedOn w:val="DefaultParagraphFont"/>
    <w:rsid w:val="00B05CBC"/>
  </w:style>
  <w:style w:type="paragraph" w:styleId="BalloonText">
    <w:name w:val="Balloon Text"/>
    <w:basedOn w:val="Normal"/>
    <w:link w:val="BalloonTextChar"/>
    <w:uiPriority w:val="99"/>
    <w:semiHidden/>
    <w:unhideWhenUsed/>
    <w:rsid w:val="00BC3ED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3ED2"/>
    <w:rPr>
      <w:rFonts w:ascii="Tahoma" w:hAnsi="Tahoma" w:cs="Tahoma"/>
      <w:sz w:val="16"/>
      <w:szCs w:val="16"/>
    </w:rPr>
  </w:style>
  <w:style w:type="paragraph" w:customStyle="1" w:styleId="Style5">
    <w:name w:val="Style5"/>
    <w:basedOn w:val="Normal"/>
    <w:link w:val="Style5Char"/>
    <w:qFormat/>
    <w:rsid w:val="001D47CA"/>
    <w:pPr>
      <w:spacing w:line="240" w:lineRule="auto"/>
    </w:pPr>
    <w:rPr>
      <w:rFonts w:eastAsia="Times New Roman"/>
      <w:sz w:val="28"/>
      <w:szCs w:val="28"/>
    </w:rPr>
  </w:style>
  <w:style w:type="character" w:customStyle="1" w:styleId="Style5Char">
    <w:name w:val="Style5 Char"/>
    <w:link w:val="Style5"/>
    <w:rsid w:val="001D47CA"/>
    <w:rPr>
      <w:rFonts w:eastAsia="Times New Roman"/>
      <w:sz w:val="28"/>
      <w:szCs w:val="28"/>
    </w:rPr>
  </w:style>
  <w:style w:type="character" w:customStyle="1" w:styleId="apple-converted-space">
    <w:name w:val="apple-converted-space"/>
    <w:basedOn w:val="DefaultParagraphFont"/>
    <w:rsid w:val="003C76D6"/>
  </w:style>
  <w:style w:type="paragraph" w:styleId="Caption">
    <w:name w:val="caption"/>
    <w:aliases w:val="Caption Char,Caption Char1 Char,Caption Char Char Char,Caption Char Char Char Char Char Char Char Char,Caption Char Char Char Char Char Char1 Char,Caption (table) Char Char,Caption (tab Char Char,Caption (table) Char1,Caption (tab Char1,Map"/>
    <w:basedOn w:val="Normal"/>
    <w:next w:val="Normal"/>
    <w:link w:val="CaptionChar1"/>
    <w:unhideWhenUsed/>
    <w:qFormat/>
    <w:rsid w:val="0036626D"/>
    <w:pPr>
      <w:spacing w:after="200" w:line="240" w:lineRule="auto"/>
    </w:pPr>
    <w:rPr>
      <w:b/>
      <w:bCs/>
      <w:color w:val="4F81BD" w:themeColor="accent1"/>
      <w:sz w:val="18"/>
      <w:szCs w:val="18"/>
    </w:rPr>
  </w:style>
  <w:style w:type="paragraph" w:styleId="TOCHeading">
    <w:name w:val="TOC Heading"/>
    <w:basedOn w:val="Heading1"/>
    <w:next w:val="Normal"/>
    <w:uiPriority w:val="39"/>
    <w:unhideWhenUsed/>
    <w:qFormat/>
    <w:rsid w:val="00A71883"/>
    <w:pPr>
      <w:spacing w:line="276" w:lineRule="auto"/>
      <w:ind w:firstLine="0"/>
      <w:jc w:val="left"/>
      <w:outlineLvl w:val="9"/>
    </w:pPr>
    <w:rPr>
      <w:lang w:eastAsia="ja-JP"/>
    </w:rPr>
  </w:style>
  <w:style w:type="paragraph" w:styleId="TOC1">
    <w:name w:val="toc 1"/>
    <w:basedOn w:val="Normal"/>
    <w:next w:val="Normal"/>
    <w:autoRedefine/>
    <w:uiPriority w:val="39"/>
    <w:unhideWhenUsed/>
    <w:rsid w:val="002911C4"/>
    <w:pPr>
      <w:tabs>
        <w:tab w:val="right" w:leader="dot" w:pos="9629"/>
      </w:tabs>
      <w:ind w:firstLine="0"/>
    </w:pPr>
    <w:rPr>
      <w:rFonts w:eastAsia="Times New Roman"/>
      <w:b/>
      <w:bCs/>
      <w:noProof/>
      <w:kern w:val="36"/>
      <w:lang w:val="nb-NO"/>
    </w:rPr>
  </w:style>
  <w:style w:type="paragraph" w:styleId="TOC2">
    <w:name w:val="toc 2"/>
    <w:basedOn w:val="Normal"/>
    <w:next w:val="Normal"/>
    <w:autoRedefine/>
    <w:uiPriority w:val="39"/>
    <w:unhideWhenUsed/>
    <w:rsid w:val="002911C4"/>
    <w:pPr>
      <w:tabs>
        <w:tab w:val="right" w:leader="dot" w:pos="9629"/>
      </w:tabs>
      <w:ind w:firstLine="0"/>
    </w:pPr>
  </w:style>
  <w:style w:type="paragraph" w:styleId="TOC3">
    <w:name w:val="toc 3"/>
    <w:basedOn w:val="Normal"/>
    <w:next w:val="Normal"/>
    <w:autoRedefine/>
    <w:uiPriority w:val="39"/>
    <w:unhideWhenUsed/>
    <w:rsid w:val="009B65D7"/>
    <w:pPr>
      <w:tabs>
        <w:tab w:val="right" w:leader="dot" w:pos="9629"/>
      </w:tabs>
      <w:ind w:firstLine="0"/>
      <w:jc w:val="center"/>
    </w:pPr>
    <w:rPr>
      <w:b/>
      <w:noProof/>
      <w:lang w:val="sv-SE"/>
    </w:rPr>
  </w:style>
  <w:style w:type="character" w:styleId="Hyperlink">
    <w:name w:val="Hyperlink"/>
    <w:basedOn w:val="DefaultParagraphFont"/>
    <w:uiPriority w:val="99"/>
    <w:unhideWhenUsed/>
    <w:rsid w:val="00A71883"/>
    <w:rPr>
      <w:color w:val="0000FF" w:themeColor="hyperlink"/>
      <w:u w:val="single"/>
    </w:rPr>
  </w:style>
  <w:style w:type="character" w:styleId="CommentReference">
    <w:name w:val="annotation reference"/>
    <w:basedOn w:val="DefaultParagraphFont"/>
    <w:uiPriority w:val="99"/>
    <w:semiHidden/>
    <w:unhideWhenUsed/>
    <w:rsid w:val="000142BE"/>
    <w:rPr>
      <w:sz w:val="16"/>
      <w:szCs w:val="16"/>
    </w:rPr>
  </w:style>
  <w:style w:type="paragraph" w:styleId="CommentText">
    <w:name w:val="annotation text"/>
    <w:basedOn w:val="Normal"/>
    <w:link w:val="CommentTextChar"/>
    <w:uiPriority w:val="99"/>
    <w:semiHidden/>
    <w:unhideWhenUsed/>
    <w:rsid w:val="000142BE"/>
    <w:pPr>
      <w:spacing w:line="240" w:lineRule="auto"/>
    </w:pPr>
    <w:rPr>
      <w:sz w:val="20"/>
      <w:szCs w:val="20"/>
    </w:rPr>
  </w:style>
  <w:style w:type="character" w:customStyle="1" w:styleId="CommentTextChar">
    <w:name w:val="Comment Text Char"/>
    <w:basedOn w:val="DefaultParagraphFont"/>
    <w:link w:val="CommentText"/>
    <w:uiPriority w:val="99"/>
    <w:semiHidden/>
    <w:rsid w:val="000142BE"/>
    <w:rPr>
      <w:sz w:val="20"/>
      <w:szCs w:val="20"/>
    </w:rPr>
  </w:style>
  <w:style w:type="paragraph" w:styleId="CommentSubject">
    <w:name w:val="annotation subject"/>
    <w:basedOn w:val="CommentText"/>
    <w:next w:val="CommentText"/>
    <w:link w:val="CommentSubjectChar"/>
    <w:uiPriority w:val="99"/>
    <w:semiHidden/>
    <w:unhideWhenUsed/>
    <w:rsid w:val="000142BE"/>
    <w:rPr>
      <w:b/>
      <w:bCs/>
    </w:rPr>
  </w:style>
  <w:style w:type="character" w:customStyle="1" w:styleId="CommentSubjectChar">
    <w:name w:val="Comment Subject Char"/>
    <w:basedOn w:val="CommentTextChar"/>
    <w:link w:val="CommentSubject"/>
    <w:uiPriority w:val="99"/>
    <w:semiHidden/>
    <w:rsid w:val="000142BE"/>
    <w:rPr>
      <w:b/>
      <w:bCs/>
      <w:sz w:val="20"/>
      <w:szCs w:val="20"/>
    </w:rPr>
  </w:style>
  <w:style w:type="paragraph" w:styleId="TOC4">
    <w:name w:val="toc 4"/>
    <w:basedOn w:val="Normal"/>
    <w:next w:val="Normal"/>
    <w:autoRedefine/>
    <w:uiPriority w:val="39"/>
    <w:unhideWhenUsed/>
    <w:rsid w:val="006B38CF"/>
    <w:pPr>
      <w:spacing w:after="100" w:line="276" w:lineRule="auto"/>
      <w:ind w:left="660" w:firstLine="0"/>
      <w:jc w:val="left"/>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6B38CF"/>
    <w:pPr>
      <w:spacing w:after="100" w:line="276" w:lineRule="auto"/>
      <w:ind w:left="880" w:firstLine="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6B38CF"/>
    <w:pPr>
      <w:spacing w:after="100" w:line="276" w:lineRule="auto"/>
      <w:ind w:left="1100" w:firstLine="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6B38CF"/>
    <w:pPr>
      <w:spacing w:after="100" w:line="276" w:lineRule="auto"/>
      <w:ind w:left="1320" w:firstLine="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6B38CF"/>
    <w:pPr>
      <w:spacing w:after="100" w:line="276" w:lineRule="auto"/>
      <w:ind w:left="1540" w:firstLine="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6B38CF"/>
    <w:pPr>
      <w:spacing w:after="100" w:line="276" w:lineRule="auto"/>
      <w:ind w:left="1760" w:firstLine="0"/>
      <w:jc w:val="left"/>
    </w:pPr>
    <w:rPr>
      <w:rFonts w:asciiTheme="minorHAnsi" w:eastAsiaTheme="minorEastAsia" w:hAnsiTheme="minorHAnsi" w:cstheme="minorBidi"/>
      <w:sz w:val="22"/>
      <w:szCs w:val="22"/>
    </w:rPr>
  </w:style>
  <w:style w:type="table" w:styleId="TableGrid">
    <w:name w:val="Table Grid"/>
    <w:aliases w:val="Muc lon"/>
    <w:basedOn w:val="TableNormal"/>
    <w:uiPriority w:val="59"/>
    <w:rsid w:val="006B38CF"/>
    <w:pPr>
      <w:spacing w:line="240" w:lineRule="auto"/>
      <w:ind w:firstLine="0"/>
      <w:jc w:val="center"/>
    </w:pPr>
    <w:rPr>
      <w:rFonts w:eastAsia="Calibri"/>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6B38CF"/>
  </w:style>
  <w:style w:type="table" w:customStyle="1" w:styleId="TableGrid1">
    <w:name w:val="Table Grid1"/>
    <w:basedOn w:val="TableNormal"/>
    <w:next w:val="TableGrid"/>
    <w:uiPriority w:val="59"/>
    <w:rsid w:val="00407C8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B65A8"/>
    <w:pPr>
      <w:spacing w:line="240" w:lineRule="auto"/>
      <w:ind w:firstLine="0"/>
      <w:jc w:val="left"/>
    </w:pPr>
  </w:style>
  <w:style w:type="character" w:customStyle="1" w:styleId="UnresolvedMention">
    <w:name w:val="Unresolved Mention"/>
    <w:basedOn w:val="DefaultParagraphFont"/>
    <w:uiPriority w:val="99"/>
    <w:semiHidden/>
    <w:unhideWhenUsed/>
    <w:rsid w:val="001C0FA9"/>
    <w:rPr>
      <w:color w:val="605E5C"/>
      <w:shd w:val="clear" w:color="auto" w:fill="E1DFDD"/>
    </w:rPr>
  </w:style>
  <w:style w:type="paragraph" w:styleId="BodyText">
    <w:name w:val="Body Text"/>
    <w:aliases w:val=" Char Char Char,(Alt+1),heading3,Body Text - Level 2,Body Text Char1 Char,Body Text Char Char Char,Body Text Char1 Char Char Char,Body Text Char Char Char Char Char,Body Text Char1 Char Char Char Char Char,Body Text1"/>
    <w:basedOn w:val="Normal"/>
    <w:link w:val="BodyTextChar1"/>
    <w:rsid w:val="00A25C82"/>
    <w:pPr>
      <w:spacing w:after="120"/>
      <w:ind w:firstLine="0"/>
    </w:pPr>
    <w:rPr>
      <w:rFonts w:ascii=".VnTime" w:eastAsia="Times New Roman" w:hAnsi=".VnTime"/>
      <w:sz w:val="20"/>
      <w:szCs w:val="24"/>
    </w:rPr>
  </w:style>
  <w:style w:type="character" w:customStyle="1" w:styleId="BodyTextChar">
    <w:name w:val="Body Text Char"/>
    <w:basedOn w:val="DefaultParagraphFont"/>
    <w:uiPriority w:val="99"/>
    <w:semiHidden/>
    <w:rsid w:val="00A25C82"/>
  </w:style>
  <w:style w:type="character" w:customStyle="1" w:styleId="BodyTextChar1">
    <w:name w:val="Body Text Char1"/>
    <w:aliases w:val=" Char Char Char Char,(Alt+1) Char,heading3 Char,Body Text - Level 2 Char,Body Text Char1 Char Char,Body Text Char Char Char Char,Body Text Char1 Char Char Char Char,Body Text Char Char Char Char Char Char,Body Text1 Char"/>
    <w:link w:val="BodyText"/>
    <w:rsid w:val="00A25C82"/>
    <w:rPr>
      <w:rFonts w:ascii=".VnTime" w:eastAsia="Times New Roman" w:hAnsi=".VnTime"/>
      <w:sz w:val="20"/>
      <w:szCs w:val="24"/>
    </w:rPr>
  </w:style>
  <w:style w:type="paragraph" w:customStyle="1" w:styleId="Normal1">
    <w:name w:val="Normal1"/>
    <w:basedOn w:val="Normal"/>
    <w:link w:val="NormalChar"/>
    <w:qFormat/>
    <w:rsid w:val="00DF0457"/>
    <w:pPr>
      <w:spacing w:before="120" w:after="120"/>
      <w:ind w:left="1077" w:hanging="360"/>
    </w:pPr>
    <w:rPr>
      <w:rFonts w:ascii="UVN Hong Ha Hep" w:eastAsia="Times New Roman" w:hAnsi="UVN Hong Ha Hep"/>
      <w:szCs w:val="24"/>
    </w:rPr>
  </w:style>
  <w:style w:type="character" w:customStyle="1" w:styleId="NormalChar">
    <w:name w:val="Normal Char"/>
    <w:link w:val="Normal1"/>
    <w:rsid w:val="00DF0457"/>
    <w:rPr>
      <w:rFonts w:ascii="UVN Hong Ha Hep" w:eastAsia="Times New Roman" w:hAnsi="UVN Hong Ha Hep"/>
      <w:szCs w:val="24"/>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table) Char Char Char,Caption (tab Char Char Char,Map Char"/>
    <w:link w:val="Caption"/>
    <w:rsid w:val="008C5CAF"/>
    <w:rPr>
      <w:b/>
      <w:bCs/>
      <w:color w:val="4F81BD" w:themeColor="accent1"/>
      <w:sz w:val="18"/>
      <w:szCs w:val="18"/>
    </w:rPr>
  </w:style>
  <w:style w:type="paragraph" w:customStyle="1" w:styleId="Tc3">
    <w:name w:val="Túc 3"/>
    <w:basedOn w:val="Normal"/>
    <w:link w:val="Tc3Char"/>
    <w:qFormat/>
    <w:rsid w:val="005516E1"/>
    <w:pPr>
      <w:jc w:val="left"/>
    </w:pPr>
    <w:rPr>
      <w:rFonts w:eastAsia="Times New Roman"/>
      <w:b/>
      <w:sz w:val="28"/>
      <w:szCs w:val="24"/>
      <w:lang w:val="cs-CZ" w:eastAsia="x-none"/>
    </w:rPr>
  </w:style>
  <w:style w:type="character" w:customStyle="1" w:styleId="Tc3Char">
    <w:name w:val="Túc 3 Char"/>
    <w:link w:val="Tc3"/>
    <w:rsid w:val="005516E1"/>
    <w:rPr>
      <w:rFonts w:eastAsia="Times New Roman"/>
      <w:b/>
      <w:sz w:val="28"/>
      <w:szCs w:val="24"/>
      <w:lang w:val="cs-CZ" w:eastAsia="x-none"/>
    </w:rPr>
  </w:style>
  <w:style w:type="paragraph" w:customStyle="1" w:styleId="List-">
    <w:name w:val="List -"/>
    <w:basedOn w:val="Normal"/>
    <w:autoRedefine/>
    <w:rsid w:val="00BB5BE3"/>
    <w:pPr>
      <w:spacing w:before="60" w:after="60" w:line="288" w:lineRule="auto"/>
      <w:ind w:firstLine="624"/>
    </w:pPr>
    <w:rPr>
      <w:rFonts w:eastAsia="Times New Roman"/>
      <w:color w:val="000000"/>
      <w:sz w:val="28"/>
      <w:szCs w:val="28"/>
      <w:lang w:val="vi-VN" w:eastAsia="zh-CN"/>
    </w:rPr>
  </w:style>
  <w:style w:type="paragraph" w:styleId="Title">
    <w:name w:val="Title"/>
    <w:aliases w:val="level 5"/>
    <w:basedOn w:val="Normal"/>
    <w:link w:val="TitleChar"/>
    <w:qFormat/>
    <w:rsid w:val="008C4AC2"/>
    <w:pPr>
      <w:ind w:firstLine="0"/>
      <w:jc w:val="center"/>
    </w:pPr>
    <w:rPr>
      <w:rFonts w:ascii=".VnTimeH" w:eastAsia="Times New Roman" w:hAnsi=".VnTimeH"/>
      <w:sz w:val="28"/>
      <w:szCs w:val="20"/>
    </w:rPr>
  </w:style>
  <w:style w:type="character" w:customStyle="1" w:styleId="TitleChar">
    <w:name w:val="Title Char"/>
    <w:aliases w:val="level 5 Char"/>
    <w:basedOn w:val="DefaultParagraphFont"/>
    <w:link w:val="Title"/>
    <w:rsid w:val="008C4AC2"/>
    <w:rPr>
      <w:rFonts w:ascii=".VnTimeH" w:eastAsia="Times New Roman" w:hAnsi=".VnTimeH"/>
      <w:sz w:val="28"/>
      <w:szCs w:val="20"/>
    </w:rPr>
  </w:style>
  <w:style w:type="paragraph" w:styleId="NormalWeb">
    <w:name w:val="Normal (Web)"/>
    <w:aliases w:val="표준 (웹) Char Char,표준 (웹) Char,표준 (웹)"/>
    <w:basedOn w:val="Normal"/>
    <w:link w:val="NormalWebChar"/>
    <w:qFormat/>
    <w:rsid w:val="008C4AC2"/>
    <w:pPr>
      <w:spacing w:before="100" w:beforeAutospacing="1" w:after="100" w:afterAutospacing="1" w:line="240" w:lineRule="auto"/>
      <w:ind w:firstLine="0"/>
      <w:jc w:val="left"/>
    </w:pPr>
    <w:rPr>
      <w:rFonts w:eastAsia="Times New Roman"/>
      <w:sz w:val="24"/>
      <w:szCs w:val="24"/>
    </w:rPr>
  </w:style>
  <w:style w:type="character" w:customStyle="1" w:styleId="NormalWebChar">
    <w:name w:val="Normal (Web) Char"/>
    <w:aliases w:val="표준 (웹) Char Char Char1,표준 (웹) Char Char3,표준 (웹) Char1"/>
    <w:link w:val="NormalWeb"/>
    <w:locked/>
    <w:rsid w:val="008C4AC2"/>
    <w:rPr>
      <w:rFonts w:eastAsia="Times New Roman"/>
      <w:sz w:val="24"/>
      <w:szCs w:val="24"/>
    </w:rPr>
  </w:style>
  <w:style w:type="paragraph" w:customStyle="1" w:styleId="minh-baocao-normal">
    <w:name w:val="minh-baocao-normal"/>
    <w:basedOn w:val="Normal"/>
    <w:rsid w:val="00B53837"/>
    <w:pPr>
      <w:spacing w:line="360" w:lineRule="auto"/>
    </w:pPr>
    <w:rPr>
      <w:rFonts w:ascii=".VnTime" w:eastAsia="Times New Roman" w:hAnsi=".VnTime"/>
      <w:bCs/>
      <w:sz w:val="28"/>
      <w:szCs w:val="24"/>
    </w:rPr>
  </w:style>
  <w:style w:type="paragraph" w:customStyle="1" w:styleId="DOANVAN">
    <w:name w:val="DOAN VAN"/>
    <w:basedOn w:val="NormalWeb"/>
    <w:link w:val="DOANVANChar"/>
    <w:autoRedefine/>
    <w:uiPriority w:val="99"/>
    <w:rsid w:val="00B53837"/>
    <w:pPr>
      <w:spacing w:before="0" w:beforeAutospacing="0" w:after="0" w:afterAutospacing="0" w:line="324" w:lineRule="auto"/>
      <w:ind w:firstLine="547"/>
      <w:jc w:val="both"/>
    </w:pPr>
    <w:rPr>
      <w:color w:val="1F497D"/>
      <w:sz w:val="28"/>
      <w:szCs w:val="28"/>
      <w:lang w:val="pl-PL" w:eastAsia="x-none"/>
    </w:rPr>
  </w:style>
  <w:style w:type="character" w:customStyle="1" w:styleId="DOANVANChar">
    <w:name w:val="DOAN VAN Char"/>
    <w:link w:val="DOANVAN"/>
    <w:uiPriority w:val="99"/>
    <w:rsid w:val="00B53837"/>
    <w:rPr>
      <w:rFonts w:eastAsia="Times New Roman"/>
      <w:color w:val="1F497D"/>
      <w:sz w:val="28"/>
      <w:szCs w:val="28"/>
      <w:lang w:val="pl-PL" w:eastAsia="x-none"/>
    </w:rPr>
  </w:style>
  <w:style w:type="paragraph" w:styleId="BodyText3">
    <w:name w:val="Body Text 3"/>
    <w:basedOn w:val="Normal"/>
    <w:link w:val="BodyText3Char"/>
    <w:uiPriority w:val="99"/>
    <w:semiHidden/>
    <w:unhideWhenUsed/>
    <w:rsid w:val="00AA583D"/>
    <w:pPr>
      <w:spacing w:after="120"/>
    </w:pPr>
    <w:rPr>
      <w:sz w:val="16"/>
      <w:szCs w:val="16"/>
    </w:rPr>
  </w:style>
  <w:style w:type="character" w:customStyle="1" w:styleId="BodyText3Char">
    <w:name w:val="Body Text 3 Char"/>
    <w:basedOn w:val="DefaultParagraphFont"/>
    <w:link w:val="BodyText3"/>
    <w:uiPriority w:val="99"/>
    <w:semiHidden/>
    <w:rsid w:val="00AA583D"/>
    <w:rPr>
      <w:sz w:val="16"/>
      <w:szCs w:val="16"/>
    </w:rPr>
  </w:style>
  <w:style w:type="paragraph" w:customStyle="1" w:styleId="minh-baocao-symbolizing-02">
    <w:name w:val="minh-baocao-symbolizing-02"/>
    <w:basedOn w:val="Normal"/>
    <w:rsid w:val="00AA583D"/>
    <w:pPr>
      <w:tabs>
        <w:tab w:val="num" w:pos="1260"/>
      </w:tabs>
      <w:spacing w:line="360" w:lineRule="auto"/>
      <w:ind w:left="1260" w:hanging="360"/>
    </w:pPr>
    <w:rPr>
      <w:rFonts w:ascii=".VnTime" w:eastAsia="Times New Roman" w:hAnsi=".VnTime"/>
      <w:sz w:val="28"/>
      <w:szCs w:val="24"/>
    </w:rPr>
  </w:style>
  <w:style w:type="paragraph" w:customStyle="1" w:styleId="-">
    <w:name w:val="-"/>
    <w:basedOn w:val="Normal"/>
    <w:link w:val="-Char"/>
    <w:qFormat/>
    <w:rsid w:val="00AA583D"/>
    <w:pPr>
      <w:numPr>
        <w:numId w:val="17"/>
      </w:numPr>
      <w:snapToGrid w:val="0"/>
      <w:spacing w:after="100" w:line="340" w:lineRule="exact"/>
    </w:pPr>
    <w:rPr>
      <w:rFonts w:ascii="Arial" w:eastAsia="Malgun Gothic" w:hAnsi="Arial"/>
      <w:b/>
      <w:color w:val="000000"/>
      <w:sz w:val="22"/>
      <w:szCs w:val="20"/>
      <w:lang w:val="x-none" w:eastAsia="ko-KR"/>
    </w:rPr>
  </w:style>
  <w:style w:type="character" w:customStyle="1" w:styleId="-Char">
    <w:name w:val="- Char"/>
    <w:link w:val="-"/>
    <w:rsid w:val="00AA583D"/>
    <w:rPr>
      <w:rFonts w:ascii="Arial" w:eastAsia="Malgun Gothic" w:hAnsi="Arial"/>
      <w:b/>
      <w:color w:val="000000"/>
      <w:sz w:val="22"/>
      <w:szCs w:val="20"/>
      <w:lang w:val="x-none" w:eastAsia="ko-KR"/>
    </w:rPr>
  </w:style>
  <w:style w:type="paragraph" w:customStyle="1" w:styleId="o">
    <w:name w:val="o"/>
    <w:basedOn w:val="-"/>
    <w:qFormat/>
    <w:rsid w:val="00AA583D"/>
    <w:pPr>
      <w:numPr>
        <w:ilvl w:val="1"/>
      </w:numPr>
      <w:ind w:left="1620"/>
    </w:pPr>
  </w:style>
  <w:style w:type="paragraph" w:customStyle="1" w:styleId="normal0">
    <w:name w:val="normal"/>
    <w:basedOn w:val="Normal"/>
    <w:link w:val="normalChar1"/>
    <w:rsid w:val="00AA583D"/>
    <w:pPr>
      <w:widowControl w:val="0"/>
      <w:spacing w:before="120" w:after="120" w:line="288" w:lineRule="auto"/>
      <w:ind w:firstLine="0"/>
    </w:pPr>
    <w:rPr>
      <w:rFonts w:eastAsia="Times New Roman"/>
    </w:rPr>
  </w:style>
  <w:style w:type="character" w:customStyle="1" w:styleId="normalChar1">
    <w:name w:val="normal Char1"/>
    <w:link w:val="normal0"/>
    <w:rsid w:val="00AA583D"/>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006273">
      <w:bodyDiv w:val="1"/>
      <w:marLeft w:val="0"/>
      <w:marRight w:val="0"/>
      <w:marTop w:val="0"/>
      <w:marBottom w:val="0"/>
      <w:divBdr>
        <w:top w:val="none" w:sz="0" w:space="0" w:color="auto"/>
        <w:left w:val="none" w:sz="0" w:space="0" w:color="auto"/>
        <w:bottom w:val="none" w:sz="0" w:space="0" w:color="auto"/>
        <w:right w:val="none" w:sz="0" w:space="0" w:color="auto"/>
      </w:divBdr>
    </w:div>
    <w:div w:id="229578310">
      <w:bodyDiv w:val="1"/>
      <w:marLeft w:val="0"/>
      <w:marRight w:val="0"/>
      <w:marTop w:val="0"/>
      <w:marBottom w:val="0"/>
      <w:divBdr>
        <w:top w:val="none" w:sz="0" w:space="0" w:color="auto"/>
        <w:left w:val="none" w:sz="0" w:space="0" w:color="auto"/>
        <w:bottom w:val="none" w:sz="0" w:space="0" w:color="auto"/>
        <w:right w:val="none" w:sz="0" w:space="0" w:color="auto"/>
      </w:divBdr>
    </w:div>
    <w:div w:id="506596867">
      <w:bodyDiv w:val="1"/>
      <w:marLeft w:val="0"/>
      <w:marRight w:val="0"/>
      <w:marTop w:val="0"/>
      <w:marBottom w:val="0"/>
      <w:divBdr>
        <w:top w:val="none" w:sz="0" w:space="0" w:color="auto"/>
        <w:left w:val="none" w:sz="0" w:space="0" w:color="auto"/>
        <w:bottom w:val="none" w:sz="0" w:space="0" w:color="auto"/>
        <w:right w:val="none" w:sz="0" w:space="0" w:color="auto"/>
      </w:divBdr>
    </w:div>
    <w:div w:id="1082530201">
      <w:bodyDiv w:val="1"/>
      <w:marLeft w:val="0"/>
      <w:marRight w:val="0"/>
      <w:marTop w:val="0"/>
      <w:marBottom w:val="0"/>
      <w:divBdr>
        <w:top w:val="none" w:sz="0" w:space="0" w:color="auto"/>
        <w:left w:val="none" w:sz="0" w:space="0" w:color="auto"/>
        <w:bottom w:val="none" w:sz="0" w:space="0" w:color="auto"/>
        <w:right w:val="none" w:sz="0" w:space="0" w:color="auto"/>
      </w:divBdr>
    </w:div>
    <w:div w:id="1820264307">
      <w:bodyDiv w:val="1"/>
      <w:marLeft w:val="0"/>
      <w:marRight w:val="0"/>
      <w:marTop w:val="0"/>
      <w:marBottom w:val="0"/>
      <w:divBdr>
        <w:top w:val="none" w:sz="0" w:space="0" w:color="auto"/>
        <w:left w:val="none" w:sz="0" w:space="0" w:color="auto"/>
        <w:bottom w:val="none" w:sz="0" w:space="0" w:color="auto"/>
        <w:right w:val="none" w:sz="0" w:space="0" w:color="auto"/>
      </w:divBdr>
    </w:div>
    <w:div w:id="2060475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B1E5A9-5617-4E0B-9D08-98AB5CDAF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8438</TotalTime>
  <Pages>24</Pages>
  <Words>7492</Words>
  <Characters>42710</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Administrator</cp:lastModifiedBy>
  <cp:revision>268</cp:revision>
  <cp:lastPrinted>2022-03-09T01:40:00Z</cp:lastPrinted>
  <dcterms:created xsi:type="dcterms:W3CDTF">2020-11-25T09:32:00Z</dcterms:created>
  <dcterms:modified xsi:type="dcterms:W3CDTF">2022-03-22T07:35:00Z</dcterms:modified>
</cp:coreProperties>
</file>