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55" w:type="dxa"/>
        <w:jc w:val="center"/>
        <w:tblLook w:val="00A0" w:firstRow="1" w:lastRow="0" w:firstColumn="1" w:lastColumn="0" w:noHBand="0" w:noVBand="0"/>
      </w:tblPr>
      <w:tblGrid>
        <w:gridCol w:w="3945"/>
        <w:gridCol w:w="6210"/>
      </w:tblGrid>
      <w:tr w:rsidR="004B694F" w:rsidRPr="004B694F" w:rsidTr="00D34561">
        <w:trPr>
          <w:jc w:val="center"/>
        </w:trPr>
        <w:tc>
          <w:tcPr>
            <w:tcW w:w="3945" w:type="dxa"/>
          </w:tcPr>
          <w:p w:rsidR="00812018" w:rsidRPr="004B694F" w:rsidRDefault="00812018" w:rsidP="005355A1">
            <w:pPr>
              <w:spacing w:after="0" w:line="240" w:lineRule="auto"/>
              <w:jc w:val="center"/>
              <w:rPr>
                <w:rFonts w:ascii="Times New Roman" w:hAnsi="Times New Roman"/>
                <w:b/>
                <w:sz w:val="26"/>
                <w:szCs w:val="26"/>
              </w:rPr>
            </w:pPr>
            <w:bookmarkStart w:id="0" w:name="_GoBack"/>
            <w:bookmarkEnd w:id="0"/>
            <w:r w:rsidRPr="004B694F">
              <w:rPr>
                <w:rFonts w:ascii="Times New Roman" w:hAnsi="Times New Roman"/>
                <w:b/>
                <w:sz w:val="26"/>
                <w:szCs w:val="26"/>
              </w:rPr>
              <w:t>HỘI ĐỒNG NHÂN DÂN</w:t>
            </w:r>
          </w:p>
          <w:p w:rsidR="00812018" w:rsidRPr="004B694F" w:rsidRDefault="00812018" w:rsidP="005355A1">
            <w:pPr>
              <w:spacing w:after="0" w:line="240" w:lineRule="auto"/>
              <w:jc w:val="center"/>
              <w:rPr>
                <w:rFonts w:ascii="Times New Roman" w:hAnsi="Times New Roman"/>
                <w:b/>
                <w:sz w:val="26"/>
                <w:szCs w:val="26"/>
              </w:rPr>
            </w:pPr>
            <w:r w:rsidRPr="004B694F">
              <w:rPr>
                <w:rFonts w:ascii="Times New Roman" w:hAnsi="Times New Roman"/>
                <w:b/>
                <w:sz w:val="26"/>
                <w:szCs w:val="26"/>
              </w:rPr>
              <w:t xml:space="preserve">TỈNH QUẢNG </w:t>
            </w:r>
            <w:r w:rsidR="003E294C" w:rsidRPr="004B694F">
              <w:rPr>
                <w:rFonts w:ascii="Times New Roman" w:hAnsi="Times New Roman"/>
                <w:b/>
                <w:sz w:val="26"/>
                <w:szCs w:val="26"/>
              </w:rPr>
              <w:t>BÌNH</w:t>
            </w:r>
          </w:p>
          <w:p w:rsidR="00812018" w:rsidRPr="004B694F" w:rsidRDefault="007C4442" w:rsidP="005355A1">
            <w:pPr>
              <w:spacing w:after="0" w:line="240" w:lineRule="auto"/>
              <w:rPr>
                <w:rFonts w:ascii="Times New Roman" w:hAnsi="Times New Roman"/>
                <w:sz w:val="16"/>
                <w:szCs w:val="16"/>
              </w:rPr>
            </w:pPr>
            <w:r>
              <w:rPr>
                <w:rFonts w:ascii="Times New Roman" w:hAnsi="Times New Roman"/>
                <w:noProof/>
                <w:sz w:val="16"/>
                <w:szCs w:val="16"/>
              </w:rPr>
              <mc:AlternateContent>
                <mc:Choice Requires="wps">
                  <w:drawing>
                    <wp:anchor distT="4294967292" distB="4294967292" distL="114300" distR="114300" simplePos="0" relativeHeight="251660288" behindDoc="0" locked="0" layoutInCell="1" allowOverlap="1">
                      <wp:simplePos x="0" y="0"/>
                      <wp:positionH relativeFrom="column">
                        <wp:posOffset>723900</wp:posOffset>
                      </wp:positionH>
                      <wp:positionV relativeFrom="paragraph">
                        <wp:posOffset>24129</wp:posOffset>
                      </wp:positionV>
                      <wp:extent cx="952500" cy="0"/>
                      <wp:effectExtent l="0" t="0" r="19050"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D78786" id="_x0000_t32" coordsize="21600,21600" o:spt="32" o:oned="t" path="m,l21600,21600e" filled="f">
                      <v:path arrowok="t" fillok="f" o:connecttype="none"/>
                      <o:lock v:ext="edit" shapetype="t"/>
                    </v:shapetype>
                    <v:shape id="AutoShape 7" o:spid="_x0000_s1026" type="#_x0000_t32" style="position:absolute;margin-left:57pt;margin-top:1.9pt;width:7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"/>
                  </w:pict>
                </mc:Fallback>
              </mc:AlternateContent>
            </w:r>
          </w:p>
          <w:p w:rsidR="00812018" w:rsidRPr="004B694F" w:rsidRDefault="00812018" w:rsidP="003E294C">
            <w:pPr>
              <w:spacing w:after="0" w:line="240" w:lineRule="auto"/>
              <w:jc w:val="center"/>
              <w:rPr>
                <w:rFonts w:ascii="Times New Roman" w:hAnsi="Times New Roman"/>
                <w:sz w:val="28"/>
                <w:szCs w:val="28"/>
              </w:rPr>
            </w:pPr>
            <w:r w:rsidRPr="004B694F">
              <w:rPr>
                <w:rFonts w:ascii="Times New Roman" w:hAnsi="Times New Roman"/>
                <w:sz w:val="26"/>
                <w:szCs w:val="28"/>
              </w:rPr>
              <w:t xml:space="preserve">Số:      </w:t>
            </w:r>
            <w:r w:rsidR="007064D0" w:rsidRPr="004B694F">
              <w:rPr>
                <w:rFonts w:ascii="Times New Roman" w:hAnsi="Times New Roman"/>
                <w:sz w:val="26"/>
                <w:szCs w:val="28"/>
              </w:rPr>
              <w:t xml:space="preserve">  </w:t>
            </w:r>
            <w:r w:rsidRPr="004B694F">
              <w:rPr>
                <w:rFonts w:ascii="Times New Roman" w:hAnsi="Times New Roman"/>
                <w:sz w:val="26"/>
                <w:szCs w:val="28"/>
              </w:rPr>
              <w:t xml:space="preserve"> /202</w:t>
            </w:r>
            <w:r w:rsidR="003E294C" w:rsidRPr="004B694F">
              <w:rPr>
                <w:rFonts w:ascii="Times New Roman" w:hAnsi="Times New Roman"/>
                <w:sz w:val="26"/>
                <w:szCs w:val="28"/>
              </w:rPr>
              <w:t>3</w:t>
            </w:r>
            <w:r w:rsidRPr="004B694F">
              <w:rPr>
                <w:rFonts w:ascii="Times New Roman" w:hAnsi="Times New Roman"/>
                <w:sz w:val="26"/>
                <w:szCs w:val="28"/>
              </w:rPr>
              <w:t>/NQ-HĐND</w:t>
            </w:r>
          </w:p>
        </w:tc>
        <w:tc>
          <w:tcPr>
            <w:tcW w:w="6210" w:type="dxa"/>
          </w:tcPr>
          <w:p w:rsidR="00812018" w:rsidRPr="004B694F" w:rsidRDefault="00812018" w:rsidP="005355A1">
            <w:pPr>
              <w:spacing w:after="0" w:line="240" w:lineRule="auto"/>
              <w:jc w:val="center"/>
              <w:rPr>
                <w:rFonts w:ascii="Times New Roman" w:hAnsi="Times New Roman"/>
                <w:b/>
                <w:sz w:val="26"/>
                <w:szCs w:val="26"/>
              </w:rPr>
            </w:pPr>
            <w:r w:rsidRPr="004B694F">
              <w:rPr>
                <w:rFonts w:ascii="Times New Roman" w:hAnsi="Times New Roman"/>
                <w:b/>
                <w:sz w:val="26"/>
                <w:szCs w:val="26"/>
              </w:rPr>
              <w:t>CỘNG HÒA XÃ HỘI CHỦ NGHĨA VIỆT NAM</w:t>
            </w:r>
          </w:p>
          <w:p w:rsidR="00812018" w:rsidRPr="004B694F" w:rsidRDefault="007C4442" w:rsidP="005355A1">
            <w:pPr>
              <w:spacing w:after="0" w:line="240" w:lineRule="auto"/>
              <w:jc w:val="center"/>
              <w:rPr>
                <w:rFonts w:ascii="Times New Roman" w:hAnsi="Times New Roman"/>
                <w:b/>
                <w:sz w:val="28"/>
                <w:szCs w:val="28"/>
              </w:rPr>
            </w:pPr>
            <w:r>
              <w:rPr>
                <w:rFonts w:ascii="Times New Roman" w:hAnsi="Times New Roman"/>
                <w:noProof/>
              </w:rPr>
              <mc:AlternateContent>
                <mc:Choice Requires="wps">
                  <w:drawing>
                    <wp:anchor distT="4294967291" distB="4294967291" distL="114300" distR="114300" simplePos="0" relativeHeight="251657216" behindDoc="0" locked="0" layoutInCell="1" allowOverlap="1">
                      <wp:simplePos x="0" y="0"/>
                      <wp:positionH relativeFrom="column">
                        <wp:posOffset>808355</wp:posOffset>
                      </wp:positionH>
                      <wp:positionV relativeFrom="paragraph">
                        <wp:posOffset>231774</wp:posOffset>
                      </wp:positionV>
                      <wp:extent cx="2157095" cy="0"/>
                      <wp:effectExtent l="0" t="0" r="33655"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70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EE026A" id="Straight Arrow Connector 3" o:spid="_x0000_s1026" type="#_x0000_t32" style="position:absolute;margin-left:63.65pt;margin-top:18.25pt;width:169.85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"/>
                  </w:pict>
                </mc:Fallback>
              </mc:AlternateContent>
            </w:r>
            <w:r w:rsidR="00812018" w:rsidRPr="004B694F">
              <w:rPr>
                <w:rFonts w:ascii="Times New Roman" w:hAnsi="Times New Roman"/>
                <w:b/>
                <w:sz w:val="28"/>
                <w:szCs w:val="28"/>
              </w:rPr>
              <w:t xml:space="preserve">Độc lập </w:t>
            </w:r>
            <w:r w:rsidR="00264625" w:rsidRPr="004B694F">
              <w:rPr>
                <w:rFonts w:ascii="Times New Roman" w:hAnsi="Times New Roman"/>
                <w:b/>
                <w:sz w:val="28"/>
                <w:szCs w:val="28"/>
              </w:rPr>
              <w:t>-</w:t>
            </w:r>
            <w:r w:rsidR="00812018" w:rsidRPr="004B694F">
              <w:rPr>
                <w:rFonts w:ascii="Times New Roman" w:hAnsi="Times New Roman"/>
                <w:b/>
                <w:sz w:val="28"/>
                <w:szCs w:val="28"/>
              </w:rPr>
              <w:t xml:space="preserve"> Tự do </w:t>
            </w:r>
            <w:r w:rsidR="00264625" w:rsidRPr="004B694F">
              <w:rPr>
                <w:rFonts w:ascii="Times New Roman" w:hAnsi="Times New Roman"/>
                <w:b/>
                <w:sz w:val="28"/>
                <w:szCs w:val="28"/>
              </w:rPr>
              <w:t>-</w:t>
            </w:r>
            <w:r w:rsidR="00812018" w:rsidRPr="004B694F">
              <w:rPr>
                <w:rFonts w:ascii="Times New Roman" w:hAnsi="Times New Roman"/>
                <w:b/>
                <w:sz w:val="28"/>
                <w:szCs w:val="28"/>
              </w:rPr>
              <w:t xml:space="preserve"> Hạnh phúc</w:t>
            </w:r>
          </w:p>
          <w:p w:rsidR="00812018" w:rsidRPr="004B694F" w:rsidRDefault="00812018" w:rsidP="005355A1">
            <w:pPr>
              <w:spacing w:after="0" w:line="240" w:lineRule="auto"/>
              <w:jc w:val="center"/>
              <w:rPr>
                <w:rFonts w:ascii="Times New Roman" w:hAnsi="Times New Roman"/>
                <w:i/>
                <w:sz w:val="16"/>
                <w:szCs w:val="16"/>
              </w:rPr>
            </w:pPr>
          </w:p>
          <w:p w:rsidR="00812018" w:rsidRPr="004B694F" w:rsidRDefault="00812018" w:rsidP="007E081B">
            <w:pPr>
              <w:spacing w:after="0" w:line="240" w:lineRule="auto"/>
              <w:jc w:val="center"/>
              <w:rPr>
                <w:rFonts w:ascii="Times New Roman" w:hAnsi="Times New Roman"/>
                <w:i/>
                <w:sz w:val="28"/>
                <w:szCs w:val="28"/>
              </w:rPr>
            </w:pPr>
            <w:r w:rsidRPr="004B694F">
              <w:rPr>
                <w:rFonts w:ascii="Times New Roman" w:hAnsi="Times New Roman"/>
                <w:i/>
                <w:sz w:val="28"/>
                <w:szCs w:val="28"/>
              </w:rPr>
              <w:t xml:space="preserve">    Quảng </w:t>
            </w:r>
            <w:r w:rsidR="003E294C" w:rsidRPr="004B694F">
              <w:rPr>
                <w:rFonts w:ascii="Times New Roman" w:hAnsi="Times New Roman"/>
                <w:i/>
                <w:sz w:val="28"/>
                <w:szCs w:val="28"/>
              </w:rPr>
              <w:t>Bình</w:t>
            </w:r>
            <w:r w:rsidRPr="004B694F">
              <w:rPr>
                <w:rFonts w:ascii="Times New Roman" w:hAnsi="Times New Roman"/>
                <w:i/>
                <w:sz w:val="28"/>
                <w:szCs w:val="28"/>
              </w:rPr>
              <w:t xml:space="preserve">, ngày     tháng </w:t>
            </w:r>
            <w:r w:rsidR="007E081B">
              <w:rPr>
                <w:rFonts w:ascii="Times New Roman" w:hAnsi="Times New Roman"/>
                <w:i/>
                <w:sz w:val="28"/>
                <w:szCs w:val="28"/>
              </w:rPr>
              <w:t>8</w:t>
            </w:r>
            <w:r w:rsidRPr="004B694F">
              <w:rPr>
                <w:rFonts w:ascii="Times New Roman" w:hAnsi="Times New Roman"/>
                <w:i/>
                <w:sz w:val="28"/>
                <w:szCs w:val="28"/>
              </w:rPr>
              <w:t xml:space="preserve"> năm 202</w:t>
            </w:r>
            <w:r w:rsidR="003E294C" w:rsidRPr="004B694F">
              <w:rPr>
                <w:rFonts w:ascii="Times New Roman" w:hAnsi="Times New Roman"/>
                <w:i/>
                <w:sz w:val="28"/>
                <w:szCs w:val="28"/>
              </w:rPr>
              <w:t>3</w:t>
            </w:r>
          </w:p>
        </w:tc>
      </w:tr>
    </w:tbl>
    <w:p w:rsidR="00812018" w:rsidRPr="004B694F" w:rsidRDefault="007C4442" w:rsidP="005355A1">
      <w:pPr>
        <w:spacing w:after="0" w:line="240" w:lineRule="auto"/>
        <w:jc w:val="center"/>
        <w:rPr>
          <w:rFonts w:ascii="Times New Roman" w:hAnsi="Times New Roman"/>
          <w:sz w:val="28"/>
          <w:szCs w:val="28"/>
        </w:rPr>
      </w:pPr>
      <w:r>
        <w:rPr>
          <w:rFonts w:ascii="Times New Roman" w:hAnsi="Times New Roman"/>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12065</wp:posOffset>
                </wp:positionV>
                <wp:extent cx="1695450" cy="302260"/>
                <wp:effectExtent l="0" t="0" r="19050"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02260"/>
                        </a:xfrm>
                        <a:prstGeom prst="rect">
                          <a:avLst/>
                        </a:prstGeom>
                        <a:solidFill>
                          <a:srgbClr val="FFFFFF"/>
                        </a:solidFill>
                        <a:ln w="9525">
                          <a:solidFill>
                            <a:srgbClr val="000000"/>
                          </a:solidFill>
                          <a:miter lim="800000"/>
                          <a:headEnd/>
                          <a:tailEnd/>
                        </a:ln>
                      </wps:spPr>
                      <wps:txbx>
                        <w:txbxContent>
                          <w:p w:rsidR="004B3776" w:rsidRPr="000A0B6A" w:rsidRDefault="004B3776" w:rsidP="00EF0A6D">
                            <w:pPr>
                              <w:spacing w:after="0" w:line="240" w:lineRule="auto"/>
                              <w:jc w:val="center"/>
                              <w:rPr>
                                <w:rFonts w:ascii="Times New Roman" w:hAnsi="Times New Roman"/>
                                <w:b/>
                                <w:sz w:val="28"/>
                                <w:szCs w:val="28"/>
                              </w:rPr>
                            </w:pPr>
                            <w:r w:rsidRPr="000A0B6A">
                              <w:rPr>
                                <w:rFonts w:ascii="Times New Roman" w:hAnsi="Times New Roman"/>
                                <w:b/>
                                <w:sz w:val="28"/>
                                <w:szCs w:val="28"/>
                              </w:rPr>
                              <w:t>Dự thảo</w:t>
                            </w:r>
                            <w:r w:rsidR="00EC7DCE">
                              <w:rPr>
                                <w:rFonts w:ascii="Times New Roman" w:hAnsi="Times New Roman"/>
                                <w:b/>
                                <w:sz w:val="28"/>
                                <w:szCs w:val="28"/>
                              </w:rPr>
                              <w:t xml:space="preserve"> </w:t>
                            </w:r>
                            <w:r w:rsidR="00563C0C">
                              <w:rPr>
                                <w:rFonts w:ascii="Times New Roman" w:hAnsi="Times New Roman"/>
                                <w:b/>
                                <w:sz w:val="28"/>
                                <w:szCs w:val="2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95pt;width:133.5pt;height:23.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">
                <v:textbox>
                  <w:txbxContent>
                    <w:p w:rsidR="004B3776" w:rsidRPr="000A0B6A" w:rsidRDefault="004B3776" w:rsidP="00EF0A6D">
                      <w:pPr>
                        <w:spacing w:after="0" w:line="240" w:lineRule="auto"/>
                        <w:jc w:val="center"/>
                        <w:rPr>
                          <w:rFonts w:ascii="Times New Roman" w:hAnsi="Times New Roman"/>
                          <w:b/>
                          <w:sz w:val="28"/>
                          <w:szCs w:val="28"/>
                        </w:rPr>
                      </w:pPr>
                      <w:r w:rsidRPr="000A0B6A">
                        <w:rPr>
                          <w:rFonts w:ascii="Times New Roman" w:hAnsi="Times New Roman"/>
                          <w:b/>
                          <w:sz w:val="28"/>
                          <w:szCs w:val="28"/>
                        </w:rPr>
                        <w:t>Dự thảo</w:t>
                      </w:r>
                      <w:r w:rsidR="00EC7DCE">
                        <w:rPr>
                          <w:rFonts w:ascii="Times New Roman" w:hAnsi="Times New Roman"/>
                          <w:b/>
                          <w:sz w:val="28"/>
                          <w:szCs w:val="28"/>
                        </w:rPr>
                        <w:t xml:space="preserve"> </w:t>
                      </w:r>
                      <w:r w:rsidR="00563C0C">
                        <w:rPr>
                          <w:rFonts w:ascii="Times New Roman" w:hAnsi="Times New Roman"/>
                          <w:b/>
                          <w:sz w:val="28"/>
                          <w:szCs w:val="28"/>
                        </w:rPr>
                        <w:t>2</w:t>
                      </w:r>
                    </w:p>
                  </w:txbxContent>
                </v:textbox>
                <w10:wrap anchorx="margin"/>
              </v:shape>
            </w:pict>
          </mc:Fallback>
        </mc:AlternateContent>
      </w:r>
    </w:p>
    <w:p w:rsidR="00812018" w:rsidRPr="004B694F" w:rsidRDefault="00812018" w:rsidP="005355A1">
      <w:pPr>
        <w:spacing w:after="0" w:line="240" w:lineRule="auto"/>
        <w:jc w:val="center"/>
        <w:rPr>
          <w:rFonts w:ascii="Times New Roman" w:hAnsi="Times New Roman"/>
          <w:sz w:val="28"/>
          <w:szCs w:val="28"/>
        </w:rPr>
      </w:pPr>
    </w:p>
    <w:p w:rsidR="00812018" w:rsidRPr="004B694F" w:rsidRDefault="00812018" w:rsidP="005355A1">
      <w:pPr>
        <w:spacing w:after="0" w:line="240" w:lineRule="auto"/>
        <w:jc w:val="center"/>
        <w:rPr>
          <w:rFonts w:ascii="Times New Roman" w:hAnsi="Times New Roman"/>
          <w:b/>
          <w:sz w:val="28"/>
          <w:szCs w:val="28"/>
        </w:rPr>
      </w:pPr>
      <w:r w:rsidRPr="004B694F">
        <w:rPr>
          <w:rFonts w:ascii="Times New Roman" w:hAnsi="Times New Roman"/>
          <w:b/>
          <w:sz w:val="28"/>
          <w:szCs w:val="28"/>
        </w:rPr>
        <w:t>NGHỊ QUYẾ</w:t>
      </w:r>
      <w:r w:rsidR="00C93DAD" w:rsidRPr="004B694F">
        <w:rPr>
          <w:rFonts w:ascii="Times New Roman" w:hAnsi="Times New Roman"/>
          <w:b/>
          <w:sz w:val="28"/>
          <w:szCs w:val="28"/>
        </w:rPr>
        <w:t>T</w:t>
      </w:r>
    </w:p>
    <w:p w:rsidR="008F1063" w:rsidRPr="004B694F" w:rsidRDefault="009918EE" w:rsidP="009918EE">
      <w:pPr>
        <w:spacing w:after="0" w:line="240" w:lineRule="auto"/>
        <w:jc w:val="center"/>
        <w:rPr>
          <w:rFonts w:ascii="Times New Roman" w:hAnsi="Times New Roman"/>
          <w:b/>
          <w:sz w:val="28"/>
          <w:szCs w:val="28"/>
        </w:rPr>
      </w:pPr>
      <w:r w:rsidRPr="004B694F">
        <w:rPr>
          <w:rFonts w:ascii="Times New Roman" w:hAnsi="Times New Roman"/>
          <w:b/>
          <w:sz w:val="28"/>
          <w:szCs w:val="28"/>
        </w:rPr>
        <w:t>Quy định khu vực thuộc nội thành của thành phố, thị xã, thị trấn, khu dân cư</w:t>
      </w:r>
    </w:p>
    <w:p w:rsidR="00844A0E" w:rsidRPr="004B694F" w:rsidRDefault="009918EE" w:rsidP="00E76C61">
      <w:pPr>
        <w:spacing w:after="0" w:line="240" w:lineRule="auto"/>
        <w:jc w:val="center"/>
        <w:rPr>
          <w:rFonts w:ascii="Times New Roman" w:hAnsi="Times New Roman"/>
          <w:b/>
          <w:sz w:val="28"/>
          <w:szCs w:val="28"/>
        </w:rPr>
      </w:pPr>
      <w:r w:rsidRPr="004B694F">
        <w:rPr>
          <w:rFonts w:ascii="Times New Roman" w:hAnsi="Times New Roman"/>
          <w:b/>
          <w:sz w:val="28"/>
          <w:szCs w:val="28"/>
        </w:rPr>
        <w:t>không được phép chăn nuôi, quy định vùng nuôi chim yến và chính sách hỗ trợ</w:t>
      </w:r>
      <w:r w:rsidR="00E76C61" w:rsidRPr="004B694F">
        <w:rPr>
          <w:rFonts w:ascii="Times New Roman" w:hAnsi="Times New Roman"/>
          <w:b/>
          <w:sz w:val="28"/>
          <w:szCs w:val="28"/>
        </w:rPr>
        <w:t xml:space="preserve"> </w:t>
      </w:r>
      <w:r w:rsidRPr="004B694F">
        <w:rPr>
          <w:rFonts w:ascii="Times New Roman" w:hAnsi="Times New Roman"/>
          <w:b/>
          <w:sz w:val="28"/>
          <w:szCs w:val="28"/>
        </w:rPr>
        <w:t>khi di dời cơ sở chăn nuôi ra khỏi khu vực không đượ</w:t>
      </w:r>
      <w:r w:rsidR="00844A0E" w:rsidRPr="004B694F">
        <w:rPr>
          <w:rFonts w:ascii="Times New Roman" w:hAnsi="Times New Roman"/>
          <w:b/>
          <w:sz w:val="28"/>
          <w:szCs w:val="28"/>
        </w:rPr>
        <w:t>c phép chăn nuôi</w:t>
      </w:r>
    </w:p>
    <w:p w:rsidR="00812018" w:rsidRPr="004B694F" w:rsidRDefault="009918EE" w:rsidP="009918EE">
      <w:pPr>
        <w:spacing w:after="0" w:line="240" w:lineRule="auto"/>
        <w:jc w:val="center"/>
        <w:rPr>
          <w:rFonts w:ascii="Times New Roman" w:hAnsi="Times New Roman"/>
          <w:b/>
          <w:sz w:val="28"/>
          <w:szCs w:val="28"/>
        </w:rPr>
      </w:pPr>
      <w:r w:rsidRPr="004B694F">
        <w:rPr>
          <w:rFonts w:ascii="Times New Roman" w:hAnsi="Times New Roman"/>
          <w:b/>
          <w:sz w:val="28"/>
          <w:szCs w:val="28"/>
        </w:rPr>
        <w:t xml:space="preserve">trên địa bàn tỉnh </w:t>
      </w:r>
      <w:r w:rsidR="007D0700" w:rsidRPr="004B694F">
        <w:rPr>
          <w:rFonts w:ascii="Times New Roman" w:hAnsi="Times New Roman"/>
          <w:b/>
          <w:sz w:val="28"/>
          <w:szCs w:val="28"/>
        </w:rPr>
        <w:t>Q</w:t>
      </w:r>
      <w:r w:rsidRPr="004B694F">
        <w:rPr>
          <w:rFonts w:ascii="Times New Roman" w:hAnsi="Times New Roman"/>
          <w:b/>
          <w:sz w:val="28"/>
          <w:szCs w:val="28"/>
        </w:rPr>
        <w:t xml:space="preserve">uảng </w:t>
      </w:r>
      <w:r w:rsidR="007D0700" w:rsidRPr="004B694F">
        <w:rPr>
          <w:rFonts w:ascii="Times New Roman" w:hAnsi="Times New Roman"/>
          <w:b/>
          <w:sz w:val="28"/>
          <w:szCs w:val="28"/>
        </w:rPr>
        <w:t>B</w:t>
      </w:r>
      <w:r w:rsidRPr="004B694F">
        <w:rPr>
          <w:rFonts w:ascii="Times New Roman" w:hAnsi="Times New Roman"/>
          <w:b/>
          <w:sz w:val="28"/>
          <w:szCs w:val="28"/>
        </w:rPr>
        <w:t>ình</w:t>
      </w:r>
    </w:p>
    <w:p w:rsidR="00812018" w:rsidRPr="004B694F" w:rsidRDefault="007C4442" w:rsidP="005355A1">
      <w:pPr>
        <w:spacing w:after="0" w:line="240" w:lineRule="auto"/>
        <w:rPr>
          <w:rFonts w:ascii="Times New Roman" w:hAnsi="Times New Roman"/>
          <w:b/>
          <w:sz w:val="28"/>
          <w:szCs w:val="28"/>
        </w:rPr>
      </w:pPr>
      <w:r>
        <w:rPr>
          <w:rFonts w:ascii="Times New Roman" w:hAnsi="Times New Roman"/>
          <w:b/>
          <w:noProof/>
          <w:sz w:val="28"/>
          <w:szCs w:val="28"/>
        </w:rPr>
        <mc:AlternateContent>
          <mc:Choice Requires="wps">
            <w:drawing>
              <wp:anchor distT="4294967291" distB="4294967291" distL="114300" distR="114300" simplePos="0" relativeHeight="251659264" behindDoc="0" locked="0" layoutInCell="1" allowOverlap="1">
                <wp:simplePos x="0" y="0"/>
                <wp:positionH relativeFrom="column">
                  <wp:posOffset>2049145</wp:posOffset>
                </wp:positionH>
                <wp:positionV relativeFrom="paragraph">
                  <wp:posOffset>51434</wp:posOffset>
                </wp:positionV>
                <wp:extent cx="169545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95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1A415C" id="Straight Connector 5"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1.35pt,4.05pt" to="294.8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" strokecolor="black [3040]">
                <o:lock v:ext="edit" shapetype="f"/>
              </v:line>
            </w:pict>
          </mc:Fallback>
        </mc:AlternateContent>
      </w:r>
    </w:p>
    <w:p w:rsidR="00812018" w:rsidRPr="004B694F" w:rsidRDefault="00812018" w:rsidP="00C47492">
      <w:pPr>
        <w:spacing w:before="240" w:after="0" w:line="240" w:lineRule="auto"/>
        <w:jc w:val="center"/>
        <w:rPr>
          <w:rFonts w:ascii="Times New Roman" w:hAnsi="Times New Roman"/>
          <w:b/>
          <w:sz w:val="28"/>
          <w:szCs w:val="28"/>
        </w:rPr>
      </w:pPr>
      <w:r w:rsidRPr="004B694F">
        <w:rPr>
          <w:rFonts w:ascii="Times New Roman" w:hAnsi="Times New Roman"/>
          <w:b/>
          <w:sz w:val="28"/>
          <w:szCs w:val="28"/>
        </w:rPr>
        <w:t xml:space="preserve">HỘI ĐỒNG NHÂN DÂN TỈNH QUẢNG </w:t>
      </w:r>
      <w:r w:rsidR="003E294C" w:rsidRPr="004B694F">
        <w:rPr>
          <w:rFonts w:ascii="Times New Roman" w:hAnsi="Times New Roman"/>
          <w:b/>
          <w:sz w:val="28"/>
          <w:szCs w:val="28"/>
        </w:rPr>
        <w:t>BÌNH</w:t>
      </w:r>
    </w:p>
    <w:p w:rsidR="00812018" w:rsidRPr="004B694F" w:rsidRDefault="00812018" w:rsidP="00BE35DE">
      <w:pPr>
        <w:widowControl w:val="0"/>
        <w:autoSpaceDE w:val="0"/>
        <w:autoSpaceDN w:val="0"/>
        <w:adjustRightInd w:val="0"/>
        <w:spacing w:before="120" w:after="0" w:line="240" w:lineRule="auto"/>
        <w:contextualSpacing/>
        <w:jc w:val="center"/>
        <w:rPr>
          <w:rFonts w:ascii="Times New Roman" w:hAnsi="Times New Roman"/>
          <w:b/>
          <w:sz w:val="28"/>
          <w:szCs w:val="28"/>
          <w:lang w:eastAsia="vi-VN"/>
        </w:rPr>
      </w:pPr>
      <w:r w:rsidRPr="004B694F">
        <w:rPr>
          <w:rFonts w:ascii="Times New Roman" w:hAnsi="Times New Roman"/>
          <w:b/>
          <w:sz w:val="28"/>
          <w:szCs w:val="28"/>
          <w:lang w:val="vi-VN" w:eastAsia="vi-VN"/>
        </w:rPr>
        <w:t xml:space="preserve">KHÓA </w:t>
      </w:r>
      <w:r w:rsidR="003E294C" w:rsidRPr="004B694F">
        <w:rPr>
          <w:rFonts w:ascii="Times New Roman" w:hAnsi="Times New Roman"/>
          <w:b/>
          <w:sz w:val="28"/>
          <w:szCs w:val="28"/>
          <w:lang w:eastAsia="vi-VN"/>
        </w:rPr>
        <w:t>X</w:t>
      </w:r>
      <w:r w:rsidRPr="004B694F">
        <w:rPr>
          <w:rFonts w:ascii="Times New Roman" w:hAnsi="Times New Roman"/>
          <w:b/>
          <w:sz w:val="28"/>
          <w:szCs w:val="28"/>
          <w:lang w:eastAsia="vi-VN"/>
        </w:rPr>
        <w:t>VIII</w:t>
      </w:r>
      <w:r w:rsidR="00F977E4" w:rsidRPr="004B694F">
        <w:rPr>
          <w:rFonts w:ascii="Times New Roman" w:hAnsi="Times New Roman"/>
          <w:b/>
          <w:sz w:val="28"/>
          <w:szCs w:val="28"/>
          <w:lang w:eastAsia="vi-VN"/>
        </w:rPr>
        <w:t>,</w:t>
      </w:r>
      <w:r w:rsidRPr="004B694F">
        <w:rPr>
          <w:rFonts w:ascii="Times New Roman" w:hAnsi="Times New Roman"/>
          <w:b/>
          <w:sz w:val="28"/>
          <w:szCs w:val="28"/>
          <w:lang w:val="vi-VN" w:eastAsia="vi-VN"/>
        </w:rPr>
        <w:t xml:space="preserve"> KỲ HỌP THỨ </w:t>
      </w:r>
      <w:r w:rsidR="00D12755" w:rsidRPr="004B694F">
        <w:rPr>
          <w:rFonts w:ascii="Times New Roman" w:hAnsi="Times New Roman"/>
          <w:b/>
          <w:sz w:val="28"/>
          <w:szCs w:val="28"/>
          <w:lang w:eastAsia="vi-VN"/>
        </w:rPr>
        <w:t>10</w:t>
      </w:r>
    </w:p>
    <w:p w:rsidR="00812018" w:rsidRPr="004B694F" w:rsidRDefault="00812018" w:rsidP="005355A1">
      <w:pPr>
        <w:spacing w:after="0" w:line="240" w:lineRule="auto"/>
        <w:jc w:val="center"/>
        <w:rPr>
          <w:rFonts w:ascii="Times New Roman" w:hAnsi="Times New Roman"/>
          <w:b/>
          <w:sz w:val="28"/>
          <w:szCs w:val="28"/>
        </w:rPr>
      </w:pPr>
    </w:p>
    <w:p w:rsidR="00812018" w:rsidRPr="004B694F" w:rsidRDefault="00812018" w:rsidP="00AA14E0">
      <w:pPr>
        <w:widowControl w:val="0"/>
        <w:autoSpaceDE w:val="0"/>
        <w:autoSpaceDN w:val="0"/>
        <w:adjustRightInd w:val="0"/>
        <w:spacing w:before="120" w:after="0" w:line="288" w:lineRule="auto"/>
        <w:ind w:firstLine="562"/>
        <w:jc w:val="both"/>
        <w:rPr>
          <w:rFonts w:ascii="Times New Roman" w:hAnsi="Times New Roman"/>
          <w:i/>
          <w:sz w:val="28"/>
          <w:szCs w:val="28"/>
          <w:lang w:val="vi-VN" w:eastAsia="vi-VN"/>
        </w:rPr>
      </w:pPr>
      <w:r w:rsidRPr="004B694F">
        <w:rPr>
          <w:rFonts w:ascii="Times New Roman" w:hAnsi="Times New Roman"/>
          <w:i/>
          <w:sz w:val="28"/>
          <w:szCs w:val="28"/>
          <w:lang w:val="vi-VN" w:eastAsia="vi-VN"/>
        </w:rPr>
        <w:t xml:space="preserve">Căn cứ Luật Tổ chức </w:t>
      </w:r>
      <w:r w:rsidRPr="004B694F">
        <w:rPr>
          <w:rFonts w:ascii="Times New Roman" w:hAnsi="Times New Roman"/>
          <w:i/>
          <w:sz w:val="28"/>
          <w:szCs w:val="28"/>
          <w:lang w:eastAsia="vi-VN"/>
        </w:rPr>
        <w:t>chính quyền địa phương ngày 19 tháng 6 năm 2015</w:t>
      </w:r>
      <w:r w:rsidRPr="004B694F">
        <w:rPr>
          <w:rFonts w:ascii="Times New Roman" w:hAnsi="Times New Roman"/>
          <w:i/>
          <w:sz w:val="28"/>
          <w:szCs w:val="28"/>
          <w:lang w:val="vi-VN" w:eastAsia="vi-VN"/>
        </w:rPr>
        <w:t xml:space="preserve">; </w:t>
      </w:r>
    </w:p>
    <w:p w:rsidR="00812018" w:rsidRPr="004B694F" w:rsidRDefault="00812018" w:rsidP="00AA14E0">
      <w:pPr>
        <w:tabs>
          <w:tab w:val="left" w:pos="600"/>
        </w:tabs>
        <w:spacing w:before="120" w:after="0" w:line="288" w:lineRule="auto"/>
        <w:ind w:firstLine="562"/>
        <w:jc w:val="both"/>
        <w:rPr>
          <w:rFonts w:ascii="Times New Roman" w:hAnsi="Times New Roman"/>
          <w:i/>
          <w:sz w:val="28"/>
          <w:szCs w:val="28"/>
          <w:lang w:val="vi-VN" w:eastAsia="vi-VN"/>
        </w:rPr>
      </w:pPr>
      <w:r w:rsidRPr="004B694F">
        <w:rPr>
          <w:rFonts w:ascii="Times New Roman" w:hAnsi="Times New Roman"/>
          <w:i/>
          <w:sz w:val="28"/>
          <w:szCs w:val="28"/>
          <w:lang w:val="vi-VN" w:eastAsia="vi-VN"/>
        </w:rPr>
        <w:t>Căn cứ Luật sửa đổi, bổ sung một số điều của Luật Tổ chức Chính phủ và Luật Tổ chức chính quyền địa phương ngày 22 tháng 11 năm 2019;</w:t>
      </w:r>
    </w:p>
    <w:p w:rsidR="00E338B6" w:rsidRPr="004B694F" w:rsidRDefault="00E338B6" w:rsidP="00AA14E0">
      <w:pPr>
        <w:widowControl w:val="0"/>
        <w:autoSpaceDE w:val="0"/>
        <w:autoSpaceDN w:val="0"/>
        <w:adjustRightInd w:val="0"/>
        <w:spacing w:before="120" w:after="0" w:line="288" w:lineRule="auto"/>
        <w:ind w:firstLine="562"/>
        <w:jc w:val="both"/>
        <w:rPr>
          <w:rFonts w:ascii="Times New Roman" w:hAnsi="Times New Roman"/>
          <w:i/>
          <w:sz w:val="28"/>
          <w:szCs w:val="28"/>
          <w:lang w:eastAsia="vi-VN"/>
        </w:rPr>
      </w:pPr>
      <w:r w:rsidRPr="004B694F">
        <w:rPr>
          <w:rFonts w:ascii="Times New Roman" w:hAnsi="Times New Roman"/>
          <w:i/>
          <w:spacing w:val="-6"/>
          <w:sz w:val="28"/>
          <w:szCs w:val="28"/>
          <w:lang w:val="vi-VN" w:eastAsia="vi-VN"/>
        </w:rPr>
        <w:t>Căn cứ Luật Ban hành văn bản quy phạm pháp luật ngày 22 tháng 6 năm 2015;</w:t>
      </w:r>
      <w:r w:rsidR="00052485" w:rsidRPr="004B694F">
        <w:rPr>
          <w:rFonts w:ascii="Times New Roman" w:hAnsi="Times New Roman"/>
          <w:i/>
          <w:spacing w:val="-6"/>
          <w:sz w:val="28"/>
          <w:szCs w:val="28"/>
          <w:lang w:eastAsia="vi-VN"/>
        </w:rPr>
        <w:t xml:space="preserve"> </w:t>
      </w:r>
      <w:r w:rsidRPr="004B694F">
        <w:rPr>
          <w:rFonts w:ascii="Times New Roman" w:hAnsi="Times New Roman"/>
          <w:i/>
          <w:sz w:val="28"/>
          <w:szCs w:val="28"/>
          <w:lang w:val="vi-VN" w:eastAsia="vi-VN"/>
        </w:rPr>
        <w:t xml:space="preserve">Căn cứ Luật </w:t>
      </w:r>
      <w:r w:rsidR="000E29E1">
        <w:rPr>
          <w:rFonts w:ascii="Times New Roman" w:hAnsi="Times New Roman"/>
          <w:i/>
          <w:sz w:val="28"/>
          <w:szCs w:val="28"/>
          <w:lang w:eastAsia="vi-VN"/>
        </w:rPr>
        <w:t>s</w:t>
      </w:r>
      <w:r w:rsidRPr="004B694F">
        <w:rPr>
          <w:rFonts w:ascii="Times New Roman" w:hAnsi="Times New Roman"/>
          <w:i/>
          <w:sz w:val="28"/>
          <w:szCs w:val="28"/>
          <w:lang w:val="vi-VN" w:eastAsia="vi-VN"/>
        </w:rPr>
        <w:t>ửa đổi bổ sung một số điều của Luật Ban hành văn bản quy phạm pháp luật ngày 18 tháng 6 năm 2020;</w:t>
      </w:r>
    </w:p>
    <w:p w:rsidR="007879D4" w:rsidRPr="004B694F" w:rsidRDefault="007879D4" w:rsidP="00AA14E0">
      <w:pPr>
        <w:widowControl w:val="0"/>
        <w:autoSpaceDE w:val="0"/>
        <w:autoSpaceDN w:val="0"/>
        <w:adjustRightInd w:val="0"/>
        <w:spacing w:before="120" w:after="0" w:line="288" w:lineRule="auto"/>
        <w:ind w:firstLine="562"/>
        <w:jc w:val="both"/>
        <w:rPr>
          <w:rFonts w:ascii="Times New Roman" w:hAnsi="Times New Roman"/>
          <w:i/>
          <w:sz w:val="28"/>
          <w:szCs w:val="28"/>
          <w:lang w:eastAsia="vi-VN"/>
        </w:rPr>
      </w:pPr>
      <w:r w:rsidRPr="004B694F">
        <w:rPr>
          <w:rFonts w:ascii="Times New Roman" w:hAnsi="Times New Roman"/>
          <w:i/>
          <w:sz w:val="28"/>
          <w:szCs w:val="28"/>
          <w:lang w:eastAsia="vi-VN"/>
        </w:rPr>
        <w:t>Căn cứ Luậ</w:t>
      </w:r>
      <w:r w:rsidR="00D92014" w:rsidRPr="004B694F">
        <w:rPr>
          <w:rFonts w:ascii="Times New Roman" w:hAnsi="Times New Roman"/>
          <w:i/>
          <w:sz w:val="28"/>
          <w:szCs w:val="28"/>
          <w:lang w:eastAsia="vi-VN"/>
        </w:rPr>
        <w:t>t Ngân sách Nhà nước ngày 25 tháng 6 năm 2015;</w:t>
      </w:r>
    </w:p>
    <w:p w:rsidR="009C3373" w:rsidRPr="004B694F" w:rsidRDefault="009C3373" w:rsidP="00AA14E0">
      <w:pPr>
        <w:shd w:val="clear" w:color="auto" w:fill="FFFFFF"/>
        <w:spacing w:before="120" w:after="0" w:line="288" w:lineRule="auto"/>
        <w:ind w:firstLine="562"/>
        <w:rPr>
          <w:rFonts w:ascii="Times New Roman" w:hAnsi="Times New Roman"/>
          <w:i/>
          <w:sz w:val="28"/>
          <w:szCs w:val="28"/>
          <w:lang w:val="vi-VN"/>
        </w:rPr>
      </w:pPr>
      <w:r w:rsidRPr="004B694F">
        <w:rPr>
          <w:rFonts w:ascii="Times New Roman" w:hAnsi="Times New Roman"/>
          <w:i/>
          <w:sz w:val="28"/>
          <w:szCs w:val="28"/>
          <w:lang w:val="vi-VN"/>
        </w:rPr>
        <w:t>Căn cứ Luật Chăn nuôi ngày 19 tháng 11 năm 2018;</w:t>
      </w:r>
    </w:p>
    <w:p w:rsidR="005A07E5" w:rsidRPr="004B694F" w:rsidRDefault="003501AC" w:rsidP="00AA14E0">
      <w:pPr>
        <w:widowControl w:val="0"/>
        <w:autoSpaceDE w:val="0"/>
        <w:autoSpaceDN w:val="0"/>
        <w:adjustRightInd w:val="0"/>
        <w:spacing w:before="120" w:after="0" w:line="288" w:lineRule="auto"/>
        <w:ind w:firstLine="562"/>
        <w:jc w:val="both"/>
        <w:rPr>
          <w:rFonts w:ascii="Times New Roman" w:hAnsi="Times New Roman"/>
          <w:i/>
          <w:spacing w:val="-6"/>
          <w:sz w:val="28"/>
          <w:szCs w:val="28"/>
          <w:lang w:eastAsia="vi-VN"/>
        </w:rPr>
      </w:pPr>
      <w:r w:rsidRPr="004B694F">
        <w:rPr>
          <w:rFonts w:ascii="Times New Roman" w:hAnsi="Times New Roman"/>
          <w:i/>
          <w:sz w:val="28"/>
          <w:szCs w:val="28"/>
          <w:lang w:eastAsia="vi-VN"/>
        </w:rPr>
        <w:t xml:space="preserve">Căn cứ </w:t>
      </w:r>
      <w:r w:rsidR="005A07E5" w:rsidRPr="004B694F">
        <w:rPr>
          <w:rFonts w:ascii="Times New Roman" w:hAnsi="Times New Roman"/>
          <w:i/>
          <w:sz w:val="28"/>
          <w:szCs w:val="28"/>
          <w:lang w:eastAsia="vi-VN"/>
        </w:rPr>
        <w:t>Nghị định số 34/</w:t>
      </w:r>
      <w:r w:rsidRPr="004B694F">
        <w:rPr>
          <w:rFonts w:ascii="Times New Roman" w:hAnsi="Times New Roman"/>
          <w:i/>
          <w:sz w:val="28"/>
          <w:szCs w:val="28"/>
          <w:lang w:eastAsia="vi-VN"/>
        </w:rPr>
        <w:t>2016/NĐ-CP ngày 14 tháng 5 năm 2016 của Chính phủ quy định chi tiết một số điều và biện pháp thi hành Luật Ban hành văn bản quy phạm pháp luật; Nghị định số 154/2020/NĐ-CP ngày 31/12/2020 của Chính phủ s</w:t>
      </w:r>
      <w:r w:rsidR="00872AA6">
        <w:rPr>
          <w:rFonts w:ascii="Times New Roman" w:hAnsi="Times New Roman"/>
          <w:i/>
          <w:sz w:val="28"/>
          <w:szCs w:val="28"/>
          <w:lang w:eastAsia="vi-VN"/>
        </w:rPr>
        <w:t>ử</w:t>
      </w:r>
      <w:r w:rsidRPr="004B694F">
        <w:rPr>
          <w:rFonts w:ascii="Times New Roman" w:hAnsi="Times New Roman"/>
          <w:i/>
          <w:sz w:val="28"/>
          <w:szCs w:val="28"/>
          <w:lang w:eastAsia="vi-VN"/>
        </w:rPr>
        <w:t>a đổi, bổ sung một số điều của Nghị định số 34/2016/NĐ-CP ngày 14 tháng 5 năm 2016 của Chính phủ quy định chi tiết một số điều và biện pháp thi hành Luật Ban hành văn bản quy phạm pháp luật;</w:t>
      </w:r>
    </w:p>
    <w:p w:rsidR="00812018" w:rsidRPr="004B694F" w:rsidRDefault="00812018" w:rsidP="00AA14E0">
      <w:pPr>
        <w:spacing w:before="120" w:after="0" w:line="288" w:lineRule="auto"/>
        <w:ind w:firstLine="562"/>
        <w:jc w:val="both"/>
        <w:rPr>
          <w:rFonts w:ascii="Times New Roman" w:hAnsi="Times New Roman"/>
          <w:bCs/>
          <w:i/>
          <w:sz w:val="28"/>
          <w:szCs w:val="28"/>
        </w:rPr>
      </w:pPr>
      <w:r w:rsidRPr="004B694F">
        <w:rPr>
          <w:rFonts w:ascii="Times New Roman" w:hAnsi="Times New Roman"/>
          <w:bCs/>
          <w:i/>
          <w:sz w:val="28"/>
          <w:szCs w:val="28"/>
          <w:lang w:val="vi-VN"/>
        </w:rPr>
        <w:t>Căn cứ Nghị định số 13/2020/NĐ-CP ngày 21 tháng 01 năm 2020 của Chính phủ</w:t>
      </w:r>
      <w:r w:rsidR="00A45568" w:rsidRPr="004B694F">
        <w:rPr>
          <w:rFonts w:ascii="Times New Roman" w:hAnsi="Times New Roman"/>
          <w:bCs/>
          <w:i/>
          <w:sz w:val="28"/>
          <w:szCs w:val="28"/>
          <w:lang w:val="vi-VN"/>
        </w:rPr>
        <w:t xml:space="preserve"> </w:t>
      </w:r>
      <w:r w:rsidRPr="004B694F">
        <w:rPr>
          <w:rFonts w:ascii="Times New Roman" w:hAnsi="Times New Roman"/>
          <w:bCs/>
          <w:i/>
          <w:sz w:val="28"/>
          <w:szCs w:val="28"/>
          <w:lang w:val="vi-VN"/>
        </w:rPr>
        <w:t>hướng dẫn chi tiết Luậ</w:t>
      </w:r>
      <w:r w:rsidR="00F10A9B" w:rsidRPr="004B694F">
        <w:rPr>
          <w:rFonts w:ascii="Times New Roman" w:hAnsi="Times New Roman"/>
          <w:bCs/>
          <w:i/>
          <w:sz w:val="28"/>
          <w:szCs w:val="28"/>
          <w:lang w:val="vi-VN"/>
        </w:rPr>
        <w:t xml:space="preserve">t Chăn nuôi và </w:t>
      </w:r>
      <w:r w:rsidR="00F10A9B" w:rsidRPr="004B694F">
        <w:rPr>
          <w:rFonts w:ascii="Times New Roman" w:hAnsi="Times New Roman"/>
          <w:bCs/>
          <w:i/>
          <w:sz w:val="28"/>
          <w:szCs w:val="28"/>
        </w:rPr>
        <w:t>Nghị định số 46/2022/NĐ-CP ngày 13/7/2022 của Chính phủ về s</w:t>
      </w:r>
      <w:r w:rsidR="00872AA6">
        <w:rPr>
          <w:rFonts w:ascii="Times New Roman" w:hAnsi="Times New Roman"/>
          <w:bCs/>
          <w:i/>
          <w:sz w:val="28"/>
          <w:szCs w:val="28"/>
        </w:rPr>
        <w:t>ử</w:t>
      </w:r>
      <w:r w:rsidR="00F10A9B" w:rsidRPr="004B694F">
        <w:rPr>
          <w:rFonts w:ascii="Times New Roman" w:hAnsi="Times New Roman"/>
          <w:bCs/>
          <w:i/>
          <w:sz w:val="28"/>
          <w:szCs w:val="28"/>
        </w:rPr>
        <w:t>a đổi, bổ sung một số điều của Nghị định số 13/2020/NĐ-CP</w:t>
      </w:r>
      <w:r w:rsidR="00F10A9B" w:rsidRPr="004B694F">
        <w:rPr>
          <w:rFonts w:ascii="Times New Roman" w:hAnsi="Times New Roman"/>
          <w:bCs/>
          <w:i/>
          <w:sz w:val="28"/>
          <w:szCs w:val="28"/>
          <w:lang w:val="vi-VN"/>
        </w:rPr>
        <w:t xml:space="preserve"> ngày 21 tháng 01 năm 2020 của Chính phủ hướng dẫn chi tiết Luật Chăn nuôi</w:t>
      </w:r>
      <w:r w:rsidR="00F10A9B" w:rsidRPr="004B694F">
        <w:rPr>
          <w:rFonts w:ascii="Times New Roman" w:hAnsi="Times New Roman"/>
          <w:bCs/>
          <w:i/>
          <w:sz w:val="28"/>
          <w:szCs w:val="28"/>
        </w:rPr>
        <w:t>;</w:t>
      </w:r>
    </w:p>
    <w:p w:rsidR="00812018" w:rsidRPr="00737C1A" w:rsidRDefault="00812018" w:rsidP="00A4598D">
      <w:pPr>
        <w:spacing w:before="120" w:after="120"/>
        <w:ind w:firstLine="562"/>
        <w:jc w:val="both"/>
        <w:rPr>
          <w:rFonts w:ascii="Times New Roman" w:hAnsi="Times New Roman"/>
          <w:color w:val="FF0000"/>
          <w:sz w:val="28"/>
          <w:szCs w:val="28"/>
          <w:lang w:val="vi-VN"/>
        </w:rPr>
      </w:pPr>
      <w:r w:rsidRPr="004B694F">
        <w:rPr>
          <w:rFonts w:ascii="Times New Roman" w:hAnsi="Times New Roman"/>
          <w:i/>
          <w:iCs/>
          <w:sz w:val="28"/>
          <w:szCs w:val="28"/>
          <w:lang w:val="vi-VN"/>
        </w:rPr>
        <w:t>Căn cứ Thông tư số 23/2019/TT-BNNPTNT ngày 30 tháng 11 năm 2019 của Bộ Nông nghiệp và Phát triển nông thôn về việc hướng dẫn một số điều của Luật Chăn nuôi về hoạt độ</w:t>
      </w:r>
      <w:bookmarkStart w:id="1" w:name="loai_1_name"/>
      <w:r w:rsidR="00A4598D">
        <w:rPr>
          <w:rFonts w:ascii="Times New Roman" w:hAnsi="Times New Roman"/>
          <w:i/>
          <w:iCs/>
          <w:sz w:val="28"/>
          <w:szCs w:val="28"/>
          <w:lang w:val="vi-VN"/>
        </w:rPr>
        <w:t>ng chăn nuôi</w:t>
      </w:r>
      <w:r w:rsidR="00737C1A">
        <w:rPr>
          <w:rFonts w:ascii="Times New Roman" w:hAnsi="Times New Roman"/>
          <w:i/>
          <w:iCs/>
          <w:sz w:val="28"/>
          <w:szCs w:val="28"/>
          <w:lang w:val="vi-VN"/>
        </w:rPr>
        <w:t xml:space="preserve">; </w:t>
      </w:r>
      <w:bookmarkEnd w:id="1"/>
    </w:p>
    <w:p w:rsidR="00812018" w:rsidRPr="00DE5C0B" w:rsidRDefault="00812018" w:rsidP="00AA14E0">
      <w:pPr>
        <w:spacing w:before="120" w:after="0" w:line="288" w:lineRule="auto"/>
        <w:ind w:firstLine="562"/>
        <w:jc w:val="both"/>
        <w:rPr>
          <w:rFonts w:ascii="Times New Roman" w:hAnsi="Times New Roman"/>
          <w:i/>
          <w:iCs/>
          <w:sz w:val="28"/>
          <w:szCs w:val="28"/>
        </w:rPr>
      </w:pPr>
      <w:r w:rsidRPr="004B694F">
        <w:rPr>
          <w:rFonts w:ascii="Times New Roman" w:hAnsi="Times New Roman"/>
          <w:i/>
          <w:sz w:val="28"/>
          <w:szCs w:val="28"/>
          <w:shd w:val="clear" w:color="auto" w:fill="FFFFFF"/>
          <w:lang w:val="vi-VN"/>
        </w:rPr>
        <w:lastRenderedPageBreak/>
        <w:t>Xét Tờ trình số …/TTr-UBND ngày … tháng … năm 202</w:t>
      </w:r>
      <w:r w:rsidR="003E294C" w:rsidRPr="004B694F">
        <w:rPr>
          <w:rFonts w:ascii="Times New Roman" w:hAnsi="Times New Roman"/>
          <w:i/>
          <w:sz w:val="28"/>
          <w:szCs w:val="28"/>
          <w:shd w:val="clear" w:color="auto" w:fill="FFFFFF"/>
        </w:rPr>
        <w:t>3</w:t>
      </w:r>
      <w:r w:rsidRPr="004B694F">
        <w:rPr>
          <w:rFonts w:ascii="Times New Roman" w:hAnsi="Times New Roman"/>
          <w:i/>
          <w:sz w:val="28"/>
          <w:szCs w:val="28"/>
          <w:shd w:val="clear" w:color="auto" w:fill="FFFFFF"/>
          <w:lang w:val="vi-VN"/>
        </w:rPr>
        <w:t xml:space="preserve"> của Ủy ban </w:t>
      </w:r>
      <w:r w:rsidR="00872AA6">
        <w:rPr>
          <w:rFonts w:ascii="Times New Roman" w:hAnsi="Times New Roman"/>
          <w:i/>
          <w:sz w:val="28"/>
          <w:szCs w:val="28"/>
          <w:shd w:val="clear" w:color="auto" w:fill="FFFFFF"/>
        </w:rPr>
        <w:t>n</w:t>
      </w:r>
      <w:r w:rsidRPr="004B694F">
        <w:rPr>
          <w:rFonts w:ascii="Times New Roman" w:hAnsi="Times New Roman"/>
          <w:i/>
          <w:sz w:val="28"/>
          <w:szCs w:val="28"/>
          <w:shd w:val="clear" w:color="auto" w:fill="FFFFFF"/>
          <w:lang w:val="vi-VN"/>
        </w:rPr>
        <w:t xml:space="preserve">hân dân tỉnh Quảng </w:t>
      </w:r>
      <w:r w:rsidR="003E294C" w:rsidRPr="004B694F">
        <w:rPr>
          <w:rFonts w:ascii="Times New Roman" w:hAnsi="Times New Roman"/>
          <w:i/>
          <w:sz w:val="28"/>
          <w:szCs w:val="28"/>
          <w:shd w:val="clear" w:color="auto" w:fill="FFFFFF"/>
          <w:lang w:val="vi-VN"/>
        </w:rPr>
        <w:t>Bình</w:t>
      </w:r>
      <w:r w:rsidRPr="004B694F">
        <w:rPr>
          <w:rFonts w:ascii="Times New Roman" w:hAnsi="Times New Roman"/>
          <w:i/>
          <w:sz w:val="28"/>
          <w:szCs w:val="28"/>
          <w:shd w:val="clear" w:color="auto" w:fill="FFFFFF"/>
          <w:lang w:val="vi-VN"/>
        </w:rPr>
        <w:t xml:space="preserve"> về việc đề nghị ban hành Nghị quyết </w:t>
      </w:r>
      <w:r w:rsidR="003E294C" w:rsidRPr="004B694F">
        <w:rPr>
          <w:rFonts w:ascii="Times New Roman" w:hAnsi="Times New Roman"/>
          <w:i/>
          <w:sz w:val="28"/>
          <w:szCs w:val="28"/>
          <w:shd w:val="clear" w:color="auto" w:fill="FFFFFF"/>
        </w:rPr>
        <w:t>“Q</w:t>
      </w:r>
      <w:r w:rsidRPr="004B694F">
        <w:rPr>
          <w:rFonts w:ascii="Times New Roman" w:hAnsi="Times New Roman"/>
          <w:i/>
          <w:sz w:val="28"/>
          <w:szCs w:val="28"/>
          <w:lang w:val="vi-VN"/>
        </w:rPr>
        <w:t>uy định khu vực thuộc nội thành của thành phố, thị xã, thị trấn, khu dân cư không đượ</w:t>
      </w:r>
      <w:r w:rsidR="003E294C" w:rsidRPr="004B694F">
        <w:rPr>
          <w:rFonts w:ascii="Times New Roman" w:hAnsi="Times New Roman"/>
          <w:i/>
          <w:sz w:val="28"/>
          <w:szCs w:val="28"/>
          <w:lang w:val="vi-VN"/>
        </w:rPr>
        <w:t>c phép chăn nuôi</w:t>
      </w:r>
      <w:r w:rsidR="0048158A" w:rsidRPr="004B694F">
        <w:rPr>
          <w:rFonts w:ascii="Times New Roman" w:hAnsi="Times New Roman"/>
          <w:i/>
          <w:sz w:val="28"/>
          <w:szCs w:val="28"/>
          <w:lang w:val="vi-VN"/>
        </w:rPr>
        <w:t>,</w:t>
      </w:r>
      <w:r w:rsidRPr="004B694F">
        <w:rPr>
          <w:rFonts w:ascii="Times New Roman" w:hAnsi="Times New Roman"/>
          <w:i/>
          <w:sz w:val="28"/>
          <w:szCs w:val="28"/>
          <w:lang w:val="vi-VN"/>
        </w:rPr>
        <w:t xml:space="preserve"> quy định vùng nuôi chim yến và chính sách hỗ trợ khi di dời cơ sở chăn nuôi ra khỏi khu vực không được phép chăn nuôi trên địa bàn tỉnh Quảng </w:t>
      </w:r>
      <w:r w:rsidR="003E294C" w:rsidRPr="004B694F">
        <w:rPr>
          <w:rFonts w:ascii="Times New Roman" w:hAnsi="Times New Roman"/>
          <w:i/>
          <w:sz w:val="28"/>
          <w:szCs w:val="28"/>
          <w:lang w:val="vi-VN"/>
        </w:rPr>
        <w:t>Bình</w:t>
      </w:r>
      <w:r w:rsidR="003E294C" w:rsidRPr="004B694F">
        <w:rPr>
          <w:rFonts w:ascii="Times New Roman" w:hAnsi="Times New Roman"/>
          <w:i/>
          <w:sz w:val="28"/>
          <w:szCs w:val="28"/>
        </w:rPr>
        <w:t>”</w:t>
      </w:r>
      <w:r w:rsidRPr="004B694F">
        <w:rPr>
          <w:rFonts w:ascii="Times New Roman" w:hAnsi="Times New Roman"/>
          <w:i/>
          <w:sz w:val="28"/>
          <w:szCs w:val="28"/>
          <w:shd w:val="clear" w:color="auto" w:fill="FFFFFF"/>
          <w:lang w:val="vi-VN"/>
        </w:rPr>
        <w:t>; Báo cáo thẩm tra số …/BC-HĐND ngày … tháng … năm 202</w:t>
      </w:r>
      <w:r w:rsidR="003E294C" w:rsidRPr="004B694F">
        <w:rPr>
          <w:rFonts w:ascii="Times New Roman" w:hAnsi="Times New Roman"/>
          <w:i/>
          <w:sz w:val="28"/>
          <w:szCs w:val="28"/>
          <w:shd w:val="clear" w:color="auto" w:fill="FFFFFF"/>
        </w:rPr>
        <w:t>3</w:t>
      </w:r>
      <w:r w:rsidRPr="004B694F">
        <w:rPr>
          <w:rFonts w:ascii="Times New Roman" w:hAnsi="Times New Roman"/>
          <w:i/>
          <w:sz w:val="28"/>
          <w:szCs w:val="28"/>
          <w:shd w:val="clear" w:color="auto" w:fill="FFFFFF"/>
          <w:lang w:val="vi-VN"/>
        </w:rPr>
        <w:t xml:space="preserve"> của </w:t>
      </w:r>
      <w:r w:rsidRPr="00EE7013">
        <w:rPr>
          <w:rFonts w:ascii="Times New Roman" w:hAnsi="Times New Roman"/>
          <w:i/>
          <w:iCs/>
          <w:sz w:val="28"/>
          <w:szCs w:val="28"/>
          <w:lang w:val="vi-VN"/>
        </w:rPr>
        <w:t xml:space="preserve">Ban Kinh tế và Ngân sách, Hội đồng </w:t>
      </w:r>
      <w:r w:rsidR="00872AA6" w:rsidRPr="00EE7013">
        <w:rPr>
          <w:rFonts w:ascii="Times New Roman" w:hAnsi="Times New Roman"/>
          <w:i/>
          <w:iCs/>
          <w:sz w:val="28"/>
          <w:szCs w:val="28"/>
          <w:lang w:val="vi-VN"/>
        </w:rPr>
        <w:t>n</w:t>
      </w:r>
      <w:r w:rsidRPr="00EE7013">
        <w:rPr>
          <w:rFonts w:ascii="Times New Roman" w:hAnsi="Times New Roman"/>
          <w:i/>
          <w:iCs/>
          <w:sz w:val="28"/>
          <w:szCs w:val="28"/>
          <w:lang w:val="vi-VN"/>
        </w:rPr>
        <w:t>hân dân tỉnh; ý kiến thảo luận của đại biểu Hội đồng nhân dân tỉnh tại kỳ họ</w:t>
      </w:r>
      <w:r w:rsidR="00DE5C0B">
        <w:rPr>
          <w:rFonts w:ascii="Times New Roman" w:hAnsi="Times New Roman"/>
          <w:i/>
          <w:iCs/>
          <w:sz w:val="28"/>
          <w:szCs w:val="28"/>
          <w:lang w:val="vi-VN"/>
        </w:rPr>
        <w:t>p</w:t>
      </w:r>
      <w:r w:rsidR="00DE5C0B">
        <w:rPr>
          <w:rFonts w:ascii="Times New Roman" w:hAnsi="Times New Roman"/>
          <w:i/>
          <w:iCs/>
          <w:sz w:val="28"/>
          <w:szCs w:val="28"/>
        </w:rPr>
        <w:t>,</w:t>
      </w:r>
    </w:p>
    <w:p w:rsidR="003E5380" w:rsidRPr="003E5380" w:rsidRDefault="003E5380" w:rsidP="00AA14E0">
      <w:pPr>
        <w:spacing w:before="120" w:after="0" w:line="288" w:lineRule="auto"/>
        <w:ind w:firstLine="567"/>
        <w:jc w:val="center"/>
        <w:rPr>
          <w:rFonts w:ascii="Times New Roman" w:hAnsi="Times New Roman"/>
          <w:b/>
          <w:bCs/>
          <w:sz w:val="20"/>
          <w:szCs w:val="28"/>
          <w:lang w:val="vi-VN"/>
        </w:rPr>
      </w:pPr>
    </w:p>
    <w:p w:rsidR="00812018" w:rsidRPr="004B694F" w:rsidRDefault="00812018" w:rsidP="00C47492">
      <w:pPr>
        <w:spacing w:after="0" w:line="288" w:lineRule="auto"/>
        <w:jc w:val="center"/>
        <w:rPr>
          <w:rFonts w:ascii="Times New Roman" w:hAnsi="Times New Roman"/>
          <w:b/>
          <w:bCs/>
          <w:sz w:val="28"/>
          <w:szCs w:val="28"/>
          <w:lang w:val="vi-VN"/>
        </w:rPr>
      </w:pPr>
      <w:r w:rsidRPr="004B694F">
        <w:rPr>
          <w:rFonts w:ascii="Times New Roman" w:hAnsi="Times New Roman"/>
          <w:b/>
          <w:bCs/>
          <w:sz w:val="28"/>
          <w:szCs w:val="28"/>
          <w:lang w:val="vi-VN"/>
        </w:rPr>
        <w:t>QUYẾT NGHỊ:</w:t>
      </w:r>
    </w:p>
    <w:p w:rsidR="006D253B" w:rsidRPr="004B694F" w:rsidRDefault="006D253B" w:rsidP="00AA14E0">
      <w:pPr>
        <w:spacing w:before="120" w:after="0" w:line="288" w:lineRule="auto"/>
        <w:ind w:firstLine="567"/>
        <w:rPr>
          <w:rFonts w:ascii="Times New Roman" w:hAnsi="Times New Roman"/>
          <w:b/>
          <w:sz w:val="28"/>
          <w:szCs w:val="28"/>
          <w:lang w:val="vi-VN"/>
        </w:rPr>
      </w:pPr>
      <w:r w:rsidRPr="004B694F">
        <w:rPr>
          <w:rFonts w:ascii="Times New Roman" w:hAnsi="Times New Roman"/>
          <w:b/>
          <w:sz w:val="28"/>
          <w:szCs w:val="28"/>
          <w:lang w:val="vi-VN"/>
        </w:rPr>
        <w:t>Điều 1. Phạm vi điều chỉnh và đối tượng áp dụng</w:t>
      </w:r>
    </w:p>
    <w:p w:rsidR="00BE78F7" w:rsidRPr="004B694F" w:rsidRDefault="00BE78F7" w:rsidP="00AA14E0">
      <w:pPr>
        <w:spacing w:before="120" w:after="0" w:line="288" w:lineRule="auto"/>
        <w:ind w:firstLine="567"/>
        <w:rPr>
          <w:rFonts w:ascii="Times New Roman" w:hAnsi="Times New Roman"/>
          <w:sz w:val="28"/>
          <w:szCs w:val="28"/>
          <w:lang w:val="vi-VN"/>
        </w:rPr>
      </w:pPr>
      <w:r w:rsidRPr="004B694F">
        <w:rPr>
          <w:rFonts w:ascii="Times New Roman" w:hAnsi="Times New Roman"/>
          <w:sz w:val="28"/>
          <w:szCs w:val="28"/>
          <w:lang w:val="vi-VN"/>
        </w:rPr>
        <w:t>1. Phạm vi điều chỉnh</w:t>
      </w:r>
    </w:p>
    <w:p w:rsidR="00BE78F7" w:rsidRPr="004B694F" w:rsidRDefault="00BE78F7" w:rsidP="00AA14E0">
      <w:pPr>
        <w:shd w:val="clear" w:color="auto" w:fill="FFFFFF"/>
        <w:spacing w:before="120" w:after="0" w:line="288" w:lineRule="auto"/>
        <w:ind w:firstLine="567"/>
        <w:jc w:val="both"/>
        <w:rPr>
          <w:rFonts w:ascii="Times New Roman" w:hAnsi="Times New Roman"/>
          <w:spacing w:val="6"/>
          <w:sz w:val="28"/>
          <w:szCs w:val="28"/>
          <w:lang w:val="vi-VN"/>
        </w:rPr>
      </w:pPr>
      <w:r w:rsidRPr="004B694F">
        <w:rPr>
          <w:rFonts w:ascii="Times New Roman" w:hAnsi="Times New Roman"/>
          <w:sz w:val="28"/>
          <w:szCs w:val="28"/>
          <w:lang w:val="vi-VN"/>
        </w:rPr>
        <w:t xml:space="preserve">Nghị quyết này quy định khu vực không được phép chăn nuôi, vùng </w:t>
      </w:r>
      <w:r w:rsidRPr="004B694F">
        <w:rPr>
          <w:rFonts w:ascii="Times New Roman" w:hAnsi="Times New Roman"/>
          <w:spacing w:val="6"/>
          <w:sz w:val="28"/>
          <w:szCs w:val="28"/>
          <w:lang w:val="vi-VN"/>
        </w:rPr>
        <w:t>nuôi chim yến và chính sách hỗ trợ</w:t>
      </w:r>
      <w:r w:rsidRPr="004B694F">
        <w:rPr>
          <w:rFonts w:ascii="Times New Roman" w:hAnsi="Times New Roman"/>
          <w:spacing w:val="6"/>
          <w:sz w:val="28"/>
          <w:szCs w:val="28"/>
        </w:rPr>
        <w:t xml:space="preserve"> </w:t>
      </w:r>
      <w:r w:rsidRPr="004B694F">
        <w:rPr>
          <w:rFonts w:ascii="Times New Roman" w:hAnsi="Times New Roman"/>
          <w:spacing w:val="6"/>
          <w:sz w:val="28"/>
          <w:szCs w:val="28"/>
          <w:lang w:val="vi-VN"/>
        </w:rPr>
        <w:t>di dời</w:t>
      </w:r>
      <w:r w:rsidRPr="004B694F">
        <w:rPr>
          <w:rFonts w:ascii="Times New Roman" w:hAnsi="Times New Roman"/>
          <w:spacing w:val="6"/>
          <w:sz w:val="28"/>
          <w:szCs w:val="28"/>
        </w:rPr>
        <w:t xml:space="preserve"> </w:t>
      </w:r>
      <w:r w:rsidRPr="004B694F">
        <w:rPr>
          <w:rFonts w:ascii="Times New Roman" w:hAnsi="Times New Roman"/>
          <w:spacing w:val="6"/>
          <w:sz w:val="28"/>
          <w:szCs w:val="28"/>
          <w:lang w:val="vi-VN"/>
        </w:rPr>
        <w:t>cơ sở chăn nuôi</w:t>
      </w:r>
      <w:r w:rsidR="00CE1B6E" w:rsidRPr="004B694F">
        <w:rPr>
          <w:rFonts w:ascii="Times New Roman" w:hAnsi="Times New Roman"/>
          <w:spacing w:val="6"/>
          <w:sz w:val="28"/>
          <w:szCs w:val="28"/>
        </w:rPr>
        <w:t xml:space="preserve"> </w:t>
      </w:r>
      <w:r w:rsidR="00E55DFB" w:rsidRPr="004B694F">
        <w:rPr>
          <w:rFonts w:ascii="Times New Roman" w:hAnsi="Times New Roman"/>
          <w:spacing w:val="6"/>
          <w:sz w:val="28"/>
          <w:szCs w:val="28"/>
        </w:rPr>
        <w:t xml:space="preserve">ra khỏi khu vực không được phép chăn nuôi </w:t>
      </w:r>
      <w:r w:rsidRPr="004B694F">
        <w:rPr>
          <w:rFonts w:ascii="Times New Roman" w:hAnsi="Times New Roman"/>
          <w:spacing w:val="6"/>
          <w:sz w:val="28"/>
          <w:szCs w:val="28"/>
          <w:lang w:val="vi-VN"/>
        </w:rPr>
        <w:t>trên địa bàn tỉnh Quảng Bình.</w:t>
      </w:r>
    </w:p>
    <w:p w:rsidR="00BE78F7" w:rsidRPr="004B694F" w:rsidRDefault="00BE78F7" w:rsidP="00AA14E0">
      <w:pPr>
        <w:spacing w:before="120" w:after="0" w:line="288" w:lineRule="auto"/>
        <w:ind w:firstLine="567"/>
        <w:jc w:val="both"/>
        <w:rPr>
          <w:rFonts w:ascii="Times New Roman" w:hAnsi="Times New Roman"/>
          <w:sz w:val="28"/>
          <w:szCs w:val="28"/>
          <w:lang w:val="vi-VN"/>
        </w:rPr>
      </w:pPr>
      <w:r w:rsidRPr="004B694F">
        <w:rPr>
          <w:rFonts w:ascii="Times New Roman" w:hAnsi="Times New Roman"/>
          <w:sz w:val="28"/>
          <w:szCs w:val="28"/>
          <w:lang w:val="vi-VN"/>
        </w:rPr>
        <w:t>2. Đối tượng áp dụng</w:t>
      </w:r>
    </w:p>
    <w:p w:rsidR="00BE78F7" w:rsidRPr="004B694F" w:rsidRDefault="00BE78F7" w:rsidP="00AA14E0">
      <w:pPr>
        <w:shd w:val="clear" w:color="auto" w:fill="FFFFFF"/>
        <w:spacing w:before="120" w:after="0" w:line="288" w:lineRule="auto"/>
        <w:ind w:firstLine="567"/>
        <w:jc w:val="both"/>
        <w:rPr>
          <w:rFonts w:ascii="Times New Roman" w:hAnsi="Times New Roman"/>
          <w:spacing w:val="-6"/>
          <w:sz w:val="28"/>
          <w:szCs w:val="28"/>
          <w:lang w:val="vi-VN"/>
        </w:rPr>
      </w:pPr>
      <w:r w:rsidRPr="004B694F">
        <w:rPr>
          <w:rFonts w:ascii="Times New Roman" w:hAnsi="Times New Roman"/>
          <w:sz w:val="28"/>
          <w:szCs w:val="28"/>
        </w:rPr>
        <w:t xml:space="preserve">a) </w:t>
      </w:r>
      <w:r w:rsidRPr="004B694F">
        <w:rPr>
          <w:rFonts w:ascii="Times New Roman" w:hAnsi="Times New Roman"/>
          <w:sz w:val="28"/>
          <w:szCs w:val="28"/>
          <w:lang w:val="vi-VN"/>
        </w:rPr>
        <w:t>Tổ chức, cá nhân tham gia các hoạt động chăn nuôi gia súc, gia cầm và động vật khác trong chăn nuôi</w:t>
      </w:r>
      <w:r w:rsidR="00F63CFF" w:rsidRPr="004B694F">
        <w:rPr>
          <w:rFonts w:ascii="Times New Roman" w:hAnsi="Times New Roman"/>
          <w:sz w:val="28"/>
          <w:szCs w:val="28"/>
        </w:rPr>
        <w:t>;</w:t>
      </w:r>
      <w:r w:rsidRPr="004B694F">
        <w:rPr>
          <w:rFonts w:ascii="Times New Roman" w:hAnsi="Times New Roman"/>
          <w:sz w:val="28"/>
          <w:szCs w:val="28"/>
          <w:lang w:val="vi-VN"/>
        </w:rPr>
        <w:t xml:space="preserve"> trừ nuôi động vật làm cảnh, nuôi động vật trong </w:t>
      </w:r>
      <w:r w:rsidRPr="004B694F">
        <w:rPr>
          <w:rFonts w:ascii="Times New Roman" w:hAnsi="Times New Roman"/>
          <w:spacing w:val="-6"/>
          <w:sz w:val="28"/>
          <w:szCs w:val="28"/>
          <w:lang w:val="vi-VN"/>
        </w:rPr>
        <w:t>phòng thí</w:t>
      </w:r>
      <w:r w:rsidR="00E7546B" w:rsidRPr="004B694F">
        <w:rPr>
          <w:rFonts w:ascii="Times New Roman" w:hAnsi="Times New Roman"/>
          <w:spacing w:val="-6"/>
          <w:sz w:val="28"/>
          <w:szCs w:val="28"/>
        </w:rPr>
        <w:t xml:space="preserve"> </w:t>
      </w:r>
      <w:r w:rsidRPr="004B694F">
        <w:rPr>
          <w:rFonts w:ascii="Times New Roman" w:hAnsi="Times New Roman"/>
          <w:spacing w:val="-6"/>
          <w:sz w:val="28"/>
          <w:szCs w:val="28"/>
          <w:lang w:val="vi-VN"/>
        </w:rPr>
        <w:t>nghiệm mà không gây ô nhiễm môi trường;</w:t>
      </w:r>
    </w:p>
    <w:p w:rsidR="00BE78F7" w:rsidRPr="00224FFE" w:rsidRDefault="00BE78F7" w:rsidP="00AA14E0">
      <w:pPr>
        <w:shd w:val="clear" w:color="auto" w:fill="FFFFFF"/>
        <w:spacing w:before="120" w:after="0" w:line="288" w:lineRule="auto"/>
        <w:ind w:firstLine="567"/>
        <w:jc w:val="both"/>
        <w:rPr>
          <w:rFonts w:ascii="Times New Roman" w:hAnsi="Times New Roman"/>
          <w:spacing w:val="-2"/>
          <w:sz w:val="28"/>
          <w:szCs w:val="28"/>
          <w:lang w:val="vi-VN"/>
        </w:rPr>
      </w:pPr>
      <w:r w:rsidRPr="004B694F">
        <w:rPr>
          <w:rFonts w:ascii="Times New Roman" w:hAnsi="Times New Roman"/>
          <w:sz w:val="28"/>
          <w:szCs w:val="28"/>
        </w:rPr>
        <w:t xml:space="preserve">b) </w:t>
      </w:r>
      <w:r w:rsidRPr="00224FFE">
        <w:rPr>
          <w:rFonts w:ascii="Times New Roman" w:hAnsi="Times New Roman"/>
          <w:spacing w:val="-2"/>
          <w:sz w:val="28"/>
          <w:szCs w:val="28"/>
        </w:rPr>
        <w:t xml:space="preserve">Các cơ quan, ban, ngành, địa phương </w:t>
      </w:r>
      <w:r w:rsidR="008B5C24" w:rsidRPr="00224FFE">
        <w:rPr>
          <w:rFonts w:ascii="Times New Roman" w:hAnsi="Times New Roman"/>
          <w:spacing w:val="-2"/>
          <w:sz w:val="28"/>
          <w:szCs w:val="28"/>
        </w:rPr>
        <w:t xml:space="preserve">có </w:t>
      </w:r>
      <w:r w:rsidRPr="00224FFE">
        <w:rPr>
          <w:rFonts w:ascii="Times New Roman" w:hAnsi="Times New Roman"/>
          <w:spacing w:val="-2"/>
          <w:sz w:val="28"/>
          <w:szCs w:val="28"/>
        </w:rPr>
        <w:t>liên quan thực hiện Nghị quyết này.</w:t>
      </w:r>
    </w:p>
    <w:p w:rsidR="006D253B" w:rsidRPr="004B694F" w:rsidRDefault="006D253B" w:rsidP="00AA14E0">
      <w:pPr>
        <w:spacing w:before="120" w:after="0" w:line="288" w:lineRule="auto"/>
        <w:ind w:firstLine="567"/>
        <w:jc w:val="both"/>
        <w:rPr>
          <w:rFonts w:ascii="Times New Roman" w:hAnsi="Times New Roman"/>
          <w:sz w:val="28"/>
          <w:szCs w:val="28"/>
        </w:rPr>
      </w:pPr>
      <w:r w:rsidRPr="004B694F">
        <w:rPr>
          <w:rFonts w:ascii="Times New Roman" w:hAnsi="Times New Roman"/>
          <w:b/>
          <w:sz w:val="28"/>
          <w:szCs w:val="28"/>
          <w:lang w:val="vi-VN"/>
        </w:rPr>
        <w:t xml:space="preserve">Điều 2. </w:t>
      </w:r>
      <w:r w:rsidR="00A00C6D">
        <w:rPr>
          <w:rFonts w:ascii="Times New Roman" w:hAnsi="Times New Roman"/>
          <w:b/>
          <w:sz w:val="28"/>
          <w:szCs w:val="28"/>
        </w:rPr>
        <w:t>K</w:t>
      </w:r>
      <w:r w:rsidRPr="004B694F">
        <w:rPr>
          <w:rFonts w:ascii="Times New Roman" w:hAnsi="Times New Roman"/>
          <w:b/>
          <w:sz w:val="28"/>
          <w:szCs w:val="28"/>
          <w:lang w:val="vi-VN"/>
        </w:rPr>
        <w:t>hu vực không được phép chăn nuôi</w:t>
      </w:r>
    </w:p>
    <w:p w:rsidR="00A00C6D" w:rsidRDefault="00A00C6D" w:rsidP="00AA14E0">
      <w:pPr>
        <w:spacing w:before="120" w:after="0" w:line="288" w:lineRule="auto"/>
        <w:ind w:firstLine="567"/>
        <w:jc w:val="both"/>
      </w:pPr>
      <w:r>
        <w:rPr>
          <w:rFonts w:ascii="Times New Roman" w:hAnsi="Times New Roman"/>
          <w:sz w:val="28"/>
          <w:szCs w:val="28"/>
        </w:rPr>
        <w:t>1</w:t>
      </w:r>
      <w:r w:rsidR="00330CC5" w:rsidRPr="004B694F">
        <w:rPr>
          <w:rFonts w:ascii="Times New Roman" w:hAnsi="Times New Roman"/>
          <w:sz w:val="28"/>
          <w:szCs w:val="28"/>
        </w:rPr>
        <w:t xml:space="preserve">. </w:t>
      </w:r>
      <w:r w:rsidR="009B7DE8">
        <w:rPr>
          <w:rFonts w:ascii="Times New Roman" w:hAnsi="Times New Roman"/>
          <w:sz w:val="28"/>
          <w:szCs w:val="28"/>
          <w:lang w:val="vi-VN"/>
        </w:rPr>
        <w:t>Các phường; các k</w:t>
      </w:r>
      <w:r w:rsidR="009E4D7E" w:rsidRPr="004B694F">
        <w:rPr>
          <w:rFonts w:ascii="Times New Roman" w:hAnsi="Times New Roman"/>
          <w:sz w:val="28"/>
          <w:szCs w:val="28"/>
          <w:lang w:val="vi-VN"/>
        </w:rPr>
        <w:t>hu dân cư</w:t>
      </w:r>
      <w:r w:rsidR="00695CEC" w:rsidRPr="004B694F">
        <w:rPr>
          <w:rFonts w:ascii="Times New Roman" w:hAnsi="Times New Roman"/>
          <w:sz w:val="28"/>
          <w:szCs w:val="28"/>
        </w:rPr>
        <w:t xml:space="preserve"> của các xã, phường, thị trấn</w:t>
      </w:r>
      <w:r w:rsidR="008904D5" w:rsidRPr="004B694F">
        <w:rPr>
          <w:rFonts w:ascii="Times New Roman" w:hAnsi="Times New Roman"/>
          <w:sz w:val="28"/>
          <w:szCs w:val="28"/>
        </w:rPr>
        <w:t xml:space="preserve"> </w:t>
      </w:r>
      <w:r w:rsidR="008904D5" w:rsidRPr="004B694F">
        <w:rPr>
          <w:rFonts w:ascii="Times New Roman" w:hAnsi="Times New Roman"/>
          <w:sz w:val="28"/>
          <w:szCs w:val="28"/>
          <w:lang w:val="vi-VN"/>
        </w:rPr>
        <w:t>thuộc</w:t>
      </w:r>
      <w:r w:rsidR="00695CEC" w:rsidRPr="004B694F">
        <w:rPr>
          <w:rFonts w:ascii="Times New Roman" w:hAnsi="Times New Roman"/>
          <w:sz w:val="28"/>
          <w:szCs w:val="28"/>
        </w:rPr>
        <w:t xml:space="preserve"> huyện,</w:t>
      </w:r>
      <w:r w:rsidR="008904D5" w:rsidRPr="004B694F">
        <w:rPr>
          <w:rFonts w:ascii="Times New Roman" w:hAnsi="Times New Roman"/>
          <w:sz w:val="28"/>
          <w:szCs w:val="28"/>
          <w:lang w:val="vi-VN"/>
        </w:rPr>
        <w:t xml:space="preserve"> thành phố, thị</w:t>
      </w:r>
      <w:r w:rsidR="00695CEC" w:rsidRPr="004B694F">
        <w:rPr>
          <w:rFonts w:ascii="Times New Roman" w:hAnsi="Times New Roman"/>
          <w:sz w:val="28"/>
          <w:szCs w:val="28"/>
          <w:lang w:val="vi-VN"/>
        </w:rPr>
        <w:t xml:space="preserve"> xã</w:t>
      </w:r>
      <w:r w:rsidR="008904D5" w:rsidRPr="004B694F">
        <w:rPr>
          <w:rFonts w:ascii="Times New Roman" w:hAnsi="Times New Roman"/>
          <w:sz w:val="28"/>
          <w:szCs w:val="28"/>
          <w:lang w:val="vi-VN"/>
        </w:rPr>
        <w:t xml:space="preserve"> </w:t>
      </w:r>
      <w:r w:rsidR="004D34B9" w:rsidRPr="004B694F">
        <w:rPr>
          <w:rFonts w:ascii="Times New Roman" w:hAnsi="Times New Roman"/>
          <w:sz w:val="28"/>
          <w:szCs w:val="28"/>
        </w:rPr>
        <w:t>được quy định tại</w:t>
      </w:r>
      <w:r w:rsidR="008E26AE" w:rsidRPr="004B694F">
        <w:rPr>
          <w:rFonts w:ascii="Times New Roman" w:hAnsi="Times New Roman"/>
          <w:sz w:val="28"/>
          <w:szCs w:val="28"/>
        </w:rPr>
        <w:t xml:space="preserve"> </w:t>
      </w:r>
      <w:r w:rsidR="0092369D" w:rsidRPr="004B694F">
        <w:rPr>
          <w:rFonts w:ascii="Times New Roman" w:hAnsi="Times New Roman"/>
          <w:sz w:val="28"/>
          <w:szCs w:val="28"/>
        </w:rPr>
        <w:t>P</w:t>
      </w:r>
      <w:r w:rsidR="009C6398" w:rsidRPr="004B694F">
        <w:rPr>
          <w:rFonts w:ascii="Times New Roman" w:hAnsi="Times New Roman"/>
          <w:sz w:val="28"/>
          <w:szCs w:val="28"/>
        </w:rPr>
        <w:t>hụ lục</w:t>
      </w:r>
      <w:r w:rsidR="00330935" w:rsidRPr="004B694F">
        <w:rPr>
          <w:rFonts w:ascii="Times New Roman" w:hAnsi="Times New Roman"/>
          <w:sz w:val="28"/>
          <w:szCs w:val="28"/>
        </w:rPr>
        <w:t xml:space="preserve"> I</w:t>
      </w:r>
      <w:r w:rsidR="009C6398" w:rsidRPr="004B694F">
        <w:rPr>
          <w:rFonts w:ascii="Times New Roman" w:hAnsi="Times New Roman"/>
          <w:sz w:val="28"/>
          <w:szCs w:val="28"/>
        </w:rPr>
        <w:t xml:space="preserve"> kèm</w:t>
      </w:r>
      <w:r w:rsidR="008E26AE" w:rsidRPr="004B694F">
        <w:rPr>
          <w:rFonts w:ascii="Times New Roman" w:hAnsi="Times New Roman"/>
          <w:sz w:val="28"/>
          <w:szCs w:val="28"/>
        </w:rPr>
        <w:t xml:space="preserve"> theo Nghị quyết này</w:t>
      </w:r>
      <w:r w:rsidR="009C6398" w:rsidRPr="004B694F">
        <w:rPr>
          <w:rFonts w:ascii="Times New Roman" w:hAnsi="Times New Roman"/>
          <w:sz w:val="28"/>
          <w:szCs w:val="28"/>
        </w:rPr>
        <w:t>.</w:t>
      </w:r>
      <w:r w:rsidRPr="00A00C6D">
        <w:t xml:space="preserve"> </w:t>
      </w:r>
    </w:p>
    <w:p w:rsidR="00812018" w:rsidRPr="00F7256A" w:rsidRDefault="00A00C6D" w:rsidP="00AA14E0">
      <w:pPr>
        <w:spacing w:before="120" w:after="0" w:line="288" w:lineRule="auto"/>
        <w:ind w:firstLine="567"/>
        <w:jc w:val="both"/>
        <w:rPr>
          <w:rFonts w:ascii="Times New Roman" w:hAnsi="Times New Roman"/>
          <w:sz w:val="28"/>
          <w:szCs w:val="28"/>
        </w:rPr>
      </w:pPr>
      <w:r w:rsidRPr="00F7256A">
        <w:rPr>
          <w:rFonts w:ascii="Times New Roman" w:hAnsi="Times New Roman"/>
          <w:sz w:val="28"/>
          <w:szCs w:val="28"/>
        </w:rPr>
        <w:t>2. Khu vự</w:t>
      </w:r>
      <w:r w:rsidR="003E5380" w:rsidRPr="00F7256A">
        <w:rPr>
          <w:rFonts w:ascii="Times New Roman" w:hAnsi="Times New Roman"/>
          <w:sz w:val="28"/>
          <w:szCs w:val="28"/>
        </w:rPr>
        <w:t>c</w:t>
      </w:r>
      <w:r w:rsidRPr="00F7256A">
        <w:rPr>
          <w:rFonts w:ascii="Times New Roman" w:hAnsi="Times New Roman"/>
          <w:sz w:val="28"/>
          <w:szCs w:val="28"/>
        </w:rPr>
        <w:t xml:space="preserve"> </w:t>
      </w:r>
      <w:r w:rsidR="00737C1A" w:rsidRPr="00F7256A">
        <w:rPr>
          <w:rFonts w:ascii="Times New Roman" w:hAnsi="Times New Roman"/>
          <w:sz w:val="28"/>
          <w:szCs w:val="28"/>
          <w:lang w:val="vi-VN"/>
        </w:rPr>
        <w:t xml:space="preserve">nguồn cung cấp nước sinh hoạt, </w:t>
      </w:r>
      <w:r w:rsidR="00F7256A">
        <w:rPr>
          <w:rFonts w:ascii="Times New Roman" w:hAnsi="Times New Roman"/>
          <w:sz w:val="28"/>
          <w:szCs w:val="28"/>
        </w:rPr>
        <w:t xml:space="preserve">bệnh viện, </w:t>
      </w:r>
      <w:r w:rsidRPr="00F7256A">
        <w:rPr>
          <w:rFonts w:ascii="Times New Roman" w:hAnsi="Times New Roman"/>
          <w:sz w:val="28"/>
          <w:szCs w:val="28"/>
        </w:rPr>
        <w:t>trường học,</w:t>
      </w:r>
      <w:r w:rsidR="003E5380" w:rsidRPr="00F7256A">
        <w:rPr>
          <w:rFonts w:ascii="Times New Roman" w:hAnsi="Times New Roman"/>
          <w:sz w:val="28"/>
          <w:szCs w:val="28"/>
        </w:rPr>
        <w:t xml:space="preserve"> chợ,</w:t>
      </w:r>
      <w:r w:rsidRPr="00F7256A">
        <w:rPr>
          <w:rFonts w:ascii="Times New Roman" w:hAnsi="Times New Roman"/>
          <w:sz w:val="28"/>
          <w:szCs w:val="28"/>
        </w:rPr>
        <w:t xml:space="preserve"> khu công nghiệp, cơ sở tôn giáo, khu du lịch.</w:t>
      </w:r>
    </w:p>
    <w:p w:rsidR="006D253B" w:rsidRPr="004B694F" w:rsidRDefault="006D253B" w:rsidP="00AA14E0">
      <w:pPr>
        <w:spacing w:before="120" w:after="0" w:line="288" w:lineRule="auto"/>
        <w:ind w:firstLine="567"/>
        <w:jc w:val="both"/>
        <w:rPr>
          <w:rFonts w:ascii="Times New Roman" w:hAnsi="Times New Roman"/>
          <w:b/>
          <w:sz w:val="28"/>
          <w:szCs w:val="28"/>
          <w:lang w:val="vi-VN"/>
        </w:rPr>
      </w:pPr>
      <w:r w:rsidRPr="004B694F">
        <w:rPr>
          <w:rFonts w:ascii="Times New Roman" w:hAnsi="Times New Roman"/>
          <w:b/>
          <w:sz w:val="28"/>
          <w:szCs w:val="28"/>
          <w:lang w:val="vi-VN"/>
        </w:rPr>
        <w:t>Điều 3. Vùng nuôi chim yến</w:t>
      </w:r>
    </w:p>
    <w:p w:rsidR="00BE78F7" w:rsidRPr="004B694F" w:rsidRDefault="00BE78F7" w:rsidP="00AA14E0">
      <w:pPr>
        <w:shd w:val="clear" w:color="auto" w:fill="FFFFFF"/>
        <w:spacing w:before="120" w:after="0" w:line="288" w:lineRule="auto"/>
        <w:ind w:firstLine="567"/>
        <w:jc w:val="both"/>
        <w:rPr>
          <w:rFonts w:ascii="Times New Roman" w:hAnsi="Times New Roman"/>
          <w:sz w:val="28"/>
          <w:szCs w:val="28"/>
          <w:lang w:val="vi-VN"/>
        </w:rPr>
      </w:pPr>
      <w:r w:rsidRPr="004B694F">
        <w:rPr>
          <w:rFonts w:ascii="Times New Roman" w:hAnsi="Times New Roman"/>
          <w:sz w:val="28"/>
          <w:szCs w:val="28"/>
          <w:lang w:val="vi-VN"/>
        </w:rPr>
        <w:t xml:space="preserve">1. Vùng nuôi chim </w:t>
      </w:r>
      <w:r w:rsidRPr="004B694F">
        <w:rPr>
          <w:rFonts w:ascii="Times New Roman" w:hAnsi="Times New Roman"/>
          <w:sz w:val="28"/>
          <w:szCs w:val="28"/>
        </w:rPr>
        <w:t>y</w:t>
      </w:r>
      <w:r w:rsidRPr="004B694F">
        <w:rPr>
          <w:rFonts w:ascii="Times New Roman" w:hAnsi="Times New Roman"/>
          <w:sz w:val="28"/>
          <w:szCs w:val="28"/>
          <w:lang w:val="vi-VN"/>
        </w:rPr>
        <w:t>ến là vùng nằm ngoài khu vực được quy định tại Điều 2</w:t>
      </w:r>
      <w:r w:rsidRPr="004B694F">
        <w:rPr>
          <w:rFonts w:ascii="Times New Roman" w:hAnsi="Times New Roman"/>
          <w:sz w:val="28"/>
          <w:szCs w:val="28"/>
        </w:rPr>
        <w:t xml:space="preserve"> của</w:t>
      </w:r>
      <w:r w:rsidRPr="004B694F">
        <w:rPr>
          <w:rFonts w:ascii="Times New Roman" w:hAnsi="Times New Roman"/>
          <w:sz w:val="28"/>
          <w:szCs w:val="28"/>
          <w:lang w:val="vi-VN"/>
        </w:rPr>
        <w:t xml:space="preserve"> Nghị quyế</w:t>
      </w:r>
      <w:r w:rsidR="001C4CAD" w:rsidRPr="004B694F">
        <w:rPr>
          <w:rFonts w:ascii="Times New Roman" w:hAnsi="Times New Roman"/>
          <w:sz w:val="28"/>
          <w:szCs w:val="28"/>
          <w:lang w:val="vi-VN"/>
        </w:rPr>
        <w:t>t này.</w:t>
      </w:r>
    </w:p>
    <w:p w:rsidR="00BC4D10" w:rsidRPr="005359C0" w:rsidRDefault="00BC4D10" w:rsidP="00AA14E0">
      <w:pPr>
        <w:shd w:val="clear" w:color="auto" w:fill="FFFFFF"/>
        <w:spacing w:before="120" w:after="0" w:line="288" w:lineRule="auto"/>
        <w:ind w:firstLine="567"/>
        <w:jc w:val="both"/>
        <w:rPr>
          <w:rFonts w:ascii="Times New Roman" w:hAnsi="Times New Roman"/>
          <w:sz w:val="28"/>
          <w:szCs w:val="28"/>
        </w:rPr>
      </w:pPr>
      <w:r w:rsidRPr="004B694F">
        <w:rPr>
          <w:rFonts w:ascii="Times New Roman" w:hAnsi="Times New Roman"/>
          <w:sz w:val="28"/>
          <w:szCs w:val="28"/>
        </w:rPr>
        <w:t xml:space="preserve">2. </w:t>
      </w:r>
      <w:r w:rsidRPr="004B694F">
        <w:rPr>
          <w:rFonts w:ascii="Times New Roman" w:hAnsi="Times New Roman"/>
          <w:sz w:val="28"/>
          <w:szCs w:val="28"/>
          <w:lang w:val="vi-VN"/>
        </w:rPr>
        <w:t>Nhà yến phải có khoảng cách đến ranh giới đất của các cơ sở giáo dục, y tế, tôn giáo</w:t>
      </w:r>
      <w:r w:rsidR="005359C0" w:rsidRPr="005359C0">
        <w:rPr>
          <w:rFonts w:ascii="Times New Roman" w:hAnsi="Times New Roman"/>
          <w:sz w:val="28"/>
          <w:szCs w:val="28"/>
        </w:rPr>
        <w:t>,</w:t>
      </w:r>
      <w:r w:rsidRPr="00737C1A">
        <w:rPr>
          <w:rFonts w:ascii="Times New Roman" w:hAnsi="Times New Roman"/>
          <w:sz w:val="28"/>
          <w:szCs w:val="28"/>
          <w:lang w:val="vi-VN"/>
        </w:rPr>
        <w:t xml:space="preserve"> </w:t>
      </w:r>
      <w:r w:rsidRPr="004B694F">
        <w:rPr>
          <w:rFonts w:ascii="Times New Roman" w:hAnsi="Times New Roman"/>
          <w:sz w:val="28"/>
          <w:szCs w:val="28"/>
          <w:lang w:val="vi-VN"/>
        </w:rPr>
        <w:t>chợ, trung tâm thương mại, khu quân sự</w:t>
      </w:r>
      <w:r w:rsidR="00A1341A" w:rsidRPr="004B694F">
        <w:rPr>
          <w:rFonts w:ascii="Times New Roman" w:hAnsi="Times New Roman"/>
          <w:sz w:val="28"/>
          <w:szCs w:val="28"/>
        </w:rPr>
        <w:t>,</w:t>
      </w:r>
      <w:r w:rsidR="00C82337" w:rsidRPr="004B694F">
        <w:rPr>
          <w:rFonts w:ascii="Times New Roman" w:hAnsi="Times New Roman"/>
          <w:sz w:val="28"/>
          <w:szCs w:val="28"/>
        </w:rPr>
        <w:t xml:space="preserve"> sân bay,</w:t>
      </w:r>
      <w:r w:rsidR="00A1341A" w:rsidRPr="004B694F">
        <w:rPr>
          <w:rFonts w:ascii="Times New Roman" w:hAnsi="Times New Roman"/>
          <w:sz w:val="28"/>
          <w:szCs w:val="28"/>
        </w:rPr>
        <w:t xml:space="preserve"> khu dân cư</w:t>
      </w:r>
      <w:r w:rsidRPr="004B694F">
        <w:rPr>
          <w:rFonts w:ascii="Times New Roman" w:hAnsi="Times New Roman"/>
          <w:sz w:val="28"/>
          <w:szCs w:val="28"/>
          <w:lang w:val="vi-VN"/>
        </w:rPr>
        <w:t xml:space="preserve"> tối thiểu là 300 m.</w:t>
      </w:r>
      <w:r w:rsidR="005359C0">
        <w:rPr>
          <w:rFonts w:ascii="Times New Roman" w:hAnsi="Times New Roman"/>
          <w:sz w:val="28"/>
          <w:szCs w:val="28"/>
        </w:rPr>
        <w:t xml:space="preserve"> </w:t>
      </w:r>
    </w:p>
    <w:p w:rsidR="00BE78F7" w:rsidRPr="004B694F" w:rsidRDefault="00C82337" w:rsidP="00AA14E0">
      <w:pPr>
        <w:shd w:val="clear" w:color="auto" w:fill="FFFFFF"/>
        <w:spacing w:before="120" w:after="0" w:line="288" w:lineRule="auto"/>
        <w:ind w:firstLine="567"/>
        <w:jc w:val="both"/>
        <w:rPr>
          <w:rFonts w:ascii="Times New Roman" w:hAnsi="Times New Roman"/>
          <w:sz w:val="28"/>
          <w:szCs w:val="28"/>
          <w:lang w:val="vi-VN"/>
        </w:rPr>
      </w:pPr>
      <w:r w:rsidRPr="004B694F">
        <w:rPr>
          <w:rFonts w:ascii="Times New Roman" w:hAnsi="Times New Roman"/>
          <w:sz w:val="28"/>
          <w:szCs w:val="28"/>
        </w:rPr>
        <w:t>3</w:t>
      </w:r>
      <w:r w:rsidR="00BE78F7" w:rsidRPr="004B694F">
        <w:rPr>
          <w:rFonts w:ascii="Times New Roman" w:hAnsi="Times New Roman"/>
          <w:sz w:val="28"/>
          <w:szCs w:val="28"/>
          <w:lang w:val="vi-VN"/>
        </w:rPr>
        <w:t xml:space="preserve">. Cơ sở nuôi chim </w:t>
      </w:r>
      <w:r w:rsidR="00BE78F7" w:rsidRPr="004B694F">
        <w:rPr>
          <w:rFonts w:ascii="Times New Roman" w:hAnsi="Times New Roman"/>
          <w:sz w:val="28"/>
          <w:szCs w:val="28"/>
        </w:rPr>
        <w:t>y</w:t>
      </w:r>
      <w:r w:rsidR="00BE78F7" w:rsidRPr="004B694F">
        <w:rPr>
          <w:rFonts w:ascii="Times New Roman" w:hAnsi="Times New Roman"/>
          <w:sz w:val="28"/>
          <w:szCs w:val="28"/>
          <w:lang w:val="vi-VN"/>
        </w:rPr>
        <w:t>ến phải tuân thủ các quy định của nhà nước về quản lý nuôi chim yến được quy định tại Điều 64 của Luật Chăn nuôi</w:t>
      </w:r>
      <w:r w:rsidR="00BE78F7" w:rsidRPr="004B694F">
        <w:rPr>
          <w:rFonts w:ascii="Times New Roman" w:hAnsi="Times New Roman"/>
          <w:sz w:val="28"/>
          <w:szCs w:val="28"/>
        </w:rPr>
        <w:t xml:space="preserve"> </w:t>
      </w:r>
      <w:r w:rsidR="00BE78F7" w:rsidRPr="004B694F">
        <w:rPr>
          <w:rFonts w:ascii="Times New Roman" w:hAnsi="Times New Roman"/>
          <w:sz w:val="28"/>
          <w:szCs w:val="28"/>
          <w:lang w:val="vi-VN"/>
        </w:rPr>
        <w:t xml:space="preserve">ngày 19 tháng 11 </w:t>
      </w:r>
      <w:r w:rsidR="00BE78F7" w:rsidRPr="004B694F">
        <w:rPr>
          <w:rFonts w:ascii="Times New Roman" w:hAnsi="Times New Roman"/>
          <w:sz w:val="28"/>
          <w:szCs w:val="28"/>
          <w:lang w:val="vi-VN"/>
        </w:rPr>
        <w:lastRenderedPageBreak/>
        <w:t>năm 2018; phải đảm bảo các điều kiện nuôi được quy định tại khoản 2, Điều 25 của Nghị định số 13/2020/NĐ-CP ngày 21 tháng 01 năm 2020 của Chính phủ về hướng dẫn chi tiết Luật Chăn nuôi.</w:t>
      </w:r>
    </w:p>
    <w:p w:rsidR="00534DFD" w:rsidRPr="004B694F" w:rsidRDefault="006D253B" w:rsidP="00AA14E0">
      <w:pPr>
        <w:spacing w:before="120" w:after="0" w:line="288" w:lineRule="auto"/>
        <w:ind w:firstLine="567"/>
        <w:jc w:val="both"/>
        <w:rPr>
          <w:rFonts w:ascii="Times New Roman" w:hAnsi="Times New Roman"/>
          <w:b/>
          <w:sz w:val="28"/>
          <w:szCs w:val="28"/>
          <w:lang w:val="vi-VN"/>
        </w:rPr>
      </w:pPr>
      <w:r w:rsidRPr="004B694F">
        <w:rPr>
          <w:rFonts w:ascii="Times New Roman" w:hAnsi="Times New Roman"/>
          <w:b/>
          <w:sz w:val="28"/>
          <w:szCs w:val="28"/>
          <w:lang w:val="vi-VN"/>
        </w:rPr>
        <w:t>Điều 4. Chính sách hỗ trợ</w:t>
      </w:r>
    </w:p>
    <w:p w:rsidR="00812018" w:rsidRPr="004B694F" w:rsidRDefault="00534DFD" w:rsidP="00AA14E0">
      <w:pPr>
        <w:spacing w:before="120" w:after="0" w:line="288" w:lineRule="auto"/>
        <w:ind w:firstLine="567"/>
        <w:jc w:val="both"/>
        <w:rPr>
          <w:rFonts w:ascii="Times New Roman" w:hAnsi="Times New Roman"/>
          <w:sz w:val="28"/>
          <w:szCs w:val="28"/>
          <w:lang w:val="vi-VN"/>
        </w:rPr>
      </w:pPr>
      <w:r w:rsidRPr="004B694F">
        <w:rPr>
          <w:rFonts w:ascii="Times New Roman" w:hAnsi="Times New Roman"/>
          <w:sz w:val="28"/>
          <w:szCs w:val="28"/>
        </w:rPr>
        <w:t>1</w:t>
      </w:r>
      <w:r w:rsidR="002D79DA" w:rsidRPr="004B694F">
        <w:rPr>
          <w:rFonts w:ascii="Times New Roman" w:hAnsi="Times New Roman"/>
          <w:sz w:val="28"/>
          <w:szCs w:val="28"/>
        </w:rPr>
        <w:t>.</w:t>
      </w:r>
      <w:r w:rsidR="00812018" w:rsidRPr="004B694F">
        <w:rPr>
          <w:rFonts w:ascii="Times New Roman" w:hAnsi="Times New Roman"/>
          <w:sz w:val="28"/>
          <w:szCs w:val="28"/>
          <w:lang w:val="vi-VN"/>
        </w:rPr>
        <w:t xml:space="preserve"> Nguyên tắc hỗ trợ</w:t>
      </w:r>
    </w:p>
    <w:p w:rsidR="00BE78F7" w:rsidRPr="004B694F" w:rsidRDefault="00BE78F7" w:rsidP="00AA14E0">
      <w:pPr>
        <w:spacing w:before="120" w:after="0" w:line="288" w:lineRule="auto"/>
        <w:ind w:firstLine="567"/>
        <w:jc w:val="both"/>
        <w:rPr>
          <w:rFonts w:ascii="Times New Roman" w:hAnsi="Times New Roman"/>
          <w:bCs/>
          <w:sz w:val="28"/>
          <w:szCs w:val="28"/>
          <w:lang w:val="vi-VN"/>
        </w:rPr>
      </w:pPr>
      <w:r w:rsidRPr="004B694F">
        <w:rPr>
          <w:rFonts w:ascii="Times New Roman" w:hAnsi="Times New Roman"/>
          <w:bCs/>
          <w:sz w:val="28"/>
          <w:szCs w:val="28"/>
          <w:lang w:val="vi-VN"/>
        </w:rPr>
        <w:t xml:space="preserve">a) Nhà nước hỗ trợ cơ sở </w:t>
      </w:r>
      <w:r w:rsidRPr="004B694F">
        <w:rPr>
          <w:rFonts w:ascii="Times New Roman" w:hAnsi="Times New Roman"/>
          <w:bCs/>
          <w:sz w:val="28"/>
          <w:szCs w:val="28"/>
        </w:rPr>
        <w:t>chăn nuôi di dời</w:t>
      </w:r>
      <w:r w:rsidR="003E3C3A" w:rsidRPr="004B694F">
        <w:rPr>
          <w:rFonts w:ascii="Times New Roman" w:hAnsi="Times New Roman"/>
          <w:bCs/>
          <w:sz w:val="28"/>
          <w:szCs w:val="28"/>
        </w:rPr>
        <w:t xml:space="preserve"> </w:t>
      </w:r>
      <w:r w:rsidR="00961DA6" w:rsidRPr="004B694F">
        <w:rPr>
          <w:rFonts w:ascii="Times New Roman" w:hAnsi="Times New Roman"/>
          <w:sz w:val="28"/>
          <w:szCs w:val="28"/>
        </w:rPr>
        <w:t xml:space="preserve">(hoặc </w:t>
      </w:r>
      <w:r w:rsidR="00534DFD" w:rsidRPr="004B694F">
        <w:rPr>
          <w:rFonts w:ascii="Times New Roman" w:hAnsi="Times New Roman"/>
          <w:sz w:val="28"/>
          <w:szCs w:val="28"/>
        </w:rPr>
        <w:t>chấm dứt</w:t>
      </w:r>
      <w:r w:rsidR="00961DA6" w:rsidRPr="004B694F">
        <w:rPr>
          <w:rFonts w:ascii="Times New Roman" w:hAnsi="Times New Roman"/>
          <w:sz w:val="28"/>
          <w:szCs w:val="28"/>
        </w:rPr>
        <w:t xml:space="preserve"> hoạt động chăn nuôi)</w:t>
      </w:r>
      <w:r w:rsidRPr="004B694F">
        <w:rPr>
          <w:rFonts w:ascii="Times New Roman" w:hAnsi="Times New Roman"/>
          <w:bCs/>
          <w:sz w:val="28"/>
          <w:szCs w:val="28"/>
        </w:rPr>
        <w:t xml:space="preserve"> </w:t>
      </w:r>
      <w:r w:rsidRPr="004B694F">
        <w:rPr>
          <w:rFonts w:ascii="Times New Roman" w:hAnsi="Times New Roman"/>
          <w:sz w:val="28"/>
          <w:szCs w:val="28"/>
          <w:lang w:val="vi-VN"/>
        </w:rPr>
        <w:t>ra khỏi khu vực không được phép chăn nuôi</w:t>
      </w:r>
      <w:r w:rsidRPr="004B694F">
        <w:rPr>
          <w:rFonts w:ascii="Times New Roman" w:hAnsi="Times New Roman"/>
          <w:bCs/>
          <w:sz w:val="28"/>
          <w:szCs w:val="28"/>
          <w:lang w:val="vi-VN"/>
        </w:rPr>
        <w:t xml:space="preserve"> </w:t>
      </w:r>
      <w:r w:rsidR="00725518" w:rsidRPr="00725518">
        <w:rPr>
          <w:rFonts w:ascii="Times New Roman" w:hAnsi="Times New Roman"/>
          <w:bCs/>
          <w:sz w:val="28"/>
          <w:szCs w:val="28"/>
          <w:lang w:val="vi-VN"/>
        </w:rPr>
        <w:t>một phần chi phí xây dựng chuồng trại trước đó</w:t>
      </w:r>
      <w:r w:rsidR="002203B1">
        <w:rPr>
          <w:rFonts w:ascii="Times New Roman" w:hAnsi="Times New Roman"/>
          <w:bCs/>
          <w:sz w:val="28"/>
          <w:szCs w:val="28"/>
          <w:lang w:val="vi-VN"/>
        </w:rPr>
        <w:t xml:space="preserve"> và</w:t>
      </w:r>
      <w:r w:rsidR="00425988" w:rsidRPr="004B694F">
        <w:rPr>
          <w:rFonts w:ascii="Times New Roman" w:hAnsi="Times New Roman"/>
          <w:bCs/>
          <w:sz w:val="28"/>
          <w:szCs w:val="28"/>
          <w:lang w:val="vi-VN"/>
        </w:rPr>
        <w:t xml:space="preserve"> vận chuyển </w:t>
      </w:r>
      <w:r w:rsidR="00425988" w:rsidRPr="004B694F">
        <w:rPr>
          <w:rFonts w:ascii="Times New Roman" w:hAnsi="Times New Roman"/>
          <w:bCs/>
          <w:sz w:val="28"/>
          <w:szCs w:val="28"/>
        </w:rPr>
        <w:t>vậ</w:t>
      </w:r>
      <w:r w:rsidR="00725518">
        <w:rPr>
          <w:rFonts w:ascii="Times New Roman" w:hAnsi="Times New Roman"/>
          <w:bCs/>
          <w:sz w:val="28"/>
          <w:szCs w:val="28"/>
        </w:rPr>
        <w:t>t nuôi</w:t>
      </w:r>
      <w:r w:rsidR="00425988" w:rsidRPr="004B694F">
        <w:rPr>
          <w:rFonts w:ascii="Times New Roman" w:hAnsi="Times New Roman"/>
          <w:bCs/>
          <w:sz w:val="28"/>
          <w:szCs w:val="28"/>
        </w:rPr>
        <w:t xml:space="preserve"> </w:t>
      </w:r>
      <w:r w:rsidRPr="004B694F">
        <w:rPr>
          <w:rFonts w:ascii="Times New Roman" w:hAnsi="Times New Roman"/>
          <w:bCs/>
          <w:sz w:val="28"/>
          <w:szCs w:val="28"/>
        </w:rPr>
        <w:t>đến địa điểm chăn nuôi mới</w:t>
      </w:r>
      <w:r w:rsidRPr="004B694F">
        <w:rPr>
          <w:rFonts w:ascii="Times New Roman" w:hAnsi="Times New Roman"/>
          <w:bCs/>
          <w:sz w:val="28"/>
          <w:szCs w:val="28"/>
          <w:lang w:val="vi-VN"/>
        </w:rPr>
        <w:t>;</w:t>
      </w:r>
    </w:p>
    <w:p w:rsidR="006E1F83" w:rsidRPr="006E1F83" w:rsidRDefault="00BE78F7" w:rsidP="00AA14E0">
      <w:pPr>
        <w:shd w:val="clear" w:color="auto" w:fill="FFFFFF"/>
        <w:spacing w:before="120" w:after="0" w:line="288" w:lineRule="auto"/>
        <w:ind w:firstLine="567"/>
        <w:jc w:val="both"/>
        <w:rPr>
          <w:rFonts w:ascii="Times New Roman" w:hAnsi="Times New Roman"/>
          <w:sz w:val="28"/>
          <w:szCs w:val="28"/>
          <w:lang w:val="vi-VN"/>
        </w:rPr>
      </w:pPr>
      <w:r w:rsidRPr="004B694F">
        <w:rPr>
          <w:rFonts w:ascii="Times New Roman" w:hAnsi="Times New Roman"/>
          <w:sz w:val="28"/>
          <w:szCs w:val="28"/>
          <w:lang w:val="vi-VN"/>
        </w:rPr>
        <w:t>b) Việc hỗ trợ</w:t>
      </w:r>
      <w:r w:rsidRPr="004B694F">
        <w:rPr>
          <w:rFonts w:ascii="Times New Roman" w:hAnsi="Times New Roman"/>
          <w:sz w:val="28"/>
          <w:szCs w:val="28"/>
        </w:rPr>
        <w:t xml:space="preserve"> </w:t>
      </w:r>
      <w:r w:rsidRPr="004B694F">
        <w:rPr>
          <w:rFonts w:ascii="Times New Roman" w:hAnsi="Times New Roman"/>
          <w:sz w:val="28"/>
          <w:szCs w:val="28"/>
          <w:lang w:val="vi-VN"/>
        </w:rPr>
        <w:t>được thực hiện sau khi cơ sở chăn nuôi</w:t>
      </w:r>
      <w:r w:rsidRPr="004B694F">
        <w:rPr>
          <w:rFonts w:ascii="Times New Roman" w:hAnsi="Times New Roman"/>
          <w:sz w:val="28"/>
          <w:szCs w:val="28"/>
        </w:rPr>
        <w:t xml:space="preserve"> </w:t>
      </w:r>
      <w:r w:rsidR="00502F23" w:rsidRPr="004B694F">
        <w:rPr>
          <w:rFonts w:ascii="Times New Roman" w:hAnsi="Times New Roman"/>
          <w:sz w:val="28"/>
          <w:szCs w:val="28"/>
        </w:rPr>
        <w:t xml:space="preserve">đã </w:t>
      </w:r>
      <w:r w:rsidRPr="004B694F">
        <w:rPr>
          <w:rFonts w:ascii="Times New Roman" w:hAnsi="Times New Roman"/>
          <w:sz w:val="28"/>
          <w:szCs w:val="28"/>
          <w:lang w:val="vi-VN"/>
        </w:rPr>
        <w:t>hoàn thành việc di dời</w:t>
      </w:r>
      <w:r w:rsidR="00296657" w:rsidRPr="004B694F">
        <w:rPr>
          <w:rFonts w:ascii="Times New Roman" w:hAnsi="Times New Roman"/>
          <w:sz w:val="28"/>
          <w:szCs w:val="28"/>
        </w:rPr>
        <w:t xml:space="preserve"> </w:t>
      </w:r>
      <w:r w:rsidRPr="004B694F">
        <w:rPr>
          <w:rFonts w:ascii="Times New Roman" w:hAnsi="Times New Roman"/>
          <w:sz w:val="28"/>
          <w:szCs w:val="28"/>
          <w:lang w:val="vi-VN"/>
        </w:rPr>
        <w:t>ra khỏi khu vực không được phép chăn nuôi</w:t>
      </w:r>
      <w:r w:rsidR="006E1F83" w:rsidRPr="006E1F83">
        <w:rPr>
          <w:rFonts w:ascii="Times New Roman" w:hAnsi="Times New Roman"/>
          <w:sz w:val="28"/>
          <w:szCs w:val="28"/>
          <w:lang w:val="vi-VN"/>
        </w:rPr>
        <w:t xml:space="preserve">, </w:t>
      </w:r>
      <w:r w:rsidRPr="006E1F83">
        <w:rPr>
          <w:rFonts w:ascii="Times New Roman" w:hAnsi="Times New Roman"/>
          <w:sz w:val="28"/>
          <w:szCs w:val="28"/>
          <w:lang w:val="vi-VN"/>
        </w:rPr>
        <w:t>có xác nhận của</w:t>
      </w:r>
      <w:r w:rsidR="0071518B" w:rsidRPr="006E1F83">
        <w:rPr>
          <w:rFonts w:ascii="Times New Roman" w:hAnsi="Times New Roman"/>
          <w:sz w:val="28"/>
          <w:szCs w:val="28"/>
          <w:lang w:val="vi-VN"/>
        </w:rPr>
        <w:t xml:space="preserve"> địa phương nơi cơ sở</w:t>
      </w:r>
      <w:r w:rsidR="003D0A4E" w:rsidRPr="006E1F83">
        <w:rPr>
          <w:rFonts w:ascii="Times New Roman" w:hAnsi="Times New Roman"/>
          <w:sz w:val="28"/>
          <w:szCs w:val="28"/>
          <w:lang w:val="vi-VN"/>
        </w:rPr>
        <w:t xml:space="preserve"> chăn nuôi </w:t>
      </w:r>
      <w:r w:rsidR="009B0D2E" w:rsidRPr="006E1F83">
        <w:rPr>
          <w:rFonts w:ascii="Times New Roman" w:hAnsi="Times New Roman"/>
          <w:sz w:val="28"/>
          <w:szCs w:val="28"/>
          <w:lang w:val="vi-VN"/>
        </w:rPr>
        <w:t>di chuyển đến địa điểm mới</w:t>
      </w:r>
      <w:r w:rsidRPr="006E1F83">
        <w:rPr>
          <w:rFonts w:ascii="Times New Roman" w:hAnsi="Times New Roman"/>
          <w:sz w:val="28"/>
          <w:szCs w:val="28"/>
          <w:lang w:val="vi-VN"/>
        </w:rPr>
        <w:t xml:space="preserve"> </w:t>
      </w:r>
      <w:r w:rsidR="0071518B" w:rsidRPr="006E1F83">
        <w:rPr>
          <w:rFonts w:ascii="Times New Roman" w:hAnsi="Times New Roman"/>
          <w:sz w:val="28"/>
          <w:szCs w:val="28"/>
          <w:lang w:val="vi-VN"/>
        </w:rPr>
        <w:t>(</w:t>
      </w:r>
      <w:r w:rsidR="00BC4D10" w:rsidRPr="006E1F83">
        <w:rPr>
          <w:rFonts w:ascii="Times New Roman" w:hAnsi="Times New Roman"/>
          <w:sz w:val="28"/>
          <w:szCs w:val="28"/>
          <w:lang w:val="vi-VN"/>
        </w:rPr>
        <w:t>Ủy ban nhân dân cấp xã đối với chăn nuôi quy mô nông hộ hoặc Ủy ban nhân dân cấp huyện đối với chăn nuôi quy mô trang trại</w:t>
      </w:r>
      <w:r w:rsidR="0071518B" w:rsidRPr="006E1F83">
        <w:rPr>
          <w:rFonts w:ascii="Times New Roman" w:hAnsi="Times New Roman"/>
          <w:sz w:val="28"/>
          <w:szCs w:val="28"/>
          <w:lang w:val="vi-VN"/>
        </w:rPr>
        <w:t>)</w:t>
      </w:r>
      <w:r w:rsidR="002E77E2" w:rsidRPr="006E1F83">
        <w:rPr>
          <w:rFonts w:ascii="Times New Roman" w:hAnsi="Times New Roman"/>
          <w:sz w:val="28"/>
          <w:szCs w:val="28"/>
          <w:lang w:val="vi-VN"/>
        </w:rPr>
        <w:t xml:space="preserve"> hoặc </w:t>
      </w:r>
      <w:r w:rsidR="006E1F83" w:rsidRPr="006E1F83">
        <w:rPr>
          <w:rFonts w:ascii="Times New Roman" w:hAnsi="Times New Roman"/>
          <w:sz w:val="28"/>
          <w:szCs w:val="28"/>
          <w:lang w:val="vi-VN"/>
        </w:rPr>
        <w:t xml:space="preserve">chấm dứt hoạt động chăn nuôi tại địa điểm không được phép chăn nuôi, </w:t>
      </w:r>
      <w:r w:rsidR="002E77E2" w:rsidRPr="006E1F83">
        <w:rPr>
          <w:rFonts w:ascii="Times New Roman" w:hAnsi="Times New Roman"/>
          <w:sz w:val="28"/>
          <w:szCs w:val="28"/>
          <w:lang w:val="vi-VN"/>
        </w:rPr>
        <w:t xml:space="preserve">có </w:t>
      </w:r>
      <w:r w:rsidR="006E1F83" w:rsidRPr="006E1F83">
        <w:rPr>
          <w:rFonts w:ascii="Times New Roman" w:hAnsi="Times New Roman"/>
          <w:sz w:val="28"/>
          <w:szCs w:val="28"/>
          <w:lang w:val="vi-VN"/>
        </w:rPr>
        <w:t>xác nhận của</w:t>
      </w:r>
      <w:r w:rsidR="002E77E2" w:rsidRPr="006E1F83">
        <w:rPr>
          <w:rFonts w:ascii="Times New Roman" w:hAnsi="Times New Roman"/>
          <w:sz w:val="28"/>
          <w:szCs w:val="28"/>
          <w:lang w:val="vi-VN"/>
        </w:rPr>
        <w:t xml:space="preserve"> Ủy ban nhân dân cấp xã</w:t>
      </w:r>
      <w:r w:rsidR="006E1F83" w:rsidRPr="006E1F83">
        <w:rPr>
          <w:rFonts w:ascii="Times New Roman" w:hAnsi="Times New Roman"/>
          <w:sz w:val="28"/>
          <w:szCs w:val="28"/>
          <w:lang w:val="vi-VN"/>
        </w:rPr>
        <w:t>.</w:t>
      </w:r>
    </w:p>
    <w:p w:rsidR="00BE78F7" w:rsidRPr="004B694F" w:rsidRDefault="00BE78F7" w:rsidP="00AA14E0">
      <w:pPr>
        <w:shd w:val="clear" w:color="auto" w:fill="FFFFFF"/>
        <w:spacing w:before="120" w:after="0" w:line="288" w:lineRule="auto"/>
        <w:ind w:firstLine="567"/>
        <w:jc w:val="both"/>
        <w:rPr>
          <w:rFonts w:ascii="Times New Roman" w:hAnsi="Times New Roman"/>
          <w:spacing w:val="6"/>
          <w:sz w:val="28"/>
          <w:szCs w:val="28"/>
          <w:lang w:val="vi-VN"/>
        </w:rPr>
      </w:pPr>
      <w:r w:rsidRPr="004B694F">
        <w:rPr>
          <w:rFonts w:ascii="Times New Roman" w:hAnsi="Times New Roman"/>
          <w:spacing w:val="6"/>
          <w:sz w:val="28"/>
          <w:szCs w:val="28"/>
          <w:lang w:val="vi-VN"/>
        </w:rPr>
        <w:t>c) Mỗi cơ sở thuộc đối tượng điều chỉnh của Nghị quyết này chỉ được hỗ trợ một lần</w:t>
      </w:r>
      <w:r w:rsidR="004930CA" w:rsidRPr="004B694F">
        <w:rPr>
          <w:rFonts w:ascii="Times New Roman" w:hAnsi="Times New Roman"/>
          <w:spacing w:val="6"/>
          <w:sz w:val="28"/>
          <w:szCs w:val="28"/>
        </w:rPr>
        <w:t xml:space="preserve"> đối với từng nội dung hỗ trợ</w:t>
      </w:r>
      <w:r w:rsidRPr="004B694F">
        <w:rPr>
          <w:rFonts w:ascii="Times New Roman" w:hAnsi="Times New Roman"/>
          <w:spacing w:val="6"/>
          <w:sz w:val="28"/>
          <w:szCs w:val="28"/>
          <w:lang w:val="vi-VN"/>
        </w:rPr>
        <w:t>;</w:t>
      </w:r>
    </w:p>
    <w:p w:rsidR="00BE78F7" w:rsidRPr="004B694F" w:rsidRDefault="00BE78F7" w:rsidP="00AA14E0">
      <w:pPr>
        <w:shd w:val="clear" w:color="auto" w:fill="FFFFFF"/>
        <w:spacing w:before="120" w:after="0" w:line="288" w:lineRule="auto"/>
        <w:ind w:firstLine="567"/>
        <w:jc w:val="both"/>
        <w:rPr>
          <w:rFonts w:ascii="Times New Roman" w:hAnsi="Times New Roman"/>
          <w:sz w:val="28"/>
          <w:szCs w:val="28"/>
          <w:lang w:val="vi-VN"/>
        </w:rPr>
      </w:pPr>
      <w:r w:rsidRPr="004B694F">
        <w:rPr>
          <w:rFonts w:ascii="Times New Roman" w:hAnsi="Times New Roman"/>
          <w:sz w:val="28"/>
          <w:szCs w:val="28"/>
          <w:lang w:val="vi-VN"/>
        </w:rPr>
        <w:t xml:space="preserve">d) Ngoài chính sách hỗ trợ nêu tại Nghị quyết này, các </w:t>
      </w:r>
      <w:r w:rsidR="00816BF1">
        <w:rPr>
          <w:rFonts w:ascii="Times New Roman" w:hAnsi="Times New Roman"/>
          <w:sz w:val="28"/>
          <w:szCs w:val="28"/>
        </w:rPr>
        <w:t>tổ chức cá nhân</w:t>
      </w:r>
      <w:r w:rsidRPr="004B694F">
        <w:rPr>
          <w:rFonts w:ascii="Times New Roman" w:hAnsi="Times New Roman"/>
          <w:sz w:val="28"/>
          <w:szCs w:val="28"/>
          <w:lang w:val="vi-VN"/>
        </w:rPr>
        <w:t xml:space="preserve"> được ưu tiên hưởng các chính sách khác của Trung ương, của tỉnh theo quy định nhưng không trùng l</w:t>
      </w:r>
      <w:r w:rsidR="00A53610" w:rsidRPr="004B694F">
        <w:rPr>
          <w:rFonts w:ascii="Times New Roman" w:hAnsi="Times New Roman"/>
          <w:sz w:val="28"/>
          <w:szCs w:val="28"/>
          <w:lang w:val="vi-VN"/>
        </w:rPr>
        <w:t>ặp</w:t>
      </w:r>
      <w:r w:rsidRPr="004B694F">
        <w:rPr>
          <w:rFonts w:ascii="Times New Roman" w:hAnsi="Times New Roman"/>
          <w:sz w:val="28"/>
          <w:szCs w:val="28"/>
          <w:lang w:val="vi-VN"/>
        </w:rPr>
        <w:t xml:space="preserve"> về nội dung hỗ trợ. Trường hợp trong cùng thời điểm và cùng một nội dung hỗ trợ có nhiều chính sách hỗ trợ khác nhau, đối tượng thụ hưởng được lựa chọn chính sách hỗ trợ có lợi nhất;</w:t>
      </w:r>
    </w:p>
    <w:p w:rsidR="00BE78F7" w:rsidRPr="004B694F" w:rsidRDefault="00BE78F7" w:rsidP="00AA14E0">
      <w:pPr>
        <w:shd w:val="clear" w:color="auto" w:fill="FFFFFF"/>
        <w:spacing w:before="120" w:after="0" w:line="288" w:lineRule="auto"/>
        <w:ind w:firstLine="567"/>
        <w:jc w:val="both"/>
        <w:rPr>
          <w:rFonts w:ascii="Times New Roman" w:hAnsi="Times New Roman"/>
          <w:sz w:val="28"/>
          <w:szCs w:val="28"/>
          <w:lang w:val="vi-VN"/>
        </w:rPr>
      </w:pPr>
      <w:r w:rsidRPr="004B694F">
        <w:rPr>
          <w:rFonts w:ascii="Times New Roman" w:hAnsi="Times New Roman"/>
          <w:sz w:val="28"/>
          <w:szCs w:val="28"/>
          <w:lang w:val="vi-VN"/>
        </w:rPr>
        <w:t>đ) Các cơ sở chăn nuôi được ngân sách nhà nước hỗ trợ phải chịu sự kiểm tra, giám sát của cơ quan chức năng có thẩm quyền.</w:t>
      </w:r>
    </w:p>
    <w:p w:rsidR="00F033D5" w:rsidRPr="004B694F" w:rsidRDefault="00534DFD" w:rsidP="00AA14E0">
      <w:pPr>
        <w:spacing w:before="120" w:after="0" w:line="288" w:lineRule="auto"/>
        <w:ind w:firstLine="567"/>
        <w:jc w:val="both"/>
        <w:rPr>
          <w:rFonts w:ascii="Times New Roman" w:hAnsi="Times New Roman"/>
          <w:sz w:val="28"/>
          <w:szCs w:val="28"/>
        </w:rPr>
      </w:pPr>
      <w:r w:rsidRPr="004B694F">
        <w:rPr>
          <w:rFonts w:ascii="Times New Roman" w:hAnsi="Times New Roman"/>
          <w:sz w:val="28"/>
          <w:szCs w:val="28"/>
        </w:rPr>
        <w:t>2</w:t>
      </w:r>
      <w:r w:rsidR="002D79DA" w:rsidRPr="004B694F">
        <w:rPr>
          <w:rFonts w:ascii="Times New Roman" w:hAnsi="Times New Roman"/>
          <w:sz w:val="28"/>
          <w:szCs w:val="28"/>
        </w:rPr>
        <w:t>.</w:t>
      </w:r>
      <w:r w:rsidR="00F033D5" w:rsidRPr="004B694F">
        <w:rPr>
          <w:rFonts w:ascii="Times New Roman" w:hAnsi="Times New Roman"/>
          <w:sz w:val="28"/>
          <w:szCs w:val="28"/>
        </w:rPr>
        <w:t xml:space="preserve"> Điều kiện hỗ trợ</w:t>
      </w:r>
    </w:p>
    <w:p w:rsidR="00CF3D88" w:rsidRPr="004B694F" w:rsidRDefault="00CF3D88" w:rsidP="00CF3D88">
      <w:pPr>
        <w:spacing w:before="120" w:after="0" w:line="288" w:lineRule="auto"/>
        <w:ind w:firstLine="567"/>
        <w:jc w:val="both"/>
        <w:rPr>
          <w:rFonts w:ascii="Times New Roman" w:hAnsi="Times New Roman"/>
          <w:sz w:val="28"/>
          <w:szCs w:val="28"/>
        </w:rPr>
      </w:pPr>
      <w:r w:rsidRPr="004B694F">
        <w:rPr>
          <w:rFonts w:ascii="Times New Roman" w:hAnsi="Times New Roman"/>
          <w:sz w:val="28"/>
          <w:szCs w:val="28"/>
          <w:lang w:val="vi-VN"/>
        </w:rPr>
        <w:t xml:space="preserve">Các tổ chức, cá nhân </w:t>
      </w:r>
      <w:r>
        <w:rPr>
          <w:rFonts w:ascii="Times New Roman" w:hAnsi="Times New Roman"/>
          <w:sz w:val="28"/>
          <w:szCs w:val="28"/>
        </w:rPr>
        <w:t xml:space="preserve">được hỗ trợ </w:t>
      </w:r>
      <w:r w:rsidR="00DF6FE3">
        <w:rPr>
          <w:rFonts w:ascii="Times New Roman" w:hAnsi="Times New Roman"/>
          <w:sz w:val="28"/>
          <w:szCs w:val="28"/>
        </w:rPr>
        <w:t xml:space="preserve">phải </w:t>
      </w:r>
      <w:r w:rsidRPr="004B694F">
        <w:rPr>
          <w:rFonts w:ascii="Times New Roman" w:hAnsi="Times New Roman"/>
          <w:sz w:val="28"/>
          <w:szCs w:val="28"/>
          <w:lang w:val="vi-VN"/>
        </w:rPr>
        <w:t>đáp ứng các điều kiện sau:</w:t>
      </w:r>
    </w:p>
    <w:p w:rsidR="00BE78F7" w:rsidRPr="004B694F" w:rsidRDefault="00BE78F7" w:rsidP="008D7BD1">
      <w:pPr>
        <w:spacing w:before="120" w:after="0" w:line="288" w:lineRule="auto"/>
        <w:ind w:firstLine="567"/>
        <w:jc w:val="both"/>
        <w:rPr>
          <w:rFonts w:ascii="Times New Roman" w:hAnsi="Times New Roman"/>
          <w:sz w:val="28"/>
          <w:szCs w:val="28"/>
        </w:rPr>
      </w:pPr>
      <w:r w:rsidRPr="004B694F">
        <w:rPr>
          <w:rFonts w:ascii="Times New Roman" w:hAnsi="Times New Roman"/>
          <w:sz w:val="28"/>
          <w:szCs w:val="28"/>
        </w:rPr>
        <w:t xml:space="preserve">a) </w:t>
      </w:r>
      <w:r w:rsidR="00CF3D88">
        <w:rPr>
          <w:rFonts w:ascii="Times New Roman" w:hAnsi="Times New Roman"/>
          <w:sz w:val="28"/>
          <w:szCs w:val="28"/>
        </w:rPr>
        <w:t>C</w:t>
      </w:r>
      <w:r w:rsidR="00A00C6D">
        <w:rPr>
          <w:rFonts w:ascii="Times New Roman" w:hAnsi="Times New Roman"/>
          <w:sz w:val="28"/>
          <w:szCs w:val="28"/>
        </w:rPr>
        <w:t>ó</w:t>
      </w:r>
      <w:r w:rsidRPr="004B694F">
        <w:rPr>
          <w:rFonts w:ascii="Times New Roman" w:hAnsi="Times New Roman"/>
          <w:sz w:val="28"/>
          <w:szCs w:val="28"/>
          <w:lang w:val="vi-VN"/>
        </w:rPr>
        <w:t xml:space="preserve"> hoạt động chăn nuôi </w:t>
      </w:r>
      <w:r w:rsidR="00534DFD" w:rsidRPr="004B694F">
        <w:rPr>
          <w:rFonts w:ascii="Times New Roman" w:hAnsi="Times New Roman"/>
          <w:sz w:val="28"/>
          <w:szCs w:val="28"/>
        </w:rPr>
        <w:t>n</w:t>
      </w:r>
      <w:r w:rsidRPr="004B694F">
        <w:rPr>
          <w:rFonts w:ascii="Times New Roman" w:hAnsi="Times New Roman"/>
          <w:sz w:val="28"/>
          <w:szCs w:val="28"/>
          <w:lang w:val="vi-VN"/>
        </w:rPr>
        <w:t xml:space="preserve">ằm trong khu vực không được phép chăn nuôi </w:t>
      </w:r>
      <w:r w:rsidRPr="004B694F">
        <w:rPr>
          <w:rFonts w:ascii="Times New Roman" w:hAnsi="Times New Roman"/>
          <w:sz w:val="28"/>
          <w:szCs w:val="28"/>
        </w:rPr>
        <w:t>quy định tại Điều 2 Nghị quyết này</w:t>
      </w:r>
      <w:r w:rsidR="001B408C" w:rsidRPr="004B694F">
        <w:rPr>
          <w:rFonts w:ascii="Times New Roman" w:hAnsi="Times New Roman"/>
          <w:sz w:val="28"/>
          <w:szCs w:val="28"/>
        </w:rPr>
        <w:t xml:space="preserve"> và </w:t>
      </w:r>
      <w:r w:rsidR="001B408C" w:rsidRPr="004B694F">
        <w:rPr>
          <w:rFonts w:ascii="Times New Roman" w:hAnsi="Times New Roman"/>
          <w:sz w:val="28"/>
          <w:szCs w:val="28"/>
          <w:lang w:val="vi-VN"/>
        </w:rPr>
        <w:t>hoạt động trước ngày Nghị quyết này có hiệu lực thi hành</w:t>
      </w:r>
      <w:r w:rsidRPr="004B694F">
        <w:rPr>
          <w:rFonts w:ascii="Times New Roman" w:hAnsi="Times New Roman"/>
          <w:sz w:val="28"/>
          <w:szCs w:val="28"/>
        </w:rPr>
        <w:t>;</w:t>
      </w:r>
    </w:p>
    <w:p w:rsidR="00BE78F7" w:rsidRPr="004B694F" w:rsidRDefault="00BE78F7" w:rsidP="00AA14E0">
      <w:pPr>
        <w:spacing w:before="120" w:after="0" w:line="288" w:lineRule="auto"/>
        <w:ind w:firstLine="567"/>
        <w:jc w:val="both"/>
        <w:rPr>
          <w:rFonts w:ascii="Times New Roman" w:hAnsi="Times New Roman"/>
          <w:sz w:val="28"/>
          <w:szCs w:val="28"/>
        </w:rPr>
      </w:pPr>
      <w:r w:rsidRPr="004B694F">
        <w:rPr>
          <w:rFonts w:ascii="Times New Roman" w:hAnsi="Times New Roman"/>
          <w:sz w:val="28"/>
          <w:szCs w:val="28"/>
        </w:rPr>
        <w:t>b)</w:t>
      </w:r>
      <w:r w:rsidR="00B40D80">
        <w:rPr>
          <w:rFonts w:ascii="Times New Roman" w:hAnsi="Times New Roman"/>
          <w:sz w:val="28"/>
          <w:szCs w:val="28"/>
          <w:lang w:val="vi-VN"/>
        </w:rPr>
        <w:t xml:space="preserve"> Đã</w:t>
      </w:r>
      <w:r w:rsidRPr="004B694F">
        <w:rPr>
          <w:rFonts w:ascii="Times New Roman" w:hAnsi="Times New Roman"/>
          <w:sz w:val="28"/>
          <w:szCs w:val="28"/>
          <w:lang w:val="vi-VN"/>
        </w:rPr>
        <w:t xml:space="preserve"> </w:t>
      </w:r>
      <w:r w:rsidR="00B40D80">
        <w:rPr>
          <w:rFonts w:ascii="Times New Roman" w:hAnsi="Times New Roman"/>
          <w:sz w:val="28"/>
          <w:szCs w:val="28"/>
          <w:lang w:val="vi-VN"/>
        </w:rPr>
        <w:t>k</w:t>
      </w:r>
      <w:r w:rsidRPr="004B694F">
        <w:rPr>
          <w:rFonts w:ascii="Times New Roman" w:hAnsi="Times New Roman"/>
          <w:sz w:val="28"/>
          <w:szCs w:val="28"/>
          <w:lang w:val="vi-VN"/>
        </w:rPr>
        <w:t>ê khai hoạt động chăn nuôi</w:t>
      </w:r>
      <w:r w:rsidRPr="004B694F">
        <w:rPr>
          <w:rFonts w:ascii="Times New Roman" w:hAnsi="Times New Roman"/>
          <w:sz w:val="28"/>
          <w:szCs w:val="28"/>
        </w:rPr>
        <w:t xml:space="preserve"> với Ủy ban nhân dân cấp xã theo quy định tại Điều 54 của Luậ</w:t>
      </w:r>
      <w:r w:rsidR="007857C2" w:rsidRPr="004B694F">
        <w:rPr>
          <w:rFonts w:ascii="Times New Roman" w:hAnsi="Times New Roman"/>
          <w:sz w:val="28"/>
          <w:szCs w:val="28"/>
        </w:rPr>
        <w:t xml:space="preserve">t Chăn nuôi </w:t>
      </w:r>
      <w:r w:rsidR="005359C0">
        <w:rPr>
          <w:rFonts w:ascii="Times New Roman" w:hAnsi="Times New Roman"/>
          <w:sz w:val="28"/>
          <w:szCs w:val="28"/>
        </w:rPr>
        <w:t xml:space="preserve">năm </w:t>
      </w:r>
      <w:r w:rsidR="007857C2" w:rsidRPr="004B694F">
        <w:rPr>
          <w:rFonts w:ascii="Times New Roman" w:hAnsi="Times New Roman"/>
          <w:sz w:val="28"/>
          <w:szCs w:val="28"/>
        </w:rPr>
        <w:t>2018,</w:t>
      </w:r>
      <w:r w:rsidR="00560BDC" w:rsidRPr="004B694F">
        <w:rPr>
          <w:rFonts w:ascii="Times New Roman" w:hAnsi="Times New Roman"/>
          <w:sz w:val="28"/>
          <w:szCs w:val="28"/>
        </w:rPr>
        <w:t xml:space="preserve"> Thông tư </w:t>
      </w:r>
      <w:r w:rsidR="007857C2" w:rsidRPr="004B694F">
        <w:rPr>
          <w:rFonts w:ascii="Times New Roman" w:hAnsi="Times New Roman"/>
          <w:sz w:val="28"/>
          <w:szCs w:val="28"/>
        </w:rPr>
        <w:t xml:space="preserve">số </w:t>
      </w:r>
      <w:r w:rsidR="00560BDC" w:rsidRPr="004B694F">
        <w:rPr>
          <w:rFonts w:ascii="Times New Roman" w:hAnsi="Times New Roman"/>
          <w:sz w:val="28"/>
          <w:szCs w:val="28"/>
        </w:rPr>
        <w:t>23</w:t>
      </w:r>
      <w:r w:rsidR="007857C2" w:rsidRPr="004B694F">
        <w:rPr>
          <w:rFonts w:ascii="Times New Roman" w:hAnsi="Times New Roman"/>
          <w:sz w:val="28"/>
          <w:szCs w:val="28"/>
        </w:rPr>
        <w:t>/2019/TT-BNNPTNT ngày 30/11/2019 của Bộ Nông nghiệp và PTNT về Hướng dẫn một số điều của Luật Chăn nuôi về hoạt động chăn nuôi;</w:t>
      </w:r>
      <w:r w:rsidR="00560BDC" w:rsidRPr="004B694F">
        <w:rPr>
          <w:rFonts w:ascii="Times New Roman" w:hAnsi="Times New Roman"/>
          <w:sz w:val="28"/>
          <w:szCs w:val="28"/>
        </w:rPr>
        <w:t xml:space="preserve"> </w:t>
      </w:r>
    </w:p>
    <w:p w:rsidR="00BE78F7" w:rsidRPr="004B694F" w:rsidRDefault="00BE78F7" w:rsidP="00AA14E0">
      <w:pPr>
        <w:spacing w:before="120" w:after="0" w:line="288" w:lineRule="auto"/>
        <w:ind w:firstLine="567"/>
        <w:jc w:val="both"/>
        <w:rPr>
          <w:rFonts w:ascii="Times New Roman" w:hAnsi="Times New Roman"/>
          <w:spacing w:val="-6"/>
          <w:sz w:val="28"/>
          <w:szCs w:val="28"/>
          <w:shd w:val="clear" w:color="auto" w:fill="FFFFFF"/>
        </w:rPr>
      </w:pPr>
      <w:r w:rsidRPr="004B694F">
        <w:rPr>
          <w:rFonts w:ascii="Times New Roman" w:hAnsi="Times New Roman"/>
          <w:sz w:val="28"/>
          <w:szCs w:val="28"/>
          <w:lang w:val="vi-VN"/>
        </w:rPr>
        <w:lastRenderedPageBreak/>
        <w:t xml:space="preserve"> </w:t>
      </w:r>
      <w:r w:rsidRPr="004B694F">
        <w:rPr>
          <w:rFonts w:ascii="Times New Roman" w:hAnsi="Times New Roman"/>
          <w:sz w:val="28"/>
          <w:szCs w:val="28"/>
        </w:rPr>
        <w:t>c) Đ</w:t>
      </w:r>
      <w:r w:rsidRPr="004B694F">
        <w:rPr>
          <w:rFonts w:ascii="Times New Roman" w:hAnsi="Times New Roman"/>
          <w:sz w:val="28"/>
          <w:szCs w:val="28"/>
          <w:lang w:val="vi-VN"/>
        </w:rPr>
        <w:t>ã</w:t>
      </w:r>
      <w:r w:rsidRPr="004B694F">
        <w:rPr>
          <w:rFonts w:ascii="Times New Roman" w:hAnsi="Times New Roman"/>
          <w:sz w:val="28"/>
          <w:szCs w:val="28"/>
        </w:rPr>
        <w:t xml:space="preserve"> </w:t>
      </w:r>
      <w:r w:rsidRPr="004B694F">
        <w:rPr>
          <w:rFonts w:ascii="Times New Roman" w:hAnsi="Times New Roman"/>
          <w:sz w:val="28"/>
          <w:szCs w:val="28"/>
          <w:shd w:val="clear" w:color="auto" w:fill="FFFFFF"/>
          <w:lang w:val="vi-VN"/>
        </w:rPr>
        <w:t>thực hiện</w:t>
      </w:r>
      <w:r w:rsidRPr="004B694F">
        <w:rPr>
          <w:rFonts w:ascii="Times New Roman" w:hAnsi="Times New Roman"/>
          <w:sz w:val="28"/>
          <w:szCs w:val="28"/>
        </w:rPr>
        <w:t xml:space="preserve"> </w:t>
      </w:r>
      <w:r w:rsidRPr="004B694F">
        <w:rPr>
          <w:rFonts w:ascii="Times New Roman" w:hAnsi="Times New Roman"/>
          <w:sz w:val="28"/>
          <w:szCs w:val="28"/>
          <w:shd w:val="clear" w:color="auto" w:fill="FFFFFF"/>
          <w:lang w:val="vi-VN"/>
        </w:rPr>
        <w:t xml:space="preserve">di dời </w:t>
      </w:r>
      <w:r w:rsidRPr="004B694F">
        <w:rPr>
          <w:rFonts w:ascii="Times New Roman" w:hAnsi="Times New Roman"/>
          <w:sz w:val="28"/>
          <w:szCs w:val="28"/>
          <w:lang w:val="vi-VN"/>
        </w:rPr>
        <w:t xml:space="preserve">cơ sở chăn </w:t>
      </w:r>
      <w:r w:rsidRPr="004B694F">
        <w:rPr>
          <w:rFonts w:ascii="Times New Roman" w:hAnsi="Times New Roman"/>
          <w:spacing w:val="-6"/>
          <w:sz w:val="28"/>
          <w:szCs w:val="28"/>
          <w:lang w:val="vi-VN"/>
        </w:rPr>
        <w:t>nuôi</w:t>
      </w:r>
      <w:r w:rsidR="00296657" w:rsidRPr="004B694F">
        <w:rPr>
          <w:rFonts w:ascii="Times New Roman" w:hAnsi="Times New Roman"/>
          <w:spacing w:val="-6"/>
          <w:sz w:val="28"/>
          <w:szCs w:val="28"/>
        </w:rPr>
        <w:t xml:space="preserve"> </w:t>
      </w:r>
      <w:r w:rsidR="00296657" w:rsidRPr="004B694F">
        <w:rPr>
          <w:rFonts w:ascii="Times New Roman" w:hAnsi="Times New Roman"/>
          <w:sz w:val="28"/>
          <w:szCs w:val="28"/>
        </w:rPr>
        <w:t xml:space="preserve">(hoặc </w:t>
      </w:r>
      <w:r w:rsidR="00534DFD" w:rsidRPr="004B694F">
        <w:rPr>
          <w:rFonts w:ascii="Times New Roman" w:hAnsi="Times New Roman"/>
          <w:sz w:val="28"/>
          <w:szCs w:val="28"/>
        </w:rPr>
        <w:t>chấm dứt</w:t>
      </w:r>
      <w:r w:rsidR="00296657" w:rsidRPr="004B694F">
        <w:rPr>
          <w:rFonts w:ascii="Times New Roman" w:hAnsi="Times New Roman"/>
          <w:sz w:val="28"/>
          <w:szCs w:val="28"/>
        </w:rPr>
        <w:t xml:space="preserve"> hoạt động chăn nuôi)</w:t>
      </w:r>
      <w:r w:rsidRPr="004B694F">
        <w:rPr>
          <w:rFonts w:ascii="Times New Roman" w:hAnsi="Times New Roman"/>
          <w:spacing w:val="-6"/>
          <w:sz w:val="28"/>
          <w:szCs w:val="28"/>
          <w:lang w:val="vi-VN"/>
        </w:rPr>
        <w:t xml:space="preserve"> ra khỏi khu vực không được phép chăn nuôi </w:t>
      </w:r>
      <w:r w:rsidRPr="004B694F">
        <w:rPr>
          <w:rFonts w:ascii="Times New Roman" w:hAnsi="Times New Roman"/>
          <w:spacing w:val="-6"/>
          <w:sz w:val="28"/>
          <w:szCs w:val="28"/>
          <w:shd w:val="clear" w:color="auto" w:fill="FFFFFF"/>
          <w:lang w:val="vi-VN"/>
        </w:rPr>
        <w:t>trước ngày 01 tháng 01 năm 2025</w:t>
      </w:r>
      <w:r w:rsidR="001D4E87" w:rsidRPr="004B694F">
        <w:rPr>
          <w:rFonts w:ascii="Times New Roman" w:hAnsi="Times New Roman"/>
          <w:spacing w:val="-6"/>
          <w:sz w:val="28"/>
          <w:szCs w:val="28"/>
          <w:shd w:val="clear" w:color="auto" w:fill="FFFFFF"/>
        </w:rPr>
        <w:t>.</w:t>
      </w:r>
    </w:p>
    <w:p w:rsidR="00CE4B9F" w:rsidRPr="004B694F" w:rsidRDefault="00F5570E" w:rsidP="00AA14E0">
      <w:pPr>
        <w:shd w:val="clear" w:color="auto" w:fill="FFFFFF"/>
        <w:spacing w:before="120" w:after="0" w:line="288" w:lineRule="auto"/>
        <w:ind w:firstLine="567"/>
        <w:jc w:val="both"/>
        <w:rPr>
          <w:rFonts w:ascii="Times New Roman" w:hAnsi="Times New Roman"/>
          <w:sz w:val="28"/>
          <w:szCs w:val="28"/>
        </w:rPr>
      </w:pPr>
      <w:r w:rsidRPr="004B694F">
        <w:rPr>
          <w:rFonts w:ascii="Times New Roman" w:hAnsi="Times New Roman"/>
          <w:sz w:val="28"/>
          <w:szCs w:val="28"/>
        </w:rPr>
        <w:t>3</w:t>
      </w:r>
      <w:r w:rsidR="00430D55" w:rsidRPr="004B694F">
        <w:rPr>
          <w:rFonts w:ascii="Times New Roman" w:hAnsi="Times New Roman"/>
          <w:sz w:val="28"/>
          <w:szCs w:val="28"/>
        </w:rPr>
        <w:t>.</w:t>
      </w:r>
      <w:r w:rsidR="00812018" w:rsidRPr="004B694F">
        <w:rPr>
          <w:rFonts w:ascii="Times New Roman" w:hAnsi="Times New Roman"/>
          <w:sz w:val="28"/>
          <w:szCs w:val="28"/>
          <w:lang w:val="vi-VN"/>
        </w:rPr>
        <w:t xml:space="preserve"> </w:t>
      </w:r>
      <w:r w:rsidR="00534DFD" w:rsidRPr="004B694F">
        <w:rPr>
          <w:rFonts w:ascii="Times New Roman" w:hAnsi="Times New Roman"/>
          <w:sz w:val="28"/>
          <w:szCs w:val="28"/>
        </w:rPr>
        <w:t>Đ</w:t>
      </w:r>
      <w:r w:rsidR="0048158A" w:rsidRPr="004B694F">
        <w:rPr>
          <w:rFonts w:ascii="Times New Roman" w:hAnsi="Times New Roman"/>
          <w:sz w:val="28"/>
          <w:szCs w:val="28"/>
        </w:rPr>
        <w:t>ịnh mức hỗ trợ</w:t>
      </w:r>
    </w:p>
    <w:p w:rsidR="00564DF8" w:rsidRPr="004B694F" w:rsidRDefault="00564DF8" w:rsidP="00564DF8">
      <w:pPr>
        <w:shd w:val="clear" w:color="auto" w:fill="FFFFFF"/>
        <w:spacing w:before="120" w:after="0" w:line="288" w:lineRule="auto"/>
        <w:ind w:firstLine="567"/>
        <w:jc w:val="both"/>
        <w:rPr>
          <w:rFonts w:ascii="Times New Roman" w:hAnsi="Times New Roman"/>
          <w:spacing w:val="-6"/>
          <w:sz w:val="28"/>
          <w:szCs w:val="28"/>
        </w:rPr>
      </w:pPr>
      <w:r w:rsidRPr="004B694F">
        <w:rPr>
          <w:rFonts w:ascii="Times New Roman" w:hAnsi="Times New Roman"/>
          <w:sz w:val="28"/>
          <w:szCs w:val="28"/>
        </w:rPr>
        <w:t>a) H</w:t>
      </w:r>
      <w:r w:rsidRPr="004B694F">
        <w:rPr>
          <w:rFonts w:ascii="Times New Roman" w:hAnsi="Times New Roman"/>
          <w:bCs/>
          <w:sz w:val="28"/>
          <w:szCs w:val="28"/>
          <w:lang w:val="vi-VN"/>
        </w:rPr>
        <w:t xml:space="preserve">ỗ trợ </w:t>
      </w:r>
      <w:r w:rsidRPr="0068654A">
        <w:rPr>
          <w:rFonts w:ascii="Times New Roman" w:hAnsi="Times New Roman"/>
          <w:bCs/>
          <w:sz w:val="28"/>
          <w:szCs w:val="28"/>
          <w:lang w:val="vi-VN"/>
        </w:rPr>
        <w:t>một phần chi phí xây dựng chuồng trại trước đó</w:t>
      </w:r>
      <w:r w:rsidRPr="004B694F">
        <w:rPr>
          <w:rFonts w:ascii="Times New Roman" w:hAnsi="Times New Roman"/>
          <w:bCs/>
          <w:sz w:val="28"/>
          <w:szCs w:val="28"/>
        </w:rPr>
        <w:t xml:space="preserve"> </w:t>
      </w:r>
      <w:r>
        <w:rPr>
          <w:rFonts w:ascii="Times New Roman" w:hAnsi="Times New Roman"/>
          <w:bCs/>
          <w:sz w:val="28"/>
          <w:szCs w:val="28"/>
        </w:rPr>
        <w:t xml:space="preserve">cho </w:t>
      </w:r>
      <w:r w:rsidRPr="004B694F">
        <w:rPr>
          <w:rFonts w:ascii="Times New Roman" w:hAnsi="Times New Roman"/>
          <w:bCs/>
          <w:sz w:val="28"/>
          <w:szCs w:val="28"/>
          <w:lang w:val="vi-VN"/>
        </w:rPr>
        <w:t xml:space="preserve">cơ sở </w:t>
      </w:r>
      <w:r w:rsidRPr="004B694F">
        <w:rPr>
          <w:rFonts w:ascii="Times New Roman" w:hAnsi="Times New Roman"/>
          <w:bCs/>
          <w:sz w:val="28"/>
          <w:szCs w:val="28"/>
        </w:rPr>
        <w:t xml:space="preserve">chăn nuôi di dời </w:t>
      </w:r>
      <w:r w:rsidRPr="004B694F">
        <w:rPr>
          <w:rFonts w:ascii="Times New Roman" w:hAnsi="Times New Roman"/>
          <w:sz w:val="28"/>
          <w:szCs w:val="28"/>
          <w:lang w:val="vi-VN"/>
        </w:rPr>
        <w:t>ra khỏi khu vực không được phép chăn nuôi</w:t>
      </w:r>
      <w:r>
        <w:rPr>
          <w:rFonts w:ascii="Times New Roman" w:hAnsi="Times New Roman"/>
          <w:sz w:val="28"/>
          <w:szCs w:val="28"/>
        </w:rPr>
        <w:t xml:space="preserve"> và cơ sở chấm dứt hoạt động chăn nuôi. </w:t>
      </w:r>
      <w:r w:rsidRPr="004B694F">
        <w:rPr>
          <w:rFonts w:ascii="Times New Roman" w:hAnsi="Times New Roman"/>
          <w:spacing w:val="-6"/>
          <w:sz w:val="28"/>
          <w:szCs w:val="28"/>
        </w:rPr>
        <w:t>Mức</w:t>
      </w:r>
      <w:r w:rsidRPr="004B694F">
        <w:rPr>
          <w:rFonts w:ascii="Times New Roman" w:hAnsi="Times New Roman"/>
          <w:spacing w:val="-6"/>
          <w:sz w:val="28"/>
          <w:szCs w:val="28"/>
          <w:lang w:val="vi-VN"/>
        </w:rPr>
        <w:t xml:space="preserve"> hỗ trợ </w:t>
      </w:r>
      <w:r w:rsidRPr="004B694F">
        <w:rPr>
          <w:rFonts w:ascii="Times New Roman" w:hAnsi="Times New Roman"/>
          <w:spacing w:val="-6"/>
          <w:sz w:val="28"/>
          <w:szCs w:val="28"/>
        </w:rPr>
        <w:t>theo mục I Phụ lục II kèm theo Nghị quyết này;</w:t>
      </w:r>
    </w:p>
    <w:p w:rsidR="006B7E9E" w:rsidRDefault="00564DF8" w:rsidP="006B7E9E">
      <w:pPr>
        <w:shd w:val="clear" w:color="auto" w:fill="FFFFFF"/>
        <w:spacing w:before="120" w:after="0" w:line="288" w:lineRule="auto"/>
        <w:ind w:firstLine="567"/>
        <w:jc w:val="both"/>
        <w:rPr>
          <w:rFonts w:ascii="Times New Roman" w:hAnsi="Times New Roman"/>
          <w:spacing w:val="-6"/>
          <w:sz w:val="28"/>
          <w:szCs w:val="28"/>
        </w:rPr>
      </w:pPr>
      <w:r w:rsidRPr="004B694F">
        <w:rPr>
          <w:rFonts w:ascii="Times New Roman" w:hAnsi="Times New Roman"/>
          <w:spacing w:val="-6"/>
          <w:sz w:val="28"/>
          <w:szCs w:val="28"/>
        </w:rPr>
        <w:t xml:space="preserve">b) Hỗ trợ </w:t>
      </w:r>
      <w:r w:rsidR="006B7E9E" w:rsidRPr="0068654A">
        <w:rPr>
          <w:rFonts w:ascii="Times New Roman" w:hAnsi="Times New Roman"/>
          <w:bCs/>
          <w:sz w:val="28"/>
          <w:szCs w:val="28"/>
          <w:lang w:val="vi-VN"/>
        </w:rPr>
        <w:t>một phần chi phí</w:t>
      </w:r>
      <w:r w:rsidR="006B7E9E" w:rsidRPr="004B694F">
        <w:rPr>
          <w:rFonts w:ascii="Times New Roman" w:hAnsi="Times New Roman"/>
          <w:bCs/>
          <w:sz w:val="28"/>
          <w:szCs w:val="28"/>
          <w:lang w:val="vi-VN"/>
        </w:rPr>
        <w:t xml:space="preserve"> vận chuyển</w:t>
      </w:r>
      <w:r w:rsidR="006B7E9E" w:rsidRPr="004B694F">
        <w:rPr>
          <w:rFonts w:ascii="Times New Roman" w:hAnsi="Times New Roman"/>
          <w:bCs/>
          <w:sz w:val="28"/>
          <w:szCs w:val="28"/>
        </w:rPr>
        <w:t xml:space="preserve"> vật nuôi</w:t>
      </w:r>
      <w:r w:rsidR="006B7E9E" w:rsidRPr="004B694F">
        <w:rPr>
          <w:rFonts w:ascii="Times New Roman" w:hAnsi="Times New Roman"/>
          <w:bCs/>
          <w:spacing w:val="-6"/>
          <w:sz w:val="28"/>
          <w:szCs w:val="28"/>
        </w:rPr>
        <w:t xml:space="preserve"> đến địa điểm mới</w:t>
      </w:r>
      <w:r w:rsidR="006B7E9E">
        <w:rPr>
          <w:rFonts w:ascii="Times New Roman" w:hAnsi="Times New Roman"/>
          <w:bCs/>
          <w:spacing w:val="-6"/>
          <w:sz w:val="28"/>
          <w:szCs w:val="28"/>
        </w:rPr>
        <w:t xml:space="preserve"> </w:t>
      </w:r>
      <w:r w:rsidR="006B7E9E">
        <w:rPr>
          <w:rFonts w:ascii="Times New Roman" w:hAnsi="Times New Roman"/>
          <w:bCs/>
          <w:sz w:val="28"/>
          <w:szCs w:val="28"/>
        </w:rPr>
        <w:t xml:space="preserve">cho </w:t>
      </w:r>
      <w:r w:rsidR="006B7E9E" w:rsidRPr="004B694F">
        <w:rPr>
          <w:rFonts w:ascii="Times New Roman" w:hAnsi="Times New Roman"/>
          <w:bCs/>
          <w:sz w:val="28"/>
          <w:szCs w:val="28"/>
          <w:lang w:val="vi-VN"/>
        </w:rPr>
        <w:t xml:space="preserve">cơ sở </w:t>
      </w:r>
      <w:r w:rsidR="006B7E9E" w:rsidRPr="004B694F">
        <w:rPr>
          <w:rFonts w:ascii="Times New Roman" w:hAnsi="Times New Roman"/>
          <w:bCs/>
          <w:sz w:val="28"/>
          <w:szCs w:val="28"/>
        </w:rPr>
        <w:t xml:space="preserve">chăn nuôi di dời </w:t>
      </w:r>
      <w:r w:rsidR="006B7E9E" w:rsidRPr="004B694F">
        <w:rPr>
          <w:rFonts w:ascii="Times New Roman" w:hAnsi="Times New Roman"/>
          <w:sz w:val="28"/>
          <w:szCs w:val="28"/>
          <w:lang w:val="vi-VN"/>
        </w:rPr>
        <w:t>ra khỏi khu vực không được phép chăn nuôi</w:t>
      </w:r>
      <w:r w:rsidR="006B7E9E" w:rsidRPr="004B694F">
        <w:rPr>
          <w:rFonts w:ascii="Times New Roman" w:hAnsi="Times New Roman"/>
          <w:bCs/>
          <w:spacing w:val="-6"/>
          <w:sz w:val="28"/>
          <w:szCs w:val="28"/>
        </w:rPr>
        <w:t xml:space="preserve">. </w:t>
      </w:r>
      <w:r w:rsidR="006B7E9E" w:rsidRPr="004B694F">
        <w:rPr>
          <w:rFonts w:ascii="Times New Roman" w:hAnsi="Times New Roman"/>
          <w:spacing w:val="-6"/>
          <w:sz w:val="28"/>
          <w:szCs w:val="28"/>
        </w:rPr>
        <w:t>Mức</w:t>
      </w:r>
      <w:r w:rsidR="006B7E9E" w:rsidRPr="004B694F">
        <w:rPr>
          <w:rFonts w:ascii="Times New Roman" w:hAnsi="Times New Roman"/>
          <w:spacing w:val="-6"/>
          <w:sz w:val="28"/>
          <w:szCs w:val="28"/>
          <w:lang w:val="vi-VN"/>
        </w:rPr>
        <w:t xml:space="preserve"> hỗ trợ </w:t>
      </w:r>
      <w:r w:rsidR="006B7E9E" w:rsidRPr="004B694F">
        <w:rPr>
          <w:rFonts w:ascii="Times New Roman" w:hAnsi="Times New Roman"/>
          <w:spacing w:val="-6"/>
          <w:sz w:val="28"/>
          <w:szCs w:val="28"/>
        </w:rPr>
        <w:t>theo mục</w:t>
      </w:r>
      <w:r w:rsidR="006B7E9E">
        <w:rPr>
          <w:rFonts w:ascii="Times New Roman" w:hAnsi="Times New Roman"/>
          <w:spacing w:val="-6"/>
          <w:sz w:val="28"/>
          <w:szCs w:val="28"/>
        </w:rPr>
        <w:t xml:space="preserve"> I</w:t>
      </w:r>
      <w:r w:rsidR="006B7E9E" w:rsidRPr="004B694F">
        <w:rPr>
          <w:rFonts w:ascii="Times New Roman" w:hAnsi="Times New Roman"/>
          <w:spacing w:val="-6"/>
          <w:sz w:val="28"/>
          <w:szCs w:val="28"/>
        </w:rPr>
        <w:t>I Phụ lục II kèm theo Nghị quyết này;</w:t>
      </w:r>
    </w:p>
    <w:p w:rsidR="00564DF8" w:rsidRPr="004B694F" w:rsidRDefault="00564DF8" w:rsidP="006B7E9E">
      <w:pPr>
        <w:shd w:val="clear" w:color="auto" w:fill="FFFFFF"/>
        <w:spacing w:before="120" w:after="0" w:line="288" w:lineRule="auto"/>
        <w:ind w:firstLine="567"/>
        <w:jc w:val="both"/>
        <w:rPr>
          <w:rFonts w:ascii="Times New Roman" w:hAnsi="Times New Roman"/>
          <w:sz w:val="28"/>
          <w:szCs w:val="28"/>
          <w:lang w:val="vi-VN"/>
        </w:rPr>
      </w:pPr>
      <w:r w:rsidRPr="004B694F">
        <w:rPr>
          <w:rFonts w:ascii="Times New Roman" w:hAnsi="Times New Roman"/>
          <w:sz w:val="28"/>
          <w:szCs w:val="28"/>
        </w:rPr>
        <w:t>c) Hỗ trợ đào tạo nghề</w:t>
      </w:r>
      <w:r w:rsidR="006B7E9E">
        <w:rPr>
          <w:rFonts w:ascii="Times New Roman" w:hAnsi="Times New Roman"/>
          <w:sz w:val="28"/>
          <w:szCs w:val="28"/>
        </w:rPr>
        <w:t xml:space="preserve"> cho c</w:t>
      </w:r>
      <w:r w:rsidRPr="004B694F">
        <w:rPr>
          <w:rFonts w:ascii="Times New Roman" w:hAnsi="Times New Roman"/>
          <w:sz w:val="28"/>
          <w:szCs w:val="28"/>
          <w:lang w:val="vi-VN"/>
        </w:rPr>
        <w:t xml:space="preserve">hủ cơ sở, người lao động làm việc trực tiếp tại các cơ sở chăn nuôi </w:t>
      </w:r>
      <w:r w:rsidR="006B7E9E">
        <w:rPr>
          <w:rFonts w:ascii="Times New Roman" w:hAnsi="Times New Roman"/>
          <w:sz w:val="28"/>
          <w:szCs w:val="28"/>
        </w:rPr>
        <w:t>sau</w:t>
      </w:r>
      <w:r w:rsidRPr="004B694F">
        <w:rPr>
          <w:rFonts w:ascii="Times New Roman" w:hAnsi="Times New Roman"/>
          <w:sz w:val="28"/>
          <w:szCs w:val="28"/>
        </w:rPr>
        <w:t xml:space="preserve"> </w:t>
      </w:r>
      <w:r w:rsidRPr="004B694F">
        <w:rPr>
          <w:rFonts w:ascii="Times New Roman" w:hAnsi="Times New Roman"/>
          <w:sz w:val="28"/>
          <w:szCs w:val="28"/>
          <w:lang w:val="vi-VN"/>
        </w:rPr>
        <w:t xml:space="preserve">khi </w:t>
      </w:r>
      <w:r w:rsidRPr="004B694F">
        <w:rPr>
          <w:rFonts w:ascii="Times New Roman" w:hAnsi="Times New Roman"/>
          <w:sz w:val="28"/>
          <w:szCs w:val="28"/>
        </w:rPr>
        <w:t>chấm dứt hoạt động</w:t>
      </w:r>
      <w:r w:rsidRPr="004B694F">
        <w:rPr>
          <w:rFonts w:ascii="Times New Roman" w:hAnsi="Times New Roman"/>
          <w:sz w:val="28"/>
          <w:szCs w:val="28"/>
          <w:lang w:val="vi-VN"/>
        </w:rPr>
        <w:t xml:space="preserve"> chăn nuôi có nhu cầu đào tạo, chuyển đổi nghề</w:t>
      </w:r>
      <w:r w:rsidR="00BA3936">
        <w:rPr>
          <w:rFonts w:ascii="Times New Roman" w:hAnsi="Times New Roman"/>
          <w:sz w:val="28"/>
          <w:szCs w:val="28"/>
        </w:rPr>
        <w:t>. Định mức hỗ trợ</w:t>
      </w:r>
      <w:r w:rsidRPr="004B694F">
        <w:rPr>
          <w:rFonts w:ascii="Times New Roman" w:hAnsi="Times New Roman"/>
          <w:sz w:val="28"/>
          <w:szCs w:val="28"/>
          <w:lang w:val="vi-VN"/>
        </w:rPr>
        <w:t xml:space="preserve"> thực hiện theo Quyết định số 46/2015/QĐ-TTg ngày 28/9/2015 của Thủ tướng Chính phủ </w:t>
      </w:r>
      <w:r w:rsidRPr="004B694F">
        <w:rPr>
          <w:rFonts w:ascii="Times New Roman" w:hAnsi="Times New Roman"/>
          <w:sz w:val="28"/>
          <w:szCs w:val="28"/>
        </w:rPr>
        <w:t>về Quy định chính sách hỗ trợ đào tạo trình độ sơ cấp, đạo tạo dưới 03 tháng. Số lượng lao động được hỗ trợ đào tạo quy định tại Phụ lục III kèm theo Nghị quyết này.</w:t>
      </w:r>
    </w:p>
    <w:p w:rsidR="00A52CBA" w:rsidRPr="004B694F" w:rsidRDefault="00F033D5" w:rsidP="00AA14E0">
      <w:pPr>
        <w:shd w:val="clear" w:color="auto" w:fill="FFFFFF"/>
        <w:spacing w:before="120" w:after="0" w:line="288" w:lineRule="auto"/>
        <w:ind w:firstLine="567"/>
        <w:rPr>
          <w:rFonts w:ascii="Times New Roman" w:hAnsi="Times New Roman"/>
          <w:b/>
          <w:bCs/>
          <w:sz w:val="28"/>
          <w:szCs w:val="28"/>
        </w:rPr>
      </w:pPr>
      <w:r w:rsidRPr="004B694F">
        <w:rPr>
          <w:rFonts w:ascii="Times New Roman" w:hAnsi="Times New Roman"/>
          <w:b/>
          <w:bCs/>
          <w:sz w:val="28"/>
          <w:szCs w:val="28"/>
        </w:rPr>
        <w:t>Điều 5</w:t>
      </w:r>
      <w:r w:rsidR="00812018" w:rsidRPr="004B694F">
        <w:rPr>
          <w:rFonts w:ascii="Times New Roman" w:hAnsi="Times New Roman"/>
          <w:b/>
          <w:bCs/>
          <w:sz w:val="28"/>
          <w:szCs w:val="28"/>
        </w:rPr>
        <w:t>. Kinh phí thực hiện</w:t>
      </w:r>
    </w:p>
    <w:p w:rsidR="00B40D80" w:rsidRDefault="00A00C6D" w:rsidP="00AA14E0">
      <w:pPr>
        <w:shd w:val="clear" w:color="auto" w:fill="FFFFFF"/>
        <w:spacing w:before="120" w:after="0" w:line="288" w:lineRule="auto"/>
        <w:ind w:firstLine="567"/>
        <w:jc w:val="both"/>
        <w:rPr>
          <w:rFonts w:ascii="Times New Roman" w:hAnsi="Times New Roman"/>
          <w:spacing w:val="6"/>
          <w:sz w:val="28"/>
          <w:szCs w:val="28"/>
          <w:lang w:val="vi-VN"/>
        </w:rPr>
      </w:pPr>
      <w:r>
        <w:rPr>
          <w:rFonts w:ascii="Times New Roman" w:hAnsi="Times New Roman"/>
          <w:sz w:val="28"/>
          <w:szCs w:val="28"/>
        </w:rPr>
        <w:t>1.</w:t>
      </w:r>
      <w:r w:rsidR="00BE78F7" w:rsidRPr="004B694F">
        <w:rPr>
          <w:rFonts w:ascii="Times New Roman" w:hAnsi="Times New Roman"/>
          <w:sz w:val="28"/>
          <w:szCs w:val="28"/>
        </w:rPr>
        <w:t xml:space="preserve"> Nguồn kinh phí</w:t>
      </w:r>
      <w:r w:rsidR="00BD3857" w:rsidRPr="004B694F">
        <w:rPr>
          <w:rFonts w:ascii="Times New Roman" w:hAnsi="Times New Roman"/>
          <w:sz w:val="28"/>
          <w:szCs w:val="28"/>
        </w:rPr>
        <w:t xml:space="preserve"> thực hiện</w:t>
      </w:r>
      <w:r w:rsidR="00BE78F7" w:rsidRPr="004B694F">
        <w:rPr>
          <w:rFonts w:ascii="Times New Roman" w:hAnsi="Times New Roman"/>
          <w:sz w:val="28"/>
          <w:szCs w:val="28"/>
        </w:rPr>
        <w:t xml:space="preserve"> hỗ trợ</w:t>
      </w:r>
      <w:r w:rsidR="007D0B1C" w:rsidRPr="004B694F">
        <w:rPr>
          <w:rFonts w:ascii="Times New Roman" w:hAnsi="Times New Roman"/>
          <w:sz w:val="28"/>
          <w:szCs w:val="28"/>
        </w:rPr>
        <w:t xml:space="preserve"> </w:t>
      </w:r>
      <w:r w:rsidR="003665F4" w:rsidRPr="004B694F">
        <w:rPr>
          <w:rFonts w:ascii="Times New Roman" w:hAnsi="Times New Roman"/>
          <w:sz w:val="28"/>
          <w:szCs w:val="28"/>
        </w:rPr>
        <w:t xml:space="preserve">cơ sở chăn nuôi di dời (hoặc </w:t>
      </w:r>
      <w:r w:rsidR="00534DFD" w:rsidRPr="004B694F">
        <w:rPr>
          <w:rFonts w:ascii="Times New Roman" w:hAnsi="Times New Roman"/>
          <w:sz w:val="28"/>
          <w:szCs w:val="28"/>
        </w:rPr>
        <w:t>chấm dứt</w:t>
      </w:r>
      <w:r w:rsidR="003665F4" w:rsidRPr="004B694F">
        <w:rPr>
          <w:rFonts w:ascii="Times New Roman" w:hAnsi="Times New Roman"/>
          <w:sz w:val="28"/>
          <w:szCs w:val="28"/>
        </w:rPr>
        <w:t xml:space="preserve"> hoạt động chăn nuôi)</w:t>
      </w:r>
      <w:r w:rsidR="00BE78F7" w:rsidRPr="004B694F">
        <w:rPr>
          <w:rFonts w:ascii="Times New Roman" w:hAnsi="Times New Roman"/>
          <w:sz w:val="28"/>
          <w:szCs w:val="28"/>
        </w:rPr>
        <w:t xml:space="preserve"> ra khỏi </w:t>
      </w:r>
      <w:r w:rsidR="00BE78F7" w:rsidRPr="004B694F">
        <w:rPr>
          <w:rFonts w:ascii="Times New Roman" w:hAnsi="Times New Roman"/>
          <w:sz w:val="28"/>
          <w:szCs w:val="28"/>
          <w:lang w:val="vi-VN"/>
        </w:rPr>
        <w:t>khu vực không được phép chăn nuôi</w:t>
      </w:r>
      <w:r w:rsidR="00BE78F7" w:rsidRPr="004B694F">
        <w:rPr>
          <w:rFonts w:ascii="Times New Roman" w:hAnsi="Times New Roman"/>
          <w:sz w:val="28"/>
          <w:szCs w:val="28"/>
        </w:rPr>
        <w:t xml:space="preserve"> được bố trí từ nguồn </w:t>
      </w:r>
      <w:r w:rsidR="00BE78F7" w:rsidRPr="004B694F">
        <w:rPr>
          <w:rFonts w:ascii="Times New Roman" w:hAnsi="Times New Roman"/>
          <w:spacing w:val="6"/>
          <w:sz w:val="28"/>
          <w:szCs w:val="28"/>
        </w:rPr>
        <w:t>ngân sách</w:t>
      </w:r>
      <w:r w:rsidR="00AD63C6" w:rsidRPr="004B694F">
        <w:rPr>
          <w:rFonts w:ascii="Times New Roman" w:hAnsi="Times New Roman"/>
          <w:spacing w:val="6"/>
          <w:sz w:val="28"/>
          <w:szCs w:val="28"/>
        </w:rPr>
        <w:t xml:space="preserve"> nhà nước</w:t>
      </w:r>
      <w:r w:rsidR="00B40D80">
        <w:rPr>
          <w:rFonts w:ascii="Times New Roman" w:hAnsi="Times New Roman"/>
          <w:spacing w:val="6"/>
          <w:sz w:val="28"/>
          <w:szCs w:val="28"/>
          <w:lang w:val="vi-VN"/>
        </w:rPr>
        <w:t xml:space="preserve">. Đối với các huyện, thị xã, </w:t>
      </w:r>
      <w:r w:rsidR="00B40D80" w:rsidRPr="004B694F">
        <w:rPr>
          <w:rFonts w:ascii="Times New Roman" w:hAnsi="Times New Roman"/>
          <w:spacing w:val="6"/>
          <w:sz w:val="28"/>
          <w:szCs w:val="28"/>
        </w:rPr>
        <w:t xml:space="preserve">ngân sách tỉnh </w:t>
      </w:r>
      <w:r w:rsidR="00B40D80">
        <w:rPr>
          <w:rFonts w:ascii="Times New Roman" w:hAnsi="Times New Roman"/>
          <w:spacing w:val="6"/>
          <w:sz w:val="28"/>
          <w:szCs w:val="28"/>
          <w:lang w:val="vi-VN"/>
        </w:rPr>
        <w:t xml:space="preserve">hỗ trợ </w:t>
      </w:r>
      <w:r w:rsidR="005359C0">
        <w:rPr>
          <w:rFonts w:ascii="Times New Roman" w:hAnsi="Times New Roman"/>
          <w:spacing w:val="6"/>
          <w:sz w:val="28"/>
          <w:szCs w:val="28"/>
        </w:rPr>
        <w:t>7</w:t>
      </w:r>
      <w:r w:rsidR="00B40D80" w:rsidRPr="004B694F">
        <w:rPr>
          <w:rFonts w:ascii="Times New Roman" w:hAnsi="Times New Roman"/>
          <w:spacing w:val="6"/>
          <w:sz w:val="28"/>
          <w:szCs w:val="28"/>
        </w:rPr>
        <w:t xml:space="preserve">0%, ngân sách </w:t>
      </w:r>
      <w:r w:rsidR="005359C0">
        <w:rPr>
          <w:rFonts w:ascii="Times New Roman" w:hAnsi="Times New Roman"/>
          <w:spacing w:val="6"/>
          <w:sz w:val="28"/>
          <w:szCs w:val="28"/>
        </w:rPr>
        <w:t>huyện, thị xã</w:t>
      </w:r>
      <w:r w:rsidR="00B40D80" w:rsidRPr="004B694F">
        <w:rPr>
          <w:rFonts w:ascii="Times New Roman" w:hAnsi="Times New Roman"/>
          <w:spacing w:val="6"/>
          <w:sz w:val="28"/>
          <w:szCs w:val="28"/>
        </w:rPr>
        <w:t xml:space="preserve"> </w:t>
      </w:r>
      <w:r w:rsidR="00B40D80">
        <w:rPr>
          <w:rFonts w:ascii="Times New Roman" w:hAnsi="Times New Roman"/>
          <w:spacing w:val="6"/>
          <w:sz w:val="28"/>
          <w:szCs w:val="28"/>
          <w:lang w:val="vi-VN"/>
        </w:rPr>
        <w:t xml:space="preserve">hỗ trợ </w:t>
      </w:r>
      <w:r w:rsidR="00177EA3">
        <w:rPr>
          <w:rFonts w:ascii="Times New Roman" w:hAnsi="Times New Roman"/>
          <w:spacing w:val="6"/>
          <w:sz w:val="28"/>
          <w:szCs w:val="28"/>
        </w:rPr>
        <w:t>3</w:t>
      </w:r>
      <w:r w:rsidR="00B40D80" w:rsidRPr="004B694F">
        <w:rPr>
          <w:rFonts w:ascii="Times New Roman" w:hAnsi="Times New Roman"/>
          <w:spacing w:val="6"/>
          <w:sz w:val="28"/>
          <w:szCs w:val="28"/>
        </w:rPr>
        <w:t>0%</w:t>
      </w:r>
      <w:r w:rsidR="00B40D80">
        <w:rPr>
          <w:rFonts w:ascii="Times New Roman" w:hAnsi="Times New Roman"/>
          <w:spacing w:val="6"/>
          <w:sz w:val="28"/>
          <w:szCs w:val="28"/>
          <w:lang w:val="vi-VN"/>
        </w:rPr>
        <w:t>. Đ</w:t>
      </w:r>
      <w:r w:rsidR="002E77E2" w:rsidRPr="004B694F">
        <w:rPr>
          <w:rFonts w:ascii="Times New Roman" w:hAnsi="Times New Roman"/>
          <w:spacing w:val="6"/>
          <w:sz w:val="28"/>
          <w:szCs w:val="28"/>
        </w:rPr>
        <w:t xml:space="preserve">ối với </w:t>
      </w:r>
      <w:r w:rsidR="00EB2AE0" w:rsidRPr="004B694F">
        <w:rPr>
          <w:rFonts w:ascii="Times New Roman" w:hAnsi="Times New Roman"/>
          <w:spacing w:val="6"/>
          <w:sz w:val="28"/>
          <w:szCs w:val="28"/>
        </w:rPr>
        <w:t>thành phố Đồng Hới</w:t>
      </w:r>
      <w:r w:rsidR="00B40D80">
        <w:rPr>
          <w:rFonts w:ascii="Times New Roman" w:hAnsi="Times New Roman"/>
          <w:spacing w:val="6"/>
          <w:sz w:val="28"/>
          <w:szCs w:val="28"/>
          <w:lang w:val="vi-VN"/>
        </w:rPr>
        <w:t>,</w:t>
      </w:r>
      <w:r w:rsidR="004A38EB" w:rsidRPr="004B694F">
        <w:rPr>
          <w:rFonts w:ascii="Times New Roman" w:hAnsi="Times New Roman"/>
          <w:spacing w:val="6"/>
          <w:sz w:val="28"/>
          <w:szCs w:val="28"/>
        </w:rPr>
        <w:t xml:space="preserve"> ngân sách tỉnh </w:t>
      </w:r>
      <w:r w:rsidR="00B40D80">
        <w:rPr>
          <w:rFonts w:ascii="Times New Roman" w:hAnsi="Times New Roman"/>
          <w:spacing w:val="6"/>
          <w:sz w:val="28"/>
          <w:szCs w:val="28"/>
          <w:lang w:val="vi-VN"/>
        </w:rPr>
        <w:t xml:space="preserve">hỗ trợ </w:t>
      </w:r>
      <w:r w:rsidR="004A38EB" w:rsidRPr="004B694F">
        <w:rPr>
          <w:rFonts w:ascii="Times New Roman" w:hAnsi="Times New Roman"/>
          <w:spacing w:val="6"/>
          <w:sz w:val="28"/>
          <w:szCs w:val="28"/>
        </w:rPr>
        <w:t>30%, ngân sách thành phố</w:t>
      </w:r>
      <w:r w:rsidR="00CE4B9F" w:rsidRPr="004B694F">
        <w:rPr>
          <w:rFonts w:ascii="Times New Roman" w:hAnsi="Times New Roman"/>
          <w:spacing w:val="6"/>
          <w:sz w:val="28"/>
          <w:szCs w:val="28"/>
        </w:rPr>
        <w:t xml:space="preserve"> </w:t>
      </w:r>
      <w:r w:rsidR="00B40D80">
        <w:rPr>
          <w:rFonts w:ascii="Times New Roman" w:hAnsi="Times New Roman"/>
          <w:spacing w:val="6"/>
          <w:sz w:val="28"/>
          <w:szCs w:val="28"/>
          <w:lang w:val="vi-VN"/>
        </w:rPr>
        <w:t xml:space="preserve">hỗ trợ </w:t>
      </w:r>
      <w:r w:rsidR="00CE4B9F" w:rsidRPr="004B694F">
        <w:rPr>
          <w:rFonts w:ascii="Times New Roman" w:hAnsi="Times New Roman"/>
          <w:spacing w:val="6"/>
          <w:sz w:val="28"/>
          <w:szCs w:val="28"/>
        </w:rPr>
        <w:t>70%</w:t>
      </w:r>
      <w:r w:rsidR="00B40D80">
        <w:rPr>
          <w:rFonts w:ascii="Times New Roman" w:hAnsi="Times New Roman"/>
          <w:spacing w:val="6"/>
          <w:sz w:val="28"/>
          <w:szCs w:val="28"/>
          <w:lang w:val="vi-VN"/>
        </w:rPr>
        <w:t xml:space="preserve">. </w:t>
      </w:r>
    </w:p>
    <w:p w:rsidR="00BE78F7" w:rsidRPr="004B694F" w:rsidRDefault="00A00C6D" w:rsidP="00AA14E0">
      <w:pPr>
        <w:shd w:val="clear" w:color="auto" w:fill="FFFFFF"/>
        <w:spacing w:before="120" w:after="0" w:line="288" w:lineRule="auto"/>
        <w:ind w:firstLine="567"/>
        <w:jc w:val="both"/>
        <w:rPr>
          <w:rFonts w:ascii="Times New Roman" w:hAnsi="Times New Roman"/>
          <w:sz w:val="28"/>
          <w:szCs w:val="28"/>
        </w:rPr>
      </w:pPr>
      <w:r>
        <w:rPr>
          <w:rFonts w:ascii="Times New Roman" w:hAnsi="Times New Roman"/>
          <w:sz w:val="28"/>
          <w:szCs w:val="28"/>
          <w:lang w:val="vi-VN"/>
        </w:rPr>
        <w:t>2.</w:t>
      </w:r>
      <w:r w:rsidR="00BE78F7" w:rsidRPr="004B694F">
        <w:rPr>
          <w:rFonts w:ascii="Times New Roman" w:hAnsi="Times New Roman"/>
          <w:sz w:val="28"/>
          <w:szCs w:val="28"/>
          <w:lang w:val="vi-VN"/>
        </w:rPr>
        <w:t xml:space="preserve"> Ủy ban nhân dân các</w:t>
      </w:r>
      <w:r w:rsidR="00BE78F7" w:rsidRPr="004B694F">
        <w:rPr>
          <w:rFonts w:ascii="Times New Roman" w:hAnsi="Times New Roman"/>
          <w:sz w:val="28"/>
          <w:szCs w:val="28"/>
        </w:rPr>
        <w:t xml:space="preserve"> </w:t>
      </w:r>
      <w:r w:rsidR="00BE78F7" w:rsidRPr="004B694F">
        <w:rPr>
          <w:rFonts w:ascii="Times New Roman" w:hAnsi="Times New Roman"/>
          <w:sz w:val="28"/>
          <w:szCs w:val="28"/>
          <w:lang w:val="vi-VN"/>
        </w:rPr>
        <w:t>huyện</w:t>
      </w:r>
      <w:r w:rsidR="00BE78F7" w:rsidRPr="004B694F">
        <w:rPr>
          <w:rFonts w:ascii="Times New Roman" w:hAnsi="Times New Roman"/>
          <w:sz w:val="28"/>
          <w:szCs w:val="28"/>
        </w:rPr>
        <w:t>, thành phố, thị xã</w:t>
      </w:r>
      <w:r w:rsidR="00BE78F7" w:rsidRPr="004B694F">
        <w:rPr>
          <w:rFonts w:ascii="Times New Roman" w:hAnsi="Times New Roman"/>
          <w:sz w:val="28"/>
          <w:szCs w:val="28"/>
          <w:lang w:val="vi-VN"/>
        </w:rPr>
        <w:t xml:space="preserve"> </w:t>
      </w:r>
      <w:r>
        <w:rPr>
          <w:rFonts w:ascii="Times New Roman" w:hAnsi="Times New Roman"/>
          <w:sz w:val="28"/>
          <w:szCs w:val="28"/>
        </w:rPr>
        <w:t>hằng năm</w:t>
      </w:r>
      <w:r w:rsidR="00BE78F7" w:rsidRPr="004B694F">
        <w:rPr>
          <w:rFonts w:ascii="Times New Roman" w:hAnsi="Times New Roman"/>
          <w:sz w:val="28"/>
          <w:szCs w:val="28"/>
          <w:lang w:val="vi-VN"/>
        </w:rPr>
        <w:t xml:space="preserve"> báo cáo số lượng cơ sở chăn nuôi phải di dời hoặc </w:t>
      </w:r>
      <w:r w:rsidR="00BE78F7" w:rsidRPr="004B694F">
        <w:rPr>
          <w:rFonts w:ascii="Times New Roman" w:hAnsi="Times New Roman"/>
          <w:sz w:val="28"/>
          <w:szCs w:val="28"/>
        </w:rPr>
        <w:t>dừng</w:t>
      </w:r>
      <w:r w:rsidR="00BE78F7" w:rsidRPr="004B694F">
        <w:rPr>
          <w:rFonts w:ascii="Times New Roman" w:hAnsi="Times New Roman"/>
          <w:sz w:val="28"/>
          <w:szCs w:val="28"/>
          <w:lang w:val="vi-VN"/>
        </w:rPr>
        <w:t xml:space="preserve"> hoạt động và dự toán nguồn kinh phí chính sách hỗ trợ, gửi Sở Tài chính để tổng hợp, báo cáo Ủy ban nhân dân </w:t>
      </w:r>
      <w:r w:rsidR="00BE78F7" w:rsidRPr="004B694F">
        <w:rPr>
          <w:rFonts w:ascii="Times New Roman" w:hAnsi="Times New Roman"/>
          <w:sz w:val="28"/>
          <w:szCs w:val="28"/>
        </w:rPr>
        <w:t>tỉnh</w:t>
      </w:r>
      <w:r w:rsidR="00BE78F7" w:rsidRPr="004B694F">
        <w:rPr>
          <w:rFonts w:ascii="Times New Roman" w:hAnsi="Times New Roman"/>
          <w:sz w:val="28"/>
          <w:szCs w:val="28"/>
          <w:lang w:val="vi-VN"/>
        </w:rPr>
        <w:t xml:space="preserve"> xem xét, trình Hội đồng nhân dân </w:t>
      </w:r>
      <w:r w:rsidR="00BE78F7" w:rsidRPr="004B694F">
        <w:rPr>
          <w:rFonts w:ascii="Times New Roman" w:hAnsi="Times New Roman"/>
          <w:sz w:val="28"/>
          <w:szCs w:val="28"/>
        </w:rPr>
        <w:t>tỉnh</w:t>
      </w:r>
      <w:r w:rsidR="00BE78F7" w:rsidRPr="004B694F">
        <w:rPr>
          <w:rFonts w:ascii="Times New Roman" w:hAnsi="Times New Roman"/>
          <w:sz w:val="28"/>
          <w:szCs w:val="28"/>
          <w:lang w:val="vi-VN"/>
        </w:rPr>
        <w:t xml:space="preserve"> quyết định </w:t>
      </w:r>
      <w:r w:rsidR="00BE78F7" w:rsidRPr="004B694F">
        <w:rPr>
          <w:rFonts w:ascii="Times New Roman" w:hAnsi="Times New Roman"/>
          <w:sz w:val="28"/>
          <w:szCs w:val="28"/>
        </w:rPr>
        <w:t xml:space="preserve">theo </w:t>
      </w:r>
      <w:r w:rsidR="00BE78F7" w:rsidRPr="004B694F">
        <w:rPr>
          <w:rFonts w:ascii="Times New Roman" w:hAnsi="Times New Roman"/>
          <w:sz w:val="28"/>
          <w:szCs w:val="28"/>
          <w:lang w:val="vi-VN"/>
        </w:rPr>
        <w:t>đúng quy định của Luật ngân sách nhà nước ngày 25 tháng 6 năm 2015.</w:t>
      </w:r>
    </w:p>
    <w:p w:rsidR="00226149" w:rsidRPr="004B694F" w:rsidRDefault="004B2285" w:rsidP="00226149">
      <w:pPr>
        <w:shd w:val="clear" w:color="auto" w:fill="FFFFFF"/>
        <w:spacing w:before="120" w:after="0" w:line="288" w:lineRule="auto"/>
        <w:ind w:firstLine="567"/>
        <w:jc w:val="both"/>
        <w:rPr>
          <w:rFonts w:ascii="Times New Roman" w:hAnsi="Times New Roman"/>
          <w:b/>
          <w:sz w:val="28"/>
          <w:szCs w:val="28"/>
          <w:lang w:val="pt-BR"/>
        </w:rPr>
      </w:pPr>
      <w:r w:rsidRPr="004B694F">
        <w:rPr>
          <w:rFonts w:ascii="Times New Roman" w:hAnsi="Times New Roman"/>
          <w:b/>
          <w:sz w:val="28"/>
          <w:szCs w:val="28"/>
          <w:lang w:val="pt-BR"/>
        </w:rPr>
        <w:t xml:space="preserve">Điều </w:t>
      </w:r>
      <w:r w:rsidR="00F033D5" w:rsidRPr="004B694F">
        <w:rPr>
          <w:rFonts w:ascii="Times New Roman" w:hAnsi="Times New Roman"/>
          <w:b/>
          <w:sz w:val="28"/>
          <w:szCs w:val="28"/>
          <w:lang w:val="pt-BR"/>
        </w:rPr>
        <w:t>6</w:t>
      </w:r>
      <w:r w:rsidRPr="004B694F">
        <w:rPr>
          <w:rFonts w:ascii="Times New Roman" w:hAnsi="Times New Roman"/>
          <w:b/>
          <w:sz w:val="28"/>
          <w:szCs w:val="28"/>
          <w:lang w:val="pt-BR"/>
        </w:rPr>
        <w:t xml:space="preserve">. </w:t>
      </w:r>
      <w:r w:rsidR="00226149" w:rsidRPr="004B694F">
        <w:rPr>
          <w:rFonts w:ascii="Times New Roman" w:hAnsi="Times New Roman"/>
          <w:b/>
          <w:sz w:val="28"/>
          <w:szCs w:val="28"/>
          <w:lang w:val="pt-BR"/>
        </w:rPr>
        <w:t>Tổ chức thực hiện</w:t>
      </w:r>
    </w:p>
    <w:p w:rsidR="00226149" w:rsidRPr="004B694F" w:rsidRDefault="00226149" w:rsidP="00226149">
      <w:pPr>
        <w:spacing w:before="120" w:after="0" w:line="288" w:lineRule="auto"/>
        <w:ind w:firstLine="567"/>
        <w:jc w:val="both"/>
        <w:rPr>
          <w:rFonts w:ascii="Times New Roman" w:hAnsi="Times New Roman"/>
          <w:sz w:val="28"/>
          <w:szCs w:val="28"/>
          <w:highlight w:val="white"/>
          <w:lang w:val="pt-BR"/>
        </w:rPr>
      </w:pPr>
      <w:r w:rsidRPr="004B694F">
        <w:rPr>
          <w:rFonts w:ascii="Times New Roman" w:hAnsi="Times New Roman"/>
          <w:sz w:val="28"/>
          <w:szCs w:val="28"/>
          <w:highlight w:val="white"/>
          <w:lang w:val="pt-BR"/>
        </w:rPr>
        <w:t>1. Hội đồng nhân dân tỉnh giao Ủy ban nhân dân tỉnh triển khai thực hiện Nghị quyết này; giao Thường trực Hội đồng nhân dân tỉnh, các Ban của Hội đồng nhân dân tỉnh, các đại biểu Hội đồng nhân dân tỉnh trong phạm vi nhiệm vụ, quyền hạn của mình kiểm tra, giám sát việc triển khai thực hiện Nghị quyết.</w:t>
      </w:r>
    </w:p>
    <w:p w:rsidR="00226149" w:rsidRPr="004B694F" w:rsidRDefault="00226149" w:rsidP="00226149">
      <w:pPr>
        <w:spacing w:before="120" w:after="0" w:line="288" w:lineRule="auto"/>
        <w:ind w:firstLine="567"/>
        <w:jc w:val="both"/>
        <w:rPr>
          <w:rFonts w:ascii="Times New Roman" w:hAnsi="Times New Roman"/>
          <w:sz w:val="28"/>
          <w:szCs w:val="28"/>
          <w:highlight w:val="white"/>
          <w:lang w:val="pt-BR"/>
        </w:rPr>
      </w:pPr>
      <w:r w:rsidRPr="004B694F">
        <w:rPr>
          <w:rFonts w:ascii="Times New Roman" w:hAnsi="Times New Roman"/>
          <w:sz w:val="28"/>
          <w:szCs w:val="28"/>
          <w:highlight w:val="white"/>
          <w:lang w:val="pt-BR"/>
        </w:rPr>
        <w:t>2. Trong quá trình thực hiện, nếu có vấn đề phát sinh, Ủy ban nhân dân tỉnh phối hợp với Thường trực Hội đồng nhân dân tỉnh để xem xét, báo cáo Hội đồng nhân dân tỉnh quyết định tại kỳ họp gần nhất.</w:t>
      </w:r>
    </w:p>
    <w:p w:rsidR="00226149" w:rsidRPr="004B694F" w:rsidRDefault="00226149" w:rsidP="00226149">
      <w:pPr>
        <w:shd w:val="clear" w:color="auto" w:fill="FFFFFF"/>
        <w:spacing w:before="120" w:after="0" w:line="288" w:lineRule="auto"/>
        <w:ind w:firstLine="567"/>
        <w:jc w:val="both"/>
        <w:rPr>
          <w:rFonts w:ascii="Times New Roman" w:hAnsi="Times New Roman"/>
          <w:sz w:val="28"/>
          <w:szCs w:val="28"/>
          <w:highlight w:val="white"/>
          <w:lang w:val="pt-BR"/>
        </w:rPr>
      </w:pPr>
      <w:r w:rsidRPr="004B694F">
        <w:rPr>
          <w:rFonts w:ascii="Times New Roman" w:hAnsi="Times New Roman"/>
          <w:b/>
          <w:sz w:val="28"/>
          <w:szCs w:val="28"/>
          <w:lang w:val="pt-BR"/>
        </w:rPr>
        <w:lastRenderedPageBreak/>
        <w:t xml:space="preserve">Điều 7. </w:t>
      </w:r>
      <w:r>
        <w:rPr>
          <w:rFonts w:ascii="Times New Roman" w:hAnsi="Times New Roman"/>
          <w:b/>
          <w:sz w:val="28"/>
          <w:szCs w:val="28"/>
          <w:lang w:val="pt-BR"/>
        </w:rPr>
        <w:t>Hiệu lực thi hành</w:t>
      </w:r>
    </w:p>
    <w:p w:rsidR="00BE78F7" w:rsidRPr="004B694F" w:rsidRDefault="002E77E2" w:rsidP="00AA14E0">
      <w:pPr>
        <w:spacing w:before="120" w:after="0" w:line="288" w:lineRule="auto"/>
        <w:ind w:firstLine="567"/>
        <w:jc w:val="both"/>
        <w:rPr>
          <w:rFonts w:ascii="Times New Roman" w:hAnsi="Times New Roman"/>
          <w:sz w:val="28"/>
          <w:szCs w:val="28"/>
        </w:rPr>
      </w:pPr>
      <w:r w:rsidRPr="004B694F">
        <w:rPr>
          <w:rFonts w:ascii="Times New Roman" w:hAnsi="Times New Roman"/>
          <w:sz w:val="28"/>
          <w:szCs w:val="28"/>
        </w:rPr>
        <w:t>1</w:t>
      </w:r>
      <w:r w:rsidR="00BE78F7" w:rsidRPr="004B694F">
        <w:rPr>
          <w:rFonts w:ascii="Times New Roman" w:hAnsi="Times New Roman"/>
          <w:sz w:val="28"/>
          <w:szCs w:val="28"/>
        </w:rPr>
        <w:t xml:space="preserve">. </w:t>
      </w:r>
      <w:r w:rsidR="00B40D80" w:rsidRPr="004E04BD">
        <w:rPr>
          <w:rFonts w:ascii="Times New Roman" w:hAnsi="Times New Roman"/>
          <w:sz w:val="28"/>
          <w:szCs w:val="28"/>
        </w:rPr>
        <w:t>C</w:t>
      </w:r>
      <w:r w:rsidR="00BE78F7" w:rsidRPr="004B694F">
        <w:rPr>
          <w:rFonts w:ascii="Times New Roman" w:hAnsi="Times New Roman"/>
          <w:sz w:val="28"/>
          <w:szCs w:val="28"/>
        </w:rPr>
        <w:t>ác cơ sở chăn nuôi đã xây dựng và hoạt động trước ngày Nghị quyết này có hiệu lực thi hành</w:t>
      </w:r>
      <w:r w:rsidR="00816BF1">
        <w:rPr>
          <w:rFonts w:ascii="Times New Roman" w:hAnsi="Times New Roman"/>
          <w:sz w:val="28"/>
          <w:szCs w:val="28"/>
        </w:rPr>
        <w:t xml:space="preserve"> </w:t>
      </w:r>
      <w:r w:rsidR="00816BF1" w:rsidRPr="004E04BD">
        <w:rPr>
          <w:rFonts w:ascii="Times New Roman" w:hAnsi="Times New Roman"/>
          <w:sz w:val="28"/>
          <w:szCs w:val="28"/>
        </w:rPr>
        <w:t>thuộc khu vực không được phép chăn nuôi</w:t>
      </w:r>
      <w:r w:rsidR="00A3107E" w:rsidRPr="004E04BD">
        <w:rPr>
          <w:rFonts w:ascii="Times New Roman" w:hAnsi="Times New Roman"/>
          <w:sz w:val="28"/>
          <w:szCs w:val="28"/>
        </w:rPr>
        <w:t xml:space="preserve"> thì kể từ ngày Nghị quyết này có hiệu lực thi hành đến ngày </w:t>
      </w:r>
      <w:r w:rsidR="00BE78F7" w:rsidRPr="004B694F">
        <w:rPr>
          <w:rFonts w:ascii="Times New Roman" w:hAnsi="Times New Roman"/>
          <w:sz w:val="28"/>
          <w:szCs w:val="28"/>
        </w:rPr>
        <w:t>hết ngày 31 tháng 12 năm 2024</w:t>
      </w:r>
      <w:r w:rsidR="00A3107E">
        <w:rPr>
          <w:rFonts w:ascii="Times New Roman" w:hAnsi="Times New Roman"/>
          <w:sz w:val="28"/>
          <w:szCs w:val="28"/>
        </w:rPr>
        <w:t xml:space="preserve"> phải </w:t>
      </w:r>
      <w:r w:rsidR="00DF6FE3">
        <w:rPr>
          <w:rFonts w:ascii="Times New Roman" w:hAnsi="Times New Roman"/>
          <w:sz w:val="28"/>
          <w:szCs w:val="28"/>
        </w:rPr>
        <w:t xml:space="preserve">chấm dứt hoạt động chăn nuôi hoặc </w:t>
      </w:r>
      <w:r w:rsidR="00A3107E">
        <w:rPr>
          <w:rFonts w:ascii="Times New Roman" w:hAnsi="Times New Roman"/>
          <w:sz w:val="28"/>
          <w:szCs w:val="28"/>
        </w:rPr>
        <w:t>di dời đến địa điểm chăn nuôi phù hợp.</w:t>
      </w:r>
      <w:r w:rsidR="00BE78F7" w:rsidRPr="004B694F">
        <w:rPr>
          <w:rFonts w:ascii="Times New Roman" w:hAnsi="Times New Roman"/>
          <w:sz w:val="28"/>
          <w:szCs w:val="28"/>
        </w:rPr>
        <w:t xml:space="preserve"> </w:t>
      </w:r>
    </w:p>
    <w:p w:rsidR="004B2285" w:rsidRPr="004B694F" w:rsidRDefault="001017FE" w:rsidP="00AA14E0">
      <w:pPr>
        <w:spacing w:before="120" w:after="0" w:line="288" w:lineRule="auto"/>
        <w:ind w:firstLine="567"/>
        <w:jc w:val="both"/>
        <w:rPr>
          <w:rFonts w:ascii="Times New Roman" w:hAnsi="Times New Roman"/>
          <w:sz w:val="28"/>
          <w:szCs w:val="28"/>
          <w:lang w:val="pt-BR"/>
        </w:rPr>
      </w:pPr>
      <w:r>
        <w:rPr>
          <w:rFonts w:ascii="Times New Roman" w:hAnsi="Times New Roman"/>
          <w:sz w:val="28"/>
          <w:szCs w:val="28"/>
          <w:lang w:val="pt-BR"/>
        </w:rPr>
        <w:t xml:space="preserve">2. </w:t>
      </w:r>
      <w:r w:rsidR="002E10ED" w:rsidRPr="004B694F">
        <w:rPr>
          <w:rFonts w:ascii="Times New Roman" w:hAnsi="Times New Roman"/>
          <w:sz w:val="28"/>
          <w:szCs w:val="28"/>
          <w:lang w:val="pt-BR"/>
        </w:rPr>
        <w:t>Nghị quyết này đã được Hội đồng nhân dân tỉnh Quảng Bình khóa XVIII, Kỳ họp thứ</w:t>
      </w:r>
      <w:r w:rsidR="009C6E4D">
        <w:rPr>
          <w:rFonts w:ascii="Times New Roman" w:hAnsi="Times New Roman"/>
          <w:sz w:val="28"/>
          <w:szCs w:val="28"/>
          <w:lang w:val="pt-BR"/>
        </w:rPr>
        <w:t>... thông qua ngày</w:t>
      </w:r>
      <w:r w:rsidR="002E10ED" w:rsidRPr="004B694F">
        <w:rPr>
          <w:rFonts w:ascii="Times New Roman" w:hAnsi="Times New Roman"/>
          <w:sz w:val="28"/>
          <w:szCs w:val="28"/>
          <w:lang w:val="pt-BR"/>
        </w:rPr>
        <w:t>… tháng</w:t>
      </w:r>
      <w:r w:rsidR="009C6E4D">
        <w:rPr>
          <w:rFonts w:ascii="Times New Roman" w:hAnsi="Times New Roman"/>
          <w:sz w:val="28"/>
          <w:szCs w:val="28"/>
          <w:lang w:val="pt-BR"/>
        </w:rPr>
        <w:t>..</w:t>
      </w:r>
      <w:r w:rsidR="002E10ED" w:rsidRPr="004B694F">
        <w:rPr>
          <w:rFonts w:ascii="Times New Roman" w:hAnsi="Times New Roman"/>
          <w:sz w:val="28"/>
          <w:szCs w:val="28"/>
          <w:lang w:val="pt-BR"/>
        </w:rPr>
        <w:t>. năm 202</w:t>
      </w:r>
      <w:r w:rsidR="00DF6FE3">
        <w:rPr>
          <w:rFonts w:ascii="Times New Roman" w:hAnsi="Times New Roman"/>
          <w:sz w:val="28"/>
          <w:szCs w:val="28"/>
          <w:lang w:val="pt-BR"/>
        </w:rPr>
        <w:t>3</w:t>
      </w:r>
      <w:r w:rsidR="00885351" w:rsidRPr="004B694F">
        <w:rPr>
          <w:rFonts w:ascii="Times New Roman" w:hAnsi="Times New Roman"/>
          <w:sz w:val="28"/>
          <w:szCs w:val="28"/>
          <w:lang w:val="pt-BR"/>
        </w:rPr>
        <w:t>...</w:t>
      </w:r>
      <w:r w:rsidR="002E77E2" w:rsidRPr="004B694F">
        <w:rPr>
          <w:rFonts w:ascii="Times New Roman" w:hAnsi="Times New Roman"/>
          <w:sz w:val="28"/>
          <w:szCs w:val="28"/>
          <w:lang w:val="pt-BR"/>
        </w:rPr>
        <w:t xml:space="preserve"> và có hiệu lực kể từ</w:t>
      </w:r>
      <w:r>
        <w:rPr>
          <w:rFonts w:ascii="Times New Roman" w:hAnsi="Times New Roman"/>
          <w:sz w:val="28"/>
          <w:szCs w:val="28"/>
          <w:lang w:val="pt-BR"/>
        </w:rPr>
        <w:t xml:space="preserve"> ngày ký</w:t>
      </w:r>
      <w:r w:rsidR="002E10ED" w:rsidRPr="004B694F">
        <w:rPr>
          <w:rFonts w:ascii="Times New Roman" w:hAnsi="Times New Roman"/>
          <w:sz w:val="28"/>
          <w:szCs w:val="28"/>
          <w:lang w:val="pt-BR"/>
        </w:rPr>
        <w:t>/.</w:t>
      </w:r>
      <w:r w:rsidR="004B2285" w:rsidRPr="004B694F">
        <w:rPr>
          <w:rFonts w:ascii="Times New Roman" w:hAnsi="Times New Roman"/>
          <w:sz w:val="28"/>
          <w:szCs w:val="28"/>
          <w:lang w:val="pt-BR"/>
        </w:rPr>
        <w:t xml:space="preserve"> </w:t>
      </w:r>
    </w:p>
    <w:tbl>
      <w:tblPr>
        <w:tblW w:w="9336" w:type="dxa"/>
        <w:jc w:val="center"/>
        <w:tblCellMar>
          <w:left w:w="0" w:type="dxa"/>
          <w:right w:w="0" w:type="dxa"/>
        </w:tblCellMar>
        <w:tblLook w:val="00A0" w:firstRow="1" w:lastRow="0" w:firstColumn="1" w:lastColumn="0" w:noHBand="0" w:noVBand="0"/>
      </w:tblPr>
      <w:tblGrid>
        <w:gridCol w:w="4936"/>
        <w:gridCol w:w="4400"/>
      </w:tblGrid>
      <w:tr w:rsidR="009E2135" w:rsidRPr="004B694F" w:rsidTr="00B70DDE">
        <w:trPr>
          <w:trHeight w:val="3570"/>
          <w:jc w:val="center"/>
        </w:trPr>
        <w:tc>
          <w:tcPr>
            <w:tcW w:w="4936" w:type="dxa"/>
            <w:tcMar>
              <w:top w:w="0" w:type="dxa"/>
              <w:left w:w="108" w:type="dxa"/>
              <w:bottom w:w="0" w:type="dxa"/>
              <w:right w:w="108" w:type="dxa"/>
            </w:tcMar>
          </w:tcPr>
          <w:p w:rsidR="00812018" w:rsidRPr="004B694F" w:rsidRDefault="00812018" w:rsidP="00F4688F">
            <w:pPr>
              <w:widowControl w:val="0"/>
              <w:spacing w:before="240" w:after="0" w:line="288" w:lineRule="auto"/>
              <w:rPr>
                <w:rFonts w:ascii="Times New Roman" w:hAnsi="Times New Roman"/>
                <w:lang w:val="vi-VN"/>
              </w:rPr>
            </w:pPr>
            <w:r w:rsidRPr="004B694F">
              <w:rPr>
                <w:rFonts w:ascii="Times New Roman" w:hAnsi="Times New Roman"/>
                <w:b/>
                <w:bCs/>
                <w:i/>
                <w:iCs/>
                <w:sz w:val="24"/>
                <w:szCs w:val="24"/>
                <w:lang w:val="vi-VN"/>
              </w:rPr>
              <w:t>Nơi nhận:</w:t>
            </w:r>
            <w:r w:rsidRPr="004B694F">
              <w:rPr>
                <w:rFonts w:ascii="Times New Roman" w:hAnsi="Times New Roman"/>
                <w:b/>
                <w:bCs/>
                <w:i/>
                <w:iCs/>
                <w:sz w:val="28"/>
                <w:szCs w:val="28"/>
                <w:lang w:val="vi-VN"/>
              </w:rPr>
              <w:br/>
            </w:r>
            <w:r w:rsidRPr="004B694F">
              <w:rPr>
                <w:rFonts w:ascii="Times New Roman" w:hAnsi="Times New Roman"/>
                <w:lang w:val="vi-VN"/>
              </w:rPr>
              <w:t>- UBTVQH, Chính phủ;</w:t>
            </w:r>
            <w:r w:rsidRPr="004B694F">
              <w:rPr>
                <w:rFonts w:ascii="Times New Roman" w:hAnsi="Times New Roman"/>
                <w:lang w:val="vi-VN"/>
              </w:rPr>
              <w:br/>
              <w:t>- VPQH, VPCP, Bộ Tài chính, Bộ NN&amp;PTNT;</w:t>
            </w:r>
          </w:p>
          <w:p w:rsidR="00812018" w:rsidRPr="004B694F" w:rsidRDefault="00812018" w:rsidP="00F4688F">
            <w:pPr>
              <w:widowControl w:val="0"/>
              <w:spacing w:after="0" w:line="288" w:lineRule="auto"/>
              <w:rPr>
                <w:rFonts w:ascii="Times New Roman" w:hAnsi="Times New Roman"/>
                <w:lang w:val="vi-VN" w:eastAsia="vi-VN"/>
              </w:rPr>
            </w:pPr>
            <w:r w:rsidRPr="004B694F">
              <w:rPr>
                <w:rFonts w:ascii="Times New Roman" w:hAnsi="Times New Roman"/>
                <w:lang w:val="vi-VN" w:eastAsia="vi-VN"/>
              </w:rPr>
              <w:t>- Vụ Pháp chế Bộ NN và PTNT;</w:t>
            </w:r>
          </w:p>
          <w:p w:rsidR="00812018" w:rsidRPr="004B694F" w:rsidRDefault="00812018" w:rsidP="00F4688F">
            <w:pPr>
              <w:widowControl w:val="0"/>
              <w:spacing w:after="0" w:line="288" w:lineRule="auto"/>
              <w:rPr>
                <w:rFonts w:ascii="Times New Roman" w:hAnsi="Times New Roman"/>
                <w:lang w:val="vi-VN" w:eastAsia="vi-VN"/>
              </w:rPr>
            </w:pPr>
            <w:r w:rsidRPr="004B694F">
              <w:rPr>
                <w:rFonts w:ascii="Times New Roman" w:hAnsi="Times New Roman"/>
                <w:lang w:val="vi-VN"/>
              </w:rPr>
              <w:t>- Cục Kiểm tra VBQPPL, Bộ Tư pháp;</w:t>
            </w:r>
            <w:r w:rsidRPr="004B694F">
              <w:rPr>
                <w:rFonts w:ascii="Times New Roman" w:hAnsi="Times New Roman"/>
                <w:lang w:val="vi-VN"/>
              </w:rPr>
              <w:br/>
            </w:r>
            <w:r w:rsidRPr="004B694F">
              <w:rPr>
                <w:rFonts w:ascii="Times New Roman" w:hAnsi="Times New Roman"/>
                <w:lang w:val="vi-VN" w:eastAsia="vi-VN"/>
              </w:rPr>
              <w:t>- TVTU, TTHĐND, UBND, UBMTTQVN tỉnh;</w:t>
            </w:r>
          </w:p>
          <w:p w:rsidR="00812018" w:rsidRPr="004B694F" w:rsidRDefault="00812018" w:rsidP="00F4688F">
            <w:pPr>
              <w:widowControl w:val="0"/>
              <w:spacing w:after="0" w:line="288" w:lineRule="auto"/>
              <w:rPr>
                <w:rFonts w:ascii="Times New Roman" w:hAnsi="Times New Roman"/>
                <w:lang w:val="vi-VN"/>
              </w:rPr>
            </w:pPr>
            <w:r w:rsidRPr="004B694F">
              <w:rPr>
                <w:rFonts w:ascii="Times New Roman" w:hAnsi="Times New Roman"/>
                <w:lang w:val="vi-VN"/>
              </w:rPr>
              <w:t xml:space="preserve">- UBND tỉnh, Đoàn ĐBQH tỉnh, </w:t>
            </w:r>
          </w:p>
          <w:p w:rsidR="00812018" w:rsidRPr="004B694F" w:rsidRDefault="00812018" w:rsidP="00F4688F">
            <w:pPr>
              <w:widowControl w:val="0"/>
              <w:spacing w:after="0" w:line="288" w:lineRule="auto"/>
              <w:rPr>
                <w:rFonts w:ascii="Times New Roman" w:hAnsi="Times New Roman"/>
                <w:lang w:val="vi-VN" w:eastAsia="vi-VN"/>
              </w:rPr>
            </w:pPr>
            <w:r w:rsidRPr="004B694F">
              <w:rPr>
                <w:rFonts w:ascii="Times New Roman" w:hAnsi="Times New Roman"/>
                <w:lang w:val="vi-VN"/>
              </w:rPr>
              <w:t>-  Đại biểu HĐND tỉnh;</w:t>
            </w:r>
            <w:r w:rsidRPr="004B694F">
              <w:rPr>
                <w:rFonts w:ascii="Times New Roman" w:hAnsi="Times New Roman"/>
                <w:lang w:val="vi-VN"/>
              </w:rPr>
              <w:br/>
            </w:r>
            <w:r w:rsidRPr="004B694F">
              <w:rPr>
                <w:rFonts w:ascii="Times New Roman" w:hAnsi="Times New Roman"/>
                <w:lang w:val="vi-VN" w:eastAsia="vi-VN"/>
              </w:rPr>
              <w:t>- VP TU, VP Đoàn ĐBQH&amp;HĐND, VP UBND tỉnh;</w:t>
            </w:r>
          </w:p>
          <w:p w:rsidR="00812018" w:rsidRPr="004B694F" w:rsidRDefault="00812018" w:rsidP="00F4688F">
            <w:pPr>
              <w:widowControl w:val="0"/>
              <w:spacing w:after="0" w:line="288" w:lineRule="auto"/>
              <w:rPr>
                <w:rFonts w:ascii="Times New Roman" w:hAnsi="Times New Roman"/>
                <w:lang w:val="vi-VN"/>
              </w:rPr>
            </w:pPr>
            <w:r w:rsidRPr="004B694F">
              <w:rPr>
                <w:rFonts w:ascii="Times New Roman" w:hAnsi="Times New Roman"/>
                <w:lang w:val="vi-VN"/>
              </w:rPr>
              <w:t>- Sở Tư pháp, các Sở, ban, ngành thuộc tỉnh;</w:t>
            </w:r>
          </w:p>
          <w:p w:rsidR="00812018" w:rsidRPr="004B694F" w:rsidRDefault="00812018" w:rsidP="00F4688F">
            <w:pPr>
              <w:spacing w:after="0" w:line="288" w:lineRule="auto"/>
              <w:rPr>
                <w:rFonts w:ascii="Times New Roman" w:hAnsi="Times New Roman"/>
                <w:lang w:val="vi-VN"/>
              </w:rPr>
            </w:pPr>
            <w:r w:rsidRPr="004B694F">
              <w:rPr>
                <w:rFonts w:ascii="Times New Roman" w:hAnsi="Times New Roman"/>
                <w:lang w:val="vi-VN"/>
              </w:rPr>
              <w:t>- TT HĐND, UBND các huyện, thị xã, thành phố;</w:t>
            </w:r>
            <w:r w:rsidRPr="004B694F">
              <w:rPr>
                <w:rFonts w:ascii="Times New Roman" w:hAnsi="Times New Roman"/>
                <w:lang w:val="vi-VN"/>
              </w:rPr>
              <w:br/>
              <w:t xml:space="preserve">- Trung tâm </w:t>
            </w:r>
            <w:r w:rsidR="00BE2EA9" w:rsidRPr="004B694F">
              <w:rPr>
                <w:rFonts w:ascii="Times New Roman" w:hAnsi="Times New Roman"/>
              </w:rPr>
              <w:t xml:space="preserve">Tin học - </w:t>
            </w:r>
            <w:r w:rsidRPr="004B694F">
              <w:rPr>
                <w:rFonts w:ascii="Times New Roman" w:hAnsi="Times New Roman"/>
                <w:lang w:val="vi-VN"/>
              </w:rPr>
              <w:t>Công báo tỉnh;</w:t>
            </w:r>
            <w:r w:rsidRPr="004B694F">
              <w:rPr>
                <w:rFonts w:ascii="Times New Roman" w:hAnsi="Times New Roman"/>
                <w:lang w:val="vi-VN"/>
              </w:rPr>
              <w:br/>
              <w:t>- Lưu: VT, KTNS.</w:t>
            </w:r>
          </w:p>
        </w:tc>
        <w:tc>
          <w:tcPr>
            <w:tcW w:w="4400" w:type="dxa"/>
            <w:tcMar>
              <w:top w:w="0" w:type="dxa"/>
              <w:left w:w="108" w:type="dxa"/>
              <w:bottom w:w="0" w:type="dxa"/>
              <w:right w:w="108" w:type="dxa"/>
            </w:tcMar>
          </w:tcPr>
          <w:p w:rsidR="00C66D73" w:rsidRPr="004B694F" w:rsidRDefault="00812018" w:rsidP="00A4598D">
            <w:pPr>
              <w:spacing w:before="240" w:after="0" w:line="240" w:lineRule="auto"/>
              <w:jc w:val="center"/>
              <w:rPr>
                <w:rFonts w:ascii="Times New Roman" w:hAnsi="Times New Roman"/>
                <w:b/>
                <w:bCs/>
                <w:sz w:val="28"/>
                <w:szCs w:val="28"/>
                <w:lang w:val="vi-VN"/>
              </w:rPr>
            </w:pPr>
            <w:r w:rsidRPr="004B694F">
              <w:rPr>
                <w:rFonts w:ascii="Times New Roman" w:hAnsi="Times New Roman"/>
                <w:b/>
                <w:bCs/>
                <w:sz w:val="28"/>
                <w:szCs w:val="28"/>
                <w:lang w:val="vi-VN"/>
              </w:rPr>
              <w:t>CHỦ TỊCH</w:t>
            </w:r>
            <w:r w:rsidRPr="004B694F">
              <w:rPr>
                <w:rFonts w:ascii="Times New Roman" w:hAnsi="Times New Roman"/>
                <w:b/>
                <w:bCs/>
                <w:sz w:val="28"/>
                <w:szCs w:val="28"/>
                <w:lang w:val="vi-VN"/>
              </w:rPr>
              <w:br/>
            </w:r>
            <w:r w:rsidRPr="004B694F">
              <w:rPr>
                <w:rFonts w:ascii="Times New Roman" w:hAnsi="Times New Roman"/>
                <w:b/>
                <w:bCs/>
                <w:sz w:val="28"/>
                <w:szCs w:val="28"/>
                <w:lang w:val="vi-VN"/>
              </w:rPr>
              <w:br/>
            </w:r>
          </w:p>
          <w:p w:rsidR="00C66D73" w:rsidRPr="004B694F" w:rsidRDefault="00C66D73" w:rsidP="005355A1">
            <w:pPr>
              <w:spacing w:after="0" w:line="240" w:lineRule="auto"/>
              <w:jc w:val="center"/>
              <w:rPr>
                <w:rFonts w:ascii="Times New Roman" w:hAnsi="Times New Roman"/>
                <w:b/>
                <w:bCs/>
                <w:sz w:val="28"/>
                <w:szCs w:val="28"/>
              </w:rPr>
            </w:pPr>
          </w:p>
          <w:p w:rsidR="00812018" w:rsidRPr="004B694F" w:rsidRDefault="00812018" w:rsidP="0048158A">
            <w:pPr>
              <w:spacing w:after="0" w:line="240" w:lineRule="auto"/>
              <w:jc w:val="center"/>
              <w:rPr>
                <w:rFonts w:ascii="Times New Roman" w:hAnsi="Times New Roman"/>
                <w:b/>
                <w:sz w:val="28"/>
                <w:szCs w:val="28"/>
                <w:lang w:val="vi-VN"/>
              </w:rPr>
            </w:pPr>
            <w:r w:rsidRPr="004B694F">
              <w:rPr>
                <w:rFonts w:ascii="Times New Roman" w:hAnsi="Times New Roman"/>
                <w:b/>
                <w:bCs/>
                <w:sz w:val="28"/>
                <w:szCs w:val="28"/>
                <w:lang w:val="vi-VN"/>
              </w:rPr>
              <w:br/>
            </w:r>
            <w:r w:rsidRPr="004B694F">
              <w:rPr>
                <w:rFonts w:ascii="Times New Roman" w:hAnsi="Times New Roman"/>
                <w:b/>
                <w:bCs/>
                <w:sz w:val="28"/>
                <w:szCs w:val="28"/>
                <w:lang w:val="vi-VN"/>
              </w:rPr>
              <w:br/>
            </w:r>
          </w:p>
        </w:tc>
      </w:tr>
    </w:tbl>
    <w:p w:rsidR="00BC3281" w:rsidRPr="004B694F" w:rsidRDefault="00BC3281" w:rsidP="00CE1B6E">
      <w:pPr>
        <w:shd w:val="clear" w:color="auto" w:fill="FFFFFF"/>
        <w:spacing w:after="0" w:line="240" w:lineRule="auto"/>
        <w:jc w:val="center"/>
        <w:rPr>
          <w:rFonts w:ascii="Times New Roman" w:hAnsi="Times New Roman"/>
          <w:b/>
          <w:iCs/>
          <w:sz w:val="28"/>
          <w:szCs w:val="28"/>
        </w:rPr>
      </w:pPr>
    </w:p>
    <w:p w:rsidR="003D18E6" w:rsidRPr="004B694F" w:rsidRDefault="003D18E6" w:rsidP="00CE1B6E">
      <w:pPr>
        <w:shd w:val="clear" w:color="auto" w:fill="FFFFFF"/>
        <w:spacing w:after="0" w:line="240" w:lineRule="auto"/>
        <w:jc w:val="center"/>
        <w:rPr>
          <w:rFonts w:ascii="Times New Roman" w:hAnsi="Times New Roman"/>
          <w:b/>
          <w:iCs/>
          <w:sz w:val="28"/>
          <w:szCs w:val="28"/>
        </w:rPr>
      </w:pPr>
    </w:p>
    <w:p w:rsidR="003D18E6" w:rsidRPr="004B694F" w:rsidRDefault="003D18E6" w:rsidP="00CE1B6E">
      <w:pPr>
        <w:shd w:val="clear" w:color="auto" w:fill="FFFFFF"/>
        <w:spacing w:after="0" w:line="240" w:lineRule="auto"/>
        <w:jc w:val="center"/>
        <w:rPr>
          <w:rFonts w:ascii="Times New Roman" w:hAnsi="Times New Roman"/>
          <w:b/>
          <w:iCs/>
          <w:sz w:val="28"/>
          <w:szCs w:val="28"/>
        </w:rPr>
      </w:pPr>
    </w:p>
    <w:p w:rsidR="003D18E6" w:rsidRPr="004B694F" w:rsidRDefault="003D18E6" w:rsidP="00CE1B6E">
      <w:pPr>
        <w:shd w:val="clear" w:color="auto" w:fill="FFFFFF"/>
        <w:spacing w:after="0" w:line="240" w:lineRule="auto"/>
        <w:jc w:val="center"/>
        <w:rPr>
          <w:rFonts w:ascii="Times New Roman" w:hAnsi="Times New Roman"/>
          <w:b/>
          <w:iCs/>
          <w:sz w:val="28"/>
          <w:szCs w:val="28"/>
        </w:rPr>
      </w:pPr>
    </w:p>
    <w:p w:rsidR="003D18E6" w:rsidRDefault="003D18E6" w:rsidP="00CE1B6E">
      <w:pPr>
        <w:shd w:val="clear" w:color="auto" w:fill="FFFFFF"/>
        <w:spacing w:after="0" w:line="240" w:lineRule="auto"/>
        <w:jc w:val="center"/>
        <w:rPr>
          <w:rFonts w:ascii="Times New Roman" w:hAnsi="Times New Roman"/>
          <w:b/>
          <w:iCs/>
          <w:sz w:val="28"/>
          <w:szCs w:val="28"/>
        </w:rPr>
      </w:pPr>
    </w:p>
    <w:p w:rsidR="009E2135" w:rsidRDefault="009E2135" w:rsidP="00CE1B6E">
      <w:pPr>
        <w:shd w:val="clear" w:color="auto" w:fill="FFFFFF"/>
        <w:spacing w:after="0" w:line="240" w:lineRule="auto"/>
        <w:jc w:val="center"/>
        <w:rPr>
          <w:rFonts w:ascii="Times New Roman" w:hAnsi="Times New Roman"/>
          <w:b/>
          <w:iCs/>
          <w:sz w:val="28"/>
          <w:szCs w:val="28"/>
        </w:rPr>
      </w:pPr>
    </w:p>
    <w:p w:rsidR="009E2135" w:rsidRDefault="009E2135" w:rsidP="00CE1B6E">
      <w:pPr>
        <w:shd w:val="clear" w:color="auto" w:fill="FFFFFF"/>
        <w:spacing w:after="0" w:line="240" w:lineRule="auto"/>
        <w:jc w:val="center"/>
        <w:rPr>
          <w:rFonts w:ascii="Times New Roman" w:hAnsi="Times New Roman"/>
          <w:b/>
          <w:iCs/>
          <w:sz w:val="28"/>
          <w:szCs w:val="28"/>
        </w:rPr>
      </w:pPr>
    </w:p>
    <w:p w:rsidR="001017FE" w:rsidRDefault="001017FE" w:rsidP="001017FE">
      <w:pPr>
        <w:shd w:val="clear" w:color="auto" w:fill="FFFFFF"/>
        <w:spacing w:after="0" w:line="240" w:lineRule="auto"/>
        <w:rPr>
          <w:rFonts w:ascii="Times New Roman" w:hAnsi="Times New Roman"/>
          <w:b/>
          <w:iCs/>
          <w:sz w:val="28"/>
          <w:szCs w:val="28"/>
        </w:rPr>
      </w:pPr>
    </w:p>
    <w:p w:rsidR="001017FE" w:rsidRDefault="001017FE" w:rsidP="00CE1B6E">
      <w:pPr>
        <w:shd w:val="clear" w:color="auto" w:fill="FFFFFF"/>
        <w:spacing w:after="0" w:line="240" w:lineRule="auto"/>
        <w:jc w:val="center"/>
        <w:rPr>
          <w:rFonts w:ascii="Times New Roman" w:hAnsi="Times New Roman"/>
          <w:b/>
          <w:iCs/>
          <w:sz w:val="28"/>
          <w:szCs w:val="28"/>
        </w:rPr>
      </w:pPr>
    </w:p>
    <w:p w:rsidR="001017FE" w:rsidRDefault="001017FE" w:rsidP="00CE1B6E">
      <w:pPr>
        <w:shd w:val="clear" w:color="auto" w:fill="FFFFFF"/>
        <w:spacing w:after="0" w:line="240" w:lineRule="auto"/>
        <w:jc w:val="center"/>
        <w:rPr>
          <w:rFonts w:ascii="Times New Roman" w:hAnsi="Times New Roman"/>
          <w:b/>
          <w:iCs/>
          <w:sz w:val="28"/>
          <w:szCs w:val="28"/>
        </w:rPr>
      </w:pPr>
    </w:p>
    <w:p w:rsidR="001017FE" w:rsidRDefault="001017FE" w:rsidP="00CE1B6E">
      <w:pPr>
        <w:shd w:val="clear" w:color="auto" w:fill="FFFFFF"/>
        <w:spacing w:after="0" w:line="240" w:lineRule="auto"/>
        <w:jc w:val="center"/>
        <w:rPr>
          <w:rFonts w:ascii="Times New Roman" w:hAnsi="Times New Roman"/>
          <w:b/>
          <w:iCs/>
          <w:sz w:val="28"/>
          <w:szCs w:val="28"/>
        </w:rPr>
      </w:pPr>
    </w:p>
    <w:p w:rsidR="001017FE" w:rsidRDefault="001017FE" w:rsidP="00CE1B6E">
      <w:pPr>
        <w:shd w:val="clear" w:color="auto" w:fill="FFFFFF"/>
        <w:spacing w:after="0" w:line="240" w:lineRule="auto"/>
        <w:jc w:val="center"/>
        <w:rPr>
          <w:rFonts w:ascii="Times New Roman" w:hAnsi="Times New Roman"/>
          <w:b/>
          <w:iCs/>
          <w:sz w:val="28"/>
          <w:szCs w:val="28"/>
        </w:rPr>
      </w:pPr>
    </w:p>
    <w:p w:rsidR="001017FE" w:rsidRDefault="001017FE" w:rsidP="00CE1B6E">
      <w:pPr>
        <w:shd w:val="clear" w:color="auto" w:fill="FFFFFF"/>
        <w:spacing w:after="0" w:line="240" w:lineRule="auto"/>
        <w:jc w:val="center"/>
        <w:rPr>
          <w:rFonts w:ascii="Times New Roman" w:hAnsi="Times New Roman"/>
          <w:b/>
          <w:iCs/>
          <w:sz w:val="28"/>
          <w:szCs w:val="28"/>
        </w:rPr>
      </w:pPr>
    </w:p>
    <w:p w:rsidR="001017FE" w:rsidRDefault="001017FE" w:rsidP="00CE1B6E">
      <w:pPr>
        <w:shd w:val="clear" w:color="auto" w:fill="FFFFFF"/>
        <w:spacing w:after="0" w:line="240" w:lineRule="auto"/>
        <w:jc w:val="center"/>
        <w:rPr>
          <w:rFonts w:ascii="Times New Roman" w:hAnsi="Times New Roman"/>
          <w:b/>
          <w:iCs/>
          <w:sz w:val="28"/>
          <w:szCs w:val="28"/>
        </w:rPr>
      </w:pPr>
    </w:p>
    <w:p w:rsidR="001017FE" w:rsidRDefault="001017FE" w:rsidP="00CE1B6E">
      <w:pPr>
        <w:shd w:val="clear" w:color="auto" w:fill="FFFFFF"/>
        <w:spacing w:after="0" w:line="240" w:lineRule="auto"/>
        <w:jc w:val="center"/>
        <w:rPr>
          <w:rFonts w:ascii="Times New Roman" w:hAnsi="Times New Roman"/>
          <w:b/>
          <w:iCs/>
          <w:sz w:val="28"/>
          <w:szCs w:val="28"/>
        </w:rPr>
      </w:pPr>
    </w:p>
    <w:p w:rsidR="001017FE" w:rsidRDefault="001017FE" w:rsidP="00CE1B6E">
      <w:pPr>
        <w:shd w:val="clear" w:color="auto" w:fill="FFFFFF"/>
        <w:spacing w:after="0" w:line="240" w:lineRule="auto"/>
        <w:jc w:val="center"/>
        <w:rPr>
          <w:rFonts w:ascii="Times New Roman" w:hAnsi="Times New Roman"/>
          <w:b/>
          <w:iCs/>
          <w:sz w:val="28"/>
          <w:szCs w:val="28"/>
        </w:rPr>
      </w:pPr>
    </w:p>
    <w:p w:rsidR="001017FE" w:rsidRDefault="001017FE" w:rsidP="00CE1B6E">
      <w:pPr>
        <w:shd w:val="clear" w:color="auto" w:fill="FFFFFF"/>
        <w:spacing w:after="0" w:line="240" w:lineRule="auto"/>
        <w:jc w:val="center"/>
        <w:rPr>
          <w:rFonts w:ascii="Times New Roman" w:hAnsi="Times New Roman"/>
          <w:b/>
          <w:iCs/>
          <w:sz w:val="28"/>
          <w:szCs w:val="28"/>
        </w:rPr>
      </w:pPr>
    </w:p>
    <w:p w:rsidR="001017FE" w:rsidRDefault="001017FE" w:rsidP="00CE1B6E">
      <w:pPr>
        <w:shd w:val="clear" w:color="auto" w:fill="FFFFFF"/>
        <w:spacing w:after="0" w:line="240" w:lineRule="auto"/>
        <w:jc w:val="center"/>
        <w:rPr>
          <w:rFonts w:ascii="Times New Roman" w:hAnsi="Times New Roman"/>
          <w:b/>
          <w:iCs/>
          <w:sz w:val="28"/>
          <w:szCs w:val="28"/>
        </w:rPr>
      </w:pPr>
    </w:p>
    <w:p w:rsidR="001017FE" w:rsidRDefault="001017FE" w:rsidP="00CE1B6E">
      <w:pPr>
        <w:shd w:val="clear" w:color="auto" w:fill="FFFFFF"/>
        <w:spacing w:after="0" w:line="240" w:lineRule="auto"/>
        <w:jc w:val="center"/>
        <w:rPr>
          <w:rFonts w:ascii="Times New Roman" w:hAnsi="Times New Roman"/>
          <w:b/>
          <w:iCs/>
          <w:sz w:val="28"/>
          <w:szCs w:val="28"/>
        </w:rPr>
      </w:pPr>
    </w:p>
    <w:p w:rsidR="0008629B" w:rsidRDefault="0008629B" w:rsidP="00CE1B6E">
      <w:pPr>
        <w:shd w:val="clear" w:color="auto" w:fill="FFFFFF"/>
        <w:spacing w:after="0" w:line="240" w:lineRule="auto"/>
        <w:jc w:val="center"/>
        <w:rPr>
          <w:rFonts w:ascii="Times New Roman" w:hAnsi="Times New Roman"/>
          <w:b/>
          <w:iCs/>
          <w:sz w:val="28"/>
          <w:szCs w:val="28"/>
        </w:rPr>
      </w:pPr>
    </w:p>
    <w:p w:rsidR="001017FE" w:rsidRDefault="001017FE" w:rsidP="00CE1B6E">
      <w:pPr>
        <w:shd w:val="clear" w:color="auto" w:fill="FFFFFF"/>
        <w:spacing w:after="0" w:line="240" w:lineRule="auto"/>
        <w:jc w:val="center"/>
        <w:rPr>
          <w:rFonts w:ascii="Times New Roman" w:hAnsi="Times New Roman"/>
          <w:b/>
          <w:iCs/>
          <w:sz w:val="28"/>
          <w:szCs w:val="28"/>
        </w:rPr>
      </w:pPr>
    </w:p>
    <w:p w:rsidR="001017FE" w:rsidRDefault="001017FE" w:rsidP="00CE1B6E">
      <w:pPr>
        <w:shd w:val="clear" w:color="auto" w:fill="FFFFFF"/>
        <w:spacing w:after="0" w:line="240" w:lineRule="auto"/>
        <w:jc w:val="center"/>
        <w:rPr>
          <w:rFonts w:ascii="Times New Roman" w:hAnsi="Times New Roman"/>
          <w:b/>
          <w:iCs/>
          <w:sz w:val="28"/>
          <w:szCs w:val="28"/>
        </w:rPr>
      </w:pPr>
    </w:p>
    <w:p w:rsidR="00763049" w:rsidRPr="004B694F" w:rsidRDefault="00763049" w:rsidP="00763049">
      <w:pPr>
        <w:shd w:val="clear" w:color="auto" w:fill="FFFFFF"/>
        <w:spacing w:after="0" w:line="240" w:lineRule="auto"/>
        <w:jc w:val="center"/>
        <w:rPr>
          <w:rFonts w:ascii="Times New Roman" w:hAnsi="Times New Roman"/>
          <w:b/>
          <w:iCs/>
          <w:sz w:val="28"/>
          <w:szCs w:val="28"/>
        </w:rPr>
      </w:pPr>
      <w:r w:rsidRPr="004B694F">
        <w:rPr>
          <w:rFonts w:ascii="Times New Roman" w:hAnsi="Times New Roman"/>
          <w:b/>
          <w:iCs/>
          <w:sz w:val="28"/>
          <w:szCs w:val="28"/>
        </w:rPr>
        <w:lastRenderedPageBreak/>
        <w:t>Phụ lục I</w:t>
      </w:r>
    </w:p>
    <w:p w:rsidR="00763049" w:rsidRPr="004B694F" w:rsidRDefault="00763049" w:rsidP="00763049">
      <w:pPr>
        <w:shd w:val="clear" w:color="auto" w:fill="FFFFFF"/>
        <w:spacing w:after="0" w:line="240" w:lineRule="auto"/>
        <w:jc w:val="center"/>
        <w:rPr>
          <w:rFonts w:ascii="Times New Roman" w:hAnsi="Times New Roman"/>
          <w:b/>
          <w:iCs/>
          <w:sz w:val="28"/>
          <w:szCs w:val="28"/>
        </w:rPr>
      </w:pPr>
      <w:r w:rsidRPr="004B694F">
        <w:rPr>
          <w:rFonts w:ascii="Times New Roman" w:hAnsi="Times New Roman"/>
          <w:b/>
          <w:iCs/>
          <w:sz w:val="28"/>
          <w:szCs w:val="28"/>
        </w:rPr>
        <w:t>KHU VỰC KHÔNG ĐƯỢC PHÉP CHĂN NUÔI</w:t>
      </w:r>
    </w:p>
    <w:p w:rsidR="00763049" w:rsidRPr="004B694F" w:rsidRDefault="00763049" w:rsidP="00763049">
      <w:pPr>
        <w:shd w:val="clear" w:color="auto" w:fill="FFFFFF"/>
        <w:spacing w:after="0" w:line="240" w:lineRule="auto"/>
        <w:jc w:val="center"/>
        <w:rPr>
          <w:rFonts w:ascii="Times New Roman" w:hAnsi="Times New Roman"/>
          <w:b/>
          <w:iCs/>
          <w:sz w:val="28"/>
          <w:szCs w:val="28"/>
        </w:rPr>
      </w:pPr>
      <w:r w:rsidRPr="004B694F">
        <w:rPr>
          <w:rFonts w:ascii="Times New Roman" w:hAnsi="Times New Roman"/>
          <w:b/>
          <w:iCs/>
          <w:sz w:val="28"/>
          <w:szCs w:val="28"/>
        </w:rPr>
        <w:t>TRÊN ĐỊA BÀN TỈNH QUẢNG BÌNH</w:t>
      </w:r>
    </w:p>
    <w:p w:rsidR="00763049" w:rsidRPr="004B694F" w:rsidRDefault="00763049" w:rsidP="00763049">
      <w:pPr>
        <w:shd w:val="clear" w:color="auto" w:fill="FFFFFF"/>
        <w:spacing w:after="0" w:line="240" w:lineRule="auto"/>
        <w:jc w:val="center"/>
        <w:rPr>
          <w:rFonts w:ascii="Times New Roman" w:hAnsi="Times New Roman"/>
          <w:i/>
          <w:iCs/>
          <w:sz w:val="28"/>
          <w:szCs w:val="28"/>
        </w:rPr>
      </w:pPr>
      <w:r w:rsidRPr="004B694F">
        <w:rPr>
          <w:rFonts w:ascii="Times New Roman" w:hAnsi="Times New Roman"/>
          <w:i/>
          <w:iCs/>
          <w:sz w:val="28"/>
          <w:szCs w:val="28"/>
        </w:rPr>
        <w:t>(Kèm theo Nghị quyết số …./NQ-HĐND ngày …./…./2023 của Hội đồng nhân dân tỉnh Quảng Bình)</w:t>
      </w:r>
    </w:p>
    <w:p w:rsidR="00763049" w:rsidRPr="004B694F" w:rsidRDefault="00763049" w:rsidP="00763049">
      <w:pPr>
        <w:shd w:val="clear" w:color="auto" w:fill="FFFFFF"/>
        <w:spacing w:after="0" w:line="240" w:lineRule="auto"/>
        <w:jc w:val="both"/>
        <w:rPr>
          <w:rFonts w:ascii="Times New Roman" w:hAnsi="Times New Roman"/>
          <w:i/>
          <w:iCs/>
          <w:sz w:val="16"/>
          <w:szCs w:val="28"/>
        </w:rPr>
      </w:pPr>
    </w:p>
    <w:tbl>
      <w:tblPr>
        <w:tblStyle w:val="TableGrid"/>
        <w:tblW w:w="9322" w:type="dxa"/>
        <w:tblLayout w:type="fixed"/>
        <w:tblLook w:val="04A0" w:firstRow="1" w:lastRow="0" w:firstColumn="1" w:lastColumn="0" w:noHBand="0" w:noVBand="1"/>
      </w:tblPr>
      <w:tblGrid>
        <w:gridCol w:w="817"/>
        <w:gridCol w:w="8505"/>
      </w:tblGrid>
      <w:tr w:rsidR="00ED0E3E" w:rsidRPr="004B694F" w:rsidTr="001273B5">
        <w:tc>
          <w:tcPr>
            <w:tcW w:w="817" w:type="dxa"/>
            <w:vAlign w:val="center"/>
          </w:tcPr>
          <w:p w:rsidR="00ED0E3E" w:rsidRPr="004B694F" w:rsidRDefault="00ED0E3E" w:rsidP="00AB7C44">
            <w:pPr>
              <w:spacing w:before="60" w:after="60"/>
              <w:ind w:left="57" w:right="57"/>
              <w:jc w:val="center"/>
              <w:rPr>
                <w:rFonts w:ascii="Times New Roman" w:hAnsi="Times New Roman"/>
                <w:b/>
                <w:iCs/>
                <w:sz w:val="28"/>
                <w:szCs w:val="28"/>
              </w:rPr>
            </w:pPr>
            <w:r w:rsidRPr="004B694F">
              <w:rPr>
                <w:rFonts w:ascii="Times New Roman" w:hAnsi="Times New Roman"/>
                <w:b/>
                <w:iCs/>
                <w:sz w:val="28"/>
                <w:szCs w:val="28"/>
              </w:rPr>
              <w:t>TT</w:t>
            </w:r>
          </w:p>
        </w:tc>
        <w:tc>
          <w:tcPr>
            <w:tcW w:w="8505" w:type="dxa"/>
            <w:vAlign w:val="center"/>
          </w:tcPr>
          <w:p w:rsidR="00ED0E3E" w:rsidRPr="004B694F" w:rsidRDefault="00ED0E3E" w:rsidP="00AB7C44">
            <w:pPr>
              <w:spacing w:before="60" w:after="60"/>
              <w:ind w:left="57" w:right="57"/>
              <w:jc w:val="center"/>
              <w:rPr>
                <w:rFonts w:ascii="Times New Roman" w:hAnsi="Times New Roman"/>
                <w:b/>
                <w:iCs/>
                <w:sz w:val="28"/>
                <w:szCs w:val="28"/>
              </w:rPr>
            </w:pPr>
            <w:r w:rsidRPr="004B694F">
              <w:rPr>
                <w:rFonts w:ascii="Times New Roman" w:hAnsi="Times New Roman"/>
                <w:b/>
                <w:iCs/>
                <w:sz w:val="28"/>
                <w:szCs w:val="28"/>
              </w:rPr>
              <w:t>KHU VỰC KHÔNG ĐƯỢC PHÉP CHĂN NUÔI</w:t>
            </w:r>
          </w:p>
        </w:tc>
      </w:tr>
      <w:tr w:rsidR="00ED0E3E" w:rsidRPr="004B694F" w:rsidTr="001273B5">
        <w:tc>
          <w:tcPr>
            <w:tcW w:w="817" w:type="dxa"/>
            <w:vAlign w:val="center"/>
          </w:tcPr>
          <w:p w:rsidR="00ED0E3E" w:rsidRPr="004B694F" w:rsidRDefault="00ED0E3E" w:rsidP="00AB7C44">
            <w:pPr>
              <w:spacing w:before="60" w:after="60"/>
              <w:ind w:left="57" w:right="57"/>
              <w:jc w:val="center"/>
              <w:rPr>
                <w:rFonts w:ascii="Times New Roman" w:hAnsi="Times New Roman"/>
                <w:b/>
                <w:iCs/>
                <w:sz w:val="28"/>
                <w:szCs w:val="28"/>
              </w:rPr>
            </w:pPr>
            <w:r w:rsidRPr="004B694F">
              <w:rPr>
                <w:rFonts w:ascii="Times New Roman" w:hAnsi="Times New Roman"/>
                <w:b/>
                <w:iCs/>
                <w:sz w:val="28"/>
                <w:szCs w:val="28"/>
              </w:rPr>
              <w:t>I</w:t>
            </w:r>
          </w:p>
        </w:tc>
        <w:tc>
          <w:tcPr>
            <w:tcW w:w="8505" w:type="dxa"/>
            <w:vAlign w:val="center"/>
          </w:tcPr>
          <w:p w:rsidR="00ED0E3E" w:rsidRPr="004B694F" w:rsidRDefault="00ED0E3E" w:rsidP="00AB7C44">
            <w:pPr>
              <w:spacing w:before="60" w:after="60"/>
              <w:ind w:left="57" w:right="57"/>
              <w:jc w:val="both"/>
              <w:rPr>
                <w:rFonts w:ascii="Times New Roman" w:hAnsi="Times New Roman"/>
                <w:b/>
                <w:iCs/>
                <w:sz w:val="28"/>
                <w:szCs w:val="28"/>
              </w:rPr>
            </w:pPr>
            <w:r w:rsidRPr="004B694F">
              <w:rPr>
                <w:rFonts w:ascii="Times New Roman" w:hAnsi="Times New Roman"/>
                <w:b/>
                <w:iCs/>
                <w:sz w:val="28"/>
                <w:szCs w:val="28"/>
              </w:rPr>
              <w:t xml:space="preserve">THÀNH PHỐ ĐỒNG HỚI </w:t>
            </w:r>
          </w:p>
        </w:tc>
      </w:tr>
      <w:tr w:rsidR="00ED0E3E" w:rsidRPr="004B694F" w:rsidTr="001273B5">
        <w:tc>
          <w:tcPr>
            <w:tcW w:w="817" w:type="dxa"/>
            <w:vAlign w:val="center"/>
          </w:tcPr>
          <w:p w:rsidR="00ED0E3E" w:rsidRPr="004B694F" w:rsidRDefault="00ED0E3E" w:rsidP="00AB7C44">
            <w:pPr>
              <w:spacing w:before="60" w:after="60"/>
              <w:ind w:left="57" w:right="57"/>
              <w:jc w:val="center"/>
              <w:rPr>
                <w:rFonts w:ascii="Times New Roman" w:hAnsi="Times New Roman"/>
                <w:b/>
                <w:iCs/>
                <w:sz w:val="28"/>
                <w:szCs w:val="28"/>
              </w:rPr>
            </w:pPr>
            <w:r w:rsidRPr="004B694F">
              <w:rPr>
                <w:rFonts w:ascii="Times New Roman" w:hAnsi="Times New Roman"/>
                <w:b/>
                <w:iCs/>
                <w:sz w:val="28"/>
                <w:szCs w:val="28"/>
              </w:rPr>
              <w:t>1</w:t>
            </w:r>
          </w:p>
        </w:tc>
        <w:tc>
          <w:tcPr>
            <w:tcW w:w="8505" w:type="dxa"/>
            <w:vAlign w:val="center"/>
          </w:tcPr>
          <w:p w:rsidR="00ED0E3E" w:rsidRPr="004B694F" w:rsidRDefault="00ED0E3E" w:rsidP="00AB7C44">
            <w:pPr>
              <w:spacing w:before="60" w:after="60"/>
              <w:jc w:val="both"/>
              <w:rPr>
                <w:rFonts w:ascii="Times New Roman" w:hAnsi="Times New Roman"/>
                <w:sz w:val="28"/>
                <w:szCs w:val="28"/>
              </w:rPr>
            </w:pPr>
            <w:r w:rsidRPr="004B694F">
              <w:rPr>
                <w:rFonts w:ascii="Times New Roman" w:hAnsi="Times New Roman"/>
                <w:sz w:val="28"/>
                <w:szCs w:val="28"/>
              </w:rPr>
              <w:t>Các phường: Đồng Hải, Hải Thành, Phú Hải, Đức Ninh Đông, Nam Lý và Đồng Phú.</w:t>
            </w:r>
          </w:p>
        </w:tc>
      </w:tr>
      <w:tr w:rsidR="00ED0E3E" w:rsidRPr="004B694F" w:rsidTr="001273B5">
        <w:tc>
          <w:tcPr>
            <w:tcW w:w="817" w:type="dxa"/>
            <w:vAlign w:val="center"/>
          </w:tcPr>
          <w:p w:rsidR="00ED0E3E" w:rsidRPr="004B694F" w:rsidRDefault="00ED0E3E" w:rsidP="00AB7C44">
            <w:pPr>
              <w:spacing w:before="60" w:after="60"/>
              <w:ind w:left="57" w:right="57"/>
              <w:jc w:val="center"/>
              <w:rPr>
                <w:rFonts w:ascii="Times New Roman" w:hAnsi="Times New Roman"/>
                <w:b/>
                <w:iCs/>
                <w:sz w:val="28"/>
                <w:szCs w:val="28"/>
              </w:rPr>
            </w:pPr>
            <w:r w:rsidRPr="004B694F">
              <w:rPr>
                <w:rFonts w:ascii="Times New Roman" w:hAnsi="Times New Roman"/>
                <w:b/>
                <w:iCs/>
                <w:sz w:val="28"/>
                <w:szCs w:val="28"/>
              </w:rPr>
              <w:t>2</w:t>
            </w:r>
          </w:p>
        </w:tc>
        <w:tc>
          <w:tcPr>
            <w:tcW w:w="8505" w:type="dxa"/>
            <w:vAlign w:val="center"/>
          </w:tcPr>
          <w:p w:rsidR="00ED0E3E" w:rsidRPr="004B694F" w:rsidRDefault="00ED0E3E" w:rsidP="00AB7C44">
            <w:pPr>
              <w:spacing w:before="60" w:after="60"/>
              <w:jc w:val="both"/>
              <w:rPr>
                <w:rFonts w:ascii="Times New Roman" w:hAnsi="Times New Roman"/>
                <w:sz w:val="28"/>
                <w:szCs w:val="28"/>
              </w:rPr>
            </w:pPr>
            <w:r w:rsidRPr="004B694F">
              <w:rPr>
                <w:rFonts w:ascii="Times New Roman" w:hAnsi="Times New Roman"/>
                <w:b/>
                <w:i/>
                <w:sz w:val="28"/>
                <w:szCs w:val="28"/>
              </w:rPr>
              <w:t>Phường Bắc Nghĩa:</w:t>
            </w:r>
            <w:r w:rsidRPr="004B694F">
              <w:rPr>
                <w:rFonts w:ascii="Times New Roman" w:hAnsi="Times New Roman"/>
                <w:sz w:val="28"/>
                <w:szCs w:val="28"/>
              </w:rPr>
              <w:t xml:space="preserve"> </w:t>
            </w:r>
          </w:p>
          <w:p w:rsidR="00ED0E3E" w:rsidRPr="004B694F" w:rsidRDefault="00ED0E3E" w:rsidP="00AB7C44">
            <w:pPr>
              <w:spacing w:before="60" w:after="60"/>
              <w:jc w:val="both"/>
              <w:rPr>
                <w:rFonts w:ascii="Times New Roman" w:hAnsi="Times New Roman"/>
                <w:sz w:val="28"/>
                <w:szCs w:val="28"/>
              </w:rPr>
            </w:pPr>
            <w:r w:rsidRPr="004B694F">
              <w:rPr>
                <w:rFonts w:ascii="Times New Roman" w:hAnsi="Times New Roman"/>
                <w:sz w:val="28"/>
                <w:szCs w:val="28"/>
              </w:rPr>
              <w:t>- Tổ dân phố 2 Mỹ Cương;</w:t>
            </w:r>
          </w:p>
          <w:p w:rsidR="00ED0E3E" w:rsidRPr="004B694F" w:rsidRDefault="006D528F" w:rsidP="00AB7C44">
            <w:pPr>
              <w:spacing w:before="60" w:after="60"/>
              <w:jc w:val="both"/>
              <w:rPr>
                <w:rFonts w:ascii="Times New Roman" w:hAnsi="Times New Roman"/>
                <w:sz w:val="28"/>
                <w:szCs w:val="28"/>
              </w:rPr>
            </w:pPr>
            <w:r w:rsidRPr="004B694F">
              <w:rPr>
                <w:rFonts w:ascii="Times New Roman" w:hAnsi="Times New Roman"/>
                <w:sz w:val="28"/>
                <w:szCs w:val="28"/>
              </w:rPr>
              <w:t xml:space="preserve">- </w:t>
            </w:r>
            <w:r w:rsidRPr="00224FFE">
              <w:rPr>
                <w:rFonts w:ascii="Times New Roman" w:hAnsi="Times New Roman"/>
                <w:spacing w:val="-2"/>
                <w:sz w:val="28"/>
                <w:szCs w:val="28"/>
              </w:rPr>
              <w:t>Khu vực cách từ chỉ giới đường đỏ 100m về 2 phía các tuyến đường: Lý Thái Tổ thuộc tổ dân phố 1, 2, 3 Phương Xuân; Hà Huy Tập thuộc tổ dân phố 3 Mỹ Cương, tổ dân phố 1 Phú Vinh, tổ dân phố 3 Phương Xuân.</w:t>
            </w:r>
          </w:p>
        </w:tc>
      </w:tr>
      <w:tr w:rsidR="00ED0E3E" w:rsidRPr="004B694F" w:rsidTr="001273B5">
        <w:tc>
          <w:tcPr>
            <w:tcW w:w="817" w:type="dxa"/>
            <w:vAlign w:val="center"/>
          </w:tcPr>
          <w:p w:rsidR="00ED0E3E" w:rsidRPr="004B694F" w:rsidRDefault="00ED0E3E" w:rsidP="00AB7C44">
            <w:pPr>
              <w:spacing w:before="60" w:after="60"/>
              <w:ind w:left="57" w:right="57"/>
              <w:jc w:val="center"/>
              <w:rPr>
                <w:rFonts w:ascii="Times New Roman" w:hAnsi="Times New Roman"/>
                <w:b/>
                <w:iCs/>
                <w:sz w:val="28"/>
                <w:szCs w:val="28"/>
              </w:rPr>
            </w:pPr>
            <w:r w:rsidRPr="004B694F">
              <w:rPr>
                <w:rFonts w:ascii="Times New Roman" w:hAnsi="Times New Roman"/>
                <w:b/>
                <w:iCs/>
                <w:sz w:val="28"/>
                <w:szCs w:val="28"/>
              </w:rPr>
              <w:t>3</w:t>
            </w:r>
          </w:p>
        </w:tc>
        <w:tc>
          <w:tcPr>
            <w:tcW w:w="8505" w:type="dxa"/>
            <w:vAlign w:val="center"/>
          </w:tcPr>
          <w:p w:rsidR="00ED0E3E" w:rsidRPr="004B694F" w:rsidRDefault="00ED0E3E" w:rsidP="00AB7C44">
            <w:pPr>
              <w:spacing w:before="60" w:after="60"/>
              <w:jc w:val="both"/>
              <w:rPr>
                <w:rFonts w:ascii="Times New Roman" w:hAnsi="Times New Roman"/>
                <w:sz w:val="28"/>
                <w:szCs w:val="28"/>
              </w:rPr>
            </w:pPr>
            <w:r w:rsidRPr="004B694F">
              <w:rPr>
                <w:rFonts w:ascii="Times New Roman" w:hAnsi="Times New Roman"/>
                <w:b/>
                <w:i/>
                <w:sz w:val="28"/>
                <w:szCs w:val="28"/>
              </w:rPr>
              <w:t>Phường Bắc Lý:</w:t>
            </w:r>
            <w:r w:rsidRPr="004B694F">
              <w:rPr>
                <w:rFonts w:ascii="Times New Roman" w:hAnsi="Times New Roman"/>
                <w:sz w:val="28"/>
                <w:szCs w:val="28"/>
              </w:rPr>
              <w:t xml:space="preserve"> </w:t>
            </w:r>
          </w:p>
          <w:p w:rsidR="00ED0E3E" w:rsidRPr="004B694F" w:rsidRDefault="00ED0E3E" w:rsidP="00AB7C44">
            <w:pPr>
              <w:spacing w:before="60" w:after="60"/>
              <w:jc w:val="both"/>
              <w:rPr>
                <w:rFonts w:ascii="Times New Roman" w:hAnsi="Times New Roman"/>
                <w:sz w:val="28"/>
                <w:szCs w:val="28"/>
              </w:rPr>
            </w:pPr>
            <w:r w:rsidRPr="004B694F">
              <w:rPr>
                <w:rFonts w:ascii="Times New Roman" w:hAnsi="Times New Roman"/>
                <w:sz w:val="28"/>
                <w:szCs w:val="28"/>
              </w:rPr>
              <w:t>- Khu dân cư các T</w:t>
            </w:r>
            <w:r w:rsidR="00224FFE">
              <w:rPr>
                <w:rFonts w:ascii="Times New Roman" w:hAnsi="Times New Roman"/>
                <w:sz w:val="28"/>
                <w:szCs w:val="28"/>
              </w:rPr>
              <w:t>ổ dân phố</w:t>
            </w:r>
            <w:r w:rsidRPr="004B694F">
              <w:rPr>
                <w:rFonts w:ascii="Times New Roman" w:hAnsi="Times New Roman"/>
                <w:sz w:val="28"/>
                <w:szCs w:val="28"/>
              </w:rPr>
              <w:t xml:space="preserve"> 3, 14, 15 (khu dân cư xác định theo bản đồ hiện trạng sử dụng đất);</w:t>
            </w:r>
          </w:p>
          <w:p w:rsidR="006D528F" w:rsidRPr="001D2921" w:rsidRDefault="006D528F" w:rsidP="006D528F">
            <w:pPr>
              <w:spacing w:before="120" w:after="0" w:line="240" w:lineRule="auto"/>
              <w:jc w:val="both"/>
              <w:rPr>
                <w:rFonts w:ascii="Times New Roman" w:hAnsi="Times New Roman"/>
                <w:sz w:val="28"/>
                <w:szCs w:val="28"/>
              </w:rPr>
            </w:pPr>
            <w:r w:rsidRPr="001D2921">
              <w:rPr>
                <w:rFonts w:ascii="Times New Roman" w:hAnsi="Times New Roman"/>
                <w:sz w:val="28"/>
                <w:szCs w:val="28"/>
              </w:rPr>
              <w:t xml:space="preserve">- Khu vực cách chỉ giới đường đỏ 100 mét về 2 phía các tuyến đường: Lý Thường Kiệt thuộc </w:t>
            </w:r>
            <w:r>
              <w:rPr>
                <w:rFonts w:ascii="Times New Roman" w:hAnsi="Times New Roman"/>
                <w:sz w:val="28"/>
                <w:szCs w:val="28"/>
              </w:rPr>
              <w:t>tổ dân phố</w:t>
            </w:r>
            <w:r w:rsidRPr="001D2921">
              <w:rPr>
                <w:rFonts w:ascii="Times New Roman" w:hAnsi="Times New Roman"/>
                <w:sz w:val="28"/>
                <w:szCs w:val="28"/>
              </w:rPr>
              <w:t xml:space="preserve"> 14, Hữu Nghị thuộc </w:t>
            </w:r>
            <w:r>
              <w:rPr>
                <w:rFonts w:ascii="Times New Roman" w:hAnsi="Times New Roman"/>
                <w:sz w:val="28"/>
                <w:szCs w:val="28"/>
              </w:rPr>
              <w:t>tổ dân phố 15; F325;</w:t>
            </w:r>
            <w:r w:rsidRPr="001D2921">
              <w:rPr>
                <w:rFonts w:ascii="Times New Roman" w:hAnsi="Times New Roman"/>
                <w:sz w:val="28"/>
                <w:szCs w:val="28"/>
              </w:rPr>
              <w:t xml:space="preserve"> Phan Đình Phùng</w:t>
            </w:r>
            <w:r>
              <w:rPr>
                <w:rFonts w:ascii="Times New Roman" w:hAnsi="Times New Roman"/>
                <w:sz w:val="28"/>
                <w:szCs w:val="28"/>
              </w:rPr>
              <w:t>;</w:t>
            </w:r>
          </w:p>
          <w:p w:rsidR="00563C0C" w:rsidRPr="00224FFE" w:rsidRDefault="00563C0C" w:rsidP="00563C0C">
            <w:pPr>
              <w:spacing w:before="120" w:after="0"/>
              <w:jc w:val="both"/>
              <w:rPr>
                <w:rFonts w:ascii="Times New Roman" w:hAnsi="Times New Roman"/>
                <w:sz w:val="28"/>
                <w:szCs w:val="28"/>
              </w:rPr>
            </w:pPr>
            <w:r w:rsidRPr="00224FFE">
              <w:rPr>
                <w:rFonts w:ascii="Times New Roman" w:hAnsi="Times New Roman"/>
                <w:sz w:val="28"/>
                <w:szCs w:val="28"/>
              </w:rPr>
              <w:t xml:space="preserve">- Khu vực xung quanh chợ Công Đoàn; </w:t>
            </w:r>
          </w:p>
          <w:p w:rsidR="00563C0C" w:rsidRPr="004B694F" w:rsidRDefault="00563C0C" w:rsidP="00563C0C">
            <w:pPr>
              <w:spacing w:before="60" w:after="60"/>
              <w:jc w:val="both"/>
              <w:rPr>
                <w:rFonts w:ascii="Times New Roman" w:hAnsi="Times New Roman"/>
                <w:sz w:val="28"/>
                <w:szCs w:val="28"/>
              </w:rPr>
            </w:pPr>
            <w:r w:rsidRPr="00224FFE">
              <w:rPr>
                <w:rFonts w:ascii="Times New Roman" w:hAnsi="Times New Roman"/>
                <w:sz w:val="28"/>
                <w:szCs w:val="28"/>
              </w:rPr>
              <w:t>- Khu vực xung quanh các trường học trên địa bàn.</w:t>
            </w:r>
          </w:p>
        </w:tc>
      </w:tr>
      <w:tr w:rsidR="00ED0E3E" w:rsidRPr="004B694F" w:rsidTr="001273B5">
        <w:tc>
          <w:tcPr>
            <w:tcW w:w="817" w:type="dxa"/>
            <w:vAlign w:val="center"/>
          </w:tcPr>
          <w:p w:rsidR="00ED0E3E" w:rsidRPr="004B694F" w:rsidRDefault="00ED0E3E" w:rsidP="00AB7C44">
            <w:pPr>
              <w:spacing w:before="60" w:after="60"/>
              <w:ind w:left="57" w:right="57"/>
              <w:jc w:val="center"/>
              <w:rPr>
                <w:rFonts w:ascii="Times New Roman" w:hAnsi="Times New Roman"/>
                <w:b/>
                <w:iCs/>
                <w:sz w:val="28"/>
                <w:szCs w:val="28"/>
              </w:rPr>
            </w:pPr>
            <w:r w:rsidRPr="004B694F">
              <w:rPr>
                <w:rFonts w:ascii="Times New Roman" w:hAnsi="Times New Roman"/>
                <w:b/>
                <w:iCs/>
                <w:sz w:val="28"/>
                <w:szCs w:val="28"/>
              </w:rPr>
              <w:t>4</w:t>
            </w:r>
          </w:p>
        </w:tc>
        <w:tc>
          <w:tcPr>
            <w:tcW w:w="8505" w:type="dxa"/>
            <w:vAlign w:val="center"/>
          </w:tcPr>
          <w:p w:rsidR="00ED0E3E" w:rsidRPr="004B694F" w:rsidRDefault="00ED0E3E" w:rsidP="006D528F">
            <w:pPr>
              <w:spacing w:before="60" w:after="60"/>
              <w:ind w:left="57" w:right="57"/>
              <w:jc w:val="both"/>
              <w:rPr>
                <w:rFonts w:ascii="Times New Roman" w:hAnsi="Times New Roman"/>
                <w:sz w:val="28"/>
                <w:szCs w:val="28"/>
              </w:rPr>
            </w:pPr>
            <w:r w:rsidRPr="004B694F">
              <w:rPr>
                <w:rFonts w:ascii="Times New Roman" w:hAnsi="Times New Roman"/>
                <w:b/>
                <w:i/>
                <w:sz w:val="28"/>
                <w:szCs w:val="28"/>
              </w:rPr>
              <w:t xml:space="preserve">Phường Đồng Sơn: </w:t>
            </w:r>
            <w:r w:rsidR="00FB1DE8" w:rsidRPr="00224FFE">
              <w:rPr>
                <w:rFonts w:ascii="Times New Roman" w:hAnsi="Times New Roman"/>
                <w:spacing w:val="-2"/>
                <w:sz w:val="28"/>
                <w:szCs w:val="28"/>
              </w:rPr>
              <w:t>Khu vực cách chỉ giới đường đỏ 100 mét về 2 phía các tuyến đường: Lý Thái Tổ, Lê Hồng Phong, Phạm Ngũ Lão, Hà Huy Tập, Phan Đăng Lưu, Nguyễn Lương Bằng, Nguyễn Duy Thiệu.</w:t>
            </w:r>
          </w:p>
        </w:tc>
      </w:tr>
      <w:tr w:rsidR="00ED0E3E" w:rsidRPr="004B694F" w:rsidTr="001273B5">
        <w:tc>
          <w:tcPr>
            <w:tcW w:w="817" w:type="dxa"/>
            <w:vAlign w:val="center"/>
          </w:tcPr>
          <w:p w:rsidR="00ED0E3E" w:rsidRPr="004B694F" w:rsidRDefault="00ED0E3E" w:rsidP="00AB7C44">
            <w:pPr>
              <w:spacing w:before="60" w:after="60"/>
              <w:ind w:left="57" w:right="57"/>
              <w:jc w:val="center"/>
              <w:rPr>
                <w:rFonts w:ascii="Times New Roman" w:hAnsi="Times New Roman"/>
                <w:b/>
                <w:iCs/>
                <w:sz w:val="28"/>
                <w:szCs w:val="28"/>
              </w:rPr>
            </w:pPr>
            <w:r w:rsidRPr="004B694F">
              <w:rPr>
                <w:rFonts w:ascii="Times New Roman" w:hAnsi="Times New Roman"/>
                <w:b/>
                <w:iCs/>
                <w:sz w:val="28"/>
                <w:szCs w:val="28"/>
              </w:rPr>
              <w:t>5</w:t>
            </w:r>
          </w:p>
        </w:tc>
        <w:tc>
          <w:tcPr>
            <w:tcW w:w="8505" w:type="dxa"/>
            <w:vAlign w:val="center"/>
          </w:tcPr>
          <w:p w:rsidR="00ED0E3E" w:rsidRPr="004B694F" w:rsidRDefault="00ED0E3E" w:rsidP="00AB7C44">
            <w:pPr>
              <w:spacing w:before="60" w:after="60"/>
              <w:ind w:left="57" w:right="57"/>
              <w:jc w:val="both"/>
              <w:rPr>
                <w:rFonts w:ascii="Times New Roman" w:hAnsi="Times New Roman"/>
                <w:sz w:val="28"/>
                <w:szCs w:val="28"/>
              </w:rPr>
            </w:pPr>
            <w:r w:rsidRPr="004B694F">
              <w:rPr>
                <w:rFonts w:ascii="Times New Roman" w:hAnsi="Times New Roman"/>
                <w:b/>
                <w:i/>
                <w:sz w:val="28"/>
                <w:szCs w:val="28"/>
              </w:rPr>
              <w:t>Xã Quang Phú:</w:t>
            </w:r>
            <w:r w:rsidRPr="004B694F">
              <w:rPr>
                <w:rFonts w:ascii="Times New Roman" w:hAnsi="Times New Roman"/>
                <w:sz w:val="28"/>
                <w:szCs w:val="28"/>
              </w:rPr>
              <w:t xml:space="preserve"> Khu dân cư toàn xã (khu dân cư xác định theo bản đồ hiện trạng sử dụng đất).</w:t>
            </w:r>
          </w:p>
        </w:tc>
      </w:tr>
      <w:tr w:rsidR="00ED0E3E" w:rsidRPr="004B694F" w:rsidTr="001273B5">
        <w:tc>
          <w:tcPr>
            <w:tcW w:w="817" w:type="dxa"/>
            <w:vAlign w:val="center"/>
          </w:tcPr>
          <w:p w:rsidR="00ED0E3E" w:rsidRPr="004B694F" w:rsidRDefault="00ED0E3E" w:rsidP="00AB7C44">
            <w:pPr>
              <w:spacing w:before="60" w:after="60"/>
              <w:ind w:left="57" w:right="57"/>
              <w:jc w:val="center"/>
              <w:rPr>
                <w:rFonts w:ascii="Times New Roman" w:hAnsi="Times New Roman"/>
                <w:b/>
                <w:iCs/>
                <w:sz w:val="28"/>
                <w:szCs w:val="28"/>
              </w:rPr>
            </w:pPr>
            <w:r w:rsidRPr="004B694F">
              <w:rPr>
                <w:rFonts w:ascii="Times New Roman" w:hAnsi="Times New Roman"/>
                <w:b/>
                <w:iCs/>
                <w:sz w:val="28"/>
                <w:szCs w:val="28"/>
              </w:rPr>
              <w:t>6</w:t>
            </w:r>
          </w:p>
        </w:tc>
        <w:tc>
          <w:tcPr>
            <w:tcW w:w="8505" w:type="dxa"/>
            <w:vAlign w:val="center"/>
          </w:tcPr>
          <w:p w:rsidR="00ED0E3E" w:rsidRPr="004B694F" w:rsidRDefault="00ED0E3E" w:rsidP="00AB7C44">
            <w:pPr>
              <w:spacing w:before="60" w:after="60"/>
              <w:ind w:left="57" w:right="57"/>
              <w:jc w:val="both"/>
              <w:rPr>
                <w:rFonts w:ascii="Times New Roman" w:hAnsi="Times New Roman"/>
                <w:sz w:val="28"/>
                <w:szCs w:val="28"/>
              </w:rPr>
            </w:pPr>
            <w:r w:rsidRPr="004B694F">
              <w:rPr>
                <w:rFonts w:ascii="Times New Roman" w:hAnsi="Times New Roman"/>
                <w:b/>
                <w:i/>
                <w:sz w:val="28"/>
                <w:szCs w:val="28"/>
              </w:rPr>
              <w:t>Xã Đức Ninh:</w:t>
            </w:r>
            <w:r w:rsidRPr="004B694F">
              <w:rPr>
                <w:rFonts w:ascii="Times New Roman" w:hAnsi="Times New Roman"/>
                <w:sz w:val="28"/>
                <w:szCs w:val="28"/>
              </w:rPr>
              <w:t xml:space="preserve"> </w:t>
            </w:r>
            <w:r w:rsidR="006D528F">
              <w:rPr>
                <w:rFonts w:ascii="Times New Roman" w:hAnsi="Times New Roman"/>
                <w:sz w:val="28"/>
                <w:szCs w:val="28"/>
              </w:rPr>
              <w:t>K</w:t>
            </w:r>
            <w:r w:rsidR="006D528F" w:rsidRPr="00633B96">
              <w:rPr>
                <w:rFonts w:ascii="Times New Roman" w:hAnsi="Times New Roman"/>
                <w:sz w:val="28"/>
                <w:szCs w:val="28"/>
              </w:rPr>
              <w:t>hu vực cách chỉ giới đường đỏ 100 mét về 2 phía tuyến đường Lê Lợi.</w:t>
            </w:r>
          </w:p>
        </w:tc>
      </w:tr>
      <w:tr w:rsidR="00ED0E3E" w:rsidRPr="004B694F" w:rsidTr="001273B5">
        <w:tc>
          <w:tcPr>
            <w:tcW w:w="817" w:type="dxa"/>
            <w:vAlign w:val="center"/>
          </w:tcPr>
          <w:p w:rsidR="00ED0E3E" w:rsidRPr="004B694F" w:rsidRDefault="00ED0E3E" w:rsidP="00AB7C44">
            <w:pPr>
              <w:spacing w:before="60" w:after="60"/>
              <w:ind w:left="57" w:right="57"/>
              <w:jc w:val="center"/>
              <w:rPr>
                <w:rFonts w:ascii="Times New Roman" w:hAnsi="Times New Roman"/>
                <w:b/>
                <w:iCs/>
                <w:sz w:val="28"/>
                <w:szCs w:val="28"/>
              </w:rPr>
            </w:pPr>
            <w:r w:rsidRPr="004B694F">
              <w:rPr>
                <w:rFonts w:ascii="Times New Roman" w:hAnsi="Times New Roman"/>
                <w:b/>
                <w:iCs/>
                <w:sz w:val="28"/>
                <w:szCs w:val="28"/>
              </w:rPr>
              <w:t>7</w:t>
            </w:r>
          </w:p>
        </w:tc>
        <w:tc>
          <w:tcPr>
            <w:tcW w:w="8505" w:type="dxa"/>
            <w:vAlign w:val="center"/>
          </w:tcPr>
          <w:p w:rsidR="00ED0E3E" w:rsidRPr="004B694F" w:rsidRDefault="00ED0E3E" w:rsidP="00AB7C44">
            <w:pPr>
              <w:spacing w:before="60" w:after="60"/>
              <w:ind w:left="57" w:right="57"/>
              <w:jc w:val="both"/>
              <w:rPr>
                <w:rFonts w:ascii="Times New Roman" w:hAnsi="Times New Roman"/>
                <w:sz w:val="28"/>
                <w:szCs w:val="28"/>
              </w:rPr>
            </w:pPr>
            <w:r w:rsidRPr="004B694F">
              <w:rPr>
                <w:rFonts w:ascii="Times New Roman" w:hAnsi="Times New Roman"/>
                <w:b/>
                <w:i/>
                <w:sz w:val="28"/>
                <w:szCs w:val="28"/>
              </w:rPr>
              <w:t>Xã Lộc Ninh:</w:t>
            </w:r>
            <w:r w:rsidRPr="004B694F">
              <w:rPr>
                <w:rFonts w:ascii="Times New Roman" w:hAnsi="Times New Roman"/>
                <w:sz w:val="28"/>
                <w:szCs w:val="28"/>
              </w:rPr>
              <w:t xml:space="preserve"> </w:t>
            </w:r>
            <w:r w:rsidRPr="00224FFE">
              <w:rPr>
                <w:rFonts w:ascii="Times New Roman" w:hAnsi="Times New Roman"/>
                <w:spacing w:val="-6"/>
                <w:sz w:val="28"/>
                <w:szCs w:val="28"/>
              </w:rPr>
              <w:t>Khu dân cư nằm trong khoảng cách từ chỉ giới đường đỏ ra 2 bên 100m dọc các tuyến đường: Lý Thánh Tông thuộc thôn 3 Lộc Đại.</w:t>
            </w:r>
          </w:p>
        </w:tc>
      </w:tr>
      <w:tr w:rsidR="00ED0E3E" w:rsidRPr="004B694F" w:rsidTr="001273B5">
        <w:tc>
          <w:tcPr>
            <w:tcW w:w="817" w:type="dxa"/>
            <w:vAlign w:val="center"/>
          </w:tcPr>
          <w:p w:rsidR="00ED0E3E" w:rsidRPr="004B694F" w:rsidRDefault="00ED0E3E" w:rsidP="00AB7C44">
            <w:pPr>
              <w:spacing w:before="60" w:after="60"/>
              <w:ind w:left="57" w:right="57"/>
              <w:jc w:val="center"/>
              <w:rPr>
                <w:rFonts w:ascii="Times New Roman" w:hAnsi="Times New Roman"/>
                <w:b/>
                <w:iCs/>
                <w:sz w:val="28"/>
                <w:szCs w:val="28"/>
              </w:rPr>
            </w:pPr>
            <w:r w:rsidRPr="004B694F">
              <w:rPr>
                <w:rFonts w:ascii="Times New Roman" w:hAnsi="Times New Roman"/>
                <w:b/>
                <w:iCs/>
                <w:sz w:val="28"/>
                <w:szCs w:val="28"/>
              </w:rPr>
              <w:t>8</w:t>
            </w:r>
          </w:p>
        </w:tc>
        <w:tc>
          <w:tcPr>
            <w:tcW w:w="8505" w:type="dxa"/>
            <w:vAlign w:val="center"/>
          </w:tcPr>
          <w:p w:rsidR="00ED0E3E" w:rsidRPr="004B694F" w:rsidRDefault="00ED0E3E" w:rsidP="00AB7C44">
            <w:pPr>
              <w:spacing w:before="60" w:after="60"/>
              <w:ind w:left="57" w:right="57"/>
              <w:jc w:val="both"/>
              <w:rPr>
                <w:rFonts w:ascii="Times New Roman" w:hAnsi="Times New Roman"/>
                <w:sz w:val="28"/>
                <w:szCs w:val="28"/>
              </w:rPr>
            </w:pPr>
            <w:r w:rsidRPr="004B694F">
              <w:rPr>
                <w:rFonts w:ascii="Times New Roman" w:hAnsi="Times New Roman"/>
                <w:b/>
                <w:i/>
                <w:sz w:val="28"/>
                <w:szCs w:val="28"/>
              </w:rPr>
              <w:t>Xã Thuận Đức:</w:t>
            </w:r>
            <w:r w:rsidRPr="004B694F">
              <w:rPr>
                <w:rFonts w:ascii="Times New Roman" w:hAnsi="Times New Roman"/>
                <w:sz w:val="28"/>
                <w:szCs w:val="28"/>
              </w:rPr>
              <w:t xml:space="preserve"> Vùng thượng nguồn hồ chứa nước Phú Vinh.</w:t>
            </w:r>
          </w:p>
        </w:tc>
      </w:tr>
      <w:tr w:rsidR="00ED0E3E" w:rsidRPr="004B694F" w:rsidTr="001273B5">
        <w:tc>
          <w:tcPr>
            <w:tcW w:w="817" w:type="dxa"/>
            <w:vAlign w:val="center"/>
          </w:tcPr>
          <w:p w:rsidR="00ED0E3E" w:rsidRPr="004B694F" w:rsidRDefault="00ED0E3E" w:rsidP="00AB7C44">
            <w:pPr>
              <w:spacing w:before="60" w:after="60"/>
              <w:ind w:left="57" w:right="57"/>
              <w:jc w:val="center"/>
              <w:rPr>
                <w:rFonts w:ascii="Times New Roman" w:hAnsi="Times New Roman"/>
                <w:b/>
                <w:iCs/>
                <w:sz w:val="28"/>
                <w:szCs w:val="28"/>
              </w:rPr>
            </w:pPr>
            <w:r w:rsidRPr="004B694F">
              <w:rPr>
                <w:rFonts w:ascii="Times New Roman" w:hAnsi="Times New Roman"/>
                <w:b/>
                <w:iCs/>
                <w:sz w:val="28"/>
                <w:szCs w:val="28"/>
              </w:rPr>
              <w:t>9</w:t>
            </w:r>
          </w:p>
        </w:tc>
        <w:tc>
          <w:tcPr>
            <w:tcW w:w="8505" w:type="dxa"/>
            <w:vAlign w:val="center"/>
          </w:tcPr>
          <w:p w:rsidR="00ED0E3E" w:rsidRPr="004B694F" w:rsidRDefault="00ED0E3E" w:rsidP="00AB7C44">
            <w:pPr>
              <w:spacing w:before="60" w:after="60"/>
              <w:ind w:left="57" w:right="57"/>
              <w:jc w:val="both"/>
              <w:rPr>
                <w:rFonts w:ascii="Times New Roman" w:hAnsi="Times New Roman"/>
                <w:sz w:val="28"/>
                <w:szCs w:val="28"/>
              </w:rPr>
            </w:pPr>
            <w:r w:rsidRPr="004B694F">
              <w:rPr>
                <w:rFonts w:ascii="Times New Roman" w:hAnsi="Times New Roman"/>
                <w:b/>
                <w:i/>
                <w:sz w:val="28"/>
                <w:szCs w:val="28"/>
              </w:rPr>
              <w:t>Xã Bảo Ninh:</w:t>
            </w:r>
            <w:r w:rsidRPr="004B694F">
              <w:rPr>
                <w:rFonts w:ascii="Times New Roman" w:hAnsi="Times New Roman"/>
                <w:sz w:val="28"/>
                <w:szCs w:val="28"/>
              </w:rPr>
              <w:t xml:space="preserve"> Các thôn Mỹ Cảnh, Đông Dương, Sa Động, Trung Bính và Hà Dương.</w:t>
            </w:r>
          </w:p>
        </w:tc>
      </w:tr>
      <w:tr w:rsidR="00ED0E3E" w:rsidRPr="004B694F" w:rsidTr="001273B5">
        <w:tc>
          <w:tcPr>
            <w:tcW w:w="817" w:type="dxa"/>
            <w:vAlign w:val="center"/>
          </w:tcPr>
          <w:p w:rsidR="00ED0E3E" w:rsidRPr="004B694F" w:rsidRDefault="00ED0E3E" w:rsidP="00AB7C44">
            <w:pPr>
              <w:spacing w:before="60" w:after="60"/>
              <w:jc w:val="center"/>
              <w:rPr>
                <w:rFonts w:ascii="Times New Roman" w:hAnsi="Times New Roman"/>
                <w:b/>
                <w:sz w:val="28"/>
                <w:szCs w:val="28"/>
              </w:rPr>
            </w:pPr>
            <w:r w:rsidRPr="004B694F">
              <w:rPr>
                <w:rFonts w:ascii="Times New Roman" w:hAnsi="Times New Roman"/>
                <w:b/>
                <w:sz w:val="28"/>
                <w:szCs w:val="28"/>
              </w:rPr>
              <w:lastRenderedPageBreak/>
              <w:t>II</w:t>
            </w:r>
          </w:p>
        </w:tc>
        <w:tc>
          <w:tcPr>
            <w:tcW w:w="8505" w:type="dxa"/>
            <w:vAlign w:val="center"/>
          </w:tcPr>
          <w:p w:rsidR="00ED0E3E" w:rsidRPr="004B694F" w:rsidRDefault="00ED0E3E" w:rsidP="00AB7C44">
            <w:pPr>
              <w:spacing w:before="60" w:after="60"/>
              <w:jc w:val="both"/>
              <w:rPr>
                <w:rFonts w:ascii="Times New Roman" w:hAnsi="Times New Roman"/>
                <w:b/>
                <w:sz w:val="28"/>
                <w:szCs w:val="28"/>
              </w:rPr>
            </w:pPr>
            <w:r w:rsidRPr="004B694F">
              <w:rPr>
                <w:rFonts w:ascii="Times New Roman" w:hAnsi="Times New Roman"/>
                <w:b/>
                <w:sz w:val="28"/>
                <w:szCs w:val="28"/>
              </w:rPr>
              <w:t xml:space="preserve">THỊ XÃ BA ĐỒN </w:t>
            </w:r>
          </w:p>
        </w:tc>
      </w:tr>
      <w:tr w:rsidR="00ED0E3E" w:rsidRPr="004B694F" w:rsidTr="001273B5">
        <w:tc>
          <w:tcPr>
            <w:tcW w:w="817" w:type="dxa"/>
            <w:vAlign w:val="center"/>
          </w:tcPr>
          <w:p w:rsidR="00ED0E3E" w:rsidRPr="004B694F" w:rsidRDefault="00ED0E3E" w:rsidP="00AB7C44">
            <w:pPr>
              <w:spacing w:before="60" w:after="60"/>
              <w:jc w:val="center"/>
              <w:rPr>
                <w:rFonts w:ascii="Times New Roman" w:hAnsi="Times New Roman"/>
                <w:b/>
                <w:sz w:val="28"/>
                <w:szCs w:val="28"/>
              </w:rPr>
            </w:pPr>
          </w:p>
        </w:tc>
        <w:tc>
          <w:tcPr>
            <w:tcW w:w="8505" w:type="dxa"/>
            <w:vAlign w:val="center"/>
          </w:tcPr>
          <w:p w:rsidR="00ED0E3E" w:rsidRPr="00224FFE" w:rsidRDefault="00ED0E3E" w:rsidP="00587261">
            <w:pPr>
              <w:spacing w:before="60" w:after="60"/>
              <w:jc w:val="both"/>
              <w:rPr>
                <w:rFonts w:ascii="Times New Roman" w:hAnsi="Times New Roman"/>
                <w:sz w:val="28"/>
                <w:szCs w:val="28"/>
              </w:rPr>
            </w:pPr>
            <w:r w:rsidRPr="00224FFE">
              <w:rPr>
                <w:rFonts w:ascii="Times New Roman" w:hAnsi="Times New Roman"/>
                <w:b/>
                <w:i/>
                <w:sz w:val="28"/>
                <w:szCs w:val="28"/>
              </w:rPr>
              <w:t>Phường Quảng Phúc:</w:t>
            </w:r>
            <w:r w:rsidRPr="00224FFE">
              <w:rPr>
                <w:rFonts w:ascii="Times New Roman" w:hAnsi="Times New Roman"/>
                <w:sz w:val="28"/>
                <w:szCs w:val="28"/>
              </w:rPr>
              <w:t xml:space="preserve"> </w:t>
            </w:r>
          </w:p>
          <w:p w:rsidR="00ED0E3E" w:rsidRPr="00224FFE" w:rsidRDefault="00ED0E3E" w:rsidP="00AB7C44">
            <w:pPr>
              <w:spacing w:before="60" w:after="60"/>
              <w:jc w:val="both"/>
              <w:rPr>
                <w:rFonts w:ascii="Times New Roman" w:hAnsi="Times New Roman"/>
                <w:sz w:val="28"/>
                <w:szCs w:val="28"/>
              </w:rPr>
            </w:pPr>
            <w:r w:rsidRPr="00224FFE">
              <w:rPr>
                <w:rFonts w:ascii="Times New Roman" w:hAnsi="Times New Roman"/>
                <w:sz w:val="28"/>
                <w:szCs w:val="28"/>
              </w:rPr>
              <w:t>- Tổ dân phố Xuân Lộc;</w:t>
            </w:r>
          </w:p>
          <w:p w:rsidR="00ED0E3E" w:rsidRPr="00224FFE" w:rsidRDefault="00ED0E3E" w:rsidP="00AB7C44">
            <w:pPr>
              <w:spacing w:before="60" w:after="60"/>
              <w:jc w:val="both"/>
              <w:rPr>
                <w:rFonts w:ascii="Times New Roman" w:hAnsi="Times New Roman"/>
                <w:sz w:val="28"/>
                <w:szCs w:val="28"/>
              </w:rPr>
            </w:pPr>
            <w:r w:rsidRPr="00224FFE">
              <w:rPr>
                <w:rFonts w:ascii="Times New Roman" w:hAnsi="Times New Roman"/>
                <w:sz w:val="28"/>
                <w:szCs w:val="28"/>
              </w:rPr>
              <w:t xml:space="preserve">- Khu dân cư hai bên trục đường từ Cổng làng Tổ dân phố Tân Mỹ đến Nhà thờ, thuộc Tổ dân phố Tân Mỹ; </w:t>
            </w:r>
          </w:p>
          <w:p w:rsidR="00ED0E3E" w:rsidRPr="00224FFE" w:rsidRDefault="00ED0E3E" w:rsidP="00AB7C44">
            <w:pPr>
              <w:spacing w:before="60" w:after="60"/>
              <w:jc w:val="both"/>
              <w:rPr>
                <w:rFonts w:ascii="Times New Roman" w:hAnsi="Times New Roman"/>
                <w:sz w:val="28"/>
                <w:szCs w:val="28"/>
              </w:rPr>
            </w:pPr>
            <w:r w:rsidRPr="00224FFE">
              <w:rPr>
                <w:rFonts w:ascii="Times New Roman" w:hAnsi="Times New Roman"/>
                <w:sz w:val="28"/>
                <w:szCs w:val="28"/>
              </w:rPr>
              <w:t xml:space="preserve">- Khu dân cư hai bên trục đường Nguyễn Hữu Cảnh từ ngã 4 Diên Phúc đến trường Tiểu học số 1; </w:t>
            </w:r>
          </w:p>
          <w:p w:rsidR="00ED0E3E" w:rsidRPr="00224FFE" w:rsidRDefault="00ED0E3E" w:rsidP="00AB7C44">
            <w:pPr>
              <w:spacing w:before="60" w:after="60"/>
              <w:jc w:val="both"/>
              <w:rPr>
                <w:rFonts w:ascii="Times New Roman" w:hAnsi="Times New Roman"/>
                <w:b/>
                <w:sz w:val="28"/>
                <w:szCs w:val="28"/>
              </w:rPr>
            </w:pPr>
            <w:r w:rsidRPr="00224FFE">
              <w:rPr>
                <w:rFonts w:ascii="Times New Roman" w:hAnsi="Times New Roman"/>
                <w:sz w:val="28"/>
                <w:szCs w:val="28"/>
              </w:rPr>
              <w:t>- Khu dân cư Nam Mỹ Hòa.</w:t>
            </w:r>
          </w:p>
        </w:tc>
      </w:tr>
      <w:tr w:rsidR="00ED0E3E" w:rsidRPr="004B694F" w:rsidTr="001273B5">
        <w:tc>
          <w:tcPr>
            <w:tcW w:w="817" w:type="dxa"/>
            <w:vAlign w:val="center"/>
          </w:tcPr>
          <w:p w:rsidR="00ED0E3E" w:rsidRPr="004B694F" w:rsidRDefault="00ED0E3E" w:rsidP="00AB7C44">
            <w:pPr>
              <w:spacing w:before="60" w:after="60"/>
              <w:jc w:val="center"/>
              <w:rPr>
                <w:rFonts w:ascii="Times New Roman" w:hAnsi="Times New Roman"/>
                <w:b/>
                <w:sz w:val="28"/>
                <w:szCs w:val="28"/>
              </w:rPr>
            </w:pPr>
            <w:r w:rsidRPr="004B694F">
              <w:rPr>
                <w:rFonts w:ascii="Times New Roman" w:hAnsi="Times New Roman"/>
                <w:b/>
                <w:sz w:val="28"/>
                <w:szCs w:val="28"/>
              </w:rPr>
              <w:t>2</w:t>
            </w:r>
          </w:p>
        </w:tc>
        <w:tc>
          <w:tcPr>
            <w:tcW w:w="8505" w:type="dxa"/>
            <w:vAlign w:val="center"/>
          </w:tcPr>
          <w:p w:rsidR="00ED0E3E" w:rsidRPr="00224FFE" w:rsidRDefault="00ED0E3E" w:rsidP="00AB7C44">
            <w:pPr>
              <w:spacing w:before="60" w:after="60"/>
              <w:jc w:val="both"/>
              <w:rPr>
                <w:rFonts w:ascii="Times New Roman" w:hAnsi="Times New Roman"/>
                <w:sz w:val="28"/>
                <w:szCs w:val="28"/>
              </w:rPr>
            </w:pPr>
            <w:r w:rsidRPr="00224FFE">
              <w:rPr>
                <w:rFonts w:ascii="Times New Roman" w:hAnsi="Times New Roman"/>
                <w:b/>
                <w:i/>
                <w:sz w:val="28"/>
                <w:szCs w:val="28"/>
              </w:rPr>
              <w:t>Phường Ba Đồn:</w:t>
            </w:r>
            <w:r w:rsidRPr="00224FFE">
              <w:rPr>
                <w:rFonts w:ascii="Times New Roman" w:hAnsi="Times New Roman"/>
                <w:sz w:val="28"/>
                <w:szCs w:val="28"/>
              </w:rPr>
              <w:t xml:space="preserve"> </w:t>
            </w:r>
          </w:p>
          <w:p w:rsidR="00ED0E3E" w:rsidRPr="00224FFE" w:rsidRDefault="00ED0E3E" w:rsidP="00AB7C44">
            <w:pPr>
              <w:spacing w:before="60" w:after="60"/>
              <w:jc w:val="both"/>
              <w:rPr>
                <w:rFonts w:ascii="Times New Roman" w:hAnsi="Times New Roman"/>
                <w:sz w:val="28"/>
                <w:szCs w:val="28"/>
              </w:rPr>
            </w:pPr>
            <w:r w:rsidRPr="00224FFE">
              <w:rPr>
                <w:rFonts w:ascii="Times New Roman" w:hAnsi="Times New Roman"/>
                <w:sz w:val="28"/>
                <w:szCs w:val="28"/>
              </w:rPr>
              <w:t xml:space="preserve">- Khu phố: 1, 4, 5 và 6; </w:t>
            </w:r>
          </w:p>
          <w:p w:rsidR="00ED0E3E" w:rsidRPr="00224FFE" w:rsidRDefault="00ED0E3E" w:rsidP="00AB7C44">
            <w:pPr>
              <w:spacing w:before="60" w:after="60"/>
              <w:jc w:val="both"/>
              <w:rPr>
                <w:rFonts w:ascii="Times New Roman" w:hAnsi="Times New Roman"/>
                <w:sz w:val="28"/>
                <w:szCs w:val="28"/>
              </w:rPr>
            </w:pPr>
            <w:r w:rsidRPr="00224FFE">
              <w:rPr>
                <w:rFonts w:ascii="Times New Roman" w:hAnsi="Times New Roman"/>
                <w:sz w:val="28"/>
                <w:szCs w:val="28"/>
              </w:rPr>
              <w:t xml:space="preserve">- Khu dân cư hai bên tuyến đường Hùng Vương; </w:t>
            </w:r>
          </w:p>
          <w:p w:rsidR="00ED0E3E" w:rsidRPr="00224FFE" w:rsidRDefault="00ED0E3E" w:rsidP="00AB7C44">
            <w:pPr>
              <w:spacing w:before="60" w:after="60"/>
              <w:jc w:val="both"/>
              <w:rPr>
                <w:rFonts w:ascii="Times New Roman" w:hAnsi="Times New Roman"/>
                <w:sz w:val="28"/>
                <w:szCs w:val="28"/>
              </w:rPr>
            </w:pPr>
            <w:r w:rsidRPr="00224FFE">
              <w:rPr>
                <w:rFonts w:ascii="Times New Roman" w:hAnsi="Times New Roman"/>
                <w:sz w:val="28"/>
                <w:szCs w:val="28"/>
              </w:rPr>
              <w:t>- Khu dân cư Nam Hùng Vương.</w:t>
            </w:r>
          </w:p>
        </w:tc>
      </w:tr>
      <w:tr w:rsidR="00ED0E3E" w:rsidRPr="004B694F" w:rsidTr="001273B5">
        <w:tc>
          <w:tcPr>
            <w:tcW w:w="817" w:type="dxa"/>
            <w:vAlign w:val="center"/>
          </w:tcPr>
          <w:p w:rsidR="00ED0E3E" w:rsidRPr="004B694F" w:rsidRDefault="00ED0E3E" w:rsidP="00AB7C44">
            <w:pPr>
              <w:spacing w:before="60" w:after="60"/>
              <w:jc w:val="center"/>
              <w:rPr>
                <w:rFonts w:ascii="Times New Roman" w:hAnsi="Times New Roman"/>
                <w:b/>
                <w:sz w:val="28"/>
                <w:szCs w:val="28"/>
              </w:rPr>
            </w:pPr>
            <w:r w:rsidRPr="004B694F">
              <w:rPr>
                <w:rFonts w:ascii="Times New Roman" w:hAnsi="Times New Roman"/>
                <w:b/>
                <w:sz w:val="28"/>
                <w:szCs w:val="28"/>
              </w:rPr>
              <w:t>3</w:t>
            </w:r>
          </w:p>
        </w:tc>
        <w:tc>
          <w:tcPr>
            <w:tcW w:w="8505" w:type="dxa"/>
            <w:vAlign w:val="center"/>
          </w:tcPr>
          <w:p w:rsidR="00ED0E3E" w:rsidRPr="00224FFE" w:rsidRDefault="00ED0E3E" w:rsidP="00AB7C44">
            <w:pPr>
              <w:spacing w:before="60" w:after="60"/>
              <w:jc w:val="both"/>
              <w:rPr>
                <w:rFonts w:ascii="Times New Roman" w:hAnsi="Times New Roman"/>
                <w:sz w:val="28"/>
                <w:szCs w:val="28"/>
              </w:rPr>
            </w:pPr>
            <w:r w:rsidRPr="00224FFE">
              <w:rPr>
                <w:rFonts w:ascii="Times New Roman" w:hAnsi="Times New Roman"/>
                <w:b/>
                <w:i/>
                <w:sz w:val="28"/>
                <w:szCs w:val="28"/>
              </w:rPr>
              <w:t>Phường Quảng Long:</w:t>
            </w:r>
            <w:r w:rsidRPr="00224FFE">
              <w:rPr>
                <w:rFonts w:ascii="Times New Roman" w:hAnsi="Times New Roman"/>
                <w:sz w:val="28"/>
                <w:szCs w:val="28"/>
              </w:rPr>
              <w:t xml:space="preserve"> Khu dân cư mới Đồng Con Trót thuộc Tổ dân phố Chính Trực</w:t>
            </w:r>
          </w:p>
        </w:tc>
      </w:tr>
      <w:tr w:rsidR="00ED0E3E" w:rsidRPr="004B694F" w:rsidTr="001273B5">
        <w:tc>
          <w:tcPr>
            <w:tcW w:w="817" w:type="dxa"/>
            <w:vAlign w:val="center"/>
          </w:tcPr>
          <w:p w:rsidR="00ED0E3E" w:rsidRPr="004B694F" w:rsidRDefault="00ED0E3E" w:rsidP="00AB7C44">
            <w:pPr>
              <w:spacing w:before="60" w:after="60"/>
              <w:jc w:val="center"/>
              <w:rPr>
                <w:rFonts w:ascii="Times New Roman" w:hAnsi="Times New Roman"/>
                <w:b/>
                <w:sz w:val="28"/>
                <w:szCs w:val="28"/>
              </w:rPr>
            </w:pPr>
            <w:r>
              <w:rPr>
                <w:rFonts w:ascii="Times New Roman" w:hAnsi="Times New Roman"/>
                <w:b/>
                <w:sz w:val="28"/>
                <w:szCs w:val="28"/>
              </w:rPr>
              <w:t>4</w:t>
            </w:r>
          </w:p>
        </w:tc>
        <w:tc>
          <w:tcPr>
            <w:tcW w:w="8505" w:type="dxa"/>
            <w:vAlign w:val="center"/>
          </w:tcPr>
          <w:p w:rsidR="00ED0E3E" w:rsidRPr="00224FFE" w:rsidRDefault="00ED0E3E" w:rsidP="00AB7C44">
            <w:pPr>
              <w:spacing w:before="60" w:after="60"/>
              <w:jc w:val="both"/>
              <w:rPr>
                <w:rFonts w:ascii="Times New Roman" w:hAnsi="Times New Roman"/>
                <w:b/>
                <w:i/>
                <w:sz w:val="28"/>
                <w:szCs w:val="28"/>
              </w:rPr>
            </w:pPr>
            <w:r w:rsidRPr="00224FFE">
              <w:rPr>
                <w:rFonts w:ascii="Times New Roman" w:hAnsi="Times New Roman"/>
                <w:b/>
                <w:i/>
                <w:sz w:val="28"/>
                <w:szCs w:val="28"/>
              </w:rPr>
              <w:t xml:space="preserve">Phường Quảng Thuận: </w:t>
            </w:r>
            <w:r w:rsidRPr="00224FFE">
              <w:rPr>
                <w:rFonts w:ascii="Times New Roman" w:hAnsi="Times New Roman"/>
                <w:sz w:val="28"/>
                <w:szCs w:val="28"/>
              </w:rPr>
              <w:t>Khu dân cư mới phía Bắc dọc theo trục đường Lý Thường Kiệt</w:t>
            </w:r>
          </w:p>
        </w:tc>
      </w:tr>
      <w:tr w:rsidR="00ED0E3E" w:rsidRPr="004B694F" w:rsidTr="001273B5">
        <w:tc>
          <w:tcPr>
            <w:tcW w:w="817" w:type="dxa"/>
            <w:vAlign w:val="center"/>
          </w:tcPr>
          <w:p w:rsidR="00ED0E3E" w:rsidRPr="004B694F" w:rsidRDefault="00ED0E3E" w:rsidP="00AB7C44">
            <w:pPr>
              <w:spacing w:before="60" w:after="60"/>
              <w:jc w:val="center"/>
              <w:rPr>
                <w:rFonts w:ascii="Times New Roman" w:hAnsi="Times New Roman"/>
                <w:b/>
                <w:sz w:val="28"/>
                <w:szCs w:val="28"/>
              </w:rPr>
            </w:pPr>
            <w:r>
              <w:rPr>
                <w:rFonts w:ascii="Times New Roman" w:hAnsi="Times New Roman"/>
                <w:b/>
                <w:sz w:val="28"/>
                <w:szCs w:val="28"/>
              </w:rPr>
              <w:t>5</w:t>
            </w:r>
          </w:p>
        </w:tc>
        <w:tc>
          <w:tcPr>
            <w:tcW w:w="8505" w:type="dxa"/>
            <w:vAlign w:val="center"/>
          </w:tcPr>
          <w:p w:rsidR="00ED0E3E" w:rsidRPr="00224FFE" w:rsidRDefault="00ED0E3E" w:rsidP="00AB7C44">
            <w:pPr>
              <w:spacing w:before="60" w:after="60"/>
              <w:jc w:val="both"/>
              <w:rPr>
                <w:rFonts w:ascii="Times New Roman" w:hAnsi="Times New Roman"/>
                <w:sz w:val="28"/>
                <w:szCs w:val="28"/>
              </w:rPr>
            </w:pPr>
            <w:r w:rsidRPr="00224FFE">
              <w:rPr>
                <w:rFonts w:ascii="Times New Roman" w:hAnsi="Times New Roman"/>
                <w:b/>
                <w:i/>
                <w:sz w:val="28"/>
                <w:szCs w:val="28"/>
              </w:rPr>
              <w:t>Phường Quảng Phong:</w:t>
            </w:r>
            <w:r w:rsidRPr="00224FFE">
              <w:rPr>
                <w:rFonts w:ascii="Times New Roman" w:hAnsi="Times New Roman"/>
                <w:sz w:val="28"/>
                <w:szCs w:val="28"/>
              </w:rPr>
              <w:t xml:space="preserve"> Khu đất ở thương mại phía bắc và nam đường Quốc lộ  12A từ Tổ dân phố Cầu đến ngã tư đường đi cầu Quảng Hải.</w:t>
            </w:r>
          </w:p>
        </w:tc>
      </w:tr>
      <w:tr w:rsidR="00ED0E3E" w:rsidRPr="004B694F" w:rsidTr="001273B5">
        <w:tc>
          <w:tcPr>
            <w:tcW w:w="817" w:type="dxa"/>
            <w:vAlign w:val="center"/>
          </w:tcPr>
          <w:p w:rsidR="00ED0E3E" w:rsidRPr="004B694F" w:rsidRDefault="00ED0E3E" w:rsidP="00AB7C44">
            <w:pPr>
              <w:spacing w:before="60" w:after="60"/>
              <w:jc w:val="center"/>
              <w:rPr>
                <w:rFonts w:ascii="Times New Roman" w:hAnsi="Times New Roman"/>
                <w:b/>
                <w:sz w:val="28"/>
                <w:szCs w:val="28"/>
              </w:rPr>
            </w:pPr>
            <w:r>
              <w:rPr>
                <w:rFonts w:ascii="Times New Roman" w:hAnsi="Times New Roman"/>
                <w:b/>
                <w:sz w:val="28"/>
                <w:szCs w:val="28"/>
              </w:rPr>
              <w:t>6</w:t>
            </w:r>
          </w:p>
        </w:tc>
        <w:tc>
          <w:tcPr>
            <w:tcW w:w="8505" w:type="dxa"/>
            <w:vAlign w:val="center"/>
          </w:tcPr>
          <w:p w:rsidR="00ED0E3E" w:rsidRPr="00224FFE" w:rsidRDefault="00ED0E3E" w:rsidP="00AB7C44">
            <w:pPr>
              <w:spacing w:before="60" w:after="60"/>
              <w:jc w:val="both"/>
              <w:rPr>
                <w:rFonts w:ascii="Times New Roman" w:hAnsi="Times New Roman"/>
                <w:sz w:val="28"/>
                <w:szCs w:val="28"/>
              </w:rPr>
            </w:pPr>
            <w:r w:rsidRPr="00224FFE">
              <w:rPr>
                <w:rFonts w:ascii="Times New Roman" w:hAnsi="Times New Roman"/>
                <w:b/>
                <w:i/>
                <w:sz w:val="28"/>
                <w:szCs w:val="28"/>
              </w:rPr>
              <w:t>Phường Quảng Thọ:</w:t>
            </w:r>
            <w:r w:rsidRPr="00224FFE">
              <w:rPr>
                <w:rFonts w:ascii="Times New Roman" w:hAnsi="Times New Roman"/>
                <w:sz w:val="28"/>
                <w:szCs w:val="28"/>
              </w:rPr>
              <w:t xml:space="preserve"> </w:t>
            </w:r>
          </w:p>
          <w:p w:rsidR="00ED0E3E" w:rsidRPr="00224FFE" w:rsidRDefault="00ED0E3E" w:rsidP="00AB7C44">
            <w:pPr>
              <w:spacing w:before="60" w:after="60"/>
              <w:jc w:val="both"/>
              <w:rPr>
                <w:rFonts w:ascii="Times New Roman" w:hAnsi="Times New Roman"/>
                <w:sz w:val="28"/>
                <w:szCs w:val="28"/>
              </w:rPr>
            </w:pPr>
            <w:r w:rsidRPr="00224FFE">
              <w:rPr>
                <w:rFonts w:ascii="Times New Roman" w:hAnsi="Times New Roman"/>
                <w:sz w:val="28"/>
                <w:szCs w:val="28"/>
              </w:rPr>
              <w:t xml:space="preserve">- Khu dân cư ở hai bên tuyến đường Quang Trung đầu từ cầu Bánh Tét đến ngã tư Quốc lộ 1A; </w:t>
            </w:r>
          </w:p>
          <w:p w:rsidR="00ED0E3E" w:rsidRPr="00224FFE" w:rsidRDefault="00ED0E3E" w:rsidP="00AB7C44">
            <w:pPr>
              <w:spacing w:before="60" w:after="60"/>
              <w:jc w:val="both"/>
              <w:rPr>
                <w:rFonts w:ascii="Times New Roman" w:hAnsi="Times New Roman"/>
                <w:sz w:val="28"/>
                <w:szCs w:val="28"/>
              </w:rPr>
            </w:pPr>
            <w:r w:rsidRPr="00224FFE">
              <w:rPr>
                <w:rFonts w:ascii="Times New Roman" w:hAnsi="Times New Roman"/>
                <w:sz w:val="28"/>
                <w:szCs w:val="28"/>
              </w:rPr>
              <w:t>- Khu dân cư phía sau trụ sở UBND phường Quảng Thọ, thuộc Tổ dân phố Minh Lợi.</w:t>
            </w:r>
          </w:p>
        </w:tc>
      </w:tr>
      <w:tr w:rsidR="00ED0E3E" w:rsidRPr="004B694F" w:rsidTr="001273B5">
        <w:tc>
          <w:tcPr>
            <w:tcW w:w="817" w:type="dxa"/>
            <w:vAlign w:val="center"/>
          </w:tcPr>
          <w:p w:rsidR="00ED0E3E" w:rsidRDefault="00ED0E3E" w:rsidP="00AB7C44">
            <w:pPr>
              <w:spacing w:before="60" w:after="60"/>
              <w:jc w:val="center"/>
              <w:rPr>
                <w:rFonts w:ascii="Times New Roman" w:hAnsi="Times New Roman"/>
                <w:b/>
                <w:sz w:val="28"/>
                <w:szCs w:val="28"/>
              </w:rPr>
            </w:pPr>
            <w:r>
              <w:rPr>
                <w:rFonts w:ascii="Times New Roman" w:hAnsi="Times New Roman"/>
                <w:b/>
                <w:sz w:val="28"/>
                <w:szCs w:val="28"/>
              </w:rPr>
              <w:t>7</w:t>
            </w:r>
          </w:p>
        </w:tc>
        <w:tc>
          <w:tcPr>
            <w:tcW w:w="8505" w:type="dxa"/>
            <w:vAlign w:val="center"/>
          </w:tcPr>
          <w:p w:rsidR="00ED0E3E" w:rsidRPr="00224FFE" w:rsidRDefault="00ED0E3E" w:rsidP="00AB7C44">
            <w:pPr>
              <w:spacing w:before="60" w:after="60"/>
              <w:jc w:val="both"/>
              <w:rPr>
                <w:rFonts w:ascii="Times New Roman" w:hAnsi="Times New Roman"/>
                <w:b/>
                <w:i/>
                <w:sz w:val="28"/>
                <w:szCs w:val="28"/>
              </w:rPr>
            </w:pPr>
            <w:r w:rsidRPr="00224FFE">
              <w:rPr>
                <w:rFonts w:ascii="Times New Roman" w:hAnsi="Times New Roman"/>
                <w:b/>
                <w:i/>
                <w:sz w:val="28"/>
                <w:szCs w:val="28"/>
              </w:rPr>
              <w:t xml:space="preserve">Xã Quảng Hòa: </w:t>
            </w:r>
            <w:r w:rsidRPr="00224FFE">
              <w:rPr>
                <w:rFonts w:ascii="Times New Roman" w:hAnsi="Times New Roman"/>
                <w:sz w:val="28"/>
                <w:szCs w:val="28"/>
              </w:rPr>
              <w:t>Khu dân cư mới phía sau Trụ sở UBND xã Quảng Hòa giai đoạn 1, giai đoạn 2</w:t>
            </w:r>
            <w:r w:rsidR="00563C0C" w:rsidRPr="00224FFE">
              <w:rPr>
                <w:rFonts w:ascii="Times New Roman" w:hAnsi="Times New Roman"/>
                <w:sz w:val="28"/>
                <w:szCs w:val="28"/>
              </w:rPr>
              <w:t>.</w:t>
            </w:r>
          </w:p>
        </w:tc>
      </w:tr>
      <w:tr w:rsidR="00ED0E3E" w:rsidRPr="004B694F" w:rsidTr="001273B5">
        <w:tc>
          <w:tcPr>
            <w:tcW w:w="817" w:type="dxa"/>
            <w:vAlign w:val="center"/>
          </w:tcPr>
          <w:p w:rsidR="00ED0E3E" w:rsidRDefault="00ED0E3E" w:rsidP="00AB7C44">
            <w:pPr>
              <w:spacing w:before="60" w:after="60"/>
              <w:jc w:val="center"/>
              <w:rPr>
                <w:rFonts w:ascii="Times New Roman" w:hAnsi="Times New Roman"/>
                <w:b/>
                <w:sz w:val="28"/>
                <w:szCs w:val="28"/>
              </w:rPr>
            </w:pPr>
            <w:r>
              <w:rPr>
                <w:rFonts w:ascii="Times New Roman" w:hAnsi="Times New Roman"/>
                <w:b/>
                <w:sz w:val="28"/>
                <w:szCs w:val="28"/>
              </w:rPr>
              <w:t>8</w:t>
            </w:r>
          </w:p>
        </w:tc>
        <w:tc>
          <w:tcPr>
            <w:tcW w:w="8505" w:type="dxa"/>
            <w:vAlign w:val="center"/>
          </w:tcPr>
          <w:p w:rsidR="00ED0E3E" w:rsidRPr="00224FFE" w:rsidRDefault="00ED0E3E" w:rsidP="00AB7C44">
            <w:pPr>
              <w:spacing w:before="60" w:after="60"/>
              <w:jc w:val="both"/>
              <w:rPr>
                <w:rFonts w:ascii="Times New Roman" w:hAnsi="Times New Roman"/>
                <w:b/>
                <w:i/>
                <w:sz w:val="28"/>
                <w:szCs w:val="28"/>
              </w:rPr>
            </w:pPr>
            <w:r w:rsidRPr="00224FFE">
              <w:rPr>
                <w:rFonts w:ascii="Times New Roman" w:hAnsi="Times New Roman"/>
                <w:b/>
                <w:i/>
                <w:sz w:val="28"/>
                <w:szCs w:val="28"/>
              </w:rPr>
              <w:t xml:space="preserve">Xã Quảng Lộc: </w:t>
            </w:r>
            <w:r w:rsidRPr="00224FFE">
              <w:rPr>
                <w:rFonts w:ascii="Times New Roman" w:hAnsi="Times New Roman"/>
                <w:sz w:val="28"/>
                <w:szCs w:val="28"/>
              </w:rPr>
              <w:t>Khu dân cư mới dọc phía nam, Trục đường tỉnh lộ 559 thuộc thôn Vĩnh Phước Đông</w:t>
            </w:r>
          </w:p>
        </w:tc>
      </w:tr>
      <w:tr w:rsidR="00ED0E3E" w:rsidRPr="004B694F" w:rsidTr="001273B5">
        <w:tc>
          <w:tcPr>
            <w:tcW w:w="817" w:type="dxa"/>
            <w:vAlign w:val="center"/>
          </w:tcPr>
          <w:p w:rsidR="00ED0E3E" w:rsidRPr="004B694F" w:rsidRDefault="00ED0E3E" w:rsidP="00AB7C44">
            <w:pPr>
              <w:spacing w:before="60" w:after="60"/>
              <w:jc w:val="center"/>
              <w:rPr>
                <w:rFonts w:ascii="Times New Roman" w:hAnsi="Times New Roman"/>
                <w:b/>
                <w:sz w:val="28"/>
                <w:szCs w:val="28"/>
              </w:rPr>
            </w:pPr>
            <w:r w:rsidRPr="004B694F">
              <w:rPr>
                <w:rFonts w:ascii="Times New Roman" w:hAnsi="Times New Roman"/>
                <w:b/>
                <w:sz w:val="28"/>
                <w:szCs w:val="28"/>
              </w:rPr>
              <w:t>III</w:t>
            </w:r>
          </w:p>
        </w:tc>
        <w:tc>
          <w:tcPr>
            <w:tcW w:w="8505" w:type="dxa"/>
            <w:vAlign w:val="center"/>
          </w:tcPr>
          <w:p w:rsidR="00ED0E3E" w:rsidRPr="00224FFE" w:rsidRDefault="00ED0E3E" w:rsidP="00AB7C44">
            <w:pPr>
              <w:spacing w:before="60" w:after="60"/>
              <w:jc w:val="both"/>
              <w:rPr>
                <w:rFonts w:ascii="Times New Roman" w:hAnsi="Times New Roman"/>
                <w:b/>
                <w:sz w:val="28"/>
                <w:szCs w:val="28"/>
              </w:rPr>
            </w:pPr>
            <w:r w:rsidRPr="00224FFE">
              <w:rPr>
                <w:rFonts w:ascii="Times New Roman" w:hAnsi="Times New Roman"/>
                <w:b/>
                <w:sz w:val="28"/>
                <w:szCs w:val="28"/>
              </w:rPr>
              <w:t>HUYỆN LỆ THỦY</w:t>
            </w:r>
          </w:p>
        </w:tc>
      </w:tr>
      <w:tr w:rsidR="00ED0E3E" w:rsidRPr="004B694F" w:rsidTr="001273B5">
        <w:tc>
          <w:tcPr>
            <w:tcW w:w="817" w:type="dxa"/>
            <w:vAlign w:val="center"/>
          </w:tcPr>
          <w:p w:rsidR="00ED0E3E" w:rsidRPr="004B694F" w:rsidRDefault="00ED0E3E" w:rsidP="00AB7C44">
            <w:pPr>
              <w:spacing w:before="60" w:after="60"/>
              <w:jc w:val="center"/>
              <w:rPr>
                <w:rFonts w:ascii="Times New Roman" w:hAnsi="Times New Roman"/>
                <w:b/>
                <w:sz w:val="28"/>
                <w:szCs w:val="28"/>
              </w:rPr>
            </w:pPr>
            <w:r w:rsidRPr="004B694F">
              <w:rPr>
                <w:rFonts w:ascii="Times New Roman" w:hAnsi="Times New Roman"/>
                <w:b/>
                <w:sz w:val="28"/>
                <w:szCs w:val="28"/>
              </w:rPr>
              <w:t>1</w:t>
            </w:r>
          </w:p>
        </w:tc>
        <w:tc>
          <w:tcPr>
            <w:tcW w:w="8505" w:type="dxa"/>
          </w:tcPr>
          <w:p w:rsidR="00587261" w:rsidRDefault="00ED0E3E" w:rsidP="00AB7C44">
            <w:pPr>
              <w:spacing w:before="60" w:after="60"/>
              <w:rPr>
                <w:rFonts w:ascii="Times New Roman" w:hAnsi="Times New Roman"/>
                <w:sz w:val="28"/>
                <w:szCs w:val="28"/>
              </w:rPr>
            </w:pPr>
            <w:r w:rsidRPr="00224FFE">
              <w:rPr>
                <w:rFonts w:ascii="Times New Roman" w:hAnsi="Times New Roman"/>
                <w:b/>
                <w:i/>
                <w:sz w:val="28"/>
                <w:szCs w:val="28"/>
              </w:rPr>
              <w:t>Thị trấn Kiến Giang:</w:t>
            </w:r>
            <w:r w:rsidRPr="00224FFE">
              <w:rPr>
                <w:rFonts w:ascii="Times New Roman" w:hAnsi="Times New Roman"/>
                <w:sz w:val="28"/>
                <w:szCs w:val="28"/>
              </w:rPr>
              <w:t xml:space="preserve"> </w:t>
            </w:r>
          </w:p>
          <w:p w:rsidR="00587261" w:rsidRDefault="00587261" w:rsidP="00AB7C44">
            <w:pPr>
              <w:spacing w:before="60" w:after="60"/>
              <w:rPr>
                <w:rFonts w:ascii="Times New Roman" w:hAnsi="Times New Roman"/>
                <w:sz w:val="28"/>
                <w:szCs w:val="28"/>
              </w:rPr>
            </w:pPr>
            <w:r>
              <w:rPr>
                <w:rFonts w:ascii="Times New Roman" w:hAnsi="Times New Roman"/>
                <w:sz w:val="28"/>
                <w:szCs w:val="28"/>
              </w:rPr>
              <w:t xml:space="preserve">- </w:t>
            </w:r>
            <w:r w:rsidR="00ED0E3E" w:rsidRPr="00224FFE">
              <w:rPr>
                <w:rFonts w:ascii="Times New Roman" w:hAnsi="Times New Roman"/>
                <w:sz w:val="28"/>
                <w:szCs w:val="28"/>
              </w:rPr>
              <w:t xml:space="preserve">Khu xây dựng hạ tầng kỹ thuật tạo quỹ đất ở (lô I - OM4) thị trấn Kiến Giang - Xuân Thủy; </w:t>
            </w:r>
          </w:p>
          <w:p w:rsidR="00ED0E3E" w:rsidRPr="00224FFE" w:rsidRDefault="00587261" w:rsidP="00AB7C44">
            <w:pPr>
              <w:spacing w:before="60" w:after="60"/>
              <w:rPr>
                <w:rFonts w:ascii="Times New Roman" w:hAnsi="Times New Roman"/>
                <w:sz w:val="28"/>
                <w:szCs w:val="28"/>
              </w:rPr>
            </w:pPr>
            <w:r>
              <w:rPr>
                <w:rFonts w:ascii="Times New Roman" w:hAnsi="Times New Roman"/>
                <w:sz w:val="28"/>
                <w:szCs w:val="28"/>
              </w:rPr>
              <w:t xml:space="preserve">- </w:t>
            </w:r>
            <w:r w:rsidR="00ED0E3E" w:rsidRPr="00224FFE">
              <w:rPr>
                <w:rFonts w:ascii="Times New Roman" w:hAnsi="Times New Roman"/>
                <w:sz w:val="28"/>
                <w:szCs w:val="28"/>
              </w:rPr>
              <w:t>Khu nhà ở thương mại thị trấn Kiến Giang - Liên Thủy</w:t>
            </w:r>
          </w:p>
        </w:tc>
      </w:tr>
      <w:tr w:rsidR="00ED0E3E" w:rsidRPr="004B694F" w:rsidTr="001273B5">
        <w:tc>
          <w:tcPr>
            <w:tcW w:w="817" w:type="dxa"/>
            <w:vAlign w:val="center"/>
          </w:tcPr>
          <w:p w:rsidR="00ED0E3E" w:rsidRPr="004B694F" w:rsidRDefault="00ED0E3E" w:rsidP="00AB7C44">
            <w:pPr>
              <w:spacing w:before="60" w:after="60"/>
              <w:jc w:val="center"/>
              <w:rPr>
                <w:rFonts w:ascii="Times New Roman" w:hAnsi="Times New Roman"/>
                <w:b/>
                <w:sz w:val="28"/>
                <w:szCs w:val="28"/>
              </w:rPr>
            </w:pPr>
            <w:r>
              <w:rPr>
                <w:rFonts w:ascii="Times New Roman" w:hAnsi="Times New Roman"/>
                <w:b/>
                <w:sz w:val="28"/>
                <w:szCs w:val="28"/>
              </w:rPr>
              <w:lastRenderedPageBreak/>
              <w:t>2</w:t>
            </w:r>
          </w:p>
        </w:tc>
        <w:tc>
          <w:tcPr>
            <w:tcW w:w="8505" w:type="dxa"/>
          </w:tcPr>
          <w:p w:rsidR="00ED0E3E" w:rsidRPr="00224FFE" w:rsidRDefault="00ED0E3E" w:rsidP="00AB7C44">
            <w:pPr>
              <w:spacing w:before="60" w:after="60"/>
              <w:rPr>
                <w:rFonts w:ascii="Times New Roman" w:hAnsi="Times New Roman"/>
                <w:sz w:val="28"/>
                <w:szCs w:val="28"/>
              </w:rPr>
            </w:pPr>
            <w:r w:rsidRPr="00224FFE">
              <w:rPr>
                <w:rFonts w:ascii="Times New Roman" w:hAnsi="Times New Roman"/>
                <w:b/>
                <w:i/>
                <w:sz w:val="28"/>
                <w:szCs w:val="28"/>
              </w:rPr>
              <w:t xml:space="preserve">Thị trấn Nông trường Lệ Ninh: </w:t>
            </w:r>
            <w:r w:rsidRPr="00224FFE">
              <w:rPr>
                <w:rFonts w:ascii="Times New Roman" w:hAnsi="Times New Roman"/>
                <w:sz w:val="28"/>
                <w:szCs w:val="28"/>
              </w:rPr>
              <w:t>Khu nhà ở thương mại và Khu đất ở tại các lô OM2, OM3, OM4 thuộc tổ dân phố 2.</w:t>
            </w:r>
          </w:p>
        </w:tc>
      </w:tr>
      <w:tr w:rsidR="00ED0E3E" w:rsidRPr="004B694F" w:rsidTr="001273B5">
        <w:tc>
          <w:tcPr>
            <w:tcW w:w="817" w:type="dxa"/>
            <w:vAlign w:val="center"/>
          </w:tcPr>
          <w:p w:rsidR="00ED0E3E" w:rsidRPr="004B694F" w:rsidRDefault="00ED0E3E" w:rsidP="00AB7C44">
            <w:pPr>
              <w:spacing w:before="60" w:after="60"/>
              <w:ind w:left="57" w:right="57"/>
              <w:jc w:val="center"/>
              <w:rPr>
                <w:rFonts w:ascii="Times New Roman" w:hAnsi="Times New Roman"/>
                <w:b/>
                <w:iCs/>
                <w:sz w:val="28"/>
                <w:szCs w:val="28"/>
              </w:rPr>
            </w:pPr>
            <w:r w:rsidRPr="004B694F">
              <w:rPr>
                <w:rFonts w:ascii="Times New Roman" w:hAnsi="Times New Roman"/>
                <w:b/>
                <w:iCs/>
                <w:sz w:val="28"/>
                <w:szCs w:val="28"/>
              </w:rPr>
              <w:t>IV</w:t>
            </w:r>
          </w:p>
        </w:tc>
        <w:tc>
          <w:tcPr>
            <w:tcW w:w="8505" w:type="dxa"/>
            <w:vAlign w:val="center"/>
          </w:tcPr>
          <w:p w:rsidR="00ED0E3E" w:rsidRPr="00224FFE" w:rsidRDefault="00ED0E3E" w:rsidP="00AB7C44">
            <w:pPr>
              <w:spacing w:before="60" w:after="60"/>
              <w:ind w:left="57" w:right="57"/>
              <w:jc w:val="both"/>
              <w:rPr>
                <w:rFonts w:ascii="Times New Roman" w:hAnsi="Times New Roman"/>
                <w:b/>
                <w:iCs/>
                <w:sz w:val="28"/>
                <w:szCs w:val="28"/>
              </w:rPr>
            </w:pPr>
            <w:r w:rsidRPr="00224FFE">
              <w:rPr>
                <w:rFonts w:ascii="Times New Roman" w:hAnsi="Times New Roman"/>
                <w:b/>
                <w:iCs/>
                <w:sz w:val="28"/>
                <w:szCs w:val="28"/>
              </w:rPr>
              <w:t xml:space="preserve">HUYỆN QUẢNG NINH </w:t>
            </w:r>
          </w:p>
        </w:tc>
      </w:tr>
      <w:tr w:rsidR="00ED0E3E" w:rsidRPr="004B694F" w:rsidTr="001273B5">
        <w:tc>
          <w:tcPr>
            <w:tcW w:w="817" w:type="dxa"/>
            <w:vAlign w:val="center"/>
          </w:tcPr>
          <w:p w:rsidR="00ED0E3E" w:rsidRPr="004B694F" w:rsidRDefault="00ED0E3E" w:rsidP="00AB7C44">
            <w:pPr>
              <w:spacing w:before="60" w:after="60"/>
              <w:ind w:left="57" w:right="57"/>
              <w:jc w:val="center"/>
              <w:rPr>
                <w:rFonts w:ascii="Times New Roman" w:hAnsi="Times New Roman"/>
                <w:b/>
                <w:iCs/>
                <w:sz w:val="28"/>
                <w:szCs w:val="28"/>
              </w:rPr>
            </w:pPr>
            <w:r w:rsidRPr="004B694F">
              <w:rPr>
                <w:rFonts w:ascii="Times New Roman" w:hAnsi="Times New Roman"/>
                <w:b/>
                <w:iCs/>
                <w:sz w:val="28"/>
                <w:szCs w:val="28"/>
              </w:rPr>
              <w:t>1</w:t>
            </w:r>
          </w:p>
        </w:tc>
        <w:tc>
          <w:tcPr>
            <w:tcW w:w="8505" w:type="dxa"/>
            <w:vAlign w:val="center"/>
          </w:tcPr>
          <w:p w:rsidR="00ED0E3E" w:rsidRPr="00224FFE" w:rsidRDefault="00ED0E3E" w:rsidP="0030203A">
            <w:pPr>
              <w:spacing w:before="120" w:after="60"/>
              <w:ind w:left="57" w:right="57"/>
              <w:jc w:val="both"/>
              <w:rPr>
                <w:rFonts w:ascii="Times New Roman" w:hAnsi="Times New Roman"/>
                <w:iCs/>
                <w:sz w:val="28"/>
                <w:szCs w:val="28"/>
              </w:rPr>
            </w:pPr>
            <w:r w:rsidRPr="00224FFE">
              <w:rPr>
                <w:rFonts w:ascii="Times New Roman" w:hAnsi="Times New Roman"/>
                <w:b/>
                <w:i/>
                <w:iCs/>
                <w:sz w:val="28"/>
                <w:szCs w:val="28"/>
              </w:rPr>
              <w:t xml:space="preserve">Xã </w:t>
            </w:r>
            <w:r w:rsidRPr="0030203A">
              <w:rPr>
                <w:rFonts w:ascii="Times New Roman" w:hAnsi="Times New Roman"/>
                <w:b/>
                <w:i/>
                <w:sz w:val="28"/>
                <w:szCs w:val="28"/>
              </w:rPr>
              <w:t>Hải</w:t>
            </w:r>
            <w:r w:rsidRPr="00224FFE">
              <w:rPr>
                <w:rFonts w:ascii="Times New Roman" w:hAnsi="Times New Roman"/>
                <w:b/>
                <w:i/>
                <w:iCs/>
                <w:sz w:val="28"/>
                <w:szCs w:val="28"/>
              </w:rPr>
              <w:t xml:space="preserve"> Ninh:</w:t>
            </w:r>
            <w:r w:rsidRPr="00224FFE">
              <w:rPr>
                <w:rFonts w:ascii="Times New Roman" w:hAnsi="Times New Roman"/>
                <w:iCs/>
                <w:sz w:val="28"/>
                <w:szCs w:val="28"/>
              </w:rPr>
              <w:t xml:space="preserve"> </w:t>
            </w:r>
          </w:p>
          <w:p w:rsidR="00ED0E3E" w:rsidRPr="00224FFE" w:rsidRDefault="00ED0E3E" w:rsidP="00587261">
            <w:pPr>
              <w:spacing w:after="60" w:line="240" w:lineRule="auto"/>
              <w:ind w:left="57" w:right="57"/>
              <w:jc w:val="both"/>
              <w:rPr>
                <w:rFonts w:ascii="Times New Roman" w:hAnsi="Times New Roman"/>
                <w:iCs/>
                <w:sz w:val="28"/>
                <w:szCs w:val="28"/>
              </w:rPr>
            </w:pPr>
            <w:r w:rsidRPr="00224FFE">
              <w:rPr>
                <w:rFonts w:ascii="Times New Roman" w:hAnsi="Times New Roman"/>
                <w:iCs/>
                <w:sz w:val="28"/>
                <w:szCs w:val="28"/>
              </w:rPr>
              <w:t>- Khu đất ở và các khu thương mại dịch vụ phía bắc FLC;</w:t>
            </w:r>
          </w:p>
          <w:p w:rsidR="00ED0E3E" w:rsidRPr="00224FFE" w:rsidRDefault="00ED0E3E" w:rsidP="00587261">
            <w:pPr>
              <w:spacing w:after="60" w:line="240" w:lineRule="auto"/>
              <w:ind w:left="57" w:right="57"/>
              <w:jc w:val="both"/>
              <w:rPr>
                <w:rFonts w:ascii="Times New Roman" w:hAnsi="Times New Roman"/>
                <w:sz w:val="28"/>
                <w:szCs w:val="28"/>
              </w:rPr>
            </w:pPr>
            <w:r w:rsidRPr="00224FFE">
              <w:rPr>
                <w:rFonts w:ascii="Times New Roman" w:hAnsi="Times New Roman"/>
                <w:iCs/>
                <w:sz w:val="28"/>
                <w:szCs w:val="28"/>
              </w:rPr>
              <w:t xml:space="preserve">- </w:t>
            </w:r>
            <w:r w:rsidRPr="00224FFE">
              <w:rPr>
                <w:rFonts w:ascii="Times New Roman" w:hAnsi="Times New Roman"/>
                <w:sz w:val="28"/>
                <w:szCs w:val="28"/>
              </w:rPr>
              <w:t xml:space="preserve">Khu vực Phía tây khu dân cư thôn Tân Hải; </w:t>
            </w:r>
          </w:p>
          <w:p w:rsidR="00ED0E3E" w:rsidRPr="00224FFE" w:rsidRDefault="00ED0E3E" w:rsidP="00587261">
            <w:pPr>
              <w:spacing w:after="60" w:line="240" w:lineRule="auto"/>
              <w:ind w:left="57" w:right="57"/>
              <w:jc w:val="both"/>
              <w:rPr>
                <w:rFonts w:ascii="Times New Roman" w:hAnsi="Times New Roman"/>
                <w:sz w:val="28"/>
                <w:szCs w:val="28"/>
              </w:rPr>
            </w:pPr>
            <w:r w:rsidRPr="00224FFE">
              <w:rPr>
                <w:rFonts w:ascii="Times New Roman" w:hAnsi="Times New Roman"/>
                <w:sz w:val="28"/>
                <w:szCs w:val="28"/>
              </w:rPr>
              <w:t xml:space="preserve">- Phía tây khu dân cư thôn Xuân Hải, Cừa Thôn; </w:t>
            </w:r>
          </w:p>
          <w:p w:rsidR="00ED0E3E" w:rsidRPr="00224FFE" w:rsidRDefault="00ED0E3E" w:rsidP="00587261">
            <w:pPr>
              <w:spacing w:after="60" w:line="240" w:lineRule="auto"/>
              <w:ind w:left="57" w:right="57"/>
              <w:jc w:val="both"/>
              <w:rPr>
                <w:rFonts w:ascii="Times New Roman" w:hAnsi="Times New Roman"/>
                <w:sz w:val="28"/>
                <w:szCs w:val="28"/>
              </w:rPr>
            </w:pPr>
            <w:r w:rsidRPr="00224FFE">
              <w:rPr>
                <w:rFonts w:ascii="Times New Roman" w:hAnsi="Times New Roman"/>
                <w:sz w:val="28"/>
                <w:szCs w:val="28"/>
              </w:rPr>
              <w:t xml:space="preserve">- Phía tây khu dân cư thôn Hiển Trung; </w:t>
            </w:r>
          </w:p>
          <w:p w:rsidR="00ED0E3E" w:rsidRPr="00224FFE" w:rsidRDefault="00ED0E3E" w:rsidP="00587261">
            <w:pPr>
              <w:spacing w:after="60" w:line="240" w:lineRule="auto"/>
              <w:ind w:left="57" w:right="57"/>
              <w:jc w:val="both"/>
              <w:rPr>
                <w:rFonts w:ascii="Times New Roman" w:hAnsi="Times New Roman"/>
                <w:iCs/>
                <w:sz w:val="28"/>
                <w:szCs w:val="28"/>
              </w:rPr>
            </w:pPr>
            <w:r w:rsidRPr="00224FFE">
              <w:rPr>
                <w:rFonts w:ascii="Times New Roman" w:hAnsi="Times New Roman"/>
                <w:sz w:val="28"/>
                <w:szCs w:val="28"/>
              </w:rPr>
              <w:t>- Phía tây khu dân cư thôn Tân Định.</w:t>
            </w:r>
          </w:p>
        </w:tc>
      </w:tr>
      <w:tr w:rsidR="00ED0E3E" w:rsidRPr="004B694F" w:rsidTr="001273B5">
        <w:tc>
          <w:tcPr>
            <w:tcW w:w="817" w:type="dxa"/>
            <w:vAlign w:val="center"/>
          </w:tcPr>
          <w:p w:rsidR="00ED0E3E" w:rsidRPr="004B694F" w:rsidRDefault="00ED0E3E" w:rsidP="00AB7C44">
            <w:pPr>
              <w:spacing w:before="60" w:after="60"/>
              <w:ind w:left="57" w:right="57"/>
              <w:jc w:val="center"/>
              <w:rPr>
                <w:rFonts w:ascii="Times New Roman" w:hAnsi="Times New Roman"/>
                <w:b/>
                <w:iCs/>
                <w:sz w:val="28"/>
                <w:szCs w:val="28"/>
              </w:rPr>
            </w:pPr>
            <w:r>
              <w:rPr>
                <w:rFonts w:ascii="Times New Roman" w:hAnsi="Times New Roman"/>
                <w:b/>
                <w:iCs/>
                <w:sz w:val="28"/>
                <w:szCs w:val="28"/>
              </w:rPr>
              <w:t>2</w:t>
            </w:r>
          </w:p>
        </w:tc>
        <w:tc>
          <w:tcPr>
            <w:tcW w:w="8505" w:type="dxa"/>
            <w:vAlign w:val="center"/>
          </w:tcPr>
          <w:p w:rsidR="00ED0E3E" w:rsidRPr="00224FFE" w:rsidRDefault="00ED0E3E" w:rsidP="0030203A">
            <w:pPr>
              <w:spacing w:before="120" w:after="60"/>
              <w:ind w:left="57" w:right="57"/>
              <w:jc w:val="both"/>
              <w:rPr>
                <w:rFonts w:ascii="Times New Roman" w:hAnsi="Times New Roman"/>
                <w:b/>
                <w:i/>
                <w:iCs/>
                <w:sz w:val="28"/>
                <w:szCs w:val="28"/>
              </w:rPr>
            </w:pPr>
            <w:r w:rsidRPr="00224FFE">
              <w:rPr>
                <w:rFonts w:ascii="Times New Roman" w:hAnsi="Times New Roman"/>
                <w:b/>
                <w:i/>
                <w:iCs/>
                <w:sz w:val="28"/>
                <w:szCs w:val="28"/>
              </w:rPr>
              <w:t>Xã Võ Ninh:</w:t>
            </w:r>
            <w:r w:rsidRPr="00224FFE">
              <w:rPr>
                <w:rFonts w:ascii="Times New Roman" w:hAnsi="Times New Roman"/>
                <w:iCs/>
                <w:sz w:val="28"/>
                <w:szCs w:val="28"/>
              </w:rPr>
              <w:t xml:space="preserve"> Khu dân cư OM 4446, OM 411 thôn Tiền</w:t>
            </w:r>
            <w:r w:rsidR="00563C0C" w:rsidRPr="00224FFE">
              <w:rPr>
                <w:rFonts w:ascii="Times New Roman" w:hAnsi="Times New Roman"/>
                <w:iCs/>
                <w:sz w:val="28"/>
                <w:szCs w:val="28"/>
              </w:rPr>
              <w:t>.</w:t>
            </w:r>
          </w:p>
        </w:tc>
      </w:tr>
      <w:tr w:rsidR="00ED0E3E" w:rsidRPr="004B694F" w:rsidTr="001273B5">
        <w:tc>
          <w:tcPr>
            <w:tcW w:w="817" w:type="dxa"/>
            <w:vAlign w:val="center"/>
          </w:tcPr>
          <w:p w:rsidR="00ED0E3E" w:rsidRPr="004B694F" w:rsidRDefault="00ED0E3E" w:rsidP="00AB7C44">
            <w:pPr>
              <w:spacing w:before="60" w:after="60"/>
              <w:ind w:left="57" w:right="57"/>
              <w:jc w:val="center"/>
              <w:rPr>
                <w:rFonts w:ascii="Times New Roman" w:hAnsi="Times New Roman"/>
                <w:b/>
                <w:iCs/>
                <w:sz w:val="28"/>
                <w:szCs w:val="28"/>
              </w:rPr>
            </w:pPr>
            <w:r w:rsidRPr="004B694F">
              <w:rPr>
                <w:rFonts w:ascii="Times New Roman" w:hAnsi="Times New Roman"/>
                <w:b/>
                <w:iCs/>
                <w:sz w:val="28"/>
                <w:szCs w:val="28"/>
              </w:rPr>
              <w:t>V</w:t>
            </w:r>
          </w:p>
        </w:tc>
        <w:tc>
          <w:tcPr>
            <w:tcW w:w="8505" w:type="dxa"/>
            <w:vAlign w:val="center"/>
          </w:tcPr>
          <w:p w:rsidR="00ED0E3E" w:rsidRPr="00224FFE" w:rsidRDefault="00ED0E3E" w:rsidP="00AB7C44">
            <w:pPr>
              <w:spacing w:before="60" w:after="60"/>
              <w:ind w:left="57" w:right="57"/>
              <w:jc w:val="both"/>
              <w:rPr>
                <w:rFonts w:ascii="Times New Roman" w:hAnsi="Times New Roman"/>
                <w:b/>
                <w:iCs/>
                <w:sz w:val="28"/>
                <w:szCs w:val="28"/>
              </w:rPr>
            </w:pPr>
            <w:r w:rsidRPr="00224FFE">
              <w:rPr>
                <w:rFonts w:ascii="Times New Roman" w:hAnsi="Times New Roman"/>
                <w:b/>
                <w:iCs/>
                <w:sz w:val="28"/>
                <w:szCs w:val="28"/>
              </w:rPr>
              <w:t xml:space="preserve">HUYỆN BỐ TRẠCH </w:t>
            </w:r>
          </w:p>
        </w:tc>
      </w:tr>
      <w:tr w:rsidR="00ED0E3E" w:rsidRPr="004B694F" w:rsidTr="001273B5">
        <w:tc>
          <w:tcPr>
            <w:tcW w:w="817" w:type="dxa"/>
            <w:vAlign w:val="center"/>
          </w:tcPr>
          <w:p w:rsidR="00ED0E3E" w:rsidRPr="004B694F" w:rsidRDefault="00ED0E3E" w:rsidP="00AB7C44">
            <w:pPr>
              <w:spacing w:before="60" w:after="60"/>
              <w:ind w:left="57" w:right="57"/>
              <w:jc w:val="center"/>
              <w:rPr>
                <w:rFonts w:ascii="Times New Roman" w:hAnsi="Times New Roman"/>
                <w:b/>
                <w:iCs/>
                <w:sz w:val="28"/>
                <w:szCs w:val="28"/>
              </w:rPr>
            </w:pPr>
            <w:r w:rsidRPr="004B694F">
              <w:rPr>
                <w:rFonts w:ascii="Times New Roman" w:hAnsi="Times New Roman"/>
                <w:b/>
                <w:iCs/>
                <w:sz w:val="28"/>
                <w:szCs w:val="28"/>
              </w:rPr>
              <w:t>1</w:t>
            </w:r>
          </w:p>
        </w:tc>
        <w:tc>
          <w:tcPr>
            <w:tcW w:w="8505" w:type="dxa"/>
            <w:vAlign w:val="center"/>
          </w:tcPr>
          <w:p w:rsidR="00ED0E3E" w:rsidRPr="00224FFE" w:rsidRDefault="00ED0E3E" w:rsidP="00587261">
            <w:pPr>
              <w:spacing w:before="60" w:after="60"/>
              <w:ind w:left="57" w:right="57"/>
              <w:jc w:val="both"/>
              <w:rPr>
                <w:rFonts w:ascii="Times New Roman" w:hAnsi="Times New Roman"/>
                <w:iCs/>
                <w:sz w:val="28"/>
                <w:szCs w:val="28"/>
              </w:rPr>
            </w:pPr>
            <w:r w:rsidRPr="00224FFE">
              <w:rPr>
                <w:rFonts w:ascii="Times New Roman" w:hAnsi="Times New Roman"/>
                <w:b/>
                <w:i/>
                <w:iCs/>
                <w:sz w:val="28"/>
                <w:szCs w:val="28"/>
              </w:rPr>
              <w:t>Thị trấn Hoàn Lão:</w:t>
            </w:r>
            <w:r w:rsidRPr="00224FFE">
              <w:rPr>
                <w:rFonts w:ascii="Times New Roman" w:hAnsi="Times New Roman"/>
                <w:iCs/>
                <w:sz w:val="28"/>
                <w:szCs w:val="28"/>
              </w:rPr>
              <w:t xml:space="preserve"> </w:t>
            </w:r>
            <w:r w:rsidRPr="00224FFE">
              <w:rPr>
                <w:rFonts w:ascii="Times New Roman" w:hAnsi="Times New Roman"/>
                <w:sz w:val="28"/>
                <w:szCs w:val="28"/>
              </w:rPr>
              <w:t>Khu dân cư thuộc Tiểu khu 1, Tiểu khu 2, Tiểu khu 4, Tiểu khu 6, Tiểu khu 7, Tiểu khu 11, Tiểu khu 12.</w:t>
            </w:r>
          </w:p>
        </w:tc>
      </w:tr>
      <w:tr w:rsidR="00ED0E3E" w:rsidRPr="004B694F" w:rsidTr="001273B5">
        <w:tc>
          <w:tcPr>
            <w:tcW w:w="817" w:type="dxa"/>
            <w:vAlign w:val="center"/>
          </w:tcPr>
          <w:p w:rsidR="00ED0E3E" w:rsidRPr="004B694F" w:rsidRDefault="00ED0E3E" w:rsidP="00AB7C44">
            <w:pPr>
              <w:spacing w:before="60" w:after="60"/>
              <w:ind w:left="57" w:right="57"/>
              <w:jc w:val="center"/>
              <w:rPr>
                <w:rFonts w:ascii="Times New Roman" w:hAnsi="Times New Roman"/>
                <w:b/>
                <w:iCs/>
                <w:sz w:val="28"/>
                <w:szCs w:val="28"/>
              </w:rPr>
            </w:pPr>
            <w:r w:rsidRPr="004B694F">
              <w:rPr>
                <w:rFonts w:ascii="Times New Roman" w:hAnsi="Times New Roman"/>
                <w:b/>
                <w:iCs/>
                <w:sz w:val="28"/>
                <w:szCs w:val="28"/>
              </w:rPr>
              <w:t>2</w:t>
            </w:r>
          </w:p>
        </w:tc>
        <w:tc>
          <w:tcPr>
            <w:tcW w:w="8505" w:type="dxa"/>
            <w:vAlign w:val="center"/>
          </w:tcPr>
          <w:p w:rsidR="00ED0E3E" w:rsidRPr="00224FFE" w:rsidRDefault="00ED0E3E" w:rsidP="00587261">
            <w:pPr>
              <w:spacing w:before="60" w:after="60"/>
              <w:ind w:left="57" w:right="57"/>
              <w:jc w:val="both"/>
              <w:rPr>
                <w:rFonts w:ascii="Times New Roman" w:hAnsi="Times New Roman"/>
                <w:iCs/>
                <w:sz w:val="28"/>
                <w:szCs w:val="28"/>
              </w:rPr>
            </w:pPr>
            <w:r w:rsidRPr="00224FFE">
              <w:rPr>
                <w:rFonts w:ascii="Times New Roman" w:hAnsi="Times New Roman"/>
                <w:b/>
                <w:i/>
                <w:iCs/>
                <w:sz w:val="28"/>
                <w:szCs w:val="28"/>
              </w:rPr>
              <w:t>Thị trấn Phong Nha:</w:t>
            </w:r>
            <w:r w:rsidRPr="00224FFE">
              <w:rPr>
                <w:rFonts w:ascii="Times New Roman" w:hAnsi="Times New Roman"/>
                <w:iCs/>
                <w:sz w:val="28"/>
                <w:szCs w:val="28"/>
              </w:rPr>
              <w:t xml:space="preserve"> </w:t>
            </w:r>
          </w:p>
          <w:p w:rsidR="00ED0E3E" w:rsidRPr="00224FFE" w:rsidRDefault="00ED0E3E" w:rsidP="00AB7C44">
            <w:pPr>
              <w:spacing w:before="60" w:after="60"/>
              <w:ind w:left="57" w:right="57"/>
              <w:jc w:val="both"/>
              <w:rPr>
                <w:rFonts w:ascii="Times New Roman" w:hAnsi="Times New Roman"/>
                <w:sz w:val="28"/>
                <w:szCs w:val="28"/>
              </w:rPr>
            </w:pPr>
            <w:r w:rsidRPr="00224FFE">
              <w:rPr>
                <w:rFonts w:ascii="Times New Roman" w:hAnsi="Times New Roman"/>
                <w:iCs/>
                <w:sz w:val="28"/>
                <w:szCs w:val="28"/>
              </w:rPr>
              <w:t xml:space="preserve">- </w:t>
            </w:r>
            <w:r w:rsidRPr="00224FFE">
              <w:rPr>
                <w:rFonts w:ascii="Times New Roman" w:hAnsi="Times New Roman"/>
                <w:sz w:val="28"/>
                <w:szCs w:val="28"/>
              </w:rPr>
              <w:t xml:space="preserve">Khu vực dọc bờ Sông Son từ cầu Xuân Sơn đến ngã ba chữ Di sản thuộc Tổ dân Phố Cù Lạc 1; </w:t>
            </w:r>
          </w:p>
          <w:p w:rsidR="00ED0E3E" w:rsidRPr="00224FFE" w:rsidRDefault="00ED0E3E" w:rsidP="00AB7C44">
            <w:pPr>
              <w:spacing w:before="60" w:after="60"/>
              <w:ind w:left="57" w:right="57"/>
              <w:jc w:val="both"/>
              <w:rPr>
                <w:rFonts w:ascii="Times New Roman" w:hAnsi="Times New Roman"/>
                <w:sz w:val="28"/>
                <w:szCs w:val="28"/>
              </w:rPr>
            </w:pPr>
            <w:r w:rsidRPr="00224FFE">
              <w:rPr>
                <w:rFonts w:ascii="Times New Roman" w:hAnsi="Times New Roman"/>
                <w:sz w:val="28"/>
                <w:szCs w:val="28"/>
              </w:rPr>
              <w:t xml:space="preserve">- Khu dân cư thuộc Tổ dân phố Xuân Tiến; </w:t>
            </w:r>
          </w:p>
          <w:p w:rsidR="00ED0E3E" w:rsidRPr="00224FFE" w:rsidRDefault="00ED0E3E" w:rsidP="00AB7C44">
            <w:pPr>
              <w:spacing w:before="60" w:after="60"/>
              <w:ind w:left="57" w:right="57"/>
              <w:jc w:val="both"/>
              <w:rPr>
                <w:rFonts w:ascii="Times New Roman" w:hAnsi="Times New Roman"/>
                <w:sz w:val="28"/>
                <w:szCs w:val="28"/>
              </w:rPr>
            </w:pPr>
            <w:r w:rsidRPr="00224FFE">
              <w:rPr>
                <w:rFonts w:ascii="Times New Roman" w:hAnsi="Times New Roman"/>
                <w:sz w:val="28"/>
                <w:szCs w:val="28"/>
              </w:rPr>
              <w:t xml:space="preserve">- Khu vực dọc bờ Sông Son thuộc Tổ dân Phố Na (chiều ngang tính từ bờ sông vào 50 mét); </w:t>
            </w:r>
          </w:p>
          <w:p w:rsidR="00ED0E3E" w:rsidRPr="00224FFE" w:rsidRDefault="00ED0E3E" w:rsidP="00AB7C44">
            <w:pPr>
              <w:spacing w:before="60" w:after="60"/>
              <w:ind w:left="57" w:right="57"/>
              <w:jc w:val="both"/>
              <w:rPr>
                <w:rFonts w:ascii="Times New Roman" w:hAnsi="Times New Roman"/>
                <w:sz w:val="28"/>
                <w:szCs w:val="28"/>
              </w:rPr>
            </w:pPr>
            <w:r w:rsidRPr="00224FFE">
              <w:rPr>
                <w:rFonts w:ascii="Times New Roman" w:hAnsi="Times New Roman"/>
                <w:sz w:val="28"/>
                <w:szCs w:val="28"/>
              </w:rPr>
              <w:t>- Khu dân cư thuộc Tổ dân phố Hà Lời;</w:t>
            </w:r>
          </w:p>
          <w:p w:rsidR="00ED0E3E" w:rsidRPr="00224FFE" w:rsidRDefault="00ED0E3E" w:rsidP="00AB7C44">
            <w:pPr>
              <w:spacing w:before="60" w:after="60"/>
              <w:ind w:left="57" w:right="57"/>
              <w:jc w:val="both"/>
              <w:rPr>
                <w:rFonts w:ascii="Times New Roman" w:hAnsi="Times New Roman"/>
                <w:iCs/>
                <w:sz w:val="28"/>
                <w:szCs w:val="28"/>
              </w:rPr>
            </w:pPr>
            <w:r w:rsidRPr="00224FFE">
              <w:rPr>
                <w:rFonts w:ascii="Times New Roman" w:hAnsi="Times New Roman"/>
                <w:sz w:val="28"/>
                <w:szCs w:val="28"/>
              </w:rPr>
              <w:t>- Khu vực dọc bờ Sông Son, dọc đường tỉnh lộ 562 thuộc Tổ dân Phố Phong Nha (Từ giáp Hà Lời đến cửa Động Phong Nha).</w:t>
            </w:r>
          </w:p>
        </w:tc>
      </w:tr>
      <w:tr w:rsidR="00ED0E3E" w:rsidRPr="004B694F" w:rsidTr="001273B5">
        <w:tc>
          <w:tcPr>
            <w:tcW w:w="817" w:type="dxa"/>
            <w:vAlign w:val="center"/>
          </w:tcPr>
          <w:p w:rsidR="00ED0E3E" w:rsidRPr="004B694F" w:rsidRDefault="00ED0E3E" w:rsidP="00AB7C44">
            <w:pPr>
              <w:spacing w:before="60" w:after="60"/>
              <w:ind w:left="57" w:right="57"/>
              <w:jc w:val="center"/>
              <w:rPr>
                <w:rFonts w:ascii="Times New Roman" w:hAnsi="Times New Roman"/>
                <w:b/>
                <w:iCs/>
                <w:sz w:val="28"/>
                <w:szCs w:val="28"/>
              </w:rPr>
            </w:pPr>
            <w:r>
              <w:rPr>
                <w:rFonts w:ascii="Times New Roman" w:hAnsi="Times New Roman"/>
                <w:b/>
                <w:iCs/>
                <w:sz w:val="28"/>
                <w:szCs w:val="28"/>
              </w:rPr>
              <w:t>3</w:t>
            </w:r>
          </w:p>
        </w:tc>
        <w:tc>
          <w:tcPr>
            <w:tcW w:w="8505" w:type="dxa"/>
            <w:vAlign w:val="center"/>
          </w:tcPr>
          <w:p w:rsidR="00ED0E3E" w:rsidRPr="00224FFE" w:rsidRDefault="00ED0E3E" w:rsidP="00AB7C44">
            <w:pPr>
              <w:spacing w:before="60" w:after="60"/>
              <w:ind w:left="57" w:right="57"/>
              <w:jc w:val="both"/>
              <w:rPr>
                <w:rFonts w:ascii="Times New Roman" w:hAnsi="Times New Roman"/>
                <w:b/>
                <w:i/>
                <w:iCs/>
                <w:sz w:val="28"/>
                <w:szCs w:val="28"/>
              </w:rPr>
            </w:pPr>
            <w:r w:rsidRPr="00224FFE">
              <w:rPr>
                <w:rFonts w:ascii="Times New Roman" w:hAnsi="Times New Roman"/>
                <w:b/>
                <w:i/>
                <w:iCs/>
                <w:sz w:val="28"/>
                <w:szCs w:val="28"/>
              </w:rPr>
              <w:t>Xã Thanh Trạch:</w:t>
            </w:r>
          </w:p>
          <w:p w:rsidR="00ED0E3E" w:rsidRPr="00224FFE" w:rsidRDefault="00ED0E3E" w:rsidP="00AB7C44">
            <w:pPr>
              <w:spacing w:before="60" w:after="60"/>
              <w:ind w:left="57" w:right="57"/>
              <w:jc w:val="both"/>
              <w:rPr>
                <w:rFonts w:ascii="Times New Roman" w:hAnsi="Times New Roman"/>
                <w:iCs/>
                <w:sz w:val="28"/>
                <w:szCs w:val="28"/>
              </w:rPr>
            </w:pPr>
            <w:r w:rsidRPr="00224FFE">
              <w:rPr>
                <w:rFonts w:ascii="Times New Roman" w:hAnsi="Times New Roman"/>
                <w:iCs/>
                <w:sz w:val="28"/>
                <w:szCs w:val="28"/>
              </w:rPr>
              <w:t>- Khu vực quy hoạch đất ở, trong khu dân cư các thôn: Thanh Khê, Thanh Vinh, Thanh Hải, Thanh Gianh, Thanh Xuân và Tiền Phong;</w:t>
            </w:r>
          </w:p>
          <w:p w:rsidR="00ED0E3E" w:rsidRPr="00224FFE" w:rsidRDefault="00ED0E3E" w:rsidP="00AB7C44">
            <w:pPr>
              <w:spacing w:before="60" w:after="60"/>
              <w:ind w:left="57" w:right="57"/>
              <w:jc w:val="both"/>
              <w:rPr>
                <w:rFonts w:ascii="Times New Roman" w:hAnsi="Times New Roman"/>
                <w:iCs/>
                <w:sz w:val="28"/>
                <w:szCs w:val="28"/>
              </w:rPr>
            </w:pPr>
            <w:r w:rsidRPr="00224FFE">
              <w:rPr>
                <w:rFonts w:ascii="Times New Roman" w:hAnsi="Times New Roman"/>
                <w:iCs/>
                <w:sz w:val="28"/>
                <w:szCs w:val="28"/>
              </w:rPr>
              <w:t>- Khu vực quy hoạch đất ở, quy hoạch du lịch từ bãi tắm Đá Nhảy lên tới nhà máy Tam Phát thôn Tiền Phong.</w:t>
            </w:r>
          </w:p>
        </w:tc>
      </w:tr>
      <w:tr w:rsidR="00ED0E3E" w:rsidRPr="004B694F" w:rsidTr="001273B5">
        <w:tc>
          <w:tcPr>
            <w:tcW w:w="817" w:type="dxa"/>
            <w:vAlign w:val="center"/>
          </w:tcPr>
          <w:p w:rsidR="00ED0E3E" w:rsidRPr="004B694F" w:rsidRDefault="00ED0E3E" w:rsidP="00AB7C44">
            <w:pPr>
              <w:spacing w:before="60" w:after="60"/>
              <w:jc w:val="center"/>
              <w:rPr>
                <w:rFonts w:ascii="Times New Roman" w:hAnsi="Times New Roman"/>
                <w:sz w:val="28"/>
                <w:szCs w:val="28"/>
              </w:rPr>
            </w:pPr>
            <w:r>
              <w:rPr>
                <w:rFonts w:ascii="Times New Roman" w:hAnsi="Times New Roman"/>
                <w:sz w:val="28"/>
                <w:szCs w:val="28"/>
              </w:rPr>
              <w:t>4</w:t>
            </w:r>
          </w:p>
        </w:tc>
        <w:tc>
          <w:tcPr>
            <w:tcW w:w="8505" w:type="dxa"/>
            <w:vAlign w:val="center"/>
          </w:tcPr>
          <w:p w:rsidR="00ED0E3E" w:rsidRPr="00224FFE" w:rsidRDefault="00ED0E3E" w:rsidP="0030203A">
            <w:pPr>
              <w:spacing w:before="120" w:after="60"/>
              <w:jc w:val="both"/>
              <w:rPr>
                <w:rFonts w:ascii="Times New Roman" w:hAnsi="Times New Roman"/>
                <w:sz w:val="28"/>
                <w:szCs w:val="28"/>
              </w:rPr>
            </w:pPr>
            <w:r w:rsidRPr="00224FFE">
              <w:rPr>
                <w:rFonts w:ascii="Times New Roman" w:hAnsi="Times New Roman"/>
                <w:b/>
                <w:i/>
                <w:sz w:val="28"/>
                <w:szCs w:val="28"/>
              </w:rPr>
              <w:t>Xã Hải Phú:</w:t>
            </w:r>
            <w:r w:rsidRPr="00224FFE">
              <w:rPr>
                <w:rFonts w:ascii="Times New Roman" w:hAnsi="Times New Roman"/>
                <w:sz w:val="28"/>
                <w:szCs w:val="28"/>
              </w:rPr>
              <w:t xml:space="preserve"> Khu dân cư thôn Quốc lộ 1A; thôn Nội Hải; thôn Nội Hòa; thôn Trung Hòa; thôn Ngoại Hòa và thôn Thượng Hòa.</w:t>
            </w:r>
          </w:p>
        </w:tc>
      </w:tr>
      <w:tr w:rsidR="00ED0E3E" w:rsidRPr="004B694F" w:rsidTr="001273B5">
        <w:tc>
          <w:tcPr>
            <w:tcW w:w="817" w:type="dxa"/>
            <w:vAlign w:val="center"/>
          </w:tcPr>
          <w:p w:rsidR="00ED0E3E" w:rsidRPr="004B694F" w:rsidRDefault="00ED0E3E" w:rsidP="00AB7C44">
            <w:pPr>
              <w:spacing w:before="60" w:after="60"/>
              <w:jc w:val="center"/>
              <w:rPr>
                <w:rFonts w:ascii="Times New Roman" w:hAnsi="Times New Roman"/>
                <w:sz w:val="28"/>
                <w:szCs w:val="28"/>
              </w:rPr>
            </w:pPr>
            <w:r>
              <w:rPr>
                <w:rFonts w:ascii="Times New Roman" w:hAnsi="Times New Roman"/>
                <w:sz w:val="28"/>
                <w:szCs w:val="28"/>
              </w:rPr>
              <w:t>5</w:t>
            </w:r>
          </w:p>
        </w:tc>
        <w:tc>
          <w:tcPr>
            <w:tcW w:w="8505" w:type="dxa"/>
            <w:vAlign w:val="center"/>
          </w:tcPr>
          <w:p w:rsidR="00ED0E3E" w:rsidRPr="00224FFE" w:rsidRDefault="00ED0E3E" w:rsidP="00587261">
            <w:pPr>
              <w:spacing w:before="60" w:after="60"/>
              <w:ind w:left="57" w:right="57"/>
              <w:jc w:val="both"/>
              <w:rPr>
                <w:rFonts w:ascii="Times New Roman" w:hAnsi="Times New Roman"/>
                <w:sz w:val="28"/>
                <w:szCs w:val="28"/>
              </w:rPr>
            </w:pPr>
            <w:r w:rsidRPr="00224FFE">
              <w:rPr>
                <w:rFonts w:ascii="Times New Roman" w:hAnsi="Times New Roman"/>
                <w:b/>
                <w:i/>
                <w:sz w:val="28"/>
                <w:szCs w:val="28"/>
              </w:rPr>
              <w:t xml:space="preserve">Xã </w:t>
            </w:r>
            <w:r w:rsidRPr="00587261">
              <w:rPr>
                <w:rFonts w:ascii="Times New Roman" w:hAnsi="Times New Roman"/>
                <w:b/>
                <w:i/>
                <w:iCs/>
                <w:sz w:val="28"/>
                <w:szCs w:val="28"/>
              </w:rPr>
              <w:t>Nhân</w:t>
            </w:r>
            <w:r w:rsidRPr="00224FFE">
              <w:rPr>
                <w:rFonts w:ascii="Times New Roman" w:hAnsi="Times New Roman"/>
                <w:b/>
                <w:i/>
                <w:sz w:val="28"/>
                <w:szCs w:val="28"/>
              </w:rPr>
              <w:t xml:space="preserve"> Trạch:</w:t>
            </w:r>
            <w:r w:rsidRPr="00224FFE">
              <w:rPr>
                <w:rFonts w:ascii="Times New Roman" w:hAnsi="Times New Roman"/>
                <w:sz w:val="28"/>
                <w:szCs w:val="28"/>
              </w:rPr>
              <w:t xml:space="preserve"> Khu dân cư thôn Nhân Hải; thôn Nhân Tiến; thôn Nhân Nam; thôn Nhân Đức; thôn Nhân Bắc và thôn Nhân Quang</w:t>
            </w:r>
          </w:p>
        </w:tc>
      </w:tr>
      <w:tr w:rsidR="00ED0E3E" w:rsidRPr="004B694F" w:rsidTr="001273B5">
        <w:tc>
          <w:tcPr>
            <w:tcW w:w="817" w:type="dxa"/>
            <w:vAlign w:val="center"/>
          </w:tcPr>
          <w:p w:rsidR="00ED0E3E" w:rsidRPr="004B694F" w:rsidRDefault="00ED0E3E" w:rsidP="00AB7C44">
            <w:pPr>
              <w:spacing w:before="60" w:after="60"/>
              <w:jc w:val="center"/>
              <w:rPr>
                <w:rFonts w:ascii="Times New Roman" w:hAnsi="Times New Roman"/>
                <w:b/>
                <w:sz w:val="28"/>
                <w:szCs w:val="28"/>
              </w:rPr>
            </w:pPr>
            <w:r>
              <w:rPr>
                <w:rFonts w:ascii="Times New Roman" w:hAnsi="Times New Roman"/>
                <w:b/>
                <w:sz w:val="28"/>
                <w:szCs w:val="28"/>
              </w:rPr>
              <w:t>6</w:t>
            </w:r>
          </w:p>
        </w:tc>
        <w:tc>
          <w:tcPr>
            <w:tcW w:w="8505" w:type="dxa"/>
          </w:tcPr>
          <w:p w:rsidR="00ED0E3E" w:rsidRPr="00224FFE" w:rsidRDefault="00ED0E3E" w:rsidP="0030203A">
            <w:pPr>
              <w:spacing w:before="120" w:after="60"/>
              <w:jc w:val="both"/>
              <w:rPr>
                <w:rFonts w:ascii="Times New Roman" w:hAnsi="Times New Roman"/>
                <w:sz w:val="28"/>
                <w:szCs w:val="28"/>
              </w:rPr>
            </w:pPr>
            <w:r w:rsidRPr="00224FFE">
              <w:rPr>
                <w:rFonts w:ascii="Times New Roman" w:hAnsi="Times New Roman"/>
                <w:b/>
                <w:i/>
                <w:sz w:val="28"/>
                <w:szCs w:val="28"/>
              </w:rPr>
              <w:t>Xã Đồng Trạch:</w:t>
            </w:r>
            <w:r w:rsidRPr="00224FFE">
              <w:rPr>
                <w:rFonts w:ascii="Times New Roman" w:hAnsi="Times New Roman"/>
                <w:sz w:val="28"/>
                <w:szCs w:val="28"/>
              </w:rPr>
              <w:t xml:space="preserve"> Khu dân cư thôn 1; thôn 2; thôn 3; thôn 4; thôn 5; thôn 6 và thôn Mai Hồng</w:t>
            </w:r>
          </w:p>
        </w:tc>
      </w:tr>
      <w:tr w:rsidR="00ED0E3E" w:rsidRPr="004B694F" w:rsidTr="001273B5">
        <w:tc>
          <w:tcPr>
            <w:tcW w:w="817" w:type="dxa"/>
            <w:vAlign w:val="center"/>
          </w:tcPr>
          <w:p w:rsidR="00ED0E3E" w:rsidRPr="004B694F" w:rsidRDefault="00ED0E3E" w:rsidP="00AB7C44">
            <w:pPr>
              <w:spacing w:before="60" w:after="60"/>
              <w:jc w:val="center"/>
              <w:rPr>
                <w:rFonts w:ascii="Times New Roman" w:hAnsi="Times New Roman"/>
                <w:b/>
                <w:sz w:val="28"/>
                <w:szCs w:val="28"/>
              </w:rPr>
            </w:pPr>
            <w:r w:rsidRPr="004B694F">
              <w:rPr>
                <w:rFonts w:ascii="Times New Roman" w:hAnsi="Times New Roman"/>
                <w:b/>
                <w:sz w:val="28"/>
                <w:szCs w:val="28"/>
              </w:rPr>
              <w:lastRenderedPageBreak/>
              <w:t>VI</w:t>
            </w:r>
          </w:p>
        </w:tc>
        <w:tc>
          <w:tcPr>
            <w:tcW w:w="8505" w:type="dxa"/>
            <w:vAlign w:val="bottom"/>
          </w:tcPr>
          <w:p w:rsidR="00ED0E3E" w:rsidRPr="00224FFE" w:rsidRDefault="00ED0E3E" w:rsidP="00AB7C44">
            <w:pPr>
              <w:spacing w:before="60" w:after="60"/>
              <w:jc w:val="both"/>
              <w:rPr>
                <w:rFonts w:ascii="Times New Roman" w:hAnsi="Times New Roman"/>
                <w:b/>
                <w:sz w:val="28"/>
                <w:szCs w:val="28"/>
              </w:rPr>
            </w:pPr>
            <w:r w:rsidRPr="00224FFE">
              <w:rPr>
                <w:rFonts w:ascii="Times New Roman" w:hAnsi="Times New Roman"/>
                <w:b/>
                <w:sz w:val="28"/>
                <w:szCs w:val="28"/>
              </w:rPr>
              <w:t xml:space="preserve">HUYỆN QUẢNG TRẠCH </w:t>
            </w:r>
          </w:p>
        </w:tc>
      </w:tr>
      <w:tr w:rsidR="00ED0E3E" w:rsidRPr="004B694F" w:rsidTr="001273B5">
        <w:tc>
          <w:tcPr>
            <w:tcW w:w="817" w:type="dxa"/>
            <w:vAlign w:val="center"/>
          </w:tcPr>
          <w:p w:rsidR="00ED0E3E" w:rsidRPr="004B694F" w:rsidRDefault="00ED0E3E" w:rsidP="00AB7C44">
            <w:pPr>
              <w:spacing w:before="60" w:after="60"/>
              <w:jc w:val="center"/>
              <w:rPr>
                <w:rFonts w:ascii="Times New Roman" w:hAnsi="Times New Roman"/>
                <w:b/>
                <w:bCs/>
                <w:sz w:val="28"/>
                <w:szCs w:val="28"/>
              </w:rPr>
            </w:pPr>
            <w:r w:rsidRPr="004B694F">
              <w:rPr>
                <w:rFonts w:ascii="Times New Roman" w:hAnsi="Times New Roman"/>
                <w:b/>
                <w:bCs/>
                <w:sz w:val="28"/>
                <w:szCs w:val="28"/>
              </w:rPr>
              <w:t>1</w:t>
            </w:r>
          </w:p>
        </w:tc>
        <w:tc>
          <w:tcPr>
            <w:tcW w:w="8505" w:type="dxa"/>
            <w:vAlign w:val="center"/>
          </w:tcPr>
          <w:p w:rsidR="00ED0E3E" w:rsidRPr="00224FFE" w:rsidRDefault="00ED0E3E" w:rsidP="00AB7C44">
            <w:pPr>
              <w:spacing w:before="60" w:after="60"/>
              <w:jc w:val="both"/>
              <w:rPr>
                <w:rFonts w:ascii="Times New Roman" w:hAnsi="Times New Roman"/>
                <w:bCs/>
                <w:sz w:val="28"/>
                <w:szCs w:val="28"/>
              </w:rPr>
            </w:pPr>
            <w:r w:rsidRPr="00224FFE">
              <w:rPr>
                <w:rFonts w:ascii="Times New Roman" w:hAnsi="Times New Roman"/>
                <w:b/>
                <w:bCs/>
                <w:i/>
                <w:sz w:val="28"/>
                <w:szCs w:val="28"/>
              </w:rPr>
              <w:t>Xã Quảng Đông:</w:t>
            </w:r>
            <w:r w:rsidRPr="00224FFE">
              <w:rPr>
                <w:rFonts w:ascii="Times New Roman" w:hAnsi="Times New Roman"/>
                <w:bCs/>
                <w:sz w:val="28"/>
                <w:szCs w:val="28"/>
              </w:rPr>
              <w:t xml:space="preserve"> </w:t>
            </w:r>
          </w:p>
          <w:p w:rsidR="00ED0E3E" w:rsidRPr="00224FFE" w:rsidRDefault="00ED0E3E" w:rsidP="00AB7C44">
            <w:pPr>
              <w:spacing w:before="60" w:after="60"/>
              <w:jc w:val="both"/>
              <w:rPr>
                <w:rFonts w:ascii="Times New Roman" w:hAnsi="Times New Roman"/>
                <w:sz w:val="28"/>
                <w:szCs w:val="28"/>
              </w:rPr>
            </w:pPr>
            <w:r w:rsidRPr="00224FFE">
              <w:rPr>
                <w:rFonts w:ascii="Times New Roman" w:hAnsi="Times New Roman"/>
                <w:bCs/>
                <w:sz w:val="28"/>
                <w:szCs w:val="28"/>
              </w:rPr>
              <w:t xml:space="preserve">- </w:t>
            </w:r>
            <w:r w:rsidRPr="00224FFE">
              <w:rPr>
                <w:rFonts w:ascii="Times New Roman" w:hAnsi="Times New Roman"/>
                <w:sz w:val="28"/>
                <w:szCs w:val="28"/>
              </w:rPr>
              <w:t xml:space="preserve">Khu Tái định cư Khu công nghiệp Cảng Hòn La thuộc thôn Minh Sơn; </w:t>
            </w:r>
          </w:p>
          <w:p w:rsidR="00ED0E3E" w:rsidRPr="00224FFE" w:rsidRDefault="00ED0E3E" w:rsidP="00AB7C44">
            <w:pPr>
              <w:spacing w:before="60" w:after="60"/>
              <w:jc w:val="both"/>
              <w:rPr>
                <w:rFonts w:ascii="Times New Roman" w:hAnsi="Times New Roman"/>
                <w:sz w:val="28"/>
                <w:szCs w:val="28"/>
              </w:rPr>
            </w:pPr>
            <w:r w:rsidRPr="00224FFE">
              <w:rPr>
                <w:rFonts w:ascii="Times New Roman" w:hAnsi="Times New Roman"/>
                <w:sz w:val="28"/>
                <w:szCs w:val="28"/>
              </w:rPr>
              <w:t xml:space="preserve">- Khu Tái định cư Khu công nghiệp Cảng Hòn La thuộc thôn Thọ Sơn; </w:t>
            </w:r>
          </w:p>
          <w:p w:rsidR="00ED0E3E" w:rsidRPr="00224FFE" w:rsidRDefault="00ED0E3E" w:rsidP="00AB7C44">
            <w:pPr>
              <w:spacing w:before="60" w:after="60"/>
              <w:jc w:val="both"/>
              <w:rPr>
                <w:rFonts w:ascii="Times New Roman" w:hAnsi="Times New Roman"/>
                <w:bCs/>
                <w:sz w:val="28"/>
                <w:szCs w:val="28"/>
              </w:rPr>
            </w:pPr>
            <w:r w:rsidRPr="00224FFE">
              <w:rPr>
                <w:rFonts w:ascii="Times New Roman" w:hAnsi="Times New Roman"/>
                <w:sz w:val="28"/>
                <w:szCs w:val="28"/>
              </w:rPr>
              <w:t>- Khu Tái định cư Nhiệt điện thuộc thôn 19/5.</w:t>
            </w:r>
          </w:p>
        </w:tc>
      </w:tr>
      <w:tr w:rsidR="00ED0E3E" w:rsidRPr="004B694F" w:rsidTr="001273B5">
        <w:tc>
          <w:tcPr>
            <w:tcW w:w="817" w:type="dxa"/>
            <w:vAlign w:val="center"/>
          </w:tcPr>
          <w:p w:rsidR="00ED0E3E" w:rsidRPr="004B694F" w:rsidRDefault="00ED0E3E" w:rsidP="00AB7C44">
            <w:pPr>
              <w:spacing w:before="60" w:after="60"/>
              <w:jc w:val="center"/>
              <w:rPr>
                <w:rFonts w:ascii="Times New Roman" w:hAnsi="Times New Roman"/>
                <w:b/>
                <w:bCs/>
                <w:sz w:val="28"/>
                <w:szCs w:val="28"/>
              </w:rPr>
            </w:pPr>
            <w:r>
              <w:rPr>
                <w:rFonts w:ascii="Times New Roman" w:hAnsi="Times New Roman"/>
                <w:b/>
                <w:bCs/>
                <w:sz w:val="28"/>
                <w:szCs w:val="28"/>
              </w:rPr>
              <w:t>2</w:t>
            </w:r>
          </w:p>
        </w:tc>
        <w:tc>
          <w:tcPr>
            <w:tcW w:w="8505" w:type="dxa"/>
            <w:vAlign w:val="center"/>
          </w:tcPr>
          <w:p w:rsidR="00ED0E3E" w:rsidRPr="00224FFE" w:rsidRDefault="00ED0E3E" w:rsidP="00AB7C44">
            <w:pPr>
              <w:spacing w:before="60" w:after="60"/>
              <w:jc w:val="both"/>
              <w:rPr>
                <w:rFonts w:ascii="Times New Roman" w:hAnsi="Times New Roman"/>
                <w:b/>
                <w:bCs/>
                <w:i/>
                <w:sz w:val="28"/>
                <w:szCs w:val="28"/>
              </w:rPr>
            </w:pPr>
            <w:r w:rsidRPr="00224FFE">
              <w:rPr>
                <w:rFonts w:ascii="Times New Roman" w:hAnsi="Times New Roman"/>
                <w:b/>
                <w:bCs/>
                <w:i/>
                <w:sz w:val="28"/>
                <w:szCs w:val="28"/>
              </w:rPr>
              <w:t xml:space="preserve">Xã Quảng Phương: </w:t>
            </w:r>
            <w:r w:rsidRPr="00224FFE">
              <w:rPr>
                <w:rFonts w:ascii="Times New Roman" w:hAnsi="Times New Roman"/>
                <w:bCs/>
                <w:sz w:val="28"/>
                <w:szCs w:val="28"/>
              </w:rPr>
              <w:t>Khu quy hoạch dân cư ở trung tâm huyệ</w:t>
            </w:r>
            <w:r w:rsidR="00563C0C" w:rsidRPr="00224FFE">
              <w:rPr>
                <w:rFonts w:ascii="Times New Roman" w:hAnsi="Times New Roman"/>
                <w:bCs/>
                <w:sz w:val="28"/>
                <w:szCs w:val="28"/>
              </w:rPr>
              <w:t>n</w:t>
            </w:r>
            <w:r w:rsidRPr="00224FFE">
              <w:rPr>
                <w:rFonts w:ascii="Times New Roman" w:hAnsi="Times New Roman"/>
                <w:bCs/>
                <w:sz w:val="28"/>
                <w:szCs w:val="28"/>
              </w:rPr>
              <w:t>.</w:t>
            </w:r>
          </w:p>
        </w:tc>
      </w:tr>
      <w:tr w:rsidR="00ED0E3E" w:rsidRPr="004B694F" w:rsidTr="001273B5">
        <w:tc>
          <w:tcPr>
            <w:tcW w:w="817" w:type="dxa"/>
            <w:vAlign w:val="center"/>
          </w:tcPr>
          <w:p w:rsidR="00ED0E3E" w:rsidRPr="004B694F" w:rsidRDefault="00ED0E3E" w:rsidP="00AB7C44">
            <w:pPr>
              <w:spacing w:before="60" w:after="60"/>
              <w:jc w:val="center"/>
              <w:rPr>
                <w:rFonts w:ascii="Times New Roman" w:hAnsi="Times New Roman"/>
                <w:b/>
                <w:sz w:val="28"/>
                <w:szCs w:val="28"/>
              </w:rPr>
            </w:pPr>
            <w:r w:rsidRPr="004B694F">
              <w:rPr>
                <w:rFonts w:ascii="Times New Roman" w:hAnsi="Times New Roman"/>
                <w:b/>
                <w:sz w:val="28"/>
                <w:szCs w:val="28"/>
              </w:rPr>
              <w:t>VII</w:t>
            </w:r>
          </w:p>
        </w:tc>
        <w:tc>
          <w:tcPr>
            <w:tcW w:w="8505" w:type="dxa"/>
            <w:vAlign w:val="center"/>
          </w:tcPr>
          <w:p w:rsidR="00ED0E3E" w:rsidRPr="00224FFE" w:rsidRDefault="00ED0E3E" w:rsidP="00AB7C44">
            <w:pPr>
              <w:spacing w:before="60" w:after="60"/>
              <w:jc w:val="both"/>
              <w:rPr>
                <w:rFonts w:ascii="Times New Roman" w:hAnsi="Times New Roman"/>
                <w:b/>
                <w:sz w:val="28"/>
                <w:szCs w:val="28"/>
              </w:rPr>
            </w:pPr>
            <w:r w:rsidRPr="00224FFE">
              <w:rPr>
                <w:rFonts w:ascii="Times New Roman" w:hAnsi="Times New Roman"/>
                <w:b/>
                <w:sz w:val="28"/>
                <w:szCs w:val="28"/>
              </w:rPr>
              <w:t xml:space="preserve">HUYỆN TUYÊN HÓA </w:t>
            </w:r>
          </w:p>
        </w:tc>
      </w:tr>
      <w:tr w:rsidR="00ED0E3E" w:rsidRPr="004B694F" w:rsidTr="001273B5">
        <w:tc>
          <w:tcPr>
            <w:tcW w:w="817" w:type="dxa"/>
            <w:vAlign w:val="center"/>
          </w:tcPr>
          <w:p w:rsidR="00ED0E3E" w:rsidRPr="004B694F" w:rsidRDefault="00ED0E3E" w:rsidP="00AB7C44">
            <w:pPr>
              <w:spacing w:before="60" w:after="60"/>
              <w:jc w:val="center"/>
              <w:rPr>
                <w:rFonts w:ascii="Times New Roman" w:hAnsi="Times New Roman"/>
                <w:b/>
                <w:sz w:val="28"/>
                <w:szCs w:val="28"/>
              </w:rPr>
            </w:pPr>
            <w:r w:rsidRPr="004B694F">
              <w:rPr>
                <w:rFonts w:ascii="Times New Roman" w:hAnsi="Times New Roman"/>
                <w:b/>
                <w:sz w:val="28"/>
                <w:szCs w:val="28"/>
              </w:rPr>
              <w:t>1</w:t>
            </w:r>
          </w:p>
        </w:tc>
        <w:tc>
          <w:tcPr>
            <w:tcW w:w="8505" w:type="dxa"/>
            <w:vAlign w:val="center"/>
          </w:tcPr>
          <w:p w:rsidR="00ED0E3E" w:rsidRPr="00224FFE" w:rsidRDefault="00ED0E3E" w:rsidP="00AB7C44">
            <w:pPr>
              <w:spacing w:before="60" w:after="60"/>
              <w:jc w:val="both"/>
              <w:rPr>
                <w:rFonts w:ascii="Times New Roman" w:hAnsi="Times New Roman"/>
                <w:sz w:val="28"/>
                <w:szCs w:val="28"/>
              </w:rPr>
            </w:pPr>
            <w:r w:rsidRPr="00224FFE">
              <w:rPr>
                <w:rFonts w:ascii="Times New Roman" w:hAnsi="Times New Roman"/>
                <w:b/>
                <w:i/>
                <w:sz w:val="28"/>
                <w:szCs w:val="28"/>
              </w:rPr>
              <w:t>Thị trấn Đồng Lê:</w:t>
            </w:r>
            <w:r w:rsidRPr="00224FFE">
              <w:rPr>
                <w:rFonts w:ascii="Times New Roman" w:hAnsi="Times New Roman"/>
                <w:sz w:val="28"/>
                <w:szCs w:val="28"/>
              </w:rPr>
              <w:t xml:space="preserve"> </w:t>
            </w:r>
          </w:p>
          <w:p w:rsidR="00ED0E3E" w:rsidRPr="00224FFE" w:rsidRDefault="00ED0E3E" w:rsidP="00AB7C44">
            <w:pPr>
              <w:spacing w:before="60" w:after="60"/>
              <w:jc w:val="both"/>
              <w:rPr>
                <w:rFonts w:ascii="Times New Roman" w:hAnsi="Times New Roman"/>
                <w:sz w:val="28"/>
                <w:szCs w:val="28"/>
              </w:rPr>
            </w:pPr>
            <w:r w:rsidRPr="00224FFE">
              <w:rPr>
                <w:rFonts w:ascii="Times New Roman" w:hAnsi="Times New Roman"/>
                <w:sz w:val="28"/>
                <w:szCs w:val="28"/>
              </w:rPr>
              <w:t>- Khu dân cư Tiểu khu 2;</w:t>
            </w:r>
          </w:p>
          <w:p w:rsidR="00ED0E3E" w:rsidRPr="00224FFE" w:rsidRDefault="00ED0E3E" w:rsidP="00AB7C44">
            <w:pPr>
              <w:spacing w:before="60" w:after="60"/>
              <w:jc w:val="both"/>
              <w:rPr>
                <w:rFonts w:ascii="Times New Roman" w:hAnsi="Times New Roman"/>
                <w:sz w:val="28"/>
                <w:szCs w:val="28"/>
              </w:rPr>
            </w:pPr>
            <w:r w:rsidRPr="00224FFE">
              <w:rPr>
                <w:rFonts w:ascii="Times New Roman" w:hAnsi="Times New Roman"/>
                <w:sz w:val="28"/>
                <w:szCs w:val="28"/>
              </w:rPr>
              <w:t>- Khu vực các lô đất ở mới tại Dự án Phát triển quỹ đất tiểu khu Tam Đồng và Tiểu khu Đồng Văn;</w:t>
            </w:r>
          </w:p>
          <w:p w:rsidR="00ED0E3E" w:rsidRPr="00224FFE" w:rsidRDefault="00ED0E3E" w:rsidP="00AB7C44">
            <w:pPr>
              <w:spacing w:before="60" w:after="60"/>
              <w:jc w:val="both"/>
              <w:rPr>
                <w:rFonts w:ascii="Times New Roman" w:hAnsi="Times New Roman"/>
                <w:sz w:val="28"/>
                <w:szCs w:val="28"/>
              </w:rPr>
            </w:pPr>
            <w:r w:rsidRPr="00224FFE">
              <w:rPr>
                <w:rFonts w:ascii="Times New Roman" w:hAnsi="Times New Roman"/>
                <w:sz w:val="28"/>
                <w:szCs w:val="28"/>
              </w:rPr>
              <w:t>- Khu dân cư ở 2 bên các tuyến đường:</w:t>
            </w:r>
          </w:p>
          <w:p w:rsidR="00ED0E3E" w:rsidRPr="00224FFE" w:rsidRDefault="00ED0E3E" w:rsidP="00AB7C44">
            <w:pPr>
              <w:spacing w:before="60" w:after="60"/>
              <w:jc w:val="both"/>
              <w:rPr>
                <w:rFonts w:ascii="Times New Roman" w:hAnsi="Times New Roman"/>
                <w:sz w:val="28"/>
                <w:szCs w:val="28"/>
              </w:rPr>
            </w:pPr>
            <w:r w:rsidRPr="00224FFE">
              <w:rPr>
                <w:rFonts w:ascii="Times New Roman" w:hAnsi="Times New Roman"/>
                <w:sz w:val="28"/>
                <w:szCs w:val="28"/>
              </w:rPr>
              <w:t>+ Đường Phạm Văn Đồng;  Đường Hàm Nghi; Đường Nguyễn Văn Tấn; Đường Võ Nguyễn Giáp; Đường Huỳnh Thúc Kháng;</w:t>
            </w:r>
          </w:p>
          <w:p w:rsidR="00ED0E3E" w:rsidRPr="00224FFE" w:rsidRDefault="00ED0E3E" w:rsidP="00AB7C44">
            <w:pPr>
              <w:spacing w:before="60" w:after="60"/>
              <w:jc w:val="both"/>
              <w:rPr>
                <w:rFonts w:ascii="Times New Roman" w:hAnsi="Times New Roman"/>
                <w:sz w:val="28"/>
                <w:szCs w:val="28"/>
              </w:rPr>
            </w:pPr>
            <w:r w:rsidRPr="00224FFE">
              <w:rPr>
                <w:rFonts w:ascii="Times New Roman" w:hAnsi="Times New Roman"/>
                <w:sz w:val="28"/>
                <w:szCs w:val="28"/>
              </w:rPr>
              <w:t>+ Đường Trần Hưng Đạo đoạn từ Ngã tư Cầu vượt đến hết khu tái định cư (cống thoát nước Quốc lộ12C);</w:t>
            </w:r>
          </w:p>
          <w:p w:rsidR="00ED0E3E" w:rsidRPr="00224FFE" w:rsidRDefault="00ED0E3E" w:rsidP="00AB7C44">
            <w:pPr>
              <w:spacing w:before="60" w:after="60"/>
              <w:jc w:val="both"/>
              <w:rPr>
                <w:rFonts w:ascii="Times New Roman" w:hAnsi="Times New Roman"/>
                <w:sz w:val="28"/>
                <w:szCs w:val="28"/>
              </w:rPr>
            </w:pPr>
            <w:r w:rsidRPr="00224FFE">
              <w:rPr>
                <w:rFonts w:ascii="Times New Roman" w:hAnsi="Times New Roman"/>
                <w:sz w:val="28"/>
                <w:szCs w:val="28"/>
              </w:rPr>
              <w:t>+ Đường Hùng Vương đoạn từ Ngã tư Cầu Vượt đến đường Nguyễn Viết Xuân;</w:t>
            </w:r>
          </w:p>
          <w:p w:rsidR="00ED0E3E" w:rsidRPr="00224FFE" w:rsidRDefault="00ED0E3E" w:rsidP="00AB7C44">
            <w:pPr>
              <w:spacing w:before="60" w:after="60"/>
              <w:jc w:val="both"/>
              <w:rPr>
                <w:rFonts w:ascii="Times New Roman" w:hAnsi="Times New Roman"/>
                <w:sz w:val="28"/>
                <w:szCs w:val="28"/>
              </w:rPr>
            </w:pPr>
            <w:r w:rsidRPr="00224FFE">
              <w:rPr>
                <w:rFonts w:ascii="Times New Roman" w:hAnsi="Times New Roman"/>
                <w:sz w:val="28"/>
                <w:szCs w:val="28"/>
              </w:rPr>
              <w:t>+ Đường Quang Trung đoạn từ Nga ba cổng Huyện uỷ đến đường Nguyễn Viết Xuân;</w:t>
            </w:r>
          </w:p>
          <w:p w:rsidR="00ED0E3E" w:rsidRPr="00224FFE" w:rsidRDefault="00ED0E3E" w:rsidP="00AB7C44">
            <w:pPr>
              <w:spacing w:before="60" w:after="60"/>
              <w:jc w:val="both"/>
              <w:rPr>
                <w:rFonts w:ascii="Times New Roman" w:hAnsi="Times New Roman"/>
                <w:sz w:val="28"/>
                <w:szCs w:val="28"/>
              </w:rPr>
            </w:pPr>
            <w:r w:rsidRPr="00224FFE">
              <w:rPr>
                <w:rFonts w:ascii="Times New Roman" w:hAnsi="Times New Roman"/>
                <w:sz w:val="28"/>
                <w:szCs w:val="28"/>
              </w:rPr>
              <w:t>+ Đường Lý Thường Kiệt đoạn Ngã tư Cầu Vượt đến Cửa hàng Xăng Dầu Phương Bắc;</w:t>
            </w:r>
          </w:p>
          <w:p w:rsidR="00ED0E3E" w:rsidRPr="00224FFE" w:rsidRDefault="00ED0E3E" w:rsidP="00AB7C44">
            <w:pPr>
              <w:spacing w:before="60" w:after="60"/>
              <w:jc w:val="both"/>
              <w:rPr>
                <w:rFonts w:ascii="Times New Roman" w:hAnsi="Times New Roman"/>
                <w:sz w:val="28"/>
                <w:szCs w:val="28"/>
              </w:rPr>
            </w:pPr>
            <w:r w:rsidRPr="00224FFE">
              <w:rPr>
                <w:rFonts w:ascii="Times New Roman" w:hAnsi="Times New Roman"/>
                <w:sz w:val="28"/>
                <w:szCs w:val="28"/>
              </w:rPr>
              <w:t>+ Đường Lê Trực đoạn đường từ đường Lê Lợi đến đường Quang Trung;</w:t>
            </w:r>
          </w:p>
        </w:tc>
      </w:tr>
      <w:tr w:rsidR="00ED0E3E" w:rsidRPr="004B694F" w:rsidTr="001273B5">
        <w:tc>
          <w:tcPr>
            <w:tcW w:w="817" w:type="dxa"/>
            <w:vAlign w:val="center"/>
          </w:tcPr>
          <w:p w:rsidR="00ED0E3E" w:rsidRPr="004B694F" w:rsidRDefault="00ED0E3E" w:rsidP="00AB7C44">
            <w:pPr>
              <w:spacing w:before="60" w:after="60"/>
              <w:jc w:val="center"/>
              <w:rPr>
                <w:rFonts w:ascii="Times New Roman" w:hAnsi="Times New Roman"/>
                <w:b/>
                <w:sz w:val="28"/>
                <w:szCs w:val="28"/>
              </w:rPr>
            </w:pPr>
            <w:r>
              <w:rPr>
                <w:rFonts w:ascii="Times New Roman" w:hAnsi="Times New Roman"/>
                <w:b/>
                <w:sz w:val="28"/>
                <w:szCs w:val="28"/>
              </w:rPr>
              <w:t>2</w:t>
            </w:r>
          </w:p>
        </w:tc>
        <w:tc>
          <w:tcPr>
            <w:tcW w:w="8505" w:type="dxa"/>
            <w:vAlign w:val="center"/>
          </w:tcPr>
          <w:p w:rsidR="00ED0E3E" w:rsidRPr="00224FFE" w:rsidRDefault="00ED0E3E" w:rsidP="00AB7C44">
            <w:pPr>
              <w:spacing w:before="60" w:after="60"/>
              <w:jc w:val="both"/>
              <w:rPr>
                <w:rFonts w:ascii="Times New Roman" w:hAnsi="Times New Roman"/>
                <w:b/>
                <w:i/>
                <w:sz w:val="28"/>
                <w:szCs w:val="28"/>
              </w:rPr>
            </w:pPr>
            <w:r w:rsidRPr="00224FFE">
              <w:rPr>
                <w:rFonts w:ascii="Times New Roman" w:hAnsi="Times New Roman"/>
                <w:b/>
                <w:i/>
                <w:sz w:val="28"/>
                <w:szCs w:val="28"/>
              </w:rPr>
              <w:t xml:space="preserve">Xã Tiến Hóa: </w:t>
            </w:r>
          </w:p>
          <w:p w:rsidR="00ED0E3E" w:rsidRPr="00224FFE" w:rsidRDefault="00ED0E3E" w:rsidP="00587261">
            <w:pPr>
              <w:spacing w:after="60" w:line="264" w:lineRule="auto"/>
              <w:jc w:val="both"/>
              <w:rPr>
                <w:rFonts w:ascii="Times New Roman" w:hAnsi="Times New Roman"/>
                <w:sz w:val="28"/>
                <w:szCs w:val="28"/>
              </w:rPr>
            </w:pPr>
            <w:r w:rsidRPr="00224FFE">
              <w:rPr>
                <w:rFonts w:ascii="Times New Roman" w:hAnsi="Times New Roman"/>
                <w:sz w:val="28"/>
                <w:szCs w:val="28"/>
              </w:rPr>
              <w:t>- Khu dân cư mới của thôn Tam Đa;</w:t>
            </w:r>
          </w:p>
          <w:p w:rsidR="00ED0E3E" w:rsidRPr="00224FFE" w:rsidRDefault="00ED0E3E" w:rsidP="00587261">
            <w:pPr>
              <w:spacing w:after="60" w:line="264" w:lineRule="auto"/>
              <w:jc w:val="both"/>
              <w:rPr>
                <w:rFonts w:ascii="Times New Roman" w:hAnsi="Times New Roman"/>
                <w:sz w:val="28"/>
                <w:szCs w:val="28"/>
              </w:rPr>
            </w:pPr>
            <w:r w:rsidRPr="00224FFE">
              <w:rPr>
                <w:rFonts w:ascii="Times New Roman" w:hAnsi="Times New Roman"/>
                <w:sz w:val="28"/>
                <w:szCs w:val="28"/>
              </w:rPr>
              <w:t xml:space="preserve">- Khu dân cư mới của thôn Tây Trúc; </w:t>
            </w:r>
          </w:p>
          <w:p w:rsidR="00ED0E3E" w:rsidRPr="00224FFE" w:rsidRDefault="00ED0E3E" w:rsidP="00587261">
            <w:pPr>
              <w:spacing w:after="60" w:line="264" w:lineRule="auto"/>
              <w:jc w:val="both"/>
              <w:rPr>
                <w:rFonts w:ascii="Times New Roman" w:hAnsi="Times New Roman"/>
                <w:b/>
                <w:i/>
                <w:sz w:val="28"/>
                <w:szCs w:val="28"/>
              </w:rPr>
            </w:pPr>
            <w:r w:rsidRPr="00224FFE">
              <w:rPr>
                <w:rFonts w:ascii="Times New Roman" w:hAnsi="Times New Roman"/>
                <w:sz w:val="28"/>
                <w:szCs w:val="28"/>
              </w:rPr>
              <w:t>- Khu dân cư phía bắc đường 12A, thôn Tây Trúc.</w:t>
            </w:r>
          </w:p>
        </w:tc>
      </w:tr>
      <w:tr w:rsidR="00ED0E3E" w:rsidRPr="004B694F" w:rsidTr="001273B5">
        <w:tc>
          <w:tcPr>
            <w:tcW w:w="817" w:type="dxa"/>
            <w:vAlign w:val="center"/>
          </w:tcPr>
          <w:p w:rsidR="00ED0E3E" w:rsidRPr="004B694F" w:rsidRDefault="00ED0E3E" w:rsidP="00AB7C44">
            <w:pPr>
              <w:spacing w:before="60" w:after="60"/>
              <w:jc w:val="center"/>
              <w:rPr>
                <w:rFonts w:ascii="Times New Roman" w:hAnsi="Times New Roman"/>
                <w:b/>
                <w:sz w:val="28"/>
                <w:szCs w:val="28"/>
              </w:rPr>
            </w:pPr>
            <w:r w:rsidRPr="004B694F">
              <w:rPr>
                <w:rFonts w:ascii="Times New Roman" w:hAnsi="Times New Roman"/>
                <w:b/>
                <w:sz w:val="28"/>
                <w:szCs w:val="28"/>
              </w:rPr>
              <w:t>VIII</w:t>
            </w:r>
          </w:p>
        </w:tc>
        <w:tc>
          <w:tcPr>
            <w:tcW w:w="8505" w:type="dxa"/>
            <w:vAlign w:val="center"/>
          </w:tcPr>
          <w:p w:rsidR="00ED0E3E" w:rsidRPr="00224FFE" w:rsidRDefault="00ED0E3E" w:rsidP="00AB7C44">
            <w:pPr>
              <w:spacing w:before="60" w:after="60"/>
              <w:jc w:val="both"/>
              <w:rPr>
                <w:rFonts w:ascii="Times New Roman" w:hAnsi="Times New Roman"/>
                <w:b/>
                <w:sz w:val="28"/>
                <w:szCs w:val="28"/>
              </w:rPr>
            </w:pPr>
            <w:r w:rsidRPr="00224FFE">
              <w:rPr>
                <w:rFonts w:ascii="Times New Roman" w:hAnsi="Times New Roman"/>
                <w:b/>
                <w:sz w:val="28"/>
                <w:szCs w:val="28"/>
              </w:rPr>
              <w:t xml:space="preserve">HUYỆN MINH HÓA </w:t>
            </w:r>
          </w:p>
        </w:tc>
      </w:tr>
      <w:tr w:rsidR="00ED0E3E" w:rsidRPr="004B694F" w:rsidTr="001273B5">
        <w:tc>
          <w:tcPr>
            <w:tcW w:w="817" w:type="dxa"/>
            <w:vAlign w:val="center"/>
          </w:tcPr>
          <w:p w:rsidR="00ED0E3E" w:rsidRPr="004B694F" w:rsidRDefault="00ED0E3E" w:rsidP="00AB7C44">
            <w:pPr>
              <w:spacing w:before="60" w:after="60"/>
              <w:jc w:val="center"/>
              <w:rPr>
                <w:rFonts w:ascii="Times New Roman" w:hAnsi="Times New Roman"/>
                <w:b/>
                <w:sz w:val="28"/>
                <w:szCs w:val="28"/>
              </w:rPr>
            </w:pPr>
          </w:p>
        </w:tc>
        <w:tc>
          <w:tcPr>
            <w:tcW w:w="8505" w:type="dxa"/>
            <w:vAlign w:val="center"/>
          </w:tcPr>
          <w:p w:rsidR="00ED0E3E" w:rsidRPr="00224FFE" w:rsidRDefault="00ED0E3E" w:rsidP="00AB7C44">
            <w:pPr>
              <w:spacing w:before="60" w:after="60"/>
              <w:jc w:val="both"/>
              <w:rPr>
                <w:rFonts w:ascii="Times New Roman" w:hAnsi="Times New Roman"/>
                <w:sz w:val="28"/>
                <w:szCs w:val="28"/>
              </w:rPr>
            </w:pPr>
            <w:r w:rsidRPr="00224FFE">
              <w:rPr>
                <w:rFonts w:ascii="Times New Roman" w:hAnsi="Times New Roman"/>
                <w:b/>
                <w:i/>
                <w:sz w:val="28"/>
                <w:szCs w:val="28"/>
              </w:rPr>
              <w:t>Thị trấn Quy Đạt:</w:t>
            </w:r>
            <w:r w:rsidRPr="00224FFE">
              <w:rPr>
                <w:rFonts w:ascii="Times New Roman" w:hAnsi="Times New Roman"/>
                <w:sz w:val="28"/>
                <w:szCs w:val="28"/>
              </w:rPr>
              <w:t xml:space="preserve"> </w:t>
            </w:r>
          </w:p>
          <w:p w:rsidR="00ED0E3E" w:rsidRPr="00224FFE" w:rsidRDefault="00ED0E3E" w:rsidP="00587261">
            <w:pPr>
              <w:spacing w:after="60" w:line="264" w:lineRule="auto"/>
              <w:jc w:val="both"/>
              <w:rPr>
                <w:rFonts w:ascii="Times New Roman" w:hAnsi="Times New Roman"/>
                <w:sz w:val="28"/>
                <w:szCs w:val="28"/>
              </w:rPr>
            </w:pPr>
            <w:r w:rsidRPr="00224FFE">
              <w:rPr>
                <w:rFonts w:ascii="Times New Roman" w:hAnsi="Times New Roman"/>
                <w:sz w:val="28"/>
                <w:szCs w:val="28"/>
              </w:rPr>
              <w:t xml:space="preserve">- Tuyến Đường Võ Nguyên Giáp: Đoạn từ Lâm trường Minh Hóa đến Hạt Kiểm lâm; </w:t>
            </w:r>
          </w:p>
          <w:p w:rsidR="00ED0E3E" w:rsidRPr="00224FFE" w:rsidRDefault="00ED0E3E" w:rsidP="00587261">
            <w:pPr>
              <w:spacing w:after="60" w:line="264" w:lineRule="auto"/>
              <w:jc w:val="both"/>
              <w:rPr>
                <w:rFonts w:ascii="Times New Roman" w:hAnsi="Times New Roman"/>
                <w:sz w:val="28"/>
                <w:szCs w:val="28"/>
              </w:rPr>
            </w:pPr>
            <w:r w:rsidRPr="00224FFE">
              <w:rPr>
                <w:rFonts w:ascii="Times New Roman" w:hAnsi="Times New Roman"/>
                <w:sz w:val="28"/>
                <w:szCs w:val="28"/>
              </w:rPr>
              <w:t xml:space="preserve">- Tuyến đường Trần Phú: Đoạn từ Lâm trường Minh Hóa đến Trạm cấp nước; </w:t>
            </w:r>
          </w:p>
          <w:p w:rsidR="00ED0E3E" w:rsidRPr="00224FFE" w:rsidRDefault="00ED0E3E" w:rsidP="00AB7C44">
            <w:pPr>
              <w:spacing w:before="60" w:after="60"/>
              <w:jc w:val="both"/>
              <w:rPr>
                <w:rFonts w:ascii="Times New Roman" w:hAnsi="Times New Roman"/>
                <w:sz w:val="28"/>
                <w:szCs w:val="28"/>
              </w:rPr>
            </w:pPr>
            <w:r w:rsidRPr="00224FFE">
              <w:rPr>
                <w:rFonts w:ascii="Times New Roman" w:hAnsi="Times New Roman"/>
                <w:sz w:val="28"/>
                <w:szCs w:val="28"/>
              </w:rPr>
              <w:lastRenderedPageBreak/>
              <w:t>- Tuyến đường Võ Văn Kiệt: đoạn từ Trạm cấp nước đến ngã tư giao nhau giữa đường Lê Hồng Phong với đường Võ Nguyên Giáp (thuộc tổ dân phố 1);</w:t>
            </w:r>
          </w:p>
          <w:p w:rsidR="00ED0E3E" w:rsidRPr="00224FFE" w:rsidRDefault="00ED0E3E" w:rsidP="00AB7C44">
            <w:pPr>
              <w:spacing w:before="60" w:after="60"/>
              <w:jc w:val="both"/>
              <w:rPr>
                <w:rFonts w:ascii="Times New Roman" w:hAnsi="Times New Roman"/>
                <w:sz w:val="28"/>
                <w:szCs w:val="28"/>
              </w:rPr>
            </w:pPr>
            <w:r w:rsidRPr="00224FFE">
              <w:rPr>
                <w:rFonts w:ascii="Times New Roman" w:hAnsi="Times New Roman"/>
                <w:sz w:val="28"/>
                <w:szCs w:val="28"/>
              </w:rPr>
              <w:t>- Tuyến đường Lê Duẫn: Đoạn từ Siêu thị điện máy xanh đến Cầu Bến Sú (thuộc tổ dân phố 5);</w:t>
            </w:r>
          </w:p>
          <w:p w:rsidR="00ED0E3E" w:rsidRPr="00224FFE" w:rsidRDefault="00ED0E3E" w:rsidP="00AB7C44">
            <w:pPr>
              <w:spacing w:before="60" w:after="60"/>
              <w:jc w:val="both"/>
              <w:rPr>
                <w:rFonts w:ascii="Times New Roman" w:hAnsi="Times New Roman"/>
                <w:sz w:val="28"/>
                <w:szCs w:val="28"/>
              </w:rPr>
            </w:pPr>
            <w:r w:rsidRPr="00224FFE">
              <w:rPr>
                <w:rFonts w:ascii="Times New Roman" w:hAnsi="Times New Roman"/>
                <w:sz w:val="28"/>
                <w:szCs w:val="28"/>
              </w:rPr>
              <w:t>- Tuyến đường Lý Thường Kiệt: Đoạn từ Siêu thị điện máy xanh đến ngã ba giao nhau giữa đường Hàm Nghi với đường Lý Thường Kiệt;</w:t>
            </w:r>
          </w:p>
          <w:p w:rsidR="00ED0E3E" w:rsidRPr="00224FFE" w:rsidRDefault="00ED0E3E" w:rsidP="00AB7C44">
            <w:pPr>
              <w:spacing w:before="60" w:after="60"/>
              <w:jc w:val="both"/>
              <w:rPr>
                <w:rFonts w:ascii="Times New Roman" w:hAnsi="Times New Roman"/>
                <w:sz w:val="28"/>
                <w:szCs w:val="28"/>
              </w:rPr>
            </w:pPr>
            <w:r w:rsidRPr="00224FFE">
              <w:rPr>
                <w:rFonts w:ascii="Times New Roman" w:hAnsi="Times New Roman"/>
                <w:sz w:val="28"/>
                <w:szCs w:val="28"/>
              </w:rPr>
              <w:t>- Tuyến đường Hàm Nghi: Từ ngã ba giao nhau giữa đường Hàm Nghi với đường Lý Thường Kiệt đến ngã ba giao nhau giữa đường Hàm Nghi với đường Tôn Đức Thắng;</w:t>
            </w:r>
          </w:p>
          <w:p w:rsidR="00ED0E3E" w:rsidRPr="00224FFE" w:rsidRDefault="00ED0E3E" w:rsidP="00AB7C44">
            <w:pPr>
              <w:spacing w:before="60" w:after="60"/>
              <w:jc w:val="both"/>
              <w:rPr>
                <w:rFonts w:ascii="Times New Roman" w:hAnsi="Times New Roman"/>
                <w:sz w:val="28"/>
                <w:szCs w:val="28"/>
              </w:rPr>
            </w:pPr>
            <w:r w:rsidRPr="00224FFE">
              <w:rPr>
                <w:rFonts w:ascii="Times New Roman" w:hAnsi="Times New Roman"/>
                <w:sz w:val="28"/>
                <w:szCs w:val="28"/>
              </w:rPr>
              <w:t>- Tuyến đường Tôn Đức Thắng: Từ ngã ba giao nhau giữa đường Tôn Đức Thắng với đường Hàm Nghi đến ngã tư giao nhau giữa đường Tôn Đức Thắng với đường Trần Hưng Đạo;</w:t>
            </w:r>
          </w:p>
          <w:p w:rsidR="00ED0E3E" w:rsidRPr="00224FFE" w:rsidRDefault="00ED0E3E" w:rsidP="00AB7C44">
            <w:pPr>
              <w:spacing w:before="60" w:after="60"/>
              <w:jc w:val="both"/>
              <w:rPr>
                <w:rFonts w:ascii="Times New Roman" w:hAnsi="Times New Roman"/>
                <w:sz w:val="28"/>
                <w:szCs w:val="28"/>
              </w:rPr>
            </w:pPr>
            <w:r w:rsidRPr="00224FFE">
              <w:rPr>
                <w:rFonts w:ascii="Times New Roman" w:hAnsi="Times New Roman"/>
                <w:sz w:val="28"/>
                <w:szCs w:val="28"/>
              </w:rPr>
              <w:t>- Tuyến đường Trần Hưng Đạo: Từ ngã tư giao nhau giữa đường Tôn Đức Thắng với đường Trần Hưng Đạo đến ngã tư giao nhau giữa đường Trần Hưng Đạo với đường Lý Thường Kiệt;</w:t>
            </w:r>
          </w:p>
          <w:p w:rsidR="00ED0E3E" w:rsidRPr="00224FFE" w:rsidRDefault="00ED0E3E" w:rsidP="00AB7C44">
            <w:pPr>
              <w:spacing w:before="60" w:after="60"/>
              <w:jc w:val="both"/>
              <w:rPr>
                <w:rFonts w:ascii="Times New Roman" w:hAnsi="Times New Roman"/>
                <w:sz w:val="28"/>
                <w:szCs w:val="28"/>
              </w:rPr>
            </w:pPr>
            <w:r w:rsidRPr="00224FFE">
              <w:rPr>
                <w:rFonts w:ascii="Times New Roman" w:hAnsi="Times New Roman"/>
                <w:sz w:val="28"/>
                <w:szCs w:val="28"/>
              </w:rPr>
              <w:t>- Tuyến đường Nguyễn Viết Xuân: Từ ngã ba giao nhau giữa đường Nguyên Viết Xuân với Đường Lê Duẫn đến ngã ba giao giữa đường Nguyễn Viết Xuân với đường Phan Bội Châu;</w:t>
            </w:r>
          </w:p>
          <w:p w:rsidR="00ED0E3E" w:rsidRPr="00224FFE" w:rsidRDefault="00ED0E3E" w:rsidP="00AB7C44">
            <w:pPr>
              <w:spacing w:before="60" w:after="60"/>
              <w:jc w:val="both"/>
              <w:rPr>
                <w:rFonts w:ascii="Times New Roman" w:hAnsi="Times New Roman"/>
                <w:b/>
                <w:sz w:val="28"/>
                <w:szCs w:val="28"/>
              </w:rPr>
            </w:pPr>
            <w:r w:rsidRPr="00224FFE">
              <w:rPr>
                <w:rFonts w:ascii="Times New Roman" w:hAnsi="Times New Roman"/>
                <w:sz w:val="28"/>
                <w:szCs w:val="28"/>
              </w:rPr>
              <w:t>- Tuyến đường Phan Bội Châu: Từ ngã ba giao nhau giữa đường Nguyên Viết Xuân với đường Phan Bội Châu đến ngã tư giao nhau giữa đường Phan Bội Châu với đường Lý Thường Kiệt (thuộc tổ dân phố 4).</w:t>
            </w:r>
          </w:p>
        </w:tc>
      </w:tr>
    </w:tbl>
    <w:p w:rsidR="00763049" w:rsidRPr="004B694F" w:rsidRDefault="00763049" w:rsidP="00763049">
      <w:pPr>
        <w:shd w:val="clear" w:color="auto" w:fill="FFFFFF"/>
        <w:spacing w:after="0" w:line="240" w:lineRule="auto"/>
        <w:jc w:val="both"/>
        <w:rPr>
          <w:rFonts w:ascii="Times New Roman" w:hAnsi="Times New Roman"/>
          <w:b/>
          <w:i/>
          <w:iCs/>
          <w:sz w:val="14"/>
          <w:szCs w:val="28"/>
        </w:rPr>
      </w:pPr>
    </w:p>
    <w:p w:rsidR="00763049" w:rsidRPr="004B694F" w:rsidRDefault="00763049" w:rsidP="00763049">
      <w:pPr>
        <w:shd w:val="clear" w:color="auto" w:fill="FFFFFF"/>
        <w:spacing w:after="0" w:line="240" w:lineRule="auto"/>
        <w:jc w:val="both"/>
        <w:rPr>
          <w:rFonts w:ascii="Times New Roman" w:hAnsi="Times New Roman"/>
          <w:iCs/>
          <w:sz w:val="28"/>
          <w:szCs w:val="28"/>
        </w:rPr>
      </w:pPr>
    </w:p>
    <w:p w:rsidR="00763049" w:rsidRPr="004B694F" w:rsidRDefault="00763049" w:rsidP="00763049">
      <w:pPr>
        <w:shd w:val="clear" w:color="auto" w:fill="FFFFFF"/>
        <w:spacing w:after="0" w:line="240" w:lineRule="auto"/>
        <w:jc w:val="both"/>
        <w:rPr>
          <w:rFonts w:ascii="Times New Roman" w:hAnsi="Times New Roman"/>
          <w:iCs/>
          <w:sz w:val="28"/>
          <w:szCs w:val="28"/>
        </w:rPr>
      </w:pPr>
    </w:p>
    <w:p w:rsidR="00763049" w:rsidRPr="004B694F" w:rsidRDefault="00763049" w:rsidP="00763049">
      <w:pPr>
        <w:shd w:val="clear" w:color="auto" w:fill="FFFFFF"/>
        <w:spacing w:after="0" w:line="240" w:lineRule="auto"/>
        <w:jc w:val="both"/>
        <w:rPr>
          <w:rFonts w:ascii="Times New Roman" w:hAnsi="Times New Roman"/>
          <w:iCs/>
          <w:sz w:val="28"/>
          <w:szCs w:val="28"/>
        </w:rPr>
      </w:pPr>
    </w:p>
    <w:p w:rsidR="00763049" w:rsidRPr="004B694F" w:rsidRDefault="00763049" w:rsidP="00763049">
      <w:pPr>
        <w:shd w:val="clear" w:color="auto" w:fill="FFFFFF"/>
        <w:spacing w:after="0" w:line="240" w:lineRule="auto"/>
        <w:jc w:val="both"/>
        <w:rPr>
          <w:rFonts w:ascii="Times New Roman" w:hAnsi="Times New Roman"/>
          <w:iCs/>
          <w:sz w:val="28"/>
          <w:szCs w:val="28"/>
        </w:rPr>
      </w:pPr>
    </w:p>
    <w:p w:rsidR="00763049" w:rsidRPr="004B694F" w:rsidRDefault="00763049" w:rsidP="00763049">
      <w:pPr>
        <w:shd w:val="clear" w:color="auto" w:fill="FFFFFF"/>
        <w:spacing w:after="0" w:line="240" w:lineRule="auto"/>
        <w:jc w:val="both"/>
        <w:rPr>
          <w:rFonts w:ascii="Times New Roman" w:hAnsi="Times New Roman"/>
          <w:iCs/>
          <w:sz w:val="28"/>
          <w:szCs w:val="28"/>
        </w:rPr>
      </w:pPr>
    </w:p>
    <w:p w:rsidR="00763049" w:rsidRPr="004B694F" w:rsidRDefault="00763049" w:rsidP="00763049">
      <w:pPr>
        <w:shd w:val="clear" w:color="auto" w:fill="FFFFFF"/>
        <w:spacing w:after="0" w:line="240" w:lineRule="auto"/>
        <w:jc w:val="both"/>
        <w:rPr>
          <w:rFonts w:ascii="Times New Roman" w:hAnsi="Times New Roman"/>
          <w:iCs/>
          <w:sz w:val="28"/>
          <w:szCs w:val="28"/>
        </w:rPr>
      </w:pPr>
    </w:p>
    <w:p w:rsidR="00763049" w:rsidRPr="004B694F" w:rsidRDefault="00763049" w:rsidP="00763049">
      <w:pPr>
        <w:shd w:val="clear" w:color="auto" w:fill="FFFFFF"/>
        <w:spacing w:after="0" w:line="240" w:lineRule="auto"/>
        <w:jc w:val="both"/>
        <w:rPr>
          <w:rFonts w:ascii="Times New Roman" w:hAnsi="Times New Roman"/>
          <w:iCs/>
          <w:sz w:val="28"/>
          <w:szCs w:val="28"/>
        </w:rPr>
      </w:pPr>
    </w:p>
    <w:p w:rsidR="00763049" w:rsidRDefault="00763049" w:rsidP="00763049">
      <w:pPr>
        <w:shd w:val="clear" w:color="auto" w:fill="FFFFFF"/>
        <w:spacing w:after="0" w:line="240" w:lineRule="auto"/>
        <w:jc w:val="both"/>
        <w:rPr>
          <w:rFonts w:ascii="Times New Roman" w:hAnsi="Times New Roman"/>
          <w:iCs/>
          <w:sz w:val="28"/>
          <w:szCs w:val="28"/>
        </w:rPr>
      </w:pPr>
    </w:p>
    <w:p w:rsidR="00763049" w:rsidRDefault="00763049" w:rsidP="00763049">
      <w:pPr>
        <w:shd w:val="clear" w:color="auto" w:fill="FFFFFF"/>
        <w:spacing w:after="0" w:line="240" w:lineRule="auto"/>
        <w:jc w:val="both"/>
        <w:rPr>
          <w:rFonts w:ascii="Times New Roman" w:hAnsi="Times New Roman"/>
          <w:iCs/>
          <w:sz w:val="28"/>
          <w:szCs w:val="28"/>
        </w:rPr>
      </w:pPr>
    </w:p>
    <w:p w:rsidR="00763049" w:rsidRDefault="00763049" w:rsidP="00763049">
      <w:pPr>
        <w:shd w:val="clear" w:color="auto" w:fill="FFFFFF"/>
        <w:spacing w:after="0" w:line="240" w:lineRule="auto"/>
        <w:jc w:val="both"/>
        <w:rPr>
          <w:rFonts w:ascii="Times New Roman" w:hAnsi="Times New Roman"/>
          <w:iCs/>
          <w:sz w:val="28"/>
          <w:szCs w:val="28"/>
        </w:rPr>
      </w:pPr>
    </w:p>
    <w:p w:rsidR="0030203A" w:rsidRDefault="0030203A" w:rsidP="00763049">
      <w:pPr>
        <w:shd w:val="clear" w:color="auto" w:fill="FFFFFF"/>
        <w:spacing w:after="0" w:line="240" w:lineRule="auto"/>
        <w:jc w:val="both"/>
        <w:rPr>
          <w:rFonts w:ascii="Times New Roman" w:hAnsi="Times New Roman"/>
          <w:iCs/>
          <w:sz w:val="28"/>
          <w:szCs w:val="28"/>
        </w:rPr>
      </w:pPr>
    </w:p>
    <w:p w:rsidR="0030203A" w:rsidRDefault="0030203A" w:rsidP="00763049">
      <w:pPr>
        <w:shd w:val="clear" w:color="auto" w:fill="FFFFFF"/>
        <w:spacing w:after="0" w:line="240" w:lineRule="auto"/>
        <w:jc w:val="both"/>
        <w:rPr>
          <w:rFonts w:ascii="Times New Roman" w:hAnsi="Times New Roman"/>
          <w:iCs/>
          <w:sz w:val="28"/>
          <w:szCs w:val="28"/>
        </w:rPr>
      </w:pPr>
    </w:p>
    <w:p w:rsidR="0030203A" w:rsidRDefault="0030203A" w:rsidP="00763049">
      <w:pPr>
        <w:shd w:val="clear" w:color="auto" w:fill="FFFFFF"/>
        <w:spacing w:after="0" w:line="240" w:lineRule="auto"/>
        <w:jc w:val="both"/>
        <w:rPr>
          <w:rFonts w:ascii="Times New Roman" w:hAnsi="Times New Roman"/>
          <w:iCs/>
          <w:sz w:val="28"/>
          <w:szCs w:val="28"/>
        </w:rPr>
      </w:pPr>
    </w:p>
    <w:p w:rsidR="0030203A" w:rsidRDefault="0030203A" w:rsidP="00763049">
      <w:pPr>
        <w:shd w:val="clear" w:color="auto" w:fill="FFFFFF"/>
        <w:spacing w:after="0" w:line="240" w:lineRule="auto"/>
        <w:jc w:val="both"/>
        <w:rPr>
          <w:rFonts w:ascii="Times New Roman" w:hAnsi="Times New Roman"/>
          <w:iCs/>
          <w:sz w:val="28"/>
          <w:szCs w:val="28"/>
        </w:rPr>
      </w:pPr>
    </w:p>
    <w:p w:rsidR="0030203A" w:rsidRDefault="0030203A" w:rsidP="00763049">
      <w:pPr>
        <w:shd w:val="clear" w:color="auto" w:fill="FFFFFF"/>
        <w:spacing w:after="0" w:line="240" w:lineRule="auto"/>
        <w:jc w:val="both"/>
        <w:rPr>
          <w:rFonts w:ascii="Times New Roman" w:hAnsi="Times New Roman"/>
          <w:iCs/>
          <w:sz w:val="28"/>
          <w:szCs w:val="28"/>
        </w:rPr>
      </w:pPr>
    </w:p>
    <w:p w:rsidR="00763049" w:rsidRDefault="00763049" w:rsidP="00763049">
      <w:pPr>
        <w:shd w:val="clear" w:color="auto" w:fill="FFFFFF"/>
        <w:spacing w:after="0" w:line="240" w:lineRule="auto"/>
        <w:jc w:val="both"/>
        <w:rPr>
          <w:rFonts w:ascii="Times New Roman" w:hAnsi="Times New Roman"/>
          <w:iCs/>
          <w:sz w:val="28"/>
          <w:szCs w:val="28"/>
        </w:rPr>
      </w:pPr>
    </w:p>
    <w:p w:rsidR="00763049" w:rsidRDefault="00763049" w:rsidP="00763049">
      <w:pPr>
        <w:shd w:val="clear" w:color="auto" w:fill="FFFFFF"/>
        <w:spacing w:after="0" w:line="240" w:lineRule="auto"/>
        <w:jc w:val="both"/>
        <w:rPr>
          <w:rFonts w:ascii="Times New Roman" w:hAnsi="Times New Roman"/>
          <w:iCs/>
          <w:sz w:val="28"/>
          <w:szCs w:val="28"/>
        </w:rPr>
      </w:pPr>
    </w:p>
    <w:p w:rsidR="00763049" w:rsidRPr="004B694F" w:rsidRDefault="00763049" w:rsidP="00763049">
      <w:pPr>
        <w:shd w:val="clear" w:color="auto" w:fill="FFFFFF"/>
        <w:spacing w:after="0" w:line="240" w:lineRule="auto"/>
        <w:jc w:val="center"/>
        <w:rPr>
          <w:rFonts w:ascii="Times New Roman" w:hAnsi="Times New Roman"/>
          <w:b/>
          <w:iCs/>
          <w:sz w:val="28"/>
          <w:szCs w:val="28"/>
        </w:rPr>
      </w:pPr>
      <w:r w:rsidRPr="004B694F">
        <w:rPr>
          <w:rFonts w:ascii="Times New Roman" w:hAnsi="Times New Roman"/>
          <w:b/>
          <w:iCs/>
          <w:sz w:val="28"/>
          <w:szCs w:val="28"/>
        </w:rPr>
        <w:lastRenderedPageBreak/>
        <w:t>Phụ lục II</w:t>
      </w:r>
    </w:p>
    <w:p w:rsidR="00763049" w:rsidRPr="004B694F" w:rsidRDefault="00763049" w:rsidP="00763049">
      <w:pPr>
        <w:shd w:val="clear" w:color="auto" w:fill="FFFFFF"/>
        <w:spacing w:after="0" w:line="240" w:lineRule="auto"/>
        <w:jc w:val="center"/>
        <w:rPr>
          <w:rFonts w:ascii="Times New Roman" w:hAnsi="Times New Roman"/>
          <w:b/>
          <w:iCs/>
          <w:sz w:val="28"/>
          <w:szCs w:val="28"/>
        </w:rPr>
      </w:pPr>
      <w:r w:rsidRPr="004B694F">
        <w:rPr>
          <w:rFonts w:ascii="Times New Roman" w:hAnsi="Times New Roman"/>
          <w:b/>
          <w:iCs/>
          <w:sz w:val="28"/>
          <w:szCs w:val="28"/>
        </w:rPr>
        <w:t xml:space="preserve">ĐỊNH MỨC HỖ TRỢ </w:t>
      </w:r>
      <w:r>
        <w:rPr>
          <w:rFonts w:ascii="Times New Roman" w:hAnsi="Times New Roman"/>
          <w:b/>
          <w:iCs/>
          <w:sz w:val="28"/>
          <w:szCs w:val="28"/>
        </w:rPr>
        <w:t>CHI PHÍ XÂY DỰNG</w:t>
      </w:r>
      <w:r w:rsidRPr="004B694F">
        <w:rPr>
          <w:rFonts w:ascii="Times New Roman" w:hAnsi="Times New Roman"/>
          <w:b/>
          <w:iCs/>
          <w:sz w:val="28"/>
          <w:szCs w:val="28"/>
        </w:rPr>
        <w:t xml:space="preserve"> CHUỒNG TRẠI </w:t>
      </w:r>
    </w:p>
    <w:p w:rsidR="00763049" w:rsidRPr="004B694F" w:rsidRDefault="00763049" w:rsidP="00763049">
      <w:pPr>
        <w:shd w:val="clear" w:color="auto" w:fill="FFFFFF"/>
        <w:spacing w:after="0" w:line="240" w:lineRule="auto"/>
        <w:jc w:val="center"/>
        <w:rPr>
          <w:rFonts w:ascii="Times New Roman" w:hAnsi="Times New Roman"/>
          <w:b/>
          <w:iCs/>
          <w:sz w:val="28"/>
          <w:szCs w:val="28"/>
        </w:rPr>
      </w:pPr>
      <w:r w:rsidRPr="004B694F">
        <w:rPr>
          <w:rFonts w:ascii="Times New Roman" w:hAnsi="Times New Roman"/>
          <w:b/>
          <w:iCs/>
          <w:sz w:val="28"/>
          <w:szCs w:val="28"/>
        </w:rPr>
        <w:t>VÀ DI CHUYỂN ĐÀN VẬT NUÔI</w:t>
      </w:r>
    </w:p>
    <w:p w:rsidR="00763049" w:rsidRPr="004B694F" w:rsidRDefault="00763049" w:rsidP="00763049">
      <w:pPr>
        <w:shd w:val="clear" w:color="auto" w:fill="FFFFFF"/>
        <w:spacing w:after="0" w:line="240" w:lineRule="auto"/>
        <w:jc w:val="center"/>
        <w:rPr>
          <w:rFonts w:ascii="Times New Roman" w:hAnsi="Times New Roman"/>
          <w:i/>
          <w:iCs/>
          <w:sz w:val="28"/>
          <w:szCs w:val="28"/>
        </w:rPr>
      </w:pPr>
      <w:r w:rsidRPr="004B694F">
        <w:rPr>
          <w:rFonts w:ascii="Times New Roman" w:hAnsi="Times New Roman"/>
          <w:i/>
          <w:iCs/>
          <w:sz w:val="28"/>
          <w:szCs w:val="28"/>
        </w:rPr>
        <w:t>(Kèm theo Nghị quyết số …./NQ-HĐND ngày …./…./2023 của Hội đồng nhân dân tỉnh Quảng Bình)</w:t>
      </w:r>
    </w:p>
    <w:p w:rsidR="00763049" w:rsidRPr="004B694F" w:rsidRDefault="00763049" w:rsidP="00763049">
      <w:pPr>
        <w:shd w:val="clear" w:color="auto" w:fill="FFFFFF"/>
        <w:spacing w:after="0" w:line="240" w:lineRule="auto"/>
        <w:jc w:val="center"/>
        <w:rPr>
          <w:rFonts w:ascii="Times New Roman" w:hAnsi="Times New Roman"/>
          <w:b/>
          <w:iCs/>
          <w:sz w:val="14"/>
          <w:szCs w:val="28"/>
        </w:rPr>
      </w:pPr>
    </w:p>
    <w:tbl>
      <w:tblPr>
        <w:tblStyle w:val="TableGrid"/>
        <w:tblW w:w="0" w:type="auto"/>
        <w:tblLayout w:type="fixed"/>
        <w:tblLook w:val="04A0" w:firstRow="1" w:lastRow="0" w:firstColumn="1" w:lastColumn="0" w:noHBand="0" w:noVBand="1"/>
      </w:tblPr>
      <w:tblGrid>
        <w:gridCol w:w="675"/>
        <w:gridCol w:w="5954"/>
        <w:gridCol w:w="1276"/>
        <w:gridCol w:w="1559"/>
      </w:tblGrid>
      <w:tr w:rsidR="00763049" w:rsidRPr="004B694F" w:rsidTr="00344D5B">
        <w:tc>
          <w:tcPr>
            <w:tcW w:w="675" w:type="dxa"/>
            <w:vAlign w:val="center"/>
          </w:tcPr>
          <w:p w:rsidR="00763049" w:rsidRPr="004B694F" w:rsidRDefault="00763049" w:rsidP="00344D5B">
            <w:pPr>
              <w:tabs>
                <w:tab w:val="left" w:pos="1335"/>
              </w:tabs>
              <w:spacing w:before="120" w:after="0" w:line="240" w:lineRule="auto"/>
              <w:jc w:val="center"/>
              <w:rPr>
                <w:rFonts w:ascii="Times New Roman" w:hAnsi="Times New Roman"/>
                <w:b/>
                <w:iCs/>
                <w:sz w:val="28"/>
                <w:szCs w:val="28"/>
              </w:rPr>
            </w:pPr>
            <w:r w:rsidRPr="004B694F">
              <w:rPr>
                <w:rFonts w:ascii="Times New Roman" w:hAnsi="Times New Roman"/>
                <w:b/>
                <w:iCs/>
                <w:sz w:val="28"/>
                <w:szCs w:val="28"/>
              </w:rPr>
              <w:t>TT</w:t>
            </w:r>
          </w:p>
        </w:tc>
        <w:tc>
          <w:tcPr>
            <w:tcW w:w="5954" w:type="dxa"/>
            <w:vAlign w:val="center"/>
          </w:tcPr>
          <w:p w:rsidR="00763049" w:rsidRPr="004B694F" w:rsidRDefault="00763049" w:rsidP="00344D5B">
            <w:pPr>
              <w:spacing w:before="120" w:after="0" w:line="240" w:lineRule="auto"/>
              <w:jc w:val="center"/>
              <w:rPr>
                <w:rFonts w:ascii="Times New Roman" w:hAnsi="Times New Roman"/>
                <w:b/>
                <w:iCs/>
                <w:sz w:val="28"/>
                <w:szCs w:val="28"/>
              </w:rPr>
            </w:pPr>
            <w:r w:rsidRPr="004B694F">
              <w:rPr>
                <w:rFonts w:ascii="Times New Roman" w:hAnsi="Times New Roman"/>
                <w:b/>
                <w:iCs/>
                <w:sz w:val="28"/>
                <w:szCs w:val="28"/>
              </w:rPr>
              <w:t>Nội dung hỗ trợ</w:t>
            </w:r>
          </w:p>
        </w:tc>
        <w:tc>
          <w:tcPr>
            <w:tcW w:w="1276" w:type="dxa"/>
            <w:vAlign w:val="center"/>
          </w:tcPr>
          <w:p w:rsidR="00763049" w:rsidRPr="004B694F" w:rsidRDefault="00763049" w:rsidP="00344D5B">
            <w:pPr>
              <w:spacing w:before="120" w:after="0" w:line="240" w:lineRule="auto"/>
              <w:jc w:val="center"/>
              <w:rPr>
                <w:rFonts w:ascii="Times New Roman" w:hAnsi="Times New Roman"/>
                <w:b/>
                <w:iCs/>
                <w:sz w:val="28"/>
                <w:szCs w:val="28"/>
              </w:rPr>
            </w:pPr>
            <w:r w:rsidRPr="004B694F">
              <w:rPr>
                <w:rFonts w:ascii="Times New Roman" w:hAnsi="Times New Roman"/>
                <w:b/>
                <w:iCs/>
                <w:sz w:val="28"/>
                <w:szCs w:val="28"/>
              </w:rPr>
              <w:t>Đơn vị tính</w:t>
            </w:r>
          </w:p>
        </w:tc>
        <w:tc>
          <w:tcPr>
            <w:tcW w:w="1559" w:type="dxa"/>
            <w:vAlign w:val="center"/>
          </w:tcPr>
          <w:p w:rsidR="00763049" w:rsidRPr="004B694F" w:rsidRDefault="00763049" w:rsidP="00344D5B">
            <w:pPr>
              <w:spacing w:before="120" w:after="0" w:line="240" w:lineRule="auto"/>
              <w:jc w:val="center"/>
              <w:rPr>
                <w:rFonts w:ascii="Times New Roman" w:hAnsi="Times New Roman"/>
                <w:b/>
                <w:iCs/>
                <w:sz w:val="28"/>
                <w:szCs w:val="28"/>
              </w:rPr>
            </w:pPr>
            <w:r w:rsidRPr="004B694F">
              <w:rPr>
                <w:rFonts w:ascii="Times New Roman" w:hAnsi="Times New Roman"/>
                <w:b/>
                <w:iCs/>
                <w:sz w:val="28"/>
                <w:szCs w:val="28"/>
              </w:rPr>
              <w:t>Mức hỗ trợ (đồng)</w:t>
            </w:r>
          </w:p>
        </w:tc>
      </w:tr>
      <w:tr w:rsidR="00763049" w:rsidRPr="004B694F" w:rsidTr="00344D5B">
        <w:tc>
          <w:tcPr>
            <w:tcW w:w="675" w:type="dxa"/>
            <w:vAlign w:val="center"/>
          </w:tcPr>
          <w:p w:rsidR="00763049" w:rsidRPr="004B694F" w:rsidRDefault="00763049" w:rsidP="00344D5B">
            <w:pPr>
              <w:tabs>
                <w:tab w:val="left" w:pos="1335"/>
              </w:tabs>
              <w:spacing w:before="120" w:after="0" w:line="240" w:lineRule="auto"/>
              <w:jc w:val="center"/>
              <w:rPr>
                <w:rFonts w:ascii="Times New Roman" w:hAnsi="Times New Roman"/>
                <w:b/>
                <w:iCs/>
                <w:sz w:val="28"/>
                <w:szCs w:val="28"/>
              </w:rPr>
            </w:pPr>
            <w:r w:rsidRPr="004B694F">
              <w:rPr>
                <w:rFonts w:ascii="Times New Roman" w:hAnsi="Times New Roman"/>
                <w:b/>
                <w:iCs/>
                <w:sz w:val="28"/>
                <w:szCs w:val="28"/>
              </w:rPr>
              <w:t>I</w:t>
            </w:r>
          </w:p>
        </w:tc>
        <w:tc>
          <w:tcPr>
            <w:tcW w:w="5954" w:type="dxa"/>
            <w:vAlign w:val="center"/>
          </w:tcPr>
          <w:p w:rsidR="00763049" w:rsidRPr="004B694F" w:rsidRDefault="00763049" w:rsidP="00344D5B">
            <w:pPr>
              <w:spacing w:before="120" w:after="0" w:line="240" w:lineRule="auto"/>
              <w:rPr>
                <w:rFonts w:ascii="Times New Roman" w:hAnsi="Times New Roman"/>
                <w:b/>
                <w:iCs/>
                <w:sz w:val="28"/>
                <w:szCs w:val="28"/>
              </w:rPr>
            </w:pPr>
            <w:r w:rsidRPr="004B694F">
              <w:rPr>
                <w:rFonts w:ascii="Times New Roman" w:hAnsi="Times New Roman"/>
                <w:b/>
                <w:iCs/>
                <w:sz w:val="28"/>
                <w:szCs w:val="28"/>
              </w:rPr>
              <w:t xml:space="preserve">Hỗ trợ </w:t>
            </w:r>
            <w:r>
              <w:rPr>
                <w:rFonts w:ascii="Times New Roman" w:hAnsi="Times New Roman"/>
                <w:b/>
                <w:iCs/>
                <w:sz w:val="28"/>
                <w:szCs w:val="28"/>
              </w:rPr>
              <w:t>chi phí xây dựng</w:t>
            </w:r>
            <w:r w:rsidRPr="004B694F">
              <w:rPr>
                <w:rFonts w:ascii="Times New Roman" w:hAnsi="Times New Roman"/>
                <w:b/>
                <w:iCs/>
                <w:sz w:val="28"/>
                <w:szCs w:val="28"/>
              </w:rPr>
              <w:t xml:space="preserve"> </w:t>
            </w:r>
          </w:p>
        </w:tc>
        <w:tc>
          <w:tcPr>
            <w:tcW w:w="1276" w:type="dxa"/>
            <w:vAlign w:val="center"/>
          </w:tcPr>
          <w:p w:rsidR="00763049" w:rsidRPr="004B694F" w:rsidRDefault="00763049" w:rsidP="00344D5B">
            <w:pPr>
              <w:spacing w:before="120" w:after="0" w:line="240" w:lineRule="auto"/>
              <w:jc w:val="center"/>
              <w:rPr>
                <w:rFonts w:ascii="Times New Roman" w:hAnsi="Times New Roman"/>
                <w:b/>
                <w:iCs/>
                <w:sz w:val="28"/>
                <w:szCs w:val="28"/>
              </w:rPr>
            </w:pPr>
          </w:p>
        </w:tc>
        <w:tc>
          <w:tcPr>
            <w:tcW w:w="1559" w:type="dxa"/>
            <w:vAlign w:val="center"/>
          </w:tcPr>
          <w:p w:rsidR="00763049" w:rsidRPr="004B694F" w:rsidRDefault="00763049" w:rsidP="00344D5B">
            <w:pPr>
              <w:spacing w:before="120" w:after="0" w:line="240" w:lineRule="auto"/>
              <w:jc w:val="center"/>
              <w:rPr>
                <w:rFonts w:ascii="Times New Roman" w:hAnsi="Times New Roman"/>
                <w:b/>
                <w:iCs/>
                <w:sz w:val="28"/>
                <w:szCs w:val="28"/>
              </w:rPr>
            </w:pPr>
          </w:p>
        </w:tc>
      </w:tr>
      <w:tr w:rsidR="00763049" w:rsidRPr="004B694F" w:rsidTr="00344D5B">
        <w:tc>
          <w:tcPr>
            <w:tcW w:w="675" w:type="dxa"/>
            <w:vAlign w:val="center"/>
          </w:tcPr>
          <w:p w:rsidR="00763049" w:rsidRPr="004B694F" w:rsidRDefault="00763049" w:rsidP="00344D5B">
            <w:pPr>
              <w:spacing w:before="120" w:after="0" w:line="240" w:lineRule="auto"/>
              <w:jc w:val="center"/>
              <w:rPr>
                <w:rFonts w:ascii="Times New Roman" w:hAnsi="Times New Roman"/>
                <w:iCs/>
                <w:sz w:val="28"/>
                <w:szCs w:val="28"/>
              </w:rPr>
            </w:pPr>
            <w:r w:rsidRPr="004B694F">
              <w:rPr>
                <w:rFonts w:ascii="Times New Roman" w:hAnsi="Times New Roman"/>
                <w:iCs/>
                <w:sz w:val="28"/>
                <w:szCs w:val="28"/>
              </w:rPr>
              <w:t>1</w:t>
            </w:r>
          </w:p>
        </w:tc>
        <w:tc>
          <w:tcPr>
            <w:tcW w:w="5954" w:type="dxa"/>
          </w:tcPr>
          <w:p w:rsidR="00763049" w:rsidRPr="004B694F" w:rsidRDefault="00763049" w:rsidP="00344D5B">
            <w:pPr>
              <w:spacing w:before="120" w:after="0" w:line="240" w:lineRule="auto"/>
              <w:jc w:val="both"/>
              <w:rPr>
                <w:rFonts w:ascii="Times New Roman" w:hAnsi="Times New Roman"/>
                <w:iCs/>
                <w:sz w:val="28"/>
                <w:szCs w:val="28"/>
              </w:rPr>
            </w:pPr>
            <w:r w:rsidRPr="004B694F">
              <w:rPr>
                <w:rFonts w:ascii="Times New Roman" w:hAnsi="Times New Roman"/>
                <w:sz w:val="28"/>
                <w:szCs w:val="28"/>
              </w:rPr>
              <w:t>Chuồng trại chăn nuôi (gia súc, gia cầm); tường xây gạch đá các loại; cao ≥ 2,5 m; nền láng xi măng; mái lợp tôn hoặc fibrô xi măng hoặc mái ngói</w:t>
            </w:r>
          </w:p>
        </w:tc>
        <w:tc>
          <w:tcPr>
            <w:tcW w:w="1276" w:type="dxa"/>
            <w:vAlign w:val="center"/>
          </w:tcPr>
          <w:p w:rsidR="00763049" w:rsidRPr="004B694F" w:rsidRDefault="00763049" w:rsidP="00344D5B">
            <w:pPr>
              <w:spacing w:before="120" w:after="0" w:line="240" w:lineRule="auto"/>
              <w:jc w:val="center"/>
              <w:rPr>
                <w:rFonts w:ascii="Times New Roman" w:hAnsi="Times New Roman"/>
                <w:iCs/>
                <w:sz w:val="28"/>
                <w:szCs w:val="28"/>
              </w:rPr>
            </w:pPr>
            <w:r w:rsidRPr="004B694F">
              <w:rPr>
                <w:rFonts w:ascii="Times New Roman" w:hAnsi="Times New Roman"/>
                <w:iCs/>
                <w:sz w:val="28"/>
                <w:szCs w:val="28"/>
              </w:rPr>
              <w:t>đồng/m</w:t>
            </w:r>
            <w:r w:rsidRPr="00912F79">
              <w:rPr>
                <w:rFonts w:ascii="Times New Roman" w:hAnsi="Times New Roman"/>
                <w:iCs/>
                <w:sz w:val="28"/>
                <w:szCs w:val="28"/>
              </w:rPr>
              <w:t>2</w:t>
            </w:r>
            <w:r w:rsidRPr="004B694F">
              <w:rPr>
                <w:rFonts w:ascii="Times New Roman" w:hAnsi="Times New Roman"/>
                <w:iCs/>
                <w:sz w:val="28"/>
                <w:szCs w:val="28"/>
              </w:rPr>
              <w:t xml:space="preserve"> xây dựng</w:t>
            </w:r>
          </w:p>
        </w:tc>
        <w:tc>
          <w:tcPr>
            <w:tcW w:w="1559" w:type="dxa"/>
            <w:vAlign w:val="center"/>
          </w:tcPr>
          <w:p w:rsidR="00763049" w:rsidRPr="004B694F" w:rsidRDefault="00763049" w:rsidP="00344D5B">
            <w:pPr>
              <w:spacing w:before="120" w:after="0" w:line="240" w:lineRule="auto"/>
              <w:jc w:val="right"/>
              <w:rPr>
                <w:rFonts w:ascii="Times New Roman" w:hAnsi="Times New Roman"/>
                <w:iCs/>
                <w:sz w:val="28"/>
                <w:szCs w:val="28"/>
              </w:rPr>
            </w:pPr>
            <w:r>
              <w:rPr>
                <w:rFonts w:ascii="Times New Roman" w:hAnsi="Times New Roman"/>
                <w:iCs/>
                <w:sz w:val="28"/>
                <w:szCs w:val="28"/>
              </w:rPr>
              <w:t>300</w:t>
            </w:r>
            <w:r w:rsidRPr="004B694F">
              <w:rPr>
                <w:rFonts w:ascii="Times New Roman" w:hAnsi="Times New Roman"/>
                <w:iCs/>
                <w:sz w:val="28"/>
                <w:szCs w:val="28"/>
              </w:rPr>
              <w:t>.000</w:t>
            </w:r>
          </w:p>
        </w:tc>
      </w:tr>
      <w:tr w:rsidR="00763049" w:rsidRPr="004B694F" w:rsidTr="00344D5B">
        <w:tc>
          <w:tcPr>
            <w:tcW w:w="675" w:type="dxa"/>
            <w:vAlign w:val="center"/>
          </w:tcPr>
          <w:p w:rsidR="00763049" w:rsidRPr="004B694F" w:rsidRDefault="00763049" w:rsidP="00344D5B">
            <w:pPr>
              <w:spacing w:before="120" w:after="0" w:line="240" w:lineRule="auto"/>
              <w:jc w:val="center"/>
              <w:rPr>
                <w:rFonts w:ascii="Times New Roman" w:hAnsi="Times New Roman"/>
                <w:iCs/>
                <w:sz w:val="28"/>
                <w:szCs w:val="28"/>
              </w:rPr>
            </w:pPr>
            <w:r w:rsidRPr="004B694F">
              <w:rPr>
                <w:rFonts w:ascii="Times New Roman" w:hAnsi="Times New Roman"/>
                <w:iCs/>
                <w:sz w:val="28"/>
                <w:szCs w:val="28"/>
              </w:rPr>
              <w:t>2</w:t>
            </w:r>
          </w:p>
        </w:tc>
        <w:tc>
          <w:tcPr>
            <w:tcW w:w="5954" w:type="dxa"/>
          </w:tcPr>
          <w:p w:rsidR="00763049" w:rsidRPr="004B694F" w:rsidRDefault="00763049" w:rsidP="00344D5B">
            <w:pPr>
              <w:spacing w:before="120" w:after="0" w:line="240" w:lineRule="auto"/>
              <w:jc w:val="both"/>
              <w:rPr>
                <w:rFonts w:ascii="Times New Roman" w:hAnsi="Times New Roman"/>
                <w:iCs/>
                <w:sz w:val="28"/>
                <w:szCs w:val="28"/>
              </w:rPr>
            </w:pPr>
            <w:r w:rsidRPr="004B694F">
              <w:rPr>
                <w:rFonts w:ascii="Times New Roman" w:hAnsi="Times New Roman"/>
                <w:sz w:val="28"/>
                <w:szCs w:val="28"/>
              </w:rPr>
              <w:t>Chuồng trại chăn nuôi (gia súc, gia cầm); tường xây gạch đá các loại; cao &lt;2,5 m; nền láng xi măng; mái lợp tôn hoặc fibrô xi măng hoặc mái ngói</w:t>
            </w:r>
          </w:p>
        </w:tc>
        <w:tc>
          <w:tcPr>
            <w:tcW w:w="1276" w:type="dxa"/>
            <w:vAlign w:val="center"/>
          </w:tcPr>
          <w:p w:rsidR="00763049" w:rsidRPr="00912F79" w:rsidRDefault="00763049" w:rsidP="00344D5B">
            <w:pPr>
              <w:spacing w:before="120" w:after="0" w:line="240" w:lineRule="auto"/>
              <w:jc w:val="center"/>
              <w:rPr>
                <w:rFonts w:ascii="Times New Roman" w:hAnsi="Times New Roman"/>
                <w:iCs/>
                <w:sz w:val="28"/>
                <w:szCs w:val="28"/>
              </w:rPr>
            </w:pPr>
            <w:r w:rsidRPr="004B694F">
              <w:rPr>
                <w:rFonts w:ascii="Times New Roman" w:hAnsi="Times New Roman"/>
                <w:iCs/>
                <w:sz w:val="28"/>
                <w:szCs w:val="28"/>
              </w:rPr>
              <w:t>đồng/m</w:t>
            </w:r>
            <w:r w:rsidRPr="00912F79">
              <w:rPr>
                <w:rFonts w:ascii="Times New Roman" w:hAnsi="Times New Roman"/>
                <w:iCs/>
                <w:sz w:val="28"/>
                <w:szCs w:val="28"/>
              </w:rPr>
              <w:t>2</w:t>
            </w:r>
            <w:r w:rsidRPr="004B694F">
              <w:rPr>
                <w:rFonts w:ascii="Times New Roman" w:hAnsi="Times New Roman"/>
                <w:iCs/>
                <w:sz w:val="28"/>
                <w:szCs w:val="28"/>
              </w:rPr>
              <w:t xml:space="preserve"> xây dựng</w:t>
            </w:r>
          </w:p>
        </w:tc>
        <w:tc>
          <w:tcPr>
            <w:tcW w:w="1559" w:type="dxa"/>
            <w:vAlign w:val="center"/>
          </w:tcPr>
          <w:p w:rsidR="00763049" w:rsidRPr="004B694F" w:rsidRDefault="00763049" w:rsidP="00344D5B">
            <w:pPr>
              <w:spacing w:before="120" w:after="0" w:line="240" w:lineRule="auto"/>
              <w:jc w:val="right"/>
              <w:rPr>
                <w:rFonts w:ascii="Times New Roman" w:hAnsi="Times New Roman"/>
                <w:iCs/>
                <w:sz w:val="28"/>
                <w:szCs w:val="28"/>
              </w:rPr>
            </w:pPr>
            <w:r>
              <w:rPr>
                <w:rFonts w:ascii="Times New Roman" w:hAnsi="Times New Roman"/>
                <w:iCs/>
                <w:sz w:val="28"/>
                <w:szCs w:val="28"/>
              </w:rPr>
              <w:t>250</w:t>
            </w:r>
            <w:r w:rsidRPr="004B694F">
              <w:rPr>
                <w:rFonts w:ascii="Times New Roman" w:hAnsi="Times New Roman"/>
                <w:iCs/>
                <w:sz w:val="28"/>
                <w:szCs w:val="28"/>
              </w:rPr>
              <w:t>.000</w:t>
            </w:r>
          </w:p>
        </w:tc>
      </w:tr>
      <w:tr w:rsidR="00763049" w:rsidRPr="004B694F" w:rsidTr="00344D5B">
        <w:tc>
          <w:tcPr>
            <w:tcW w:w="675" w:type="dxa"/>
            <w:vAlign w:val="center"/>
          </w:tcPr>
          <w:p w:rsidR="00763049" w:rsidRPr="004B694F" w:rsidRDefault="00763049" w:rsidP="00344D5B">
            <w:pPr>
              <w:spacing w:before="120" w:after="0" w:line="240" w:lineRule="auto"/>
              <w:jc w:val="center"/>
              <w:rPr>
                <w:rFonts w:ascii="Times New Roman" w:hAnsi="Times New Roman"/>
                <w:iCs/>
                <w:sz w:val="28"/>
                <w:szCs w:val="28"/>
              </w:rPr>
            </w:pPr>
            <w:r w:rsidRPr="004B694F">
              <w:rPr>
                <w:rFonts w:ascii="Times New Roman" w:hAnsi="Times New Roman"/>
                <w:iCs/>
                <w:sz w:val="28"/>
                <w:szCs w:val="28"/>
              </w:rPr>
              <w:t>3</w:t>
            </w:r>
          </w:p>
        </w:tc>
        <w:tc>
          <w:tcPr>
            <w:tcW w:w="5954" w:type="dxa"/>
          </w:tcPr>
          <w:p w:rsidR="00763049" w:rsidRPr="004B694F" w:rsidRDefault="00763049" w:rsidP="00344D5B">
            <w:pPr>
              <w:spacing w:before="120" w:after="0" w:line="240" w:lineRule="auto"/>
              <w:jc w:val="both"/>
              <w:rPr>
                <w:rFonts w:ascii="Times New Roman" w:hAnsi="Times New Roman"/>
                <w:iCs/>
                <w:sz w:val="28"/>
                <w:szCs w:val="28"/>
              </w:rPr>
            </w:pPr>
            <w:r w:rsidRPr="004B694F">
              <w:rPr>
                <w:rFonts w:ascii="Times New Roman" w:hAnsi="Times New Roman"/>
                <w:sz w:val="28"/>
                <w:szCs w:val="28"/>
              </w:rPr>
              <w:t>Chuồng trại chăn nuôi (gia súc, gia cầm) xung quanh xây đơn giản, sườn gỗ, nền đất, mái lợp tôn hoặc fibrô xi măng hoặc mái ngói</w:t>
            </w:r>
          </w:p>
        </w:tc>
        <w:tc>
          <w:tcPr>
            <w:tcW w:w="1276" w:type="dxa"/>
            <w:vAlign w:val="center"/>
          </w:tcPr>
          <w:p w:rsidR="00763049" w:rsidRPr="00912F79" w:rsidRDefault="00763049" w:rsidP="00344D5B">
            <w:pPr>
              <w:spacing w:before="120" w:after="0" w:line="240" w:lineRule="auto"/>
              <w:jc w:val="center"/>
              <w:rPr>
                <w:rFonts w:ascii="Times New Roman" w:hAnsi="Times New Roman"/>
                <w:iCs/>
                <w:sz w:val="28"/>
                <w:szCs w:val="28"/>
              </w:rPr>
            </w:pPr>
            <w:r w:rsidRPr="004B694F">
              <w:rPr>
                <w:rFonts w:ascii="Times New Roman" w:hAnsi="Times New Roman"/>
                <w:iCs/>
                <w:sz w:val="28"/>
                <w:szCs w:val="28"/>
              </w:rPr>
              <w:t>đồng/m</w:t>
            </w:r>
            <w:r w:rsidRPr="00912F79">
              <w:rPr>
                <w:rFonts w:ascii="Times New Roman" w:hAnsi="Times New Roman"/>
                <w:iCs/>
                <w:sz w:val="28"/>
                <w:szCs w:val="28"/>
              </w:rPr>
              <w:t>2</w:t>
            </w:r>
            <w:r w:rsidRPr="004B694F">
              <w:rPr>
                <w:rFonts w:ascii="Times New Roman" w:hAnsi="Times New Roman"/>
                <w:iCs/>
                <w:sz w:val="28"/>
                <w:szCs w:val="28"/>
              </w:rPr>
              <w:t xml:space="preserve"> xây dựng</w:t>
            </w:r>
          </w:p>
        </w:tc>
        <w:tc>
          <w:tcPr>
            <w:tcW w:w="1559" w:type="dxa"/>
            <w:vAlign w:val="center"/>
          </w:tcPr>
          <w:p w:rsidR="00763049" w:rsidRPr="004B694F" w:rsidRDefault="00763049" w:rsidP="00344D5B">
            <w:pPr>
              <w:spacing w:before="120" w:after="0" w:line="240" w:lineRule="auto"/>
              <w:jc w:val="right"/>
              <w:rPr>
                <w:rFonts w:ascii="Times New Roman" w:hAnsi="Times New Roman"/>
                <w:iCs/>
                <w:sz w:val="28"/>
                <w:szCs w:val="28"/>
              </w:rPr>
            </w:pPr>
            <w:r>
              <w:rPr>
                <w:rFonts w:ascii="Times New Roman" w:hAnsi="Times New Roman"/>
                <w:iCs/>
                <w:sz w:val="28"/>
                <w:szCs w:val="28"/>
              </w:rPr>
              <w:t>200</w:t>
            </w:r>
            <w:r w:rsidRPr="004B694F">
              <w:rPr>
                <w:rFonts w:ascii="Times New Roman" w:hAnsi="Times New Roman"/>
                <w:iCs/>
                <w:sz w:val="28"/>
                <w:szCs w:val="28"/>
              </w:rPr>
              <w:t>.000</w:t>
            </w:r>
          </w:p>
        </w:tc>
      </w:tr>
      <w:tr w:rsidR="00763049" w:rsidRPr="004B694F" w:rsidTr="00344D5B">
        <w:tc>
          <w:tcPr>
            <w:tcW w:w="675" w:type="dxa"/>
            <w:vAlign w:val="center"/>
          </w:tcPr>
          <w:p w:rsidR="00763049" w:rsidRPr="004B694F" w:rsidRDefault="00763049" w:rsidP="00344D5B">
            <w:pPr>
              <w:spacing w:before="120" w:after="0" w:line="240" w:lineRule="auto"/>
              <w:jc w:val="center"/>
              <w:rPr>
                <w:rFonts w:ascii="Times New Roman" w:hAnsi="Times New Roman"/>
                <w:iCs/>
                <w:sz w:val="28"/>
                <w:szCs w:val="28"/>
              </w:rPr>
            </w:pPr>
            <w:r w:rsidRPr="004B694F">
              <w:rPr>
                <w:rFonts w:ascii="Times New Roman" w:hAnsi="Times New Roman"/>
                <w:iCs/>
                <w:sz w:val="28"/>
                <w:szCs w:val="28"/>
              </w:rPr>
              <w:t>4</w:t>
            </w:r>
          </w:p>
        </w:tc>
        <w:tc>
          <w:tcPr>
            <w:tcW w:w="5954" w:type="dxa"/>
          </w:tcPr>
          <w:p w:rsidR="00763049" w:rsidRPr="004B694F" w:rsidRDefault="00763049" w:rsidP="00344D5B">
            <w:pPr>
              <w:spacing w:before="120" w:after="0" w:line="240" w:lineRule="auto"/>
              <w:jc w:val="both"/>
              <w:rPr>
                <w:rFonts w:ascii="Times New Roman" w:hAnsi="Times New Roman"/>
                <w:iCs/>
                <w:sz w:val="28"/>
                <w:szCs w:val="28"/>
              </w:rPr>
            </w:pPr>
            <w:r w:rsidRPr="004B694F">
              <w:rPr>
                <w:rFonts w:ascii="Times New Roman" w:hAnsi="Times New Roman"/>
                <w:sz w:val="28"/>
                <w:szCs w:val="28"/>
              </w:rPr>
              <w:t xml:space="preserve">Chuồng trại chăn nuôi (gia súc, gia cầm) xung quanh sườn gỗ; bao che bằng </w:t>
            </w:r>
            <w:r w:rsidRPr="004B694F">
              <w:rPr>
                <w:rFonts w:ascii="Times New Roman" w:hAnsi="Times New Roman"/>
                <w:spacing w:val="-6"/>
                <w:sz w:val="28"/>
                <w:szCs w:val="28"/>
              </w:rPr>
              <w:t>phên tre nứa; nền đất; mái lợp tranh, lá hoặc fibrô xi măng</w:t>
            </w:r>
          </w:p>
        </w:tc>
        <w:tc>
          <w:tcPr>
            <w:tcW w:w="1276" w:type="dxa"/>
            <w:vAlign w:val="center"/>
          </w:tcPr>
          <w:p w:rsidR="00763049" w:rsidRPr="00912F79" w:rsidRDefault="00763049" w:rsidP="00344D5B">
            <w:pPr>
              <w:spacing w:before="120" w:after="0" w:line="240" w:lineRule="auto"/>
              <w:jc w:val="center"/>
              <w:rPr>
                <w:rFonts w:ascii="Times New Roman" w:hAnsi="Times New Roman"/>
                <w:iCs/>
                <w:sz w:val="28"/>
                <w:szCs w:val="28"/>
              </w:rPr>
            </w:pPr>
            <w:r w:rsidRPr="004B694F">
              <w:rPr>
                <w:rFonts w:ascii="Times New Roman" w:hAnsi="Times New Roman"/>
                <w:iCs/>
                <w:sz w:val="28"/>
                <w:szCs w:val="28"/>
              </w:rPr>
              <w:t>đồng/m</w:t>
            </w:r>
            <w:r w:rsidRPr="00912F79">
              <w:rPr>
                <w:rFonts w:ascii="Times New Roman" w:hAnsi="Times New Roman"/>
                <w:iCs/>
                <w:sz w:val="28"/>
                <w:szCs w:val="28"/>
              </w:rPr>
              <w:t>2</w:t>
            </w:r>
            <w:r w:rsidRPr="004B694F">
              <w:rPr>
                <w:rFonts w:ascii="Times New Roman" w:hAnsi="Times New Roman"/>
                <w:iCs/>
                <w:sz w:val="28"/>
                <w:szCs w:val="28"/>
              </w:rPr>
              <w:t xml:space="preserve"> xây dựng</w:t>
            </w:r>
          </w:p>
        </w:tc>
        <w:tc>
          <w:tcPr>
            <w:tcW w:w="1559" w:type="dxa"/>
            <w:vAlign w:val="center"/>
          </w:tcPr>
          <w:p w:rsidR="00763049" w:rsidRPr="004B694F" w:rsidRDefault="00763049" w:rsidP="00344D5B">
            <w:pPr>
              <w:spacing w:before="120" w:after="0" w:line="240" w:lineRule="auto"/>
              <w:jc w:val="right"/>
              <w:rPr>
                <w:rFonts w:ascii="Times New Roman" w:hAnsi="Times New Roman"/>
                <w:iCs/>
                <w:sz w:val="28"/>
                <w:szCs w:val="28"/>
              </w:rPr>
            </w:pPr>
            <w:r>
              <w:rPr>
                <w:rFonts w:ascii="Times New Roman" w:hAnsi="Times New Roman"/>
                <w:iCs/>
                <w:sz w:val="28"/>
                <w:szCs w:val="28"/>
              </w:rPr>
              <w:t>150</w:t>
            </w:r>
            <w:r w:rsidRPr="004B694F">
              <w:rPr>
                <w:rFonts w:ascii="Times New Roman" w:hAnsi="Times New Roman"/>
                <w:iCs/>
                <w:sz w:val="28"/>
                <w:szCs w:val="28"/>
              </w:rPr>
              <w:t>.000</w:t>
            </w:r>
          </w:p>
        </w:tc>
      </w:tr>
      <w:tr w:rsidR="00763049" w:rsidRPr="004B694F" w:rsidTr="00344D5B">
        <w:tc>
          <w:tcPr>
            <w:tcW w:w="675" w:type="dxa"/>
            <w:vAlign w:val="center"/>
          </w:tcPr>
          <w:p w:rsidR="00763049" w:rsidRPr="004B694F" w:rsidRDefault="00763049" w:rsidP="00344D5B">
            <w:pPr>
              <w:spacing w:before="120" w:after="0" w:line="240" w:lineRule="auto"/>
              <w:jc w:val="center"/>
              <w:rPr>
                <w:rFonts w:ascii="Times New Roman" w:hAnsi="Times New Roman"/>
                <w:iCs/>
                <w:sz w:val="28"/>
                <w:szCs w:val="28"/>
              </w:rPr>
            </w:pPr>
            <w:r w:rsidRPr="004B694F">
              <w:rPr>
                <w:rFonts w:ascii="Times New Roman" w:hAnsi="Times New Roman"/>
                <w:iCs/>
                <w:sz w:val="28"/>
                <w:szCs w:val="28"/>
              </w:rPr>
              <w:t>5</w:t>
            </w:r>
          </w:p>
        </w:tc>
        <w:tc>
          <w:tcPr>
            <w:tcW w:w="5954" w:type="dxa"/>
          </w:tcPr>
          <w:p w:rsidR="00763049" w:rsidRPr="004B694F" w:rsidRDefault="00763049" w:rsidP="00344D5B">
            <w:pPr>
              <w:spacing w:before="120" w:after="0" w:line="240" w:lineRule="auto"/>
              <w:jc w:val="both"/>
              <w:rPr>
                <w:rFonts w:ascii="Times New Roman" w:hAnsi="Times New Roman"/>
                <w:iCs/>
                <w:sz w:val="28"/>
                <w:szCs w:val="28"/>
              </w:rPr>
            </w:pPr>
            <w:r w:rsidRPr="004B694F">
              <w:rPr>
                <w:rFonts w:ascii="Times New Roman" w:hAnsi="Times New Roman"/>
                <w:sz w:val="28"/>
                <w:szCs w:val="28"/>
              </w:rPr>
              <w:t>Chuồng trại chăn nuôi (gia súc, gia cầm) xung quanh sườn gỗ không lợp hoặc có che tạm nứa lá, nền đất</w:t>
            </w:r>
          </w:p>
        </w:tc>
        <w:tc>
          <w:tcPr>
            <w:tcW w:w="1276" w:type="dxa"/>
            <w:vAlign w:val="center"/>
          </w:tcPr>
          <w:p w:rsidR="00763049" w:rsidRPr="00912F79" w:rsidRDefault="00763049" w:rsidP="00344D5B">
            <w:pPr>
              <w:spacing w:before="120" w:after="0" w:line="240" w:lineRule="auto"/>
              <w:jc w:val="center"/>
              <w:rPr>
                <w:rFonts w:ascii="Times New Roman" w:hAnsi="Times New Roman"/>
                <w:iCs/>
                <w:sz w:val="28"/>
                <w:szCs w:val="28"/>
              </w:rPr>
            </w:pPr>
            <w:r w:rsidRPr="004B694F">
              <w:rPr>
                <w:rFonts w:ascii="Times New Roman" w:hAnsi="Times New Roman"/>
                <w:iCs/>
                <w:sz w:val="28"/>
                <w:szCs w:val="28"/>
              </w:rPr>
              <w:t>đồng/m</w:t>
            </w:r>
            <w:r w:rsidRPr="00912F79">
              <w:rPr>
                <w:rFonts w:ascii="Times New Roman" w:hAnsi="Times New Roman"/>
                <w:iCs/>
                <w:sz w:val="28"/>
                <w:szCs w:val="28"/>
              </w:rPr>
              <w:t>2</w:t>
            </w:r>
            <w:r w:rsidRPr="004B694F">
              <w:rPr>
                <w:rFonts w:ascii="Times New Roman" w:hAnsi="Times New Roman"/>
                <w:iCs/>
                <w:sz w:val="28"/>
                <w:szCs w:val="28"/>
              </w:rPr>
              <w:t xml:space="preserve"> xây dựng</w:t>
            </w:r>
          </w:p>
        </w:tc>
        <w:tc>
          <w:tcPr>
            <w:tcW w:w="1559" w:type="dxa"/>
            <w:vAlign w:val="center"/>
          </w:tcPr>
          <w:p w:rsidR="00763049" w:rsidRPr="004B694F" w:rsidRDefault="00763049" w:rsidP="00344D5B">
            <w:pPr>
              <w:spacing w:before="120" w:after="0" w:line="240" w:lineRule="auto"/>
              <w:jc w:val="right"/>
              <w:rPr>
                <w:rFonts w:ascii="Times New Roman" w:hAnsi="Times New Roman"/>
                <w:iCs/>
                <w:sz w:val="28"/>
                <w:szCs w:val="28"/>
              </w:rPr>
            </w:pPr>
            <w:r w:rsidRPr="004B694F">
              <w:rPr>
                <w:rFonts w:ascii="Times New Roman" w:hAnsi="Times New Roman"/>
                <w:iCs/>
                <w:sz w:val="28"/>
                <w:szCs w:val="28"/>
              </w:rPr>
              <w:t>100.000</w:t>
            </w:r>
          </w:p>
        </w:tc>
      </w:tr>
      <w:tr w:rsidR="00763049" w:rsidRPr="004B694F" w:rsidTr="00344D5B">
        <w:tc>
          <w:tcPr>
            <w:tcW w:w="675" w:type="dxa"/>
            <w:vAlign w:val="center"/>
          </w:tcPr>
          <w:p w:rsidR="00763049" w:rsidRPr="004B694F" w:rsidRDefault="00763049" w:rsidP="00344D5B">
            <w:pPr>
              <w:spacing w:before="120" w:after="0" w:line="240" w:lineRule="auto"/>
              <w:jc w:val="center"/>
              <w:rPr>
                <w:rFonts w:ascii="Times New Roman" w:hAnsi="Times New Roman"/>
                <w:b/>
                <w:iCs/>
                <w:sz w:val="28"/>
                <w:szCs w:val="28"/>
              </w:rPr>
            </w:pPr>
            <w:r w:rsidRPr="004B694F">
              <w:rPr>
                <w:rFonts w:ascii="Times New Roman" w:hAnsi="Times New Roman"/>
                <w:b/>
                <w:iCs/>
                <w:sz w:val="28"/>
                <w:szCs w:val="28"/>
              </w:rPr>
              <w:t>II</w:t>
            </w:r>
          </w:p>
        </w:tc>
        <w:tc>
          <w:tcPr>
            <w:tcW w:w="5954" w:type="dxa"/>
            <w:vAlign w:val="center"/>
          </w:tcPr>
          <w:p w:rsidR="00763049" w:rsidRPr="004B694F" w:rsidRDefault="00763049" w:rsidP="00344D5B">
            <w:pPr>
              <w:spacing w:before="120" w:after="0" w:line="240" w:lineRule="auto"/>
              <w:rPr>
                <w:rFonts w:ascii="Times New Roman" w:hAnsi="Times New Roman"/>
                <w:b/>
                <w:sz w:val="28"/>
                <w:szCs w:val="28"/>
              </w:rPr>
            </w:pPr>
            <w:r w:rsidRPr="004B694F">
              <w:rPr>
                <w:rFonts w:ascii="Times New Roman" w:hAnsi="Times New Roman"/>
                <w:b/>
                <w:sz w:val="28"/>
                <w:szCs w:val="28"/>
              </w:rPr>
              <w:t>Hỗ trợ di chuyển đàn vật nuôi</w:t>
            </w:r>
          </w:p>
        </w:tc>
        <w:tc>
          <w:tcPr>
            <w:tcW w:w="1276" w:type="dxa"/>
            <w:vAlign w:val="center"/>
          </w:tcPr>
          <w:p w:rsidR="00763049" w:rsidRPr="00912F79" w:rsidRDefault="00763049" w:rsidP="00344D5B">
            <w:pPr>
              <w:spacing w:before="120" w:after="0" w:line="240" w:lineRule="auto"/>
              <w:jc w:val="center"/>
              <w:rPr>
                <w:rFonts w:ascii="Times New Roman" w:hAnsi="Times New Roman"/>
                <w:iCs/>
                <w:sz w:val="28"/>
                <w:szCs w:val="28"/>
              </w:rPr>
            </w:pPr>
          </w:p>
        </w:tc>
        <w:tc>
          <w:tcPr>
            <w:tcW w:w="1559" w:type="dxa"/>
            <w:vAlign w:val="center"/>
          </w:tcPr>
          <w:p w:rsidR="00763049" w:rsidRPr="004B694F" w:rsidRDefault="00763049" w:rsidP="00344D5B">
            <w:pPr>
              <w:spacing w:before="120" w:after="0" w:line="240" w:lineRule="auto"/>
              <w:jc w:val="right"/>
              <w:rPr>
                <w:rFonts w:ascii="Times New Roman" w:hAnsi="Times New Roman"/>
                <w:b/>
                <w:iCs/>
                <w:sz w:val="28"/>
                <w:szCs w:val="28"/>
              </w:rPr>
            </w:pPr>
          </w:p>
        </w:tc>
      </w:tr>
      <w:tr w:rsidR="00763049" w:rsidRPr="004B694F" w:rsidTr="00344D5B">
        <w:tc>
          <w:tcPr>
            <w:tcW w:w="675" w:type="dxa"/>
            <w:vAlign w:val="center"/>
          </w:tcPr>
          <w:p w:rsidR="00763049" w:rsidRPr="004B694F" w:rsidRDefault="00763049" w:rsidP="00344D5B">
            <w:pPr>
              <w:spacing w:before="120" w:after="0" w:line="240" w:lineRule="auto"/>
              <w:jc w:val="center"/>
              <w:rPr>
                <w:rFonts w:ascii="Times New Roman" w:hAnsi="Times New Roman"/>
                <w:iCs/>
                <w:sz w:val="28"/>
                <w:szCs w:val="28"/>
              </w:rPr>
            </w:pPr>
            <w:r w:rsidRPr="004B694F">
              <w:rPr>
                <w:rFonts w:ascii="Times New Roman" w:hAnsi="Times New Roman"/>
                <w:iCs/>
                <w:sz w:val="28"/>
                <w:szCs w:val="28"/>
              </w:rPr>
              <w:t>1</w:t>
            </w:r>
          </w:p>
        </w:tc>
        <w:tc>
          <w:tcPr>
            <w:tcW w:w="5954" w:type="dxa"/>
            <w:vAlign w:val="center"/>
          </w:tcPr>
          <w:p w:rsidR="00763049" w:rsidRPr="004B694F" w:rsidRDefault="00763049" w:rsidP="00344D5B">
            <w:pPr>
              <w:spacing w:before="120" w:after="0" w:line="240" w:lineRule="auto"/>
              <w:rPr>
                <w:rFonts w:ascii="Times New Roman" w:hAnsi="Times New Roman"/>
                <w:sz w:val="28"/>
                <w:szCs w:val="28"/>
              </w:rPr>
            </w:pPr>
            <w:r w:rsidRPr="004B694F">
              <w:rPr>
                <w:rFonts w:ascii="Times New Roman" w:hAnsi="Times New Roman"/>
                <w:sz w:val="28"/>
                <w:szCs w:val="28"/>
              </w:rPr>
              <w:t xml:space="preserve">Di chuyển đàn gia súc: </w:t>
            </w:r>
          </w:p>
        </w:tc>
        <w:tc>
          <w:tcPr>
            <w:tcW w:w="1276" w:type="dxa"/>
            <w:vAlign w:val="center"/>
          </w:tcPr>
          <w:p w:rsidR="00763049" w:rsidRPr="004B694F" w:rsidRDefault="00763049" w:rsidP="00344D5B">
            <w:pPr>
              <w:spacing w:before="120" w:after="0" w:line="240" w:lineRule="auto"/>
              <w:jc w:val="center"/>
              <w:rPr>
                <w:rFonts w:ascii="Times New Roman" w:hAnsi="Times New Roman"/>
                <w:iCs/>
                <w:sz w:val="28"/>
                <w:szCs w:val="28"/>
              </w:rPr>
            </w:pPr>
          </w:p>
        </w:tc>
        <w:tc>
          <w:tcPr>
            <w:tcW w:w="1559" w:type="dxa"/>
            <w:vAlign w:val="center"/>
          </w:tcPr>
          <w:p w:rsidR="00763049" w:rsidRPr="004B694F" w:rsidRDefault="00763049" w:rsidP="00344D5B">
            <w:pPr>
              <w:spacing w:before="120" w:after="0" w:line="240" w:lineRule="auto"/>
              <w:jc w:val="right"/>
              <w:rPr>
                <w:rFonts w:ascii="Times New Roman" w:hAnsi="Times New Roman"/>
                <w:iCs/>
                <w:sz w:val="28"/>
                <w:szCs w:val="28"/>
              </w:rPr>
            </w:pPr>
          </w:p>
        </w:tc>
      </w:tr>
      <w:tr w:rsidR="00763049" w:rsidRPr="004B694F" w:rsidTr="00344D5B">
        <w:tc>
          <w:tcPr>
            <w:tcW w:w="675" w:type="dxa"/>
            <w:vAlign w:val="center"/>
          </w:tcPr>
          <w:p w:rsidR="00763049" w:rsidRPr="004B694F" w:rsidRDefault="00763049" w:rsidP="00344D5B">
            <w:pPr>
              <w:spacing w:before="120" w:after="0" w:line="240" w:lineRule="auto"/>
              <w:jc w:val="center"/>
              <w:rPr>
                <w:rFonts w:ascii="Times New Roman" w:hAnsi="Times New Roman"/>
                <w:iCs/>
                <w:sz w:val="28"/>
                <w:szCs w:val="28"/>
              </w:rPr>
            </w:pPr>
            <w:r>
              <w:rPr>
                <w:rFonts w:ascii="Times New Roman" w:hAnsi="Times New Roman"/>
                <w:iCs/>
                <w:sz w:val="28"/>
                <w:szCs w:val="28"/>
              </w:rPr>
              <w:t>1.1</w:t>
            </w:r>
          </w:p>
        </w:tc>
        <w:tc>
          <w:tcPr>
            <w:tcW w:w="5954" w:type="dxa"/>
            <w:vAlign w:val="center"/>
          </w:tcPr>
          <w:p w:rsidR="00763049" w:rsidRPr="004B694F" w:rsidRDefault="00763049" w:rsidP="00344D5B">
            <w:pPr>
              <w:spacing w:before="120" w:after="0" w:line="240" w:lineRule="auto"/>
              <w:rPr>
                <w:rFonts w:ascii="Times New Roman" w:hAnsi="Times New Roman"/>
                <w:sz w:val="28"/>
                <w:szCs w:val="28"/>
              </w:rPr>
            </w:pPr>
            <w:r w:rsidRPr="004B694F">
              <w:rPr>
                <w:rFonts w:ascii="Times New Roman" w:hAnsi="Times New Roman"/>
                <w:sz w:val="28"/>
                <w:szCs w:val="28"/>
              </w:rPr>
              <w:t>Trâu, bò, lợn nái, lợn đực giống</w:t>
            </w:r>
          </w:p>
        </w:tc>
        <w:tc>
          <w:tcPr>
            <w:tcW w:w="1276" w:type="dxa"/>
            <w:vAlign w:val="center"/>
          </w:tcPr>
          <w:p w:rsidR="00763049" w:rsidRPr="004B694F" w:rsidRDefault="00763049" w:rsidP="00344D5B">
            <w:pPr>
              <w:spacing w:before="120" w:after="0" w:line="240" w:lineRule="auto"/>
              <w:jc w:val="center"/>
              <w:rPr>
                <w:rFonts w:ascii="Times New Roman" w:hAnsi="Times New Roman"/>
                <w:iCs/>
                <w:sz w:val="28"/>
                <w:szCs w:val="28"/>
              </w:rPr>
            </w:pPr>
            <w:r w:rsidRPr="004B694F">
              <w:rPr>
                <w:rFonts w:ascii="Times New Roman" w:hAnsi="Times New Roman"/>
                <w:iCs/>
                <w:sz w:val="28"/>
                <w:szCs w:val="28"/>
              </w:rPr>
              <w:t>đồng/con</w:t>
            </w:r>
          </w:p>
        </w:tc>
        <w:tc>
          <w:tcPr>
            <w:tcW w:w="1559" w:type="dxa"/>
            <w:vAlign w:val="center"/>
          </w:tcPr>
          <w:p w:rsidR="00763049" w:rsidRPr="004B694F" w:rsidRDefault="00763049" w:rsidP="00344D5B">
            <w:pPr>
              <w:spacing w:before="120" w:after="0" w:line="240" w:lineRule="auto"/>
              <w:jc w:val="right"/>
              <w:rPr>
                <w:rFonts w:ascii="Times New Roman" w:hAnsi="Times New Roman"/>
                <w:iCs/>
                <w:sz w:val="28"/>
                <w:szCs w:val="28"/>
              </w:rPr>
            </w:pPr>
            <w:r w:rsidRPr="004B694F">
              <w:rPr>
                <w:rFonts w:ascii="Times New Roman" w:hAnsi="Times New Roman"/>
                <w:iCs/>
                <w:sz w:val="28"/>
                <w:szCs w:val="28"/>
              </w:rPr>
              <w:t>250.000</w:t>
            </w:r>
          </w:p>
        </w:tc>
      </w:tr>
      <w:tr w:rsidR="00763049" w:rsidRPr="004B694F" w:rsidTr="00344D5B">
        <w:tc>
          <w:tcPr>
            <w:tcW w:w="675" w:type="dxa"/>
            <w:vAlign w:val="center"/>
          </w:tcPr>
          <w:p w:rsidR="00763049" w:rsidRPr="004B694F" w:rsidRDefault="00763049" w:rsidP="00344D5B">
            <w:pPr>
              <w:spacing w:before="120" w:after="0" w:line="240" w:lineRule="auto"/>
              <w:jc w:val="center"/>
              <w:rPr>
                <w:rFonts w:ascii="Times New Roman" w:hAnsi="Times New Roman"/>
                <w:iCs/>
                <w:sz w:val="28"/>
                <w:szCs w:val="28"/>
              </w:rPr>
            </w:pPr>
            <w:r>
              <w:rPr>
                <w:rFonts w:ascii="Times New Roman" w:hAnsi="Times New Roman"/>
                <w:iCs/>
                <w:sz w:val="28"/>
                <w:szCs w:val="28"/>
              </w:rPr>
              <w:t>1.</w:t>
            </w:r>
            <w:r w:rsidRPr="004B694F">
              <w:rPr>
                <w:rFonts w:ascii="Times New Roman" w:hAnsi="Times New Roman"/>
                <w:iCs/>
                <w:sz w:val="28"/>
                <w:szCs w:val="28"/>
              </w:rPr>
              <w:t>2</w:t>
            </w:r>
          </w:p>
        </w:tc>
        <w:tc>
          <w:tcPr>
            <w:tcW w:w="5954" w:type="dxa"/>
            <w:vAlign w:val="center"/>
          </w:tcPr>
          <w:p w:rsidR="00763049" w:rsidRPr="004B694F" w:rsidRDefault="00763049" w:rsidP="00344D5B">
            <w:pPr>
              <w:spacing w:before="120" w:after="0" w:line="240" w:lineRule="auto"/>
              <w:rPr>
                <w:rFonts w:ascii="Times New Roman" w:hAnsi="Times New Roman"/>
                <w:sz w:val="28"/>
                <w:szCs w:val="28"/>
              </w:rPr>
            </w:pPr>
            <w:r w:rsidRPr="004B694F">
              <w:rPr>
                <w:rFonts w:ascii="Times New Roman" w:hAnsi="Times New Roman"/>
                <w:sz w:val="28"/>
                <w:szCs w:val="28"/>
              </w:rPr>
              <w:t>Lợn thịt, dê, thỏ</w:t>
            </w:r>
            <w:r>
              <w:rPr>
                <w:rFonts w:ascii="Times New Roman" w:hAnsi="Times New Roman"/>
                <w:sz w:val="28"/>
                <w:szCs w:val="28"/>
              </w:rPr>
              <w:t>, và gia súc khác</w:t>
            </w:r>
          </w:p>
        </w:tc>
        <w:tc>
          <w:tcPr>
            <w:tcW w:w="1276" w:type="dxa"/>
            <w:vAlign w:val="center"/>
          </w:tcPr>
          <w:p w:rsidR="00763049" w:rsidRPr="00912F79" w:rsidRDefault="00763049" w:rsidP="00344D5B">
            <w:pPr>
              <w:spacing w:before="120" w:after="0" w:line="240" w:lineRule="auto"/>
              <w:jc w:val="center"/>
              <w:rPr>
                <w:rFonts w:ascii="Times New Roman" w:hAnsi="Times New Roman"/>
                <w:iCs/>
                <w:sz w:val="28"/>
                <w:szCs w:val="28"/>
              </w:rPr>
            </w:pPr>
            <w:r w:rsidRPr="004B694F">
              <w:rPr>
                <w:rFonts w:ascii="Times New Roman" w:hAnsi="Times New Roman"/>
                <w:iCs/>
                <w:sz w:val="28"/>
                <w:szCs w:val="28"/>
              </w:rPr>
              <w:t>đồng/con</w:t>
            </w:r>
          </w:p>
        </w:tc>
        <w:tc>
          <w:tcPr>
            <w:tcW w:w="1559" w:type="dxa"/>
            <w:vAlign w:val="center"/>
          </w:tcPr>
          <w:p w:rsidR="00763049" w:rsidRPr="004B694F" w:rsidRDefault="00763049" w:rsidP="00344D5B">
            <w:pPr>
              <w:spacing w:before="120" w:after="0" w:line="240" w:lineRule="auto"/>
              <w:jc w:val="right"/>
              <w:rPr>
                <w:rFonts w:ascii="Times New Roman" w:hAnsi="Times New Roman"/>
                <w:iCs/>
                <w:sz w:val="28"/>
                <w:szCs w:val="28"/>
              </w:rPr>
            </w:pPr>
            <w:r w:rsidRPr="004B694F">
              <w:rPr>
                <w:rFonts w:ascii="Times New Roman" w:hAnsi="Times New Roman"/>
                <w:iCs/>
                <w:sz w:val="28"/>
                <w:szCs w:val="28"/>
              </w:rPr>
              <w:t>50.000</w:t>
            </w:r>
          </w:p>
        </w:tc>
      </w:tr>
      <w:tr w:rsidR="00763049" w:rsidRPr="004B694F" w:rsidTr="00344D5B">
        <w:tc>
          <w:tcPr>
            <w:tcW w:w="675" w:type="dxa"/>
            <w:vAlign w:val="center"/>
          </w:tcPr>
          <w:p w:rsidR="00763049" w:rsidRPr="004B694F" w:rsidRDefault="00763049" w:rsidP="00344D5B">
            <w:pPr>
              <w:spacing w:before="120" w:after="0" w:line="240" w:lineRule="auto"/>
              <w:jc w:val="center"/>
              <w:rPr>
                <w:rFonts w:ascii="Times New Roman" w:hAnsi="Times New Roman"/>
                <w:iCs/>
                <w:sz w:val="28"/>
                <w:szCs w:val="28"/>
              </w:rPr>
            </w:pPr>
            <w:r>
              <w:rPr>
                <w:rFonts w:ascii="Times New Roman" w:hAnsi="Times New Roman"/>
                <w:iCs/>
                <w:sz w:val="28"/>
                <w:szCs w:val="28"/>
              </w:rPr>
              <w:t>2</w:t>
            </w:r>
          </w:p>
        </w:tc>
        <w:tc>
          <w:tcPr>
            <w:tcW w:w="5954" w:type="dxa"/>
            <w:vAlign w:val="center"/>
          </w:tcPr>
          <w:p w:rsidR="00763049" w:rsidRPr="004B694F" w:rsidRDefault="00763049" w:rsidP="00344D5B">
            <w:pPr>
              <w:spacing w:before="120" w:after="0" w:line="240" w:lineRule="auto"/>
              <w:rPr>
                <w:rFonts w:ascii="Times New Roman" w:hAnsi="Times New Roman"/>
                <w:sz w:val="28"/>
                <w:szCs w:val="28"/>
              </w:rPr>
            </w:pPr>
            <w:r w:rsidRPr="004B694F">
              <w:rPr>
                <w:rFonts w:ascii="Times New Roman" w:hAnsi="Times New Roman"/>
                <w:sz w:val="28"/>
                <w:szCs w:val="28"/>
              </w:rPr>
              <w:t>Di chuyển đàn gia cầm (không kể ngày tuổi)</w:t>
            </w:r>
          </w:p>
        </w:tc>
        <w:tc>
          <w:tcPr>
            <w:tcW w:w="1276" w:type="dxa"/>
            <w:vAlign w:val="center"/>
          </w:tcPr>
          <w:p w:rsidR="00763049" w:rsidRPr="00912F79" w:rsidRDefault="00763049" w:rsidP="00344D5B">
            <w:pPr>
              <w:spacing w:before="120" w:after="0" w:line="240" w:lineRule="auto"/>
              <w:jc w:val="center"/>
              <w:rPr>
                <w:rFonts w:ascii="Times New Roman" w:hAnsi="Times New Roman"/>
                <w:iCs/>
                <w:sz w:val="28"/>
                <w:szCs w:val="28"/>
              </w:rPr>
            </w:pPr>
            <w:r w:rsidRPr="004B694F">
              <w:rPr>
                <w:rFonts w:ascii="Times New Roman" w:hAnsi="Times New Roman"/>
                <w:iCs/>
                <w:sz w:val="28"/>
                <w:szCs w:val="28"/>
              </w:rPr>
              <w:t>đồng/con</w:t>
            </w:r>
          </w:p>
        </w:tc>
        <w:tc>
          <w:tcPr>
            <w:tcW w:w="1559" w:type="dxa"/>
            <w:vAlign w:val="center"/>
          </w:tcPr>
          <w:p w:rsidR="00763049" w:rsidRPr="004B694F" w:rsidRDefault="00763049" w:rsidP="00344D5B">
            <w:pPr>
              <w:spacing w:before="120" w:after="0" w:line="240" w:lineRule="auto"/>
              <w:jc w:val="right"/>
              <w:rPr>
                <w:rFonts w:ascii="Times New Roman" w:hAnsi="Times New Roman"/>
                <w:iCs/>
                <w:sz w:val="28"/>
                <w:szCs w:val="28"/>
              </w:rPr>
            </w:pPr>
            <w:r w:rsidRPr="004B694F">
              <w:rPr>
                <w:rFonts w:ascii="Times New Roman" w:hAnsi="Times New Roman"/>
                <w:iCs/>
                <w:sz w:val="28"/>
                <w:szCs w:val="28"/>
              </w:rPr>
              <w:t>2.000</w:t>
            </w:r>
          </w:p>
        </w:tc>
      </w:tr>
    </w:tbl>
    <w:p w:rsidR="00763049" w:rsidRPr="004B694F" w:rsidRDefault="00763049" w:rsidP="00763049">
      <w:pPr>
        <w:shd w:val="clear" w:color="auto" w:fill="FFFFFF"/>
        <w:spacing w:after="0" w:line="240" w:lineRule="auto"/>
        <w:jc w:val="both"/>
        <w:rPr>
          <w:rFonts w:ascii="Times New Roman" w:hAnsi="Times New Roman"/>
          <w:iCs/>
          <w:sz w:val="28"/>
          <w:szCs w:val="28"/>
        </w:rPr>
      </w:pPr>
    </w:p>
    <w:p w:rsidR="00763049" w:rsidRPr="004B694F" w:rsidRDefault="00763049" w:rsidP="00763049">
      <w:pPr>
        <w:shd w:val="clear" w:color="auto" w:fill="FFFFFF"/>
        <w:spacing w:after="0" w:line="240" w:lineRule="auto"/>
        <w:jc w:val="center"/>
        <w:rPr>
          <w:rFonts w:ascii="Times New Roman" w:hAnsi="Times New Roman"/>
          <w:b/>
          <w:iCs/>
          <w:sz w:val="28"/>
          <w:szCs w:val="28"/>
        </w:rPr>
      </w:pPr>
    </w:p>
    <w:p w:rsidR="00763049" w:rsidRDefault="00763049" w:rsidP="00763049">
      <w:pPr>
        <w:shd w:val="clear" w:color="auto" w:fill="FFFFFF"/>
        <w:spacing w:after="0" w:line="240" w:lineRule="auto"/>
        <w:jc w:val="center"/>
        <w:rPr>
          <w:rFonts w:ascii="Times New Roman" w:hAnsi="Times New Roman"/>
          <w:b/>
          <w:iCs/>
          <w:sz w:val="28"/>
          <w:szCs w:val="28"/>
        </w:rPr>
      </w:pPr>
    </w:p>
    <w:p w:rsidR="00763049" w:rsidRDefault="00763049" w:rsidP="00763049">
      <w:pPr>
        <w:shd w:val="clear" w:color="auto" w:fill="FFFFFF"/>
        <w:spacing w:after="0" w:line="240" w:lineRule="auto"/>
        <w:jc w:val="center"/>
        <w:rPr>
          <w:rFonts w:ascii="Times New Roman" w:hAnsi="Times New Roman"/>
          <w:b/>
          <w:iCs/>
          <w:sz w:val="28"/>
          <w:szCs w:val="28"/>
        </w:rPr>
      </w:pPr>
    </w:p>
    <w:p w:rsidR="00763049" w:rsidRDefault="00763049" w:rsidP="00763049">
      <w:pPr>
        <w:shd w:val="clear" w:color="auto" w:fill="FFFFFF"/>
        <w:spacing w:after="0" w:line="240" w:lineRule="auto"/>
        <w:jc w:val="center"/>
        <w:rPr>
          <w:rFonts w:ascii="Times New Roman" w:hAnsi="Times New Roman"/>
          <w:b/>
          <w:iCs/>
          <w:sz w:val="28"/>
          <w:szCs w:val="28"/>
        </w:rPr>
      </w:pPr>
    </w:p>
    <w:p w:rsidR="00763049" w:rsidRDefault="00763049" w:rsidP="00763049">
      <w:pPr>
        <w:shd w:val="clear" w:color="auto" w:fill="FFFFFF"/>
        <w:spacing w:after="0" w:line="240" w:lineRule="auto"/>
        <w:jc w:val="center"/>
        <w:rPr>
          <w:rFonts w:ascii="Times New Roman" w:hAnsi="Times New Roman"/>
          <w:b/>
          <w:iCs/>
          <w:sz w:val="28"/>
          <w:szCs w:val="28"/>
        </w:rPr>
      </w:pPr>
    </w:p>
    <w:p w:rsidR="00763049" w:rsidRDefault="00763049" w:rsidP="00763049">
      <w:pPr>
        <w:shd w:val="clear" w:color="auto" w:fill="FFFFFF"/>
        <w:spacing w:after="0" w:line="240" w:lineRule="auto"/>
        <w:jc w:val="center"/>
        <w:rPr>
          <w:rFonts w:ascii="Times New Roman" w:hAnsi="Times New Roman"/>
          <w:b/>
          <w:iCs/>
          <w:sz w:val="28"/>
          <w:szCs w:val="28"/>
        </w:rPr>
      </w:pPr>
    </w:p>
    <w:p w:rsidR="00763049" w:rsidRDefault="00763049" w:rsidP="00763049">
      <w:pPr>
        <w:shd w:val="clear" w:color="auto" w:fill="FFFFFF"/>
        <w:spacing w:after="0" w:line="240" w:lineRule="auto"/>
        <w:jc w:val="center"/>
        <w:rPr>
          <w:rFonts w:ascii="Times New Roman" w:hAnsi="Times New Roman"/>
          <w:b/>
          <w:iCs/>
          <w:sz w:val="28"/>
          <w:szCs w:val="28"/>
        </w:rPr>
      </w:pPr>
    </w:p>
    <w:p w:rsidR="00F4688F" w:rsidRDefault="00F4688F" w:rsidP="00763049">
      <w:pPr>
        <w:shd w:val="clear" w:color="auto" w:fill="FFFFFF"/>
        <w:spacing w:after="0" w:line="240" w:lineRule="auto"/>
        <w:jc w:val="center"/>
        <w:rPr>
          <w:rFonts w:ascii="Times New Roman" w:hAnsi="Times New Roman"/>
          <w:b/>
          <w:iCs/>
          <w:sz w:val="28"/>
          <w:szCs w:val="28"/>
        </w:rPr>
      </w:pPr>
    </w:p>
    <w:p w:rsidR="00763049" w:rsidRPr="004B694F" w:rsidRDefault="00763049" w:rsidP="00763049">
      <w:pPr>
        <w:shd w:val="clear" w:color="auto" w:fill="FFFFFF"/>
        <w:spacing w:after="0" w:line="240" w:lineRule="auto"/>
        <w:jc w:val="center"/>
        <w:rPr>
          <w:rFonts w:ascii="Times New Roman" w:hAnsi="Times New Roman"/>
          <w:b/>
          <w:iCs/>
          <w:sz w:val="28"/>
          <w:szCs w:val="28"/>
        </w:rPr>
      </w:pPr>
      <w:r w:rsidRPr="004B694F">
        <w:rPr>
          <w:rFonts w:ascii="Times New Roman" w:hAnsi="Times New Roman"/>
          <w:b/>
          <w:iCs/>
          <w:sz w:val="28"/>
          <w:szCs w:val="28"/>
        </w:rPr>
        <w:lastRenderedPageBreak/>
        <w:t>Phụ lục III</w:t>
      </w:r>
    </w:p>
    <w:p w:rsidR="00763049" w:rsidRPr="004B694F" w:rsidRDefault="00763049" w:rsidP="00763049">
      <w:pPr>
        <w:shd w:val="clear" w:color="auto" w:fill="FFFFFF"/>
        <w:spacing w:after="0" w:line="240" w:lineRule="auto"/>
        <w:jc w:val="center"/>
        <w:rPr>
          <w:rFonts w:ascii="Times New Roman" w:hAnsi="Times New Roman"/>
          <w:b/>
          <w:iCs/>
          <w:sz w:val="28"/>
          <w:szCs w:val="28"/>
        </w:rPr>
      </w:pPr>
      <w:r w:rsidRPr="004B694F">
        <w:rPr>
          <w:rFonts w:ascii="Times New Roman" w:hAnsi="Times New Roman"/>
          <w:b/>
          <w:iCs/>
          <w:sz w:val="28"/>
          <w:szCs w:val="28"/>
        </w:rPr>
        <w:t>SỐ LƯỢNG LAO ĐỘNG ĐÀO TẠO CHUYỂN ĐỔI NGHỀ</w:t>
      </w:r>
    </w:p>
    <w:p w:rsidR="00763049" w:rsidRPr="004B694F" w:rsidRDefault="00763049" w:rsidP="00763049">
      <w:pPr>
        <w:shd w:val="clear" w:color="auto" w:fill="FFFFFF"/>
        <w:spacing w:after="0" w:line="240" w:lineRule="auto"/>
        <w:jc w:val="center"/>
        <w:rPr>
          <w:rFonts w:ascii="Times New Roman" w:hAnsi="Times New Roman"/>
          <w:i/>
          <w:iCs/>
          <w:sz w:val="28"/>
          <w:szCs w:val="28"/>
        </w:rPr>
      </w:pPr>
      <w:r w:rsidRPr="004B694F">
        <w:rPr>
          <w:rFonts w:ascii="Times New Roman" w:hAnsi="Times New Roman"/>
          <w:i/>
          <w:iCs/>
          <w:sz w:val="28"/>
          <w:szCs w:val="28"/>
        </w:rPr>
        <w:t>(Kèm theo Nghị quyết số …./NQ-HĐND ngày …./…./2023 của Hội đồng nhân dân tỉnh Quảng Bình)</w:t>
      </w:r>
    </w:p>
    <w:tbl>
      <w:tblPr>
        <w:tblStyle w:val="TableGrid"/>
        <w:tblW w:w="0" w:type="auto"/>
        <w:tblLook w:val="04A0" w:firstRow="1" w:lastRow="0" w:firstColumn="1" w:lastColumn="0" w:noHBand="0" w:noVBand="1"/>
      </w:tblPr>
      <w:tblGrid>
        <w:gridCol w:w="704"/>
        <w:gridCol w:w="2835"/>
        <w:gridCol w:w="2693"/>
        <w:gridCol w:w="3170"/>
      </w:tblGrid>
      <w:tr w:rsidR="00763049" w:rsidRPr="004B694F" w:rsidTr="00344D5B">
        <w:tc>
          <w:tcPr>
            <w:tcW w:w="704" w:type="dxa"/>
            <w:vAlign w:val="center"/>
          </w:tcPr>
          <w:p w:rsidR="00763049" w:rsidRPr="004B694F" w:rsidRDefault="00763049" w:rsidP="00344D5B">
            <w:pPr>
              <w:spacing w:before="120" w:after="120" w:line="252" w:lineRule="auto"/>
              <w:jc w:val="center"/>
              <w:rPr>
                <w:rFonts w:ascii="Times New Roman" w:hAnsi="Times New Roman"/>
                <w:b/>
                <w:sz w:val="28"/>
                <w:szCs w:val="28"/>
              </w:rPr>
            </w:pPr>
            <w:r w:rsidRPr="004B694F">
              <w:rPr>
                <w:rFonts w:ascii="Times New Roman" w:hAnsi="Times New Roman"/>
                <w:b/>
                <w:sz w:val="28"/>
                <w:szCs w:val="28"/>
              </w:rPr>
              <w:t>TT</w:t>
            </w:r>
          </w:p>
        </w:tc>
        <w:tc>
          <w:tcPr>
            <w:tcW w:w="2835" w:type="dxa"/>
            <w:vAlign w:val="center"/>
          </w:tcPr>
          <w:p w:rsidR="00763049" w:rsidRPr="004B694F" w:rsidRDefault="00763049" w:rsidP="00344D5B">
            <w:pPr>
              <w:spacing w:before="120" w:after="120" w:line="252" w:lineRule="auto"/>
              <w:jc w:val="center"/>
              <w:rPr>
                <w:rFonts w:ascii="Times New Roman" w:hAnsi="Times New Roman"/>
                <w:b/>
                <w:sz w:val="28"/>
                <w:szCs w:val="28"/>
              </w:rPr>
            </w:pPr>
            <w:r w:rsidRPr="004B694F">
              <w:rPr>
                <w:rFonts w:ascii="Times New Roman" w:hAnsi="Times New Roman"/>
                <w:b/>
                <w:sz w:val="28"/>
                <w:szCs w:val="28"/>
              </w:rPr>
              <w:t>Quy mô chăn nuôi</w:t>
            </w:r>
          </w:p>
        </w:tc>
        <w:tc>
          <w:tcPr>
            <w:tcW w:w="2693" w:type="dxa"/>
            <w:vAlign w:val="center"/>
          </w:tcPr>
          <w:p w:rsidR="00763049" w:rsidRPr="004B694F" w:rsidRDefault="00763049" w:rsidP="00344D5B">
            <w:pPr>
              <w:spacing w:before="120" w:after="120" w:line="252" w:lineRule="auto"/>
              <w:jc w:val="center"/>
              <w:rPr>
                <w:rFonts w:ascii="Times New Roman" w:hAnsi="Times New Roman"/>
                <w:b/>
                <w:sz w:val="28"/>
                <w:szCs w:val="28"/>
              </w:rPr>
            </w:pPr>
            <w:r w:rsidRPr="004B694F">
              <w:rPr>
                <w:rFonts w:ascii="Times New Roman" w:hAnsi="Times New Roman"/>
                <w:b/>
                <w:sz w:val="28"/>
                <w:szCs w:val="28"/>
              </w:rPr>
              <w:t xml:space="preserve">Số lượng lao động được hỗ trợ đào tạo </w:t>
            </w:r>
            <w:r w:rsidRPr="004B694F">
              <w:rPr>
                <w:rFonts w:ascii="Times New Roman" w:hAnsi="Times New Roman"/>
                <w:b/>
                <w:i/>
                <w:sz w:val="28"/>
                <w:szCs w:val="28"/>
              </w:rPr>
              <w:t>(Lao động/cơ sở)</w:t>
            </w:r>
          </w:p>
        </w:tc>
        <w:tc>
          <w:tcPr>
            <w:tcW w:w="3170" w:type="dxa"/>
            <w:vAlign w:val="center"/>
          </w:tcPr>
          <w:p w:rsidR="00763049" w:rsidRPr="004B694F" w:rsidRDefault="00763049" w:rsidP="00344D5B">
            <w:pPr>
              <w:spacing w:before="120" w:after="120" w:line="252" w:lineRule="auto"/>
              <w:jc w:val="center"/>
              <w:rPr>
                <w:rFonts w:ascii="Times New Roman" w:hAnsi="Times New Roman"/>
                <w:b/>
                <w:sz w:val="28"/>
                <w:szCs w:val="28"/>
              </w:rPr>
            </w:pPr>
            <w:r w:rsidRPr="004B694F">
              <w:rPr>
                <w:rFonts w:ascii="Times New Roman" w:hAnsi="Times New Roman"/>
                <w:b/>
                <w:sz w:val="28"/>
                <w:szCs w:val="28"/>
              </w:rPr>
              <w:t>Ghi chú</w:t>
            </w:r>
          </w:p>
        </w:tc>
      </w:tr>
      <w:tr w:rsidR="00763049" w:rsidRPr="004B694F" w:rsidTr="00344D5B">
        <w:trPr>
          <w:trHeight w:val="728"/>
        </w:trPr>
        <w:tc>
          <w:tcPr>
            <w:tcW w:w="704" w:type="dxa"/>
            <w:vAlign w:val="center"/>
          </w:tcPr>
          <w:p w:rsidR="00763049" w:rsidRPr="004B694F" w:rsidRDefault="00763049" w:rsidP="00344D5B">
            <w:pPr>
              <w:spacing w:before="120" w:after="120" w:line="252" w:lineRule="auto"/>
              <w:jc w:val="center"/>
              <w:rPr>
                <w:rFonts w:ascii="Times New Roman" w:hAnsi="Times New Roman"/>
                <w:sz w:val="28"/>
                <w:szCs w:val="28"/>
              </w:rPr>
            </w:pPr>
            <w:r w:rsidRPr="004B694F">
              <w:rPr>
                <w:rFonts w:ascii="Times New Roman" w:hAnsi="Times New Roman"/>
                <w:sz w:val="28"/>
                <w:szCs w:val="28"/>
              </w:rPr>
              <w:t>1</w:t>
            </w:r>
          </w:p>
        </w:tc>
        <w:tc>
          <w:tcPr>
            <w:tcW w:w="2835" w:type="dxa"/>
            <w:vAlign w:val="center"/>
          </w:tcPr>
          <w:p w:rsidR="00763049" w:rsidRPr="004B694F" w:rsidRDefault="00763049" w:rsidP="00344D5B">
            <w:pPr>
              <w:spacing w:before="120" w:after="120" w:line="252" w:lineRule="auto"/>
              <w:rPr>
                <w:rFonts w:ascii="Times New Roman" w:hAnsi="Times New Roman"/>
                <w:sz w:val="28"/>
                <w:szCs w:val="28"/>
              </w:rPr>
            </w:pPr>
            <w:r w:rsidRPr="004B694F">
              <w:rPr>
                <w:rFonts w:ascii="Times New Roman" w:hAnsi="Times New Roman"/>
                <w:sz w:val="28"/>
                <w:szCs w:val="28"/>
                <w:lang w:val="vi-VN"/>
              </w:rPr>
              <w:t>Chăn nuôi nông hộ</w:t>
            </w:r>
          </w:p>
        </w:tc>
        <w:tc>
          <w:tcPr>
            <w:tcW w:w="2693" w:type="dxa"/>
            <w:vAlign w:val="center"/>
          </w:tcPr>
          <w:p w:rsidR="00763049" w:rsidRPr="004B694F" w:rsidRDefault="00763049" w:rsidP="00344D5B">
            <w:pPr>
              <w:spacing w:before="120" w:after="120" w:line="252" w:lineRule="auto"/>
              <w:jc w:val="center"/>
              <w:rPr>
                <w:rFonts w:ascii="Times New Roman" w:hAnsi="Times New Roman"/>
                <w:sz w:val="28"/>
                <w:szCs w:val="28"/>
              </w:rPr>
            </w:pPr>
            <w:r w:rsidRPr="004B694F">
              <w:rPr>
                <w:rFonts w:ascii="Times New Roman" w:hAnsi="Times New Roman"/>
                <w:sz w:val="28"/>
                <w:szCs w:val="28"/>
              </w:rPr>
              <w:t>01</w:t>
            </w:r>
          </w:p>
        </w:tc>
        <w:tc>
          <w:tcPr>
            <w:tcW w:w="3170" w:type="dxa"/>
            <w:vMerge w:val="restart"/>
          </w:tcPr>
          <w:p w:rsidR="00763049" w:rsidRPr="004B694F" w:rsidRDefault="00763049" w:rsidP="00344D5B">
            <w:pPr>
              <w:spacing w:before="120" w:after="120" w:line="252" w:lineRule="auto"/>
              <w:jc w:val="both"/>
              <w:rPr>
                <w:rFonts w:ascii="Times New Roman" w:hAnsi="Times New Roman"/>
                <w:sz w:val="28"/>
                <w:szCs w:val="28"/>
              </w:rPr>
            </w:pPr>
            <w:r w:rsidRPr="004B694F">
              <w:rPr>
                <w:rFonts w:ascii="Times New Roman" w:hAnsi="Times New Roman"/>
                <w:sz w:val="28"/>
                <w:szCs w:val="28"/>
              </w:rPr>
              <w:t xml:space="preserve">Quy mô chăn nuôi </w:t>
            </w:r>
            <w:r w:rsidRPr="004B694F">
              <w:rPr>
                <w:rFonts w:ascii="Times New Roman" w:hAnsi="Times New Roman"/>
                <w:sz w:val="28"/>
                <w:szCs w:val="28"/>
                <w:lang w:val="vi-VN"/>
              </w:rPr>
              <w:t>được xác định theo quy định tại khoản 2 Điều 21 Nghị định số 13/2020/NĐ-CP ngày 21/01/2020 của Chính phủ</w:t>
            </w:r>
            <w:r w:rsidRPr="004B694F">
              <w:rPr>
                <w:rFonts w:ascii="Times New Roman" w:hAnsi="Times New Roman"/>
                <w:sz w:val="28"/>
                <w:szCs w:val="28"/>
              </w:rPr>
              <w:t xml:space="preserve"> về Hướng dẫn chi tiết Luật Chăn nuôi.</w:t>
            </w:r>
          </w:p>
        </w:tc>
      </w:tr>
      <w:tr w:rsidR="00763049" w:rsidRPr="004B694F" w:rsidTr="00344D5B">
        <w:trPr>
          <w:trHeight w:val="852"/>
        </w:trPr>
        <w:tc>
          <w:tcPr>
            <w:tcW w:w="704" w:type="dxa"/>
            <w:vAlign w:val="center"/>
          </w:tcPr>
          <w:p w:rsidR="00763049" w:rsidRPr="004B694F" w:rsidRDefault="00763049" w:rsidP="00344D5B">
            <w:pPr>
              <w:spacing w:before="120" w:after="120" w:line="252" w:lineRule="auto"/>
              <w:jc w:val="center"/>
              <w:rPr>
                <w:rFonts w:ascii="Times New Roman" w:hAnsi="Times New Roman"/>
                <w:sz w:val="28"/>
                <w:szCs w:val="28"/>
              </w:rPr>
            </w:pPr>
            <w:r w:rsidRPr="004B694F">
              <w:rPr>
                <w:rFonts w:ascii="Times New Roman" w:hAnsi="Times New Roman"/>
                <w:sz w:val="28"/>
                <w:szCs w:val="28"/>
              </w:rPr>
              <w:t>2</w:t>
            </w:r>
          </w:p>
        </w:tc>
        <w:tc>
          <w:tcPr>
            <w:tcW w:w="2835" w:type="dxa"/>
            <w:vAlign w:val="center"/>
          </w:tcPr>
          <w:p w:rsidR="00763049" w:rsidRPr="004B694F" w:rsidRDefault="00763049" w:rsidP="00344D5B">
            <w:pPr>
              <w:spacing w:before="120" w:after="120" w:line="252" w:lineRule="auto"/>
              <w:rPr>
                <w:rFonts w:ascii="Times New Roman" w:hAnsi="Times New Roman"/>
                <w:sz w:val="28"/>
                <w:szCs w:val="28"/>
              </w:rPr>
            </w:pPr>
            <w:r w:rsidRPr="004B694F">
              <w:rPr>
                <w:rFonts w:ascii="Times New Roman" w:hAnsi="Times New Roman"/>
                <w:sz w:val="28"/>
                <w:szCs w:val="28"/>
                <w:lang w:val="vi-VN"/>
              </w:rPr>
              <w:t>Chăn nuôi trang trại quy mô nhỏ</w:t>
            </w:r>
          </w:p>
        </w:tc>
        <w:tc>
          <w:tcPr>
            <w:tcW w:w="2693" w:type="dxa"/>
            <w:vAlign w:val="center"/>
          </w:tcPr>
          <w:p w:rsidR="00763049" w:rsidRPr="004B694F" w:rsidRDefault="00763049" w:rsidP="00344D5B">
            <w:pPr>
              <w:spacing w:before="120" w:after="120" w:line="252" w:lineRule="auto"/>
              <w:jc w:val="center"/>
              <w:rPr>
                <w:rFonts w:ascii="Times New Roman" w:hAnsi="Times New Roman"/>
                <w:sz w:val="28"/>
                <w:szCs w:val="28"/>
              </w:rPr>
            </w:pPr>
            <w:r w:rsidRPr="004B694F">
              <w:rPr>
                <w:rFonts w:ascii="Times New Roman" w:hAnsi="Times New Roman"/>
                <w:sz w:val="28"/>
                <w:szCs w:val="28"/>
              </w:rPr>
              <w:t>02</w:t>
            </w:r>
          </w:p>
        </w:tc>
        <w:tc>
          <w:tcPr>
            <w:tcW w:w="3170" w:type="dxa"/>
            <w:vMerge/>
          </w:tcPr>
          <w:p w:rsidR="00763049" w:rsidRPr="004B694F" w:rsidRDefault="00763049" w:rsidP="00344D5B">
            <w:pPr>
              <w:spacing w:before="120" w:after="120" w:line="252" w:lineRule="auto"/>
              <w:jc w:val="both"/>
              <w:rPr>
                <w:rFonts w:ascii="Times New Roman" w:hAnsi="Times New Roman"/>
                <w:sz w:val="28"/>
                <w:szCs w:val="28"/>
              </w:rPr>
            </w:pPr>
          </w:p>
        </w:tc>
      </w:tr>
      <w:tr w:rsidR="00763049" w:rsidRPr="004B694F" w:rsidTr="00344D5B">
        <w:tc>
          <w:tcPr>
            <w:tcW w:w="704" w:type="dxa"/>
            <w:vAlign w:val="center"/>
          </w:tcPr>
          <w:p w:rsidR="00763049" w:rsidRPr="004B694F" w:rsidRDefault="00763049" w:rsidP="00344D5B">
            <w:pPr>
              <w:spacing w:before="120" w:after="120" w:line="252" w:lineRule="auto"/>
              <w:jc w:val="center"/>
              <w:rPr>
                <w:rFonts w:ascii="Times New Roman" w:hAnsi="Times New Roman"/>
                <w:sz w:val="28"/>
                <w:szCs w:val="28"/>
              </w:rPr>
            </w:pPr>
            <w:r w:rsidRPr="004B694F">
              <w:rPr>
                <w:rFonts w:ascii="Times New Roman" w:hAnsi="Times New Roman"/>
                <w:sz w:val="28"/>
                <w:szCs w:val="28"/>
              </w:rPr>
              <w:t>3</w:t>
            </w:r>
          </w:p>
        </w:tc>
        <w:tc>
          <w:tcPr>
            <w:tcW w:w="2835" w:type="dxa"/>
            <w:vAlign w:val="center"/>
          </w:tcPr>
          <w:p w:rsidR="00763049" w:rsidRPr="004B694F" w:rsidRDefault="00763049" w:rsidP="00344D5B">
            <w:pPr>
              <w:spacing w:before="120" w:after="120" w:line="252" w:lineRule="auto"/>
              <w:rPr>
                <w:rFonts w:ascii="Times New Roman" w:hAnsi="Times New Roman"/>
                <w:sz w:val="28"/>
                <w:szCs w:val="28"/>
              </w:rPr>
            </w:pPr>
            <w:r w:rsidRPr="004B694F">
              <w:rPr>
                <w:rFonts w:ascii="Times New Roman" w:hAnsi="Times New Roman"/>
                <w:sz w:val="28"/>
                <w:szCs w:val="28"/>
                <w:lang w:val="vi-VN"/>
              </w:rPr>
              <w:t>Chăn nuôi trang trại quy mô vừa</w:t>
            </w:r>
          </w:p>
        </w:tc>
        <w:tc>
          <w:tcPr>
            <w:tcW w:w="2693" w:type="dxa"/>
            <w:vAlign w:val="center"/>
          </w:tcPr>
          <w:p w:rsidR="00763049" w:rsidRPr="004B694F" w:rsidRDefault="00763049" w:rsidP="00344D5B">
            <w:pPr>
              <w:spacing w:before="120" w:after="120" w:line="252" w:lineRule="auto"/>
              <w:jc w:val="center"/>
              <w:rPr>
                <w:rFonts w:ascii="Times New Roman" w:hAnsi="Times New Roman"/>
                <w:sz w:val="28"/>
                <w:szCs w:val="28"/>
              </w:rPr>
            </w:pPr>
            <w:r w:rsidRPr="004B694F">
              <w:rPr>
                <w:rFonts w:ascii="Times New Roman" w:hAnsi="Times New Roman"/>
                <w:sz w:val="28"/>
                <w:szCs w:val="28"/>
              </w:rPr>
              <w:t>03</w:t>
            </w:r>
          </w:p>
        </w:tc>
        <w:tc>
          <w:tcPr>
            <w:tcW w:w="3170" w:type="dxa"/>
            <w:vMerge/>
          </w:tcPr>
          <w:p w:rsidR="00763049" w:rsidRPr="004B694F" w:rsidRDefault="00763049" w:rsidP="00344D5B">
            <w:pPr>
              <w:spacing w:before="120" w:after="120" w:line="252" w:lineRule="auto"/>
              <w:jc w:val="both"/>
              <w:rPr>
                <w:rFonts w:ascii="Times New Roman" w:hAnsi="Times New Roman"/>
                <w:sz w:val="28"/>
                <w:szCs w:val="28"/>
              </w:rPr>
            </w:pPr>
          </w:p>
        </w:tc>
      </w:tr>
    </w:tbl>
    <w:p w:rsidR="00763049" w:rsidRPr="004B694F" w:rsidRDefault="00763049" w:rsidP="00763049">
      <w:pPr>
        <w:shd w:val="clear" w:color="auto" w:fill="FFFFFF"/>
        <w:spacing w:after="0" w:line="240" w:lineRule="auto"/>
        <w:jc w:val="both"/>
        <w:rPr>
          <w:rFonts w:ascii="Times New Roman" w:hAnsi="Times New Roman"/>
          <w:iCs/>
          <w:sz w:val="28"/>
          <w:szCs w:val="28"/>
        </w:rPr>
      </w:pPr>
    </w:p>
    <w:p w:rsidR="00763049" w:rsidRPr="004B694F" w:rsidRDefault="00763049" w:rsidP="00763049">
      <w:pPr>
        <w:shd w:val="clear" w:color="auto" w:fill="FFFFFF"/>
        <w:spacing w:after="0" w:line="240" w:lineRule="auto"/>
        <w:jc w:val="center"/>
        <w:rPr>
          <w:rFonts w:ascii="Times New Roman" w:hAnsi="Times New Roman"/>
          <w:iCs/>
          <w:sz w:val="28"/>
          <w:szCs w:val="28"/>
        </w:rPr>
      </w:pPr>
    </w:p>
    <w:p w:rsidR="002D2086" w:rsidRPr="004B694F" w:rsidRDefault="002D2086" w:rsidP="00DE6406">
      <w:pPr>
        <w:shd w:val="clear" w:color="auto" w:fill="FFFFFF"/>
        <w:spacing w:after="0" w:line="240" w:lineRule="auto"/>
        <w:jc w:val="center"/>
        <w:rPr>
          <w:rFonts w:ascii="Times New Roman" w:hAnsi="Times New Roman"/>
          <w:iCs/>
          <w:sz w:val="28"/>
          <w:szCs w:val="28"/>
        </w:rPr>
      </w:pPr>
    </w:p>
    <w:sectPr w:rsidR="002D2086" w:rsidRPr="004B694F" w:rsidSect="0039353E">
      <w:headerReference w:type="default" r:id="rId8"/>
      <w:pgSz w:w="11907" w:h="16840" w:code="9"/>
      <w:pgMar w:top="1134" w:right="851"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B26" w:rsidRDefault="00212B26" w:rsidP="002F65CF">
      <w:pPr>
        <w:spacing w:after="0" w:line="240" w:lineRule="auto"/>
      </w:pPr>
      <w:r>
        <w:separator/>
      </w:r>
    </w:p>
  </w:endnote>
  <w:endnote w:type="continuationSeparator" w:id="0">
    <w:p w:rsidR="00212B26" w:rsidRDefault="00212B26" w:rsidP="002F65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B26" w:rsidRDefault="00212B26" w:rsidP="002F65CF">
      <w:pPr>
        <w:spacing w:after="0" w:line="240" w:lineRule="auto"/>
      </w:pPr>
      <w:r>
        <w:separator/>
      </w:r>
    </w:p>
  </w:footnote>
  <w:footnote w:type="continuationSeparator" w:id="0">
    <w:p w:rsidR="00212B26" w:rsidRDefault="00212B26" w:rsidP="002F65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3776" w:rsidRPr="00511C30" w:rsidRDefault="00954AAF">
    <w:pPr>
      <w:pStyle w:val="Header"/>
      <w:jc w:val="center"/>
      <w:rPr>
        <w:rFonts w:ascii="Times New Roman" w:hAnsi="Times New Roman"/>
        <w:sz w:val="26"/>
        <w:szCs w:val="26"/>
      </w:rPr>
    </w:pPr>
    <w:r w:rsidRPr="00511C30">
      <w:rPr>
        <w:rFonts w:ascii="Times New Roman" w:hAnsi="Times New Roman"/>
        <w:sz w:val="26"/>
        <w:szCs w:val="26"/>
      </w:rPr>
      <w:fldChar w:fldCharType="begin"/>
    </w:r>
    <w:r w:rsidR="004B3776" w:rsidRPr="00511C30">
      <w:rPr>
        <w:rFonts w:ascii="Times New Roman" w:hAnsi="Times New Roman"/>
        <w:sz w:val="26"/>
        <w:szCs w:val="26"/>
      </w:rPr>
      <w:instrText xml:space="preserve"> PAGE   \* MERGEFORMAT </w:instrText>
    </w:r>
    <w:r w:rsidRPr="00511C30">
      <w:rPr>
        <w:rFonts w:ascii="Times New Roman" w:hAnsi="Times New Roman"/>
        <w:sz w:val="26"/>
        <w:szCs w:val="26"/>
      </w:rPr>
      <w:fldChar w:fldCharType="separate"/>
    </w:r>
    <w:r w:rsidR="007C4442">
      <w:rPr>
        <w:rFonts w:ascii="Times New Roman" w:hAnsi="Times New Roman"/>
        <w:noProof/>
        <w:sz w:val="26"/>
        <w:szCs w:val="26"/>
      </w:rPr>
      <w:t>3</w:t>
    </w:r>
    <w:r w:rsidRPr="00511C30">
      <w:rPr>
        <w:rFonts w:ascii="Times New Roman" w:hAnsi="Times New Roman"/>
        <w:noProof/>
        <w:sz w:val="26"/>
        <w:szCs w:val="26"/>
      </w:rPr>
      <w:fldChar w:fldCharType="end"/>
    </w:r>
  </w:p>
  <w:p w:rsidR="004B3776" w:rsidRDefault="004B37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897E38"/>
    <w:multiLevelType w:val="hybridMultilevel"/>
    <w:tmpl w:val="197ABA94"/>
    <w:lvl w:ilvl="0" w:tplc="4FBC387A">
      <w:start w:val="1"/>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15:restartNumberingAfterBreak="0">
    <w:nsid w:val="71773F92"/>
    <w:multiLevelType w:val="hybridMultilevel"/>
    <w:tmpl w:val="6C0CA8C0"/>
    <w:lvl w:ilvl="0" w:tplc="F0FA4E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49D"/>
    <w:rsid w:val="00000A4B"/>
    <w:rsid w:val="000023A2"/>
    <w:rsid w:val="000027DB"/>
    <w:rsid w:val="00003FAF"/>
    <w:rsid w:val="00006939"/>
    <w:rsid w:val="00006EA5"/>
    <w:rsid w:val="000112AA"/>
    <w:rsid w:val="00020338"/>
    <w:rsid w:val="00021570"/>
    <w:rsid w:val="00022A25"/>
    <w:rsid w:val="00025189"/>
    <w:rsid w:val="0003294F"/>
    <w:rsid w:val="000354D3"/>
    <w:rsid w:val="00036144"/>
    <w:rsid w:val="0004031F"/>
    <w:rsid w:val="00041AA2"/>
    <w:rsid w:val="00052485"/>
    <w:rsid w:val="00052907"/>
    <w:rsid w:val="00053470"/>
    <w:rsid w:val="0005389E"/>
    <w:rsid w:val="00060716"/>
    <w:rsid w:val="000629AC"/>
    <w:rsid w:val="000637C1"/>
    <w:rsid w:val="000643C1"/>
    <w:rsid w:val="00065722"/>
    <w:rsid w:val="00070C85"/>
    <w:rsid w:val="0007160C"/>
    <w:rsid w:val="000723F1"/>
    <w:rsid w:val="00077FB6"/>
    <w:rsid w:val="000819C9"/>
    <w:rsid w:val="00084C2B"/>
    <w:rsid w:val="0008629B"/>
    <w:rsid w:val="00086D27"/>
    <w:rsid w:val="00087CC4"/>
    <w:rsid w:val="00090F92"/>
    <w:rsid w:val="00091A63"/>
    <w:rsid w:val="000926B9"/>
    <w:rsid w:val="00095370"/>
    <w:rsid w:val="00097787"/>
    <w:rsid w:val="000977B1"/>
    <w:rsid w:val="000A0B6A"/>
    <w:rsid w:val="000A3931"/>
    <w:rsid w:val="000A73BE"/>
    <w:rsid w:val="000C1B40"/>
    <w:rsid w:val="000C1E55"/>
    <w:rsid w:val="000C2A02"/>
    <w:rsid w:val="000C36E4"/>
    <w:rsid w:val="000C716F"/>
    <w:rsid w:val="000D1039"/>
    <w:rsid w:val="000D3409"/>
    <w:rsid w:val="000D7BAB"/>
    <w:rsid w:val="000E0525"/>
    <w:rsid w:val="000E29E1"/>
    <w:rsid w:val="000E34E4"/>
    <w:rsid w:val="000E3573"/>
    <w:rsid w:val="000E4E36"/>
    <w:rsid w:val="000F5B3E"/>
    <w:rsid w:val="001017FE"/>
    <w:rsid w:val="0010324F"/>
    <w:rsid w:val="001045B7"/>
    <w:rsid w:val="001124C8"/>
    <w:rsid w:val="00113827"/>
    <w:rsid w:val="0011611A"/>
    <w:rsid w:val="00116B93"/>
    <w:rsid w:val="0012056C"/>
    <w:rsid w:val="0012147E"/>
    <w:rsid w:val="00122873"/>
    <w:rsid w:val="001228A6"/>
    <w:rsid w:val="00124FDC"/>
    <w:rsid w:val="001273B5"/>
    <w:rsid w:val="001300A6"/>
    <w:rsid w:val="001316EF"/>
    <w:rsid w:val="00133A2C"/>
    <w:rsid w:val="00134E1C"/>
    <w:rsid w:val="00136D99"/>
    <w:rsid w:val="001413FE"/>
    <w:rsid w:val="00143A68"/>
    <w:rsid w:val="0015047A"/>
    <w:rsid w:val="00152D34"/>
    <w:rsid w:val="00152FE8"/>
    <w:rsid w:val="0015356F"/>
    <w:rsid w:val="001560A4"/>
    <w:rsid w:val="0015618F"/>
    <w:rsid w:val="00156935"/>
    <w:rsid w:val="00160243"/>
    <w:rsid w:val="00162354"/>
    <w:rsid w:val="00162B99"/>
    <w:rsid w:val="00174942"/>
    <w:rsid w:val="00177EA3"/>
    <w:rsid w:val="00177F0D"/>
    <w:rsid w:val="00183E0E"/>
    <w:rsid w:val="001841A1"/>
    <w:rsid w:val="00184D16"/>
    <w:rsid w:val="00186046"/>
    <w:rsid w:val="00187A3A"/>
    <w:rsid w:val="001910CD"/>
    <w:rsid w:val="00192E8F"/>
    <w:rsid w:val="001940F7"/>
    <w:rsid w:val="0019448D"/>
    <w:rsid w:val="001949B3"/>
    <w:rsid w:val="001965DA"/>
    <w:rsid w:val="001970A4"/>
    <w:rsid w:val="001A2A7E"/>
    <w:rsid w:val="001A3962"/>
    <w:rsid w:val="001A4529"/>
    <w:rsid w:val="001A574A"/>
    <w:rsid w:val="001B092D"/>
    <w:rsid w:val="001B09DF"/>
    <w:rsid w:val="001B11AF"/>
    <w:rsid w:val="001B313E"/>
    <w:rsid w:val="001B408C"/>
    <w:rsid w:val="001B5C66"/>
    <w:rsid w:val="001B687B"/>
    <w:rsid w:val="001C3CD4"/>
    <w:rsid w:val="001C4CAD"/>
    <w:rsid w:val="001D2921"/>
    <w:rsid w:val="001D35B1"/>
    <w:rsid w:val="001D4E87"/>
    <w:rsid w:val="001D79F3"/>
    <w:rsid w:val="001E1147"/>
    <w:rsid w:val="001F15AA"/>
    <w:rsid w:val="001F1C43"/>
    <w:rsid w:val="001F4E5E"/>
    <w:rsid w:val="001F508F"/>
    <w:rsid w:val="0020168F"/>
    <w:rsid w:val="002020ED"/>
    <w:rsid w:val="00203AE1"/>
    <w:rsid w:val="002050BB"/>
    <w:rsid w:val="00205776"/>
    <w:rsid w:val="00212A6B"/>
    <w:rsid w:val="00212B26"/>
    <w:rsid w:val="00213273"/>
    <w:rsid w:val="0021776F"/>
    <w:rsid w:val="002203B1"/>
    <w:rsid w:val="0022228C"/>
    <w:rsid w:val="002225B8"/>
    <w:rsid w:val="00223A7D"/>
    <w:rsid w:val="0022458D"/>
    <w:rsid w:val="00224F89"/>
    <w:rsid w:val="00224FFE"/>
    <w:rsid w:val="00226149"/>
    <w:rsid w:val="00231E39"/>
    <w:rsid w:val="002321D2"/>
    <w:rsid w:val="002330AA"/>
    <w:rsid w:val="00233113"/>
    <w:rsid w:val="00234C18"/>
    <w:rsid w:val="00235E78"/>
    <w:rsid w:val="0023737A"/>
    <w:rsid w:val="00242C57"/>
    <w:rsid w:val="00247A0E"/>
    <w:rsid w:val="00252DF9"/>
    <w:rsid w:val="002573C1"/>
    <w:rsid w:val="00261D4F"/>
    <w:rsid w:val="00263020"/>
    <w:rsid w:val="00264625"/>
    <w:rsid w:val="00264654"/>
    <w:rsid w:val="002650B5"/>
    <w:rsid w:val="002665E9"/>
    <w:rsid w:val="00266CA6"/>
    <w:rsid w:val="002741CF"/>
    <w:rsid w:val="00275A58"/>
    <w:rsid w:val="00277B6F"/>
    <w:rsid w:val="002813C2"/>
    <w:rsid w:val="00281643"/>
    <w:rsid w:val="00282EA3"/>
    <w:rsid w:val="00291315"/>
    <w:rsid w:val="00294276"/>
    <w:rsid w:val="00296657"/>
    <w:rsid w:val="00297C7E"/>
    <w:rsid w:val="00297E88"/>
    <w:rsid w:val="002A635A"/>
    <w:rsid w:val="002B0A8D"/>
    <w:rsid w:val="002B0B21"/>
    <w:rsid w:val="002B4DCB"/>
    <w:rsid w:val="002C1375"/>
    <w:rsid w:val="002C3258"/>
    <w:rsid w:val="002C45D0"/>
    <w:rsid w:val="002C5155"/>
    <w:rsid w:val="002C60FF"/>
    <w:rsid w:val="002C707A"/>
    <w:rsid w:val="002D2086"/>
    <w:rsid w:val="002D30FD"/>
    <w:rsid w:val="002D66DF"/>
    <w:rsid w:val="002D79DA"/>
    <w:rsid w:val="002E10ED"/>
    <w:rsid w:val="002E254B"/>
    <w:rsid w:val="002E28C1"/>
    <w:rsid w:val="002E32EC"/>
    <w:rsid w:val="002E33A2"/>
    <w:rsid w:val="002E352E"/>
    <w:rsid w:val="002E4670"/>
    <w:rsid w:val="002E467F"/>
    <w:rsid w:val="002E5836"/>
    <w:rsid w:val="002E77E2"/>
    <w:rsid w:val="002F3C6D"/>
    <w:rsid w:val="002F65CF"/>
    <w:rsid w:val="002F7483"/>
    <w:rsid w:val="002F79F5"/>
    <w:rsid w:val="0030058F"/>
    <w:rsid w:val="0030203A"/>
    <w:rsid w:val="00305F2F"/>
    <w:rsid w:val="00306063"/>
    <w:rsid w:val="00306BFE"/>
    <w:rsid w:val="00310440"/>
    <w:rsid w:val="00310795"/>
    <w:rsid w:val="00312CDB"/>
    <w:rsid w:val="00312D6E"/>
    <w:rsid w:val="003149BD"/>
    <w:rsid w:val="0031527F"/>
    <w:rsid w:val="0031795D"/>
    <w:rsid w:val="003245E5"/>
    <w:rsid w:val="00325746"/>
    <w:rsid w:val="00330935"/>
    <w:rsid w:val="00330CC5"/>
    <w:rsid w:val="00332787"/>
    <w:rsid w:val="0033297D"/>
    <w:rsid w:val="00334E88"/>
    <w:rsid w:val="00335490"/>
    <w:rsid w:val="00335EF7"/>
    <w:rsid w:val="0033605C"/>
    <w:rsid w:val="00337BCC"/>
    <w:rsid w:val="00340441"/>
    <w:rsid w:val="00345748"/>
    <w:rsid w:val="00346CC2"/>
    <w:rsid w:val="00347279"/>
    <w:rsid w:val="003501AC"/>
    <w:rsid w:val="003509F4"/>
    <w:rsid w:val="00351FF3"/>
    <w:rsid w:val="00355131"/>
    <w:rsid w:val="00356385"/>
    <w:rsid w:val="003608B8"/>
    <w:rsid w:val="00365C40"/>
    <w:rsid w:val="003665F4"/>
    <w:rsid w:val="00366ABB"/>
    <w:rsid w:val="003714E2"/>
    <w:rsid w:val="0037176A"/>
    <w:rsid w:val="00374BAE"/>
    <w:rsid w:val="00374CAA"/>
    <w:rsid w:val="00380E9C"/>
    <w:rsid w:val="00382739"/>
    <w:rsid w:val="00385F7E"/>
    <w:rsid w:val="00390191"/>
    <w:rsid w:val="003921CA"/>
    <w:rsid w:val="00392D60"/>
    <w:rsid w:val="00392FD1"/>
    <w:rsid w:val="0039353E"/>
    <w:rsid w:val="00395661"/>
    <w:rsid w:val="0039724A"/>
    <w:rsid w:val="003A0EDF"/>
    <w:rsid w:val="003A5F27"/>
    <w:rsid w:val="003A61A6"/>
    <w:rsid w:val="003B422C"/>
    <w:rsid w:val="003B5FF9"/>
    <w:rsid w:val="003B6E2F"/>
    <w:rsid w:val="003C01B8"/>
    <w:rsid w:val="003C0C37"/>
    <w:rsid w:val="003C3823"/>
    <w:rsid w:val="003C40CD"/>
    <w:rsid w:val="003C47E3"/>
    <w:rsid w:val="003C53EE"/>
    <w:rsid w:val="003C594A"/>
    <w:rsid w:val="003D0234"/>
    <w:rsid w:val="003D0A4E"/>
    <w:rsid w:val="003D13D8"/>
    <w:rsid w:val="003D18E6"/>
    <w:rsid w:val="003D6EF2"/>
    <w:rsid w:val="003E00E5"/>
    <w:rsid w:val="003E1E07"/>
    <w:rsid w:val="003E2939"/>
    <w:rsid w:val="003E294C"/>
    <w:rsid w:val="003E29DD"/>
    <w:rsid w:val="003E3C3A"/>
    <w:rsid w:val="003E5380"/>
    <w:rsid w:val="003E6D8D"/>
    <w:rsid w:val="003F037B"/>
    <w:rsid w:val="003F095F"/>
    <w:rsid w:val="003F1ED3"/>
    <w:rsid w:val="003F5B83"/>
    <w:rsid w:val="003F6436"/>
    <w:rsid w:val="00401AB7"/>
    <w:rsid w:val="00402828"/>
    <w:rsid w:val="00403807"/>
    <w:rsid w:val="00407F37"/>
    <w:rsid w:val="00416D5F"/>
    <w:rsid w:val="00421353"/>
    <w:rsid w:val="00425988"/>
    <w:rsid w:val="00427D4A"/>
    <w:rsid w:val="00430D55"/>
    <w:rsid w:val="00440027"/>
    <w:rsid w:val="00440EFB"/>
    <w:rsid w:val="00443D16"/>
    <w:rsid w:val="00444552"/>
    <w:rsid w:val="00444F9C"/>
    <w:rsid w:val="004505DF"/>
    <w:rsid w:val="004516A5"/>
    <w:rsid w:val="004535A8"/>
    <w:rsid w:val="004536EB"/>
    <w:rsid w:val="00455457"/>
    <w:rsid w:val="00456338"/>
    <w:rsid w:val="00463A65"/>
    <w:rsid w:val="00464F91"/>
    <w:rsid w:val="00472241"/>
    <w:rsid w:val="004776CC"/>
    <w:rsid w:val="0048158A"/>
    <w:rsid w:val="00481DBD"/>
    <w:rsid w:val="0048365C"/>
    <w:rsid w:val="00484336"/>
    <w:rsid w:val="00484DC0"/>
    <w:rsid w:val="00485021"/>
    <w:rsid w:val="00492C5C"/>
    <w:rsid w:val="004930CA"/>
    <w:rsid w:val="00493813"/>
    <w:rsid w:val="00494D89"/>
    <w:rsid w:val="004A2605"/>
    <w:rsid w:val="004A26DD"/>
    <w:rsid w:val="004A2D84"/>
    <w:rsid w:val="004A32DE"/>
    <w:rsid w:val="004A38EB"/>
    <w:rsid w:val="004B0268"/>
    <w:rsid w:val="004B05EC"/>
    <w:rsid w:val="004B197E"/>
    <w:rsid w:val="004B2285"/>
    <w:rsid w:val="004B2F49"/>
    <w:rsid w:val="004B3507"/>
    <w:rsid w:val="004B3776"/>
    <w:rsid w:val="004B5885"/>
    <w:rsid w:val="004B694F"/>
    <w:rsid w:val="004B6DCB"/>
    <w:rsid w:val="004C0BE7"/>
    <w:rsid w:val="004C4C5F"/>
    <w:rsid w:val="004C563A"/>
    <w:rsid w:val="004C63A5"/>
    <w:rsid w:val="004C76D4"/>
    <w:rsid w:val="004D34B9"/>
    <w:rsid w:val="004D50FB"/>
    <w:rsid w:val="004E04BD"/>
    <w:rsid w:val="004E0900"/>
    <w:rsid w:val="004E4907"/>
    <w:rsid w:val="004E4A15"/>
    <w:rsid w:val="004F120E"/>
    <w:rsid w:val="004F2FC4"/>
    <w:rsid w:val="004F3D74"/>
    <w:rsid w:val="004F6855"/>
    <w:rsid w:val="00500165"/>
    <w:rsid w:val="00502F23"/>
    <w:rsid w:val="00506242"/>
    <w:rsid w:val="00506263"/>
    <w:rsid w:val="00506F61"/>
    <w:rsid w:val="00511C30"/>
    <w:rsid w:val="00512049"/>
    <w:rsid w:val="00522C6C"/>
    <w:rsid w:val="00526D00"/>
    <w:rsid w:val="00532B5A"/>
    <w:rsid w:val="005336C3"/>
    <w:rsid w:val="0053410F"/>
    <w:rsid w:val="00534DFD"/>
    <w:rsid w:val="00534EE7"/>
    <w:rsid w:val="005355A1"/>
    <w:rsid w:val="005359C0"/>
    <w:rsid w:val="00537F3A"/>
    <w:rsid w:val="00540BD4"/>
    <w:rsid w:val="00541AB5"/>
    <w:rsid w:val="00543D71"/>
    <w:rsid w:val="00550590"/>
    <w:rsid w:val="00550973"/>
    <w:rsid w:val="005526AB"/>
    <w:rsid w:val="00552726"/>
    <w:rsid w:val="00556137"/>
    <w:rsid w:val="00560BDC"/>
    <w:rsid w:val="00562945"/>
    <w:rsid w:val="00563C0C"/>
    <w:rsid w:val="005641C4"/>
    <w:rsid w:val="00564DF8"/>
    <w:rsid w:val="00570EA1"/>
    <w:rsid w:val="00582185"/>
    <w:rsid w:val="00582391"/>
    <w:rsid w:val="00582B57"/>
    <w:rsid w:val="00585FA5"/>
    <w:rsid w:val="00587261"/>
    <w:rsid w:val="00590C77"/>
    <w:rsid w:val="005915DF"/>
    <w:rsid w:val="00592BAE"/>
    <w:rsid w:val="005948C1"/>
    <w:rsid w:val="005958E7"/>
    <w:rsid w:val="005961BD"/>
    <w:rsid w:val="005A020F"/>
    <w:rsid w:val="005A07E5"/>
    <w:rsid w:val="005A3082"/>
    <w:rsid w:val="005A46C7"/>
    <w:rsid w:val="005B4518"/>
    <w:rsid w:val="005B6F69"/>
    <w:rsid w:val="005C2A5C"/>
    <w:rsid w:val="005D2273"/>
    <w:rsid w:val="005E4DFB"/>
    <w:rsid w:val="005F061C"/>
    <w:rsid w:val="005F0A42"/>
    <w:rsid w:val="005F2284"/>
    <w:rsid w:val="005F2688"/>
    <w:rsid w:val="005F3A11"/>
    <w:rsid w:val="005F51B6"/>
    <w:rsid w:val="006018F1"/>
    <w:rsid w:val="006019BE"/>
    <w:rsid w:val="00601ECA"/>
    <w:rsid w:val="0060488A"/>
    <w:rsid w:val="00604E92"/>
    <w:rsid w:val="00606DC6"/>
    <w:rsid w:val="00610A7C"/>
    <w:rsid w:val="006112C0"/>
    <w:rsid w:val="0061255F"/>
    <w:rsid w:val="00613661"/>
    <w:rsid w:val="0061586C"/>
    <w:rsid w:val="00615A83"/>
    <w:rsid w:val="00617BFE"/>
    <w:rsid w:val="00623875"/>
    <w:rsid w:val="006254A3"/>
    <w:rsid w:val="00627B7B"/>
    <w:rsid w:val="00632621"/>
    <w:rsid w:val="00632B76"/>
    <w:rsid w:val="00633B96"/>
    <w:rsid w:val="006372C9"/>
    <w:rsid w:val="00640963"/>
    <w:rsid w:val="006419D2"/>
    <w:rsid w:val="00644686"/>
    <w:rsid w:val="00644CC4"/>
    <w:rsid w:val="00646391"/>
    <w:rsid w:val="0065742B"/>
    <w:rsid w:val="006633D2"/>
    <w:rsid w:val="00667F91"/>
    <w:rsid w:val="00673F38"/>
    <w:rsid w:val="00677D67"/>
    <w:rsid w:val="006805C8"/>
    <w:rsid w:val="006825E3"/>
    <w:rsid w:val="00683EED"/>
    <w:rsid w:val="0068654A"/>
    <w:rsid w:val="00687841"/>
    <w:rsid w:val="00690D5F"/>
    <w:rsid w:val="00692310"/>
    <w:rsid w:val="006943A7"/>
    <w:rsid w:val="00695A01"/>
    <w:rsid w:val="00695CEC"/>
    <w:rsid w:val="0069746A"/>
    <w:rsid w:val="006A4001"/>
    <w:rsid w:val="006A49F9"/>
    <w:rsid w:val="006B4407"/>
    <w:rsid w:val="006B49A4"/>
    <w:rsid w:val="006B700C"/>
    <w:rsid w:val="006B7509"/>
    <w:rsid w:val="006B7E9E"/>
    <w:rsid w:val="006C1197"/>
    <w:rsid w:val="006C3A00"/>
    <w:rsid w:val="006C468F"/>
    <w:rsid w:val="006C5551"/>
    <w:rsid w:val="006C5945"/>
    <w:rsid w:val="006C6FDE"/>
    <w:rsid w:val="006C7E43"/>
    <w:rsid w:val="006D0424"/>
    <w:rsid w:val="006D1A03"/>
    <w:rsid w:val="006D253B"/>
    <w:rsid w:val="006D2C69"/>
    <w:rsid w:val="006D528F"/>
    <w:rsid w:val="006E12FC"/>
    <w:rsid w:val="006E1A62"/>
    <w:rsid w:val="006E1E7D"/>
    <w:rsid w:val="006E1F83"/>
    <w:rsid w:val="006E339C"/>
    <w:rsid w:val="006E3B92"/>
    <w:rsid w:val="006E6A52"/>
    <w:rsid w:val="006F1E5E"/>
    <w:rsid w:val="006F4B38"/>
    <w:rsid w:val="006F5ADB"/>
    <w:rsid w:val="00700827"/>
    <w:rsid w:val="00702D0D"/>
    <w:rsid w:val="007045F2"/>
    <w:rsid w:val="00704D18"/>
    <w:rsid w:val="00705EB3"/>
    <w:rsid w:val="007064D0"/>
    <w:rsid w:val="007067B4"/>
    <w:rsid w:val="0071000C"/>
    <w:rsid w:val="007127BC"/>
    <w:rsid w:val="0071518B"/>
    <w:rsid w:val="00717743"/>
    <w:rsid w:val="007209EA"/>
    <w:rsid w:val="0072222C"/>
    <w:rsid w:val="00724116"/>
    <w:rsid w:val="00725518"/>
    <w:rsid w:val="00727DDE"/>
    <w:rsid w:val="00731035"/>
    <w:rsid w:val="007322B4"/>
    <w:rsid w:val="00732B0A"/>
    <w:rsid w:val="007346BE"/>
    <w:rsid w:val="0073484D"/>
    <w:rsid w:val="00737C1A"/>
    <w:rsid w:val="00741227"/>
    <w:rsid w:val="00742C5A"/>
    <w:rsid w:val="0074366C"/>
    <w:rsid w:val="00747FA4"/>
    <w:rsid w:val="007516E3"/>
    <w:rsid w:val="0075751A"/>
    <w:rsid w:val="00762E7D"/>
    <w:rsid w:val="00763049"/>
    <w:rsid w:val="007631B0"/>
    <w:rsid w:val="0076469E"/>
    <w:rsid w:val="00766C03"/>
    <w:rsid w:val="00767262"/>
    <w:rsid w:val="00767B6D"/>
    <w:rsid w:val="007708D2"/>
    <w:rsid w:val="007709DF"/>
    <w:rsid w:val="00772CE7"/>
    <w:rsid w:val="007801D0"/>
    <w:rsid w:val="0078304A"/>
    <w:rsid w:val="007851D2"/>
    <w:rsid w:val="007857C2"/>
    <w:rsid w:val="007879D4"/>
    <w:rsid w:val="00793221"/>
    <w:rsid w:val="007A1A31"/>
    <w:rsid w:val="007A23AC"/>
    <w:rsid w:val="007A2876"/>
    <w:rsid w:val="007A5052"/>
    <w:rsid w:val="007A67D1"/>
    <w:rsid w:val="007B0BA8"/>
    <w:rsid w:val="007B0FDD"/>
    <w:rsid w:val="007B47FD"/>
    <w:rsid w:val="007B4EBA"/>
    <w:rsid w:val="007B5FEB"/>
    <w:rsid w:val="007B7135"/>
    <w:rsid w:val="007C21CF"/>
    <w:rsid w:val="007C354C"/>
    <w:rsid w:val="007C4442"/>
    <w:rsid w:val="007C48D1"/>
    <w:rsid w:val="007D0700"/>
    <w:rsid w:val="007D0B1C"/>
    <w:rsid w:val="007D2259"/>
    <w:rsid w:val="007D7E35"/>
    <w:rsid w:val="007E081B"/>
    <w:rsid w:val="007E1856"/>
    <w:rsid w:val="007E48EA"/>
    <w:rsid w:val="007E5EA3"/>
    <w:rsid w:val="007E74B2"/>
    <w:rsid w:val="007F06CC"/>
    <w:rsid w:val="007F120E"/>
    <w:rsid w:val="007F1546"/>
    <w:rsid w:val="007F2136"/>
    <w:rsid w:val="007F5022"/>
    <w:rsid w:val="007F53A1"/>
    <w:rsid w:val="007F5C98"/>
    <w:rsid w:val="007F79D6"/>
    <w:rsid w:val="008006EB"/>
    <w:rsid w:val="008008CE"/>
    <w:rsid w:val="00800A94"/>
    <w:rsid w:val="008010E5"/>
    <w:rsid w:val="00801A63"/>
    <w:rsid w:val="00802FF4"/>
    <w:rsid w:val="00804592"/>
    <w:rsid w:val="0080721C"/>
    <w:rsid w:val="008113BA"/>
    <w:rsid w:val="0081141A"/>
    <w:rsid w:val="00811EF7"/>
    <w:rsid w:val="00812018"/>
    <w:rsid w:val="008139AE"/>
    <w:rsid w:val="0081469E"/>
    <w:rsid w:val="0081481B"/>
    <w:rsid w:val="00816BF1"/>
    <w:rsid w:val="00817618"/>
    <w:rsid w:val="008244A5"/>
    <w:rsid w:val="008270D8"/>
    <w:rsid w:val="00827CEF"/>
    <w:rsid w:val="00834583"/>
    <w:rsid w:val="00844A0E"/>
    <w:rsid w:val="0085037B"/>
    <w:rsid w:val="00850C67"/>
    <w:rsid w:val="008523E4"/>
    <w:rsid w:val="008568DD"/>
    <w:rsid w:val="00860B35"/>
    <w:rsid w:val="00863970"/>
    <w:rsid w:val="0086786C"/>
    <w:rsid w:val="00867F46"/>
    <w:rsid w:val="00872AA6"/>
    <w:rsid w:val="00880CBD"/>
    <w:rsid w:val="008840A8"/>
    <w:rsid w:val="00885351"/>
    <w:rsid w:val="00887520"/>
    <w:rsid w:val="008904D5"/>
    <w:rsid w:val="00891CB3"/>
    <w:rsid w:val="00892121"/>
    <w:rsid w:val="00892C51"/>
    <w:rsid w:val="008931F7"/>
    <w:rsid w:val="00893E42"/>
    <w:rsid w:val="00894486"/>
    <w:rsid w:val="008949F5"/>
    <w:rsid w:val="008A015E"/>
    <w:rsid w:val="008A0211"/>
    <w:rsid w:val="008A634C"/>
    <w:rsid w:val="008A658A"/>
    <w:rsid w:val="008A7655"/>
    <w:rsid w:val="008A7ABC"/>
    <w:rsid w:val="008A7D41"/>
    <w:rsid w:val="008B0735"/>
    <w:rsid w:val="008B0EA7"/>
    <w:rsid w:val="008B240F"/>
    <w:rsid w:val="008B5C24"/>
    <w:rsid w:val="008B7A34"/>
    <w:rsid w:val="008C1669"/>
    <w:rsid w:val="008C5522"/>
    <w:rsid w:val="008C5D13"/>
    <w:rsid w:val="008C672C"/>
    <w:rsid w:val="008D01F2"/>
    <w:rsid w:val="008D0F51"/>
    <w:rsid w:val="008D14C0"/>
    <w:rsid w:val="008D1A63"/>
    <w:rsid w:val="008D2FBE"/>
    <w:rsid w:val="008D53AF"/>
    <w:rsid w:val="008D7BD1"/>
    <w:rsid w:val="008E1FF1"/>
    <w:rsid w:val="008E26AE"/>
    <w:rsid w:val="008E2777"/>
    <w:rsid w:val="008E3555"/>
    <w:rsid w:val="008F1063"/>
    <w:rsid w:val="008F5878"/>
    <w:rsid w:val="008F59F0"/>
    <w:rsid w:val="008F5BD8"/>
    <w:rsid w:val="008F5C4B"/>
    <w:rsid w:val="008F7503"/>
    <w:rsid w:val="009016F4"/>
    <w:rsid w:val="0090176A"/>
    <w:rsid w:val="00901EE8"/>
    <w:rsid w:val="009020A7"/>
    <w:rsid w:val="009027B8"/>
    <w:rsid w:val="0090548C"/>
    <w:rsid w:val="009078E3"/>
    <w:rsid w:val="00911916"/>
    <w:rsid w:val="00912902"/>
    <w:rsid w:val="00912DB0"/>
    <w:rsid w:val="00912F79"/>
    <w:rsid w:val="00920FA1"/>
    <w:rsid w:val="0092195D"/>
    <w:rsid w:val="0092369D"/>
    <w:rsid w:val="00923840"/>
    <w:rsid w:val="00923BDD"/>
    <w:rsid w:val="00927558"/>
    <w:rsid w:val="00930883"/>
    <w:rsid w:val="00932724"/>
    <w:rsid w:val="00940D71"/>
    <w:rsid w:val="009421A1"/>
    <w:rsid w:val="00954AAF"/>
    <w:rsid w:val="009608BB"/>
    <w:rsid w:val="00961DA6"/>
    <w:rsid w:val="00963139"/>
    <w:rsid w:val="009676DC"/>
    <w:rsid w:val="00971182"/>
    <w:rsid w:val="009803F1"/>
    <w:rsid w:val="00981BA9"/>
    <w:rsid w:val="009849AF"/>
    <w:rsid w:val="0098663C"/>
    <w:rsid w:val="00990CC0"/>
    <w:rsid w:val="009918EE"/>
    <w:rsid w:val="00991FAB"/>
    <w:rsid w:val="00996B6D"/>
    <w:rsid w:val="009977ED"/>
    <w:rsid w:val="009A5A06"/>
    <w:rsid w:val="009A6843"/>
    <w:rsid w:val="009B0D2E"/>
    <w:rsid w:val="009B7DE8"/>
    <w:rsid w:val="009C29E4"/>
    <w:rsid w:val="009C3373"/>
    <w:rsid w:val="009C5FED"/>
    <w:rsid w:val="009C6398"/>
    <w:rsid w:val="009C6E4D"/>
    <w:rsid w:val="009D4A42"/>
    <w:rsid w:val="009D59EC"/>
    <w:rsid w:val="009E001A"/>
    <w:rsid w:val="009E2135"/>
    <w:rsid w:val="009E3183"/>
    <w:rsid w:val="009E4D4E"/>
    <w:rsid w:val="009E4D7E"/>
    <w:rsid w:val="009E6121"/>
    <w:rsid w:val="009E7412"/>
    <w:rsid w:val="009F2ECB"/>
    <w:rsid w:val="009F4B97"/>
    <w:rsid w:val="009F577D"/>
    <w:rsid w:val="00A00C6D"/>
    <w:rsid w:val="00A02DFA"/>
    <w:rsid w:val="00A051E7"/>
    <w:rsid w:val="00A06CA4"/>
    <w:rsid w:val="00A11758"/>
    <w:rsid w:val="00A1341A"/>
    <w:rsid w:val="00A14102"/>
    <w:rsid w:val="00A20135"/>
    <w:rsid w:val="00A21DAC"/>
    <w:rsid w:val="00A2349D"/>
    <w:rsid w:val="00A237D1"/>
    <w:rsid w:val="00A25C3C"/>
    <w:rsid w:val="00A25E52"/>
    <w:rsid w:val="00A26707"/>
    <w:rsid w:val="00A27725"/>
    <w:rsid w:val="00A3107E"/>
    <w:rsid w:val="00A36C67"/>
    <w:rsid w:val="00A37F48"/>
    <w:rsid w:val="00A41C4D"/>
    <w:rsid w:val="00A43749"/>
    <w:rsid w:val="00A45568"/>
    <w:rsid w:val="00A4598D"/>
    <w:rsid w:val="00A472D9"/>
    <w:rsid w:val="00A50C8F"/>
    <w:rsid w:val="00A51185"/>
    <w:rsid w:val="00A52CBA"/>
    <w:rsid w:val="00A53610"/>
    <w:rsid w:val="00A56D1F"/>
    <w:rsid w:val="00A61FBF"/>
    <w:rsid w:val="00A64BA2"/>
    <w:rsid w:val="00A67880"/>
    <w:rsid w:val="00A705B4"/>
    <w:rsid w:val="00A733C7"/>
    <w:rsid w:val="00A73763"/>
    <w:rsid w:val="00A75CF9"/>
    <w:rsid w:val="00A82979"/>
    <w:rsid w:val="00A85E06"/>
    <w:rsid w:val="00A90603"/>
    <w:rsid w:val="00A91B37"/>
    <w:rsid w:val="00A92DE0"/>
    <w:rsid w:val="00A97335"/>
    <w:rsid w:val="00A97AE3"/>
    <w:rsid w:val="00AA12D2"/>
    <w:rsid w:val="00AA14E0"/>
    <w:rsid w:val="00AA1E13"/>
    <w:rsid w:val="00AA2CB4"/>
    <w:rsid w:val="00AA385D"/>
    <w:rsid w:val="00AA66E0"/>
    <w:rsid w:val="00AB3203"/>
    <w:rsid w:val="00AD63C6"/>
    <w:rsid w:val="00AD7245"/>
    <w:rsid w:val="00AE002E"/>
    <w:rsid w:val="00AE1362"/>
    <w:rsid w:val="00AE1533"/>
    <w:rsid w:val="00AE2266"/>
    <w:rsid w:val="00AE5408"/>
    <w:rsid w:val="00AE7930"/>
    <w:rsid w:val="00AF378E"/>
    <w:rsid w:val="00AF40EC"/>
    <w:rsid w:val="00AF61BF"/>
    <w:rsid w:val="00B02D5F"/>
    <w:rsid w:val="00B0353B"/>
    <w:rsid w:val="00B07853"/>
    <w:rsid w:val="00B07F30"/>
    <w:rsid w:val="00B10508"/>
    <w:rsid w:val="00B1173B"/>
    <w:rsid w:val="00B1355E"/>
    <w:rsid w:val="00B15205"/>
    <w:rsid w:val="00B212A0"/>
    <w:rsid w:val="00B37538"/>
    <w:rsid w:val="00B40D80"/>
    <w:rsid w:val="00B43792"/>
    <w:rsid w:val="00B55746"/>
    <w:rsid w:val="00B559AE"/>
    <w:rsid w:val="00B611CE"/>
    <w:rsid w:val="00B62620"/>
    <w:rsid w:val="00B63D08"/>
    <w:rsid w:val="00B65136"/>
    <w:rsid w:val="00B669CC"/>
    <w:rsid w:val="00B67B5A"/>
    <w:rsid w:val="00B709CB"/>
    <w:rsid w:val="00B70DDE"/>
    <w:rsid w:val="00B71EE6"/>
    <w:rsid w:val="00B7221F"/>
    <w:rsid w:val="00B751D4"/>
    <w:rsid w:val="00B75EF1"/>
    <w:rsid w:val="00B8068C"/>
    <w:rsid w:val="00B855F0"/>
    <w:rsid w:val="00BA13D1"/>
    <w:rsid w:val="00BA17E8"/>
    <w:rsid w:val="00BA1F8E"/>
    <w:rsid w:val="00BA3936"/>
    <w:rsid w:val="00BA4B00"/>
    <w:rsid w:val="00BA5ED2"/>
    <w:rsid w:val="00BA64D3"/>
    <w:rsid w:val="00BB2EE7"/>
    <w:rsid w:val="00BB4418"/>
    <w:rsid w:val="00BB5063"/>
    <w:rsid w:val="00BB7756"/>
    <w:rsid w:val="00BC0FED"/>
    <w:rsid w:val="00BC3281"/>
    <w:rsid w:val="00BC4D10"/>
    <w:rsid w:val="00BC730C"/>
    <w:rsid w:val="00BC7F44"/>
    <w:rsid w:val="00BD0DF5"/>
    <w:rsid w:val="00BD1FF8"/>
    <w:rsid w:val="00BD3857"/>
    <w:rsid w:val="00BD4488"/>
    <w:rsid w:val="00BE2EA9"/>
    <w:rsid w:val="00BE35DE"/>
    <w:rsid w:val="00BE3E10"/>
    <w:rsid w:val="00BE3FDE"/>
    <w:rsid w:val="00BE74A8"/>
    <w:rsid w:val="00BE78F7"/>
    <w:rsid w:val="00BF2B49"/>
    <w:rsid w:val="00BF3067"/>
    <w:rsid w:val="00BF313E"/>
    <w:rsid w:val="00BF733D"/>
    <w:rsid w:val="00BF7380"/>
    <w:rsid w:val="00C00354"/>
    <w:rsid w:val="00C01CF2"/>
    <w:rsid w:val="00C04209"/>
    <w:rsid w:val="00C05444"/>
    <w:rsid w:val="00C06E1C"/>
    <w:rsid w:val="00C129CE"/>
    <w:rsid w:val="00C12CB4"/>
    <w:rsid w:val="00C1397E"/>
    <w:rsid w:val="00C22C9B"/>
    <w:rsid w:val="00C27DF0"/>
    <w:rsid w:val="00C31B70"/>
    <w:rsid w:val="00C3416B"/>
    <w:rsid w:val="00C37A03"/>
    <w:rsid w:val="00C440B8"/>
    <w:rsid w:val="00C47492"/>
    <w:rsid w:val="00C510D2"/>
    <w:rsid w:val="00C52D75"/>
    <w:rsid w:val="00C53E34"/>
    <w:rsid w:val="00C553A2"/>
    <w:rsid w:val="00C55E6A"/>
    <w:rsid w:val="00C568AE"/>
    <w:rsid w:val="00C56B1A"/>
    <w:rsid w:val="00C574EF"/>
    <w:rsid w:val="00C60405"/>
    <w:rsid w:val="00C60B3B"/>
    <w:rsid w:val="00C6197E"/>
    <w:rsid w:val="00C66028"/>
    <w:rsid w:val="00C66D73"/>
    <w:rsid w:val="00C710E1"/>
    <w:rsid w:val="00C72135"/>
    <w:rsid w:val="00C722F9"/>
    <w:rsid w:val="00C7704D"/>
    <w:rsid w:val="00C8098F"/>
    <w:rsid w:val="00C81F7B"/>
    <w:rsid w:val="00C82337"/>
    <w:rsid w:val="00C9114F"/>
    <w:rsid w:val="00C93DAD"/>
    <w:rsid w:val="00C96F40"/>
    <w:rsid w:val="00CA1288"/>
    <w:rsid w:val="00CA19CC"/>
    <w:rsid w:val="00CA4532"/>
    <w:rsid w:val="00CB4500"/>
    <w:rsid w:val="00CB6093"/>
    <w:rsid w:val="00CB73F0"/>
    <w:rsid w:val="00CB74DF"/>
    <w:rsid w:val="00CC3A8B"/>
    <w:rsid w:val="00CC6290"/>
    <w:rsid w:val="00CC7859"/>
    <w:rsid w:val="00CD0C4C"/>
    <w:rsid w:val="00CD11AF"/>
    <w:rsid w:val="00CE0B15"/>
    <w:rsid w:val="00CE1A95"/>
    <w:rsid w:val="00CE1B6E"/>
    <w:rsid w:val="00CE26A8"/>
    <w:rsid w:val="00CE3F23"/>
    <w:rsid w:val="00CE425D"/>
    <w:rsid w:val="00CE4B9F"/>
    <w:rsid w:val="00CE5FA4"/>
    <w:rsid w:val="00CF0E03"/>
    <w:rsid w:val="00CF2FCE"/>
    <w:rsid w:val="00CF3988"/>
    <w:rsid w:val="00CF3A91"/>
    <w:rsid w:val="00CF3D88"/>
    <w:rsid w:val="00CF5B56"/>
    <w:rsid w:val="00D0257E"/>
    <w:rsid w:val="00D03878"/>
    <w:rsid w:val="00D051F4"/>
    <w:rsid w:val="00D0681D"/>
    <w:rsid w:val="00D06EAA"/>
    <w:rsid w:val="00D1190B"/>
    <w:rsid w:val="00D12755"/>
    <w:rsid w:val="00D12F6A"/>
    <w:rsid w:val="00D14489"/>
    <w:rsid w:val="00D14FCE"/>
    <w:rsid w:val="00D16B10"/>
    <w:rsid w:val="00D17099"/>
    <w:rsid w:val="00D26CDB"/>
    <w:rsid w:val="00D30054"/>
    <w:rsid w:val="00D327D4"/>
    <w:rsid w:val="00D33FF4"/>
    <w:rsid w:val="00D34561"/>
    <w:rsid w:val="00D35559"/>
    <w:rsid w:val="00D447C4"/>
    <w:rsid w:val="00D4545A"/>
    <w:rsid w:val="00D500AD"/>
    <w:rsid w:val="00D50BD0"/>
    <w:rsid w:val="00D54892"/>
    <w:rsid w:val="00D55B53"/>
    <w:rsid w:val="00D5601A"/>
    <w:rsid w:val="00D60068"/>
    <w:rsid w:val="00D64991"/>
    <w:rsid w:val="00D670DD"/>
    <w:rsid w:val="00D671CC"/>
    <w:rsid w:val="00D7159B"/>
    <w:rsid w:val="00D73349"/>
    <w:rsid w:val="00D73D4E"/>
    <w:rsid w:val="00D767FE"/>
    <w:rsid w:val="00D76BC1"/>
    <w:rsid w:val="00D77FCC"/>
    <w:rsid w:val="00D821D4"/>
    <w:rsid w:val="00D8238B"/>
    <w:rsid w:val="00D82B7E"/>
    <w:rsid w:val="00D8507E"/>
    <w:rsid w:val="00D86710"/>
    <w:rsid w:val="00D90126"/>
    <w:rsid w:val="00D92014"/>
    <w:rsid w:val="00D9271F"/>
    <w:rsid w:val="00D9312B"/>
    <w:rsid w:val="00D93FFB"/>
    <w:rsid w:val="00D95882"/>
    <w:rsid w:val="00DA4418"/>
    <w:rsid w:val="00DA4A30"/>
    <w:rsid w:val="00DB1D88"/>
    <w:rsid w:val="00DB3456"/>
    <w:rsid w:val="00DB5170"/>
    <w:rsid w:val="00DC0746"/>
    <w:rsid w:val="00DC094D"/>
    <w:rsid w:val="00DC13B2"/>
    <w:rsid w:val="00DC167B"/>
    <w:rsid w:val="00DC4365"/>
    <w:rsid w:val="00DC45AB"/>
    <w:rsid w:val="00DC4B93"/>
    <w:rsid w:val="00DC4E8B"/>
    <w:rsid w:val="00DC569D"/>
    <w:rsid w:val="00DC7A1D"/>
    <w:rsid w:val="00DD1191"/>
    <w:rsid w:val="00DD4FC2"/>
    <w:rsid w:val="00DD5B33"/>
    <w:rsid w:val="00DD7795"/>
    <w:rsid w:val="00DD7E72"/>
    <w:rsid w:val="00DE0636"/>
    <w:rsid w:val="00DE5C0B"/>
    <w:rsid w:val="00DE6406"/>
    <w:rsid w:val="00DF022C"/>
    <w:rsid w:val="00DF5414"/>
    <w:rsid w:val="00DF5558"/>
    <w:rsid w:val="00DF6FE3"/>
    <w:rsid w:val="00E022D7"/>
    <w:rsid w:val="00E027BC"/>
    <w:rsid w:val="00E03671"/>
    <w:rsid w:val="00E042EC"/>
    <w:rsid w:val="00E04652"/>
    <w:rsid w:val="00E06F09"/>
    <w:rsid w:val="00E120D0"/>
    <w:rsid w:val="00E1314C"/>
    <w:rsid w:val="00E13270"/>
    <w:rsid w:val="00E13569"/>
    <w:rsid w:val="00E1458A"/>
    <w:rsid w:val="00E15308"/>
    <w:rsid w:val="00E264EB"/>
    <w:rsid w:val="00E30112"/>
    <w:rsid w:val="00E31C7E"/>
    <w:rsid w:val="00E33419"/>
    <w:rsid w:val="00E338B6"/>
    <w:rsid w:val="00E40347"/>
    <w:rsid w:val="00E4310C"/>
    <w:rsid w:val="00E43657"/>
    <w:rsid w:val="00E4491B"/>
    <w:rsid w:val="00E44B13"/>
    <w:rsid w:val="00E5335A"/>
    <w:rsid w:val="00E55189"/>
    <w:rsid w:val="00E55DFB"/>
    <w:rsid w:val="00E57242"/>
    <w:rsid w:val="00E61450"/>
    <w:rsid w:val="00E6596D"/>
    <w:rsid w:val="00E7505B"/>
    <w:rsid w:val="00E7546B"/>
    <w:rsid w:val="00E76C61"/>
    <w:rsid w:val="00E83B9D"/>
    <w:rsid w:val="00E8653A"/>
    <w:rsid w:val="00E869D0"/>
    <w:rsid w:val="00E879E8"/>
    <w:rsid w:val="00E92137"/>
    <w:rsid w:val="00E93737"/>
    <w:rsid w:val="00E937B2"/>
    <w:rsid w:val="00E94FE0"/>
    <w:rsid w:val="00E957B6"/>
    <w:rsid w:val="00EA2B4A"/>
    <w:rsid w:val="00EA4AF0"/>
    <w:rsid w:val="00EA5065"/>
    <w:rsid w:val="00EA54E6"/>
    <w:rsid w:val="00EB21DA"/>
    <w:rsid w:val="00EB2AE0"/>
    <w:rsid w:val="00EB5367"/>
    <w:rsid w:val="00EC07BE"/>
    <w:rsid w:val="00EC0A6E"/>
    <w:rsid w:val="00EC0C00"/>
    <w:rsid w:val="00EC2E21"/>
    <w:rsid w:val="00EC4CD5"/>
    <w:rsid w:val="00EC5F51"/>
    <w:rsid w:val="00EC7DCE"/>
    <w:rsid w:val="00ED0679"/>
    <w:rsid w:val="00ED0E3E"/>
    <w:rsid w:val="00ED1F2E"/>
    <w:rsid w:val="00ED523D"/>
    <w:rsid w:val="00ED6501"/>
    <w:rsid w:val="00ED7485"/>
    <w:rsid w:val="00ED7D9A"/>
    <w:rsid w:val="00EE1F84"/>
    <w:rsid w:val="00EE2C20"/>
    <w:rsid w:val="00EE2FBA"/>
    <w:rsid w:val="00EE4D97"/>
    <w:rsid w:val="00EE7013"/>
    <w:rsid w:val="00EF0A6D"/>
    <w:rsid w:val="00EF13A4"/>
    <w:rsid w:val="00EF64E5"/>
    <w:rsid w:val="00EF685C"/>
    <w:rsid w:val="00F00D20"/>
    <w:rsid w:val="00F0109F"/>
    <w:rsid w:val="00F0163A"/>
    <w:rsid w:val="00F01824"/>
    <w:rsid w:val="00F033D5"/>
    <w:rsid w:val="00F03A4E"/>
    <w:rsid w:val="00F0540F"/>
    <w:rsid w:val="00F10A9B"/>
    <w:rsid w:val="00F1367D"/>
    <w:rsid w:val="00F1501B"/>
    <w:rsid w:val="00F20475"/>
    <w:rsid w:val="00F2070C"/>
    <w:rsid w:val="00F22264"/>
    <w:rsid w:val="00F2675F"/>
    <w:rsid w:val="00F27BE7"/>
    <w:rsid w:val="00F33FD2"/>
    <w:rsid w:val="00F3467B"/>
    <w:rsid w:val="00F350CE"/>
    <w:rsid w:val="00F35FF4"/>
    <w:rsid w:val="00F43C16"/>
    <w:rsid w:val="00F43FB1"/>
    <w:rsid w:val="00F4688F"/>
    <w:rsid w:val="00F523E8"/>
    <w:rsid w:val="00F52861"/>
    <w:rsid w:val="00F53674"/>
    <w:rsid w:val="00F5570E"/>
    <w:rsid w:val="00F639EE"/>
    <w:rsid w:val="00F63CFF"/>
    <w:rsid w:val="00F70307"/>
    <w:rsid w:val="00F71807"/>
    <w:rsid w:val="00F71C0D"/>
    <w:rsid w:val="00F7256A"/>
    <w:rsid w:val="00F73459"/>
    <w:rsid w:val="00F749DA"/>
    <w:rsid w:val="00F7674E"/>
    <w:rsid w:val="00F76A63"/>
    <w:rsid w:val="00F77C73"/>
    <w:rsid w:val="00F77FAE"/>
    <w:rsid w:val="00F812B7"/>
    <w:rsid w:val="00F8272D"/>
    <w:rsid w:val="00F90551"/>
    <w:rsid w:val="00F92802"/>
    <w:rsid w:val="00F93E67"/>
    <w:rsid w:val="00F977E4"/>
    <w:rsid w:val="00FA1059"/>
    <w:rsid w:val="00FA528E"/>
    <w:rsid w:val="00FB1439"/>
    <w:rsid w:val="00FB1DE8"/>
    <w:rsid w:val="00FB700B"/>
    <w:rsid w:val="00FB7D2E"/>
    <w:rsid w:val="00FC490E"/>
    <w:rsid w:val="00FC4FC2"/>
    <w:rsid w:val="00FC66F7"/>
    <w:rsid w:val="00FD2F8E"/>
    <w:rsid w:val="00FD4A85"/>
    <w:rsid w:val="00FD5527"/>
    <w:rsid w:val="00FE0FC9"/>
    <w:rsid w:val="00FE1882"/>
    <w:rsid w:val="00FE1F4D"/>
    <w:rsid w:val="00FE694E"/>
    <w:rsid w:val="00FE7014"/>
    <w:rsid w:val="00FF4FAC"/>
    <w:rsid w:val="00FF6A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A99A85A-9BF7-48C3-8D87-8072A5DAD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349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34E8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locked/>
    <w:rsid w:val="00334E88"/>
    <w:rPr>
      <w:rFonts w:ascii="Segoe UI" w:hAnsi="Segoe UI" w:cs="Segoe UI"/>
      <w:sz w:val="18"/>
      <w:szCs w:val="18"/>
    </w:rPr>
  </w:style>
  <w:style w:type="paragraph" w:styleId="Header">
    <w:name w:val="header"/>
    <w:basedOn w:val="Normal"/>
    <w:link w:val="HeaderChar"/>
    <w:uiPriority w:val="99"/>
    <w:rsid w:val="002F65CF"/>
    <w:pPr>
      <w:tabs>
        <w:tab w:val="center" w:pos="4680"/>
        <w:tab w:val="right" w:pos="9360"/>
      </w:tabs>
      <w:spacing w:after="0" w:line="240" w:lineRule="auto"/>
    </w:pPr>
  </w:style>
  <w:style w:type="character" w:customStyle="1" w:styleId="HeaderChar">
    <w:name w:val="Header Char"/>
    <w:link w:val="Header"/>
    <w:uiPriority w:val="99"/>
    <w:locked/>
    <w:rsid w:val="002F65CF"/>
    <w:rPr>
      <w:rFonts w:ascii="Calibri" w:hAnsi="Calibri" w:cs="Times New Roman"/>
    </w:rPr>
  </w:style>
  <w:style w:type="paragraph" w:styleId="Footer">
    <w:name w:val="footer"/>
    <w:basedOn w:val="Normal"/>
    <w:link w:val="FooterChar"/>
    <w:uiPriority w:val="99"/>
    <w:rsid w:val="002F65CF"/>
    <w:pPr>
      <w:tabs>
        <w:tab w:val="center" w:pos="4680"/>
        <w:tab w:val="right" w:pos="9360"/>
      </w:tabs>
      <w:spacing w:after="0" w:line="240" w:lineRule="auto"/>
    </w:pPr>
  </w:style>
  <w:style w:type="character" w:customStyle="1" w:styleId="FooterChar">
    <w:name w:val="Footer Char"/>
    <w:link w:val="Footer"/>
    <w:uiPriority w:val="99"/>
    <w:locked/>
    <w:rsid w:val="002F65CF"/>
    <w:rPr>
      <w:rFonts w:ascii="Calibri" w:hAnsi="Calibri" w:cs="Times New Roman"/>
    </w:rPr>
  </w:style>
  <w:style w:type="paragraph" w:styleId="ListParagraph">
    <w:name w:val="List Paragraph"/>
    <w:basedOn w:val="Normal"/>
    <w:uiPriority w:val="99"/>
    <w:qFormat/>
    <w:rsid w:val="009027B8"/>
    <w:pPr>
      <w:ind w:left="720"/>
      <w:contextualSpacing/>
    </w:pPr>
  </w:style>
  <w:style w:type="paragraph" w:customStyle="1" w:styleId="Char4">
    <w:name w:val="Char4"/>
    <w:basedOn w:val="Normal"/>
    <w:semiHidden/>
    <w:rsid w:val="002C1375"/>
    <w:pPr>
      <w:spacing w:after="160" w:line="240" w:lineRule="exact"/>
    </w:pPr>
    <w:rPr>
      <w:rFonts w:ascii="Arial" w:eastAsia="Times New Roman" w:hAnsi="Arial" w:cs="Arial"/>
    </w:rPr>
  </w:style>
  <w:style w:type="table" w:styleId="TableGrid">
    <w:name w:val="Table Grid"/>
    <w:basedOn w:val="TableNormal"/>
    <w:uiPriority w:val="59"/>
    <w:locked/>
    <w:rsid w:val="00596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F5BD8"/>
    <w:pPr>
      <w:spacing w:before="100" w:beforeAutospacing="1" w:after="100" w:afterAutospacing="1" w:line="240" w:lineRule="auto"/>
    </w:pPr>
    <w:rPr>
      <w:rFonts w:ascii="Times New Roman" w:eastAsia="Times New Roman" w:hAnsi="Times New Roman"/>
      <w:sz w:val="24"/>
      <w:szCs w:val="24"/>
    </w:rPr>
  </w:style>
  <w:style w:type="paragraph" w:customStyle="1" w:styleId="Char">
    <w:name w:val="Char"/>
    <w:basedOn w:val="Normal"/>
    <w:semiHidden/>
    <w:rsid w:val="008F5BD8"/>
    <w:pPr>
      <w:spacing w:after="160" w:line="240" w:lineRule="exact"/>
    </w:pPr>
    <w:rPr>
      <w:rFonts w:ascii="Arial" w:eastAsia="Times New Roman" w:hAnsi="Arial" w:cs="Arial"/>
    </w:rPr>
  </w:style>
  <w:style w:type="character" w:styleId="Hyperlink">
    <w:name w:val="Hyperlink"/>
    <w:basedOn w:val="DefaultParagraphFont"/>
    <w:uiPriority w:val="99"/>
    <w:semiHidden/>
    <w:unhideWhenUsed/>
    <w:rsid w:val="00A459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3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89FE1-3122-43D9-835F-67A20084E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2641</Words>
  <Characters>15059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Microsoft</Company>
  <LinksUpToDate>false</LinksUpToDate>
  <CharactersWithSpaces>17665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Admin</dc:creator>
  <cp:lastModifiedBy>TRAN DUC CUONG</cp:lastModifiedBy>
  <cp:revision>2</cp:revision>
  <cp:lastPrinted>2023-08-04T03:48:00Z</cp:lastPrinted>
  <dcterms:created xsi:type="dcterms:W3CDTF">2023-08-21T08:28:00Z</dcterms:created>
  <dcterms:modified xsi:type="dcterms:W3CDTF">2023-08-21T08:28:00Z</dcterms:modified>
</cp:coreProperties>
</file>