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79A7" w14:textId="1C5E7E06" w:rsidR="00E54783" w:rsidRPr="00B072B3" w:rsidRDefault="00BA43D2" w:rsidP="00F22F17">
      <w:pPr>
        <w:rPr>
          <w:rFonts w:cs="Times New Roman"/>
          <w:szCs w:val="28"/>
        </w:rPr>
      </w:pPr>
      <w:r w:rsidRPr="00B072B3">
        <w:rPr>
          <w:rFonts w:cs="Times New Roman"/>
          <w:noProof/>
          <w:szCs w:val="28"/>
          <w:lang w:eastAsia="en-GB"/>
        </w:rPr>
        <mc:AlternateContent>
          <mc:Choice Requires="wps">
            <w:drawing>
              <wp:anchor distT="0" distB="0" distL="114300" distR="114300" simplePos="0" relativeHeight="251657216" behindDoc="0" locked="0" layoutInCell="1" allowOverlap="1" wp14:anchorId="1C030DA7" wp14:editId="3C2F7CCF">
                <wp:simplePos x="0" y="0"/>
                <wp:positionH relativeFrom="column">
                  <wp:posOffset>-152400</wp:posOffset>
                </wp:positionH>
                <wp:positionV relativeFrom="paragraph">
                  <wp:posOffset>-552451</wp:posOffset>
                </wp:positionV>
                <wp:extent cx="6057900" cy="972502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25025"/>
                        </a:xfrm>
                        <a:prstGeom prst="rect">
                          <a:avLst/>
                        </a:prstGeom>
                        <a:solidFill>
                          <a:srgbClr val="FFFFFF"/>
                        </a:solidFill>
                        <a:ln w="57150" cmpd="thinThick">
                          <a:solidFill>
                            <a:srgbClr val="000000"/>
                          </a:solidFill>
                          <a:miter lim="800000"/>
                          <a:headEnd/>
                          <a:tailEnd/>
                        </a:ln>
                      </wps:spPr>
                      <wps:txbx>
                        <w:txbxContent>
                          <w:p w14:paraId="75EA215C" w14:textId="77777777" w:rsidR="009E56F5" w:rsidRPr="00FA5BA0" w:rsidRDefault="009E56F5" w:rsidP="009E56F5">
                            <w:pPr>
                              <w:spacing w:line="240" w:lineRule="auto"/>
                              <w:jc w:val="center"/>
                              <w:rPr>
                                <w:spacing w:val="-4"/>
                                <w:szCs w:val="28"/>
                              </w:rPr>
                            </w:pPr>
                            <w:r w:rsidRPr="00FA5BA0">
                              <w:rPr>
                                <w:spacing w:val="-4"/>
                                <w:szCs w:val="28"/>
                              </w:rPr>
                              <w:t>UBND TỈNH QUẢNG BÌNH</w:t>
                            </w:r>
                          </w:p>
                          <w:p w14:paraId="5E4E1BD1" w14:textId="77777777" w:rsidR="009E56F5" w:rsidRDefault="009E56F5" w:rsidP="009E56F5">
                            <w:pPr>
                              <w:spacing w:line="240" w:lineRule="auto"/>
                              <w:jc w:val="center"/>
                            </w:pPr>
                            <w:r w:rsidRPr="000E3DC5">
                              <w:rPr>
                                <w:b/>
                                <w:bCs/>
                                <w:spacing w:val="-4"/>
                                <w:szCs w:val="28"/>
                              </w:rPr>
                              <w:t>CÔNG TY TNHH MTV</w:t>
                            </w:r>
                            <w:r>
                              <w:rPr>
                                <w:b/>
                                <w:bCs/>
                                <w:spacing w:val="-4"/>
                                <w:szCs w:val="28"/>
                              </w:rPr>
                              <w:t xml:space="preserve"> LCN</w:t>
                            </w:r>
                            <w:r w:rsidRPr="000E3DC5">
                              <w:rPr>
                                <w:b/>
                                <w:bCs/>
                                <w:spacing w:val="-4"/>
                                <w:szCs w:val="28"/>
                              </w:rPr>
                              <w:t xml:space="preserve"> LONG ĐẠI</w:t>
                            </w:r>
                            <w:r w:rsidRPr="005A0057">
                              <w:t xml:space="preserve"> </w:t>
                            </w:r>
                          </w:p>
                          <w:p w14:paraId="074B815E" w14:textId="28CD1291" w:rsidR="00BA43D2" w:rsidRPr="005A0057" w:rsidRDefault="00BA43D2" w:rsidP="009E56F5">
                            <w:pPr>
                              <w:spacing w:line="240" w:lineRule="auto"/>
                              <w:jc w:val="center"/>
                            </w:pPr>
                            <w:r w:rsidRPr="005A0057">
                              <w:t>-------</w:t>
                            </w:r>
                            <w:r w:rsidRPr="005A0057">
                              <w:rPr>
                                <w:lang w:val="pt-BR"/>
                              </w:rPr>
                              <w:sym w:font="Wingdings" w:char="F09C"/>
                            </w:r>
                            <w:r w:rsidRPr="005A0057">
                              <w:t xml:space="preserve"> </w:t>
                            </w:r>
                            <w:r w:rsidRPr="005A0057">
                              <w:rPr>
                                <w:lang w:val="pt-BR"/>
                              </w:rPr>
                              <w:sym w:font="Wingdings" w:char="F026"/>
                            </w:r>
                            <w:r w:rsidRPr="005A0057">
                              <w:t xml:space="preserve"> </w:t>
                            </w:r>
                            <w:r w:rsidRPr="005A0057">
                              <w:rPr>
                                <w:lang w:val="pt-BR"/>
                              </w:rPr>
                              <w:sym w:font="Wingdings" w:char="F09D"/>
                            </w:r>
                            <w:r w:rsidRPr="005A0057">
                              <w:t xml:space="preserve"> --------</w:t>
                            </w:r>
                          </w:p>
                          <w:p w14:paraId="427ED3A7" w14:textId="77777777" w:rsidR="00F97D37" w:rsidRDefault="00F97D37" w:rsidP="00F97D37">
                            <w:pPr>
                              <w:keepNext/>
                              <w:spacing w:line="264" w:lineRule="auto"/>
                              <w:outlineLvl w:val="0"/>
                              <w:rPr>
                                <w:b/>
                                <w:bCs/>
                                <w:sz w:val="40"/>
                                <w:szCs w:val="52"/>
                              </w:rPr>
                            </w:pPr>
                          </w:p>
                          <w:p w14:paraId="5C54EE33" w14:textId="77777777" w:rsidR="00F97D37" w:rsidRDefault="00F97D37" w:rsidP="00F97D37">
                            <w:pPr>
                              <w:keepNext/>
                              <w:spacing w:line="264" w:lineRule="auto"/>
                              <w:outlineLvl w:val="0"/>
                              <w:rPr>
                                <w:b/>
                                <w:bCs/>
                                <w:sz w:val="40"/>
                                <w:szCs w:val="52"/>
                              </w:rPr>
                            </w:pPr>
                          </w:p>
                          <w:p w14:paraId="4040F059" w14:textId="77777777" w:rsidR="00F97D37" w:rsidRDefault="00F97D37" w:rsidP="00F97D37">
                            <w:pPr>
                              <w:keepNext/>
                              <w:spacing w:line="264" w:lineRule="auto"/>
                              <w:outlineLvl w:val="0"/>
                              <w:rPr>
                                <w:b/>
                                <w:bCs/>
                                <w:sz w:val="40"/>
                                <w:szCs w:val="52"/>
                              </w:rPr>
                            </w:pPr>
                          </w:p>
                          <w:p w14:paraId="49707A57" w14:textId="77777777" w:rsidR="00F97D37" w:rsidRDefault="00F97D37" w:rsidP="00F97D37">
                            <w:pPr>
                              <w:keepNext/>
                              <w:spacing w:line="264" w:lineRule="auto"/>
                              <w:outlineLvl w:val="0"/>
                              <w:rPr>
                                <w:b/>
                                <w:bCs/>
                                <w:sz w:val="40"/>
                                <w:szCs w:val="52"/>
                              </w:rPr>
                            </w:pPr>
                          </w:p>
                          <w:p w14:paraId="03B6124F" w14:textId="77777777" w:rsidR="00F97D37" w:rsidRDefault="00F97D37" w:rsidP="00F97D37">
                            <w:pPr>
                              <w:keepNext/>
                              <w:spacing w:line="264" w:lineRule="auto"/>
                              <w:outlineLvl w:val="0"/>
                              <w:rPr>
                                <w:b/>
                                <w:bCs/>
                                <w:sz w:val="40"/>
                                <w:szCs w:val="52"/>
                              </w:rPr>
                            </w:pPr>
                          </w:p>
                          <w:p w14:paraId="57B576AD" w14:textId="77777777" w:rsidR="00F97D37" w:rsidRDefault="00F97D37" w:rsidP="00F97D37">
                            <w:pPr>
                              <w:keepNext/>
                              <w:spacing w:line="264" w:lineRule="auto"/>
                              <w:outlineLvl w:val="0"/>
                              <w:rPr>
                                <w:b/>
                                <w:bCs/>
                                <w:sz w:val="40"/>
                                <w:szCs w:val="52"/>
                              </w:rPr>
                            </w:pPr>
                          </w:p>
                          <w:p w14:paraId="1DB691E2" w14:textId="77777777" w:rsidR="00F97D37" w:rsidRDefault="00F97D37" w:rsidP="00F97D37">
                            <w:pPr>
                              <w:keepNext/>
                              <w:spacing w:line="264" w:lineRule="auto"/>
                              <w:outlineLvl w:val="0"/>
                              <w:rPr>
                                <w:b/>
                                <w:bCs/>
                                <w:sz w:val="40"/>
                                <w:szCs w:val="52"/>
                              </w:rPr>
                            </w:pPr>
                          </w:p>
                          <w:p w14:paraId="31154425" w14:textId="77777777" w:rsidR="00F97D37" w:rsidRDefault="00F97D37" w:rsidP="00F97D37">
                            <w:pPr>
                              <w:keepNext/>
                              <w:spacing w:line="264" w:lineRule="auto"/>
                              <w:outlineLvl w:val="0"/>
                              <w:rPr>
                                <w:b/>
                                <w:bCs/>
                                <w:sz w:val="40"/>
                                <w:szCs w:val="52"/>
                              </w:rPr>
                            </w:pPr>
                          </w:p>
                          <w:p w14:paraId="4385DA25" w14:textId="00073F55" w:rsidR="00BA43D2" w:rsidRPr="00EF0ED5" w:rsidRDefault="00BA43D2" w:rsidP="009E56F5">
                            <w:pPr>
                              <w:keepNext/>
                              <w:spacing w:line="240" w:lineRule="auto"/>
                              <w:jc w:val="center"/>
                              <w:outlineLvl w:val="0"/>
                              <w:rPr>
                                <w:rFonts w:eastAsia="Batang" w:cs="Times New Roman"/>
                                <w:b/>
                                <w:bCs/>
                                <w:kern w:val="32"/>
                                <w:sz w:val="54"/>
                                <w:szCs w:val="52"/>
                                <w:lang w:val="pt-BR"/>
                              </w:rPr>
                            </w:pPr>
                            <w:r w:rsidRPr="00EF0ED5">
                              <w:rPr>
                                <w:rFonts w:eastAsia="Batang" w:cs="Times New Roman"/>
                                <w:b/>
                                <w:bCs/>
                                <w:kern w:val="32"/>
                                <w:sz w:val="54"/>
                                <w:szCs w:val="52"/>
                                <w:lang w:val="pt-BR"/>
                              </w:rPr>
                              <w:t>BÁO CÁO TÓM TẮT</w:t>
                            </w:r>
                          </w:p>
                          <w:p w14:paraId="010E92A4" w14:textId="77777777" w:rsidR="00BA43D2" w:rsidRPr="00EF0ED5" w:rsidRDefault="00BA43D2" w:rsidP="009E56F5">
                            <w:pPr>
                              <w:spacing w:line="240" w:lineRule="auto"/>
                              <w:jc w:val="center"/>
                              <w:rPr>
                                <w:rFonts w:eastAsia="Batang" w:cs="Times New Roman"/>
                                <w:b/>
                                <w:bCs/>
                                <w:sz w:val="44"/>
                                <w:szCs w:val="42"/>
                                <w:lang w:val="pt-BR"/>
                              </w:rPr>
                            </w:pPr>
                            <w:r w:rsidRPr="00EF0ED5">
                              <w:rPr>
                                <w:rFonts w:eastAsia="Batang" w:cs="Times New Roman"/>
                                <w:b/>
                                <w:bCs/>
                                <w:sz w:val="46"/>
                                <w:szCs w:val="44"/>
                                <w:lang w:val="pt-BR"/>
                              </w:rPr>
                              <w:t>ĐÁNH GIÁ TÁC ĐỘNG MÔI TRƯỜNG</w:t>
                            </w:r>
                          </w:p>
                          <w:p w14:paraId="271C3ED9" w14:textId="77777777" w:rsidR="00BA43D2" w:rsidRPr="00EF0ED5" w:rsidRDefault="00BA43D2" w:rsidP="009E56F5">
                            <w:pPr>
                              <w:spacing w:line="240" w:lineRule="auto"/>
                              <w:jc w:val="center"/>
                              <w:rPr>
                                <w:rFonts w:eastAsia="Batang" w:cs="Times New Roman"/>
                                <w:b/>
                                <w:bCs/>
                                <w:sz w:val="36"/>
                                <w:szCs w:val="36"/>
                                <w:lang w:val="pt-BR"/>
                              </w:rPr>
                            </w:pPr>
                          </w:p>
                          <w:p w14:paraId="01A3D730" w14:textId="77777777" w:rsidR="00BA43D2" w:rsidRPr="00EF0ED5" w:rsidRDefault="00BA43D2" w:rsidP="009E56F5">
                            <w:pPr>
                              <w:spacing w:line="240" w:lineRule="auto"/>
                              <w:jc w:val="center"/>
                              <w:rPr>
                                <w:rFonts w:eastAsia="Batang" w:cs="Times New Roman"/>
                                <w:b/>
                                <w:bCs/>
                                <w:sz w:val="36"/>
                                <w:szCs w:val="36"/>
                                <w:lang w:val="pt-BR"/>
                              </w:rPr>
                            </w:pPr>
                            <w:r w:rsidRPr="00EF0ED5">
                              <w:rPr>
                                <w:rFonts w:eastAsia="Batang" w:cs="Times New Roman"/>
                                <w:b/>
                                <w:bCs/>
                                <w:sz w:val="36"/>
                                <w:szCs w:val="36"/>
                                <w:lang w:val="pt-BR"/>
                              </w:rPr>
                              <w:t xml:space="preserve">DỰ ÁN: </w:t>
                            </w:r>
                          </w:p>
                          <w:p w14:paraId="754FDBF6" w14:textId="2F04EF52" w:rsidR="00EF0ED5" w:rsidRPr="006E584C" w:rsidRDefault="006E584C" w:rsidP="009E56F5">
                            <w:pPr>
                              <w:spacing w:line="240" w:lineRule="auto"/>
                              <w:jc w:val="center"/>
                              <w:rPr>
                                <w:rFonts w:cs="Times New Roman"/>
                                <w:b/>
                                <w:bCs/>
                                <w:szCs w:val="28"/>
                              </w:rPr>
                            </w:pPr>
                            <w:r w:rsidRPr="006E584C">
                              <w:rPr>
                                <w:b/>
                                <w:bCs/>
                                <w:szCs w:val="28"/>
                                <w:lang w:val="vi-VN"/>
                              </w:rPr>
                              <w:t>HẠ ĐỘ CAO, SAN GẠT MẶT BẰNG VÀ CẢI TẠO ĐẤT ĐỂ TRỒNG LẠI RỪNG TRÊN DIỆN TÍCH ĐẤT RỪNG CAO SU ĐÃ ĐƯỢC THANH LÝ TẠI CHI NHÁNH</w:t>
                            </w:r>
                            <w:r w:rsidR="00AF4683">
                              <w:rPr>
                                <w:b/>
                                <w:bCs/>
                                <w:szCs w:val="28"/>
                                <w:lang w:val="en-US"/>
                              </w:rPr>
                              <w:t xml:space="preserve"> </w:t>
                            </w:r>
                            <w:r w:rsidRPr="006E584C">
                              <w:rPr>
                                <w:b/>
                                <w:bCs/>
                                <w:szCs w:val="28"/>
                                <w:lang w:val="vi-VN"/>
                              </w:rPr>
                              <w:t>LÂM TRƯỜNG ĐỒNG HỚI</w:t>
                            </w:r>
                          </w:p>
                          <w:p w14:paraId="0FE0DBC1" w14:textId="544BA6EE" w:rsidR="00BA43D2" w:rsidRPr="00EF0ED5" w:rsidRDefault="00BA43D2" w:rsidP="009E56F5">
                            <w:pPr>
                              <w:spacing w:line="240" w:lineRule="auto"/>
                              <w:jc w:val="center"/>
                              <w:rPr>
                                <w:rFonts w:eastAsia="Batang" w:cs="Times New Roman"/>
                                <w:b/>
                                <w:sz w:val="32"/>
                                <w:szCs w:val="32"/>
                                <w:lang w:val="pt-BR"/>
                              </w:rPr>
                            </w:pPr>
                            <w:r w:rsidRPr="00EF0ED5">
                              <w:rPr>
                                <w:rFonts w:eastAsia="Batang" w:cs="Times New Roman"/>
                                <w:b/>
                                <w:sz w:val="32"/>
                                <w:szCs w:val="32"/>
                                <w:lang w:val="pt-BR"/>
                              </w:rPr>
                              <w:t>ĐỊA ĐIỂM:</w:t>
                            </w:r>
                          </w:p>
                          <w:p w14:paraId="405B382D" w14:textId="76DB7CFB" w:rsidR="00BA43D2" w:rsidRPr="00EF0ED5" w:rsidRDefault="00BA43D2" w:rsidP="009E56F5">
                            <w:pPr>
                              <w:spacing w:line="240" w:lineRule="auto"/>
                              <w:jc w:val="center"/>
                              <w:rPr>
                                <w:rFonts w:cs="Times New Roman"/>
                                <w:b/>
                                <w:sz w:val="31"/>
                                <w:szCs w:val="31"/>
                                <w:lang w:val="pt-BR"/>
                              </w:rPr>
                            </w:pPr>
                            <w:r w:rsidRPr="00EF0ED5">
                              <w:rPr>
                                <w:rFonts w:eastAsia="Batang" w:cs="Times New Roman"/>
                                <w:b/>
                                <w:sz w:val="32"/>
                                <w:szCs w:val="32"/>
                                <w:lang w:val="pt-BR"/>
                              </w:rPr>
                              <w:t xml:space="preserve"> </w:t>
                            </w:r>
                            <w:r w:rsidR="003600BB" w:rsidRPr="00EF0ED5">
                              <w:rPr>
                                <w:rFonts w:cs="Times New Roman"/>
                                <w:b/>
                                <w:bCs/>
                                <w:szCs w:val="28"/>
                              </w:rPr>
                              <w:t xml:space="preserve">XÃ </w:t>
                            </w:r>
                            <w:r w:rsidR="00AF4683">
                              <w:rPr>
                                <w:rFonts w:cs="Times New Roman"/>
                                <w:b/>
                                <w:bCs/>
                                <w:szCs w:val="28"/>
                              </w:rPr>
                              <w:t>LÝ</w:t>
                            </w:r>
                            <w:r w:rsidR="003600BB" w:rsidRPr="00EF0ED5">
                              <w:rPr>
                                <w:rFonts w:cs="Times New Roman"/>
                                <w:b/>
                                <w:bCs/>
                                <w:szCs w:val="28"/>
                              </w:rPr>
                              <w:t xml:space="preserve"> TRẠCH, HUYỆN BỐ TRẠCH, TỈNH QUẢNG BÌNH</w:t>
                            </w:r>
                          </w:p>
                          <w:p w14:paraId="0686E9FD" w14:textId="77777777" w:rsidR="00BA43D2" w:rsidRDefault="00BA43D2" w:rsidP="009E56F5">
                            <w:pPr>
                              <w:spacing w:line="240" w:lineRule="auto"/>
                              <w:jc w:val="center"/>
                              <w:rPr>
                                <w:rFonts w:cs="Times New Roman"/>
                                <w:b/>
                                <w:bCs/>
                                <w:sz w:val="31"/>
                                <w:szCs w:val="31"/>
                                <w:lang w:val="pt-BR"/>
                              </w:rPr>
                            </w:pPr>
                          </w:p>
                          <w:p w14:paraId="6D5C73AD" w14:textId="77777777" w:rsidR="007D085F" w:rsidRDefault="007D085F" w:rsidP="009E56F5">
                            <w:pPr>
                              <w:spacing w:line="240" w:lineRule="auto"/>
                              <w:jc w:val="center"/>
                              <w:rPr>
                                <w:rFonts w:cs="Times New Roman"/>
                                <w:b/>
                                <w:bCs/>
                                <w:sz w:val="31"/>
                                <w:szCs w:val="31"/>
                                <w:lang w:val="pt-BR"/>
                              </w:rPr>
                            </w:pPr>
                          </w:p>
                          <w:p w14:paraId="2AE6C828" w14:textId="77777777" w:rsidR="007D085F" w:rsidRDefault="007D085F" w:rsidP="009E56F5">
                            <w:pPr>
                              <w:spacing w:line="240" w:lineRule="auto"/>
                              <w:jc w:val="center"/>
                              <w:rPr>
                                <w:rFonts w:cs="Times New Roman"/>
                                <w:b/>
                                <w:bCs/>
                                <w:sz w:val="31"/>
                                <w:szCs w:val="31"/>
                                <w:lang w:val="pt-BR"/>
                              </w:rPr>
                            </w:pPr>
                          </w:p>
                          <w:p w14:paraId="0609AC3F" w14:textId="77777777" w:rsidR="007D085F" w:rsidRPr="00EF0ED5" w:rsidRDefault="007D085F" w:rsidP="009E56F5">
                            <w:pPr>
                              <w:spacing w:line="240" w:lineRule="auto"/>
                              <w:jc w:val="center"/>
                              <w:rPr>
                                <w:rFonts w:cs="Times New Roman"/>
                                <w:b/>
                                <w:bCs/>
                                <w:sz w:val="31"/>
                                <w:szCs w:val="31"/>
                                <w:lang w:val="pt-BR"/>
                              </w:rPr>
                            </w:pPr>
                          </w:p>
                          <w:tbl>
                            <w:tblPr>
                              <w:tblW w:w="8897" w:type="dxa"/>
                              <w:tblLayout w:type="fixed"/>
                              <w:tblLook w:val="0000" w:firstRow="0" w:lastRow="0" w:firstColumn="0" w:lastColumn="0" w:noHBand="0" w:noVBand="0"/>
                            </w:tblPr>
                            <w:tblGrid>
                              <w:gridCol w:w="8897"/>
                            </w:tblGrid>
                            <w:tr w:rsidR="003C25F5" w:rsidRPr="00EF0ED5" w14:paraId="0A4E773E" w14:textId="77777777" w:rsidTr="003C25F5">
                              <w:trPr>
                                <w:trHeight w:val="858"/>
                              </w:trPr>
                              <w:tc>
                                <w:tcPr>
                                  <w:tcW w:w="8897" w:type="dxa"/>
                                </w:tcPr>
                                <w:p w14:paraId="00CB55CC" w14:textId="0DF1DE62" w:rsidR="003C25F5" w:rsidRPr="00EF0ED5" w:rsidRDefault="003C25F5" w:rsidP="009E56F5">
                                  <w:pPr>
                                    <w:spacing w:line="240" w:lineRule="auto"/>
                                    <w:jc w:val="center"/>
                                    <w:rPr>
                                      <w:rFonts w:cs="Times New Roman"/>
                                      <w:b/>
                                      <w:szCs w:val="26"/>
                                      <w:lang w:val="en-US"/>
                                    </w:rPr>
                                  </w:pPr>
                                  <w:r w:rsidRPr="00EF0ED5">
                                    <w:rPr>
                                      <w:rFonts w:cs="Times New Roman"/>
                                      <w:b/>
                                      <w:szCs w:val="26"/>
                                      <w:lang w:val="en-US"/>
                                    </w:rPr>
                                    <w:t>CHỦ ĐẦU TƯ</w:t>
                                  </w:r>
                                </w:p>
                                <w:p w14:paraId="780391ED" w14:textId="1D7C4A9B" w:rsidR="0030622F" w:rsidRPr="00711744" w:rsidRDefault="009E56F5" w:rsidP="009E56F5">
                                  <w:pPr>
                                    <w:spacing w:line="240" w:lineRule="auto"/>
                                    <w:jc w:val="center"/>
                                    <w:rPr>
                                      <w:rFonts w:cs="Times New Roman"/>
                                      <w:b/>
                                      <w:bCs/>
                                      <w:szCs w:val="26"/>
                                      <w:lang w:val="vi-VN"/>
                                    </w:rPr>
                                  </w:pPr>
                                  <w:r w:rsidRPr="000E3DC5">
                                    <w:rPr>
                                      <w:b/>
                                      <w:bCs/>
                                      <w:spacing w:val="-4"/>
                                      <w:szCs w:val="28"/>
                                    </w:rPr>
                                    <w:t>CÔNG TY TNHH MTV</w:t>
                                  </w:r>
                                  <w:r>
                                    <w:rPr>
                                      <w:b/>
                                      <w:bCs/>
                                      <w:spacing w:val="-4"/>
                                      <w:szCs w:val="28"/>
                                    </w:rPr>
                                    <w:t xml:space="preserve"> LCN</w:t>
                                  </w:r>
                                  <w:r w:rsidRPr="000E3DC5">
                                    <w:rPr>
                                      <w:b/>
                                      <w:bCs/>
                                      <w:spacing w:val="-4"/>
                                      <w:szCs w:val="28"/>
                                    </w:rPr>
                                    <w:t xml:space="preserve"> LONG ĐẠI</w:t>
                                  </w:r>
                                </w:p>
                                <w:p w14:paraId="3A443311" w14:textId="77777777" w:rsidR="0030622F" w:rsidRDefault="0030622F" w:rsidP="009E56F5">
                                  <w:pPr>
                                    <w:spacing w:line="240" w:lineRule="auto"/>
                                    <w:jc w:val="center"/>
                                    <w:rPr>
                                      <w:rFonts w:cs="Times New Roman"/>
                                      <w:szCs w:val="26"/>
                                      <w:lang w:val="vi-VN"/>
                                    </w:rPr>
                                  </w:pPr>
                                </w:p>
                                <w:p w14:paraId="5DA0B3C6" w14:textId="77777777" w:rsidR="0030622F" w:rsidRDefault="0030622F" w:rsidP="009E56F5">
                                  <w:pPr>
                                    <w:spacing w:line="240" w:lineRule="auto"/>
                                    <w:jc w:val="center"/>
                                    <w:rPr>
                                      <w:rFonts w:cs="Times New Roman"/>
                                      <w:szCs w:val="26"/>
                                      <w:lang w:val="vi-VN"/>
                                    </w:rPr>
                                  </w:pPr>
                                </w:p>
                                <w:p w14:paraId="1B039F64" w14:textId="77777777" w:rsidR="003C25F5" w:rsidRDefault="003C25F5" w:rsidP="009E56F5">
                                  <w:pPr>
                                    <w:spacing w:line="240" w:lineRule="auto"/>
                                    <w:jc w:val="center"/>
                                    <w:rPr>
                                      <w:rFonts w:cs="Times New Roman"/>
                                      <w:b/>
                                      <w:szCs w:val="26"/>
                                      <w:lang w:val="pt-BR"/>
                                    </w:rPr>
                                  </w:pPr>
                                </w:p>
                                <w:p w14:paraId="181AE4B6" w14:textId="77777777" w:rsidR="0030622F" w:rsidRDefault="0030622F" w:rsidP="009E56F5">
                                  <w:pPr>
                                    <w:spacing w:line="240" w:lineRule="auto"/>
                                    <w:jc w:val="center"/>
                                    <w:rPr>
                                      <w:rFonts w:cs="Times New Roman"/>
                                      <w:b/>
                                      <w:szCs w:val="26"/>
                                      <w:lang w:val="pt-BR"/>
                                    </w:rPr>
                                  </w:pPr>
                                </w:p>
                                <w:p w14:paraId="4CD07DB7" w14:textId="77777777" w:rsidR="0030622F" w:rsidRDefault="0030622F" w:rsidP="009E56F5">
                                  <w:pPr>
                                    <w:spacing w:line="240" w:lineRule="auto"/>
                                    <w:jc w:val="center"/>
                                    <w:rPr>
                                      <w:rFonts w:cs="Times New Roman"/>
                                      <w:b/>
                                      <w:szCs w:val="26"/>
                                      <w:lang w:val="pt-BR"/>
                                    </w:rPr>
                                  </w:pPr>
                                </w:p>
                                <w:p w14:paraId="57D10F8D" w14:textId="181080A5" w:rsidR="0030622F" w:rsidRPr="0030622F" w:rsidRDefault="0030622F" w:rsidP="009E56F5">
                                  <w:pPr>
                                    <w:spacing w:line="240" w:lineRule="auto"/>
                                    <w:jc w:val="center"/>
                                    <w:rPr>
                                      <w:rFonts w:cs="Times New Roman"/>
                                      <w:b/>
                                      <w:szCs w:val="26"/>
                                      <w:lang w:val="vi-VN"/>
                                    </w:rPr>
                                  </w:pPr>
                                </w:p>
                              </w:tc>
                            </w:tr>
                          </w:tbl>
                          <w:p w14:paraId="7F414D9A" w14:textId="77777777" w:rsidR="00BA43D2" w:rsidRPr="00EF0ED5" w:rsidRDefault="00BA43D2" w:rsidP="00BA43D2">
                            <w:pPr>
                              <w:jc w:val="center"/>
                              <w:rPr>
                                <w:rFonts w:cs="Times New Roman"/>
                                <w:b/>
                                <w:bCs/>
                                <w:sz w:val="20"/>
                                <w:szCs w:val="28"/>
                                <w:lang w:val="pt-BR"/>
                              </w:rPr>
                            </w:pPr>
                          </w:p>
                          <w:p w14:paraId="074B031C" w14:textId="77777777" w:rsidR="00BA43D2" w:rsidRPr="00EF0ED5" w:rsidRDefault="00BA43D2" w:rsidP="00BA43D2">
                            <w:pPr>
                              <w:jc w:val="center"/>
                              <w:rPr>
                                <w:rFonts w:cs="Times New Roman"/>
                                <w:b/>
                                <w:bCs/>
                                <w:sz w:val="20"/>
                                <w:szCs w:val="28"/>
                                <w:lang w:val="pt-BR"/>
                              </w:rPr>
                            </w:pPr>
                          </w:p>
                          <w:p w14:paraId="63C30DE1" w14:textId="77777777" w:rsidR="00BA43D2" w:rsidRPr="00EF0ED5" w:rsidRDefault="00BA43D2" w:rsidP="00BA43D2">
                            <w:pPr>
                              <w:jc w:val="center"/>
                              <w:rPr>
                                <w:rFonts w:cs="Times New Roman"/>
                                <w:b/>
                                <w:bCs/>
                                <w:sz w:val="20"/>
                                <w:szCs w:val="28"/>
                                <w:lang w:val="pt-BR"/>
                              </w:rPr>
                            </w:pPr>
                          </w:p>
                          <w:p w14:paraId="19BFE97B" w14:textId="77777777" w:rsidR="00BA43D2" w:rsidRDefault="00BA43D2" w:rsidP="00BA43D2">
                            <w:pPr>
                              <w:jc w:val="center"/>
                              <w:rPr>
                                <w:rFonts w:cs="Times New Roman"/>
                                <w:b/>
                                <w:bCs/>
                                <w:sz w:val="20"/>
                                <w:szCs w:val="28"/>
                                <w:lang w:val="pt-BR"/>
                              </w:rPr>
                            </w:pPr>
                          </w:p>
                          <w:p w14:paraId="439DC219" w14:textId="77777777" w:rsidR="00EF0ED5" w:rsidRPr="00EF0ED5" w:rsidRDefault="00EF0ED5" w:rsidP="00BA43D2">
                            <w:pPr>
                              <w:jc w:val="center"/>
                              <w:rPr>
                                <w:rFonts w:cs="Times New Roman"/>
                                <w:b/>
                                <w:bCs/>
                                <w:sz w:val="20"/>
                                <w:szCs w:val="28"/>
                                <w:lang w:val="pt-BR"/>
                              </w:rPr>
                            </w:pPr>
                          </w:p>
                          <w:p w14:paraId="31077A20" w14:textId="77777777" w:rsidR="00EF0ED5" w:rsidRDefault="00EF0ED5" w:rsidP="00BA43D2">
                            <w:pPr>
                              <w:jc w:val="center"/>
                              <w:rPr>
                                <w:rFonts w:cs="Times New Roman"/>
                                <w:b/>
                                <w:bCs/>
                                <w:sz w:val="26"/>
                                <w:szCs w:val="26"/>
                                <w:lang w:val="pt-BR"/>
                              </w:rPr>
                            </w:pPr>
                          </w:p>
                          <w:p w14:paraId="726CDB3D" w14:textId="162BFFF8" w:rsidR="00BA43D2" w:rsidRPr="00EF0ED5" w:rsidRDefault="00BA43D2" w:rsidP="00BA43D2">
                            <w:pPr>
                              <w:jc w:val="center"/>
                              <w:rPr>
                                <w:rFonts w:cs="Times New Roman"/>
                                <w:b/>
                                <w:bCs/>
                                <w:sz w:val="26"/>
                                <w:szCs w:val="26"/>
                                <w:lang w:val="pt-BR"/>
                              </w:rPr>
                            </w:pPr>
                            <w:r w:rsidRPr="00EF0ED5">
                              <w:rPr>
                                <w:rFonts w:cs="Times New Roman"/>
                                <w:b/>
                                <w:bCs/>
                                <w:sz w:val="26"/>
                                <w:szCs w:val="26"/>
                                <w:lang w:val="pt-BR"/>
                              </w:rPr>
                              <w:t>Quảng Bình, tháng 04/2023</w:t>
                            </w:r>
                          </w:p>
                          <w:p w14:paraId="55239EE8" w14:textId="77777777" w:rsidR="00BA43D2" w:rsidRPr="005A0057" w:rsidRDefault="00BA43D2" w:rsidP="00BA43D2">
                            <w:pPr>
                              <w:jc w:val="center"/>
                              <w:rPr>
                                <w:b/>
                                <w:bCs/>
                                <w:sz w:val="20"/>
                                <w:szCs w:val="28"/>
                                <w:lang w:val="pt-BR"/>
                              </w:rPr>
                            </w:pPr>
                          </w:p>
                          <w:p w14:paraId="52940BE9" w14:textId="77777777" w:rsidR="00BA43D2" w:rsidRPr="005A0057" w:rsidRDefault="00BA43D2" w:rsidP="00BA43D2">
                            <w:pPr>
                              <w:jc w:val="center"/>
                              <w:rPr>
                                <w:b/>
                                <w:bCs/>
                                <w:sz w:val="20"/>
                                <w:szCs w:val="28"/>
                                <w:lang w:val="pt-BR"/>
                              </w:rPr>
                            </w:pPr>
                          </w:p>
                          <w:p w14:paraId="1499DD7D" w14:textId="77777777" w:rsidR="00BA43D2" w:rsidRPr="005A0057" w:rsidRDefault="00BA43D2" w:rsidP="00BA43D2">
                            <w:pPr>
                              <w:jc w:val="center"/>
                              <w:rPr>
                                <w:b/>
                                <w:bCs/>
                                <w:sz w:val="20"/>
                                <w:szCs w:val="28"/>
                                <w:lang w:val="pt-BR"/>
                              </w:rPr>
                            </w:pPr>
                          </w:p>
                          <w:p w14:paraId="6DD2B0D7" w14:textId="77777777" w:rsidR="00BA43D2" w:rsidRPr="005A0057" w:rsidRDefault="00BA43D2" w:rsidP="00BA43D2">
                            <w:pPr>
                              <w:jc w:val="center"/>
                              <w:rPr>
                                <w:b/>
                                <w:bCs/>
                                <w:sz w:val="20"/>
                                <w:szCs w:val="28"/>
                                <w:lang w:val="pt-BR"/>
                              </w:rPr>
                            </w:pPr>
                          </w:p>
                          <w:p w14:paraId="46D71D4B" w14:textId="77777777" w:rsidR="00BA43D2" w:rsidRPr="005A0057" w:rsidRDefault="00BA43D2" w:rsidP="00BA43D2">
                            <w:pPr>
                              <w:jc w:val="center"/>
                              <w:rPr>
                                <w:b/>
                                <w:bCs/>
                                <w:sz w:val="20"/>
                                <w:szCs w:val="28"/>
                                <w:lang w:val="pt-BR"/>
                              </w:rPr>
                            </w:pPr>
                          </w:p>
                          <w:p w14:paraId="458BA362" w14:textId="77777777" w:rsidR="00BA43D2" w:rsidRPr="005A0057" w:rsidRDefault="00BA43D2" w:rsidP="00BA43D2">
                            <w:pPr>
                              <w:jc w:val="center"/>
                              <w:rPr>
                                <w:b/>
                                <w:bCs/>
                                <w:sz w:val="20"/>
                                <w:szCs w:val="28"/>
                                <w:lang w:val="pt-BR"/>
                              </w:rPr>
                            </w:pPr>
                          </w:p>
                          <w:p w14:paraId="1907B7FA" w14:textId="77777777" w:rsidR="00BA43D2" w:rsidRPr="005A0057" w:rsidRDefault="00BA43D2" w:rsidP="00BA43D2">
                            <w:pPr>
                              <w:jc w:val="center"/>
                              <w:rPr>
                                <w:b/>
                                <w:bCs/>
                                <w:sz w:val="20"/>
                                <w:szCs w:val="28"/>
                                <w:lang w:val="pt-BR"/>
                              </w:rPr>
                            </w:pPr>
                          </w:p>
                          <w:p w14:paraId="5829AF56" w14:textId="77777777" w:rsidR="00BA43D2" w:rsidRPr="005A0057" w:rsidRDefault="00BA43D2" w:rsidP="00BA43D2">
                            <w:pPr>
                              <w:jc w:val="center"/>
                              <w:rPr>
                                <w:b/>
                                <w:bCs/>
                                <w:sz w:val="20"/>
                                <w:szCs w:val="28"/>
                                <w:lang w:val="pt-BR"/>
                              </w:rPr>
                            </w:pPr>
                          </w:p>
                          <w:p w14:paraId="523854F3" w14:textId="77777777" w:rsidR="00BA43D2" w:rsidRDefault="00BA43D2" w:rsidP="00BA43D2">
                            <w:pPr>
                              <w:spacing w:line="440" w:lineRule="exact"/>
                              <w:jc w:val="center"/>
                              <w:rPr>
                                <w:b/>
                                <w:bCs/>
                                <w:sz w:val="20"/>
                                <w:szCs w:val="28"/>
                                <w:lang w:val="pt-BR"/>
                              </w:rPr>
                            </w:pPr>
                          </w:p>
                          <w:p w14:paraId="561FDEE5" w14:textId="77777777" w:rsidR="00BA43D2" w:rsidRDefault="00BA43D2" w:rsidP="00BA43D2">
                            <w:pPr>
                              <w:spacing w:line="440" w:lineRule="exact"/>
                              <w:jc w:val="center"/>
                              <w:rPr>
                                <w:b/>
                                <w:bCs/>
                                <w:sz w:val="20"/>
                                <w:szCs w:val="28"/>
                                <w:lang w:val="pt-BR"/>
                              </w:rPr>
                            </w:pPr>
                          </w:p>
                          <w:p w14:paraId="1FB6D142" w14:textId="77777777" w:rsidR="00BA43D2" w:rsidRDefault="00BA43D2" w:rsidP="00BA43D2">
                            <w:pPr>
                              <w:spacing w:line="440" w:lineRule="exact"/>
                              <w:rPr>
                                <w:b/>
                                <w:bCs/>
                                <w:sz w:val="20"/>
                                <w:szCs w:val="28"/>
                                <w:lang w:val="pt-BR"/>
                              </w:rPr>
                            </w:pPr>
                          </w:p>
                          <w:p w14:paraId="43869131" w14:textId="77777777" w:rsidR="00BA43D2" w:rsidRPr="005A0057" w:rsidRDefault="00BA43D2" w:rsidP="00BA43D2">
                            <w:pPr>
                              <w:spacing w:line="440" w:lineRule="exact"/>
                              <w:rPr>
                                <w:b/>
                                <w:bCs/>
                                <w:sz w:val="20"/>
                                <w:szCs w:val="28"/>
                                <w:lang w:val="pt-BR"/>
                              </w:rPr>
                            </w:pPr>
                          </w:p>
                          <w:p w14:paraId="1C7CD1D4" w14:textId="77777777" w:rsidR="00BA43D2" w:rsidRPr="005A0057" w:rsidRDefault="00BA43D2" w:rsidP="00BA43D2">
                            <w:pPr>
                              <w:spacing w:line="440" w:lineRule="exact"/>
                              <w:jc w:val="center"/>
                              <w:rPr>
                                <w:rFonts w:ascii=".VnTimeH" w:hAnsi=".VnTimeH"/>
                                <w:b/>
                                <w:sz w:val="26"/>
                                <w:lang w:val="pt-BR"/>
                              </w:rPr>
                            </w:pPr>
                            <w:r w:rsidRPr="005A0057">
                              <w:rPr>
                                <w:b/>
                                <w:bCs/>
                                <w:szCs w:val="28"/>
                                <w:lang w:val="pt-BR"/>
                              </w:rPr>
                              <w:t>Quảng Bình, năm 202</w:t>
                            </w:r>
                            <w:r>
                              <w:rPr>
                                <w:b/>
                                <w:bCs/>
                                <w:szCs w:val="28"/>
                                <w:lang w:val="pt-BR"/>
                              </w:rPr>
                              <w:t>3</w:t>
                            </w:r>
                          </w:p>
                          <w:p w14:paraId="7B8A815D" w14:textId="77777777" w:rsidR="00BA43D2" w:rsidRPr="005A0057" w:rsidRDefault="00BA43D2" w:rsidP="00BA43D2">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30DA7" id="_x0000_t202" coordsize="21600,21600" o:spt="202" path="m,l,21600r21600,l21600,xe">
                <v:stroke joinstyle="miter"/>
                <v:path gradientshapeok="t" o:connecttype="rect"/>
              </v:shapetype>
              <v:shape id="Text Box 2" o:spid="_x0000_s1026" type="#_x0000_t202" style="position:absolute;left:0;text-align:left;margin-left:-12pt;margin-top:-43.5pt;width:477pt;height:7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" strokeweight="4.5pt">
                <v:stroke linestyle="thinThick"/>
                <v:textbox>
                  <w:txbxContent>
                    <w:p w14:paraId="75EA215C" w14:textId="77777777" w:rsidR="009E56F5" w:rsidRPr="00FA5BA0" w:rsidRDefault="009E56F5" w:rsidP="009E56F5">
                      <w:pPr>
                        <w:spacing w:line="240" w:lineRule="auto"/>
                        <w:jc w:val="center"/>
                        <w:rPr>
                          <w:spacing w:val="-4"/>
                          <w:szCs w:val="28"/>
                        </w:rPr>
                      </w:pPr>
                      <w:r w:rsidRPr="00FA5BA0">
                        <w:rPr>
                          <w:spacing w:val="-4"/>
                          <w:szCs w:val="28"/>
                        </w:rPr>
                        <w:t>UBND TỈNH QUẢNG BÌNH</w:t>
                      </w:r>
                    </w:p>
                    <w:p w14:paraId="5E4E1BD1" w14:textId="77777777" w:rsidR="009E56F5" w:rsidRDefault="009E56F5" w:rsidP="009E56F5">
                      <w:pPr>
                        <w:spacing w:line="240" w:lineRule="auto"/>
                        <w:jc w:val="center"/>
                      </w:pPr>
                      <w:r w:rsidRPr="000E3DC5">
                        <w:rPr>
                          <w:b/>
                          <w:bCs/>
                          <w:spacing w:val="-4"/>
                          <w:szCs w:val="28"/>
                        </w:rPr>
                        <w:t>CÔNG TY TNHH MTV</w:t>
                      </w:r>
                      <w:r>
                        <w:rPr>
                          <w:b/>
                          <w:bCs/>
                          <w:spacing w:val="-4"/>
                          <w:szCs w:val="28"/>
                        </w:rPr>
                        <w:t xml:space="preserve"> LCN</w:t>
                      </w:r>
                      <w:r w:rsidRPr="000E3DC5">
                        <w:rPr>
                          <w:b/>
                          <w:bCs/>
                          <w:spacing w:val="-4"/>
                          <w:szCs w:val="28"/>
                        </w:rPr>
                        <w:t xml:space="preserve"> LONG ĐẠI</w:t>
                      </w:r>
                      <w:r w:rsidRPr="005A0057">
                        <w:t xml:space="preserve"> </w:t>
                      </w:r>
                    </w:p>
                    <w:p w14:paraId="074B815E" w14:textId="28CD1291" w:rsidR="00BA43D2" w:rsidRPr="005A0057" w:rsidRDefault="00BA43D2" w:rsidP="009E56F5">
                      <w:pPr>
                        <w:spacing w:line="240" w:lineRule="auto"/>
                        <w:jc w:val="center"/>
                      </w:pPr>
                      <w:r w:rsidRPr="005A0057">
                        <w:t>-------</w:t>
                      </w:r>
                      <w:r w:rsidRPr="005A0057">
                        <w:rPr>
                          <w:lang w:val="pt-BR"/>
                        </w:rPr>
                        <w:sym w:font="Wingdings" w:char="F09C"/>
                      </w:r>
                      <w:r w:rsidRPr="005A0057">
                        <w:t xml:space="preserve"> </w:t>
                      </w:r>
                      <w:r w:rsidRPr="005A0057">
                        <w:rPr>
                          <w:lang w:val="pt-BR"/>
                        </w:rPr>
                        <w:sym w:font="Wingdings" w:char="F026"/>
                      </w:r>
                      <w:r w:rsidRPr="005A0057">
                        <w:t xml:space="preserve"> </w:t>
                      </w:r>
                      <w:r w:rsidRPr="005A0057">
                        <w:rPr>
                          <w:lang w:val="pt-BR"/>
                        </w:rPr>
                        <w:sym w:font="Wingdings" w:char="F09D"/>
                      </w:r>
                      <w:r w:rsidRPr="005A0057">
                        <w:t xml:space="preserve"> --------</w:t>
                      </w:r>
                    </w:p>
                    <w:p w14:paraId="427ED3A7" w14:textId="77777777" w:rsidR="00F97D37" w:rsidRDefault="00F97D37" w:rsidP="00F97D37">
                      <w:pPr>
                        <w:keepNext/>
                        <w:spacing w:line="264" w:lineRule="auto"/>
                        <w:outlineLvl w:val="0"/>
                        <w:rPr>
                          <w:b/>
                          <w:bCs/>
                          <w:sz w:val="40"/>
                          <w:szCs w:val="52"/>
                        </w:rPr>
                      </w:pPr>
                    </w:p>
                    <w:p w14:paraId="5C54EE33" w14:textId="77777777" w:rsidR="00F97D37" w:rsidRDefault="00F97D37" w:rsidP="00F97D37">
                      <w:pPr>
                        <w:keepNext/>
                        <w:spacing w:line="264" w:lineRule="auto"/>
                        <w:outlineLvl w:val="0"/>
                        <w:rPr>
                          <w:b/>
                          <w:bCs/>
                          <w:sz w:val="40"/>
                          <w:szCs w:val="52"/>
                        </w:rPr>
                      </w:pPr>
                    </w:p>
                    <w:p w14:paraId="4040F059" w14:textId="77777777" w:rsidR="00F97D37" w:rsidRDefault="00F97D37" w:rsidP="00F97D37">
                      <w:pPr>
                        <w:keepNext/>
                        <w:spacing w:line="264" w:lineRule="auto"/>
                        <w:outlineLvl w:val="0"/>
                        <w:rPr>
                          <w:b/>
                          <w:bCs/>
                          <w:sz w:val="40"/>
                          <w:szCs w:val="52"/>
                        </w:rPr>
                      </w:pPr>
                    </w:p>
                    <w:p w14:paraId="49707A57" w14:textId="77777777" w:rsidR="00F97D37" w:rsidRDefault="00F97D37" w:rsidP="00F97D37">
                      <w:pPr>
                        <w:keepNext/>
                        <w:spacing w:line="264" w:lineRule="auto"/>
                        <w:outlineLvl w:val="0"/>
                        <w:rPr>
                          <w:b/>
                          <w:bCs/>
                          <w:sz w:val="40"/>
                          <w:szCs w:val="52"/>
                        </w:rPr>
                      </w:pPr>
                    </w:p>
                    <w:p w14:paraId="03B6124F" w14:textId="77777777" w:rsidR="00F97D37" w:rsidRDefault="00F97D37" w:rsidP="00F97D37">
                      <w:pPr>
                        <w:keepNext/>
                        <w:spacing w:line="264" w:lineRule="auto"/>
                        <w:outlineLvl w:val="0"/>
                        <w:rPr>
                          <w:b/>
                          <w:bCs/>
                          <w:sz w:val="40"/>
                          <w:szCs w:val="52"/>
                        </w:rPr>
                      </w:pPr>
                    </w:p>
                    <w:p w14:paraId="57B576AD" w14:textId="77777777" w:rsidR="00F97D37" w:rsidRDefault="00F97D37" w:rsidP="00F97D37">
                      <w:pPr>
                        <w:keepNext/>
                        <w:spacing w:line="264" w:lineRule="auto"/>
                        <w:outlineLvl w:val="0"/>
                        <w:rPr>
                          <w:b/>
                          <w:bCs/>
                          <w:sz w:val="40"/>
                          <w:szCs w:val="52"/>
                        </w:rPr>
                      </w:pPr>
                    </w:p>
                    <w:p w14:paraId="1DB691E2" w14:textId="77777777" w:rsidR="00F97D37" w:rsidRDefault="00F97D37" w:rsidP="00F97D37">
                      <w:pPr>
                        <w:keepNext/>
                        <w:spacing w:line="264" w:lineRule="auto"/>
                        <w:outlineLvl w:val="0"/>
                        <w:rPr>
                          <w:b/>
                          <w:bCs/>
                          <w:sz w:val="40"/>
                          <w:szCs w:val="52"/>
                        </w:rPr>
                      </w:pPr>
                    </w:p>
                    <w:p w14:paraId="31154425" w14:textId="77777777" w:rsidR="00F97D37" w:rsidRDefault="00F97D37" w:rsidP="00F97D37">
                      <w:pPr>
                        <w:keepNext/>
                        <w:spacing w:line="264" w:lineRule="auto"/>
                        <w:outlineLvl w:val="0"/>
                        <w:rPr>
                          <w:b/>
                          <w:bCs/>
                          <w:sz w:val="40"/>
                          <w:szCs w:val="52"/>
                        </w:rPr>
                      </w:pPr>
                    </w:p>
                    <w:p w14:paraId="4385DA25" w14:textId="00073F55" w:rsidR="00BA43D2" w:rsidRPr="00EF0ED5" w:rsidRDefault="00BA43D2" w:rsidP="009E56F5">
                      <w:pPr>
                        <w:keepNext/>
                        <w:spacing w:line="240" w:lineRule="auto"/>
                        <w:jc w:val="center"/>
                        <w:outlineLvl w:val="0"/>
                        <w:rPr>
                          <w:rFonts w:eastAsia="Batang" w:cs="Times New Roman"/>
                          <w:b/>
                          <w:bCs/>
                          <w:kern w:val="32"/>
                          <w:sz w:val="54"/>
                          <w:szCs w:val="52"/>
                          <w:lang w:val="pt-BR"/>
                        </w:rPr>
                      </w:pPr>
                      <w:r w:rsidRPr="00EF0ED5">
                        <w:rPr>
                          <w:rFonts w:eastAsia="Batang" w:cs="Times New Roman"/>
                          <w:b/>
                          <w:bCs/>
                          <w:kern w:val="32"/>
                          <w:sz w:val="54"/>
                          <w:szCs w:val="52"/>
                          <w:lang w:val="pt-BR"/>
                        </w:rPr>
                        <w:t>BÁO CÁO TÓM TẮT</w:t>
                      </w:r>
                    </w:p>
                    <w:p w14:paraId="010E92A4" w14:textId="77777777" w:rsidR="00BA43D2" w:rsidRPr="00EF0ED5" w:rsidRDefault="00BA43D2" w:rsidP="009E56F5">
                      <w:pPr>
                        <w:spacing w:line="240" w:lineRule="auto"/>
                        <w:jc w:val="center"/>
                        <w:rPr>
                          <w:rFonts w:eastAsia="Batang" w:cs="Times New Roman"/>
                          <w:b/>
                          <w:bCs/>
                          <w:sz w:val="44"/>
                          <w:szCs w:val="42"/>
                          <w:lang w:val="pt-BR"/>
                        </w:rPr>
                      </w:pPr>
                      <w:r w:rsidRPr="00EF0ED5">
                        <w:rPr>
                          <w:rFonts w:eastAsia="Batang" w:cs="Times New Roman"/>
                          <w:b/>
                          <w:bCs/>
                          <w:sz w:val="46"/>
                          <w:szCs w:val="44"/>
                          <w:lang w:val="pt-BR"/>
                        </w:rPr>
                        <w:t>ĐÁNH GIÁ TÁC ĐỘNG MÔI TRƯỜNG</w:t>
                      </w:r>
                    </w:p>
                    <w:p w14:paraId="271C3ED9" w14:textId="77777777" w:rsidR="00BA43D2" w:rsidRPr="00EF0ED5" w:rsidRDefault="00BA43D2" w:rsidP="009E56F5">
                      <w:pPr>
                        <w:spacing w:line="240" w:lineRule="auto"/>
                        <w:jc w:val="center"/>
                        <w:rPr>
                          <w:rFonts w:eastAsia="Batang" w:cs="Times New Roman"/>
                          <w:b/>
                          <w:bCs/>
                          <w:sz w:val="36"/>
                          <w:szCs w:val="36"/>
                          <w:lang w:val="pt-BR"/>
                        </w:rPr>
                      </w:pPr>
                    </w:p>
                    <w:p w14:paraId="01A3D730" w14:textId="77777777" w:rsidR="00BA43D2" w:rsidRPr="00EF0ED5" w:rsidRDefault="00BA43D2" w:rsidP="009E56F5">
                      <w:pPr>
                        <w:spacing w:line="240" w:lineRule="auto"/>
                        <w:jc w:val="center"/>
                        <w:rPr>
                          <w:rFonts w:eastAsia="Batang" w:cs="Times New Roman"/>
                          <w:b/>
                          <w:bCs/>
                          <w:sz w:val="36"/>
                          <w:szCs w:val="36"/>
                          <w:lang w:val="pt-BR"/>
                        </w:rPr>
                      </w:pPr>
                      <w:r w:rsidRPr="00EF0ED5">
                        <w:rPr>
                          <w:rFonts w:eastAsia="Batang" w:cs="Times New Roman"/>
                          <w:b/>
                          <w:bCs/>
                          <w:sz w:val="36"/>
                          <w:szCs w:val="36"/>
                          <w:lang w:val="pt-BR"/>
                        </w:rPr>
                        <w:t xml:space="preserve">DỰ ÁN: </w:t>
                      </w:r>
                    </w:p>
                    <w:p w14:paraId="754FDBF6" w14:textId="2F04EF52" w:rsidR="00EF0ED5" w:rsidRPr="006E584C" w:rsidRDefault="006E584C" w:rsidP="009E56F5">
                      <w:pPr>
                        <w:spacing w:line="240" w:lineRule="auto"/>
                        <w:jc w:val="center"/>
                        <w:rPr>
                          <w:rFonts w:cs="Times New Roman"/>
                          <w:b/>
                          <w:bCs/>
                          <w:szCs w:val="28"/>
                        </w:rPr>
                      </w:pPr>
                      <w:r w:rsidRPr="006E584C">
                        <w:rPr>
                          <w:b/>
                          <w:bCs/>
                          <w:szCs w:val="28"/>
                          <w:lang w:val="vi-VN"/>
                        </w:rPr>
                        <w:t>HẠ ĐỘ CAO, SAN GẠT MẶT BẰNG VÀ CẢI TẠO ĐẤT ĐỂ TRỒNG LẠI RỪNG TRÊN DIỆN TÍCH ĐẤT RỪNG CAO SU ĐÃ ĐƯỢC THANH LÝ TẠI CHI NHÁNH</w:t>
                      </w:r>
                      <w:r w:rsidR="00AF4683">
                        <w:rPr>
                          <w:b/>
                          <w:bCs/>
                          <w:szCs w:val="28"/>
                          <w:lang w:val="en-US"/>
                        </w:rPr>
                        <w:t xml:space="preserve"> </w:t>
                      </w:r>
                      <w:r w:rsidRPr="006E584C">
                        <w:rPr>
                          <w:b/>
                          <w:bCs/>
                          <w:szCs w:val="28"/>
                          <w:lang w:val="vi-VN"/>
                        </w:rPr>
                        <w:t>LÂM TRƯỜNG ĐỒNG HỚI</w:t>
                      </w:r>
                    </w:p>
                    <w:p w14:paraId="0FE0DBC1" w14:textId="544BA6EE" w:rsidR="00BA43D2" w:rsidRPr="00EF0ED5" w:rsidRDefault="00BA43D2" w:rsidP="009E56F5">
                      <w:pPr>
                        <w:spacing w:line="240" w:lineRule="auto"/>
                        <w:jc w:val="center"/>
                        <w:rPr>
                          <w:rFonts w:eastAsia="Batang" w:cs="Times New Roman"/>
                          <w:b/>
                          <w:sz w:val="32"/>
                          <w:szCs w:val="32"/>
                          <w:lang w:val="pt-BR"/>
                        </w:rPr>
                      </w:pPr>
                      <w:r w:rsidRPr="00EF0ED5">
                        <w:rPr>
                          <w:rFonts w:eastAsia="Batang" w:cs="Times New Roman"/>
                          <w:b/>
                          <w:sz w:val="32"/>
                          <w:szCs w:val="32"/>
                          <w:lang w:val="pt-BR"/>
                        </w:rPr>
                        <w:t>ĐỊA ĐIỂM:</w:t>
                      </w:r>
                    </w:p>
                    <w:p w14:paraId="405B382D" w14:textId="76DB7CFB" w:rsidR="00BA43D2" w:rsidRPr="00EF0ED5" w:rsidRDefault="00BA43D2" w:rsidP="009E56F5">
                      <w:pPr>
                        <w:spacing w:line="240" w:lineRule="auto"/>
                        <w:jc w:val="center"/>
                        <w:rPr>
                          <w:rFonts w:cs="Times New Roman"/>
                          <w:b/>
                          <w:sz w:val="31"/>
                          <w:szCs w:val="31"/>
                          <w:lang w:val="pt-BR"/>
                        </w:rPr>
                      </w:pPr>
                      <w:r w:rsidRPr="00EF0ED5">
                        <w:rPr>
                          <w:rFonts w:eastAsia="Batang" w:cs="Times New Roman"/>
                          <w:b/>
                          <w:sz w:val="32"/>
                          <w:szCs w:val="32"/>
                          <w:lang w:val="pt-BR"/>
                        </w:rPr>
                        <w:t xml:space="preserve"> </w:t>
                      </w:r>
                      <w:r w:rsidR="003600BB" w:rsidRPr="00EF0ED5">
                        <w:rPr>
                          <w:rFonts w:cs="Times New Roman"/>
                          <w:b/>
                          <w:bCs/>
                          <w:szCs w:val="28"/>
                        </w:rPr>
                        <w:t xml:space="preserve">XÃ </w:t>
                      </w:r>
                      <w:r w:rsidR="00AF4683">
                        <w:rPr>
                          <w:rFonts w:cs="Times New Roman"/>
                          <w:b/>
                          <w:bCs/>
                          <w:szCs w:val="28"/>
                        </w:rPr>
                        <w:t>LÝ</w:t>
                      </w:r>
                      <w:r w:rsidR="003600BB" w:rsidRPr="00EF0ED5">
                        <w:rPr>
                          <w:rFonts w:cs="Times New Roman"/>
                          <w:b/>
                          <w:bCs/>
                          <w:szCs w:val="28"/>
                        </w:rPr>
                        <w:t xml:space="preserve"> TRẠCH, HUYỆN BỐ TRẠCH, TỈNH QUẢNG BÌNH</w:t>
                      </w:r>
                    </w:p>
                    <w:p w14:paraId="0686E9FD" w14:textId="77777777" w:rsidR="00BA43D2" w:rsidRDefault="00BA43D2" w:rsidP="009E56F5">
                      <w:pPr>
                        <w:spacing w:line="240" w:lineRule="auto"/>
                        <w:jc w:val="center"/>
                        <w:rPr>
                          <w:rFonts w:cs="Times New Roman"/>
                          <w:b/>
                          <w:bCs/>
                          <w:sz w:val="31"/>
                          <w:szCs w:val="31"/>
                          <w:lang w:val="pt-BR"/>
                        </w:rPr>
                      </w:pPr>
                    </w:p>
                    <w:p w14:paraId="6D5C73AD" w14:textId="77777777" w:rsidR="007D085F" w:rsidRDefault="007D085F" w:rsidP="009E56F5">
                      <w:pPr>
                        <w:spacing w:line="240" w:lineRule="auto"/>
                        <w:jc w:val="center"/>
                        <w:rPr>
                          <w:rFonts w:cs="Times New Roman"/>
                          <w:b/>
                          <w:bCs/>
                          <w:sz w:val="31"/>
                          <w:szCs w:val="31"/>
                          <w:lang w:val="pt-BR"/>
                        </w:rPr>
                      </w:pPr>
                    </w:p>
                    <w:p w14:paraId="2AE6C828" w14:textId="77777777" w:rsidR="007D085F" w:rsidRDefault="007D085F" w:rsidP="009E56F5">
                      <w:pPr>
                        <w:spacing w:line="240" w:lineRule="auto"/>
                        <w:jc w:val="center"/>
                        <w:rPr>
                          <w:rFonts w:cs="Times New Roman"/>
                          <w:b/>
                          <w:bCs/>
                          <w:sz w:val="31"/>
                          <w:szCs w:val="31"/>
                          <w:lang w:val="pt-BR"/>
                        </w:rPr>
                      </w:pPr>
                    </w:p>
                    <w:p w14:paraId="0609AC3F" w14:textId="77777777" w:rsidR="007D085F" w:rsidRPr="00EF0ED5" w:rsidRDefault="007D085F" w:rsidP="009E56F5">
                      <w:pPr>
                        <w:spacing w:line="240" w:lineRule="auto"/>
                        <w:jc w:val="center"/>
                        <w:rPr>
                          <w:rFonts w:cs="Times New Roman"/>
                          <w:b/>
                          <w:bCs/>
                          <w:sz w:val="31"/>
                          <w:szCs w:val="31"/>
                          <w:lang w:val="pt-BR"/>
                        </w:rPr>
                      </w:pPr>
                    </w:p>
                    <w:tbl>
                      <w:tblPr>
                        <w:tblW w:w="8897" w:type="dxa"/>
                        <w:tblLayout w:type="fixed"/>
                        <w:tblLook w:val="0000" w:firstRow="0" w:lastRow="0" w:firstColumn="0" w:lastColumn="0" w:noHBand="0" w:noVBand="0"/>
                      </w:tblPr>
                      <w:tblGrid>
                        <w:gridCol w:w="8897"/>
                      </w:tblGrid>
                      <w:tr w:rsidR="003C25F5" w:rsidRPr="00EF0ED5" w14:paraId="0A4E773E" w14:textId="77777777" w:rsidTr="003C25F5">
                        <w:trPr>
                          <w:trHeight w:val="858"/>
                        </w:trPr>
                        <w:tc>
                          <w:tcPr>
                            <w:tcW w:w="8897" w:type="dxa"/>
                          </w:tcPr>
                          <w:p w14:paraId="00CB55CC" w14:textId="0DF1DE62" w:rsidR="003C25F5" w:rsidRPr="00EF0ED5" w:rsidRDefault="003C25F5" w:rsidP="009E56F5">
                            <w:pPr>
                              <w:spacing w:line="240" w:lineRule="auto"/>
                              <w:jc w:val="center"/>
                              <w:rPr>
                                <w:rFonts w:cs="Times New Roman"/>
                                <w:b/>
                                <w:szCs w:val="26"/>
                                <w:lang w:val="en-US"/>
                              </w:rPr>
                            </w:pPr>
                            <w:r w:rsidRPr="00EF0ED5">
                              <w:rPr>
                                <w:rFonts w:cs="Times New Roman"/>
                                <w:b/>
                                <w:szCs w:val="26"/>
                                <w:lang w:val="en-US"/>
                              </w:rPr>
                              <w:t>CHỦ ĐẦU TƯ</w:t>
                            </w:r>
                          </w:p>
                          <w:p w14:paraId="780391ED" w14:textId="1D7C4A9B" w:rsidR="0030622F" w:rsidRPr="00711744" w:rsidRDefault="009E56F5" w:rsidP="009E56F5">
                            <w:pPr>
                              <w:spacing w:line="240" w:lineRule="auto"/>
                              <w:jc w:val="center"/>
                              <w:rPr>
                                <w:rFonts w:cs="Times New Roman"/>
                                <w:b/>
                                <w:bCs/>
                                <w:szCs w:val="26"/>
                                <w:lang w:val="vi-VN"/>
                              </w:rPr>
                            </w:pPr>
                            <w:r w:rsidRPr="000E3DC5">
                              <w:rPr>
                                <w:b/>
                                <w:bCs/>
                                <w:spacing w:val="-4"/>
                                <w:szCs w:val="28"/>
                              </w:rPr>
                              <w:t>CÔNG TY TNHH MTV</w:t>
                            </w:r>
                            <w:r>
                              <w:rPr>
                                <w:b/>
                                <w:bCs/>
                                <w:spacing w:val="-4"/>
                                <w:szCs w:val="28"/>
                              </w:rPr>
                              <w:t xml:space="preserve"> LCN</w:t>
                            </w:r>
                            <w:r w:rsidRPr="000E3DC5">
                              <w:rPr>
                                <w:b/>
                                <w:bCs/>
                                <w:spacing w:val="-4"/>
                                <w:szCs w:val="28"/>
                              </w:rPr>
                              <w:t xml:space="preserve"> LONG ĐẠI</w:t>
                            </w:r>
                          </w:p>
                          <w:p w14:paraId="3A443311" w14:textId="77777777" w:rsidR="0030622F" w:rsidRDefault="0030622F" w:rsidP="009E56F5">
                            <w:pPr>
                              <w:spacing w:line="240" w:lineRule="auto"/>
                              <w:jc w:val="center"/>
                              <w:rPr>
                                <w:rFonts w:cs="Times New Roman"/>
                                <w:szCs w:val="26"/>
                                <w:lang w:val="vi-VN"/>
                              </w:rPr>
                            </w:pPr>
                          </w:p>
                          <w:p w14:paraId="5DA0B3C6" w14:textId="77777777" w:rsidR="0030622F" w:rsidRDefault="0030622F" w:rsidP="009E56F5">
                            <w:pPr>
                              <w:spacing w:line="240" w:lineRule="auto"/>
                              <w:jc w:val="center"/>
                              <w:rPr>
                                <w:rFonts w:cs="Times New Roman"/>
                                <w:szCs w:val="26"/>
                                <w:lang w:val="vi-VN"/>
                              </w:rPr>
                            </w:pPr>
                          </w:p>
                          <w:p w14:paraId="1B039F64" w14:textId="77777777" w:rsidR="003C25F5" w:rsidRDefault="003C25F5" w:rsidP="009E56F5">
                            <w:pPr>
                              <w:spacing w:line="240" w:lineRule="auto"/>
                              <w:jc w:val="center"/>
                              <w:rPr>
                                <w:rFonts w:cs="Times New Roman"/>
                                <w:b/>
                                <w:szCs w:val="26"/>
                                <w:lang w:val="pt-BR"/>
                              </w:rPr>
                            </w:pPr>
                          </w:p>
                          <w:p w14:paraId="181AE4B6" w14:textId="77777777" w:rsidR="0030622F" w:rsidRDefault="0030622F" w:rsidP="009E56F5">
                            <w:pPr>
                              <w:spacing w:line="240" w:lineRule="auto"/>
                              <w:jc w:val="center"/>
                              <w:rPr>
                                <w:rFonts w:cs="Times New Roman"/>
                                <w:b/>
                                <w:szCs w:val="26"/>
                                <w:lang w:val="pt-BR"/>
                              </w:rPr>
                            </w:pPr>
                          </w:p>
                          <w:p w14:paraId="4CD07DB7" w14:textId="77777777" w:rsidR="0030622F" w:rsidRDefault="0030622F" w:rsidP="009E56F5">
                            <w:pPr>
                              <w:spacing w:line="240" w:lineRule="auto"/>
                              <w:jc w:val="center"/>
                              <w:rPr>
                                <w:rFonts w:cs="Times New Roman"/>
                                <w:b/>
                                <w:szCs w:val="26"/>
                                <w:lang w:val="pt-BR"/>
                              </w:rPr>
                            </w:pPr>
                          </w:p>
                          <w:p w14:paraId="57D10F8D" w14:textId="181080A5" w:rsidR="0030622F" w:rsidRPr="0030622F" w:rsidRDefault="0030622F" w:rsidP="009E56F5">
                            <w:pPr>
                              <w:spacing w:line="240" w:lineRule="auto"/>
                              <w:jc w:val="center"/>
                              <w:rPr>
                                <w:rFonts w:cs="Times New Roman"/>
                                <w:b/>
                                <w:szCs w:val="26"/>
                                <w:lang w:val="vi-VN"/>
                              </w:rPr>
                            </w:pPr>
                          </w:p>
                        </w:tc>
                      </w:tr>
                    </w:tbl>
                    <w:p w14:paraId="7F414D9A" w14:textId="77777777" w:rsidR="00BA43D2" w:rsidRPr="00EF0ED5" w:rsidRDefault="00BA43D2" w:rsidP="00BA43D2">
                      <w:pPr>
                        <w:jc w:val="center"/>
                        <w:rPr>
                          <w:rFonts w:cs="Times New Roman"/>
                          <w:b/>
                          <w:bCs/>
                          <w:sz w:val="20"/>
                          <w:szCs w:val="28"/>
                          <w:lang w:val="pt-BR"/>
                        </w:rPr>
                      </w:pPr>
                    </w:p>
                    <w:p w14:paraId="074B031C" w14:textId="77777777" w:rsidR="00BA43D2" w:rsidRPr="00EF0ED5" w:rsidRDefault="00BA43D2" w:rsidP="00BA43D2">
                      <w:pPr>
                        <w:jc w:val="center"/>
                        <w:rPr>
                          <w:rFonts w:cs="Times New Roman"/>
                          <w:b/>
                          <w:bCs/>
                          <w:sz w:val="20"/>
                          <w:szCs w:val="28"/>
                          <w:lang w:val="pt-BR"/>
                        </w:rPr>
                      </w:pPr>
                    </w:p>
                    <w:p w14:paraId="63C30DE1" w14:textId="77777777" w:rsidR="00BA43D2" w:rsidRPr="00EF0ED5" w:rsidRDefault="00BA43D2" w:rsidP="00BA43D2">
                      <w:pPr>
                        <w:jc w:val="center"/>
                        <w:rPr>
                          <w:rFonts w:cs="Times New Roman"/>
                          <w:b/>
                          <w:bCs/>
                          <w:sz w:val="20"/>
                          <w:szCs w:val="28"/>
                          <w:lang w:val="pt-BR"/>
                        </w:rPr>
                      </w:pPr>
                    </w:p>
                    <w:p w14:paraId="19BFE97B" w14:textId="77777777" w:rsidR="00BA43D2" w:rsidRDefault="00BA43D2" w:rsidP="00BA43D2">
                      <w:pPr>
                        <w:jc w:val="center"/>
                        <w:rPr>
                          <w:rFonts w:cs="Times New Roman"/>
                          <w:b/>
                          <w:bCs/>
                          <w:sz w:val="20"/>
                          <w:szCs w:val="28"/>
                          <w:lang w:val="pt-BR"/>
                        </w:rPr>
                      </w:pPr>
                    </w:p>
                    <w:p w14:paraId="439DC219" w14:textId="77777777" w:rsidR="00EF0ED5" w:rsidRPr="00EF0ED5" w:rsidRDefault="00EF0ED5" w:rsidP="00BA43D2">
                      <w:pPr>
                        <w:jc w:val="center"/>
                        <w:rPr>
                          <w:rFonts w:cs="Times New Roman"/>
                          <w:b/>
                          <w:bCs/>
                          <w:sz w:val="20"/>
                          <w:szCs w:val="28"/>
                          <w:lang w:val="pt-BR"/>
                        </w:rPr>
                      </w:pPr>
                    </w:p>
                    <w:p w14:paraId="31077A20" w14:textId="77777777" w:rsidR="00EF0ED5" w:rsidRDefault="00EF0ED5" w:rsidP="00BA43D2">
                      <w:pPr>
                        <w:jc w:val="center"/>
                        <w:rPr>
                          <w:rFonts w:cs="Times New Roman"/>
                          <w:b/>
                          <w:bCs/>
                          <w:sz w:val="26"/>
                          <w:szCs w:val="26"/>
                          <w:lang w:val="pt-BR"/>
                        </w:rPr>
                      </w:pPr>
                    </w:p>
                    <w:p w14:paraId="726CDB3D" w14:textId="162BFFF8" w:rsidR="00BA43D2" w:rsidRPr="00EF0ED5" w:rsidRDefault="00BA43D2" w:rsidP="00BA43D2">
                      <w:pPr>
                        <w:jc w:val="center"/>
                        <w:rPr>
                          <w:rFonts w:cs="Times New Roman"/>
                          <w:b/>
                          <w:bCs/>
                          <w:sz w:val="26"/>
                          <w:szCs w:val="26"/>
                          <w:lang w:val="pt-BR"/>
                        </w:rPr>
                      </w:pPr>
                      <w:r w:rsidRPr="00EF0ED5">
                        <w:rPr>
                          <w:rFonts w:cs="Times New Roman"/>
                          <w:b/>
                          <w:bCs/>
                          <w:sz w:val="26"/>
                          <w:szCs w:val="26"/>
                          <w:lang w:val="pt-BR"/>
                        </w:rPr>
                        <w:t>Quảng Bình, tháng 04/2023</w:t>
                      </w:r>
                    </w:p>
                    <w:p w14:paraId="55239EE8" w14:textId="77777777" w:rsidR="00BA43D2" w:rsidRPr="005A0057" w:rsidRDefault="00BA43D2" w:rsidP="00BA43D2">
                      <w:pPr>
                        <w:jc w:val="center"/>
                        <w:rPr>
                          <w:b/>
                          <w:bCs/>
                          <w:sz w:val="20"/>
                          <w:szCs w:val="28"/>
                          <w:lang w:val="pt-BR"/>
                        </w:rPr>
                      </w:pPr>
                    </w:p>
                    <w:p w14:paraId="52940BE9" w14:textId="77777777" w:rsidR="00BA43D2" w:rsidRPr="005A0057" w:rsidRDefault="00BA43D2" w:rsidP="00BA43D2">
                      <w:pPr>
                        <w:jc w:val="center"/>
                        <w:rPr>
                          <w:b/>
                          <w:bCs/>
                          <w:sz w:val="20"/>
                          <w:szCs w:val="28"/>
                          <w:lang w:val="pt-BR"/>
                        </w:rPr>
                      </w:pPr>
                    </w:p>
                    <w:p w14:paraId="1499DD7D" w14:textId="77777777" w:rsidR="00BA43D2" w:rsidRPr="005A0057" w:rsidRDefault="00BA43D2" w:rsidP="00BA43D2">
                      <w:pPr>
                        <w:jc w:val="center"/>
                        <w:rPr>
                          <w:b/>
                          <w:bCs/>
                          <w:sz w:val="20"/>
                          <w:szCs w:val="28"/>
                          <w:lang w:val="pt-BR"/>
                        </w:rPr>
                      </w:pPr>
                    </w:p>
                    <w:p w14:paraId="6DD2B0D7" w14:textId="77777777" w:rsidR="00BA43D2" w:rsidRPr="005A0057" w:rsidRDefault="00BA43D2" w:rsidP="00BA43D2">
                      <w:pPr>
                        <w:jc w:val="center"/>
                        <w:rPr>
                          <w:b/>
                          <w:bCs/>
                          <w:sz w:val="20"/>
                          <w:szCs w:val="28"/>
                          <w:lang w:val="pt-BR"/>
                        </w:rPr>
                      </w:pPr>
                    </w:p>
                    <w:p w14:paraId="46D71D4B" w14:textId="77777777" w:rsidR="00BA43D2" w:rsidRPr="005A0057" w:rsidRDefault="00BA43D2" w:rsidP="00BA43D2">
                      <w:pPr>
                        <w:jc w:val="center"/>
                        <w:rPr>
                          <w:b/>
                          <w:bCs/>
                          <w:sz w:val="20"/>
                          <w:szCs w:val="28"/>
                          <w:lang w:val="pt-BR"/>
                        </w:rPr>
                      </w:pPr>
                    </w:p>
                    <w:p w14:paraId="458BA362" w14:textId="77777777" w:rsidR="00BA43D2" w:rsidRPr="005A0057" w:rsidRDefault="00BA43D2" w:rsidP="00BA43D2">
                      <w:pPr>
                        <w:jc w:val="center"/>
                        <w:rPr>
                          <w:b/>
                          <w:bCs/>
                          <w:sz w:val="20"/>
                          <w:szCs w:val="28"/>
                          <w:lang w:val="pt-BR"/>
                        </w:rPr>
                      </w:pPr>
                    </w:p>
                    <w:p w14:paraId="1907B7FA" w14:textId="77777777" w:rsidR="00BA43D2" w:rsidRPr="005A0057" w:rsidRDefault="00BA43D2" w:rsidP="00BA43D2">
                      <w:pPr>
                        <w:jc w:val="center"/>
                        <w:rPr>
                          <w:b/>
                          <w:bCs/>
                          <w:sz w:val="20"/>
                          <w:szCs w:val="28"/>
                          <w:lang w:val="pt-BR"/>
                        </w:rPr>
                      </w:pPr>
                    </w:p>
                    <w:p w14:paraId="5829AF56" w14:textId="77777777" w:rsidR="00BA43D2" w:rsidRPr="005A0057" w:rsidRDefault="00BA43D2" w:rsidP="00BA43D2">
                      <w:pPr>
                        <w:jc w:val="center"/>
                        <w:rPr>
                          <w:b/>
                          <w:bCs/>
                          <w:sz w:val="20"/>
                          <w:szCs w:val="28"/>
                          <w:lang w:val="pt-BR"/>
                        </w:rPr>
                      </w:pPr>
                    </w:p>
                    <w:p w14:paraId="523854F3" w14:textId="77777777" w:rsidR="00BA43D2" w:rsidRDefault="00BA43D2" w:rsidP="00BA43D2">
                      <w:pPr>
                        <w:spacing w:line="440" w:lineRule="exact"/>
                        <w:jc w:val="center"/>
                        <w:rPr>
                          <w:b/>
                          <w:bCs/>
                          <w:sz w:val="20"/>
                          <w:szCs w:val="28"/>
                          <w:lang w:val="pt-BR"/>
                        </w:rPr>
                      </w:pPr>
                    </w:p>
                    <w:p w14:paraId="561FDEE5" w14:textId="77777777" w:rsidR="00BA43D2" w:rsidRDefault="00BA43D2" w:rsidP="00BA43D2">
                      <w:pPr>
                        <w:spacing w:line="440" w:lineRule="exact"/>
                        <w:jc w:val="center"/>
                        <w:rPr>
                          <w:b/>
                          <w:bCs/>
                          <w:sz w:val="20"/>
                          <w:szCs w:val="28"/>
                          <w:lang w:val="pt-BR"/>
                        </w:rPr>
                      </w:pPr>
                    </w:p>
                    <w:p w14:paraId="1FB6D142" w14:textId="77777777" w:rsidR="00BA43D2" w:rsidRDefault="00BA43D2" w:rsidP="00BA43D2">
                      <w:pPr>
                        <w:spacing w:line="440" w:lineRule="exact"/>
                        <w:rPr>
                          <w:b/>
                          <w:bCs/>
                          <w:sz w:val="20"/>
                          <w:szCs w:val="28"/>
                          <w:lang w:val="pt-BR"/>
                        </w:rPr>
                      </w:pPr>
                    </w:p>
                    <w:p w14:paraId="43869131" w14:textId="77777777" w:rsidR="00BA43D2" w:rsidRPr="005A0057" w:rsidRDefault="00BA43D2" w:rsidP="00BA43D2">
                      <w:pPr>
                        <w:spacing w:line="440" w:lineRule="exact"/>
                        <w:rPr>
                          <w:b/>
                          <w:bCs/>
                          <w:sz w:val="20"/>
                          <w:szCs w:val="28"/>
                          <w:lang w:val="pt-BR"/>
                        </w:rPr>
                      </w:pPr>
                    </w:p>
                    <w:p w14:paraId="1C7CD1D4" w14:textId="77777777" w:rsidR="00BA43D2" w:rsidRPr="005A0057" w:rsidRDefault="00BA43D2" w:rsidP="00BA43D2">
                      <w:pPr>
                        <w:spacing w:line="440" w:lineRule="exact"/>
                        <w:jc w:val="center"/>
                        <w:rPr>
                          <w:rFonts w:ascii=".VnTimeH" w:hAnsi=".VnTimeH"/>
                          <w:b/>
                          <w:sz w:val="26"/>
                          <w:lang w:val="pt-BR"/>
                        </w:rPr>
                      </w:pPr>
                      <w:r w:rsidRPr="005A0057">
                        <w:rPr>
                          <w:b/>
                          <w:bCs/>
                          <w:szCs w:val="28"/>
                          <w:lang w:val="pt-BR"/>
                        </w:rPr>
                        <w:t>Quảng Bình, năm 202</w:t>
                      </w:r>
                      <w:r>
                        <w:rPr>
                          <w:b/>
                          <w:bCs/>
                          <w:szCs w:val="28"/>
                          <w:lang w:val="pt-BR"/>
                        </w:rPr>
                        <w:t>3</w:t>
                      </w:r>
                    </w:p>
                    <w:p w14:paraId="7B8A815D" w14:textId="77777777" w:rsidR="00BA43D2" w:rsidRPr="005A0057" w:rsidRDefault="00BA43D2" w:rsidP="00BA43D2">
                      <w:pPr>
                        <w:rPr>
                          <w:lang w:val="pt-BR"/>
                        </w:rPr>
                      </w:pPr>
                    </w:p>
                  </w:txbxContent>
                </v:textbox>
              </v:shape>
            </w:pict>
          </mc:Fallback>
        </mc:AlternateContent>
      </w:r>
      <w:r w:rsidR="00E54783" w:rsidRPr="00B072B3">
        <w:rPr>
          <w:rFonts w:cs="Times New Roman"/>
          <w:szCs w:val="28"/>
        </w:rPr>
        <w:br w:type="page"/>
      </w:r>
    </w:p>
    <w:p w14:paraId="3AEBBA15" w14:textId="578DF4B4" w:rsidR="00E54783" w:rsidRPr="00497A94" w:rsidRDefault="00497A94" w:rsidP="001A4672">
      <w:pPr>
        <w:ind w:left="1080" w:right="-330"/>
        <w:jc w:val="center"/>
        <w:rPr>
          <w:rFonts w:cs="Times New Roman"/>
          <w:b/>
          <w:szCs w:val="28"/>
        </w:rPr>
      </w:pPr>
      <w:r>
        <w:rPr>
          <w:rFonts w:cs="Times New Roman"/>
          <w:b/>
          <w:szCs w:val="28"/>
        </w:rPr>
        <w:lastRenderedPageBreak/>
        <w:t xml:space="preserve">I. </w:t>
      </w:r>
      <w:r w:rsidR="00E54783" w:rsidRPr="00497A94">
        <w:rPr>
          <w:rFonts w:cs="Times New Roman"/>
          <w:b/>
          <w:szCs w:val="28"/>
        </w:rPr>
        <w:t xml:space="preserve">THÔNG TIN </w:t>
      </w:r>
      <w:r w:rsidR="000A312B" w:rsidRPr="00497A94">
        <w:rPr>
          <w:rFonts w:cs="Times New Roman"/>
          <w:b/>
          <w:szCs w:val="28"/>
        </w:rPr>
        <w:t>CHUNG</w:t>
      </w:r>
    </w:p>
    <w:p w14:paraId="62D08114" w14:textId="477B4DEF" w:rsidR="00157CB2" w:rsidRPr="00157CB2" w:rsidRDefault="00E54783" w:rsidP="00157CB2">
      <w:pPr>
        <w:pStyle w:val="ListParagraph"/>
        <w:numPr>
          <w:ilvl w:val="0"/>
          <w:numId w:val="54"/>
        </w:numPr>
        <w:ind w:right="-1"/>
        <w:rPr>
          <w:rFonts w:cs="Times New Roman"/>
          <w:b/>
          <w:bCs/>
          <w:szCs w:val="28"/>
        </w:rPr>
      </w:pPr>
      <w:r w:rsidRPr="00471B24">
        <w:rPr>
          <w:rFonts w:cs="Times New Roman"/>
          <w:b/>
          <w:bCs/>
          <w:szCs w:val="28"/>
        </w:rPr>
        <w:t>Tên dự án:</w:t>
      </w:r>
    </w:p>
    <w:p w14:paraId="607DC891" w14:textId="01E2A6E2" w:rsidR="00471B24" w:rsidRDefault="00157CB2" w:rsidP="00471B24">
      <w:pPr>
        <w:ind w:right="-1" w:firstLine="426"/>
        <w:rPr>
          <w:rFonts w:cs="Times New Roman"/>
          <w:szCs w:val="28"/>
          <w:lang w:val="nb-NO"/>
        </w:rPr>
      </w:pPr>
      <w:r w:rsidRPr="00157CB2">
        <w:rPr>
          <w:rFonts w:cs="Times New Roman"/>
          <w:szCs w:val="28"/>
          <w:lang w:val="nb-NO"/>
        </w:rPr>
        <w:t>Hạ độ cao, san gạt mặt bằng và cải tạo đất để trồng lại rừng trên diện tích đất rừng cao su đã được thanh lý tại Chi nhánh Lâm trường Đồng Hới</w:t>
      </w:r>
      <w:r>
        <w:rPr>
          <w:rFonts w:cs="Times New Roman"/>
          <w:szCs w:val="28"/>
          <w:lang w:val="nb-NO"/>
        </w:rPr>
        <w:t>.</w:t>
      </w:r>
    </w:p>
    <w:p w14:paraId="046D9927" w14:textId="3CA951F6" w:rsidR="00F5018C" w:rsidRPr="00471B24" w:rsidRDefault="007A520F" w:rsidP="00C92287">
      <w:pPr>
        <w:pStyle w:val="ListParagraph"/>
        <w:numPr>
          <w:ilvl w:val="0"/>
          <w:numId w:val="54"/>
        </w:numPr>
        <w:ind w:right="-1"/>
        <w:rPr>
          <w:rFonts w:cs="Times New Roman"/>
          <w:szCs w:val="28"/>
        </w:rPr>
      </w:pPr>
      <w:r w:rsidRPr="00471B24">
        <w:rPr>
          <w:rStyle w:val="Strong"/>
          <w:rFonts w:cs="Times New Roman"/>
          <w:szCs w:val="28"/>
          <w:shd w:val="clear" w:color="auto" w:fill="FFFFFF"/>
        </w:rPr>
        <w:t>Tên cơ quan, doanh nghiệp Chủ dự án</w:t>
      </w:r>
      <w:r w:rsidR="00E54783" w:rsidRPr="00471B24">
        <w:rPr>
          <w:rFonts w:cs="Times New Roman"/>
          <w:szCs w:val="28"/>
        </w:rPr>
        <w:t>:</w:t>
      </w:r>
      <w:r w:rsidR="007304A5" w:rsidRPr="00471B24">
        <w:rPr>
          <w:rFonts w:cs="Times New Roman"/>
          <w:szCs w:val="28"/>
          <w:lang w:val="vi-VN"/>
        </w:rPr>
        <w:t xml:space="preserve"> </w:t>
      </w:r>
    </w:p>
    <w:p w14:paraId="4511112A" w14:textId="709804A2" w:rsidR="00E54783" w:rsidRPr="00A37253" w:rsidRDefault="00A37253" w:rsidP="00A37253">
      <w:pPr>
        <w:ind w:right="-1" w:firstLine="360"/>
        <w:rPr>
          <w:rFonts w:cs="Times New Roman"/>
          <w:szCs w:val="28"/>
        </w:rPr>
      </w:pPr>
      <w:r w:rsidRPr="00A37253">
        <w:rPr>
          <w:rFonts w:cs="Times New Roman"/>
          <w:szCs w:val="28"/>
          <w:lang w:val="nb-NO"/>
        </w:rPr>
        <w:t>Công ty TNHH MTV Lâm công nghiệp Long Đại</w:t>
      </w:r>
    </w:p>
    <w:p w14:paraId="445A8F93" w14:textId="47517AA2" w:rsidR="0018726C" w:rsidRPr="00471B24" w:rsidRDefault="0018726C" w:rsidP="00471B24">
      <w:pPr>
        <w:pStyle w:val="ListParagraph"/>
        <w:numPr>
          <w:ilvl w:val="0"/>
          <w:numId w:val="54"/>
        </w:numPr>
        <w:ind w:right="-1"/>
        <w:rPr>
          <w:rFonts w:cs="Times New Roman"/>
          <w:szCs w:val="28"/>
        </w:rPr>
      </w:pPr>
      <w:r w:rsidRPr="00471B24">
        <w:rPr>
          <w:rStyle w:val="Strong"/>
          <w:rFonts w:cs="Times New Roman"/>
          <w:bdr w:val="none" w:sz="0" w:space="0" w:color="auto" w:frame="1"/>
          <w:shd w:val="clear" w:color="auto" w:fill="FFFFFF"/>
        </w:rPr>
        <w:t>Địa chỉ liên hệ của cơ quan, doanh nghiệp Chủ dự án:</w:t>
      </w:r>
    </w:p>
    <w:p w14:paraId="3ACC55C5" w14:textId="0CA9D919" w:rsidR="00E54783" w:rsidRPr="00B072B3" w:rsidRDefault="00E54783" w:rsidP="002C3BBD">
      <w:pPr>
        <w:pStyle w:val="ListParagraph"/>
        <w:numPr>
          <w:ilvl w:val="0"/>
          <w:numId w:val="5"/>
        </w:numPr>
        <w:shd w:val="clear" w:color="auto" w:fill="FFFFFF"/>
        <w:ind w:right="-1"/>
        <w:rPr>
          <w:rFonts w:cs="Times New Roman"/>
          <w:bCs/>
          <w:szCs w:val="28"/>
          <w:lang w:val="nb-NO"/>
        </w:rPr>
      </w:pPr>
      <w:r w:rsidRPr="00B072B3">
        <w:rPr>
          <w:rFonts w:cs="Times New Roman"/>
          <w:szCs w:val="28"/>
        </w:rPr>
        <w:t xml:space="preserve">Địa chỉ: </w:t>
      </w:r>
      <w:r w:rsidR="00335850" w:rsidRPr="00335850">
        <w:rPr>
          <w:rFonts w:cs="Times New Roman"/>
          <w:bCs/>
          <w:szCs w:val="28"/>
          <w:lang w:val="nb-NO"/>
        </w:rPr>
        <w:t>Tiểu khu 10, Đồng Sơn, Đồng Hới, Quảng Bình.</w:t>
      </w:r>
    </w:p>
    <w:p w14:paraId="4C03346B" w14:textId="313B1F01" w:rsidR="00E54783" w:rsidRPr="00B072B3" w:rsidRDefault="00E54783" w:rsidP="002C3BBD">
      <w:pPr>
        <w:pStyle w:val="ListParagraph"/>
        <w:numPr>
          <w:ilvl w:val="0"/>
          <w:numId w:val="5"/>
        </w:numPr>
        <w:ind w:right="-1"/>
        <w:rPr>
          <w:rFonts w:cs="Times New Roman"/>
          <w:szCs w:val="28"/>
        </w:rPr>
      </w:pPr>
      <w:r w:rsidRPr="00B072B3">
        <w:rPr>
          <w:rFonts w:cs="Times New Roman"/>
          <w:szCs w:val="28"/>
        </w:rPr>
        <w:t xml:space="preserve">Đại diện: </w:t>
      </w:r>
      <w:r w:rsidR="00085420">
        <w:rPr>
          <w:rFonts w:cs="Times New Roman"/>
          <w:szCs w:val="28"/>
        </w:rPr>
        <w:t>Ông Lương Sỹ Trình</w:t>
      </w:r>
      <w:r w:rsidRPr="00B072B3">
        <w:rPr>
          <w:rFonts w:cs="Times New Roman"/>
          <w:szCs w:val="28"/>
        </w:rPr>
        <w:t>;</w:t>
      </w:r>
      <w:r w:rsidRPr="00B072B3">
        <w:rPr>
          <w:rFonts w:cs="Times New Roman"/>
          <w:szCs w:val="28"/>
        </w:rPr>
        <w:tab/>
      </w:r>
      <w:r w:rsidRPr="00B072B3">
        <w:rPr>
          <w:rFonts w:cs="Times New Roman"/>
          <w:szCs w:val="28"/>
        </w:rPr>
        <w:tab/>
      </w:r>
    </w:p>
    <w:p w14:paraId="6058E216" w14:textId="18DEFD72" w:rsidR="001A4672" w:rsidRPr="003B436F" w:rsidRDefault="00E54783" w:rsidP="001A4672">
      <w:pPr>
        <w:pStyle w:val="ListParagraph"/>
        <w:numPr>
          <w:ilvl w:val="0"/>
          <w:numId w:val="5"/>
        </w:numPr>
        <w:ind w:right="-1"/>
        <w:rPr>
          <w:rFonts w:cs="Times New Roman"/>
          <w:szCs w:val="28"/>
        </w:rPr>
      </w:pPr>
      <w:r w:rsidRPr="00B072B3">
        <w:rPr>
          <w:rFonts w:cs="Times New Roman"/>
          <w:szCs w:val="28"/>
        </w:rPr>
        <w:t xml:space="preserve">Điện thoại: </w:t>
      </w:r>
      <w:r w:rsidR="00085420" w:rsidRPr="00085420">
        <w:rPr>
          <w:rFonts w:cs="Times New Roman"/>
          <w:szCs w:val="28"/>
        </w:rPr>
        <w:t>0232. 3826026</w:t>
      </w:r>
    </w:p>
    <w:p w14:paraId="4A25A041" w14:textId="00E66A5A" w:rsidR="001A4672" w:rsidRPr="001A4672" w:rsidRDefault="001A4672" w:rsidP="001A4672">
      <w:pPr>
        <w:pStyle w:val="ListParagraph"/>
        <w:ind w:right="-330"/>
        <w:jc w:val="center"/>
        <w:rPr>
          <w:rFonts w:cs="Times New Roman"/>
          <w:b/>
          <w:szCs w:val="28"/>
        </w:rPr>
      </w:pPr>
      <w:r>
        <w:rPr>
          <w:rFonts w:cs="Times New Roman"/>
          <w:b/>
          <w:szCs w:val="28"/>
        </w:rPr>
        <w:t>I</w:t>
      </w:r>
      <w:r w:rsidRPr="001A4672">
        <w:rPr>
          <w:rFonts w:cs="Times New Roman"/>
          <w:b/>
          <w:szCs w:val="28"/>
        </w:rPr>
        <w:t xml:space="preserve">I. </w:t>
      </w:r>
      <w:r>
        <w:rPr>
          <w:rFonts w:cs="Times New Roman"/>
          <w:b/>
          <w:szCs w:val="28"/>
        </w:rPr>
        <w:t>ĐỊA ĐIỂM THỰC HIỆN DỰ ÁN</w:t>
      </w:r>
    </w:p>
    <w:p w14:paraId="1484B807" w14:textId="0A0BBA54" w:rsidR="008C4764" w:rsidRPr="00A321D6" w:rsidRDefault="00F5018C" w:rsidP="007D5CD0">
      <w:pPr>
        <w:ind w:right="-1"/>
        <w:rPr>
          <w:rFonts w:cs="Times New Roman"/>
          <w:b/>
          <w:bCs/>
          <w:szCs w:val="28"/>
        </w:rPr>
      </w:pPr>
      <w:r>
        <w:rPr>
          <w:rFonts w:cs="Times New Roman"/>
          <w:b/>
          <w:bCs/>
          <w:szCs w:val="28"/>
          <w:lang w:val="en-US"/>
        </w:rPr>
        <w:t>1</w:t>
      </w:r>
      <w:r w:rsidR="005260B1" w:rsidRPr="00A321D6">
        <w:rPr>
          <w:rFonts w:cs="Times New Roman"/>
          <w:b/>
          <w:bCs/>
          <w:szCs w:val="28"/>
          <w:lang w:val="en-US"/>
        </w:rPr>
        <w:t>.</w:t>
      </w:r>
      <w:r w:rsidR="001A4672" w:rsidRPr="00A321D6">
        <w:rPr>
          <w:rFonts w:cs="Times New Roman"/>
          <w:b/>
          <w:bCs/>
          <w:szCs w:val="28"/>
          <w:lang w:val="en-US"/>
        </w:rPr>
        <w:t xml:space="preserve"> </w:t>
      </w:r>
      <w:r w:rsidR="00280C84" w:rsidRPr="00A321D6">
        <w:rPr>
          <w:rFonts w:cs="Times New Roman"/>
          <w:b/>
          <w:bCs/>
          <w:szCs w:val="28"/>
        </w:rPr>
        <w:t>Vị trí địa lý của dự án:</w:t>
      </w:r>
    </w:p>
    <w:p w14:paraId="6D833F51" w14:textId="77777777" w:rsidR="006D1594" w:rsidRPr="005C5672" w:rsidRDefault="006D1594" w:rsidP="006D1594">
      <w:pPr>
        <w:ind w:firstLine="720"/>
        <w:rPr>
          <w:color w:val="000000" w:themeColor="text1"/>
          <w:szCs w:val="28"/>
        </w:rPr>
      </w:pPr>
      <w:r w:rsidRPr="005C5672">
        <w:rPr>
          <w:color w:val="000000" w:themeColor="text1"/>
          <w:szCs w:val="28"/>
          <w:lang w:val="vi-VN"/>
        </w:rPr>
        <w:t>Tại tiểu khu 259, khoảnh 2, bao gồm lô 3, 4, 9, 11 và 19 thuộc thửa đất số 372, 428,</w:t>
      </w:r>
      <w:r w:rsidRPr="005C5672">
        <w:rPr>
          <w:color w:val="000000" w:themeColor="text1"/>
          <w:szCs w:val="28"/>
        </w:rPr>
        <w:t xml:space="preserve"> 522, 905 và 907</w:t>
      </w:r>
      <w:r w:rsidRPr="005C5672">
        <w:rPr>
          <w:color w:val="000000" w:themeColor="text1"/>
          <w:szCs w:val="28"/>
          <w:lang w:val="vi-VN"/>
        </w:rPr>
        <w:t xml:space="preserve"> tờ bản đồ số 01, xã Lý Trạch, huyện Bố Trạch, tỉnh Quảng Bình. Địa điểm thực hiện nằm trong dự án nằm trong phạm vì diện tích rừng cao su bị thiệt hại do bão đã được UBND tỉnh cho phép thanh lý tại Quyết định số 3905/QĐ-UBND ngày 02/11/2018</w:t>
      </w:r>
      <w:r w:rsidRPr="005C5672">
        <w:rPr>
          <w:color w:val="000000" w:themeColor="text1"/>
          <w:szCs w:val="28"/>
        </w:rPr>
        <w:t>.</w:t>
      </w:r>
    </w:p>
    <w:p w14:paraId="5F21050E" w14:textId="77777777" w:rsidR="006D1594" w:rsidRPr="00EA6FE3" w:rsidRDefault="006D1594" w:rsidP="006D1594">
      <w:pPr>
        <w:ind w:firstLine="720"/>
        <w:rPr>
          <w:szCs w:val="28"/>
          <w:lang w:val="vi-VN"/>
        </w:rPr>
      </w:pPr>
      <w:r w:rsidRPr="006A25B7">
        <w:rPr>
          <w:szCs w:val="28"/>
          <w:lang w:val="vi-VN"/>
        </w:rPr>
        <w:t>Quy mô thực hiện</w:t>
      </w:r>
      <w:r w:rsidRPr="00701F07">
        <w:rPr>
          <w:szCs w:val="28"/>
          <w:lang w:val="vi-VN"/>
        </w:rPr>
        <w:t xml:space="preserve">: </w:t>
      </w:r>
      <w:bookmarkStart w:id="0" w:name="_Hlk138169618"/>
      <w:r w:rsidRPr="00701F07">
        <w:rPr>
          <w:szCs w:val="28"/>
          <w:lang w:val="vi-VN"/>
        </w:rPr>
        <w:t xml:space="preserve">Tổng diện tích thực hiện dự án </w:t>
      </w:r>
      <w:r>
        <w:rPr>
          <w:szCs w:val="28"/>
          <w:lang w:val="vi-VN"/>
        </w:rPr>
        <w:t>7,59</w:t>
      </w:r>
      <w:r w:rsidRPr="00701F07">
        <w:rPr>
          <w:szCs w:val="28"/>
          <w:lang w:val="vi-VN"/>
        </w:rPr>
        <w:t xml:space="preserve"> ha; trong </w:t>
      </w:r>
      <w:r w:rsidRPr="00701F07">
        <w:rPr>
          <w:rFonts w:hint="eastAsia"/>
          <w:szCs w:val="28"/>
          <w:lang w:val="vi-VN"/>
        </w:rPr>
        <w:t>đó</w:t>
      </w:r>
      <w:r w:rsidRPr="00701F07">
        <w:rPr>
          <w:szCs w:val="28"/>
          <w:lang w:val="vi-VN"/>
        </w:rPr>
        <w:t xml:space="preserve">, diện tích thực hiện hạ </w:t>
      </w:r>
      <w:r w:rsidRPr="00701F07">
        <w:rPr>
          <w:rFonts w:hint="eastAsia"/>
          <w:szCs w:val="28"/>
          <w:lang w:val="vi-VN"/>
        </w:rPr>
        <w:t>đ</w:t>
      </w:r>
      <w:r w:rsidRPr="00701F07">
        <w:rPr>
          <w:szCs w:val="28"/>
          <w:lang w:val="vi-VN"/>
        </w:rPr>
        <w:t xml:space="preserve">ộ cao, san gạt mặt bằng là </w:t>
      </w:r>
      <w:r>
        <w:rPr>
          <w:szCs w:val="28"/>
          <w:lang w:val="vi-VN"/>
        </w:rPr>
        <w:t>7,01</w:t>
      </w:r>
      <w:r w:rsidRPr="00701F07">
        <w:rPr>
          <w:szCs w:val="28"/>
          <w:lang w:val="vi-VN"/>
        </w:rPr>
        <w:t xml:space="preserve"> ha. Chia thành 4 khu vực, </w:t>
      </w:r>
      <w:r w:rsidRPr="00701F07">
        <w:rPr>
          <w:rFonts w:hint="eastAsia"/>
          <w:szCs w:val="28"/>
          <w:lang w:val="vi-VN"/>
        </w:rPr>
        <w:t>đư</w:t>
      </w:r>
      <w:r w:rsidRPr="00701F07">
        <w:rPr>
          <w:szCs w:val="28"/>
          <w:lang w:val="vi-VN"/>
        </w:rPr>
        <w:t xml:space="preserve">ợc giới hạn bởi các </w:t>
      </w:r>
      <w:r w:rsidRPr="00701F07">
        <w:rPr>
          <w:rFonts w:hint="eastAsia"/>
          <w:szCs w:val="28"/>
          <w:lang w:val="vi-VN"/>
        </w:rPr>
        <w:t>đ</w:t>
      </w:r>
      <w:r w:rsidRPr="00701F07">
        <w:rPr>
          <w:szCs w:val="28"/>
          <w:lang w:val="vi-VN"/>
        </w:rPr>
        <w:t xml:space="preserve">iểm mốc từ 1 </w:t>
      </w:r>
      <w:r w:rsidRPr="00701F07">
        <w:rPr>
          <w:rFonts w:hint="eastAsia"/>
          <w:szCs w:val="28"/>
          <w:lang w:val="vi-VN"/>
        </w:rPr>
        <w:t>đ</w:t>
      </w:r>
      <w:r w:rsidRPr="00701F07">
        <w:rPr>
          <w:szCs w:val="28"/>
          <w:lang w:val="vi-VN"/>
        </w:rPr>
        <w:t xml:space="preserve">ến </w:t>
      </w:r>
      <w:r>
        <w:rPr>
          <w:szCs w:val="28"/>
        </w:rPr>
        <w:t>30</w:t>
      </w:r>
      <w:r w:rsidRPr="00701F07">
        <w:rPr>
          <w:szCs w:val="28"/>
          <w:lang w:val="vi-VN"/>
        </w:rPr>
        <w:t xml:space="preserve"> có tọa </w:t>
      </w:r>
      <w:r w:rsidRPr="00701F07">
        <w:rPr>
          <w:rFonts w:hint="eastAsia"/>
          <w:szCs w:val="28"/>
          <w:lang w:val="vi-VN"/>
        </w:rPr>
        <w:t>đ</w:t>
      </w:r>
      <w:r w:rsidRPr="00701F07">
        <w:rPr>
          <w:szCs w:val="28"/>
          <w:lang w:val="vi-VN"/>
        </w:rPr>
        <w:t>ộ hệ VN2000 kinh tuyến trục 106 m</w:t>
      </w:r>
      <w:r>
        <w:rPr>
          <w:szCs w:val="28"/>
        </w:rPr>
        <w:t>ú</w:t>
      </w:r>
      <w:r w:rsidRPr="00701F07">
        <w:rPr>
          <w:szCs w:val="28"/>
          <w:lang w:val="vi-VN"/>
        </w:rPr>
        <w:t>i chiếu 3</w:t>
      </w:r>
      <w:r>
        <w:rPr>
          <w:szCs w:val="28"/>
          <w:vertAlign w:val="superscript"/>
        </w:rPr>
        <w:t>o</w:t>
      </w:r>
      <w:r>
        <w:rPr>
          <w:szCs w:val="28"/>
        </w:rPr>
        <w:t xml:space="preserve"> </w:t>
      </w:r>
      <w:r w:rsidRPr="00701F07">
        <w:rPr>
          <w:szCs w:val="28"/>
          <w:lang w:val="vi-VN"/>
        </w:rPr>
        <w:t>nh</w:t>
      </w:r>
      <w:r w:rsidRPr="00701F07">
        <w:rPr>
          <w:rFonts w:hint="eastAsia"/>
          <w:szCs w:val="28"/>
          <w:lang w:val="vi-VN"/>
        </w:rPr>
        <w:t>ư</w:t>
      </w:r>
      <w:r w:rsidRPr="00701F07">
        <w:rPr>
          <w:szCs w:val="28"/>
          <w:lang w:val="vi-VN"/>
        </w:rPr>
        <w:t xml:space="preserve"> sau:</w:t>
      </w:r>
      <w:bookmarkEnd w:id="0"/>
    </w:p>
    <w:p w14:paraId="0AA1F821" w14:textId="77777777" w:rsidR="00C953DD" w:rsidRPr="00B072B3" w:rsidRDefault="00C953DD" w:rsidP="007A30F6">
      <w:pPr>
        <w:ind w:left="360" w:right="-330"/>
        <w:jc w:val="center"/>
        <w:rPr>
          <w:rFonts w:cs="Times New Roman"/>
          <w:b/>
          <w:szCs w:val="28"/>
        </w:rPr>
      </w:pPr>
      <w:r w:rsidRPr="00B072B3">
        <w:rPr>
          <w:rFonts w:cs="Times New Roman"/>
          <w:b/>
          <w:szCs w:val="28"/>
        </w:rPr>
        <w:t>Bảng 1. Tọa độ các điểm góc khu vực mỏ</w:t>
      </w:r>
    </w:p>
    <w:tbl>
      <w:tblPr>
        <w:tblpPr w:leftFromText="180" w:rightFromText="180" w:vertAnchor="text" w:horzAnchor="page" w:tblpXSpec="center" w:tblpY="17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2"/>
        <w:gridCol w:w="2129"/>
        <w:gridCol w:w="1803"/>
        <w:gridCol w:w="2284"/>
      </w:tblGrid>
      <w:tr w:rsidR="00F943B8" w:rsidRPr="00270605" w14:paraId="7C1A6277" w14:textId="77777777" w:rsidTr="001751CB">
        <w:trPr>
          <w:trHeight w:val="413"/>
          <w:tblHeader/>
        </w:trPr>
        <w:tc>
          <w:tcPr>
            <w:tcW w:w="1022" w:type="dxa"/>
            <w:tcBorders>
              <w:right w:val="single" w:sz="2" w:space="0" w:color="000000"/>
            </w:tcBorders>
            <w:vAlign w:val="center"/>
          </w:tcPr>
          <w:p w14:paraId="6E9F5DE5" w14:textId="77777777" w:rsidR="00F943B8" w:rsidRPr="006F4390" w:rsidRDefault="00F943B8" w:rsidP="001751CB">
            <w:pPr>
              <w:pStyle w:val="TableParagraph"/>
              <w:jc w:val="center"/>
              <w:rPr>
                <w:b/>
                <w:bCs/>
                <w:sz w:val="26"/>
                <w:szCs w:val="26"/>
                <w:lang w:val="en-US"/>
              </w:rPr>
            </w:pPr>
            <w:bookmarkStart w:id="1" w:name="_Hlk138169704"/>
            <w:r w:rsidRPr="006F4390">
              <w:rPr>
                <w:b/>
                <w:bCs/>
                <w:sz w:val="26"/>
                <w:szCs w:val="26"/>
                <w:lang w:val="en-US"/>
              </w:rPr>
              <w:t>TT</w:t>
            </w:r>
          </w:p>
        </w:tc>
        <w:tc>
          <w:tcPr>
            <w:tcW w:w="2129" w:type="dxa"/>
            <w:tcBorders>
              <w:left w:val="single" w:sz="2" w:space="0" w:color="000000"/>
            </w:tcBorders>
            <w:vAlign w:val="center"/>
          </w:tcPr>
          <w:p w14:paraId="72E20B55" w14:textId="77777777" w:rsidR="00F943B8" w:rsidRPr="006F4390" w:rsidRDefault="00F943B8" w:rsidP="001751CB">
            <w:pPr>
              <w:pStyle w:val="TableParagraph"/>
              <w:jc w:val="center"/>
              <w:rPr>
                <w:b/>
                <w:bCs/>
                <w:sz w:val="26"/>
                <w:szCs w:val="26"/>
              </w:rPr>
            </w:pPr>
            <w:r w:rsidRPr="006F4390">
              <w:rPr>
                <w:b/>
                <w:bCs/>
                <w:spacing w:val="-4"/>
                <w:sz w:val="26"/>
                <w:szCs w:val="26"/>
              </w:rPr>
              <w:t>X(m)</w:t>
            </w:r>
          </w:p>
        </w:tc>
        <w:tc>
          <w:tcPr>
            <w:tcW w:w="1803" w:type="dxa"/>
            <w:vAlign w:val="center"/>
          </w:tcPr>
          <w:p w14:paraId="64D9A081" w14:textId="77777777" w:rsidR="00F943B8" w:rsidRPr="006F4390" w:rsidRDefault="00F943B8" w:rsidP="001751CB">
            <w:pPr>
              <w:pStyle w:val="TableParagraph"/>
              <w:jc w:val="center"/>
              <w:rPr>
                <w:b/>
                <w:bCs/>
                <w:sz w:val="26"/>
                <w:szCs w:val="26"/>
              </w:rPr>
            </w:pPr>
            <w:r w:rsidRPr="006F4390">
              <w:rPr>
                <w:b/>
                <w:bCs/>
                <w:spacing w:val="-2"/>
                <w:w w:val="120"/>
                <w:sz w:val="26"/>
                <w:szCs w:val="26"/>
              </w:rPr>
              <w:t>Y(m)</w:t>
            </w:r>
          </w:p>
        </w:tc>
        <w:tc>
          <w:tcPr>
            <w:tcW w:w="2284" w:type="dxa"/>
            <w:tcBorders>
              <w:top w:val="single" w:sz="2" w:space="0" w:color="000000"/>
            </w:tcBorders>
            <w:vAlign w:val="center"/>
          </w:tcPr>
          <w:p w14:paraId="0BEF72F9" w14:textId="77777777" w:rsidR="00F943B8" w:rsidRPr="006F4390" w:rsidRDefault="00F943B8" w:rsidP="001751CB">
            <w:pPr>
              <w:pStyle w:val="TableParagraph"/>
              <w:spacing w:before="60" w:after="60" w:line="271" w:lineRule="auto"/>
              <w:jc w:val="center"/>
              <w:rPr>
                <w:b/>
                <w:bCs/>
                <w:sz w:val="26"/>
                <w:szCs w:val="26"/>
                <w:lang w:val="en-US"/>
              </w:rPr>
            </w:pPr>
            <w:r w:rsidRPr="006F4390">
              <w:rPr>
                <w:b/>
                <w:bCs/>
                <w:w w:val="110"/>
                <w:sz w:val="26"/>
                <w:szCs w:val="26"/>
              </w:rPr>
              <w:t>Tên</w:t>
            </w:r>
            <w:r w:rsidRPr="006F4390">
              <w:rPr>
                <w:b/>
                <w:bCs/>
                <w:spacing w:val="-17"/>
                <w:w w:val="110"/>
                <w:sz w:val="26"/>
                <w:szCs w:val="26"/>
              </w:rPr>
              <w:t xml:space="preserve"> </w:t>
            </w:r>
            <w:r w:rsidRPr="006F4390">
              <w:rPr>
                <w:b/>
                <w:bCs/>
                <w:spacing w:val="-5"/>
                <w:w w:val="110"/>
                <w:sz w:val="26"/>
                <w:szCs w:val="26"/>
              </w:rPr>
              <w:t>khu</w:t>
            </w:r>
            <w:r w:rsidRPr="006F4390">
              <w:rPr>
                <w:b/>
                <w:bCs/>
                <w:spacing w:val="-5"/>
                <w:w w:val="110"/>
                <w:sz w:val="26"/>
                <w:szCs w:val="26"/>
                <w:lang w:val="en-US"/>
              </w:rPr>
              <w:t xml:space="preserve"> vực</w:t>
            </w:r>
          </w:p>
        </w:tc>
      </w:tr>
      <w:tr w:rsidR="00F943B8" w:rsidRPr="00270605" w14:paraId="502F92C8" w14:textId="77777777" w:rsidTr="001751CB">
        <w:trPr>
          <w:trHeight w:val="413"/>
          <w:tblHeader/>
        </w:trPr>
        <w:tc>
          <w:tcPr>
            <w:tcW w:w="1022" w:type="dxa"/>
            <w:tcBorders>
              <w:right w:val="single" w:sz="2" w:space="0" w:color="000000"/>
            </w:tcBorders>
            <w:vAlign w:val="center"/>
          </w:tcPr>
          <w:p w14:paraId="1B406F49" w14:textId="77777777" w:rsidR="00F943B8" w:rsidRPr="006F4390" w:rsidRDefault="00F943B8" w:rsidP="001751CB">
            <w:pPr>
              <w:pStyle w:val="TableParagraph"/>
              <w:jc w:val="center"/>
              <w:rPr>
                <w:b/>
                <w:bCs/>
                <w:sz w:val="26"/>
                <w:szCs w:val="26"/>
                <w:lang w:val="en-US"/>
              </w:rPr>
            </w:pPr>
            <w:r w:rsidRPr="00701F07">
              <w:rPr>
                <w:w w:val="109"/>
                <w:sz w:val="26"/>
                <w:szCs w:val="26"/>
              </w:rPr>
              <w:t>1</w:t>
            </w:r>
          </w:p>
        </w:tc>
        <w:tc>
          <w:tcPr>
            <w:tcW w:w="2129" w:type="dxa"/>
            <w:tcBorders>
              <w:left w:val="single" w:sz="2" w:space="0" w:color="000000"/>
            </w:tcBorders>
            <w:vAlign w:val="center"/>
          </w:tcPr>
          <w:p w14:paraId="11FA0755" w14:textId="77777777" w:rsidR="00F943B8" w:rsidRPr="006F4390" w:rsidRDefault="00F943B8" w:rsidP="001751CB">
            <w:pPr>
              <w:pStyle w:val="TableParagraph"/>
              <w:jc w:val="center"/>
              <w:rPr>
                <w:b/>
                <w:bCs/>
                <w:spacing w:val="-4"/>
                <w:sz w:val="26"/>
                <w:szCs w:val="26"/>
              </w:rPr>
            </w:pPr>
            <w:r w:rsidRPr="001573E9">
              <w:rPr>
                <w:color w:val="000000"/>
                <w:sz w:val="26"/>
                <w:szCs w:val="26"/>
              </w:rPr>
              <w:t>1937183</w:t>
            </w:r>
            <w:r>
              <w:rPr>
                <w:color w:val="000000"/>
                <w:sz w:val="26"/>
                <w:szCs w:val="26"/>
              </w:rPr>
              <w:t>,</w:t>
            </w:r>
            <w:r w:rsidRPr="001573E9">
              <w:rPr>
                <w:color w:val="000000"/>
                <w:sz w:val="26"/>
                <w:szCs w:val="26"/>
              </w:rPr>
              <w:t>89</w:t>
            </w:r>
          </w:p>
        </w:tc>
        <w:tc>
          <w:tcPr>
            <w:tcW w:w="1803" w:type="dxa"/>
            <w:vAlign w:val="center"/>
          </w:tcPr>
          <w:p w14:paraId="3FF80A1E" w14:textId="77777777" w:rsidR="00F943B8" w:rsidRPr="006F4390" w:rsidRDefault="00F943B8" w:rsidP="001751CB">
            <w:pPr>
              <w:pStyle w:val="TableParagraph"/>
              <w:jc w:val="center"/>
              <w:rPr>
                <w:b/>
                <w:bCs/>
                <w:spacing w:val="-2"/>
                <w:w w:val="120"/>
                <w:sz w:val="26"/>
                <w:szCs w:val="26"/>
              </w:rPr>
            </w:pPr>
            <w:r w:rsidRPr="001573E9">
              <w:rPr>
                <w:color w:val="000000"/>
                <w:sz w:val="26"/>
                <w:szCs w:val="26"/>
              </w:rPr>
              <w:t>560019</w:t>
            </w:r>
            <w:r>
              <w:rPr>
                <w:color w:val="000000"/>
                <w:sz w:val="26"/>
                <w:szCs w:val="26"/>
              </w:rPr>
              <w:t>,</w:t>
            </w:r>
            <w:r w:rsidRPr="001573E9">
              <w:rPr>
                <w:color w:val="000000"/>
                <w:sz w:val="26"/>
                <w:szCs w:val="26"/>
              </w:rPr>
              <w:t>67</w:t>
            </w:r>
          </w:p>
        </w:tc>
        <w:tc>
          <w:tcPr>
            <w:tcW w:w="2284" w:type="dxa"/>
            <w:vMerge w:val="restart"/>
            <w:tcBorders>
              <w:top w:val="single" w:sz="2" w:space="0" w:color="000000"/>
            </w:tcBorders>
            <w:vAlign w:val="center"/>
          </w:tcPr>
          <w:p w14:paraId="29A8EA41" w14:textId="77777777" w:rsidR="00F943B8" w:rsidRPr="006F4390" w:rsidRDefault="00F943B8" w:rsidP="001751CB">
            <w:pPr>
              <w:pStyle w:val="TableParagraph"/>
              <w:spacing w:before="60" w:after="60" w:line="271" w:lineRule="auto"/>
              <w:jc w:val="center"/>
              <w:rPr>
                <w:b/>
                <w:bCs/>
                <w:w w:val="110"/>
                <w:sz w:val="26"/>
                <w:szCs w:val="26"/>
              </w:rPr>
            </w:pPr>
            <w:r w:rsidRPr="00701F07">
              <w:rPr>
                <w:b/>
                <w:w w:val="105"/>
                <w:sz w:val="26"/>
                <w:szCs w:val="26"/>
                <w:lang w:val="en-US"/>
              </w:rPr>
              <w:t>Khu vực 1</w:t>
            </w:r>
          </w:p>
        </w:tc>
      </w:tr>
      <w:tr w:rsidR="00F943B8" w:rsidRPr="00270605" w14:paraId="2368F2B9" w14:textId="77777777" w:rsidTr="001751CB">
        <w:trPr>
          <w:trHeight w:val="413"/>
          <w:tblHeader/>
        </w:trPr>
        <w:tc>
          <w:tcPr>
            <w:tcW w:w="1022" w:type="dxa"/>
            <w:tcBorders>
              <w:right w:val="single" w:sz="2" w:space="0" w:color="000000"/>
            </w:tcBorders>
            <w:vAlign w:val="center"/>
          </w:tcPr>
          <w:p w14:paraId="4C1EF452" w14:textId="77777777" w:rsidR="00F943B8" w:rsidRPr="006F4390" w:rsidRDefault="00F943B8" w:rsidP="001751CB">
            <w:pPr>
              <w:pStyle w:val="TableParagraph"/>
              <w:jc w:val="center"/>
              <w:rPr>
                <w:b/>
                <w:bCs/>
                <w:sz w:val="26"/>
                <w:szCs w:val="26"/>
                <w:lang w:val="en-US"/>
              </w:rPr>
            </w:pPr>
            <w:r w:rsidRPr="00701F07">
              <w:rPr>
                <w:w w:val="109"/>
                <w:sz w:val="26"/>
                <w:szCs w:val="26"/>
                <w:lang w:val="en-US"/>
              </w:rPr>
              <w:t>2</w:t>
            </w:r>
          </w:p>
        </w:tc>
        <w:tc>
          <w:tcPr>
            <w:tcW w:w="2129" w:type="dxa"/>
            <w:tcBorders>
              <w:left w:val="single" w:sz="2" w:space="0" w:color="000000"/>
            </w:tcBorders>
            <w:vAlign w:val="center"/>
          </w:tcPr>
          <w:p w14:paraId="5A8FDCAE" w14:textId="77777777" w:rsidR="00F943B8" w:rsidRPr="006F4390" w:rsidRDefault="00F943B8" w:rsidP="001751CB">
            <w:pPr>
              <w:pStyle w:val="TableParagraph"/>
              <w:jc w:val="center"/>
              <w:rPr>
                <w:b/>
                <w:bCs/>
                <w:spacing w:val="-4"/>
                <w:sz w:val="26"/>
                <w:szCs w:val="26"/>
              </w:rPr>
            </w:pPr>
            <w:r w:rsidRPr="001573E9">
              <w:rPr>
                <w:color w:val="000000"/>
                <w:sz w:val="26"/>
                <w:szCs w:val="26"/>
              </w:rPr>
              <w:t>193719</w:t>
            </w:r>
            <w:r>
              <w:rPr>
                <w:color w:val="000000"/>
                <w:sz w:val="26"/>
                <w:szCs w:val="26"/>
              </w:rPr>
              <w:t>7,47</w:t>
            </w:r>
          </w:p>
        </w:tc>
        <w:tc>
          <w:tcPr>
            <w:tcW w:w="1803" w:type="dxa"/>
            <w:vAlign w:val="center"/>
          </w:tcPr>
          <w:p w14:paraId="5C11F8D1" w14:textId="77777777" w:rsidR="00F943B8" w:rsidRPr="006F4390" w:rsidRDefault="00F943B8" w:rsidP="001751CB">
            <w:pPr>
              <w:pStyle w:val="TableParagraph"/>
              <w:jc w:val="center"/>
              <w:rPr>
                <w:b/>
                <w:bCs/>
                <w:spacing w:val="-2"/>
                <w:w w:val="120"/>
                <w:sz w:val="26"/>
                <w:szCs w:val="26"/>
              </w:rPr>
            </w:pPr>
            <w:r w:rsidRPr="001573E9">
              <w:rPr>
                <w:color w:val="000000"/>
                <w:sz w:val="26"/>
                <w:szCs w:val="26"/>
              </w:rPr>
              <w:t>5600</w:t>
            </w:r>
            <w:r>
              <w:rPr>
                <w:color w:val="000000"/>
                <w:sz w:val="26"/>
                <w:szCs w:val="26"/>
              </w:rPr>
              <w:t>52,91</w:t>
            </w:r>
          </w:p>
        </w:tc>
        <w:tc>
          <w:tcPr>
            <w:tcW w:w="2284" w:type="dxa"/>
            <w:vMerge/>
            <w:vAlign w:val="center"/>
          </w:tcPr>
          <w:p w14:paraId="38836290" w14:textId="77777777" w:rsidR="00F943B8" w:rsidRPr="006F4390" w:rsidRDefault="00F943B8" w:rsidP="001751CB">
            <w:pPr>
              <w:pStyle w:val="TableParagraph"/>
              <w:spacing w:before="60" w:after="60" w:line="271" w:lineRule="auto"/>
              <w:jc w:val="center"/>
              <w:rPr>
                <w:b/>
                <w:bCs/>
                <w:w w:val="110"/>
                <w:sz w:val="26"/>
                <w:szCs w:val="26"/>
              </w:rPr>
            </w:pPr>
          </w:p>
        </w:tc>
      </w:tr>
      <w:tr w:rsidR="00F943B8" w:rsidRPr="00270605" w14:paraId="56D865F1" w14:textId="77777777" w:rsidTr="001751CB">
        <w:trPr>
          <w:trHeight w:val="413"/>
          <w:tblHeader/>
        </w:trPr>
        <w:tc>
          <w:tcPr>
            <w:tcW w:w="1022" w:type="dxa"/>
            <w:tcBorders>
              <w:right w:val="single" w:sz="2" w:space="0" w:color="000000"/>
            </w:tcBorders>
            <w:vAlign w:val="center"/>
          </w:tcPr>
          <w:p w14:paraId="0C3476D5" w14:textId="77777777" w:rsidR="00F943B8" w:rsidRPr="006F4390" w:rsidRDefault="00F943B8" w:rsidP="001751CB">
            <w:pPr>
              <w:pStyle w:val="TableParagraph"/>
              <w:jc w:val="center"/>
              <w:rPr>
                <w:b/>
                <w:bCs/>
                <w:sz w:val="26"/>
                <w:szCs w:val="26"/>
                <w:lang w:val="en-US"/>
              </w:rPr>
            </w:pPr>
            <w:r w:rsidRPr="00701F07">
              <w:rPr>
                <w:w w:val="106"/>
                <w:sz w:val="26"/>
                <w:szCs w:val="26"/>
              </w:rPr>
              <w:t>3</w:t>
            </w:r>
          </w:p>
        </w:tc>
        <w:tc>
          <w:tcPr>
            <w:tcW w:w="2129" w:type="dxa"/>
            <w:tcBorders>
              <w:left w:val="single" w:sz="2" w:space="0" w:color="000000"/>
            </w:tcBorders>
            <w:vAlign w:val="center"/>
          </w:tcPr>
          <w:p w14:paraId="53BF71C4" w14:textId="77777777" w:rsidR="00F943B8" w:rsidRPr="006F4390" w:rsidRDefault="00F943B8" w:rsidP="001751CB">
            <w:pPr>
              <w:pStyle w:val="TableParagraph"/>
              <w:jc w:val="center"/>
              <w:rPr>
                <w:b/>
                <w:bCs/>
                <w:spacing w:val="-4"/>
                <w:sz w:val="26"/>
                <w:szCs w:val="26"/>
              </w:rPr>
            </w:pPr>
            <w:r w:rsidRPr="001573E9">
              <w:rPr>
                <w:color w:val="000000"/>
                <w:sz w:val="26"/>
                <w:szCs w:val="26"/>
              </w:rPr>
              <w:t>1937183</w:t>
            </w:r>
            <w:r>
              <w:rPr>
                <w:color w:val="000000"/>
                <w:sz w:val="26"/>
                <w:szCs w:val="26"/>
              </w:rPr>
              <w:t>,</w:t>
            </w:r>
            <w:r w:rsidRPr="001573E9">
              <w:rPr>
                <w:color w:val="000000"/>
                <w:sz w:val="26"/>
                <w:szCs w:val="26"/>
              </w:rPr>
              <w:t>99</w:t>
            </w:r>
          </w:p>
        </w:tc>
        <w:tc>
          <w:tcPr>
            <w:tcW w:w="1803" w:type="dxa"/>
            <w:vAlign w:val="center"/>
          </w:tcPr>
          <w:p w14:paraId="727C425E" w14:textId="77777777" w:rsidR="00F943B8" w:rsidRPr="006F4390" w:rsidRDefault="00F943B8" w:rsidP="001751CB">
            <w:pPr>
              <w:pStyle w:val="TableParagraph"/>
              <w:jc w:val="center"/>
              <w:rPr>
                <w:b/>
                <w:bCs/>
                <w:spacing w:val="-2"/>
                <w:w w:val="120"/>
                <w:sz w:val="26"/>
                <w:szCs w:val="26"/>
              </w:rPr>
            </w:pPr>
            <w:r w:rsidRPr="001573E9">
              <w:rPr>
                <w:color w:val="000000"/>
                <w:sz w:val="26"/>
                <w:szCs w:val="26"/>
              </w:rPr>
              <w:t>560081</w:t>
            </w:r>
            <w:r>
              <w:rPr>
                <w:color w:val="000000"/>
                <w:sz w:val="26"/>
                <w:szCs w:val="26"/>
              </w:rPr>
              <w:t>,</w:t>
            </w:r>
            <w:r w:rsidRPr="001573E9">
              <w:rPr>
                <w:color w:val="000000"/>
                <w:sz w:val="26"/>
                <w:szCs w:val="26"/>
              </w:rPr>
              <w:t>68</w:t>
            </w:r>
          </w:p>
        </w:tc>
        <w:tc>
          <w:tcPr>
            <w:tcW w:w="2284" w:type="dxa"/>
            <w:vMerge/>
            <w:vAlign w:val="center"/>
          </w:tcPr>
          <w:p w14:paraId="240B0C02" w14:textId="77777777" w:rsidR="00F943B8" w:rsidRPr="006F4390" w:rsidRDefault="00F943B8" w:rsidP="001751CB">
            <w:pPr>
              <w:pStyle w:val="TableParagraph"/>
              <w:spacing w:before="60" w:after="60" w:line="271" w:lineRule="auto"/>
              <w:jc w:val="center"/>
              <w:rPr>
                <w:b/>
                <w:bCs/>
                <w:w w:val="110"/>
                <w:sz w:val="26"/>
                <w:szCs w:val="26"/>
              </w:rPr>
            </w:pPr>
          </w:p>
        </w:tc>
      </w:tr>
      <w:tr w:rsidR="00F943B8" w:rsidRPr="00270605" w14:paraId="4AA57AFB" w14:textId="77777777" w:rsidTr="001751CB">
        <w:trPr>
          <w:trHeight w:val="413"/>
          <w:tblHeader/>
        </w:trPr>
        <w:tc>
          <w:tcPr>
            <w:tcW w:w="1022" w:type="dxa"/>
            <w:tcBorders>
              <w:right w:val="single" w:sz="2" w:space="0" w:color="000000"/>
            </w:tcBorders>
            <w:vAlign w:val="center"/>
          </w:tcPr>
          <w:p w14:paraId="46CBB7C0" w14:textId="77777777" w:rsidR="00F943B8" w:rsidRPr="006F4390" w:rsidRDefault="00F943B8" w:rsidP="001751CB">
            <w:pPr>
              <w:pStyle w:val="TableParagraph"/>
              <w:jc w:val="center"/>
              <w:rPr>
                <w:b/>
                <w:bCs/>
                <w:sz w:val="26"/>
                <w:szCs w:val="26"/>
                <w:lang w:val="en-US"/>
              </w:rPr>
            </w:pPr>
            <w:r w:rsidRPr="00701F07">
              <w:rPr>
                <w:w w:val="110"/>
                <w:sz w:val="26"/>
                <w:szCs w:val="26"/>
              </w:rPr>
              <w:t>4</w:t>
            </w:r>
          </w:p>
        </w:tc>
        <w:tc>
          <w:tcPr>
            <w:tcW w:w="2129" w:type="dxa"/>
            <w:tcBorders>
              <w:left w:val="single" w:sz="2" w:space="0" w:color="000000"/>
            </w:tcBorders>
            <w:vAlign w:val="center"/>
          </w:tcPr>
          <w:p w14:paraId="10551B7E" w14:textId="77777777" w:rsidR="00F943B8" w:rsidRPr="006F4390" w:rsidRDefault="00F943B8" w:rsidP="001751CB">
            <w:pPr>
              <w:pStyle w:val="TableParagraph"/>
              <w:jc w:val="center"/>
              <w:rPr>
                <w:b/>
                <w:bCs/>
                <w:spacing w:val="-4"/>
                <w:sz w:val="26"/>
                <w:szCs w:val="26"/>
              </w:rPr>
            </w:pPr>
            <w:r w:rsidRPr="001573E9">
              <w:rPr>
                <w:color w:val="000000"/>
                <w:sz w:val="26"/>
                <w:szCs w:val="26"/>
              </w:rPr>
              <w:t>1937197</w:t>
            </w:r>
            <w:r>
              <w:rPr>
                <w:color w:val="000000"/>
                <w:sz w:val="26"/>
                <w:szCs w:val="26"/>
              </w:rPr>
              <w:t>,</w:t>
            </w:r>
            <w:r w:rsidRPr="001573E9">
              <w:rPr>
                <w:color w:val="000000"/>
                <w:sz w:val="26"/>
                <w:szCs w:val="26"/>
              </w:rPr>
              <w:t>15</w:t>
            </w:r>
          </w:p>
        </w:tc>
        <w:tc>
          <w:tcPr>
            <w:tcW w:w="1803" w:type="dxa"/>
            <w:vAlign w:val="center"/>
          </w:tcPr>
          <w:p w14:paraId="2C0C62FA" w14:textId="77777777" w:rsidR="00F943B8" w:rsidRPr="006F4390" w:rsidRDefault="00F943B8" w:rsidP="001751CB">
            <w:pPr>
              <w:pStyle w:val="TableParagraph"/>
              <w:jc w:val="center"/>
              <w:rPr>
                <w:b/>
                <w:bCs/>
                <w:spacing w:val="-2"/>
                <w:w w:val="120"/>
                <w:sz w:val="26"/>
                <w:szCs w:val="26"/>
              </w:rPr>
            </w:pPr>
            <w:r w:rsidRPr="001573E9">
              <w:rPr>
                <w:color w:val="000000"/>
                <w:sz w:val="26"/>
                <w:szCs w:val="26"/>
              </w:rPr>
              <w:t>560096</w:t>
            </w:r>
            <w:r>
              <w:rPr>
                <w:color w:val="000000"/>
                <w:sz w:val="26"/>
                <w:szCs w:val="26"/>
              </w:rPr>
              <w:t>,</w:t>
            </w:r>
            <w:r w:rsidRPr="001573E9">
              <w:rPr>
                <w:color w:val="000000"/>
                <w:sz w:val="26"/>
                <w:szCs w:val="26"/>
              </w:rPr>
              <w:t>05</w:t>
            </w:r>
          </w:p>
        </w:tc>
        <w:tc>
          <w:tcPr>
            <w:tcW w:w="2284" w:type="dxa"/>
            <w:vMerge/>
            <w:vAlign w:val="center"/>
          </w:tcPr>
          <w:p w14:paraId="723DDF1E" w14:textId="77777777" w:rsidR="00F943B8" w:rsidRPr="006F4390" w:rsidRDefault="00F943B8" w:rsidP="001751CB">
            <w:pPr>
              <w:pStyle w:val="TableParagraph"/>
              <w:spacing w:before="60" w:after="60" w:line="271" w:lineRule="auto"/>
              <w:jc w:val="center"/>
              <w:rPr>
                <w:b/>
                <w:bCs/>
                <w:w w:val="110"/>
                <w:sz w:val="26"/>
                <w:szCs w:val="26"/>
              </w:rPr>
            </w:pPr>
          </w:p>
        </w:tc>
      </w:tr>
      <w:tr w:rsidR="00F943B8" w:rsidRPr="00270605" w14:paraId="2DD9AAF7" w14:textId="77777777" w:rsidTr="001751CB">
        <w:trPr>
          <w:trHeight w:val="413"/>
          <w:tblHeader/>
        </w:trPr>
        <w:tc>
          <w:tcPr>
            <w:tcW w:w="1022" w:type="dxa"/>
            <w:tcBorders>
              <w:right w:val="single" w:sz="2" w:space="0" w:color="000000"/>
            </w:tcBorders>
            <w:vAlign w:val="center"/>
          </w:tcPr>
          <w:p w14:paraId="496BDD67" w14:textId="77777777" w:rsidR="00F943B8" w:rsidRPr="006F4390" w:rsidRDefault="00F943B8" w:rsidP="001751CB">
            <w:pPr>
              <w:pStyle w:val="TableParagraph"/>
              <w:jc w:val="center"/>
              <w:rPr>
                <w:b/>
                <w:bCs/>
                <w:sz w:val="26"/>
                <w:szCs w:val="26"/>
                <w:lang w:val="en-US"/>
              </w:rPr>
            </w:pPr>
            <w:r w:rsidRPr="00701F07">
              <w:rPr>
                <w:w w:val="106"/>
                <w:sz w:val="26"/>
                <w:szCs w:val="26"/>
              </w:rPr>
              <w:t>5</w:t>
            </w:r>
          </w:p>
        </w:tc>
        <w:tc>
          <w:tcPr>
            <w:tcW w:w="2129" w:type="dxa"/>
            <w:tcBorders>
              <w:left w:val="single" w:sz="2" w:space="0" w:color="000000"/>
            </w:tcBorders>
            <w:vAlign w:val="center"/>
          </w:tcPr>
          <w:p w14:paraId="4A1999AD" w14:textId="77777777" w:rsidR="00F943B8" w:rsidRPr="006F4390" w:rsidRDefault="00F943B8" w:rsidP="001751CB">
            <w:pPr>
              <w:pStyle w:val="TableParagraph"/>
              <w:jc w:val="center"/>
              <w:rPr>
                <w:b/>
                <w:bCs/>
                <w:spacing w:val="-4"/>
                <w:sz w:val="26"/>
                <w:szCs w:val="26"/>
              </w:rPr>
            </w:pPr>
            <w:r w:rsidRPr="001573E9">
              <w:rPr>
                <w:color w:val="000000"/>
                <w:sz w:val="26"/>
                <w:szCs w:val="26"/>
              </w:rPr>
              <w:t>1937127</w:t>
            </w:r>
            <w:r>
              <w:rPr>
                <w:color w:val="000000"/>
                <w:sz w:val="26"/>
                <w:szCs w:val="26"/>
              </w:rPr>
              <w:t>,</w:t>
            </w:r>
            <w:r w:rsidRPr="001573E9">
              <w:rPr>
                <w:color w:val="000000"/>
                <w:sz w:val="26"/>
                <w:szCs w:val="26"/>
              </w:rPr>
              <w:t>38</w:t>
            </w:r>
          </w:p>
        </w:tc>
        <w:tc>
          <w:tcPr>
            <w:tcW w:w="1803" w:type="dxa"/>
            <w:vAlign w:val="center"/>
          </w:tcPr>
          <w:p w14:paraId="532952D8" w14:textId="77777777" w:rsidR="00F943B8" w:rsidRPr="006F4390" w:rsidRDefault="00F943B8" w:rsidP="001751CB">
            <w:pPr>
              <w:pStyle w:val="TableParagraph"/>
              <w:jc w:val="center"/>
              <w:rPr>
                <w:b/>
                <w:bCs/>
                <w:spacing w:val="-2"/>
                <w:w w:val="120"/>
                <w:sz w:val="26"/>
                <w:szCs w:val="26"/>
              </w:rPr>
            </w:pPr>
            <w:r w:rsidRPr="001573E9">
              <w:rPr>
                <w:color w:val="000000"/>
                <w:sz w:val="26"/>
                <w:szCs w:val="26"/>
              </w:rPr>
              <w:t>560141</w:t>
            </w:r>
            <w:r>
              <w:rPr>
                <w:color w:val="000000"/>
                <w:sz w:val="26"/>
                <w:szCs w:val="26"/>
              </w:rPr>
              <w:t>,</w:t>
            </w:r>
            <w:r w:rsidRPr="001573E9">
              <w:rPr>
                <w:color w:val="000000"/>
                <w:sz w:val="26"/>
                <w:szCs w:val="26"/>
              </w:rPr>
              <w:t>85</w:t>
            </w:r>
          </w:p>
        </w:tc>
        <w:tc>
          <w:tcPr>
            <w:tcW w:w="2284" w:type="dxa"/>
            <w:vMerge/>
            <w:vAlign w:val="center"/>
          </w:tcPr>
          <w:p w14:paraId="735C0FDE" w14:textId="77777777" w:rsidR="00F943B8" w:rsidRPr="006F4390" w:rsidRDefault="00F943B8" w:rsidP="001751CB">
            <w:pPr>
              <w:pStyle w:val="TableParagraph"/>
              <w:spacing w:before="60" w:after="60" w:line="271" w:lineRule="auto"/>
              <w:jc w:val="center"/>
              <w:rPr>
                <w:b/>
                <w:bCs/>
                <w:w w:val="110"/>
                <w:sz w:val="26"/>
                <w:szCs w:val="26"/>
              </w:rPr>
            </w:pPr>
          </w:p>
        </w:tc>
      </w:tr>
      <w:tr w:rsidR="00F943B8" w:rsidRPr="00270605" w14:paraId="65072549" w14:textId="77777777" w:rsidTr="001751CB">
        <w:trPr>
          <w:trHeight w:val="413"/>
          <w:tblHeader/>
        </w:trPr>
        <w:tc>
          <w:tcPr>
            <w:tcW w:w="1022" w:type="dxa"/>
            <w:tcBorders>
              <w:right w:val="single" w:sz="2" w:space="0" w:color="000000"/>
            </w:tcBorders>
            <w:vAlign w:val="center"/>
          </w:tcPr>
          <w:p w14:paraId="12808E30" w14:textId="77777777" w:rsidR="00F943B8" w:rsidRPr="006F4390" w:rsidRDefault="00F943B8" w:rsidP="001751CB">
            <w:pPr>
              <w:pStyle w:val="TableParagraph"/>
              <w:jc w:val="center"/>
              <w:rPr>
                <w:b/>
                <w:bCs/>
                <w:sz w:val="26"/>
                <w:szCs w:val="26"/>
                <w:lang w:val="en-US"/>
              </w:rPr>
            </w:pPr>
            <w:r>
              <w:rPr>
                <w:w w:val="106"/>
                <w:sz w:val="26"/>
                <w:szCs w:val="26"/>
                <w:lang w:val="en-US"/>
              </w:rPr>
              <w:t>6</w:t>
            </w:r>
          </w:p>
        </w:tc>
        <w:tc>
          <w:tcPr>
            <w:tcW w:w="2129" w:type="dxa"/>
            <w:tcBorders>
              <w:left w:val="single" w:sz="2" w:space="0" w:color="000000"/>
            </w:tcBorders>
            <w:vAlign w:val="center"/>
          </w:tcPr>
          <w:p w14:paraId="68DB93B6" w14:textId="77777777" w:rsidR="00F943B8" w:rsidRPr="006F4390" w:rsidRDefault="00F943B8" w:rsidP="001751CB">
            <w:pPr>
              <w:pStyle w:val="TableParagraph"/>
              <w:jc w:val="center"/>
              <w:rPr>
                <w:b/>
                <w:bCs/>
                <w:spacing w:val="-4"/>
                <w:sz w:val="26"/>
                <w:szCs w:val="26"/>
              </w:rPr>
            </w:pPr>
            <w:r w:rsidRPr="001573E9">
              <w:rPr>
                <w:color w:val="000000"/>
                <w:sz w:val="26"/>
                <w:szCs w:val="26"/>
              </w:rPr>
              <w:t>1937146</w:t>
            </w:r>
            <w:r>
              <w:rPr>
                <w:color w:val="000000"/>
                <w:sz w:val="26"/>
                <w:szCs w:val="26"/>
              </w:rPr>
              <w:t>,</w:t>
            </w:r>
            <w:r w:rsidRPr="001573E9">
              <w:rPr>
                <w:color w:val="000000"/>
                <w:sz w:val="26"/>
                <w:szCs w:val="26"/>
              </w:rPr>
              <w:t>86</w:t>
            </w:r>
          </w:p>
        </w:tc>
        <w:tc>
          <w:tcPr>
            <w:tcW w:w="1803" w:type="dxa"/>
            <w:vAlign w:val="center"/>
          </w:tcPr>
          <w:p w14:paraId="4ABEA9DF" w14:textId="77777777" w:rsidR="00F943B8" w:rsidRPr="006F4390" w:rsidRDefault="00F943B8" w:rsidP="001751CB">
            <w:pPr>
              <w:pStyle w:val="TableParagraph"/>
              <w:jc w:val="center"/>
              <w:rPr>
                <w:b/>
                <w:bCs/>
                <w:spacing w:val="-2"/>
                <w:w w:val="120"/>
                <w:sz w:val="26"/>
                <w:szCs w:val="26"/>
              </w:rPr>
            </w:pPr>
            <w:r w:rsidRPr="001573E9">
              <w:rPr>
                <w:color w:val="000000"/>
                <w:sz w:val="26"/>
                <w:szCs w:val="26"/>
              </w:rPr>
              <w:t>560174</w:t>
            </w:r>
            <w:r>
              <w:rPr>
                <w:color w:val="000000"/>
                <w:sz w:val="26"/>
                <w:szCs w:val="26"/>
              </w:rPr>
              <w:t>,</w:t>
            </w:r>
            <w:r w:rsidRPr="001573E9">
              <w:rPr>
                <w:color w:val="000000"/>
                <w:sz w:val="26"/>
                <w:szCs w:val="26"/>
              </w:rPr>
              <w:t>96</w:t>
            </w:r>
          </w:p>
        </w:tc>
        <w:tc>
          <w:tcPr>
            <w:tcW w:w="2284" w:type="dxa"/>
            <w:vMerge/>
            <w:vAlign w:val="center"/>
          </w:tcPr>
          <w:p w14:paraId="0F87BA6A" w14:textId="77777777" w:rsidR="00F943B8" w:rsidRPr="006F4390" w:rsidRDefault="00F943B8" w:rsidP="001751CB">
            <w:pPr>
              <w:pStyle w:val="TableParagraph"/>
              <w:spacing w:before="60" w:after="60" w:line="271" w:lineRule="auto"/>
              <w:jc w:val="center"/>
              <w:rPr>
                <w:b/>
                <w:bCs/>
                <w:w w:val="110"/>
                <w:sz w:val="26"/>
                <w:szCs w:val="26"/>
              </w:rPr>
            </w:pPr>
          </w:p>
        </w:tc>
      </w:tr>
      <w:tr w:rsidR="00F943B8" w:rsidRPr="00270605" w14:paraId="213FA0AC" w14:textId="77777777" w:rsidTr="001751CB">
        <w:trPr>
          <w:trHeight w:val="413"/>
          <w:tblHeader/>
        </w:trPr>
        <w:tc>
          <w:tcPr>
            <w:tcW w:w="1022" w:type="dxa"/>
            <w:tcBorders>
              <w:right w:val="single" w:sz="2" w:space="0" w:color="000000"/>
            </w:tcBorders>
            <w:vAlign w:val="center"/>
          </w:tcPr>
          <w:p w14:paraId="5E2E44DF" w14:textId="77777777" w:rsidR="00F943B8" w:rsidRPr="006F4390" w:rsidRDefault="00F943B8" w:rsidP="001751CB">
            <w:pPr>
              <w:pStyle w:val="TableParagraph"/>
              <w:jc w:val="center"/>
              <w:rPr>
                <w:b/>
                <w:bCs/>
                <w:sz w:val="26"/>
                <w:szCs w:val="26"/>
                <w:lang w:val="en-US"/>
              </w:rPr>
            </w:pPr>
            <w:r>
              <w:rPr>
                <w:w w:val="106"/>
                <w:sz w:val="26"/>
                <w:szCs w:val="26"/>
                <w:lang w:val="en-US"/>
              </w:rPr>
              <w:t>7</w:t>
            </w:r>
          </w:p>
        </w:tc>
        <w:tc>
          <w:tcPr>
            <w:tcW w:w="2129" w:type="dxa"/>
            <w:tcBorders>
              <w:left w:val="single" w:sz="2" w:space="0" w:color="000000"/>
            </w:tcBorders>
            <w:vAlign w:val="center"/>
          </w:tcPr>
          <w:p w14:paraId="301519AC" w14:textId="77777777" w:rsidR="00F943B8" w:rsidRPr="006F4390" w:rsidRDefault="00F943B8" w:rsidP="001751CB">
            <w:pPr>
              <w:pStyle w:val="TableParagraph"/>
              <w:jc w:val="center"/>
              <w:rPr>
                <w:b/>
                <w:bCs/>
                <w:spacing w:val="-4"/>
                <w:sz w:val="26"/>
                <w:szCs w:val="26"/>
              </w:rPr>
            </w:pPr>
            <w:r w:rsidRPr="001573E9">
              <w:rPr>
                <w:color w:val="000000"/>
                <w:sz w:val="26"/>
                <w:szCs w:val="26"/>
              </w:rPr>
              <w:t>1937084</w:t>
            </w:r>
            <w:r>
              <w:rPr>
                <w:color w:val="000000"/>
                <w:sz w:val="26"/>
                <w:szCs w:val="26"/>
              </w:rPr>
              <w:t>,</w:t>
            </w:r>
            <w:r w:rsidRPr="001573E9">
              <w:rPr>
                <w:color w:val="000000"/>
                <w:sz w:val="26"/>
                <w:szCs w:val="26"/>
              </w:rPr>
              <w:t>00</w:t>
            </w:r>
          </w:p>
        </w:tc>
        <w:tc>
          <w:tcPr>
            <w:tcW w:w="1803" w:type="dxa"/>
            <w:vAlign w:val="center"/>
          </w:tcPr>
          <w:p w14:paraId="34869C39" w14:textId="77777777" w:rsidR="00F943B8" w:rsidRPr="006F4390" w:rsidRDefault="00F943B8" w:rsidP="001751CB">
            <w:pPr>
              <w:pStyle w:val="TableParagraph"/>
              <w:jc w:val="center"/>
              <w:rPr>
                <w:b/>
                <w:bCs/>
                <w:spacing w:val="-2"/>
                <w:w w:val="120"/>
                <w:sz w:val="26"/>
                <w:szCs w:val="26"/>
              </w:rPr>
            </w:pPr>
            <w:r w:rsidRPr="001573E9">
              <w:rPr>
                <w:color w:val="000000"/>
                <w:sz w:val="26"/>
                <w:szCs w:val="26"/>
              </w:rPr>
              <w:t>560212</w:t>
            </w:r>
            <w:r>
              <w:rPr>
                <w:color w:val="000000"/>
                <w:sz w:val="26"/>
                <w:szCs w:val="26"/>
              </w:rPr>
              <w:t>,</w:t>
            </w:r>
            <w:r w:rsidRPr="001573E9">
              <w:rPr>
                <w:color w:val="000000"/>
                <w:sz w:val="26"/>
                <w:szCs w:val="26"/>
              </w:rPr>
              <w:t>38</w:t>
            </w:r>
          </w:p>
        </w:tc>
        <w:tc>
          <w:tcPr>
            <w:tcW w:w="2284" w:type="dxa"/>
            <w:vMerge/>
            <w:vAlign w:val="center"/>
          </w:tcPr>
          <w:p w14:paraId="2B240E26" w14:textId="77777777" w:rsidR="00F943B8" w:rsidRPr="006F4390" w:rsidRDefault="00F943B8" w:rsidP="001751CB">
            <w:pPr>
              <w:pStyle w:val="TableParagraph"/>
              <w:spacing w:before="60" w:after="60" w:line="271" w:lineRule="auto"/>
              <w:jc w:val="center"/>
              <w:rPr>
                <w:b/>
                <w:bCs/>
                <w:w w:val="110"/>
                <w:sz w:val="26"/>
                <w:szCs w:val="26"/>
              </w:rPr>
            </w:pPr>
          </w:p>
        </w:tc>
      </w:tr>
      <w:tr w:rsidR="00F943B8" w:rsidRPr="00270605" w14:paraId="75EE611F" w14:textId="77777777" w:rsidTr="001751CB">
        <w:trPr>
          <w:trHeight w:val="413"/>
          <w:tblHeader/>
        </w:trPr>
        <w:tc>
          <w:tcPr>
            <w:tcW w:w="1022" w:type="dxa"/>
            <w:tcBorders>
              <w:right w:val="single" w:sz="2" w:space="0" w:color="000000"/>
            </w:tcBorders>
            <w:vAlign w:val="center"/>
          </w:tcPr>
          <w:p w14:paraId="2103AA4C" w14:textId="77777777" w:rsidR="00F943B8" w:rsidRPr="006F4390" w:rsidRDefault="00F943B8" w:rsidP="001751CB">
            <w:pPr>
              <w:pStyle w:val="TableParagraph"/>
              <w:jc w:val="center"/>
              <w:rPr>
                <w:b/>
                <w:bCs/>
                <w:sz w:val="26"/>
                <w:szCs w:val="26"/>
                <w:lang w:val="en-US"/>
              </w:rPr>
            </w:pPr>
            <w:r>
              <w:rPr>
                <w:w w:val="106"/>
                <w:sz w:val="26"/>
                <w:szCs w:val="26"/>
                <w:lang w:val="en-US"/>
              </w:rPr>
              <w:t>8</w:t>
            </w:r>
          </w:p>
        </w:tc>
        <w:tc>
          <w:tcPr>
            <w:tcW w:w="2129" w:type="dxa"/>
            <w:tcBorders>
              <w:left w:val="single" w:sz="2" w:space="0" w:color="000000"/>
            </w:tcBorders>
            <w:vAlign w:val="center"/>
          </w:tcPr>
          <w:p w14:paraId="24A8E7D9" w14:textId="77777777" w:rsidR="00F943B8" w:rsidRPr="006F4390" w:rsidRDefault="00F943B8" w:rsidP="001751CB">
            <w:pPr>
              <w:pStyle w:val="TableParagraph"/>
              <w:jc w:val="center"/>
              <w:rPr>
                <w:b/>
                <w:bCs/>
                <w:spacing w:val="-4"/>
                <w:sz w:val="26"/>
                <w:szCs w:val="26"/>
              </w:rPr>
            </w:pPr>
            <w:r w:rsidRPr="001573E9">
              <w:rPr>
                <w:color w:val="000000"/>
                <w:sz w:val="26"/>
                <w:szCs w:val="26"/>
              </w:rPr>
              <w:t>1937025</w:t>
            </w:r>
            <w:r>
              <w:rPr>
                <w:color w:val="000000"/>
                <w:sz w:val="26"/>
                <w:szCs w:val="26"/>
              </w:rPr>
              <w:t>,</w:t>
            </w:r>
            <w:r w:rsidRPr="001573E9">
              <w:rPr>
                <w:color w:val="000000"/>
                <w:sz w:val="26"/>
                <w:szCs w:val="26"/>
              </w:rPr>
              <w:t xml:space="preserve">81 </w:t>
            </w:r>
          </w:p>
        </w:tc>
        <w:tc>
          <w:tcPr>
            <w:tcW w:w="1803" w:type="dxa"/>
            <w:vAlign w:val="center"/>
          </w:tcPr>
          <w:p w14:paraId="7ED3392F" w14:textId="77777777" w:rsidR="00F943B8" w:rsidRPr="006F4390" w:rsidRDefault="00F943B8" w:rsidP="001751CB">
            <w:pPr>
              <w:pStyle w:val="TableParagraph"/>
              <w:jc w:val="center"/>
              <w:rPr>
                <w:b/>
                <w:bCs/>
                <w:spacing w:val="-2"/>
                <w:w w:val="120"/>
                <w:sz w:val="26"/>
                <w:szCs w:val="26"/>
              </w:rPr>
            </w:pPr>
            <w:r w:rsidRPr="001573E9">
              <w:rPr>
                <w:color w:val="000000"/>
                <w:sz w:val="26"/>
                <w:szCs w:val="26"/>
              </w:rPr>
              <w:t>560165</w:t>
            </w:r>
            <w:r>
              <w:rPr>
                <w:color w:val="000000"/>
                <w:sz w:val="26"/>
                <w:szCs w:val="26"/>
              </w:rPr>
              <w:t>,</w:t>
            </w:r>
            <w:r w:rsidRPr="001573E9">
              <w:rPr>
                <w:color w:val="000000"/>
                <w:sz w:val="26"/>
                <w:szCs w:val="26"/>
              </w:rPr>
              <w:t xml:space="preserve">64 </w:t>
            </w:r>
          </w:p>
        </w:tc>
        <w:tc>
          <w:tcPr>
            <w:tcW w:w="2284" w:type="dxa"/>
            <w:vMerge/>
            <w:vAlign w:val="center"/>
          </w:tcPr>
          <w:p w14:paraId="0845B99D" w14:textId="77777777" w:rsidR="00F943B8" w:rsidRPr="006F4390" w:rsidRDefault="00F943B8" w:rsidP="001751CB">
            <w:pPr>
              <w:pStyle w:val="TableParagraph"/>
              <w:spacing w:before="60" w:after="60" w:line="271" w:lineRule="auto"/>
              <w:jc w:val="center"/>
              <w:rPr>
                <w:b/>
                <w:bCs/>
                <w:w w:val="110"/>
                <w:sz w:val="26"/>
                <w:szCs w:val="26"/>
              </w:rPr>
            </w:pPr>
          </w:p>
        </w:tc>
      </w:tr>
      <w:tr w:rsidR="00F943B8" w:rsidRPr="00270605" w14:paraId="034B66E0" w14:textId="77777777" w:rsidTr="001751CB">
        <w:trPr>
          <w:trHeight w:val="413"/>
          <w:tblHeader/>
        </w:trPr>
        <w:tc>
          <w:tcPr>
            <w:tcW w:w="7238" w:type="dxa"/>
            <w:gridSpan w:val="4"/>
            <w:vAlign w:val="center"/>
          </w:tcPr>
          <w:p w14:paraId="5510DF17" w14:textId="77777777" w:rsidR="00F943B8" w:rsidRPr="006F4390" w:rsidRDefault="00F943B8" w:rsidP="001751CB">
            <w:pPr>
              <w:pStyle w:val="TableParagraph"/>
              <w:spacing w:before="60" w:after="60" w:line="271" w:lineRule="auto"/>
              <w:jc w:val="center"/>
              <w:rPr>
                <w:b/>
                <w:bCs/>
                <w:w w:val="110"/>
                <w:sz w:val="26"/>
                <w:szCs w:val="26"/>
              </w:rPr>
            </w:pPr>
            <w:r w:rsidRPr="00701F07">
              <w:rPr>
                <w:b/>
                <w:w w:val="105"/>
                <w:sz w:val="26"/>
                <w:szCs w:val="26"/>
                <w:lang w:val="en-US"/>
              </w:rPr>
              <w:t>Diện tích</w:t>
            </w:r>
            <w:r w:rsidRPr="00701F07">
              <w:rPr>
                <w:b/>
                <w:w w:val="105"/>
                <w:sz w:val="26"/>
                <w:szCs w:val="26"/>
              </w:rPr>
              <w:t>:</w:t>
            </w:r>
            <w:r w:rsidRPr="00701F07">
              <w:rPr>
                <w:b/>
                <w:spacing w:val="-10"/>
                <w:w w:val="105"/>
                <w:sz w:val="26"/>
                <w:szCs w:val="26"/>
              </w:rPr>
              <w:t xml:space="preserve"> </w:t>
            </w:r>
            <w:r w:rsidRPr="00701F07">
              <w:rPr>
                <w:b/>
                <w:w w:val="105"/>
                <w:sz w:val="26"/>
                <w:szCs w:val="26"/>
              </w:rPr>
              <w:t>1</w:t>
            </w:r>
            <w:r>
              <w:rPr>
                <w:b/>
                <w:w w:val="105"/>
                <w:sz w:val="26"/>
                <w:szCs w:val="26"/>
                <w:lang w:val="en-US"/>
              </w:rPr>
              <w:t>3.009,78</w:t>
            </w:r>
            <w:r w:rsidRPr="00701F07">
              <w:rPr>
                <w:b/>
                <w:spacing w:val="1"/>
                <w:w w:val="105"/>
                <w:sz w:val="26"/>
                <w:szCs w:val="26"/>
              </w:rPr>
              <w:t xml:space="preserve"> </w:t>
            </w:r>
            <w:r w:rsidRPr="00701F07">
              <w:rPr>
                <w:b/>
                <w:spacing w:val="-7"/>
                <w:w w:val="105"/>
                <w:sz w:val="26"/>
                <w:szCs w:val="26"/>
              </w:rPr>
              <w:t>m</w:t>
            </w:r>
            <w:r w:rsidRPr="00701F07">
              <w:rPr>
                <w:b/>
                <w:spacing w:val="-7"/>
                <w:w w:val="105"/>
                <w:sz w:val="26"/>
                <w:szCs w:val="26"/>
                <w:vertAlign w:val="superscript"/>
              </w:rPr>
              <w:t>2</w:t>
            </w:r>
          </w:p>
        </w:tc>
      </w:tr>
      <w:tr w:rsidR="00F943B8" w:rsidRPr="00270605" w14:paraId="0DA78301" w14:textId="77777777" w:rsidTr="001751CB">
        <w:trPr>
          <w:trHeight w:val="405"/>
        </w:trPr>
        <w:tc>
          <w:tcPr>
            <w:tcW w:w="1022" w:type="dxa"/>
            <w:tcBorders>
              <w:right w:val="single" w:sz="2" w:space="0" w:color="000000"/>
            </w:tcBorders>
            <w:vAlign w:val="center"/>
          </w:tcPr>
          <w:p w14:paraId="7EB659F7" w14:textId="77777777" w:rsidR="00F943B8" w:rsidRPr="00270605" w:rsidRDefault="00F943B8" w:rsidP="001751CB">
            <w:pPr>
              <w:pStyle w:val="TableParagraph"/>
              <w:jc w:val="center"/>
              <w:rPr>
                <w:sz w:val="26"/>
                <w:szCs w:val="26"/>
                <w:lang w:val="en-US"/>
              </w:rPr>
            </w:pPr>
            <w:r w:rsidRPr="00270605">
              <w:rPr>
                <w:spacing w:val="-10"/>
                <w:w w:val="110"/>
                <w:position w:val="-4"/>
                <w:sz w:val="26"/>
                <w:szCs w:val="26"/>
                <w:lang w:val="en-US"/>
              </w:rPr>
              <w:lastRenderedPageBreak/>
              <w:t>9</w:t>
            </w:r>
          </w:p>
        </w:tc>
        <w:tc>
          <w:tcPr>
            <w:tcW w:w="2129" w:type="dxa"/>
            <w:tcBorders>
              <w:left w:val="single" w:sz="2" w:space="0" w:color="000000"/>
            </w:tcBorders>
            <w:vAlign w:val="center"/>
          </w:tcPr>
          <w:p w14:paraId="34A65A96" w14:textId="77777777" w:rsidR="00F943B8" w:rsidRPr="00270605" w:rsidRDefault="00F943B8" w:rsidP="001751CB">
            <w:pPr>
              <w:spacing w:line="240" w:lineRule="auto"/>
              <w:jc w:val="center"/>
              <w:rPr>
                <w:sz w:val="26"/>
                <w:szCs w:val="26"/>
              </w:rPr>
            </w:pPr>
            <w:r w:rsidRPr="00270605">
              <w:rPr>
                <w:sz w:val="26"/>
                <w:szCs w:val="26"/>
              </w:rPr>
              <w:t>1937088,27</w:t>
            </w:r>
          </w:p>
        </w:tc>
        <w:tc>
          <w:tcPr>
            <w:tcW w:w="1803" w:type="dxa"/>
            <w:vAlign w:val="center"/>
          </w:tcPr>
          <w:p w14:paraId="6CEDEEA7" w14:textId="77777777" w:rsidR="00F943B8" w:rsidRPr="00270605" w:rsidRDefault="00F943B8" w:rsidP="001751CB">
            <w:pPr>
              <w:spacing w:line="240" w:lineRule="auto"/>
              <w:jc w:val="center"/>
              <w:rPr>
                <w:sz w:val="26"/>
                <w:szCs w:val="26"/>
              </w:rPr>
            </w:pPr>
            <w:r w:rsidRPr="00270605">
              <w:rPr>
                <w:sz w:val="26"/>
                <w:szCs w:val="26"/>
              </w:rPr>
              <w:t>559988,25</w:t>
            </w:r>
          </w:p>
        </w:tc>
        <w:tc>
          <w:tcPr>
            <w:tcW w:w="2284" w:type="dxa"/>
            <w:vMerge w:val="restart"/>
            <w:vAlign w:val="center"/>
          </w:tcPr>
          <w:p w14:paraId="7EE9656A" w14:textId="77777777" w:rsidR="00F943B8" w:rsidRPr="00270605" w:rsidRDefault="00F943B8" w:rsidP="001751CB">
            <w:pPr>
              <w:pStyle w:val="TableParagraph"/>
              <w:spacing w:before="60" w:after="60" w:line="271" w:lineRule="auto"/>
              <w:jc w:val="center"/>
              <w:rPr>
                <w:sz w:val="26"/>
                <w:szCs w:val="26"/>
              </w:rPr>
            </w:pPr>
          </w:p>
          <w:p w14:paraId="5AE49150" w14:textId="77777777" w:rsidR="00F943B8" w:rsidRPr="00270605" w:rsidRDefault="00F943B8" w:rsidP="001751CB">
            <w:pPr>
              <w:pStyle w:val="TableParagraph"/>
              <w:spacing w:before="60" w:after="60" w:line="271" w:lineRule="auto"/>
              <w:jc w:val="center"/>
              <w:rPr>
                <w:b/>
                <w:sz w:val="26"/>
                <w:szCs w:val="26"/>
              </w:rPr>
            </w:pPr>
            <w:r w:rsidRPr="00270605">
              <w:rPr>
                <w:b/>
                <w:w w:val="105"/>
                <w:sz w:val="26"/>
                <w:szCs w:val="26"/>
                <w:lang w:val="en-US"/>
              </w:rPr>
              <w:t>Khu vực 2</w:t>
            </w:r>
          </w:p>
        </w:tc>
      </w:tr>
      <w:tr w:rsidR="00F943B8" w:rsidRPr="00270605" w14:paraId="5DCEDCBE" w14:textId="77777777" w:rsidTr="001751CB">
        <w:trPr>
          <w:trHeight w:val="410"/>
        </w:trPr>
        <w:tc>
          <w:tcPr>
            <w:tcW w:w="1022" w:type="dxa"/>
            <w:tcBorders>
              <w:right w:val="single" w:sz="2" w:space="0" w:color="000000"/>
            </w:tcBorders>
            <w:vAlign w:val="center"/>
          </w:tcPr>
          <w:p w14:paraId="6E598824" w14:textId="77777777" w:rsidR="00F943B8" w:rsidRPr="00270605" w:rsidRDefault="00F943B8" w:rsidP="001751CB">
            <w:pPr>
              <w:pStyle w:val="TableParagraph"/>
              <w:jc w:val="center"/>
              <w:rPr>
                <w:sz w:val="26"/>
                <w:szCs w:val="26"/>
                <w:lang w:val="en-US"/>
              </w:rPr>
            </w:pPr>
            <w:r w:rsidRPr="00270605">
              <w:rPr>
                <w:w w:val="106"/>
                <w:sz w:val="26"/>
                <w:szCs w:val="26"/>
                <w:lang w:val="en-US"/>
              </w:rPr>
              <w:t>10</w:t>
            </w:r>
          </w:p>
        </w:tc>
        <w:tc>
          <w:tcPr>
            <w:tcW w:w="2129" w:type="dxa"/>
            <w:tcBorders>
              <w:left w:val="single" w:sz="2" w:space="0" w:color="000000"/>
            </w:tcBorders>
            <w:vAlign w:val="center"/>
          </w:tcPr>
          <w:p w14:paraId="7BC8B18E" w14:textId="77777777" w:rsidR="00F943B8" w:rsidRPr="00270605" w:rsidRDefault="00F943B8" w:rsidP="001751CB">
            <w:pPr>
              <w:spacing w:line="240" w:lineRule="auto"/>
              <w:jc w:val="center"/>
              <w:rPr>
                <w:sz w:val="26"/>
                <w:szCs w:val="26"/>
              </w:rPr>
            </w:pPr>
            <w:r w:rsidRPr="00270605">
              <w:rPr>
                <w:sz w:val="26"/>
                <w:szCs w:val="26"/>
              </w:rPr>
              <w:t>1937123,43</w:t>
            </w:r>
          </w:p>
        </w:tc>
        <w:tc>
          <w:tcPr>
            <w:tcW w:w="1803" w:type="dxa"/>
            <w:vAlign w:val="center"/>
          </w:tcPr>
          <w:p w14:paraId="5D5084C1" w14:textId="77777777" w:rsidR="00F943B8" w:rsidRPr="00270605" w:rsidRDefault="00F943B8" w:rsidP="001751CB">
            <w:pPr>
              <w:spacing w:line="240" w:lineRule="auto"/>
              <w:jc w:val="center"/>
              <w:rPr>
                <w:sz w:val="26"/>
                <w:szCs w:val="26"/>
              </w:rPr>
            </w:pPr>
            <w:r w:rsidRPr="00270605">
              <w:rPr>
                <w:sz w:val="26"/>
                <w:szCs w:val="26"/>
              </w:rPr>
              <w:t>560052,43</w:t>
            </w:r>
          </w:p>
        </w:tc>
        <w:tc>
          <w:tcPr>
            <w:tcW w:w="2284" w:type="dxa"/>
            <w:vMerge/>
            <w:vAlign w:val="center"/>
          </w:tcPr>
          <w:p w14:paraId="7501B6CD" w14:textId="77777777" w:rsidR="00F943B8" w:rsidRPr="00270605" w:rsidRDefault="00F943B8" w:rsidP="001751CB">
            <w:pPr>
              <w:spacing w:before="60" w:after="60"/>
              <w:jc w:val="center"/>
              <w:rPr>
                <w:sz w:val="26"/>
                <w:szCs w:val="26"/>
              </w:rPr>
            </w:pPr>
          </w:p>
        </w:tc>
      </w:tr>
      <w:tr w:rsidR="00F943B8" w:rsidRPr="00270605" w14:paraId="5A70EA96" w14:textId="77777777" w:rsidTr="001751CB">
        <w:trPr>
          <w:trHeight w:val="416"/>
        </w:trPr>
        <w:tc>
          <w:tcPr>
            <w:tcW w:w="1022" w:type="dxa"/>
            <w:tcBorders>
              <w:right w:val="single" w:sz="2" w:space="0" w:color="000000"/>
            </w:tcBorders>
            <w:vAlign w:val="center"/>
          </w:tcPr>
          <w:p w14:paraId="63F7520B" w14:textId="77777777" w:rsidR="00F943B8" w:rsidRPr="00270605" w:rsidRDefault="00F943B8" w:rsidP="001751CB">
            <w:pPr>
              <w:pStyle w:val="TableParagraph"/>
              <w:jc w:val="center"/>
              <w:rPr>
                <w:sz w:val="26"/>
                <w:szCs w:val="26"/>
                <w:lang w:val="en-US"/>
              </w:rPr>
            </w:pPr>
            <w:r w:rsidRPr="00270605">
              <w:rPr>
                <w:w w:val="106"/>
                <w:sz w:val="26"/>
                <w:szCs w:val="26"/>
                <w:lang w:val="en-US"/>
              </w:rPr>
              <w:t>11</w:t>
            </w:r>
          </w:p>
        </w:tc>
        <w:tc>
          <w:tcPr>
            <w:tcW w:w="2129" w:type="dxa"/>
            <w:tcBorders>
              <w:left w:val="single" w:sz="2" w:space="0" w:color="000000"/>
            </w:tcBorders>
            <w:vAlign w:val="center"/>
          </w:tcPr>
          <w:p w14:paraId="221354DA" w14:textId="77777777" w:rsidR="00F943B8" w:rsidRPr="00270605" w:rsidRDefault="00F943B8" w:rsidP="001751CB">
            <w:pPr>
              <w:spacing w:line="240" w:lineRule="auto"/>
              <w:jc w:val="center"/>
              <w:rPr>
                <w:sz w:val="26"/>
                <w:szCs w:val="26"/>
              </w:rPr>
            </w:pPr>
            <w:r w:rsidRPr="00270605">
              <w:rPr>
                <w:sz w:val="26"/>
                <w:szCs w:val="26"/>
              </w:rPr>
              <w:t>1936993,98</w:t>
            </w:r>
          </w:p>
        </w:tc>
        <w:tc>
          <w:tcPr>
            <w:tcW w:w="1803" w:type="dxa"/>
            <w:vAlign w:val="center"/>
          </w:tcPr>
          <w:p w14:paraId="5AAAF567" w14:textId="77777777" w:rsidR="00F943B8" w:rsidRPr="00270605" w:rsidRDefault="00F943B8" w:rsidP="001751CB">
            <w:pPr>
              <w:spacing w:line="240" w:lineRule="auto"/>
              <w:jc w:val="center"/>
              <w:rPr>
                <w:sz w:val="26"/>
                <w:szCs w:val="26"/>
              </w:rPr>
            </w:pPr>
            <w:r w:rsidRPr="00270605">
              <w:rPr>
                <w:sz w:val="26"/>
                <w:szCs w:val="26"/>
              </w:rPr>
              <w:t>560162,58</w:t>
            </w:r>
          </w:p>
        </w:tc>
        <w:tc>
          <w:tcPr>
            <w:tcW w:w="2284" w:type="dxa"/>
            <w:vMerge/>
            <w:vAlign w:val="center"/>
          </w:tcPr>
          <w:p w14:paraId="6B9551D3" w14:textId="77777777" w:rsidR="00F943B8" w:rsidRPr="00270605" w:rsidRDefault="00F943B8" w:rsidP="001751CB">
            <w:pPr>
              <w:spacing w:before="60" w:after="60"/>
              <w:jc w:val="center"/>
              <w:rPr>
                <w:sz w:val="26"/>
                <w:szCs w:val="26"/>
              </w:rPr>
            </w:pPr>
          </w:p>
        </w:tc>
      </w:tr>
      <w:tr w:rsidR="00F943B8" w:rsidRPr="00270605" w14:paraId="3BD78FA9" w14:textId="77777777" w:rsidTr="001751CB">
        <w:trPr>
          <w:trHeight w:val="409"/>
        </w:trPr>
        <w:tc>
          <w:tcPr>
            <w:tcW w:w="1022" w:type="dxa"/>
            <w:vAlign w:val="center"/>
          </w:tcPr>
          <w:p w14:paraId="38E45BBA" w14:textId="77777777" w:rsidR="00F943B8" w:rsidRPr="00270605" w:rsidRDefault="00F943B8" w:rsidP="001751CB">
            <w:pPr>
              <w:pStyle w:val="TableParagraph"/>
              <w:jc w:val="center"/>
              <w:rPr>
                <w:sz w:val="26"/>
                <w:szCs w:val="26"/>
                <w:lang w:val="en-US"/>
              </w:rPr>
            </w:pPr>
            <w:r w:rsidRPr="00270605">
              <w:rPr>
                <w:spacing w:val="-5"/>
                <w:w w:val="105"/>
                <w:sz w:val="26"/>
                <w:szCs w:val="26"/>
              </w:rPr>
              <w:t>1</w:t>
            </w:r>
            <w:r w:rsidRPr="00270605">
              <w:rPr>
                <w:spacing w:val="-5"/>
                <w:w w:val="105"/>
                <w:sz w:val="26"/>
                <w:szCs w:val="26"/>
                <w:lang w:val="en-US"/>
              </w:rPr>
              <w:t>2</w:t>
            </w:r>
          </w:p>
        </w:tc>
        <w:tc>
          <w:tcPr>
            <w:tcW w:w="2129" w:type="dxa"/>
            <w:vAlign w:val="center"/>
          </w:tcPr>
          <w:p w14:paraId="2B9FC33E" w14:textId="77777777" w:rsidR="00F943B8" w:rsidRPr="00270605" w:rsidRDefault="00F943B8" w:rsidP="001751CB">
            <w:pPr>
              <w:spacing w:line="240" w:lineRule="auto"/>
              <w:jc w:val="center"/>
              <w:rPr>
                <w:sz w:val="26"/>
                <w:szCs w:val="26"/>
              </w:rPr>
            </w:pPr>
            <w:r w:rsidRPr="00270605">
              <w:rPr>
                <w:sz w:val="26"/>
                <w:szCs w:val="26"/>
              </w:rPr>
              <w:t>1936975,80</w:t>
            </w:r>
          </w:p>
        </w:tc>
        <w:tc>
          <w:tcPr>
            <w:tcW w:w="1803" w:type="dxa"/>
            <w:vAlign w:val="center"/>
          </w:tcPr>
          <w:p w14:paraId="2B11DEBE" w14:textId="77777777" w:rsidR="00F943B8" w:rsidRPr="00270605" w:rsidRDefault="00F943B8" w:rsidP="001751CB">
            <w:pPr>
              <w:spacing w:line="240" w:lineRule="auto"/>
              <w:jc w:val="center"/>
              <w:rPr>
                <w:sz w:val="26"/>
                <w:szCs w:val="26"/>
              </w:rPr>
            </w:pPr>
            <w:r w:rsidRPr="00270605">
              <w:rPr>
                <w:sz w:val="26"/>
                <w:szCs w:val="26"/>
              </w:rPr>
              <w:t>560075,81</w:t>
            </w:r>
          </w:p>
        </w:tc>
        <w:tc>
          <w:tcPr>
            <w:tcW w:w="2284" w:type="dxa"/>
            <w:vMerge/>
            <w:vAlign w:val="center"/>
          </w:tcPr>
          <w:p w14:paraId="679AE1DB" w14:textId="77777777" w:rsidR="00F943B8" w:rsidRPr="00270605" w:rsidRDefault="00F943B8" w:rsidP="001751CB">
            <w:pPr>
              <w:spacing w:before="60" w:after="60"/>
              <w:jc w:val="center"/>
              <w:rPr>
                <w:sz w:val="26"/>
                <w:szCs w:val="26"/>
              </w:rPr>
            </w:pPr>
          </w:p>
        </w:tc>
      </w:tr>
      <w:tr w:rsidR="00F943B8" w:rsidRPr="00270605" w14:paraId="0117766A" w14:textId="77777777" w:rsidTr="001751CB">
        <w:trPr>
          <w:trHeight w:val="409"/>
        </w:trPr>
        <w:tc>
          <w:tcPr>
            <w:tcW w:w="1022" w:type="dxa"/>
            <w:vAlign w:val="center"/>
          </w:tcPr>
          <w:p w14:paraId="57AF1EF5" w14:textId="77777777" w:rsidR="00F943B8" w:rsidRPr="00270605" w:rsidRDefault="00F943B8" w:rsidP="001751CB">
            <w:pPr>
              <w:pStyle w:val="TableParagraph"/>
              <w:jc w:val="center"/>
              <w:rPr>
                <w:spacing w:val="-5"/>
                <w:w w:val="105"/>
                <w:sz w:val="26"/>
                <w:szCs w:val="26"/>
                <w:lang w:val="en-US"/>
              </w:rPr>
            </w:pPr>
            <w:r w:rsidRPr="00270605">
              <w:rPr>
                <w:spacing w:val="-5"/>
                <w:w w:val="105"/>
                <w:sz w:val="26"/>
                <w:szCs w:val="26"/>
                <w:lang w:val="en-US"/>
              </w:rPr>
              <w:t>13</w:t>
            </w:r>
          </w:p>
        </w:tc>
        <w:tc>
          <w:tcPr>
            <w:tcW w:w="2129" w:type="dxa"/>
            <w:vAlign w:val="center"/>
          </w:tcPr>
          <w:p w14:paraId="744391AA" w14:textId="77777777" w:rsidR="00F943B8" w:rsidRPr="00270605" w:rsidRDefault="00F943B8" w:rsidP="001751CB">
            <w:pPr>
              <w:spacing w:line="240" w:lineRule="auto"/>
              <w:jc w:val="center"/>
              <w:rPr>
                <w:sz w:val="26"/>
                <w:szCs w:val="26"/>
              </w:rPr>
            </w:pPr>
            <w:r w:rsidRPr="00270605">
              <w:rPr>
                <w:sz w:val="26"/>
                <w:szCs w:val="26"/>
              </w:rPr>
              <w:t>1936974,49</w:t>
            </w:r>
          </w:p>
        </w:tc>
        <w:tc>
          <w:tcPr>
            <w:tcW w:w="1803" w:type="dxa"/>
            <w:vAlign w:val="center"/>
          </w:tcPr>
          <w:p w14:paraId="5F381FD7" w14:textId="77777777" w:rsidR="00F943B8" w:rsidRPr="00270605" w:rsidRDefault="00F943B8" w:rsidP="001751CB">
            <w:pPr>
              <w:spacing w:line="240" w:lineRule="auto"/>
              <w:jc w:val="center"/>
              <w:rPr>
                <w:sz w:val="26"/>
                <w:szCs w:val="26"/>
              </w:rPr>
            </w:pPr>
            <w:r w:rsidRPr="00270605">
              <w:rPr>
                <w:sz w:val="26"/>
                <w:szCs w:val="26"/>
              </w:rPr>
              <w:t>559990,83</w:t>
            </w:r>
          </w:p>
        </w:tc>
        <w:tc>
          <w:tcPr>
            <w:tcW w:w="2284" w:type="dxa"/>
            <w:vMerge/>
            <w:tcBorders>
              <w:bottom w:val="single" w:sz="2" w:space="0" w:color="000000"/>
            </w:tcBorders>
            <w:vAlign w:val="center"/>
          </w:tcPr>
          <w:p w14:paraId="072A6954" w14:textId="77777777" w:rsidR="00F943B8" w:rsidRPr="00270605" w:rsidRDefault="00F943B8" w:rsidP="001751CB">
            <w:pPr>
              <w:spacing w:before="60" w:after="60"/>
              <w:jc w:val="center"/>
              <w:rPr>
                <w:sz w:val="26"/>
                <w:szCs w:val="26"/>
              </w:rPr>
            </w:pPr>
          </w:p>
        </w:tc>
      </w:tr>
      <w:tr w:rsidR="00F943B8" w:rsidRPr="00270605" w14:paraId="68E92B7A" w14:textId="77777777" w:rsidTr="001751CB">
        <w:trPr>
          <w:trHeight w:val="549"/>
        </w:trPr>
        <w:tc>
          <w:tcPr>
            <w:tcW w:w="7238" w:type="dxa"/>
            <w:gridSpan w:val="4"/>
            <w:vAlign w:val="center"/>
          </w:tcPr>
          <w:p w14:paraId="7C266B23" w14:textId="77777777" w:rsidR="00F943B8" w:rsidRPr="00270605" w:rsidRDefault="00F943B8" w:rsidP="001751CB">
            <w:pPr>
              <w:pStyle w:val="TableParagraph"/>
              <w:jc w:val="center"/>
              <w:rPr>
                <w:b/>
                <w:sz w:val="26"/>
                <w:szCs w:val="26"/>
              </w:rPr>
            </w:pPr>
            <w:r w:rsidRPr="00270605">
              <w:rPr>
                <w:b/>
                <w:w w:val="105"/>
                <w:sz w:val="26"/>
                <w:szCs w:val="26"/>
                <w:lang w:val="en-US"/>
              </w:rPr>
              <w:t>Diện tích</w:t>
            </w:r>
            <w:r w:rsidRPr="00270605">
              <w:rPr>
                <w:b/>
                <w:sz w:val="26"/>
                <w:szCs w:val="26"/>
              </w:rPr>
              <w:t>:</w:t>
            </w:r>
            <w:r w:rsidRPr="00270605">
              <w:rPr>
                <w:b/>
                <w:spacing w:val="9"/>
                <w:sz w:val="26"/>
                <w:szCs w:val="26"/>
              </w:rPr>
              <w:t xml:space="preserve"> </w:t>
            </w:r>
            <w:r w:rsidRPr="00270605">
              <w:rPr>
                <w:b/>
                <w:sz w:val="26"/>
                <w:szCs w:val="26"/>
              </w:rPr>
              <w:t>1</w:t>
            </w:r>
            <w:r w:rsidRPr="00270605">
              <w:rPr>
                <w:b/>
                <w:sz w:val="26"/>
                <w:szCs w:val="26"/>
                <w:lang w:val="en-US"/>
              </w:rPr>
              <w:t>6.602,57</w:t>
            </w:r>
            <w:r w:rsidRPr="00270605">
              <w:rPr>
                <w:b/>
                <w:spacing w:val="35"/>
                <w:sz w:val="26"/>
                <w:szCs w:val="26"/>
              </w:rPr>
              <w:t xml:space="preserve"> </w:t>
            </w:r>
            <w:r w:rsidRPr="00270605">
              <w:rPr>
                <w:b/>
                <w:spacing w:val="-5"/>
                <w:sz w:val="26"/>
                <w:szCs w:val="26"/>
              </w:rPr>
              <w:t>m</w:t>
            </w:r>
            <w:r w:rsidRPr="00270605">
              <w:rPr>
                <w:b/>
                <w:spacing w:val="-5"/>
                <w:sz w:val="26"/>
                <w:szCs w:val="26"/>
                <w:vertAlign w:val="superscript"/>
              </w:rPr>
              <w:t>2</w:t>
            </w:r>
          </w:p>
        </w:tc>
      </w:tr>
      <w:tr w:rsidR="00F943B8" w:rsidRPr="00270605" w14:paraId="352CFFD2" w14:textId="77777777" w:rsidTr="001751CB">
        <w:trPr>
          <w:trHeight w:val="296"/>
        </w:trPr>
        <w:tc>
          <w:tcPr>
            <w:tcW w:w="1022" w:type="dxa"/>
            <w:vAlign w:val="center"/>
          </w:tcPr>
          <w:p w14:paraId="5435E62C" w14:textId="77777777" w:rsidR="00F943B8" w:rsidRPr="00270605" w:rsidRDefault="00F943B8" w:rsidP="001751CB">
            <w:pPr>
              <w:pStyle w:val="TableParagraph"/>
              <w:jc w:val="center"/>
              <w:rPr>
                <w:sz w:val="26"/>
                <w:szCs w:val="26"/>
                <w:lang w:val="en-US"/>
              </w:rPr>
            </w:pPr>
            <w:r w:rsidRPr="00270605">
              <w:rPr>
                <w:spacing w:val="1"/>
                <w:w w:val="110"/>
                <w:sz w:val="26"/>
                <w:szCs w:val="26"/>
              </w:rPr>
              <w:t>1</w:t>
            </w:r>
            <w:r w:rsidRPr="00270605">
              <w:rPr>
                <w:spacing w:val="-18"/>
                <w:w w:val="110"/>
                <w:sz w:val="26"/>
                <w:szCs w:val="26"/>
                <w:lang w:val="en-US"/>
              </w:rPr>
              <w:t>4</w:t>
            </w:r>
          </w:p>
        </w:tc>
        <w:tc>
          <w:tcPr>
            <w:tcW w:w="2129" w:type="dxa"/>
            <w:vAlign w:val="center"/>
          </w:tcPr>
          <w:p w14:paraId="32CC13AE" w14:textId="77777777" w:rsidR="00F943B8" w:rsidRPr="00270605" w:rsidRDefault="00F943B8" w:rsidP="001751CB">
            <w:pPr>
              <w:spacing w:line="240" w:lineRule="auto"/>
              <w:jc w:val="center"/>
              <w:rPr>
                <w:sz w:val="26"/>
                <w:szCs w:val="26"/>
              </w:rPr>
            </w:pPr>
            <w:r w:rsidRPr="00270605">
              <w:rPr>
                <w:sz w:val="26"/>
                <w:szCs w:val="26"/>
              </w:rPr>
              <w:t>1936956,95</w:t>
            </w:r>
          </w:p>
        </w:tc>
        <w:tc>
          <w:tcPr>
            <w:tcW w:w="1803" w:type="dxa"/>
            <w:vAlign w:val="center"/>
          </w:tcPr>
          <w:p w14:paraId="5A1BD10D" w14:textId="77777777" w:rsidR="00F943B8" w:rsidRPr="00270605" w:rsidRDefault="00F943B8" w:rsidP="001751CB">
            <w:pPr>
              <w:spacing w:line="240" w:lineRule="auto"/>
              <w:jc w:val="center"/>
              <w:rPr>
                <w:sz w:val="26"/>
                <w:szCs w:val="26"/>
              </w:rPr>
            </w:pPr>
            <w:r w:rsidRPr="00270605">
              <w:rPr>
                <w:sz w:val="26"/>
                <w:szCs w:val="26"/>
              </w:rPr>
              <w:t>559959,91</w:t>
            </w:r>
          </w:p>
        </w:tc>
        <w:tc>
          <w:tcPr>
            <w:tcW w:w="2284" w:type="dxa"/>
            <w:vMerge w:val="restart"/>
            <w:tcBorders>
              <w:top w:val="single" w:sz="2" w:space="0" w:color="000000"/>
              <w:bottom w:val="single" w:sz="2" w:space="0" w:color="000000"/>
            </w:tcBorders>
            <w:vAlign w:val="center"/>
          </w:tcPr>
          <w:p w14:paraId="782FCD90" w14:textId="77777777" w:rsidR="00F943B8" w:rsidRPr="00270605" w:rsidRDefault="00F943B8" w:rsidP="001751CB">
            <w:pPr>
              <w:pStyle w:val="TableParagraph"/>
              <w:jc w:val="center"/>
              <w:rPr>
                <w:sz w:val="26"/>
                <w:szCs w:val="26"/>
              </w:rPr>
            </w:pPr>
          </w:p>
          <w:p w14:paraId="5CEE1874" w14:textId="77777777" w:rsidR="00F943B8" w:rsidRPr="00270605" w:rsidRDefault="00F943B8" w:rsidP="001751CB">
            <w:pPr>
              <w:pStyle w:val="TableParagraph"/>
              <w:jc w:val="center"/>
              <w:rPr>
                <w:b/>
                <w:sz w:val="26"/>
                <w:szCs w:val="26"/>
              </w:rPr>
            </w:pPr>
            <w:r w:rsidRPr="00270605">
              <w:rPr>
                <w:b/>
                <w:w w:val="105"/>
                <w:sz w:val="26"/>
                <w:szCs w:val="26"/>
                <w:lang w:val="en-US"/>
              </w:rPr>
              <w:t>Khu vực 3</w:t>
            </w:r>
          </w:p>
        </w:tc>
      </w:tr>
      <w:tr w:rsidR="00F943B8" w:rsidRPr="00270605" w14:paraId="59DD7398" w14:textId="77777777" w:rsidTr="001751CB">
        <w:trPr>
          <w:trHeight w:val="307"/>
        </w:trPr>
        <w:tc>
          <w:tcPr>
            <w:tcW w:w="1022" w:type="dxa"/>
            <w:vAlign w:val="center"/>
          </w:tcPr>
          <w:p w14:paraId="1A5EE16D" w14:textId="77777777" w:rsidR="00F943B8" w:rsidRPr="00270605" w:rsidRDefault="00F943B8" w:rsidP="001751CB">
            <w:pPr>
              <w:pStyle w:val="TableParagraph"/>
              <w:jc w:val="center"/>
              <w:rPr>
                <w:sz w:val="26"/>
                <w:szCs w:val="26"/>
                <w:lang w:val="en-US"/>
              </w:rPr>
            </w:pPr>
            <w:r w:rsidRPr="00270605">
              <w:rPr>
                <w:spacing w:val="-5"/>
                <w:w w:val="105"/>
                <w:sz w:val="26"/>
                <w:szCs w:val="26"/>
              </w:rPr>
              <w:t>1</w:t>
            </w:r>
            <w:r w:rsidRPr="00270605">
              <w:rPr>
                <w:spacing w:val="-5"/>
                <w:w w:val="105"/>
                <w:sz w:val="26"/>
                <w:szCs w:val="26"/>
                <w:lang w:val="en-US"/>
              </w:rPr>
              <w:t>5</w:t>
            </w:r>
          </w:p>
        </w:tc>
        <w:tc>
          <w:tcPr>
            <w:tcW w:w="2129" w:type="dxa"/>
            <w:vAlign w:val="center"/>
          </w:tcPr>
          <w:p w14:paraId="44FAC6AC" w14:textId="77777777" w:rsidR="00F943B8" w:rsidRPr="00270605" w:rsidRDefault="00F943B8" w:rsidP="001751CB">
            <w:pPr>
              <w:spacing w:line="240" w:lineRule="auto"/>
              <w:jc w:val="center"/>
              <w:rPr>
                <w:sz w:val="26"/>
                <w:szCs w:val="26"/>
              </w:rPr>
            </w:pPr>
            <w:r w:rsidRPr="00270605">
              <w:rPr>
                <w:sz w:val="26"/>
                <w:szCs w:val="26"/>
              </w:rPr>
              <w:t>1936966,49</w:t>
            </w:r>
          </w:p>
        </w:tc>
        <w:tc>
          <w:tcPr>
            <w:tcW w:w="1803" w:type="dxa"/>
            <w:vAlign w:val="center"/>
          </w:tcPr>
          <w:p w14:paraId="63A4978A" w14:textId="77777777" w:rsidR="00F943B8" w:rsidRPr="00270605" w:rsidRDefault="00F943B8" w:rsidP="001751CB">
            <w:pPr>
              <w:spacing w:line="240" w:lineRule="auto"/>
              <w:jc w:val="center"/>
              <w:rPr>
                <w:sz w:val="26"/>
                <w:szCs w:val="26"/>
              </w:rPr>
            </w:pPr>
            <w:r w:rsidRPr="00270605">
              <w:rPr>
                <w:sz w:val="26"/>
                <w:szCs w:val="26"/>
              </w:rPr>
              <w:t>560061,11</w:t>
            </w:r>
          </w:p>
        </w:tc>
        <w:tc>
          <w:tcPr>
            <w:tcW w:w="2284" w:type="dxa"/>
            <w:vMerge/>
            <w:tcBorders>
              <w:top w:val="nil"/>
              <w:bottom w:val="single" w:sz="2" w:space="0" w:color="000000"/>
            </w:tcBorders>
            <w:vAlign w:val="center"/>
          </w:tcPr>
          <w:p w14:paraId="3C5667EB" w14:textId="77777777" w:rsidR="00F943B8" w:rsidRPr="00270605" w:rsidRDefault="00F943B8" w:rsidP="001751CB">
            <w:pPr>
              <w:spacing w:line="240" w:lineRule="auto"/>
              <w:jc w:val="center"/>
              <w:rPr>
                <w:sz w:val="26"/>
                <w:szCs w:val="26"/>
              </w:rPr>
            </w:pPr>
          </w:p>
        </w:tc>
      </w:tr>
      <w:tr w:rsidR="00F943B8" w:rsidRPr="00270605" w14:paraId="53638CC1" w14:textId="77777777" w:rsidTr="001751CB">
        <w:trPr>
          <w:trHeight w:val="301"/>
        </w:trPr>
        <w:tc>
          <w:tcPr>
            <w:tcW w:w="1022" w:type="dxa"/>
            <w:vAlign w:val="center"/>
          </w:tcPr>
          <w:p w14:paraId="1FA8642A" w14:textId="77777777" w:rsidR="00F943B8" w:rsidRPr="00270605" w:rsidRDefault="00F943B8" w:rsidP="001751CB">
            <w:pPr>
              <w:pStyle w:val="TableParagraph"/>
              <w:jc w:val="center"/>
              <w:rPr>
                <w:sz w:val="26"/>
                <w:szCs w:val="26"/>
                <w:lang w:val="en-US"/>
              </w:rPr>
            </w:pPr>
            <w:r w:rsidRPr="00270605">
              <w:rPr>
                <w:spacing w:val="-5"/>
                <w:w w:val="105"/>
                <w:sz w:val="26"/>
                <w:szCs w:val="26"/>
              </w:rPr>
              <w:t>1</w:t>
            </w:r>
            <w:r w:rsidRPr="00270605">
              <w:rPr>
                <w:spacing w:val="-5"/>
                <w:w w:val="105"/>
                <w:sz w:val="26"/>
                <w:szCs w:val="26"/>
                <w:lang w:val="en-US"/>
              </w:rPr>
              <w:t>6</w:t>
            </w:r>
          </w:p>
        </w:tc>
        <w:tc>
          <w:tcPr>
            <w:tcW w:w="2129" w:type="dxa"/>
            <w:vAlign w:val="center"/>
          </w:tcPr>
          <w:p w14:paraId="1A175FD9" w14:textId="77777777" w:rsidR="00F943B8" w:rsidRPr="00270605" w:rsidRDefault="00F943B8" w:rsidP="001751CB">
            <w:pPr>
              <w:spacing w:line="240" w:lineRule="auto"/>
              <w:jc w:val="center"/>
              <w:rPr>
                <w:sz w:val="26"/>
                <w:szCs w:val="26"/>
              </w:rPr>
            </w:pPr>
            <w:r w:rsidRPr="00270605">
              <w:rPr>
                <w:sz w:val="26"/>
                <w:szCs w:val="26"/>
              </w:rPr>
              <w:t>1936960,25</w:t>
            </w:r>
          </w:p>
        </w:tc>
        <w:tc>
          <w:tcPr>
            <w:tcW w:w="1803" w:type="dxa"/>
            <w:vAlign w:val="center"/>
          </w:tcPr>
          <w:p w14:paraId="0DC4D157" w14:textId="77777777" w:rsidR="00F943B8" w:rsidRPr="00270605" w:rsidRDefault="00F943B8" w:rsidP="001751CB">
            <w:pPr>
              <w:spacing w:line="240" w:lineRule="auto"/>
              <w:jc w:val="center"/>
              <w:rPr>
                <w:sz w:val="26"/>
                <w:szCs w:val="26"/>
              </w:rPr>
            </w:pPr>
            <w:r w:rsidRPr="00270605">
              <w:rPr>
                <w:sz w:val="26"/>
                <w:szCs w:val="26"/>
              </w:rPr>
              <w:t>560068,07</w:t>
            </w:r>
          </w:p>
        </w:tc>
        <w:tc>
          <w:tcPr>
            <w:tcW w:w="2284" w:type="dxa"/>
            <w:vMerge/>
            <w:tcBorders>
              <w:top w:val="nil"/>
              <w:bottom w:val="single" w:sz="2" w:space="0" w:color="000000"/>
            </w:tcBorders>
            <w:vAlign w:val="center"/>
          </w:tcPr>
          <w:p w14:paraId="529FB159" w14:textId="77777777" w:rsidR="00F943B8" w:rsidRPr="00270605" w:rsidRDefault="00F943B8" w:rsidP="001751CB">
            <w:pPr>
              <w:spacing w:line="240" w:lineRule="auto"/>
              <w:jc w:val="center"/>
              <w:rPr>
                <w:sz w:val="26"/>
                <w:szCs w:val="26"/>
              </w:rPr>
            </w:pPr>
          </w:p>
        </w:tc>
      </w:tr>
      <w:tr w:rsidR="00F943B8" w:rsidRPr="00270605" w14:paraId="33618348" w14:textId="77777777" w:rsidTr="001751CB">
        <w:trPr>
          <w:trHeight w:val="291"/>
        </w:trPr>
        <w:tc>
          <w:tcPr>
            <w:tcW w:w="1022" w:type="dxa"/>
            <w:vAlign w:val="center"/>
          </w:tcPr>
          <w:p w14:paraId="2D1BB7C2" w14:textId="77777777" w:rsidR="00F943B8" w:rsidRPr="00270605" w:rsidRDefault="00F943B8" w:rsidP="001751CB">
            <w:pPr>
              <w:pStyle w:val="TableParagraph"/>
              <w:jc w:val="center"/>
              <w:rPr>
                <w:sz w:val="26"/>
                <w:szCs w:val="26"/>
                <w:lang w:val="en-US"/>
              </w:rPr>
            </w:pPr>
            <w:r w:rsidRPr="00270605">
              <w:rPr>
                <w:spacing w:val="-5"/>
                <w:w w:val="105"/>
                <w:sz w:val="26"/>
                <w:szCs w:val="26"/>
              </w:rPr>
              <w:t>1</w:t>
            </w:r>
            <w:r w:rsidRPr="00270605">
              <w:rPr>
                <w:spacing w:val="-5"/>
                <w:w w:val="105"/>
                <w:sz w:val="26"/>
                <w:szCs w:val="26"/>
                <w:lang w:val="en-US"/>
              </w:rPr>
              <w:t>7</w:t>
            </w:r>
          </w:p>
        </w:tc>
        <w:tc>
          <w:tcPr>
            <w:tcW w:w="2129" w:type="dxa"/>
            <w:vAlign w:val="center"/>
          </w:tcPr>
          <w:p w14:paraId="1B6559AE" w14:textId="77777777" w:rsidR="00F943B8" w:rsidRPr="00270605" w:rsidRDefault="00F943B8" w:rsidP="001751CB">
            <w:pPr>
              <w:spacing w:line="240" w:lineRule="auto"/>
              <w:jc w:val="center"/>
              <w:rPr>
                <w:sz w:val="26"/>
                <w:szCs w:val="26"/>
              </w:rPr>
            </w:pPr>
            <w:r w:rsidRPr="00270605">
              <w:rPr>
                <w:sz w:val="26"/>
                <w:szCs w:val="26"/>
              </w:rPr>
              <w:t>1936804,48</w:t>
            </w:r>
          </w:p>
        </w:tc>
        <w:tc>
          <w:tcPr>
            <w:tcW w:w="1803" w:type="dxa"/>
            <w:tcBorders>
              <w:bottom w:val="single" w:sz="2" w:space="0" w:color="000000"/>
            </w:tcBorders>
            <w:vAlign w:val="center"/>
          </w:tcPr>
          <w:p w14:paraId="1A2E37A3" w14:textId="77777777" w:rsidR="00F943B8" w:rsidRPr="00270605" w:rsidRDefault="00F943B8" w:rsidP="001751CB">
            <w:pPr>
              <w:spacing w:line="240" w:lineRule="auto"/>
              <w:jc w:val="center"/>
              <w:rPr>
                <w:sz w:val="26"/>
                <w:szCs w:val="26"/>
              </w:rPr>
            </w:pPr>
            <w:r w:rsidRPr="00270605">
              <w:rPr>
                <w:sz w:val="26"/>
                <w:szCs w:val="26"/>
              </w:rPr>
              <w:t>560073,99</w:t>
            </w:r>
          </w:p>
        </w:tc>
        <w:tc>
          <w:tcPr>
            <w:tcW w:w="2284" w:type="dxa"/>
            <w:vMerge/>
            <w:tcBorders>
              <w:top w:val="nil"/>
              <w:bottom w:val="single" w:sz="2" w:space="0" w:color="000000"/>
            </w:tcBorders>
            <w:vAlign w:val="center"/>
          </w:tcPr>
          <w:p w14:paraId="7A19305E" w14:textId="77777777" w:rsidR="00F943B8" w:rsidRPr="00270605" w:rsidRDefault="00F943B8" w:rsidP="001751CB">
            <w:pPr>
              <w:spacing w:line="240" w:lineRule="auto"/>
              <w:jc w:val="center"/>
              <w:rPr>
                <w:sz w:val="26"/>
                <w:szCs w:val="26"/>
              </w:rPr>
            </w:pPr>
          </w:p>
        </w:tc>
      </w:tr>
      <w:tr w:rsidR="00F943B8" w:rsidRPr="00270605" w14:paraId="2D5C65E6" w14:textId="77777777" w:rsidTr="001751CB">
        <w:trPr>
          <w:trHeight w:val="307"/>
        </w:trPr>
        <w:tc>
          <w:tcPr>
            <w:tcW w:w="1022" w:type="dxa"/>
            <w:vAlign w:val="center"/>
          </w:tcPr>
          <w:p w14:paraId="3EF621D2" w14:textId="77777777" w:rsidR="00F943B8" w:rsidRPr="00270605" w:rsidRDefault="00F943B8" w:rsidP="001751CB">
            <w:pPr>
              <w:pStyle w:val="TableParagraph"/>
              <w:jc w:val="center"/>
              <w:rPr>
                <w:sz w:val="26"/>
                <w:szCs w:val="26"/>
                <w:lang w:val="en-US"/>
              </w:rPr>
            </w:pPr>
            <w:r w:rsidRPr="00270605">
              <w:rPr>
                <w:spacing w:val="-5"/>
                <w:w w:val="105"/>
                <w:sz w:val="26"/>
                <w:szCs w:val="26"/>
              </w:rPr>
              <w:t>1</w:t>
            </w:r>
            <w:r w:rsidRPr="00270605">
              <w:rPr>
                <w:spacing w:val="-5"/>
                <w:w w:val="105"/>
                <w:sz w:val="26"/>
                <w:szCs w:val="26"/>
                <w:lang w:val="en-US"/>
              </w:rPr>
              <w:t>8</w:t>
            </w:r>
          </w:p>
        </w:tc>
        <w:tc>
          <w:tcPr>
            <w:tcW w:w="2129" w:type="dxa"/>
            <w:vAlign w:val="center"/>
          </w:tcPr>
          <w:p w14:paraId="037C45C4" w14:textId="77777777" w:rsidR="00F943B8" w:rsidRPr="00270605" w:rsidRDefault="00F943B8" w:rsidP="001751CB">
            <w:pPr>
              <w:spacing w:line="240" w:lineRule="auto"/>
              <w:jc w:val="center"/>
              <w:rPr>
                <w:sz w:val="26"/>
                <w:szCs w:val="26"/>
              </w:rPr>
            </w:pPr>
            <w:r w:rsidRPr="00270605">
              <w:rPr>
                <w:sz w:val="26"/>
                <w:szCs w:val="26"/>
              </w:rPr>
              <w:t>1936802,13</w:t>
            </w:r>
          </w:p>
        </w:tc>
        <w:tc>
          <w:tcPr>
            <w:tcW w:w="1803" w:type="dxa"/>
            <w:tcBorders>
              <w:top w:val="single" w:sz="2" w:space="0" w:color="000000"/>
              <w:bottom w:val="single" w:sz="2" w:space="0" w:color="000000"/>
            </w:tcBorders>
            <w:vAlign w:val="center"/>
          </w:tcPr>
          <w:p w14:paraId="518D26D3" w14:textId="77777777" w:rsidR="00F943B8" w:rsidRPr="00270605" w:rsidRDefault="00F943B8" w:rsidP="001751CB">
            <w:pPr>
              <w:spacing w:line="240" w:lineRule="auto"/>
              <w:jc w:val="center"/>
              <w:rPr>
                <w:sz w:val="26"/>
                <w:szCs w:val="26"/>
              </w:rPr>
            </w:pPr>
            <w:r w:rsidRPr="00270605">
              <w:rPr>
                <w:sz w:val="26"/>
                <w:szCs w:val="26"/>
              </w:rPr>
              <w:t>560056,04</w:t>
            </w:r>
          </w:p>
        </w:tc>
        <w:tc>
          <w:tcPr>
            <w:tcW w:w="2284" w:type="dxa"/>
            <w:vMerge/>
            <w:tcBorders>
              <w:top w:val="nil"/>
              <w:bottom w:val="single" w:sz="2" w:space="0" w:color="000000"/>
            </w:tcBorders>
            <w:vAlign w:val="center"/>
          </w:tcPr>
          <w:p w14:paraId="2F175674" w14:textId="77777777" w:rsidR="00F943B8" w:rsidRPr="00270605" w:rsidRDefault="00F943B8" w:rsidP="001751CB">
            <w:pPr>
              <w:spacing w:line="240" w:lineRule="auto"/>
              <w:jc w:val="center"/>
              <w:rPr>
                <w:sz w:val="26"/>
                <w:szCs w:val="26"/>
              </w:rPr>
            </w:pPr>
          </w:p>
        </w:tc>
      </w:tr>
      <w:tr w:rsidR="00F943B8" w:rsidRPr="00270605" w14:paraId="1E192B74" w14:textId="77777777" w:rsidTr="001751CB">
        <w:trPr>
          <w:trHeight w:val="301"/>
        </w:trPr>
        <w:tc>
          <w:tcPr>
            <w:tcW w:w="1022" w:type="dxa"/>
            <w:vAlign w:val="center"/>
          </w:tcPr>
          <w:p w14:paraId="4CBE0684" w14:textId="77777777" w:rsidR="00F943B8" w:rsidRPr="00270605" w:rsidRDefault="00F943B8" w:rsidP="001751CB">
            <w:pPr>
              <w:pStyle w:val="TableParagraph"/>
              <w:jc w:val="center"/>
              <w:rPr>
                <w:sz w:val="26"/>
                <w:szCs w:val="26"/>
                <w:lang w:val="en-US"/>
              </w:rPr>
            </w:pPr>
            <w:r w:rsidRPr="00270605">
              <w:rPr>
                <w:spacing w:val="-5"/>
                <w:w w:val="105"/>
                <w:sz w:val="26"/>
                <w:szCs w:val="26"/>
              </w:rPr>
              <w:t>1</w:t>
            </w:r>
            <w:r w:rsidRPr="00270605">
              <w:rPr>
                <w:spacing w:val="-5"/>
                <w:w w:val="105"/>
                <w:sz w:val="26"/>
                <w:szCs w:val="26"/>
                <w:lang w:val="en-US"/>
              </w:rPr>
              <w:t>9</w:t>
            </w:r>
          </w:p>
        </w:tc>
        <w:tc>
          <w:tcPr>
            <w:tcW w:w="2129" w:type="dxa"/>
            <w:vAlign w:val="center"/>
          </w:tcPr>
          <w:p w14:paraId="310CC740" w14:textId="77777777" w:rsidR="00F943B8" w:rsidRPr="00270605" w:rsidRDefault="00F943B8" w:rsidP="001751CB">
            <w:pPr>
              <w:spacing w:line="240" w:lineRule="auto"/>
              <w:jc w:val="center"/>
              <w:rPr>
                <w:sz w:val="26"/>
                <w:szCs w:val="26"/>
              </w:rPr>
            </w:pPr>
            <w:r w:rsidRPr="00270605">
              <w:rPr>
                <w:sz w:val="26"/>
                <w:szCs w:val="26"/>
              </w:rPr>
              <w:t>1936939,88</w:t>
            </w:r>
          </w:p>
        </w:tc>
        <w:tc>
          <w:tcPr>
            <w:tcW w:w="1803" w:type="dxa"/>
            <w:tcBorders>
              <w:top w:val="single" w:sz="2" w:space="0" w:color="000000"/>
            </w:tcBorders>
            <w:vAlign w:val="center"/>
          </w:tcPr>
          <w:p w14:paraId="5244BF29" w14:textId="77777777" w:rsidR="00F943B8" w:rsidRPr="00270605" w:rsidRDefault="00F943B8" w:rsidP="001751CB">
            <w:pPr>
              <w:spacing w:line="240" w:lineRule="auto"/>
              <w:jc w:val="center"/>
              <w:rPr>
                <w:sz w:val="26"/>
                <w:szCs w:val="26"/>
              </w:rPr>
            </w:pPr>
            <w:r w:rsidRPr="00270605">
              <w:rPr>
                <w:sz w:val="26"/>
                <w:szCs w:val="26"/>
              </w:rPr>
              <w:t>560025,20</w:t>
            </w:r>
          </w:p>
        </w:tc>
        <w:tc>
          <w:tcPr>
            <w:tcW w:w="2284" w:type="dxa"/>
            <w:vMerge/>
            <w:tcBorders>
              <w:top w:val="nil"/>
              <w:bottom w:val="single" w:sz="2" w:space="0" w:color="000000"/>
            </w:tcBorders>
            <w:vAlign w:val="center"/>
          </w:tcPr>
          <w:p w14:paraId="32666ABA" w14:textId="77777777" w:rsidR="00F943B8" w:rsidRPr="00270605" w:rsidRDefault="00F943B8" w:rsidP="001751CB">
            <w:pPr>
              <w:spacing w:line="240" w:lineRule="auto"/>
              <w:jc w:val="center"/>
              <w:rPr>
                <w:sz w:val="26"/>
                <w:szCs w:val="26"/>
              </w:rPr>
            </w:pPr>
          </w:p>
        </w:tc>
      </w:tr>
      <w:tr w:rsidR="00F943B8" w:rsidRPr="00270605" w14:paraId="0FA16625" w14:textId="77777777" w:rsidTr="001751CB">
        <w:trPr>
          <w:trHeight w:val="307"/>
        </w:trPr>
        <w:tc>
          <w:tcPr>
            <w:tcW w:w="1022" w:type="dxa"/>
            <w:vAlign w:val="center"/>
          </w:tcPr>
          <w:p w14:paraId="46A4B85D" w14:textId="77777777" w:rsidR="00F943B8" w:rsidRPr="00270605" w:rsidRDefault="00F943B8" w:rsidP="001751CB">
            <w:pPr>
              <w:pStyle w:val="TableParagraph"/>
              <w:jc w:val="center"/>
              <w:rPr>
                <w:sz w:val="26"/>
                <w:szCs w:val="26"/>
                <w:lang w:val="en-US"/>
              </w:rPr>
            </w:pPr>
            <w:r w:rsidRPr="00270605">
              <w:rPr>
                <w:spacing w:val="-5"/>
                <w:w w:val="105"/>
                <w:sz w:val="26"/>
                <w:szCs w:val="26"/>
                <w:lang w:val="en-US"/>
              </w:rPr>
              <w:t>20</w:t>
            </w:r>
          </w:p>
        </w:tc>
        <w:tc>
          <w:tcPr>
            <w:tcW w:w="2129" w:type="dxa"/>
            <w:vAlign w:val="center"/>
          </w:tcPr>
          <w:p w14:paraId="38419C9B" w14:textId="77777777" w:rsidR="00F943B8" w:rsidRPr="00270605" w:rsidRDefault="00F943B8" w:rsidP="001751CB">
            <w:pPr>
              <w:spacing w:line="240" w:lineRule="auto"/>
              <w:jc w:val="center"/>
              <w:rPr>
                <w:sz w:val="26"/>
                <w:szCs w:val="26"/>
              </w:rPr>
            </w:pPr>
            <w:r w:rsidRPr="00270605">
              <w:rPr>
                <w:sz w:val="26"/>
                <w:szCs w:val="26"/>
              </w:rPr>
              <w:t>1936936,80</w:t>
            </w:r>
          </w:p>
        </w:tc>
        <w:tc>
          <w:tcPr>
            <w:tcW w:w="1803" w:type="dxa"/>
            <w:vAlign w:val="center"/>
          </w:tcPr>
          <w:p w14:paraId="4821B176" w14:textId="77777777" w:rsidR="00F943B8" w:rsidRPr="00270605" w:rsidRDefault="00F943B8" w:rsidP="001751CB">
            <w:pPr>
              <w:spacing w:line="240" w:lineRule="auto"/>
              <w:jc w:val="center"/>
              <w:rPr>
                <w:sz w:val="26"/>
                <w:szCs w:val="26"/>
              </w:rPr>
            </w:pPr>
            <w:r w:rsidRPr="00270605">
              <w:rPr>
                <w:sz w:val="26"/>
                <w:szCs w:val="26"/>
              </w:rPr>
              <w:t>559968,05</w:t>
            </w:r>
          </w:p>
        </w:tc>
        <w:tc>
          <w:tcPr>
            <w:tcW w:w="2284" w:type="dxa"/>
            <w:vMerge/>
            <w:tcBorders>
              <w:top w:val="nil"/>
              <w:bottom w:val="single" w:sz="2" w:space="0" w:color="000000"/>
            </w:tcBorders>
            <w:vAlign w:val="center"/>
          </w:tcPr>
          <w:p w14:paraId="4FA1DCD3" w14:textId="77777777" w:rsidR="00F943B8" w:rsidRPr="00270605" w:rsidRDefault="00F943B8" w:rsidP="001751CB">
            <w:pPr>
              <w:spacing w:line="240" w:lineRule="auto"/>
              <w:jc w:val="center"/>
              <w:rPr>
                <w:sz w:val="26"/>
                <w:szCs w:val="26"/>
              </w:rPr>
            </w:pPr>
          </w:p>
        </w:tc>
      </w:tr>
      <w:tr w:rsidR="00F943B8" w:rsidRPr="00270605" w14:paraId="2CCC9366" w14:textId="77777777" w:rsidTr="001751CB">
        <w:trPr>
          <w:trHeight w:val="641"/>
        </w:trPr>
        <w:tc>
          <w:tcPr>
            <w:tcW w:w="7238" w:type="dxa"/>
            <w:gridSpan w:val="4"/>
            <w:vAlign w:val="center"/>
          </w:tcPr>
          <w:p w14:paraId="3DD8449A" w14:textId="77777777" w:rsidR="00F943B8" w:rsidRPr="00270605" w:rsidRDefault="00F943B8" w:rsidP="001751CB">
            <w:pPr>
              <w:pStyle w:val="TableParagraph"/>
              <w:jc w:val="center"/>
              <w:rPr>
                <w:b/>
                <w:sz w:val="26"/>
                <w:szCs w:val="26"/>
              </w:rPr>
            </w:pPr>
            <w:r w:rsidRPr="00270605">
              <w:rPr>
                <w:b/>
                <w:w w:val="105"/>
                <w:sz w:val="26"/>
                <w:szCs w:val="26"/>
                <w:lang w:val="en-US"/>
              </w:rPr>
              <w:t>Diện tích</w:t>
            </w:r>
            <w:r w:rsidRPr="00270605">
              <w:rPr>
                <w:b/>
                <w:w w:val="105"/>
                <w:sz w:val="26"/>
                <w:szCs w:val="26"/>
              </w:rPr>
              <w:t>:</w:t>
            </w:r>
            <w:r w:rsidRPr="00270605">
              <w:rPr>
                <w:b/>
                <w:spacing w:val="-8"/>
                <w:w w:val="105"/>
                <w:sz w:val="26"/>
                <w:szCs w:val="26"/>
              </w:rPr>
              <w:t xml:space="preserve"> </w:t>
            </w:r>
            <w:r w:rsidRPr="00270605">
              <w:rPr>
                <w:b/>
                <w:w w:val="105"/>
                <w:sz w:val="26"/>
                <w:szCs w:val="26"/>
                <w:lang w:val="en-US"/>
              </w:rPr>
              <w:t>6.640,25</w:t>
            </w:r>
            <w:r w:rsidRPr="00270605">
              <w:rPr>
                <w:b/>
                <w:spacing w:val="8"/>
                <w:w w:val="105"/>
                <w:sz w:val="26"/>
                <w:szCs w:val="26"/>
              </w:rPr>
              <w:t xml:space="preserve"> </w:t>
            </w:r>
            <w:r w:rsidRPr="00270605">
              <w:rPr>
                <w:b/>
                <w:spacing w:val="-7"/>
                <w:w w:val="105"/>
                <w:sz w:val="26"/>
                <w:szCs w:val="26"/>
              </w:rPr>
              <w:t>m</w:t>
            </w:r>
            <w:r w:rsidRPr="00270605">
              <w:rPr>
                <w:b/>
                <w:spacing w:val="-7"/>
                <w:w w:val="105"/>
                <w:sz w:val="26"/>
                <w:szCs w:val="26"/>
                <w:vertAlign w:val="superscript"/>
              </w:rPr>
              <w:t>2</w:t>
            </w:r>
          </w:p>
        </w:tc>
      </w:tr>
      <w:tr w:rsidR="00F943B8" w:rsidRPr="00270605" w14:paraId="5089410D" w14:textId="77777777" w:rsidTr="001751CB">
        <w:trPr>
          <w:trHeight w:val="261"/>
        </w:trPr>
        <w:tc>
          <w:tcPr>
            <w:tcW w:w="1022" w:type="dxa"/>
            <w:vAlign w:val="center"/>
          </w:tcPr>
          <w:p w14:paraId="3F3F8686" w14:textId="77777777" w:rsidR="00F943B8" w:rsidRPr="00270605" w:rsidRDefault="00F943B8" w:rsidP="001751CB">
            <w:pPr>
              <w:pStyle w:val="TableParagraph"/>
              <w:jc w:val="center"/>
              <w:rPr>
                <w:sz w:val="26"/>
                <w:szCs w:val="26"/>
                <w:lang w:val="en-US"/>
              </w:rPr>
            </w:pPr>
            <w:r w:rsidRPr="00270605">
              <w:rPr>
                <w:sz w:val="26"/>
                <w:szCs w:val="26"/>
                <w:lang w:val="en-US"/>
              </w:rPr>
              <w:t>21</w:t>
            </w:r>
          </w:p>
        </w:tc>
        <w:tc>
          <w:tcPr>
            <w:tcW w:w="2129" w:type="dxa"/>
            <w:vAlign w:val="center"/>
          </w:tcPr>
          <w:p w14:paraId="03188DB0" w14:textId="77777777" w:rsidR="00F943B8" w:rsidRPr="00270605" w:rsidRDefault="00F943B8" w:rsidP="001751CB">
            <w:pPr>
              <w:spacing w:line="240" w:lineRule="auto"/>
              <w:jc w:val="center"/>
              <w:rPr>
                <w:sz w:val="26"/>
                <w:szCs w:val="26"/>
              </w:rPr>
            </w:pPr>
            <w:r w:rsidRPr="00270605">
              <w:rPr>
                <w:sz w:val="26"/>
                <w:szCs w:val="26"/>
              </w:rPr>
              <w:t>1936960,48</w:t>
            </w:r>
          </w:p>
        </w:tc>
        <w:tc>
          <w:tcPr>
            <w:tcW w:w="1803" w:type="dxa"/>
            <w:vAlign w:val="center"/>
          </w:tcPr>
          <w:p w14:paraId="60004598" w14:textId="77777777" w:rsidR="00F943B8" w:rsidRPr="00270605" w:rsidRDefault="00F943B8" w:rsidP="001751CB">
            <w:pPr>
              <w:spacing w:line="240" w:lineRule="auto"/>
              <w:jc w:val="center"/>
              <w:rPr>
                <w:sz w:val="26"/>
                <w:szCs w:val="26"/>
              </w:rPr>
            </w:pPr>
            <w:r w:rsidRPr="00270605">
              <w:rPr>
                <w:sz w:val="26"/>
                <w:szCs w:val="26"/>
              </w:rPr>
              <w:t>560076,67</w:t>
            </w:r>
          </w:p>
        </w:tc>
        <w:tc>
          <w:tcPr>
            <w:tcW w:w="2284" w:type="dxa"/>
            <w:vMerge w:val="restart"/>
            <w:vAlign w:val="center"/>
          </w:tcPr>
          <w:p w14:paraId="057ABBF4" w14:textId="77777777" w:rsidR="00F943B8" w:rsidRPr="00270605" w:rsidRDefault="00F943B8" w:rsidP="001751CB">
            <w:pPr>
              <w:pStyle w:val="TableParagraph"/>
              <w:jc w:val="center"/>
              <w:rPr>
                <w:b/>
                <w:sz w:val="26"/>
                <w:szCs w:val="26"/>
              </w:rPr>
            </w:pPr>
            <w:r w:rsidRPr="00270605">
              <w:rPr>
                <w:b/>
                <w:w w:val="105"/>
                <w:sz w:val="26"/>
                <w:szCs w:val="26"/>
                <w:lang w:val="en-US"/>
              </w:rPr>
              <w:t>Khu vực 4</w:t>
            </w:r>
          </w:p>
        </w:tc>
      </w:tr>
      <w:tr w:rsidR="00F943B8" w:rsidRPr="00270605" w14:paraId="249AEC61" w14:textId="77777777" w:rsidTr="001751CB">
        <w:trPr>
          <w:trHeight w:val="312"/>
        </w:trPr>
        <w:tc>
          <w:tcPr>
            <w:tcW w:w="1022" w:type="dxa"/>
            <w:vAlign w:val="center"/>
          </w:tcPr>
          <w:p w14:paraId="3C917F84" w14:textId="77777777" w:rsidR="00F943B8" w:rsidRPr="00270605" w:rsidRDefault="00F943B8" w:rsidP="001751CB">
            <w:pPr>
              <w:pStyle w:val="TableParagraph"/>
              <w:jc w:val="center"/>
              <w:rPr>
                <w:sz w:val="26"/>
                <w:szCs w:val="26"/>
                <w:lang w:val="en-US"/>
              </w:rPr>
            </w:pPr>
            <w:r w:rsidRPr="00270605">
              <w:rPr>
                <w:spacing w:val="-5"/>
                <w:w w:val="105"/>
                <w:sz w:val="26"/>
                <w:szCs w:val="26"/>
              </w:rPr>
              <w:t>2</w:t>
            </w:r>
            <w:r w:rsidRPr="00270605">
              <w:rPr>
                <w:spacing w:val="-5"/>
                <w:w w:val="105"/>
                <w:sz w:val="26"/>
                <w:szCs w:val="26"/>
                <w:lang w:val="en-US"/>
              </w:rPr>
              <w:t>2</w:t>
            </w:r>
          </w:p>
        </w:tc>
        <w:tc>
          <w:tcPr>
            <w:tcW w:w="2129" w:type="dxa"/>
            <w:vAlign w:val="center"/>
          </w:tcPr>
          <w:p w14:paraId="34D5C518" w14:textId="77777777" w:rsidR="00F943B8" w:rsidRPr="00270605" w:rsidRDefault="00F943B8" w:rsidP="001751CB">
            <w:pPr>
              <w:spacing w:line="240" w:lineRule="auto"/>
              <w:jc w:val="center"/>
              <w:rPr>
                <w:sz w:val="26"/>
                <w:szCs w:val="26"/>
              </w:rPr>
            </w:pPr>
            <w:r w:rsidRPr="00270605">
              <w:rPr>
                <w:sz w:val="26"/>
                <w:szCs w:val="26"/>
              </w:rPr>
              <w:t>1936974,35</w:t>
            </w:r>
          </w:p>
        </w:tc>
        <w:tc>
          <w:tcPr>
            <w:tcW w:w="1803" w:type="dxa"/>
            <w:vAlign w:val="center"/>
          </w:tcPr>
          <w:p w14:paraId="07F6F0E8" w14:textId="77777777" w:rsidR="00F943B8" w:rsidRPr="00270605" w:rsidRDefault="00F943B8" w:rsidP="001751CB">
            <w:pPr>
              <w:spacing w:line="240" w:lineRule="auto"/>
              <w:jc w:val="center"/>
              <w:rPr>
                <w:sz w:val="26"/>
                <w:szCs w:val="26"/>
              </w:rPr>
            </w:pPr>
            <w:r w:rsidRPr="00270605">
              <w:rPr>
                <w:sz w:val="26"/>
                <w:szCs w:val="26"/>
              </w:rPr>
              <w:t>560167,61</w:t>
            </w:r>
          </w:p>
        </w:tc>
        <w:tc>
          <w:tcPr>
            <w:tcW w:w="2284" w:type="dxa"/>
            <w:vMerge/>
            <w:vAlign w:val="center"/>
          </w:tcPr>
          <w:p w14:paraId="278496D3" w14:textId="77777777" w:rsidR="00F943B8" w:rsidRPr="00270605" w:rsidRDefault="00F943B8" w:rsidP="001751CB">
            <w:pPr>
              <w:spacing w:line="240" w:lineRule="auto"/>
              <w:jc w:val="center"/>
              <w:rPr>
                <w:sz w:val="26"/>
                <w:szCs w:val="26"/>
              </w:rPr>
            </w:pPr>
          </w:p>
        </w:tc>
      </w:tr>
      <w:tr w:rsidR="00F943B8" w:rsidRPr="00270605" w14:paraId="678D6748" w14:textId="77777777" w:rsidTr="001751CB">
        <w:trPr>
          <w:trHeight w:val="337"/>
        </w:trPr>
        <w:tc>
          <w:tcPr>
            <w:tcW w:w="1022" w:type="dxa"/>
            <w:tcBorders>
              <w:bottom w:val="single" w:sz="4" w:space="0" w:color="auto"/>
            </w:tcBorders>
            <w:vAlign w:val="center"/>
          </w:tcPr>
          <w:p w14:paraId="666B02E7" w14:textId="77777777" w:rsidR="00F943B8" w:rsidRPr="00270605" w:rsidRDefault="00F943B8" w:rsidP="001751CB">
            <w:pPr>
              <w:pStyle w:val="TableParagraph"/>
              <w:jc w:val="center"/>
              <w:rPr>
                <w:sz w:val="26"/>
                <w:szCs w:val="26"/>
                <w:lang w:val="en-US"/>
              </w:rPr>
            </w:pPr>
            <w:r w:rsidRPr="00270605">
              <w:rPr>
                <w:spacing w:val="-5"/>
                <w:w w:val="115"/>
                <w:sz w:val="26"/>
                <w:szCs w:val="26"/>
              </w:rPr>
              <w:t>2</w:t>
            </w:r>
            <w:r w:rsidRPr="00270605">
              <w:rPr>
                <w:spacing w:val="-5"/>
                <w:w w:val="115"/>
                <w:sz w:val="26"/>
                <w:szCs w:val="26"/>
                <w:lang w:val="en-US"/>
              </w:rPr>
              <w:t>3</w:t>
            </w:r>
          </w:p>
        </w:tc>
        <w:tc>
          <w:tcPr>
            <w:tcW w:w="2129" w:type="dxa"/>
            <w:tcBorders>
              <w:bottom w:val="single" w:sz="4" w:space="0" w:color="auto"/>
            </w:tcBorders>
            <w:vAlign w:val="center"/>
          </w:tcPr>
          <w:p w14:paraId="325B4491" w14:textId="77777777" w:rsidR="00F943B8" w:rsidRPr="00270605" w:rsidRDefault="00F943B8" w:rsidP="001751CB">
            <w:pPr>
              <w:spacing w:line="240" w:lineRule="auto"/>
              <w:jc w:val="center"/>
              <w:rPr>
                <w:sz w:val="26"/>
                <w:szCs w:val="26"/>
              </w:rPr>
            </w:pPr>
            <w:r w:rsidRPr="00270605">
              <w:rPr>
                <w:sz w:val="26"/>
                <w:szCs w:val="26"/>
              </w:rPr>
              <w:t>1936936,31</w:t>
            </w:r>
          </w:p>
        </w:tc>
        <w:tc>
          <w:tcPr>
            <w:tcW w:w="1803" w:type="dxa"/>
            <w:tcBorders>
              <w:bottom w:val="single" w:sz="4" w:space="0" w:color="auto"/>
            </w:tcBorders>
            <w:vAlign w:val="center"/>
          </w:tcPr>
          <w:p w14:paraId="726230AF" w14:textId="77777777" w:rsidR="00F943B8" w:rsidRPr="00270605" w:rsidRDefault="00F943B8" w:rsidP="001751CB">
            <w:pPr>
              <w:spacing w:line="240" w:lineRule="auto"/>
              <w:jc w:val="center"/>
              <w:rPr>
                <w:sz w:val="26"/>
                <w:szCs w:val="26"/>
              </w:rPr>
            </w:pPr>
            <w:r w:rsidRPr="00270605">
              <w:rPr>
                <w:sz w:val="26"/>
                <w:szCs w:val="26"/>
              </w:rPr>
              <w:t>560171,52</w:t>
            </w:r>
          </w:p>
        </w:tc>
        <w:tc>
          <w:tcPr>
            <w:tcW w:w="2284" w:type="dxa"/>
            <w:vMerge/>
            <w:vAlign w:val="center"/>
          </w:tcPr>
          <w:p w14:paraId="3BF2AAC0" w14:textId="77777777" w:rsidR="00F943B8" w:rsidRPr="00270605" w:rsidRDefault="00F943B8" w:rsidP="001751CB">
            <w:pPr>
              <w:spacing w:line="240" w:lineRule="auto"/>
              <w:jc w:val="center"/>
              <w:rPr>
                <w:sz w:val="26"/>
                <w:szCs w:val="26"/>
              </w:rPr>
            </w:pPr>
          </w:p>
        </w:tc>
      </w:tr>
      <w:tr w:rsidR="00F943B8" w:rsidRPr="00270605" w14:paraId="38E80EB0" w14:textId="77777777" w:rsidTr="001751CB">
        <w:trPr>
          <w:trHeight w:val="251"/>
        </w:trPr>
        <w:tc>
          <w:tcPr>
            <w:tcW w:w="1022" w:type="dxa"/>
            <w:tcBorders>
              <w:top w:val="single" w:sz="4" w:space="0" w:color="auto"/>
              <w:left w:val="single" w:sz="4" w:space="0" w:color="auto"/>
              <w:bottom w:val="single" w:sz="4" w:space="0" w:color="auto"/>
              <w:right w:val="single" w:sz="4" w:space="0" w:color="auto"/>
            </w:tcBorders>
            <w:vAlign w:val="center"/>
          </w:tcPr>
          <w:p w14:paraId="36C025B3" w14:textId="77777777" w:rsidR="00F943B8" w:rsidRPr="00270605" w:rsidRDefault="00F943B8" w:rsidP="001751CB">
            <w:pPr>
              <w:pStyle w:val="TableParagraph"/>
              <w:jc w:val="center"/>
              <w:rPr>
                <w:sz w:val="26"/>
                <w:szCs w:val="26"/>
                <w:lang w:val="en-US"/>
              </w:rPr>
            </w:pPr>
            <w:r w:rsidRPr="00270605">
              <w:rPr>
                <w:spacing w:val="-5"/>
                <w:w w:val="105"/>
                <w:sz w:val="26"/>
                <w:szCs w:val="26"/>
              </w:rPr>
              <w:t>2</w:t>
            </w:r>
            <w:r w:rsidRPr="00270605">
              <w:rPr>
                <w:spacing w:val="-5"/>
                <w:w w:val="105"/>
                <w:sz w:val="26"/>
                <w:szCs w:val="26"/>
                <w:lang w:val="en-US"/>
              </w:rPr>
              <w:t>4</w:t>
            </w:r>
          </w:p>
        </w:tc>
        <w:tc>
          <w:tcPr>
            <w:tcW w:w="2129" w:type="dxa"/>
            <w:tcBorders>
              <w:top w:val="single" w:sz="4" w:space="0" w:color="auto"/>
              <w:left w:val="single" w:sz="4" w:space="0" w:color="auto"/>
              <w:bottom w:val="single" w:sz="4" w:space="0" w:color="auto"/>
              <w:right w:val="single" w:sz="4" w:space="0" w:color="auto"/>
            </w:tcBorders>
            <w:vAlign w:val="center"/>
          </w:tcPr>
          <w:p w14:paraId="04731720" w14:textId="77777777" w:rsidR="00F943B8" w:rsidRPr="00270605" w:rsidRDefault="00F943B8" w:rsidP="001751CB">
            <w:pPr>
              <w:spacing w:line="240" w:lineRule="auto"/>
              <w:jc w:val="center"/>
              <w:rPr>
                <w:sz w:val="26"/>
                <w:szCs w:val="26"/>
              </w:rPr>
            </w:pPr>
            <w:r w:rsidRPr="00270605">
              <w:rPr>
                <w:sz w:val="26"/>
                <w:szCs w:val="26"/>
              </w:rPr>
              <w:t>1936930,77</w:t>
            </w:r>
          </w:p>
        </w:tc>
        <w:tc>
          <w:tcPr>
            <w:tcW w:w="1803" w:type="dxa"/>
            <w:tcBorders>
              <w:top w:val="single" w:sz="4" w:space="0" w:color="auto"/>
              <w:left w:val="single" w:sz="4" w:space="0" w:color="auto"/>
              <w:bottom w:val="single" w:sz="4" w:space="0" w:color="auto"/>
            </w:tcBorders>
            <w:vAlign w:val="center"/>
          </w:tcPr>
          <w:p w14:paraId="4E4AEAF6" w14:textId="77777777" w:rsidR="00F943B8" w:rsidRPr="00270605" w:rsidRDefault="00F943B8" w:rsidP="001751CB">
            <w:pPr>
              <w:spacing w:line="240" w:lineRule="auto"/>
              <w:jc w:val="center"/>
              <w:rPr>
                <w:sz w:val="26"/>
                <w:szCs w:val="26"/>
              </w:rPr>
            </w:pPr>
            <w:r w:rsidRPr="00270605">
              <w:rPr>
                <w:sz w:val="26"/>
                <w:szCs w:val="26"/>
              </w:rPr>
              <w:t>560201,93</w:t>
            </w:r>
          </w:p>
        </w:tc>
        <w:tc>
          <w:tcPr>
            <w:tcW w:w="2284" w:type="dxa"/>
            <w:vMerge/>
            <w:vAlign w:val="center"/>
          </w:tcPr>
          <w:p w14:paraId="2B24AC05" w14:textId="77777777" w:rsidR="00F943B8" w:rsidRPr="00270605" w:rsidRDefault="00F943B8" w:rsidP="001751CB">
            <w:pPr>
              <w:spacing w:line="240" w:lineRule="auto"/>
              <w:jc w:val="center"/>
              <w:rPr>
                <w:sz w:val="26"/>
                <w:szCs w:val="26"/>
              </w:rPr>
            </w:pPr>
          </w:p>
        </w:tc>
      </w:tr>
      <w:tr w:rsidR="00F943B8" w:rsidRPr="00270605" w14:paraId="0F29133D" w14:textId="77777777" w:rsidTr="001751CB">
        <w:trPr>
          <w:trHeight w:val="307"/>
        </w:trPr>
        <w:tc>
          <w:tcPr>
            <w:tcW w:w="1022" w:type="dxa"/>
            <w:tcBorders>
              <w:top w:val="single" w:sz="4" w:space="0" w:color="auto"/>
              <w:left w:val="single" w:sz="4" w:space="0" w:color="auto"/>
              <w:bottom w:val="single" w:sz="4" w:space="0" w:color="auto"/>
              <w:right w:val="single" w:sz="4" w:space="0" w:color="auto"/>
            </w:tcBorders>
            <w:vAlign w:val="center"/>
          </w:tcPr>
          <w:p w14:paraId="39884BBB" w14:textId="77777777" w:rsidR="00F943B8" w:rsidRPr="00270605" w:rsidRDefault="00F943B8" w:rsidP="001751CB">
            <w:pPr>
              <w:pStyle w:val="TableParagraph"/>
              <w:jc w:val="center"/>
              <w:rPr>
                <w:sz w:val="26"/>
                <w:szCs w:val="26"/>
                <w:lang w:val="en-US"/>
              </w:rPr>
            </w:pPr>
            <w:r w:rsidRPr="00270605">
              <w:rPr>
                <w:spacing w:val="-5"/>
                <w:w w:val="105"/>
                <w:sz w:val="26"/>
                <w:szCs w:val="26"/>
              </w:rPr>
              <w:t>2</w:t>
            </w:r>
            <w:r w:rsidRPr="00270605">
              <w:rPr>
                <w:spacing w:val="-5"/>
                <w:w w:val="105"/>
                <w:sz w:val="26"/>
                <w:szCs w:val="26"/>
                <w:lang w:val="en-US"/>
              </w:rPr>
              <w:t>5</w:t>
            </w:r>
          </w:p>
        </w:tc>
        <w:tc>
          <w:tcPr>
            <w:tcW w:w="2129" w:type="dxa"/>
            <w:tcBorders>
              <w:top w:val="single" w:sz="4" w:space="0" w:color="auto"/>
              <w:left w:val="single" w:sz="4" w:space="0" w:color="auto"/>
              <w:bottom w:val="single" w:sz="4" w:space="0" w:color="auto"/>
              <w:right w:val="single" w:sz="4" w:space="0" w:color="auto"/>
            </w:tcBorders>
            <w:vAlign w:val="center"/>
          </w:tcPr>
          <w:p w14:paraId="3CCE1DF3" w14:textId="77777777" w:rsidR="00F943B8" w:rsidRPr="00270605" w:rsidRDefault="00F943B8" w:rsidP="001751CB">
            <w:pPr>
              <w:spacing w:line="240" w:lineRule="auto"/>
              <w:jc w:val="center"/>
              <w:rPr>
                <w:sz w:val="26"/>
                <w:szCs w:val="26"/>
              </w:rPr>
            </w:pPr>
            <w:r w:rsidRPr="00270605">
              <w:rPr>
                <w:sz w:val="26"/>
                <w:szCs w:val="26"/>
              </w:rPr>
              <w:t>1936849,29</w:t>
            </w:r>
          </w:p>
        </w:tc>
        <w:tc>
          <w:tcPr>
            <w:tcW w:w="1803" w:type="dxa"/>
            <w:tcBorders>
              <w:top w:val="single" w:sz="4" w:space="0" w:color="auto"/>
              <w:left w:val="single" w:sz="4" w:space="0" w:color="auto"/>
              <w:bottom w:val="single" w:sz="4" w:space="0" w:color="auto"/>
            </w:tcBorders>
            <w:vAlign w:val="center"/>
          </w:tcPr>
          <w:p w14:paraId="4A5FC506" w14:textId="77777777" w:rsidR="00F943B8" w:rsidRPr="00270605" w:rsidRDefault="00F943B8" w:rsidP="001751CB">
            <w:pPr>
              <w:spacing w:line="240" w:lineRule="auto"/>
              <w:jc w:val="center"/>
              <w:rPr>
                <w:sz w:val="26"/>
                <w:szCs w:val="26"/>
              </w:rPr>
            </w:pPr>
            <w:r w:rsidRPr="00270605">
              <w:rPr>
                <w:sz w:val="26"/>
                <w:szCs w:val="26"/>
              </w:rPr>
              <w:t>560223,18</w:t>
            </w:r>
          </w:p>
        </w:tc>
        <w:tc>
          <w:tcPr>
            <w:tcW w:w="2284" w:type="dxa"/>
            <w:vMerge/>
            <w:vAlign w:val="center"/>
          </w:tcPr>
          <w:p w14:paraId="57165789" w14:textId="77777777" w:rsidR="00F943B8" w:rsidRPr="00270605" w:rsidRDefault="00F943B8" w:rsidP="001751CB">
            <w:pPr>
              <w:spacing w:line="240" w:lineRule="auto"/>
              <w:jc w:val="center"/>
              <w:rPr>
                <w:sz w:val="26"/>
                <w:szCs w:val="26"/>
              </w:rPr>
            </w:pPr>
          </w:p>
        </w:tc>
      </w:tr>
      <w:tr w:rsidR="00F943B8" w:rsidRPr="00270605" w14:paraId="367B4F2C" w14:textId="77777777" w:rsidTr="001751CB">
        <w:trPr>
          <w:trHeight w:val="307"/>
        </w:trPr>
        <w:tc>
          <w:tcPr>
            <w:tcW w:w="1022" w:type="dxa"/>
            <w:tcBorders>
              <w:top w:val="single" w:sz="4" w:space="0" w:color="auto"/>
              <w:left w:val="single" w:sz="4" w:space="0" w:color="auto"/>
              <w:bottom w:val="single" w:sz="4" w:space="0" w:color="auto"/>
              <w:right w:val="single" w:sz="4" w:space="0" w:color="auto"/>
            </w:tcBorders>
            <w:vAlign w:val="center"/>
          </w:tcPr>
          <w:p w14:paraId="35D3D74A" w14:textId="77777777" w:rsidR="00F943B8" w:rsidRPr="00270605" w:rsidRDefault="00F943B8" w:rsidP="001751CB">
            <w:pPr>
              <w:pStyle w:val="TableParagraph"/>
              <w:jc w:val="center"/>
              <w:rPr>
                <w:spacing w:val="-5"/>
                <w:w w:val="105"/>
                <w:sz w:val="26"/>
                <w:szCs w:val="26"/>
                <w:lang w:val="en-US"/>
              </w:rPr>
            </w:pPr>
            <w:r w:rsidRPr="00270605">
              <w:rPr>
                <w:spacing w:val="-5"/>
                <w:w w:val="105"/>
                <w:sz w:val="26"/>
                <w:szCs w:val="26"/>
                <w:lang w:val="en-US"/>
              </w:rPr>
              <w:t>26</w:t>
            </w:r>
          </w:p>
        </w:tc>
        <w:tc>
          <w:tcPr>
            <w:tcW w:w="2129" w:type="dxa"/>
            <w:tcBorders>
              <w:top w:val="single" w:sz="4" w:space="0" w:color="auto"/>
              <w:left w:val="single" w:sz="4" w:space="0" w:color="auto"/>
              <w:bottom w:val="single" w:sz="4" w:space="0" w:color="auto"/>
              <w:right w:val="single" w:sz="4" w:space="0" w:color="auto"/>
            </w:tcBorders>
            <w:vAlign w:val="center"/>
          </w:tcPr>
          <w:p w14:paraId="1AF6FA57" w14:textId="77777777" w:rsidR="00F943B8" w:rsidRPr="00270605" w:rsidRDefault="00F943B8" w:rsidP="001751CB">
            <w:pPr>
              <w:spacing w:line="240" w:lineRule="auto"/>
              <w:jc w:val="center"/>
              <w:rPr>
                <w:sz w:val="26"/>
                <w:szCs w:val="26"/>
              </w:rPr>
            </w:pPr>
            <w:r w:rsidRPr="00270605">
              <w:rPr>
                <w:sz w:val="26"/>
                <w:szCs w:val="26"/>
              </w:rPr>
              <w:t>1936672,14</w:t>
            </w:r>
          </w:p>
        </w:tc>
        <w:tc>
          <w:tcPr>
            <w:tcW w:w="1803" w:type="dxa"/>
            <w:tcBorders>
              <w:top w:val="single" w:sz="4" w:space="0" w:color="auto"/>
              <w:left w:val="single" w:sz="4" w:space="0" w:color="auto"/>
              <w:bottom w:val="single" w:sz="4" w:space="0" w:color="auto"/>
            </w:tcBorders>
            <w:vAlign w:val="center"/>
          </w:tcPr>
          <w:p w14:paraId="0FEEA7E3" w14:textId="77777777" w:rsidR="00F943B8" w:rsidRPr="00270605" w:rsidRDefault="00F943B8" w:rsidP="001751CB">
            <w:pPr>
              <w:spacing w:line="240" w:lineRule="auto"/>
              <w:jc w:val="center"/>
              <w:rPr>
                <w:sz w:val="26"/>
                <w:szCs w:val="26"/>
              </w:rPr>
            </w:pPr>
            <w:r w:rsidRPr="00270605">
              <w:rPr>
                <w:sz w:val="26"/>
                <w:szCs w:val="26"/>
              </w:rPr>
              <w:t>560187,21</w:t>
            </w:r>
          </w:p>
        </w:tc>
        <w:tc>
          <w:tcPr>
            <w:tcW w:w="2284" w:type="dxa"/>
            <w:vMerge/>
            <w:vAlign w:val="center"/>
          </w:tcPr>
          <w:p w14:paraId="51AB5F7E" w14:textId="77777777" w:rsidR="00F943B8" w:rsidRPr="00270605" w:rsidRDefault="00F943B8" w:rsidP="001751CB">
            <w:pPr>
              <w:spacing w:line="240" w:lineRule="auto"/>
              <w:jc w:val="center"/>
              <w:rPr>
                <w:sz w:val="26"/>
                <w:szCs w:val="26"/>
              </w:rPr>
            </w:pPr>
          </w:p>
        </w:tc>
      </w:tr>
      <w:tr w:rsidR="00F943B8" w:rsidRPr="00270605" w14:paraId="3B6DFAAD" w14:textId="77777777" w:rsidTr="001751CB">
        <w:trPr>
          <w:trHeight w:val="307"/>
        </w:trPr>
        <w:tc>
          <w:tcPr>
            <w:tcW w:w="1022" w:type="dxa"/>
            <w:tcBorders>
              <w:top w:val="single" w:sz="4" w:space="0" w:color="auto"/>
              <w:left w:val="single" w:sz="4" w:space="0" w:color="auto"/>
              <w:bottom w:val="single" w:sz="4" w:space="0" w:color="auto"/>
              <w:right w:val="single" w:sz="4" w:space="0" w:color="auto"/>
            </w:tcBorders>
            <w:vAlign w:val="center"/>
          </w:tcPr>
          <w:p w14:paraId="33992221" w14:textId="77777777" w:rsidR="00F943B8" w:rsidRPr="00270605" w:rsidRDefault="00F943B8" w:rsidP="001751CB">
            <w:pPr>
              <w:pStyle w:val="TableParagraph"/>
              <w:jc w:val="center"/>
              <w:rPr>
                <w:spacing w:val="-5"/>
                <w:w w:val="105"/>
                <w:sz w:val="26"/>
                <w:szCs w:val="26"/>
                <w:lang w:val="en-US"/>
              </w:rPr>
            </w:pPr>
            <w:r w:rsidRPr="00270605">
              <w:rPr>
                <w:spacing w:val="-5"/>
                <w:w w:val="105"/>
                <w:sz w:val="26"/>
                <w:szCs w:val="26"/>
                <w:lang w:val="en-US"/>
              </w:rPr>
              <w:t>27</w:t>
            </w:r>
          </w:p>
        </w:tc>
        <w:tc>
          <w:tcPr>
            <w:tcW w:w="2129" w:type="dxa"/>
            <w:tcBorders>
              <w:top w:val="single" w:sz="4" w:space="0" w:color="auto"/>
              <w:left w:val="single" w:sz="4" w:space="0" w:color="auto"/>
              <w:bottom w:val="single" w:sz="4" w:space="0" w:color="auto"/>
              <w:right w:val="single" w:sz="4" w:space="0" w:color="auto"/>
            </w:tcBorders>
            <w:vAlign w:val="center"/>
          </w:tcPr>
          <w:p w14:paraId="14BF08FC" w14:textId="77777777" w:rsidR="00F943B8" w:rsidRPr="00270605" w:rsidRDefault="00F943B8" w:rsidP="001751CB">
            <w:pPr>
              <w:spacing w:line="240" w:lineRule="auto"/>
              <w:jc w:val="center"/>
              <w:rPr>
                <w:sz w:val="26"/>
                <w:szCs w:val="26"/>
              </w:rPr>
            </w:pPr>
            <w:r w:rsidRPr="00270605">
              <w:rPr>
                <w:sz w:val="26"/>
                <w:szCs w:val="26"/>
              </w:rPr>
              <w:t>1936685,53</w:t>
            </w:r>
          </w:p>
        </w:tc>
        <w:tc>
          <w:tcPr>
            <w:tcW w:w="1803" w:type="dxa"/>
            <w:tcBorders>
              <w:top w:val="single" w:sz="4" w:space="0" w:color="auto"/>
              <w:left w:val="single" w:sz="4" w:space="0" w:color="auto"/>
              <w:bottom w:val="single" w:sz="4" w:space="0" w:color="auto"/>
            </w:tcBorders>
            <w:vAlign w:val="center"/>
          </w:tcPr>
          <w:p w14:paraId="7FC85979" w14:textId="77777777" w:rsidR="00F943B8" w:rsidRPr="00270605" w:rsidRDefault="00F943B8" w:rsidP="001751CB">
            <w:pPr>
              <w:spacing w:line="240" w:lineRule="auto"/>
              <w:jc w:val="center"/>
              <w:rPr>
                <w:sz w:val="26"/>
                <w:szCs w:val="26"/>
              </w:rPr>
            </w:pPr>
            <w:r w:rsidRPr="00270605">
              <w:rPr>
                <w:sz w:val="26"/>
                <w:szCs w:val="26"/>
              </w:rPr>
              <w:t>560103,42</w:t>
            </w:r>
          </w:p>
        </w:tc>
        <w:tc>
          <w:tcPr>
            <w:tcW w:w="2284" w:type="dxa"/>
            <w:vMerge/>
            <w:vAlign w:val="center"/>
          </w:tcPr>
          <w:p w14:paraId="441D846C" w14:textId="77777777" w:rsidR="00F943B8" w:rsidRPr="00270605" w:rsidRDefault="00F943B8" w:rsidP="001751CB">
            <w:pPr>
              <w:spacing w:line="240" w:lineRule="auto"/>
              <w:jc w:val="center"/>
              <w:rPr>
                <w:sz w:val="26"/>
                <w:szCs w:val="26"/>
              </w:rPr>
            </w:pPr>
          </w:p>
        </w:tc>
      </w:tr>
      <w:tr w:rsidR="00F943B8" w:rsidRPr="00270605" w14:paraId="712AD6A9" w14:textId="77777777" w:rsidTr="001751CB">
        <w:trPr>
          <w:trHeight w:val="307"/>
        </w:trPr>
        <w:tc>
          <w:tcPr>
            <w:tcW w:w="1022" w:type="dxa"/>
            <w:tcBorders>
              <w:top w:val="single" w:sz="4" w:space="0" w:color="auto"/>
              <w:left w:val="single" w:sz="4" w:space="0" w:color="auto"/>
              <w:bottom w:val="single" w:sz="4" w:space="0" w:color="auto"/>
              <w:right w:val="single" w:sz="4" w:space="0" w:color="auto"/>
            </w:tcBorders>
            <w:vAlign w:val="center"/>
          </w:tcPr>
          <w:p w14:paraId="053697B7" w14:textId="77777777" w:rsidR="00F943B8" w:rsidRPr="00270605" w:rsidRDefault="00F943B8" w:rsidP="001751CB">
            <w:pPr>
              <w:pStyle w:val="TableParagraph"/>
              <w:jc w:val="center"/>
              <w:rPr>
                <w:spacing w:val="-5"/>
                <w:w w:val="105"/>
                <w:sz w:val="26"/>
                <w:szCs w:val="26"/>
                <w:lang w:val="en-US"/>
              </w:rPr>
            </w:pPr>
            <w:r w:rsidRPr="00270605">
              <w:rPr>
                <w:spacing w:val="-5"/>
                <w:w w:val="105"/>
                <w:sz w:val="26"/>
                <w:szCs w:val="26"/>
                <w:lang w:val="en-US"/>
              </w:rPr>
              <w:t>28</w:t>
            </w:r>
          </w:p>
        </w:tc>
        <w:tc>
          <w:tcPr>
            <w:tcW w:w="2129" w:type="dxa"/>
            <w:tcBorders>
              <w:top w:val="single" w:sz="4" w:space="0" w:color="auto"/>
              <w:left w:val="single" w:sz="4" w:space="0" w:color="auto"/>
              <w:bottom w:val="single" w:sz="4" w:space="0" w:color="auto"/>
              <w:right w:val="single" w:sz="4" w:space="0" w:color="auto"/>
            </w:tcBorders>
          </w:tcPr>
          <w:p w14:paraId="1A670B4B" w14:textId="77777777" w:rsidR="00F943B8" w:rsidRPr="00270605" w:rsidRDefault="00F943B8" w:rsidP="001751CB">
            <w:pPr>
              <w:spacing w:line="240" w:lineRule="auto"/>
              <w:jc w:val="center"/>
              <w:rPr>
                <w:sz w:val="26"/>
                <w:szCs w:val="26"/>
              </w:rPr>
            </w:pPr>
            <w:r w:rsidRPr="00270605">
              <w:rPr>
                <w:sz w:val="26"/>
                <w:szCs w:val="26"/>
              </w:rPr>
              <w:t>1936692,31</w:t>
            </w:r>
          </w:p>
        </w:tc>
        <w:tc>
          <w:tcPr>
            <w:tcW w:w="1803" w:type="dxa"/>
            <w:tcBorders>
              <w:top w:val="single" w:sz="4" w:space="0" w:color="auto"/>
              <w:left w:val="single" w:sz="4" w:space="0" w:color="auto"/>
              <w:bottom w:val="single" w:sz="4" w:space="0" w:color="auto"/>
            </w:tcBorders>
          </w:tcPr>
          <w:p w14:paraId="7E28FE7B" w14:textId="77777777" w:rsidR="00F943B8" w:rsidRPr="00270605" w:rsidRDefault="00F943B8" w:rsidP="001751CB">
            <w:pPr>
              <w:spacing w:line="240" w:lineRule="auto"/>
              <w:jc w:val="center"/>
              <w:rPr>
                <w:sz w:val="26"/>
                <w:szCs w:val="26"/>
              </w:rPr>
            </w:pPr>
            <w:r w:rsidRPr="00270605">
              <w:rPr>
                <w:sz w:val="26"/>
                <w:szCs w:val="26"/>
              </w:rPr>
              <w:t>560098,63</w:t>
            </w:r>
          </w:p>
        </w:tc>
        <w:tc>
          <w:tcPr>
            <w:tcW w:w="2284" w:type="dxa"/>
            <w:vMerge/>
            <w:vAlign w:val="center"/>
          </w:tcPr>
          <w:p w14:paraId="05B7A468" w14:textId="77777777" w:rsidR="00F943B8" w:rsidRPr="00270605" w:rsidRDefault="00F943B8" w:rsidP="001751CB">
            <w:pPr>
              <w:spacing w:line="240" w:lineRule="auto"/>
              <w:jc w:val="center"/>
              <w:rPr>
                <w:sz w:val="26"/>
                <w:szCs w:val="26"/>
              </w:rPr>
            </w:pPr>
          </w:p>
        </w:tc>
      </w:tr>
      <w:tr w:rsidR="00F943B8" w:rsidRPr="00270605" w14:paraId="64D4E3BE" w14:textId="77777777" w:rsidTr="001751CB">
        <w:trPr>
          <w:trHeight w:val="307"/>
        </w:trPr>
        <w:tc>
          <w:tcPr>
            <w:tcW w:w="1022" w:type="dxa"/>
            <w:tcBorders>
              <w:top w:val="single" w:sz="4" w:space="0" w:color="auto"/>
              <w:left w:val="single" w:sz="4" w:space="0" w:color="auto"/>
              <w:bottom w:val="single" w:sz="4" w:space="0" w:color="auto"/>
              <w:right w:val="single" w:sz="4" w:space="0" w:color="auto"/>
            </w:tcBorders>
            <w:vAlign w:val="center"/>
          </w:tcPr>
          <w:p w14:paraId="137A0A08" w14:textId="77777777" w:rsidR="00F943B8" w:rsidRPr="00270605" w:rsidRDefault="00F943B8" w:rsidP="001751CB">
            <w:pPr>
              <w:pStyle w:val="TableParagraph"/>
              <w:jc w:val="center"/>
              <w:rPr>
                <w:spacing w:val="-5"/>
                <w:w w:val="105"/>
                <w:sz w:val="26"/>
                <w:szCs w:val="26"/>
                <w:lang w:val="en-US"/>
              </w:rPr>
            </w:pPr>
            <w:r w:rsidRPr="00270605">
              <w:rPr>
                <w:spacing w:val="-5"/>
                <w:w w:val="105"/>
                <w:sz w:val="26"/>
                <w:szCs w:val="26"/>
                <w:lang w:val="en-US"/>
              </w:rPr>
              <w:t>29</w:t>
            </w:r>
          </w:p>
        </w:tc>
        <w:tc>
          <w:tcPr>
            <w:tcW w:w="2129" w:type="dxa"/>
            <w:tcBorders>
              <w:top w:val="single" w:sz="4" w:space="0" w:color="auto"/>
              <w:left w:val="single" w:sz="4" w:space="0" w:color="auto"/>
              <w:bottom w:val="single" w:sz="4" w:space="0" w:color="auto"/>
              <w:right w:val="single" w:sz="4" w:space="0" w:color="auto"/>
            </w:tcBorders>
          </w:tcPr>
          <w:p w14:paraId="4BDF9977" w14:textId="77777777" w:rsidR="00F943B8" w:rsidRPr="00270605" w:rsidRDefault="00F943B8" w:rsidP="001751CB">
            <w:pPr>
              <w:spacing w:line="240" w:lineRule="auto"/>
              <w:jc w:val="center"/>
              <w:rPr>
                <w:sz w:val="26"/>
                <w:szCs w:val="26"/>
              </w:rPr>
            </w:pPr>
            <w:r w:rsidRPr="00270605">
              <w:rPr>
                <w:sz w:val="26"/>
                <w:szCs w:val="26"/>
              </w:rPr>
              <w:t>1936763,90</w:t>
            </w:r>
          </w:p>
        </w:tc>
        <w:tc>
          <w:tcPr>
            <w:tcW w:w="1803" w:type="dxa"/>
            <w:tcBorders>
              <w:top w:val="single" w:sz="4" w:space="0" w:color="auto"/>
              <w:left w:val="single" w:sz="4" w:space="0" w:color="auto"/>
              <w:bottom w:val="single" w:sz="4" w:space="0" w:color="auto"/>
            </w:tcBorders>
          </w:tcPr>
          <w:p w14:paraId="5C0F4BC9" w14:textId="77777777" w:rsidR="00F943B8" w:rsidRPr="00270605" w:rsidRDefault="00F943B8" w:rsidP="001751CB">
            <w:pPr>
              <w:spacing w:line="240" w:lineRule="auto"/>
              <w:jc w:val="center"/>
              <w:rPr>
                <w:sz w:val="26"/>
                <w:szCs w:val="26"/>
              </w:rPr>
            </w:pPr>
            <w:r w:rsidRPr="00270605">
              <w:rPr>
                <w:sz w:val="26"/>
                <w:szCs w:val="26"/>
              </w:rPr>
              <w:t>560099,05</w:t>
            </w:r>
          </w:p>
        </w:tc>
        <w:tc>
          <w:tcPr>
            <w:tcW w:w="2284" w:type="dxa"/>
            <w:vMerge/>
            <w:vAlign w:val="center"/>
          </w:tcPr>
          <w:p w14:paraId="51DB4AE4" w14:textId="77777777" w:rsidR="00F943B8" w:rsidRPr="00270605" w:rsidRDefault="00F943B8" w:rsidP="001751CB">
            <w:pPr>
              <w:spacing w:line="240" w:lineRule="auto"/>
              <w:jc w:val="center"/>
              <w:rPr>
                <w:sz w:val="26"/>
                <w:szCs w:val="26"/>
              </w:rPr>
            </w:pPr>
          </w:p>
        </w:tc>
      </w:tr>
      <w:tr w:rsidR="00F943B8" w:rsidRPr="00270605" w14:paraId="3B80E3F6" w14:textId="77777777" w:rsidTr="001751CB">
        <w:trPr>
          <w:trHeight w:val="307"/>
        </w:trPr>
        <w:tc>
          <w:tcPr>
            <w:tcW w:w="1022" w:type="dxa"/>
            <w:tcBorders>
              <w:top w:val="single" w:sz="4" w:space="0" w:color="auto"/>
              <w:left w:val="single" w:sz="4" w:space="0" w:color="auto"/>
              <w:bottom w:val="single" w:sz="4" w:space="0" w:color="auto"/>
              <w:right w:val="single" w:sz="4" w:space="0" w:color="auto"/>
            </w:tcBorders>
            <w:vAlign w:val="center"/>
          </w:tcPr>
          <w:p w14:paraId="5631E4D6" w14:textId="77777777" w:rsidR="00F943B8" w:rsidRPr="00270605" w:rsidRDefault="00F943B8" w:rsidP="001751CB">
            <w:pPr>
              <w:pStyle w:val="TableParagraph"/>
              <w:jc w:val="center"/>
              <w:rPr>
                <w:spacing w:val="-5"/>
                <w:w w:val="105"/>
                <w:sz w:val="26"/>
                <w:szCs w:val="26"/>
                <w:lang w:val="en-US"/>
              </w:rPr>
            </w:pPr>
            <w:r w:rsidRPr="00270605">
              <w:rPr>
                <w:spacing w:val="-5"/>
                <w:w w:val="105"/>
                <w:sz w:val="26"/>
                <w:szCs w:val="26"/>
                <w:lang w:val="en-US"/>
              </w:rPr>
              <w:t>30</w:t>
            </w:r>
          </w:p>
        </w:tc>
        <w:tc>
          <w:tcPr>
            <w:tcW w:w="2129" w:type="dxa"/>
            <w:tcBorders>
              <w:top w:val="single" w:sz="4" w:space="0" w:color="auto"/>
              <w:left w:val="single" w:sz="4" w:space="0" w:color="auto"/>
              <w:bottom w:val="single" w:sz="4" w:space="0" w:color="auto"/>
              <w:right w:val="single" w:sz="4" w:space="0" w:color="auto"/>
            </w:tcBorders>
          </w:tcPr>
          <w:p w14:paraId="5324C666" w14:textId="77777777" w:rsidR="00F943B8" w:rsidRPr="00270605" w:rsidRDefault="00F943B8" w:rsidP="001751CB">
            <w:pPr>
              <w:spacing w:line="240" w:lineRule="auto"/>
              <w:jc w:val="center"/>
              <w:rPr>
                <w:sz w:val="26"/>
                <w:szCs w:val="26"/>
              </w:rPr>
            </w:pPr>
            <w:r w:rsidRPr="00270605">
              <w:rPr>
                <w:sz w:val="26"/>
                <w:szCs w:val="26"/>
              </w:rPr>
              <w:t>1936800,19</w:t>
            </w:r>
          </w:p>
        </w:tc>
        <w:tc>
          <w:tcPr>
            <w:tcW w:w="1803" w:type="dxa"/>
            <w:tcBorders>
              <w:top w:val="single" w:sz="4" w:space="0" w:color="auto"/>
              <w:left w:val="single" w:sz="4" w:space="0" w:color="auto"/>
              <w:bottom w:val="single" w:sz="4" w:space="0" w:color="auto"/>
            </w:tcBorders>
          </w:tcPr>
          <w:p w14:paraId="44DC1D08" w14:textId="77777777" w:rsidR="00F943B8" w:rsidRPr="00270605" w:rsidRDefault="00F943B8" w:rsidP="001751CB">
            <w:pPr>
              <w:spacing w:line="240" w:lineRule="auto"/>
              <w:jc w:val="center"/>
              <w:rPr>
                <w:sz w:val="26"/>
                <w:szCs w:val="26"/>
              </w:rPr>
            </w:pPr>
            <w:r w:rsidRPr="00270605">
              <w:rPr>
                <w:sz w:val="26"/>
                <w:szCs w:val="26"/>
              </w:rPr>
              <w:t>560081,43</w:t>
            </w:r>
          </w:p>
        </w:tc>
        <w:tc>
          <w:tcPr>
            <w:tcW w:w="2284" w:type="dxa"/>
            <w:vMerge/>
            <w:tcBorders>
              <w:bottom w:val="single" w:sz="4" w:space="0" w:color="auto"/>
            </w:tcBorders>
            <w:vAlign w:val="center"/>
          </w:tcPr>
          <w:p w14:paraId="4B529DE9" w14:textId="77777777" w:rsidR="00F943B8" w:rsidRPr="00270605" w:rsidRDefault="00F943B8" w:rsidP="001751CB">
            <w:pPr>
              <w:spacing w:line="240" w:lineRule="auto"/>
              <w:jc w:val="center"/>
              <w:rPr>
                <w:sz w:val="26"/>
                <w:szCs w:val="26"/>
              </w:rPr>
            </w:pPr>
          </w:p>
        </w:tc>
      </w:tr>
      <w:tr w:rsidR="00F943B8" w:rsidRPr="00270605" w14:paraId="1BB2866F" w14:textId="77777777" w:rsidTr="001751CB">
        <w:trPr>
          <w:trHeight w:val="632"/>
        </w:trPr>
        <w:tc>
          <w:tcPr>
            <w:tcW w:w="7238" w:type="dxa"/>
            <w:gridSpan w:val="4"/>
            <w:tcBorders>
              <w:top w:val="single" w:sz="4" w:space="0" w:color="auto"/>
              <w:left w:val="single" w:sz="4" w:space="0" w:color="auto"/>
              <w:bottom w:val="single" w:sz="4" w:space="0" w:color="auto"/>
              <w:right w:val="single" w:sz="4" w:space="0" w:color="auto"/>
            </w:tcBorders>
            <w:vAlign w:val="center"/>
          </w:tcPr>
          <w:p w14:paraId="5AB638EB" w14:textId="77777777" w:rsidR="00F943B8" w:rsidRPr="00270605" w:rsidRDefault="00F943B8" w:rsidP="001751CB">
            <w:pPr>
              <w:pStyle w:val="TableParagraph"/>
              <w:jc w:val="center"/>
              <w:rPr>
                <w:b/>
                <w:sz w:val="26"/>
                <w:szCs w:val="26"/>
              </w:rPr>
            </w:pPr>
            <w:r w:rsidRPr="00270605">
              <w:rPr>
                <w:b/>
                <w:w w:val="105"/>
                <w:sz w:val="26"/>
                <w:szCs w:val="26"/>
                <w:lang w:val="en-US"/>
              </w:rPr>
              <w:t>Diện tích</w:t>
            </w:r>
            <w:r w:rsidRPr="00270605">
              <w:rPr>
                <w:b/>
                <w:w w:val="105"/>
                <w:sz w:val="26"/>
                <w:szCs w:val="26"/>
              </w:rPr>
              <w:t>:</w:t>
            </w:r>
            <w:r w:rsidRPr="00270605">
              <w:rPr>
                <w:b/>
                <w:spacing w:val="-16"/>
                <w:w w:val="105"/>
                <w:sz w:val="26"/>
                <w:szCs w:val="26"/>
              </w:rPr>
              <w:t xml:space="preserve"> </w:t>
            </w:r>
            <w:r w:rsidRPr="00270605">
              <w:rPr>
                <w:b/>
                <w:w w:val="105"/>
                <w:sz w:val="26"/>
                <w:szCs w:val="26"/>
              </w:rPr>
              <w:t>3</w:t>
            </w:r>
            <w:r w:rsidRPr="00270605">
              <w:rPr>
                <w:b/>
                <w:w w:val="105"/>
                <w:sz w:val="26"/>
                <w:szCs w:val="26"/>
                <w:lang w:val="en-US"/>
              </w:rPr>
              <w:t>3.806,81</w:t>
            </w:r>
            <w:r w:rsidRPr="00270605">
              <w:rPr>
                <w:b/>
                <w:spacing w:val="8"/>
                <w:w w:val="105"/>
                <w:sz w:val="26"/>
                <w:szCs w:val="26"/>
              </w:rPr>
              <w:t xml:space="preserve"> </w:t>
            </w:r>
            <w:r w:rsidRPr="00270605">
              <w:rPr>
                <w:b/>
                <w:spacing w:val="-7"/>
                <w:w w:val="105"/>
                <w:sz w:val="26"/>
                <w:szCs w:val="26"/>
              </w:rPr>
              <w:t>m</w:t>
            </w:r>
            <w:r w:rsidRPr="00270605">
              <w:rPr>
                <w:b/>
                <w:spacing w:val="-7"/>
                <w:w w:val="105"/>
                <w:sz w:val="26"/>
                <w:szCs w:val="26"/>
                <w:vertAlign w:val="superscript"/>
              </w:rPr>
              <w:t>2</w:t>
            </w:r>
          </w:p>
        </w:tc>
      </w:tr>
      <w:bookmarkEnd w:id="1"/>
    </w:tbl>
    <w:p w14:paraId="1CBFF18A" w14:textId="77777777" w:rsidR="00C953DD" w:rsidRPr="00B072B3" w:rsidRDefault="00C953DD" w:rsidP="007A30F6">
      <w:pPr>
        <w:ind w:right="-330"/>
        <w:rPr>
          <w:rFonts w:cs="Times New Roman"/>
          <w:bCs/>
          <w:szCs w:val="28"/>
        </w:rPr>
      </w:pPr>
    </w:p>
    <w:p w14:paraId="1D1455B4" w14:textId="77777777" w:rsidR="009A2B2D" w:rsidRPr="00B072B3" w:rsidRDefault="009A2B2D" w:rsidP="007A30F6">
      <w:pPr>
        <w:pStyle w:val="Chuthuong"/>
        <w:spacing w:after="0" w:line="312" w:lineRule="auto"/>
        <w:ind w:firstLine="567"/>
        <w:rPr>
          <w:rFonts w:ascii="Times New Roman" w:eastAsia="MS Mincho" w:hAnsi="Times New Roman"/>
          <w:color w:val="auto"/>
          <w:sz w:val="28"/>
          <w:szCs w:val="28"/>
          <w:lang w:val="vi-VN"/>
        </w:rPr>
      </w:pPr>
    </w:p>
    <w:p w14:paraId="05D59388" w14:textId="21F9198B" w:rsidR="00F943B8" w:rsidRPr="00B072B3" w:rsidRDefault="00F943B8" w:rsidP="00F943B8">
      <w:pPr>
        <w:pStyle w:val="Chuthuong"/>
        <w:spacing w:after="0" w:line="312" w:lineRule="auto"/>
        <w:rPr>
          <w:rFonts w:ascii="Times New Roman" w:hAnsi="Times New Roman"/>
          <w:color w:val="auto"/>
          <w:sz w:val="28"/>
          <w:szCs w:val="28"/>
          <w:lang w:val="en-US"/>
        </w:rPr>
      </w:pPr>
    </w:p>
    <w:p w14:paraId="5F625D90" w14:textId="07B6AC10" w:rsidR="00280C84" w:rsidRPr="00581B07" w:rsidRDefault="00280C84" w:rsidP="00581B07">
      <w:pPr>
        <w:pStyle w:val="ListParagraph"/>
        <w:numPr>
          <w:ilvl w:val="0"/>
          <w:numId w:val="55"/>
        </w:numPr>
        <w:ind w:left="284" w:hanging="284"/>
        <w:rPr>
          <w:rFonts w:cs="Times New Roman"/>
          <w:b/>
          <w:szCs w:val="28"/>
        </w:rPr>
      </w:pPr>
      <w:r w:rsidRPr="00581B07">
        <w:rPr>
          <w:rFonts w:cs="Times New Roman"/>
          <w:b/>
          <w:szCs w:val="28"/>
        </w:rPr>
        <w:lastRenderedPageBreak/>
        <w:t>Hiện trạng khu dân cư và các đối tượng dễ bị tổn thương trong quá trình hoạt động của dự án.</w:t>
      </w:r>
    </w:p>
    <w:p w14:paraId="6B28E37D" w14:textId="77777777" w:rsidR="0094081B" w:rsidRPr="00B072B3" w:rsidRDefault="0094081B" w:rsidP="00EB3C14">
      <w:pPr>
        <w:widowControl w:val="0"/>
        <w:rPr>
          <w:rFonts w:cs="Times New Roman"/>
          <w:spacing w:val="-4"/>
          <w:szCs w:val="28"/>
          <w:lang w:val="af-ZA"/>
        </w:rPr>
      </w:pPr>
      <w:r w:rsidRPr="00B072B3">
        <w:rPr>
          <w:rFonts w:cs="Times New Roman"/>
          <w:spacing w:val="-4"/>
          <w:szCs w:val="28"/>
          <w:lang w:val="af-ZA"/>
        </w:rPr>
        <w:t xml:space="preserve">* Khu dân cư:    </w:t>
      </w:r>
    </w:p>
    <w:p w14:paraId="1AAC14B8" w14:textId="0D32FF8E" w:rsidR="0094081B" w:rsidRPr="008A2D50" w:rsidRDefault="00490AD9" w:rsidP="00EB732E">
      <w:pPr>
        <w:widowControl w:val="0"/>
        <w:rPr>
          <w:szCs w:val="28"/>
          <w:lang w:val="af-ZA"/>
        </w:rPr>
      </w:pPr>
      <w:r>
        <w:rPr>
          <w:rFonts w:cs="Times New Roman"/>
          <w:szCs w:val="28"/>
          <w:lang w:val="af-ZA"/>
        </w:rPr>
        <w:tab/>
      </w:r>
      <w:r w:rsidR="00EB3C14">
        <w:rPr>
          <w:szCs w:val="28"/>
          <w:lang w:val="af-ZA"/>
        </w:rPr>
        <w:t xml:space="preserve">Khu vực thực hiện dự án nằm ở vùng đồi trồng rừng sản xuất, không có dân cư sinh sống gần khu vực dự kiến cải tạo. </w:t>
      </w:r>
      <w:r w:rsidR="00EB3C14" w:rsidRPr="002A505F">
        <w:rPr>
          <w:szCs w:val="28"/>
          <w:lang w:val="af-ZA"/>
        </w:rPr>
        <w:t xml:space="preserve">Cách khu vực dự án khoảng 500 m về phía Bắc là khu dân </w:t>
      </w:r>
      <w:r w:rsidR="00EB3C14" w:rsidRPr="00AA0258">
        <w:rPr>
          <w:szCs w:val="28"/>
          <w:lang w:val="af-ZA"/>
        </w:rPr>
        <w:t xml:space="preserve">cư thuộc </w:t>
      </w:r>
      <w:r w:rsidR="00EB3C14" w:rsidRPr="0093527C">
        <w:rPr>
          <w:szCs w:val="28"/>
          <w:lang w:val="vi-VN"/>
        </w:rPr>
        <w:t xml:space="preserve">tại </w:t>
      </w:r>
      <w:r w:rsidR="00EB3C14" w:rsidRPr="0093527C">
        <w:rPr>
          <w:color w:val="000000" w:themeColor="text1"/>
          <w:szCs w:val="28"/>
          <w:lang w:val="vi-VN"/>
        </w:rPr>
        <w:t>tiểu khu 259</w:t>
      </w:r>
      <w:r w:rsidR="00EB3C14" w:rsidRPr="0093527C">
        <w:rPr>
          <w:szCs w:val="28"/>
          <w:lang w:val="af-ZA"/>
        </w:rPr>
        <w:t>, khoảng</w:t>
      </w:r>
      <w:r w:rsidR="00EB3C14" w:rsidRPr="002A505F">
        <w:rPr>
          <w:szCs w:val="28"/>
          <w:lang w:val="af-ZA"/>
        </w:rPr>
        <w:t xml:space="preserve"> 500 m về phía Đông Bắc là khu dân cư thuộc xã Lý Trạch.</w:t>
      </w:r>
      <w:r w:rsidR="00EB3C14">
        <w:rPr>
          <w:szCs w:val="28"/>
          <w:lang w:val="af-ZA"/>
        </w:rPr>
        <w:t xml:space="preserve"> </w:t>
      </w:r>
    </w:p>
    <w:p w14:paraId="56A3964F" w14:textId="7F0F844E" w:rsidR="0094081B" w:rsidRPr="00B072B3" w:rsidRDefault="00490AD9" w:rsidP="00EB732E">
      <w:pPr>
        <w:shd w:val="clear" w:color="auto" w:fill="FFFFFF"/>
        <w:rPr>
          <w:rFonts w:cs="Times New Roman"/>
          <w:bCs/>
          <w:szCs w:val="28"/>
          <w:lang w:val="af-ZA"/>
        </w:rPr>
      </w:pPr>
      <w:r>
        <w:rPr>
          <w:rFonts w:cs="Times New Roman"/>
          <w:bCs/>
          <w:szCs w:val="28"/>
          <w:lang w:val="af-ZA"/>
        </w:rPr>
        <w:tab/>
      </w:r>
      <w:r w:rsidR="0094081B" w:rsidRPr="00B072B3">
        <w:rPr>
          <w:rFonts w:cs="Times New Roman"/>
          <w:bCs/>
          <w:szCs w:val="28"/>
          <w:lang w:val="af-ZA"/>
        </w:rPr>
        <w:t>* Các yếu tố nhạy cảm về môi trường: Khu vực thực hiện dự án không có các yếu tố nhạy cảm về môi trường gồm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vùng đất ngập nước quan trọng; yêu cầu di dân, tái định cư và yếu tố nhạy cảm khác về môi trường.</w:t>
      </w:r>
    </w:p>
    <w:p w14:paraId="5CCA28C4" w14:textId="1153B387" w:rsidR="0094081B" w:rsidRPr="00B072B3" w:rsidRDefault="00490AD9" w:rsidP="00EB732E">
      <w:pPr>
        <w:widowControl w:val="0"/>
        <w:rPr>
          <w:rFonts w:cs="Times New Roman"/>
          <w:spacing w:val="-4"/>
          <w:szCs w:val="28"/>
          <w:lang w:val="af-ZA"/>
        </w:rPr>
      </w:pPr>
      <w:r>
        <w:rPr>
          <w:rFonts w:cs="Times New Roman"/>
          <w:szCs w:val="28"/>
          <w:lang w:val="af-ZA"/>
        </w:rPr>
        <w:tab/>
      </w:r>
      <w:r w:rsidR="0094081B" w:rsidRPr="00B072B3">
        <w:rPr>
          <w:rFonts w:cs="Times New Roman"/>
          <w:szCs w:val="28"/>
          <w:lang w:val="af-ZA"/>
        </w:rPr>
        <w:t xml:space="preserve">* </w:t>
      </w:r>
      <w:r w:rsidR="0094081B" w:rsidRPr="00B072B3">
        <w:rPr>
          <w:rFonts w:cs="Times New Roman"/>
          <w:spacing w:val="-4"/>
          <w:szCs w:val="28"/>
          <w:lang w:val="af-ZA"/>
        </w:rPr>
        <w:t xml:space="preserve">Các đối tượng xung quanh có khả năng bị tác động bởi Dự án: </w:t>
      </w:r>
    </w:p>
    <w:p w14:paraId="528ADFC3" w14:textId="531AFA03" w:rsidR="0094081B" w:rsidRPr="00B072B3" w:rsidRDefault="00490AD9" w:rsidP="00EB732E">
      <w:pPr>
        <w:widowControl w:val="0"/>
        <w:rPr>
          <w:rFonts w:eastAsia="MS Mincho" w:cs="Times New Roman"/>
          <w:szCs w:val="28"/>
          <w:lang w:val="af-ZA"/>
        </w:rPr>
      </w:pPr>
      <w:r>
        <w:rPr>
          <w:rFonts w:eastAsia="MS Mincho" w:cs="Times New Roman"/>
          <w:szCs w:val="28"/>
          <w:lang w:val="af-ZA"/>
        </w:rPr>
        <w:tab/>
      </w:r>
      <w:r w:rsidR="0094081B" w:rsidRPr="00B072B3">
        <w:rPr>
          <w:rFonts w:eastAsia="MS Mincho" w:cs="Times New Roman"/>
          <w:szCs w:val="28"/>
          <w:lang w:val="af-ZA"/>
        </w:rPr>
        <w:t xml:space="preserve">- Khu vực trồng keo của các hộ tiếp giáp: </w:t>
      </w:r>
      <w:r w:rsidR="0094081B" w:rsidRPr="00B072B3">
        <w:rPr>
          <w:rFonts w:eastAsia="MS Mincho" w:cs="Times New Roman"/>
          <w:szCs w:val="28"/>
          <w:lang w:val="vi-VN"/>
        </w:rPr>
        <w:t xml:space="preserve">Các phía tiếp giáp xung quanh </w:t>
      </w:r>
      <w:r w:rsidR="0094081B" w:rsidRPr="00B072B3">
        <w:rPr>
          <w:rFonts w:eastAsia="MS Mincho" w:cs="Times New Roman"/>
          <w:szCs w:val="28"/>
          <w:lang w:val="af-ZA"/>
        </w:rPr>
        <w:t>khu đất của chủ dự án</w:t>
      </w:r>
      <w:r w:rsidR="0094081B" w:rsidRPr="00B072B3">
        <w:rPr>
          <w:rFonts w:eastAsia="MS Mincho" w:cs="Times New Roman"/>
          <w:szCs w:val="28"/>
          <w:lang w:val="vi-VN"/>
        </w:rPr>
        <w:t xml:space="preserve"> là đất trồng </w:t>
      </w:r>
      <w:r w:rsidR="0094081B" w:rsidRPr="00B072B3">
        <w:rPr>
          <w:rFonts w:eastAsia="MS Mincho" w:cs="Times New Roman"/>
          <w:szCs w:val="28"/>
          <w:lang w:val="af-ZA"/>
        </w:rPr>
        <w:t>rừng sản xuất, hiện nay đang được người dân trồng cây keo lai. Khu vực cây trồng này có thể bị ảnh hưởng trực tiếp bởi tác động của việc thực hiện dự án.</w:t>
      </w:r>
    </w:p>
    <w:p w14:paraId="34B71FA5" w14:textId="4CF6393A" w:rsidR="0094081B" w:rsidRPr="00B072B3" w:rsidRDefault="00490AD9" w:rsidP="00960793">
      <w:pPr>
        <w:widowControl w:val="0"/>
        <w:rPr>
          <w:rFonts w:cs="Times New Roman"/>
          <w:szCs w:val="28"/>
          <w:lang w:val="af-ZA"/>
        </w:rPr>
      </w:pPr>
      <w:r>
        <w:rPr>
          <w:rFonts w:cs="Times New Roman"/>
          <w:szCs w:val="28"/>
          <w:lang w:val="af-ZA"/>
        </w:rPr>
        <w:tab/>
      </w:r>
      <w:r w:rsidR="0094081B" w:rsidRPr="00B072B3">
        <w:rPr>
          <w:rFonts w:cs="Times New Roman"/>
          <w:szCs w:val="28"/>
          <w:lang w:val="af-ZA"/>
        </w:rPr>
        <w:t xml:space="preserve">- </w:t>
      </w:r>
      <w:r w:rsidR="0094081B" w:rsidRPr="00B072B3">
        <w:rPr>
          <w:rFonts w:eastAsia="MS Mincho" w:cs="Times New Roman"/>
          <w:szCs w:val="28"/>
          <w:lang w:val="af-ZA"/>
        </w:rPr>
        <w:t xml:space="preserve">Người dân </w:t>
      </w:r>
      <w:r w:rsidR="0094081B" w:rsidRPr="00B072B3">
        <w:rPr>
          <w:rFonts w:cs="Times New Roman"/>
          <w:spacing w:val="-4"/>
          <w:szCs w:val="28"/>
          <w:lang w:val="vi-VN"/>
        </w:rPr>
        <w:t>sinh sống dọc</w:t>
      </w:r>
      <w:r w:rsidR="0094081B" w:rsidRPr="00B072B3">
        <w:rPr>
          <w:rFonts w:cs="Times New Roman"/>
          <w:szCs w:val="28"/>
          <w:lang w:val="af-ZA"/>
        </w:rPr>
        <w:t xml:space="preserve"> các tuyến đường vận chuyển đất đến khu vực san lấp.</w:t>
      </w:r>
    </w:p>
    <w:p w14:paraId="7045D4AE" w14:textId="1CFE54BE" w:rsidR="0094081B" w:rsidRPr="00B072B3" w:rsidRDefault="0094081B" w:rsidP="00960793">
      <w:pPr>
        <w:widowControl w:val="0"/>
        <w:rPr>
          <w:rFonts w:cs="Times New Roman"/>
          <w:szCs w:val="28"/>
          <w:lang w:val="af-ZA"/>
        </w:rPr>
      </w:pPr>
      <w:r w:rsidRPr="00B072B3">
        <w:rPr>
          <w:rFonts w:cs="Times New Roman"/>
          <w:szCs w:val="28"/>
          <w:lang w:val="af-ZA"/>
        </w:rPr>
        <w:t xml:space="preserve"> </w:t>
      </w:r>
      <w:r w:rsidR="00490AD9">
        <w:rPr>
          <w:rFonts w:cs="Times New Roman"/>
          <w:szCs w:val="28"/>
          <w:lang w:val="af-ZA"/>
        </w:rPr>
        <w:tab/>
      </w:r>
      <w:r w:rsidRPr="00B072B3">
        <w:rPr>
          <w:rFonts w:cs="Times New Roman"/>
          <w:szCs w:val="28"/>
          <w:lang w:val="af-ZA"/>
        </w:rPr>
        <w:t xml:space="preserve"> - Khu vực cây trồng dọc </w:t>
      </w:r>
      <w:r w:rsidRPr="00B072B3">
        <w:rPr>
          <w:rFonts w:cs="Times New Roman"/>
          <w:spacing w:val="-4"/>
          <w:szCs w:val="28"/>
          <w:lang w:val="vi-VN"/>
        </w:rPr>
        <w:t xml:space="preserve">dọc </w:t>
      </w:r>
      <w:r w:rsidRPr="00B072B3">
        <w:rPr>
          <w:rFonts w:cs="Times New Roman"/>
          <w:szCs w:val="28"/>
          <w:lang w:val="af-ZA"/>
        </w:rPr>
        <w:t>các tuyến đường vận chuyển đất đến khu vực san lấp.</w:t>
      </w:r>
    </w:p>
    <w:p w14:paraId="41FD0BF3" w14:textId="3CB23FCB" w:rsidR="0094081B" w:rsidRPr="00B072B3" w:rsidRDefault="00490AD9" w:rsidP="00960793">
      <w:pPr>
        <w:widowControl w:val="0"/>
        <w:rPr>
          <w:rFonts w:cs="Times New Roman"/>
          <w:szCs w:val="28"/>
          <w:lang w:val="af-ZA"/>
        </w:rPr>
      </w:pPr>
      <w:r>
        <w:rPr>
          <w:rFonts w:cs="Times New Roman"/>
          <w:szCs w:val="28"/>
          <w:lang w:val="af-ZA"/>
        </w:rPr>
        <w:tab/>
      </w:r>
      <w:r w:rsidR="0094081B" w:rsidRPr="00B072B3">
        <w:rPr>
          <w:rFonts w:cs="Times New Roman"/>
          <w:szCs w:val="28"/>
          <w:lang w:val="af-ZA"/>
        </w:rPr>
        <w:t xml:space="preserve">- Người dân tham gia giao thông ở trên tuyến đường đất và đường </w:t>
      </w:r>
      <w:r w:rsidR="008A2D50">
        <w:rPr>
          <w:rFonts w:cs="Times New Roman"/>
          <w:szCs w:val="28"/>
          <w:lang w:val="af-ZA"/>
        </w:rPr>
        <w:t xml:space="preserve">tránh TP. Đồng Hới </w:t>
      </w:r>
      <w:r w:rsidR="0094081B" w:rsidRPr="00B072B3">
        <w:rPr>
          <w:rFonts w:cs="Times New Roman"/>
          <w:szCs w:val="28"/>
          <w:lang w:val="af-ZA"/>
        </w:rPr>
        <w:t xml:space="preserve">đoạn qua khu vực dự án. </w:t>
      </w:r>
    </w:p>
    <w:p w14:paraId="0ACAE34A" w14:textId="77777777" w:rsidR="00A46E01" w:rsidRPr="00C310C9" w:rsidRDefault="00A46E01" w:rsidP="00960793">
      <w:pPr>
        <w:tabs>
          <w:tab w:val="left" w:pos="716"/>
          <w:tab w:val="left" w:pos="1432"/>
          <w:tab w:val="left" w:pos="2864"/>
          <w:tab w:val="center" w:pos="4833"/>
        </w:tabs>
        <w:rPr>
          <w:szCs w:val="28"/>
          <w:lang w:val="af-ZA"/>
        </w:rPr>
      </w:pPr>
      <w:r w:rsidRPr="0008693F">
        <w:rPr>
          <w:szCs w:val="28"/>
          <w:lang w:val="af-ZA"/>
        </w:rPr>
        <w:t xml:space="preserve">- Hệ thống giao thông: </w:t>
      </w:r>
      <w:r w:rsidRPr="00701F07">
        <w:rPr>
          <w:spacing w:val="5"/>
          <w:szCs w:val="28"/>
          <w:lang w:val="vi-VN"/>
        </w:rPr>
        <w:t xml:space="preserve">Khu Dự án có </w:t>
      </w:r>
      <w:r w:rsidRPr="00701F07">
        <w:rPr>
          <w:rFonts w:hint="eastAsia"/>
          <w:spacing w:val="5"/>
          <w:szCs w:val="28"/>
          <w:lang w:val="vi-VN"/>
        </w:rPr>
        <w:t>đ</w:t>
      </w:r>
      <w:r w:rsidRPr="00701F07">
        <w:rPr>
          <w:spacing w:val="5"/>
          <w:szCs w:val="28"/>
          <w:lang w:val="vi-VN"/>
        </w:rPr>
        <w:t>iều kiện giao thông thuận lợi</w:t>
      </w:r>
      <w:r>
        <w:rPr>
          <w:spacing w:val="5"/>
          <w:szCs w:val="28"/>
        </w:rPr>
        <w:t>,</w:t>
      </w:r>
      <w:r w:rsidRPr="00701F07">
        <w:rPr>
          <w:spacing w:val="5"/>
          <w:szCs w:val="28"/>
          <w:lang w:val="vi-VN"/>
        </w:rPr>
        <w:t xml:space="preserve"> </w:t>
      </w:r>
      <w:r w:rsidRPr="00DC5952">
        <w:rPr>
          <w:szCs w:val="28"/>
          <w:lang w:val="vi-VN"/>
        </w:rPr>
        <w:t>có sẵn đường đất đi qua dự án,</w:t>
      </w:r>
      <w:r>
        <w:rPr>
          <w:spacing w:val="5"/>
          <w:szCs w:val="28"/>
        </w:rPr>
        <w:t xml:space="preserve"> n</w:t>
      </w:r>
      <w:r w:rsidRPr="00701F07">
        <w:rPr>
          <w:spacing w:val="5"/>
          <w:szCs w:val="28"/>
          <w:lang w:val="vi-VN"/>
        </w:rPr>
        <w:t xml:space="preserve">ằm cách tuyến </w:t>
      </w:r>
      <w:r w:rsidRPr="00701F07">
        <w:rPr>
          <w:rFonts w:hint="eastAsia"/>
          <w:spacing w:val="5"/>
          <w:szCs w:val="28"/>
          <w:lang w:val="vi-VN"/>
        </w:rPr>
        <w:t>đư</w:t>
      </w:r>
      <w:r w:rsidRPr="00701F07">
        <w:rPr>
          <w:spacing w:val="5"/>
          <w:szCs w:val="28"/>
          <w:lang w:val="vi-VN"/>
        </w:rPr>
        <w:t xml:space="preserve">ờng tránh thành phố </w:t>
      </w:r>
      <w:r w:rsidRPr="00701F07">
        <w:rPr>
          <w:rFonts w:hint="eastAsia"/>
          <w:spacing w:val="5"/>
          <w:szCs w:val="28"/>
          <w:lang w:val="vi-VN"/>
        </w:rPr>
        <w:t>Đ</w:t>
      </w:r>
      <w:r w:rsidRPr="00701F07">
        <w:rPr>
          <w:spacing w:val="5"/>
          <w:szCs w:val="28"/>
          <w:lang w:val="vi-VN"/>
        </w:rPr>
        <w:t>ồng Hới 1</w:t>
      </w:r>
      <w:r>
        <w:rPr>
          <w:spacing w:val="5"/>
          <w:szCs w:val="28"/>
        </w:rPr>
        <w:t xml:space="preserve">,2 </w:t>
      </w:r>
      <w:r w:rsidRPr="00701F07">
        <w:rPr>
          <w:spacing w:val="5"/>
          <w:szCs w:val="28"/>
          <w:lang w:val="vi-VN"/>
        </w:rPr>
        <w:t xml:space="preserve">km về phía </w:t>
      </w:r>
      <w:r>
        <w:rPr>
          <w:spacing w:val="5"/>
          <w:szCs w:val="28"/>
        </w:rPr>
        <w:t>Đông</w:t>
      </w:r>
      <w:r w:rsidRPr="00701F07">
        <w:rPr>
          <w:spacing w:val="5"/>
          <w:szCs w:val="28"/>
          <w:lang w:val="vi-VN"/>
        </w:rPr>
        <w:t>, cách Quốc lộ 1A khoảng 900</w:t>
      </w:r>
      <w:r>
        <w:rPr>
          <w:spacing w:val="5"/>
          <w:szCs w:val="28"/>
        </w:rPr>
        <w:t xml:space="preserve"> </w:t>
      </w:r>
      <w:r w:rsidRPr="00701F07">
        <w:rPr>
          <w:spacing w:val="5"/>
          <w:szCs w:val="28"/>
          <w:lang w:val="vi-VN"/>
        </w:rPr>
        <w:t xml:space="preserve">m về phía </w:t>
      </w:r>
      <w:r>
        <w:rPr>
          <w:spacing w:val="5"/>
          <w:szCs w:val="28"/>
        </w:rPr>
        <w:t>Tây Nam</w:t>
      </w:r>
      <w:r w:rsidRPr="00701F07">
        <w:rPr>
          <w:spacing w:val="5"/>
          <w:szCs w:val="28"/>
          <w:lang w:val="vi-VN"/>
        </w:rPr>
        <w:t>.</w:t>
      </w:r>
      <w:r>
        <w:rPr>
          <w:bCs/>
          <w:spacing w:val="-4"/>
          <w:szCs w:val="28"/>
          <w:lang w:val="af-ZA"/>
        </w:rPr>
        <w:t xml:space="preserve"> </w:t>
      </w:r>
    </w:p>
    <w:p w14:paraId="247E366C" w14:textId="77777777" w:rsidR="00A46E01" w:rsidRPr="00C310C9" w:rsidRDefault="00A46E01" w:rsidP="00960793">
      <w:pPr>
        <w:widowControl w:val="0"/>
        <w:rPr>
          <w:szCs w:val="28"/>
          <w:lang w:val="af-ZA"/>
        </w:rPr>
      </w:pPr>
      <w:r w:rsidRPr="0052508D">
        <w:rPr>
          <w:szCs w:val="28"/>
          <w:lang w:val="af-ZA"/>
        </w:rPr>
        <w:t xml:space="preserve">- Hệ thống sông suối, ao hồ: </w:t>
      </w:r>
      <w:r w:rsidRPr="0052508D">
        <w:rPr>
          <w:bCs/>
          <w:szCs w:val="28"/>
          <w:lang w:val="af-ZA"/>
        </w:rPr>
        <w:t>Trong khu vực dự án có</w:t>
      </w:r>
      <w:r>
        <w:rPr>
          <w:bCs/>
          <w:szCs w:val="28"/>
          <w:lang w:val="af-ZA"/>
        </w:rPr>
        <w:t xml:space="preserve"> bàu Vũng Chè phía tây 700 m, phía Đông Nam hồ Bàu Vèng cách 1,3 km</w:t>
      </w:r>
      <w:r w:rsidRPr="00F66A39">
        <w:rPr>
          <w:rFonts w:eastAsia="MS Mincho"/>
          <w:szCs w:val="28"/>
          <w:lang w:val="af-ZA"/>
        </w:rPr>
        <w:t>.</w:t>
      </w:r>
      <w:r w:rsidRPr="0052508D">
        <w:rPr>
          <w:rFonts w:eastAsia="MS Mincho"/>
          <w:szCs w:val="28"/>
          <w:lang w:val="af-ZA"/>
        </w:rPr>
        <w:t xml:space="preserve"> Hoạt động cải tạo nếu thực hiện trong mùa mưa hoặc khi trời mưa sẽ có thể làm nước mưa chảy tràn cuốn theo đất đá gây bồi lấp dòng chảy của các khe thoát nước và các vùng tiếp nhận nước mưa.</w:t>
      </w:r>
    </w:p>
    <w:p w14:paraId="7878810F" w14:textId="77777777" w:rsidR="003B55DA" w:rsidRDefault="003B55DA" w:rsidP="00E1478D">
      <w:pPr>
        <w:widowControl w:val="0"/>
        <w:rPr>
          <w:rFonts w:eastAsia="MS Mincho" w:cs="Times New Roman"/>
          <w:szCs w:val="28"/>
          <w:lang w:val="af-ZA"/>
        </w:rPr>
      </w:pPr>
    </w:p>
    <w:p w14:paraId="6082F371" w14:textId="67E53B9E" w:rsidR="007F420C" w:rsidRPr="00E1478D" w:rsidRDefault="00E1478D" w:rsidP="00E1478D">
      <w:pPr>
        <w:widowControl w:val="0"/>
        <w:jc w:val="center"/>
        <w:rPr>
          <w:rFonts w:cs="Times New Roman"/>
          <w:b/>
          <w:bCs/>
          <w:szCs w:val="28"/>
          <w:lang w:val="af-ZA"/>
        </w:rPr>
      </w:pPr>
      <w:r w:rsidRPr="00DB1E6E">
        <w:rPr>
          <w:rFonts w:eastAsia="MS Mincho" w:cs="Times New Roman"/>
          <w:b/>
          <w:bCs/>
          <w:szCs w:val="28"/>
          <w:lang w:val="af-ZA"/>
        </w:rPr>
        <w:lastRenderedPageBreak/>
        <w:t xml:space="preserve">III. </w:t>
      </w:r>
      <w:r w:rsidRPr="00DB1E6E">
        <w:rPr>
          <w:rFonts w:cs="Times New Roman"/>
          <w:b/>
          <w:bCs/>
          <w:szCs w:val="28"/>
        </w:rPr>
        <w:t>QUY MÔ, CÔNG SUẤT CỦA DỰ ÁN</w:t>
      </w:r>
    </w:p>
    <w:p w14:paraId="0DF7BEFC" w14:textId="2C5EDF5B" w:rsidR="00594EDE" w:rsidRPr="007D5CD0" w:rsidRDefault="00594EDE" w:rsidP="007D5CD0">
      <w:pPr>
        <w:pStyle w:val="ListParagraph"/>
        <w:numPr>
          <w:ilvl w:val="0"/>
          <w:numId w:val="43"/>
        </w:numPr>
        <w:ind w:left="284" w:hanging="284"/>
        <w:rPr>
          <w:rFonts w:cs="Times New Roman"/>
          <w:b/>
          <w:bCs/>
          <w:iCs/>
          <w:szCs w:val="28"/>
          <w:lang w:val="cs-CZ"/>
        </w:rPr>
      </w:pPr>
      <w:r w:rsidRPr="007D5CD0">
        <w:rPr>
          <w:rFonts w:cs="Times New Roman"/>
          <w:b/>
          <w:bCs/>
          <w:iCs/>
          <w:szCs w:val="28"/>
          <w:lang w:val="cs-CZ"/>
        </w:rPr>
        <w:t>Quy mô d</w:t>
      </w:r>
      <w:r w:rsidRPr="007D5CD0">
        <w:rPr>
          <w:rFonts w:cs="Times New Roman"/>
          <w:b/>
          <w:bCs/>
          <w:iCs/>
          <w:szCs w:val="28"/>
          <w:lang w:val="vi-VN"/>
        </w:rPr>
        <w:t xml:space="preserve">iện tích </w:t>
      </w:r>
      <w:r w:rsidRPr="007D5CD0">
        <w:rPr>
          <w:rFonts w:cs="Times New Roman"/>
          <w:b/>
          <w:bCs/>
          <w:iCs/>
          <w:szCs w:val="28"/>
          <w:lang w:val="cs-CZ"/>
        </w:rPr>
        <w:t>cải tạo</w:t>
      </w:r>
    </w:p>
    <w:p w14:paraId="487A8CD4" w14:textId="77777777" w:rsidR="00937F44" w:rsidRPr="00B2782A" w:rsidRDefault="00937F44" w:rsidP="00937F44">
      <w:pPr>
        <w:numPr>
          <w:ilvl w:val="0"/>
          <w:numId w:val="24"/>
        </w:numPr>
        <w:ind w:left="0" w:firstLine="0"/>
        <w:rPr>
          <w:i/>
          <w:szCs w:val="28"/>
          <w:lang w:val="cs-CZ"/>
        </w:rPr>
      </w:pPr>
      <w:bookmarkStart w:id="2" w:name="_Hlk135751861"/>
      <w:r w:rsidRPr="00B2782A">
        <w:rPr>
          <w:i/>
          <w:szCs w:val="28"/>
          <w:lang w:val="cs-CZ"/>
        </w:rPr>
        <w:t>Quy mô d</w:t>
      </w:r>
      <w:r w:rsidRPr="00B2782A">
        <w:rPr>
          <w:i/>
          <w:szCs w:val="28"/>
          <w:lang w:val="vi-VN"/>
        </w:rPr>
        <w:t xml:space="preserve">iện tích </w:t>
      </w:r>
      <w:r w:rsidRPr="00B2782A">
        <w:rPr>
          <w:i/>
          <w:szCs w:val="28"/>
          <w:lang w:val="cs-CZ"/>
        </w:rPr>
        <w:t>cải tạo:</w:t>
      </w:r>
    </w:p>
    <w:p w14:paraId="207970D1" w14:textId="77777777" w:rsidR="00937F44" w:rsidRPr="00B2782A" w:rsidRDefault="00937F44" w:rsidP="00937F44">
      <w:pPr>
        <w:pStyle w:val="ListParagraph"/>
        <w:numPr>
          <w:ilvl w:val="0"/>
          <w:numId w:val="23"/>
        </w:numPr>
        <w:ind w:left="0" w:firstLine="0"/>
        <w:jc w:val="left"/>
        <w:rPr>
          <w:i/>
          <w:color w:val="auto"/>
          <w:szCs w:val="28"/>
          <w:lang w:val="cs-CZ"/>
        </w:rPr>
      </w:pPr>
      <w:r w:rsidRPr="00B2782A">
        <w:rPr>
          <w:color w:val="auto"/>
          <w:szCs w:val="28"/>
        </w:rPr>
        <w:t>Tổng diện tích thực hiện dự án 7,59 ha</w:t>
      </w:r>
      <w:r w:rsidRPr="00B2782A">
        <w:rPr>
          <w:color w:val="auto"/>
          <w:szCs w:val="28"/>
          <w:lang w:val="cs-CZ"/>
        </w:rPr>
        <w:t xml:space="preserve"> </w:t>
      </w:r>
    </w:p>
    <w:p w14:paraId="6DE9C68F" w14:textId="77777777" w:rsidR="00937F44" w:rsidRPr="00B2782A" w:rsidRDefault="00937F44" w:rsidP="00937F44">
      <w:pPr>
        <w:pStyle w:val="ListParagraph"/>
        <w:numPr>
          <w:ilvl w:val="0"/>
          <w:numId w:val="23"/>
        </w:numPr>
        <w:ind w:left="0" w:firstLine="0"/>
        <w:jc w:val="left"/>
        <w:rPr>
          <w:i/>
          <w:color w:val="auto"/>
          <w:szCs w:val="28"/>
          <w:lang w:val="cs-CZ"/>
        </w:rPr>
      </w:pPr>
      <w:r w:rsidRPr="00B2782A">
        <w:rPr>
          <w:color w:val="auto"/>
          <w:szCs w:val="28"/>
          <w:lang w:val="en-US"/>
        </w:rPr>
        <w:t>D</w:t>
      </w:r>
      <w:r w:rsidRPr="00B2782A">
        <w:rPr>
          <w:color w:val="auto"/>
          <w:szCs w:val="28"/>
        </w:rPr>
        <w:t xml:space="preserve">iện tích thực hiện hạ </w:t>
      </w:r>
      <w:r w:rsidRPr="00B2782A">
        <w:rPr>
          <w:rFonts w:hint="eastAsia"/>
          <w:color w:val="auto"/>
          <w:szCs w:val="28"/>
        </w:rPr>
        <w:t>đ</w:t>
      </w:r>
      <w:r w:rsidRPr="00B2782A">
        <w:rPr>
          <w:color w:val="auto"/>
          <w:szCs w:val="28"/>
        </w:rPr>
        <w:t>ộ cao, san gạt mặt bằng là 7,01 ha</w:t>
      </w:r>
      <w:r w:rsidRPr="00B2782A">
        <w:rPr>
          <w:i/>
          <w:color w:val="auto"/>
          <w:szCs w:val="28"/>
          <w:lang w:val="cs-CZ"/>
        </w:rPr>
        <w:t xml:space="preserve"> </w:t>
      </w:r>
    </w:p>
    <w:p w14:paraId="3C73447A" w14:textId="77777777" w:rsidR="00937F44" w:rsidRPr="00B2782A" w:rsidRDefault="00937F44" w:rsidP="00937F44">
      <w:pPr>
        <w:numPr>
          <w:ilvl w:val="0"/>
          <w:numId w:val="24"/>
        </w:numPr>
        <w:ind w:left="0" w:firstLine="0"/>
        <w:rPr>
          <w:i/>
          <w:szCs w:val="28"/>
          <w:lang w:val="cs-CZ"/>
        </w:rPr>
      </w:pPr>
      <w:r w:rsidRPr="00B2782A">
        <w:rPr>
          <w:i/>
          <w:szCs w:val="28"/>
          <w:lang w:val="cs-CZ"/>
        </w:rPr>
        <w:t xml:space="preserve"> Công suất của dự án (</w:t>
      </w:r>
      <w:r w:rsidRPr="00B2782A">
        <w:rPr>
          <w:i/>
          <w:szCs w:val="28"/>
          <w:lang w:val="vi-VN"/>
        </w:rPr>
        <w:t>t</w:t>
      </w:r>
      <w:r w:rsidRPr="00B2782A">
        <w:rPr>
          <w:i/>
          <w:szCs w:val="28"/>
          <w:lang w:val="cs-CZ"/>
        </w:rPr>
        <w:t>rữ lượng đất san lấp):</w:t>
      </w:r>
    </w:p>
    <w:bookmarkEnd w:id="2"/>
    <w:p w14:paraId="2D16BEC8" w14:textId="77777777" w:rsidR="00937F44" w:rsidRPr="00B2782A" w:rsidRDefault="00937F44" w:rsidP="00937F44">
      <w:pPr>
        <w:numPr>
          <w:ilvl w:val="0"/>
          <w:numId w:val="24"/>
        </w:numPr>
        <w:ind w:left="0" w:firstLine="0"/>
        <w:rPr>
          <w:szCs w:val="28"/>
          <w:lang w:val="cs-CZ"/>
        </w:rPr>
      </w:pPr>
      <w:r w:rsidRPr="00B2782A">
        <w:rPr>
          <w:szCs w:val="28"/>
        </w:rPr>
        <w:t xml:space="preserve"> </w:t>
      </w:r>
      <w:r w:rsidRPr="00B2782A">
        <w:rPr>
          <w:szCs w:val="28"/>
          <w:lang w:val="vi-VN"/>
        </w:rPr>
        <w:t xml:space="preserve">Khối lượng </w:t>
      </w:r>
      <w:r w:rsidRPr="00B2782A">
        <w:rPr>
          <w:szCs w:val="28"/>
          <w:lang w:val="cs-CZ"/>
        </w:rPr>
        <w:t>đất cải tạo</w:t>
      </w:r>
      <w:r w:rsidRPr="00B2782A">
        <w:rPr>
          <w:szCs w:val="28"/>
          <w:lang w:val="vi-VN"/>
        </w:rPr>
        <w:t xml:space="preserve">: </w:t>
      </w:r>
      <w:r w:rsidRPr="00B2782A">
        <w:rPr>
          <w:szCs w:val="28"/>
          <w:lang w:val="nl-NL"/>
        </w:rPr>
        <w:t>252.755,2</w:t>
      </w:r>
      <w:r w:rsidRPr="00B2782A">
        <w:rPr>
          <w:szCs w:val="28"/>
          <w:lang w:val="cs-CZ"/>
        </w:rPr>
        <w:t xml:space="preserve"> </w:t>
      </w:r>
      <w:r w:rsidRPr="00B2782A">
        <w:rPr>
          <w:szCs w:val="28"/>
          <w:lang w:val="vi-VN"/>
        </w:rPr>
        <w:t xml:space="preserve">– </w:t>
      </w:r>
      <w:r w:rsidRPr="00B2782A">
        <w:rPr>
          <w:szCs w:val="28"/>
          <w:lang w:val="cs-CZ"/>
        </w:rPr>
        <w:t xml:space="preserve">0,00 </w:t>
      </w:r>
      <w:r w:rsidRPr="00B2782A">
        <w:rPr>
          <w:szCs w:val="28"/>
          <w:lang w:val="vi-VN"/>
        </w:rPr>
        <w:t xml:space="preserve">= </w:t>
      </w:r>
      <w:r w:rsidRPr="00B2782A">
        <w:rPr>
          <w:szCs w:val="28"/>
          <w:lang w:val="nl-NL"/>
        </w:rPr>
        <w:t xml:space="preserve">252.755,2 </w:t>
      </w:r>
      <w:r w:rsidRPr="00B2782A">
        <w:rPr>
          <w:szCs w:val="28"/>
          <w:lang w:val="cs-CZ"/>
        </w:rPr>
        <w:t>m</w:t>
      </w:r>
      <w:r w:rsidRPr="00B2782A">
        <w:rPr>
          <w:szCs w:val="28"/>
          <w:vertAlign w:val="superscript"/>
          <w:lang w:val="cs-CZ"/>
        </w:rPr>
        <w:t>3</w:t>
      </w:r>
    </w:p>
    <w:p w14:paraId="5CA1DCEA" w14:textId="77777777" w:rsidR="00937F44" w:rsidRPr="00B2782A" w:rsidRDefault="00937F44" w:rsidP="00937F44">
      <w:pPr>
        <w:rPr>
          <w:szCs w:val="28"/>
          <w:lang w:val="vi-VN"/>
        </w:rPr>
      </w:pPr>
      <w:r w:rsidRPr="00B2782A">
        <w:rPr>
          <w:szCs w:val="28"/>
          <w:lang w:val="cs-CZ"/>
        </w:rPr>
        <w:t xml:space="preserve">         Trong đó:  </w:t>
      </w:r>
      <w:r w:rsidRPr="00B2782A">
        <w:rPr>
          <w:szCs w:val="28"/>
          <w:lang w:val="vi-VN"/>
        </w:rPr>
        <w:t xml:space="preserve">Khối lượng đất đào: </w:t>
      </w:r>
      <w:r w:rsidRPr="00B2782A">
        <w:rPr>
          <w:szCs w:val="28"/>
          <w:lang w:val="nl-NL"/>
        </w:rPr>
        <w:t>252.755,2</w:t>
      </w:r>
      <w:r w:rsidRPr="00B2782A">
        <w:rPr>
          <w:szCs w:val="28"/>
          <w:lang w:val="cs-CZ"/>
        </w:rPr>
        <w:t xml:space="preserve"> m</w:t>
      </w:r>
      <w:r w:rsidRPr="00B2782A">
        <w:rPr>
          <w:szCs w:val="28"/>
          <w:vertAlign w:val="superscript"/>
          <w:lang w:val="cs-CZ"/>
        </w:rPr>
        <w:t>3</w:t>
      </w:r>
    </w:p>
    <w:p w14:paraId="48A4EA2E" w14:textId="77777777" w:rsidR="00937F44" w:rsidRPr="00B2782A" w:rsidRDefault="00937F44" w:rsidP="00937F44">
      <w:pPr>
        <w:rPr>
          <w:szCs w:val="28"/>
          <w:lang w:val="cs-CZ"/>
        </w:rPr>
      </w:pPr>
      <w:r w:rsidRPr="00B2782A">
        <w:rPr>
          <w:szCs w:val="28"/>
          <w:lang w:val="cs-CZ"/>
        </w:rPr>
        <w:t xml:space="preserve">                  </w:t>
      </w:r>
      <w:r w:rsidRPr="00B2782A">
        <w:rPr>
          <w:szCs w:val="28"/>
          <w:lang w:val="cs-CZ"/>
        </w:rPr>
        <w:tab/>
        <w:t xml:space="preserve">    </w:t>
      </w:r>
      <w:r w:rsidRPr="00B2782A">
        <w:rPr>
          <w:szCs w:val="28"/>
          <w:lang w:val="vi-VN"/>
        </w:rPr>
        <w:t xml:space="preserve">Khối lượng đất đắp: </w:t>
      </w:r>
      <w:r w:rsidRPr="00B2782A">
        <w:rPr>
          <w:szCs w:val="28"/>
          <w:lang w:val="cs-CZ"/>
        </w:rPr>
        <w:t>0,00 m</w:t>
      </w:r>
      <w:r w:rsidRPr="00B2782A">
        <w:rPr>
          <w:szCs w:val="28"/>
          <w:vertAlign w:val="superscript"/>
          <w:lang w:val="cs-CZ"/>
        </w:rPr>
        <w:t>3</w:t>
      </w:r>
    </w:p>
    <w:p w14:paraId="79B8B322" w14:textId="77777777" w:rsidR="00937F44" w:rsidRPr="00B2782A" w:rsidRDefault="00937F44" w:rsidP="00937F44">
      <w:pPr>
        <w:numPr>
          <w:ilvl w:val="0"/>
          <w:numId w:val="24"/>
        </w:numPr>
        <w:ind w:left="0" w:firstLine="0"/>
        <w:rPr>
          <w:szCs w:val="28"/>
          <w:lang w:val="cs-CZ"/>
        </w:rPr>
      </w:pPr>
      <w:r w:rsidRPr="00B2782A">
        <w:rPr>
          <w:szCs w:val="28"/>
        </w:rPr>
        <w:t xml:space="preserve"> </w:t>
      </w:r>
      <w:r w:rsidRPr="00B2782A">
        <w:rPr>
          <w:szCs w:val="28"/>
          <w:lang w:val="vi-VN"/>
        </w:rPr>
        <w:t xml:space="preserve">Khối lượng đất mặt, lớp phủ: </w:t>
      </w:r>
      <w:r w:rsidRPr="00B2782A">
        <w:rPr>
          <w:szCs w:val="28"/>
          <w:lang w:val="nl-NL"/>
        </w:rPr>
        <w:t xml:space="preserve">49.041,5 </w:t>
      </w:r>
      <w:r w:rsidRPr="00B2782A">
        <w:rPr>
          <w:szCs w:val="28"/>
          <w:lang w:val="cs-CZ"/>
        </w:rPr>
        <w:t>m</w:t>
      </w:r>
      <w:r w:rsidRPr="00B2782A">
        <w:rPr>
          <w:szCs w:val="28"/>
          <w:vertAlign w:val="superscript"/>
          <w:lang w:val="cs-CZ"/>
        </w:rPr>
        <w:t>3</w:t>
      </w:r>
      <w:r w:rsidRPr="00B2782A">
        <w:rPr>
          <w:szCs w:val="28"/>
          <w:lang w:val="cs-CZ"/>
        </w:rPr>
        <w:t xml:space="preserve"> </w:t>
      </w:r>
      <w:r w:rsidRPr="00B2782A">
        <w:rPr>
          <w:szCs w:val="28"/>
          <w:lang w:val="vi-VN"/>
        </w:rPr>
        <w:t>(đây là khối lượng lớp đất phong hóa được giữ lại để trồng cây)</w:t>
      </w:r>
    </w:p>
    <w:p w14:paraId="3DBD2A0B" w14:textId="77777777" w:rsidR="00937F44" w:rsidRPr="00B2782A" w:rsidRDefault="00937F44" w:rsidP="00937F44">
      <w:pPr>
        <w:numPr>
          <w:ilvl w:val="0"/>
          <w:numId w:val="24"/>
        </w:numPr>
        <w:ind w:left="0" w:firstLine="0"/>
        <w:rPr>
          <w:szCs w:val="28"/>
        </w:rPr>
      </w:pPr>
      <w:r w:rsidRPr="00B2782A">
        <w:rPr>
          <w:szCs w:val="28"/>
        </w:rPr>
        <w:t xml:space="preserve"> </w:t>
      </w:r>
      <w:r w:rsidRPr="00B2782A">
        <w:rPr>
          <w:szCs w:val="28"/>
          <w:lang w:val="vi-VN"/>
        </w:rPr>
        <w:t xml:space="preserve">Chiều cao </w:t>
      </w:r>
      <w:r w:rsidRPr="00B2782A">
        <w:rPr>
          <w:szCs w:val="28"/>
        </w:rPr>
        <w:t xml:space="preserve">cải tạo </w:t>
      </w:r>
      <w:r w:rsidRPr="00B2782A">
        <w:rPr>
          <w:bCs/>
          <w:szCs w:val="28"/>
          <w:lang w:val="sv-SE"/>
        </w:rPr>
        <w:t xml:space="preserve">lớn nhất là 6,13 m và </w:t>
      </w:r>
      <w:r w:rsidRPr="00B2782A">
        <w:rPr>
          <w:rFonts w:hint="eastAsia"/>
          <w:bCs/>
          <w:szCs w:val="28"/>
          <w:lang w:val="sv-SE"/>
        </w:rPr>
        <w:t>đ</w:t>
      </w:r>
      <w:r w:rsidRPr="00B2782A">
        <w:rPr>
          <w:bCs/>
          <w:szCs w:val="28"/>
          <w:lang w:val="sv-SE"/>
        </w:rPr>
        <w:t>ộ sâu cải tạo nhỏ nhất là 0,2 m</w:t>
      </w:r>
      <w:r w:rsidRPr="00B2782A">
        <w:rPr>
          <w:szCs w:val="28"/>
        </w:rPr>
        <w:t>; trong đó:</w:t>
      </w:r>
    </w:p>
    <w:p w14:paraId="1D02CA3B" w14:textId="77777777" w:rsidR="00937F44" w:rsidRPr="00B2782A" w:rsidRDefault="00937F44" w:rsidP="00937F44">
      <w:pPr>
        <w:rPr>
          <w:szCs w:val="28"/>
        </w:rPr>
      </w:pPr>
      <w:r w:rsidRPr="00B2782A">
        <w:rPr>
          <w:szCs w:val="28"/>
        </w:rPr>
        <w:t xml:space="preserve">+ Chiều dày lớp </w:t>
      </w:r>
      <w:r w:rsidRPr="00B2782A">
        <w:rPr>
          <w:szCs w:val="28"/>
          <w:lang w:val="vi-VN"/>
        </w:rPr>
        <w:t xml:space="preserve">đất </w:t>
      </w:r>
      <w:r w:rsidRPr="00B2782A">
        <w:rPr>
          <w:szCs w:val="28"/>
        </w:rPr>
        <w:t>phủ: 0,7 m</w:t>
      </w:r>
    </w:p>
    <w:p w14:paraId="0F14F1EF" w14:textId="77777777" w:rsidR="00937F44" w:rsidRPr="00B2782A" w:rsidRDefault="00937F44" w:rsidP="00937F44">
      <w:pPr>
        <w:rPr>
          <w:szCs w:val="28"/>
        </w:rPr>
      </w:pPr>
      <w:r w:rsidRPr="00B2782A">
        <w:rPr>
          <w:szCs w:val="28"/>
        </w:rPr>
        <w:t>+ Chiều dày lớp sản phẩm trung bình: 3,61 m.</w:t>
      </w:r>
    </w:p>
    <w:p w14:paraId="31920FA7" w14:textId="77777777" w:rsidR="00937F44" w:rsidRPr="00B2782A" w:rsidRDefault="00937F44" w:rsidP="00937F44">
      <w:pPr>
        <w:rPr>
          <w:szCs w:val="28"/>
          <w:vertAlign w:val="superscript"/>
          <w:lang w:val="vi-VN"/>
        </w:rPr>
      </w:pPr>
      <w:r w:rsidRPr="00B2782A">
        <w:rPr>
          <w:szCs w:val="28"/>
        </w:rPr>
        <w:t xml:space="preserve">- </w:t>
      </w:r>
      <w:r w:rsidRPr="00B2782A">
        <w:rPr>
          <w:szCs w:val="28"/>
          <w:lang w:val="vi-VN"/>
        </w:rPr>
        <w:t xml:space="preserve">Khối lượng đất cải tạo tận thu để phục vụ san lấp: tổng khối lượng địa chất – đất phong hóa = </w:t>
      </w:r>
      <w:r w:rsidRPr="00B2782A">
        <w:rPr>
          <w:szCs w:val="28"/>
          <w:lang w:val="cs-CZ"/>
        </w:rPr>
        <w:t xml:space="preserve">252.755,2 </w:t>
      </w:r>
      <w:r w:rsidRPr="00B2782A">
        <w:rPr>
          <w:szCs w:val="28"/>
          <w:lang w:val="vi-VN"/>
        </w:rPr>
        <w:t xml:space="preserve"> m</w:t>
      </w:r>
      <w:r w:rsidRPr="00B2782A">
        <w:rPr>
          <w:szCs w:val="28"/>
          <w:vertAlign w:val="superscript"/>
          <w:lang w:val="vi-VN"/>
        </w:rPr>
        <w:t xml:space="preserve">3 </w:t>
      </w:r>
      <w:r w:rsidRPr="00B2782A">
        <w:rPr>
          <w:szCs w:val="28"/>
          <w:lang w:val="vi-VN"/>
        </w:rPr>
        <w:t xml:space="preserve">– </w:t>
      </w:r>
      <w:r w:rsidRPr="00B2782A">
        <w:rPr>
          <w:szCs w:val="28"/>
          <w:lang w:val="cs-CZ"/>
        </w:rPr>
        <w:t>49.041,5</w:t>
      </w:r>
      <w:r w:rsidRPr="00B2782A">
        <w:rPr>
          <w:szCs w:val="28"/>
          <w:vertAlign w:val="superscript"/>
        </w:rPr>
        <w:t xml:space="preserve"> </w:t>
      </w:r>
      <w:r w:rsidRPr="00B2782A">
        <w:rPr>
          <w:szCs w:val="28"/>
          <w:lang w:val="vi-VN"/>
        </w:rPr>
        <w:t xml:space="preserve">= </w:t>
      </w:r>
      <w:r w:rsidRPr="00B2782A">
        <w:rPr>
          <w:szCs w:val="28"/>
        </w:rPr>
        <w:t>203.713,61</w:t>
      </w:r>
      <w:r w:rsidRPr="00B2782A">
        <w:rPr>
          <w:szCs w:val="28"/>
          <w:lang w:val="vi-VN"/>
        </w:rPr>
        <w:t xml:space="preserve"> m</w:t>
      </w:r>
      <w:r w:rsidRPr="00B2782A">
        <w:rPr>
          <w:szCs w:val="28"/>
          <w:vertAlign w:val="superscript"/>
          <w:lang w:val="vi-VN"/>
        </w:rPr>
        <w:t>3</w:t>
      </w:r>
      <w:r w:rsidRPr="00B2782A">
        <w:rPr>
          <w:szCs w:val="28"/>
          <w:vertAlign w:val="superscript"/>
          <w:lang w:val="vi-VN"/>
        </w:rPr>
        <w:tab/>
      </w:r>
    </w:p>
    <w:p w14:paraId="4B6F4B7D" w14:textId="77777777" w:rsidR="00937F44" w:rsidRDefault="00937F44" w:rsidP="00937F44">
      <w:pPr>
        <w:rPr>
          <w:szCs w:val="28"/>
          <w:lang w:val="vi-VN"/>
        </w:rPr>
      </w:pPr>
      <w:r w:rsidRPr="00B2782A">
        <w:rPr>
          <w:szCs w:val="28"/>
          <w:lang w:val="vi-VN"/>
        </w:rPr>
        <w:t xml:space="preserve">- Công suất Dự án: </w:t>
      </w:r>
      <w:r w:rsidRPr="00B2782A">
        <w:rPr>
          <w:szCs w:val="28"/>
        </w:rPr>
        <w:t>203.713,61</w:t>
      </w:r>
      <w:r w:rsidRPr="00B2782A">
        <w:rPr>
          <w:szCs w:val="28"/>
          <w:lang w:val="vi-VN"/>
        </w:rPr>
        <w:t xml:space="preserve"> m</w:t>
      </w:r>
      <w:r w:rsidRPr="00B2782A">
        <w:rPr>
          <w:szCs w:val="28"/>
          <w:vertAlign w:val="superscript"/>
          <w:lang w:val="vi-VN"/>
        </w:rPr>
        <w:t>3</w:t>
      </w:r>
      <w:r>
        <w:rPr>
          <w:szCs w:val="28"/>
          <w:lang w:val="vi-VN"/>
        </w:rPr>
        <w:t>/năm = 188</w:t>
      </w:r>
      <w:r w:rsidRPr="00B2782A">
        <w:rPr>
          <w:szCs w:val="28"/>
        </w:rPr>
        <w:t>,</w:t>
      </w:r>
      <w:r>
        <w:rPr>
          <w:szCs w:val="28"/>
        </w:rPr>
        <w:t>6</w:t>
      </w:r>
      <w:r w:rsidRPr="00B2782A">
        <w:rPr>
          <w:rFonts w:ascii="Calibri" w:hAnsi="Calibri" w:cs="Calibri"/>
          <w:szCs w:val="28"/>
          <w:lang w:val="vi-VN"/>
        </w:rPr>
        <w:t xml:space="preserve"> </w:t>
      </w:r>
      <w:r w:rsidRPr="00B2782A">
        <w:rPr>
          <w:szCs w:val="28"/>
          <w:lang w:val="vi-VN"/>
        </w:rPr>
        <w:t>m</w:t>
      </w:r>
      <w:r w:rsidRPr="00B2782A">
        <w:rPr>
          <w:szCs w:val="28"/>
          <w:vertAlign w:val="superscript"/>
          <w:lang w:val="vi-VN"/>
        </w:rPr>
        <w:t>3</w:t>
      </w:r>
      <w:r w:rsidRPr="00B2782A">
        <w:rPr>
          <w:szCs w:val="28"/>
          <w:lang w:val="vi-VN"/>
        </w:rPr>
        <w:t>/ngày (Số ngày làm việc trong n</w:t>
      </w:r>
      <w:r w:rsidRPr="00B2782A">
        <w:rPr>
          <w:rFonts w:hint="eastAsia"/>
          <w:szCs w:val="28"/>
          <w:lang w:val="vi-VN"/>
        </w:rPr>
        <w:t>ă</w:t>
      </w:r>
      <w:r w:rsidRPr="00B2782A">
        <w:rPr>
          <w:szCs w:val="28"/>
          <w:lang w:val="vi-VN"/>
        </w:rPr>
        <w:t>m là 270 ngày</w:t>
      </w:r>
      <w:r>
        <w:rPr>
          <w:szCs w:val="28"/>
        </w:rPr>
        <w:t>, thời gian cải tạo là 4 năm = 1.080</w:t>
      </w:r>
      <w:r w:rsidRPr="00B2782A">
        <w:rPr>
          <w:szCs w:val="28"/>
          <w:lang w:val="vi-VN"/>
        </w:rPr>
        <w:t>).</w:t>
      </w:r>
      <w:r w:rsidRPr="005A1801">
        <w:rPr>
          <w:szCs w:val="28"/>
          <w:lang w:val="vi-VN"/>
        </w:rPr>
        <w:t xml:space="preserve"> </w:t>
      </w:r>
    </w:p>
    <w:p w14:paraId="04EF2975" w14:textId="016350D1" w:rsidR="00594EDE" w:rsidRDefault="00A617C6" w:rsidP="007A30F6">
      <w:pPr>
        <w:ind w:firstLine="567"/>
        <w:rPr>
          <w:rFonts w:cs="Times New Roman"/>
          <w:noProof/>
          <w:szCs w:val="28"/>
          <w:lang w:val="vi-VN"/>
        </w:rPr>
      </w:pPr>
      <w:r>
        <w:rPr>
          <w:noProof/>
          <w:szCs w:val="28"/>
        </w:rPr>
        <w:lastRenderedPageBreak/>
        <w:drawing>
          <wp:inline distT="0" distB="0" distL="0" distR="0" wp14:anchorId="5A201720" wp14:editId="06B65F40">
            <wp:extent cx="4876800" cy="5408295"/>
            <wp:effectExtent l="0" t="0" r="0" b="1905"/>
            <wp:docPr id="187262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2568" name="Picture 1872625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7368" cy="5442194"/>
                    </a:xfrm>
                    <a:prstGeom prst="rect">
                      <a:avLst/>
                    </a:prstGeom>
                  </pic:spPr>
                </pic:pic>
              </a:graphicData>
            </a:graphic>
          </wp:inline>
        </w:drawing>
      </w:r>
    </w:p>
    <w:p w14:paraId="736FA3ED" w14:textId="18876ED9" w:rsidR="00A617C6" w:rsidRPr="00B072B3" w:rsidRDefault="00A617C6" w:rsidP="007A30F6">
      <w:pPr>
        <w:ind w:firstLine="567"/>
        <w:rPr>
          <w:rFonts w:cs="Times New Roman"/>
          <w:szCs w:val="28"/>
          <w:lang w:val="vi-VN"/>
        </w:rPr>
      </w:pPr>
    </w:p>
    <w:p w14:paraId="500F921F" w14:textId="77777777" w:rsidR="005A65CB" w:rsidRDefault="00594EDE" w:rsidP="005A65CB">
      <w:pPr>
        <w:shd w:val="clear" w:color="auto" w:fill="FFFFFF"/>
        <w:jc w:val="center"/>
        <w:rPr>
          <w:rFonts w:eastAsia="MS Mincho" w:cs="Times New Roman"/>
          <w:i/>
          <w:szCs w:val="28"/>
          <w:lang w:val="sq-AL"/>
        </w:rPr>
      </w:pPr>
      <w:r w:rsidRPr="00B072B3">
        <w:rPr>
          <w:rFonts w:eastAsia="MS Mincho" w:cs="Times New Roman"/>
          <w:i/>
          <w:szCs w:val="28"/>
          <w:lang w:val="sq-AL"/>
        </w:rPr>
        <w:t>(Bản vẽ thiết kế san nền khu vực cải tạo ở Phụ lục bản vẽ)</w:t>
      </w:r>
    </w:p>
    <w:p w14:paraId="73ED43FE" w14:textId="00659DDC" w:rsidR="007F420C" w:rsidRPr="005A65CB" w:rsidRDefault="005A65CB" w:rsidP="005A65CB">
      <w:pPr>
        <w:shd w:val="clear" w:color="auto" w:fill="FFFFFF"/>
        <w:jc w:val="left"/>
        <w:rPr>
          <w:rFonts w:eastAsia="MS Mincho" w:cs="Times New Roman"/>
          <w:b/>
          <w:bCs/>
          <w:iCs/>
          <w:szCs w:val="28"/>
          <w:lang w:val="sq-AL"/>
        </w:rPr>
      </w:pPr>
      <w:r w:rsidRPr="005A65CB">
        <w:rPr>
          <w:rFonts w:eastAsia="MS Mincho" w:cs="Times New Roman"/>
          <w:b/>
          <w:bCs/>
          <w:iCs/>
          <w:szCs w:val="28"/>
          <w:lang w:val="sq-AL"/>
        </w:rPr>
        <w:t>2</w:t>
      </w:r>
      <w:r w:rsidR="00B96BDE" w:rsidRPr="005A65CB">
        <w:rPr>
          <w:rFonts w:cs="Times New Roman"/>
          <w:b/>
          <w:bCs/>
          <w:iCs/>
          <w:szCs w:val="28"/>
        </w:rPr>
        <w:t xml:space="preserve">. </w:t>
      </w:r>
      <w:r w:rsidR="007F420C" w:rsidRPr="005A65CB">
        <w:rPr>
          <w:rFonts w:cs="Times New Roman"/>
          <w:b/>
          <w:bCs/>
          <w:iCs/>
          <w:szCs w:val="28"/>
        </w:rPr>
        <w:t>Các hạng mục công trình của dự án</w:t>
      </w:r>
      <w:r w:rsidR="00EB4196" w:rsidRPr="005A65CB">
        <w:rPr>
          <w:rFonts w:cs="Times New Roman"/>
          <w:b/>
          <w:bCs/>
          <w:iCs/>
          <w:szCs w:val="28"/>
        </w:rPr>
        <w:t>:</w:t>
      </w:r>
    </w:p>
    <w:p w14:paraId="31485616" w14:textId="77777777" w:rsidR="00D42E0C" w:rsidRPr="00B072B3" w:rsidRDefault="00D42E0C" w:rsidP="007A30F6">
      <w:pPr>
        <w:widowControl w:val="0"/>
        <w:ind w:left="360" w:firstLine="360"/>
        <w:rPr>
          <w:rFonts w:cs="Times New Roman"/>
          <w:szCs w:val="28"/>
          <w:lang w:val="cs-CZ"/>
        </w:rPr>
      </w:pPr>
      <w:r w:rsidRPr="00B072B3">
        <w:rPr>
          <w:rFonts w:cs="Times New Roman"/>
          <w:szCs w:val="28"/>
          <w:lang w:val="cs-CZ"/>
        </w:rPr>
        <w:t xml:space="preserve">Trên cơ sở khối lượng, tiến độ thực hiện các công việc của </w:t>
      </w:r>
      <w:r w:rsidRPr="00B072B3">
        <w:rPr>
          <w:rFonts w:cs="Times New Roman"/>
          <w:szCs w:val="28"/>
          <w:lang w:val="vi-VN"/>
        </w:rPr>
        <w:t>Dự</w:t>
      </w:r>
      <w:r w:rsidRPr="00B072B3">
        <w:rPr>
          <w:rFonts w:cs="Times New Roman"/>
          <w:szCs w:val="28"/>
          <w:lang w:val="cs-CZ"/>
        </w:rPr>
        <w:t xml:space="preserve"> án</w:t>
      </w:r>
      <w:r w:rsidRPr="00B072B3">
        <w:rPr>
          <w:rFonts w:cs="Times New Roman"/>
          <w:szCs w:val="28"/>
          <w:lang w:val="vi-VN"/>
        </w:rPr>
        <w:t>,</w:t>
      </w:r>
      <w:r w:rsidRPr="00B072B3">
        <w:rPr>
          <w:rFonts w:cs="Times New Roman"/>
          <w:szCs w:val="28"/>
          <w:lang w:val="cs-CZ"/>
        </w:rPr>
        <w:t xml:space="preserve"> </w:t>
      </w:r>
      <w:r w:rsidRPr="00B072B3">
        <w:rPr>
          <w:rFonts w:cs="Times New Roman"/>
          <w:szCs w:val="28"/>
          <w:lang w:val="vi-VN"/>
        </w:rPr>
        <w:t>chủ dự án</w:t>
      </w:r>
      <w:r w:rsidRPr="00B072B3">
        <w:rPr>
          <w:rFonts w:cs="Times New Roman"/>
          <w:szCs w:val="28"/>
          <w:lang w:val="cs-CZ"/>
        </w:rPr>
        <w:t xml:space="preserve"> sẽ thực hiện công việc, cụ thể:</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926"/>
        <w:gridCol w:w="868"/>
        <w:gridCol w:w="1537"/>
      </w:tblGrid>
      <w:tr w:rsidR="00D42E0C" w:rsidRPr="00B072B3" w14:paraId="3C917225" w14:textId="77777777" w:rsidTr="008E0772">
        <w:trPr>
          <w:trHeight w:val="355"/>
          <w:jc w:val="center"/>
        </w:trPr>
        <w:tc>
          <w:tcPr>
            <w:tcW w:w="870" w:type="dxa"/>
            <w:shd w:val="clear" w:color="auto" w:fill="auto"/>
            <w:vAlign w:val="center"/>
          </w:tcPr>
          <w:p w14:paraId="3F1B6016" w14:textId="77777777" w:rsidR="00D42E0C" w:rsidRPr="00B072B3" w:rsidRDefault="00D42E0C" w:rsidP="0098166E">
            <w:pPr>
              <w:jc w:val="center"/>
              <w:rPr>
                <w:rFonts w:cs="Times New Roman"/>
                <w:b/>
                <w:bCs/>
                <w:szCs w:val="28"/>
              </w:rPr>
            </w:pPr>
            <w:r w:rsidRPr="00B072B3">
              <w:rPr>
                <w:rFonts w:cs="Times New Roman"/>
                <w:b/>
                <w:bCs/>
                <w:szCs w:val="28"/>
              </w:rPr>
              <w:t>TT</w:t>
            </w:r>
          </w:p>
        </w:tc>
        <w:tc>
          <w:tcPr>
            <w:tcW w:w="4926" w:type="dxa"/>
            <w:shd w:val="clear" w:color="auto" w:fill="auto"/>
            <w:vAlign w:val="center"/>
          </w:tcPr>
          <w:p w14:paraId="1841FA85" w14:textId="77777777" w:rsidR="00D42E0C" w:rsidRPr="00B072B3" w:rsidRDefault="00D42E0C" w:rsidP="0098166E">
            <w:pPr>
              <w:jc w:val="center"/>
              <w:rPr>
                <w:rFonts w:cs="Times New Roman"/>
                <w:b/>
                <w:bCs/>
                <w:szCs w:val="28"/>
              </w:rPr>
            </w:pPr>
            <w:r w:rsidRPr="00B072B3">
              <w:rPr>
                <w:rFonts w:cs="Times New Roman"/>
                <w:b/>
                <w:bCs/>
                <w:szCs w:val="28"/>
              </w:rPr>
              <w:t>Công trình và hạng mục công việc</w:t>
            </w:r>
          </w:p>
        </w:tc>
        <w:tc>
          <w:tcPr>
            <w:tcW w:w="868" w:type="dxa"/>
            <w:shd w:val="clear" w:color="auto" w:fill="auto"/>
            <w:vAlign w:val="center"/>
          </w:tcPr>
          <w:p w14:paraId="36348194" w14:textId="77777777" w:rsidR="00D42E0C" w:rsidRPr="00B072B3" w:rsidRDefault="00D42E0C" w:rsidP="0098166E">
            <w:pPr>
              <w:jc w:val="center"/>
              <w:rPr>
                <w:rFonts w:cs="Times New Roman"/>
                <w:b/>
                <w:bCs/>
                <w:szCs w:val="28"/>
              </w:rPr>
            </w:pPr>
            <w:r w:rsidRPr="00B072B3">
              <w:rPr>
                <w:rFonts w:cs="Times New Roman"/>
                <w:b/>
                <w:bCs/>
                <w:szCs w:val="28"/>
              </w:rPr>
              <w:t>ĐVT</w:t>
            </w:r>
          </w:p>
        </w:tc>
        <w:tc>
          <w:tcPr>
            <w:tcW w:w="1537" w:type="dxa"/>
            <w:shd w:val="clear" w:color="auto" w:fill="auto"/>
            <w:vAlign w:val="center"/>
          </w:tcPr>
          <w:p w14:paraId="175BECA0" w14:textId="77777777" w:rsidR="00D42E0C" w:rsidRPr="00B072B3" w:rsidRDefault="00D42E0C" w:rsidP="0098166E">
            <w:pPr>
              <w:jc w:val="center"/>
              <w:rPr>
                <w:rFonts w:cs="Times New Roman"/>
                <w:b/>
                <w:bCs/>
                <w:szCs w:val="28"/>
              </w:rPr>
            </w:pPr>
            <w:r w:rsidRPr="00B072B3">
              <w:rPr>
                <w:rFonts w:cs="Times New Roman"/>
                <w:b/>
                <w:bCs/>
                <w:szCs w:val="28"/>
              </w:rPr>
              <w:t>Khối lượng</w:t>
            </w:r>
          </w:p>
        </w:tc>
      </w:tr>
      <w:tr w:rsidR="00D42E0C" w:rsidRPr="00B072B3" w14:paraId="57BD9BE8" w14:textId="77777777" w:rsidTr="008E0772">
        <w:trPr>
          <w:trHeight w:val="355"/>
          <w:jc w:val="center"/>
        </w:trPr>
        <w:tc>
          <w:tcPr>
            <w:tcW w:w="870" w:type="dxa"/>
            <w:shd w:val="clear" w:color="auto" w:fill="auto"/>
            <w:vAlign w:val="center"/>
          </w:tcPr>
          <w:p w14:paraId="32D4BBE0" w14:textId="77777777" w:rsidR="00D42E0C" w:rsidRPr="00B072B3" w:rsidRDefault="00D42E0C" w:rsidP="0098166E">
            <w:pPr>
              <w:jc w:val="center"/>
              <w:rPr>
                <w:rFonts w:cs="Times New Roman"/>
                <w:b/>
                <w:bCs/>
                <w:szCs w:val="28"/>
              </w:rPr>
            </w:pPr>
            <w:r w:rsidRPr="00B072B3">
              <w:rPr>
                <w:rFonts w:cs="Times New Roman"/>
                <w:b/>
                <w:bCs/>
                <w:szCs w:val="28"/>
              </w:rPr>
              <w:t>I</w:t>
            </w:r>
          </w:p>
        </w:tc>
        <w:tc>
          <w:tcPr>
            <w:tcW w:w="4926" w:type="dxa"/>
            <w:shd w:val="clear" w:color="auto" w:fill="auto"/>
            <w:vAlign w:val="center"/>
          </w:tcPr>
          <w:p w14:paraId="26385053" w14:textId="77777777" w:rsidR="00D42E0C" w:rsidRPr="00B072B3" w:rsidRDefault="00D42E0C" w:rsidP="0098166E">
            <w:pPr>
              <w:rPr>
                <w:rFonts w:cs="Times New Roman"/>
                <w:b/>
                <w:bCs/>
                <w:szCs w:val="28"/>
              </w:rPr>
            </w:pPr>
            <w:r w:rsidRPr="00B072B3">
              <w:rPr>
                <w:rFonts w:cs="Times New Roman"/>
                <w:b/>
                <w:bCs/>
                <w:szCs w:val="28"/>
              </w:rPr>
              <w:t>Công trình và hạng mục chính</w:t>
            </w:r>
          </w:p>
        </w:tc>
        <w:tc>
          <w:tcPr>
            <w:tcW w:w="868" w:type="dxa"/>
            <w:shd w:val="clear" w:color="auto" w:fill="auto"/>
            <w:vAlign w:val="center"/>
          </w:tcPr>
          <w:p w14:paraId="596E52B9" w14:textId="77777777" w:rsidR="00D42E0C" w:rsidRPr="00B072B3" w:rsidRDefault="00D42E0C" w:rsidP="0098166E">
            <w:pPr>
              <w:rPr>
                <w:rFonts w:cs="Times New Roman"/>
                <w:b/>
                <w:bCs/>
                <w:szCs w:val="28"/>
              </w:rPr>
            </w:pPr>
          </w:p>
        </w:tc>
        <w:tc>
          <w:tcPr>
            <w:tcW w:w="1537" w:type="dxa"/>
            <w:shd w:val="clear" w:color="auto" w:fill="auto"/>
            <w:vAlign w:val="center"/>
          </w:tcPr>
          <w:p w14:paraId="7868637D" w14:textId="77777777" w:rsidR="00D42E0C" w:rsidRPr="00B072B3" w:rsidRDefault="00D42E0C" w:rsidP="0098166E">
            <w:pPr>
              <w:rPr>
                <w:rFonts w:cs="Times New Roman"/>
                <w:b/>
                <w:bCs/>
                <w:szCs w:val="28"/>
              </w:rPr>
            </w:pPr>
          </w:p>
        </w:tc>
      </w:tr>
      <w:tr w:rsidR="002712A5" w:rsidRPr="00B072B3" w14:paraId="79D26BB3" w14:textId="77777777" w:rsidTr="008E0772">
        <w:trPr>
          <w:jc w:val="center"/>
        </w:trPr>
        <w:tc>
          <w:tcPr>
            <w:tcW w:w="870" w:type="dxa"/>
            <w:shd w:val="clear" w:color="auto" w:fill="auto"/>
          </w:tcPr>
          <w:p w14:paraId="201309E5" w14:textId="77777777" w:rsidR="002712A5" w:rsidRPr="00B072B3" w:rsidRDefault="002712A5" w:rsidP="002712A5">
            <w:pPr>
              <w:jc w:val="center"/>
              <w:rPr>
                <w:rFonts w:cs="Times New Roman"/>
                <w:szCs w:val="28"/>
              </w:rPr>
            </w:pPr>
            <w:r w:rsidRPr="00B072B3">
              <w:rPr>
                <w:rFonts w:cs="Times New Roman"/>
                <w:szCs w:val="28"/>
              </w:rPr>
              <w:t>1</w:t>
            </w:r>
          </w:p>
        </w:tc>
        <w:tc>
          <w:tcPr>
            <w:tcW w:w="4926" w:type="dxa"/>
            <w:shd w:val="clear" w:color="auto" w:fill="auto"/>
          </w:tcPr>
          <w:p w14:paraId="156F5E46" w14:textId="77777777" w:rsidR="002712A5" w:rsidRPr="00B072B3" w:rsidRDefault="002712A5" w:rsidP="002712A5">
            <w:pPr>
              <w:rPr>
                <w:rFonts w:cs="Times New Roman"/>
                <w:szCs w:val="28"/>
              </w:rPr>
            </w:pPr>
            <w:r w:rsidRPr="00B072B3">
              <w:rPr>
                <w:rFonts w:cs="Times New Roman"/>
                <w:szCs w:val="28"/>
              </w:rPr>
              <w:t>Cải tạo khu đất và vận chuyển đất san lấp</w:t>
            </w:r>
          </w:p>
        </w:tc>
        <w:tc>
          <w:tcPr>
            <w:tcW w:w="868" w:type="dxa"/>
            <w:shd w:val="clear" w:color="auto" w:fill="auto"/>
          </w:tcPr>
          <w:p w14:paraId="6C80733A" w14:textId="77777777" w:rsidR="002712A5" w:rsidRPr="00B072B3" w:rsidRDefault="002712A5" w:rsidP="002712A5">
            <w:pPr>
              <w:jc w:val="center"/>
              <w:rPr>
                <w:rFonts w:cs="Times New Roman"/>
                <w:szCs w:val="28"/>
              </w:rPr>
            </w:pPr>
            <w:r w:rsidRPr="00B072B3">
              <w:rPr>
                <w:rFonts w:cs="Times New Roman"/>
                <w:szCs w:val="28"/>
              </w:rPr>
              <w:t>m</w:t>
            </w:r>
            <w:r w:rsidRPr="00B072B3">
              <w:rPr>
                <w:rFonts w:cs="Times New Roman"/>
                <w:szCs w:val="28"/>
                <w:vertAlign w:val="superscript"/>
              </w:rPr>
              <w:t>3</w:t>
            </w:r>
          </w:p>
        </w:tc>
        <w:tc>
          <w:tcPr>
            <w:tcW w:w="1537" w:type="dxa"/>
            <w:shd w:val="clear" w:color="auto" w:fill="auto"/>
          </w:tcPr>
          <w:p w14:paraId="16D16312" w14:textId="450722DB" w:rsidR="002712A5" w:rsidRPr="00B072B3" w:rsidRDefault="002712A5" w:rsidP="002712A5">
            <w:pPr>
              <w:jc w:val="center"/>
              <w:rPr>
                <w:rFonts w:cs="Times New Roman"/>
                <w:szCs w:val="28"/>
              </w:rPr>
            </w:pPr>
            <w:r w:rsidRPr="00B2782A">
              <w:rPr>
                <w:szCs w:val="28"/>
                <w:lang w:val="cs-CZ"/>
              </w:rPr>
              <w:t>252.755,2</w:t>
            </w:r>
          </w:p>
        </w:tc>
      </w:tr>
      <w:tr w:rsidR="002712A5" w:rsidRPr="00B072B3" w14:paraId="5306DBDA" w14:textId="77777777" w:rsidTr="008E0772">
        <w:trPr>
          <w:jc w:val="center"/>
        </w:trPr>
        <w:tc>
          <w:tcPr>
            <w:tcW w:w="870" w:type="dxa"/>
            <w:shd w:val="clear" w:color="auto" w:fill="auto"/>
          </w:tcPr>
          <w:p w14:paraId="187A9AC8" w14:textId="77777777" w:rsidR="002712A5" w:rsidRPr="00B072B3" w:rsidRDefault="002712A5" w:rsidP="002712A5">
            <w:pPr>
              <w:jc w:val="center"/>
              <w:rPr>
                <w:rFonts w:cs="Times New Roman"/>
                <w:szCs w:val="28"/>
              </w:rPr>
            </w:pPr>
            <w:r w:rsidRPr="00B072B3">
              <w:rPr>
                <w:rFonts w:cs="Times New Roman"/>
                <w:szCs w:val="28"/>
              </w:rPr>
              <w:t>a</w:t>
            </w:r>
          </w:p>
        </w:tc>
        <w:tc>
          <w:tcPr>
            <w:tcW w:w="4926" w:type="dxa"/>
            <w:shd w:val="clear" w:color="auto" w:fill="auto"/>
          </w:tcPr>
          <w:p w14:paraId="32909BBC" w14:textId="77777777" w:rsidR="002712A5" w:rsidRPr="00B072B3" w:rsidRDefault="002712A5" w:rsidP="002712A5">
            <w:pPr>
              <w:rPr>
                <w:rFonts w:cs="Times New Roman"/>
                <w:szCs w:val="28"/>
              </w:rPr>
            </w:pPr>
            <w:r w:rsidRPr="00B072B3">
              <w:rPr>
                <w:rFonts w:cs="Times New Roman"/>
                <w:szCs w:val="28"/>
              </w:rPr>
              <w:t>Đất san lấp tận thu</w:t>
            </w:r>
          </w:p>
        </w:tc>
        <w:tc>
          <w:tcPr>
            <w:tcW w:w="868" w:type="dxa"/>
            <w:shd w:val="clear" w:color="auto" w:fill="auto"/>
          </w:tcPr>
          <w:p w14:paraId="70B35429" w14:textId="77777777" w:rsidR="002712A5" w:rsidRPr="00B072B3" w:rsidRDefault="002712A5" w:rsidP="002712A5">
            <w:pPr>
              <w:jc w:val="center"/>
              <w:rPr>
                <w:rFonts w:cs="Times New Roman"/>
                <w:szCs w:val="28"/>
              </w:rPr>
            </w:pPr>
            <w:r w:rsidRPr="00B072B3">
              <w:rPr>
                <w:rFonts w:cs="Times New Roman"/>
                <w:szCs w:val="28"/>
              </w:rPr>
              <w:t>m</w:t>
            </w:r>
            <w:r w:rsidRPr="00B072B3">
              <w:rPr>
                <w:rFonts w:cs="Times New Roman"/>
                <w:szCs w:val="28"/>
                <w:vertAlign w:val="superscript"/>
              </w:rPr>
              <w:t>3</w:t>
            </w:r>
          </w:p>
        </w:tc>
        <w:tc>
          <w:tcPr>
            <w:tcW w:w="1537" w:type="dxa"/>
            <w:shd w:val="clear" w:color="auto" w:fill="auto"/>
          </w:tcPr>
          <w:p w14:paraId="2AB09312" w14:textId="1755C564" w:rsidR="002712A5" w:rsidRPr="0058446C" w:rsidRDefault="002712A5" w:rsidP="002712A5">
            <w:pPr>
              <w:jc w:val="center"/>
              <w:rPr>
                <w:rFonts w:cs="Times New Roman"/>
                <w:color w:val="000000" w:themeColor="text1"/>
                <w:szCs w:val="28"/>
              </w:rPr>
            </w:pPr>
            <w:r w:rsidRPr="0058446C">
              <w:rPr>
                <w:bCs/>
                <w:color w:val="000000" w:themeColor="text1"/>
                <w:szCs w:val="28"/>
                <w:lang w:val="sv-SE"/>
              </w:rPr>
              <w:t>203.713,6</w:t>
            </w:r>
          </w:p>
        </w:tc>
      </w:tr>
      <w:tr w:rsidR="002712A5" w:rsidRPr="00B072B3" w14:paraId="15067143" w14:textId="77777777" w:rsidTr="008E0772">
        <w:trPr>
          <w:jc w:val="center"/>
        </w:trPr>
        <w:tc>
          <w:tcPr>
            <w:tcW w:w="870" w:type="dxa"/>
            <w:shd w:val="clear" w:color="auto" w:fill="auto"/>
          </w:tcPr>
          <w:p w14:paraId="492D0A85" w14:textId="77777777" w:rsidR="002712A5" w:rsidRPr="00B072B3" w:rsidRDefault="002712A5" w:rsidP="002712A5">
            <w:pPr>
              <w:jc w:val="center"/>
              <w:rPr>
                <w:rFonts w:cs="Times New Roman"/>
                <w:szCs w:val="28"/>
              </w:rPr>
            </w:pPr>
            <w:r w:rsidRPr="00B072B3">
              <w:rPr>
                <w:rFonts w:cs="Times New Roman"/>
                <w:szCs w:val="28"/>
              </w:rPr>
              <w:t>b</w:t>
            </w:r>
          </w:p>
        </w:tc>
        <w:tc>
          <w:tcPr>
            <w:tcW w:w="4926" w:type="dxa"/>
            <w:shd w:val="clear" w:color="auto" w:fill="auto"/>
          </w:tcPr>
          <w:p w14:paraId="5FF95F5D" w14:textId="77777777" w:rsidR="002712A5" w:rsidRPr="00B072B3" w:rsidRDefault="002712A5" w:rsidP="002712A5">
            <w:pPr>
              <w:rPr>
                <w:rFonts w:cs="Times New Roman"/>
                <w:szCs w:val="28"/>
              </w:rPr>
            </w:pPr>
            <w:r w:rsidRPr="00B072B3">
              <w:rPr>
                <w:rFonts w:cs="Times New Roman"/>
                <w:szCs w:val="28"/>
              </w:rPr>
              <w:t>Đất bóc bề mặt</w:t>
            </w:r>
          </w:p>
        </w:tc>
        <w:tc>
          <w:tcPr>
            <w:tcW w:w="868" w:type="dxa"/>
            <w:shd w:val="clear" w:color="auto" w:fill="auto"/>
          </w:tcPr>
          <w:p w14:paraId="7CCC64D3" w14:textId="77777777" w:rsidR="002712A5" w:rsidRPr="00B072B3" w:rsidRDefault="002712A5" w:rsidP="002712A5">
            <w:pPr>
              <w:jc w:val="center"/>
              <w:rPr>
                <w:rFonts w:cs="Times New Roman"/>
                <w:szCs w:val="28"/>
              </w:rPr>
            </w:pPr>
            <w:r w:rsidRPr="00B072B3">
              <w:rPr>
                <w:rFonts w:cs="Times New Roman"/>
                <w:szCs w:val="28"/>
              </w:rPr>
              <w:t>m</w:t>
            </w:r>
            <w:r w:rsidRPr="00B072B3">
              <w:rPr>
                <w:rFonts w:cs="Times New Roman"/>
                <w:szCs w:val="28"/>
                <w:vertAlign w:val="superscript"/>
              </w:rPr>
              <w:t>3</w:t>
            </w:r>
          </w:p>
        </w:tc>
        <w:tc>
          <w:tcPr>
            <w:tcW w:w="1537" w:type="dxa"/>
            <w:shd w:val="clear" w:color="auto" w:fill="auto"/>
          </w:tcPr>
          <w:p w14:paraId="4844DE06" w14:textId="34276087" w:rsidR="002712A5" w:rsidRPr="0058446C" w:rsidRDefault="002712A5" w:rsidP="002712A5">
            <w:pPr>
              <w:jc w:val="center"/>
              <w:rPr>
                <w:rFonts w:cs="Times New Roman"/>
                <w:color w:val="000000" w:themeColor="text1"/>
                <w:szCs w:val="28"/>
              </w:rPr>
            </w:pPr>
            <w:r w:rsidRPr="0058446C">
              <w:rPr>
                <w:color w:val="000000" w:themeColor="text1"/>
                <w:szCs w:val="28"/>
              </w:rPr>
              <w:t>49.041,5</w:t>
            </w:r>
          </w:p>
        </w:tc>
      </w:tr>
      <w:tr w:rsidR="002712A5" w:rsidRPr="00B072B3" w14:paraId="0F8547AE" w14:textId="77777777" w:rsidTr="008E0772">
        <w:trPr>
          <w:jc w:val="center"/>
        </w:trPr>
        <w:tc>
          <w:tcPr>
            <w:tcW w:w="870" w:type="dxa"/>
            <w:shd w:val="clear" w:color="auto" w:fill="auto"/>
          </w:tcPr>
          <w:p w14:paraId="3333CC17" w14:textId="77777777" w:rsidR="002712A5" w:rsidRPr="00B072B3" w:rsidRDefault="002712A5" w:rsidP="002712A5">
            <w:pPr>
              <w:jc w:val="center"/>
              <w:rPr>
                <w:rFonts w:cs="Times New Roman"/>
                <w:szCs w:val="28"/>
              </w:rPr>
            </w:pPr>
            <w:r w:rsidRPr="00B072B3">
              <w:rPr>
                <w:rFonts w:cs="Times New Roman"/>
                <w:szCs w:val="28"/>
              </w:rPr>
              <w:t>c</w:t>
            </w:r>
          </w:p>
        </w:tc>
        <w:tc>
          <w:tcPr>
            <w:tcW w:w="4926" w:type="dxa"/>
            <w:shd w:val="clear" w:color="auto" w:fill="auto"/>
          </w:tcPr>
          <w:p w14:paraId="65296366" w14:textId="77777777" w:rsidR="002712A5" w:rsidRPr="00B072B3" w:rsidRDefault="002712A5" w:rsidP="002712A5">
            <w:pPr>
              <w:rPr>
                <w:rFonts w:cs="Times New Roman"/>
                <w:szCs w:val="28"/>
              </w:rPr>
            </w:pPr>
            <w:r w:rsidRPr="00B072B3">
              <w:rPr>
                <w:rFonts w:cs="Times New Roman"/>
                <w:szCs w:val="28"/>
              </w:rPr>
              <w:t>Khối lượng để lại ở mỏ</w:t>
            </w:r>
          </w:p>
        </w:tc>
        <w:tc>
          <w:tcPr>
            <w:tcW w:w="868" w:type="dxa"/>
            <w:shd w:val="clear" w:color="auto" w:fill="auto"/>
          </w:tcPr>
          <w:p w14:paraId="7FD7201C" w14:textId="77777777" w:rsidR="002712A5" w:rsidRPr="00B072B3" w:rsidRDefault="002712A5" w:rsidP="002712A5">
            <w:pPr>
              <w:jc w:val="center"/>
              <w:rPr>
                <w:rFonts w:cs="Times New Roman"/>
                <w:szCs w:val="28"/>
              </w:rPr>
            </w:pPr>
            <w:r w:rsidRPr="00B072B3">
              <w:rPr>
                <w:rFonts w:cs="Times New Roman"/>
                <w:szCs w:val="28"/>
              </w:rPr>
              <w:t>m</w:t>
            </w:r>
            <w:r w:rsidRPr="00B072B3">
              <w:rPr>
                <w:rFonts w:cs="Times New Roman"/>
                <w:szCs w:val="28"/>
                <w:vertAlign w:val="superscript"/>
              </w:rPr>
              <w:t>3</w:t>
            </w:r>
          </w:p>
        </w:tc>
        <w:tc>
          <w:tcPr>
            <w:tcW w:w="1537" w:type="dxa"/>
            <w:shd w:val="clear" w:color="auto" w:fill="auto"/>
          </w:tcPr>
          <w:p w14:paraId="7AF7CD20" w14:textId="04BBAADB" w:rsidR="002712A5" w:rsidRPr="0058446C" w:rsidRDefault="002712A5" w:rsidP="002712A5">
            <w:pPr>
              <w:jc w:val="center"/>
              <w:rPr>
                <w:rFonts w:cs="Times New Roman"/>
                <w:color w:val="000000" w:themeColor="text1"/>
                <w:szCs w:val="28"/>
              </w:rPr>
            </w:pPr>
            <w:r w:rsidRPr="0058446C">
              <w:rPr>
                <w:color w:val="000000" w:themeColor="text1"/>
                <w:szCs w:val="28"/>
              </w:rPr>
              <w:t>17.515</w:t>
            </w:r>
          </w:p>
        </w:tc>
      </w:tr>
      <w:tr w:rsidR="002712A5" w:rsidRPr="00B072B3" w14:paraId="7C2F2315" w14:textId="77777777" w:rsidTr="008E0772">
        <w:trPr>
          <w:jc w:val="center"/>
        </w:trPr>
        <w:tc>
          <w:tcPr>
            <w:tcW w:w="870" w:type="dxa"/>
            <w:shd w:val="clear" w:color="auto" w:fill="auto"/>
          </w:tcPr>
          <w:p w14:paraId="071B85DA" w14:textId="77777777" w:rsidR="002712A5" w:rsidRPr="00B072B3" w:rsidRDefault="002712A5" w:rsidP="002712A5">
            <w:pPr>
              <w:jc w:val="center"/>
              <w:rPr>
                <w:rFonts w:cs="Times New Roman"/>
                <w:szCs w:val="28"/>
              </w:rPr>
            </w:pPr>
            <w:r w:rsidRPr="00B072B3">
              <w:rPr>
                <w:rFonts w:cs="Times New Roman"/>
                <w:szCs w:val="28"/>
              </w:rPr>
              <w:lastRenderedPageBreak/>
              <w:t>2</w:t>
            </w:r>
          </w:p>
        </w:tc>
        <w:tc>
          <w:tcPr>
            <w:tcW w:w="4926" w:type="dxa"/>
            <w:shd w:val="clear" w:color="auto" w:fill="auto"/>
          </w:tcPr>
          <w:p w14:paraId="45EAB30B" w14:textId="77777777" w:rsidR="002712A5" w:rsidRPr="00B072B3" w:rsidRDefault="002712A5" w:rsidP="002712A5">
            <w:pPr>
              <w:rPr>
                <w:rFonts w:cs="Times New Roman"/>
                <w:szCs w:val="28"/>
              </w:rPr>
            </w:pPr>
            <w:r w:rsidRPr="00B072B3">
              <w:rPr>
                <w:rFonts w:cs="Times New Roman"/>
                <w:szCs w:val="28"/>
                <w:lang w:eastAsia="vi-VN"/>
              </w:rPr>
              <w:t>Trồng cây keo lai</w:t>
            </w:r>
          </w:p>
        </w:tc>
        <w:tc>
          <w:tcPr>
            <w:tcW w:w="868" w:type="dxa"/>
            <w:shd w:val="clear" w:color="auto" w:fill="auto"/>
          </w:tcPr>
          <w:p w14:paraId="57E38556" w14:textId="77777777" w:rsidR="002712A5" w:rsidRPr="00B072B3" w:rsidRDefault="002712A5" w:rsidP="002712A5">
            <w:pPr>
              <w:jc w:val="center"/>
              <w:rPr>
                <w:rFonts w:cs="Times New Roman"/>
                <w:szCs w:val="28"/>
              </w:rPr>
            </w:pPr>
            <w:r w:rsidRPr="00B072B3">
              <w:rPr>
                <w:rFonts w:cs="Times New Roman"/>
                <w:szCs w:val="28"/>
              </w:rPr>
              <w:t>cây</w:t>
            </w:r>
          </w:p>
        </w:tc>
        <w:tc>
          <w:tcPr>
            <w:tcW w:w="1537" w:type="dxa"/>
            <w:shd w:val="clear" w:color="auto" w:fill="auto"/>
          </w:tcPr>
          <w:p w14:paraId="4E7F1400" w14:textId="53C03201" w:rsidR="002712A5" w:rsidRPr="00B072B3" w:rsidRDefault="002712A5" w:rsidP="002712A5">
            <w:pPr>
              <w:jc w:val="center"/>
              <w:rPr>
                <w:rFonts w:cs="Times New Roman"/>
                <w:szCs w:val="28"/>
                <w:lang w:val="vi-VN"/>
              </w:rPr>
            </w:pPr>
            <w:r w:rsidRPr="00B2782A">
              <w:rPr>
                <w:szCs w:val="28"/>
                <w:lang w:val="cs-CZ"/>
              </w:rPr>
              <w:t>252.755,2</w:t>
            </w:r>
          </w:p>
        </w:tc>
      </w:tr>
      <w:tr w:rsidR="00D42E0C" w:rsidRPr="00B072B3" w14:paraId="19FCC480" w14:textId="77777777" w:rsidTr="008E0772">
        <w:trPr>
          <w:jc w:val="center"/>
        </w:trPr>
        <w:tc>
          <w:tcPr>
            <w:tcW w:w="870" w:type="dxa"/>
            <w:shd w:val="clear" w:color="auto" w:fill="auto"/>
          </w:tcPr>
          <w:p w14:paraId="3761C9BA" w14:textId="77777777" w:rsidR="00D42E0C" w:rsidRPr="00B072B3" w:rsidRDefault="00D42E0C" w:rsidP="0098166E">
            <w:pPr>
              <w:jc w:val="center"/>
              <w:rPr>
                <w:rFonts w:cs="Times New Roman"/>
                <w:b/>
                <w:szCs w:val="28"/>
              </w:rPr>
            </w:pPr>
            <w:r w:rsidRPr="00B072B3">
              <w:rPr>
                <w:rFonts w:cs="Times New Roman"/>
                <w:b/>
                <w:szCs w:val="28"/>
              </w:rPr>
              <w:t>II</w:t>
            </w:r>
          </w:p>
        </w:tc>
        <w:tc>
          <w:tcPr>
            <w:tcW w:w="4926" w:type="dxa"/>
            <w:shd w:val="clear" w:color="auto" w:fill="auto"/>
            <w:vAlign w:val="center"/>
          </w:tcPr>
          <w:p w14:paraId="3D84AA08" w14:textId="77777777" w:rsidR="00D42E0C" w:rsidRPr="00B072B3" w:rsidRDefault="00D42E0C" w:rsidP="0098166E">
            <w:pPr>
              <w:tabs>
                <w:tab w:val="left" w:pos="1081"/>
              </w:tabs>
              <w:rPr>
                <w:rFonts w:cs="Times New Roman"/>
                <w:b/>
                <w:szCs w:val="28"/>
                <w:lang w:eastAsia="vi-VN"/>
              </w:rPr>
            </w:pPr>
            <w:r w:rsidRPr="00B072B3">
              <w:rPr>
                <w:rFonts w:cs="Times New Roman"/>
                <w:b/>
                <w:szCs w:val="28"/>
                <w:lang w:eastAsia="vi-VN"/>
              </w:rPr>
              <w:t>Công trình và hạng mục phụ trợ</w:t>
            </w:r>
          </w:p>
        </w:tc>
        <w:tc>
          <w:tcPr>
            <w:tcW w:w="868" w:type="dxa"/>
            <w:shd w:val="clear" w:color="auto" w:fill="auto"/>
          </w:tcPr>
          <w:p w14:paraId="257BB6FF" w14:textId="77777777" w:rsidR="00D42E0C" w:rsidRPr="00B072B3" w:rsidRDefault="00D42E0C" w:rsidP="0098166E">
            <w:pPr>
              <w:jc w:val="center"/>
              <w:rPr>
                <w:rFonts w:cs="Times New Roman"/>
                <w:szCs w:val="28"/>
              </w:rPr>
            </w:pPr>
          </w:p>
        </w:tc>
        <w:tc>
          <w:tcPr>
            <w:tcW w:w="1537" w:type="dxa"/>
            <w:shd w:val="clear" w:color="auto" w:fill="auto"/>
          </w:tcPr>
          <w:p w14:paraId="1628100F" w14:textId="77777777" w:rsidR="00D42E0C" w:rsidRPr="00B072B3" w:rsidRDefault="00D42E0C" w:rsidP="0098166E">
            <w:pPr>
              <w:jc w:val="right"/>
              <w:rPr>
                <w:rFonts w:cs="Times New Roman"/>
                <w:szCs w:val="28"/>
              </w:rPr>
            </w:pPr>
          </w:p>
        </w:tc>
      </w:tr>
      <w:tr w:rsidR="00D42E0C" w:rsidRPr="00B072B3" w14:paraId="25FED353" w14:textId="77777777" w:rsidTr="008E0772">
        <w:trPr>
          <w:jc w:val="center"/>
        </w:trPr>
        <w:tc>
          <w:tcPr>
            <w:tcW w:w="870" w:type="dxa"/>
            <w:shd w:val="clear" w:color="auto" w:fill="auto"/>
          </w:tcPr>
          <w:p w14:paraId="110B2D0F" w14:textId="77777777" w:rsidR="00D42E0C" w:rsidRPr="00B072B3" w:rsidRDefault="00D42E0C" w:rsidP="0098166E">
            <w:pPr>
              <w:jc w:val="center"/>
              <w:rPr>
                <w:rFonts w:cs="Times New Roman"/>
                <w:szCs w:val="28"/>
              </w:rPr>
            </w:pPr>
            <w:r w:rsidRPr="00B072B3">
              <w:rPr>
                <w:rFonts w:cs="Times New Roman"/>
                <w:szCs w:val="28"/>
              </w:rPr>
              <w:t>1</w:t>
            </w:r>
          </w:p>
        </w:tc>
        <w:tc>
          <w:tcPr>
            <w:tcW w:w="4926" w:type="dxa"/>
            <w:shd w:val="clear" w:color="auto" w:fill="auto"/>
            <w:vAlign w:val="center"/>
          </w:tcPr>
          <w:p w14:paraId="74CC41A8" w14:textId="77777777" w:rsidR="00D42E0C" w:rsidRPr="00B072B3" w:rsidRDefault="00D42E0C" w:rsidP="0098166E">
            <w:pPr>
              <w:tabs>
                <w:tab w:val="left" w:pos="1081"/>
              </w:tabs>
              <w:rPr>
                <w:rFonts w:cs="Times New Roman"/>
                <w:szCs w:val="28"/>
                <w:lang w:eastAsia="vi-VN"/>
              </w:rPr>
            </w:pPr>
            <w:r w:rsidRPr="00B072B3">
              <w:rPr>
                <w:rFonts w:cs="Times New Roman"/>
                <w:szCs w:val="28"/>
                <w:lang w:eastAsia="vi-VN"/>
              </w:rPr>
              <w:t>Lán trại</w:t>
            </w:r>
          </w:p>
        </w:tc>
        <w:tc>
          <w:tcPr>
            <w:tcW w:w="868" w:type="dxa"/>
            <w:shd w:val="clear" w:color="auto" w:fill="auto"/>
          </w:tcPr>
          <w:p w14:paraId="5AFFC67C" w14:textId="77777777" w:rsidR="00D42E0C" w:rsidRPr="00B072B3" w:rsidRDefault="00D42E0C" w:rsidP="0098166E">
            <w:pPr>
              <w:jc w:val="center"/>
              <w:rPr>
                <w:rFonts w:cs="Times New Roman"/>
                <w:szCs w:val="28"/>
              </w:rPr>
            </w:pPr>
            <w:r w:rsidRPr="00B072B3">
              <w:rPr>
                <w:rFonts w:cs="Times New Roman"/>
                <w:szCs w:val="28"/>
              </w:rPr>
              <w:t>m</w:t>
            </w:r>
            <w:r w:rsidRPr="00B072B3">
              <w:rPr>
                <w:rFonts w:cs="Times New Roman"/>
                <w:szCs w:val="28"/>
                <w:vertAlign w:val="superscript"/>
              </w:rPr>
              <w:t>2</w:t>
            </w:r>
          </w:p>
        </w:tc>
        <w:tc>
          <w:tcPr>
            <w:tcW w:w="1537" w:type="dxa"/>
            <w:shd w:val="clear" w:color="auto" w:fill="auto"/>
          </w:tcPr>
          <w:p w14:paraId="216E7803" w14:textId="77777777" w:rsidR="00D42E0C" w:rsidRPr="00B072B3" w:rsidDel="00B449F0" w:rsidRDefault="00D42E0C" w:rsidP="0098166E">
            <w:pPr>
              <w:jc w:val="center"/>
              <w:rPr>
                <w:rFonts w:cs="Times New Roman"/>
                <w:szCs w:val="28"/>
                <w:lang w:val="vi-VN"/>
              </w:rPr>
            </w:pPr>
            <w:r w:rsidRPr="00B072B3">
              <w:rPr>
                <w:rFonts w:cs="Times New Roman"/>
                <w:szCs w:val="28"/>
                <w:lang w:val="vi-VN"/>
              </w:rPr>
              <w:t>100</w:t>
            </w:r>
          </w:p>
        </w:tc>
      </w:tr>
    </w:tbl>
    <w:p w14:paraId="71E0D5FC" w14:textId="77777777" w:rsidR="00822885" w:rsidRDefault="00D42E0C" w:rsidP="00822885">
      <w:pPr>
        <w:pStyle w:val="Caption"/>
      </w:pPr>
      <w:bookmarkStart w:id="3" w:name="_Toc53647779"/>
      <w:bookmarkStart w:id="4" w:name="_Toc111723382"/>
      <w:r w:rsidRPr="00EB4196">
        <w:t xml:space="preserve">Bảng </w:t>
      </w:r>
      <w:r w:rsidR="00EB4196" w:rsidRPr="00EB4196">
        <w:t>3</w:t>
      </w:r>
      <w:r w:rsidRPr="00EB4196">
        <w:t>. 1. Danh mục các công trình và hạng mục công việc của dự án</w:t>
      </w:r>
      <w:bookmarkEnd w:id="3"/>
      <w:bookmarkEnd w:id="4"/>
    </w:p>
    <w:p w14:paraId="70564D9F" w14:textId="5B0428EF" w:rsidR="007F420C" w:rsidRPr="00822885" w:rsidRDefault="00822885" w:rsidP="00822885">
      <w:pPr>
        <w:pStyle w:val="Caption"/>
        <w:jc w:val="left"/>
      </w:pPr>
      <w:r w:rsidRPr="00822885">
        <w:rPr>
          <w:b/>
          <w:bCs w:val="0"/>
          <w:i w:val="0"/>
          <w:iCs/>
        </w:rPr>
        <w:t>2.1.</w:t>
      </w:r>
      <w:r>
        <w:t xml:space="preserve"> </w:t>
      </w:r>
      <w:r w:rsidR="007F420C" w:rsidRPr="00B072B3">
        <w:rPr>
          <w:b/>
        </w:rPr>
        <w:t>Các hạng mục công trình chính của dự án:</w:t>
      </w:r>
    </w:p>
    <w:p w14:paraId="7B245307" w14:textId="77777777" w:rsidR="00460254" w:rsidRPr="00B072B3" w:rsidRDefault="007F420C" w:rsidP="006E43A1">
      <w:pPr>
        <w:pStyle w:val="dk14"/>
        <w:tabs>
          <w:tab w:val="clear" w:pos="567"/>
        </w:tabs>
        <w:spacing w:line="312" w:lineRule="auto"/>
        <w:ind w:left="0" w:firstLine="567"/>
        <w:outlineLvl w:val="9"/>
        <w:rPr>
          <w:rFonts w:ascii="Times New Roman" w:hAnsi="Times New Roman"/>
        </w:rPr>
      </w:pPr>
      <w:r w:rsidRPr="00B072B3">
        <w:rPr>
          <w:rFonts w:ascii="Times New Roman" w:hAnsi="Times New Roman"/>
          <w:lang w:val="pt-BR"/>
        </w:rPr>
        <w:tab/>
      </w:r>
      <w:r w:rsidR="00460254" w:rsidRPr="00B072B3">
        <w:rPr>
          <w:rFonts w:ascii="Times New Roman" w:hAnsi="Times New Roman"/>
        </w:rPr>
        <w:t>a) Cải tạo khu đất và vận chuyển đất san lấp</w:t>
      </w:r>
    </w:p>
    <w:p w14:paraId="3B922284" w14:textId="009C8C4E" w:rsidR="00460254" w:rsidRPr="00B072B3" w:rsidRDefault="00460254" w:rsidP="006E43A1">
      <w:pPr>
        <w:widowControl w:val="0"/>
        <w:rPr>
          <w:rFonts w:eastAsia="MS Mincho" w:cs="Times New Roman"/>
          <w:szCs w:val="28"/>
          <w:lang w:val="nl-NL"/>
        </w:rPr>
      </w:pPr>
      <w:r w:rsidRPr="00B072B3">
        <w:rPr>
          <w:rFonts w:eastAsia="MS Mincho" w:cs="Times New Roman"/>
          <w:szCs w:val="28"/>
          <w:lang w:val="nl-NL"/>
        </w:rPr>
        <w:t xml:space="preserve">Trên diện tích khu đất là </w:t>
      </w:r>
      <w:r w:rsidR="00B15A0A">
        <w:rPr>
          <w:szCs w:val="28"/>
          <w:lang w:val="nl-NL"/>
        </w:rPr>
        <w:t>70.059,41</w:t>
      </w:r>
      <w:r w:rsidRPr="00B072B3">
        <w:rPr>
          <w:rFonts w:cs="Times New Roman"/>
          <w:szCs w:val="28"/>
          <w:lang w:val="nl-NL"/>
        </w:rPr>
        <w:t xml:space="preserve"> </w:t>
      </w:r>
      <w:r w:rsidRPr="00B072B3">
        <w:rPr>
          <w:rFonts w:eastAsia="Cordia New" w:cs="Times New Roman"/>
          <w:iCs/>
          <w:szCs w:val="28"/>
          <w:lang w:val="nl-NL" w:eastAsia="en-GB"/>
        </w:rPr>
        <w:t>m</w:t>
      </w:r>
      <w:r w:rsidRPr="00B072B3">
        <w:rPr>
          <w:rFonts w:eastAsia="Cordia New" w:cs="Times New Roman"/>
          <w:iCs/>
          <w:szCs w:val="28"/>
          <w:vertAlign w:val="superscript"/>
          <w:lang w:val="nl-NL" w:eastAsia="en-GB"/>
        </w:rPr>
        <w:t>2</w:t>
      </w:r>
      <w:r w:rsidRPr="00B072B3">
        <w:rPr>
          <w:rFonts w:eastAsia="MS Mincho" w:cs="Times New Roman"/>
          <w:szCs w:val="28"/>
          <w:lang w:val="nl-NL"/>
        </w:rPr>
        <w:t>, chủ dự án hợp đồng với đơn vị tư vấn sử dụng phần mềm tính toán san nền chuyên dụng Hs đã tính toán trữ lượng được khối lượng đào như sau:</w:t>
      </w:r>
    </w:p>
    <w:p w14:paraId="7042ECCE" w14:textId="50534885" w:rsidR="00460254" w:rsidRPr="00B072B3" w:rsidRDefault="00460254" w:rsidP="006E43A1">
      <w:pPr>
        <w:widowControl w:val="0"/>
        <w:rPr>
          <w:rFonts w:eastAsia="MS Mincho" w:cs="Times New Roman"/>
          <w:szCs w:val="28"/>
          <w:lang w:val="nl-NL"/>
        </w:rPr>
      </w:pPr>
      <w:r w:rsidRPr="00B072B3">
        <w:rPr>
          <w:rFonts w:eastAsia="MS Mincho" w:cs="Times New Roman"/>
          <w:szCs w:val="28"/>
          <w:lang w:val="nl-NL"/>
        </w:rPr>
        <w:t xml:space="preserve">- Tổng khối lượng đất đào:             </w:t>
      </w:r>
      <w:r w:rsidRPr="00B072B3">
        <w:rPr>
          <w:rFonts w:eastAsia="MS Mincho" w:cs="Times New Roman"/>
          <w:szCs w:val="28"/>
          <w:lang w:val="nl-NL"/>
        </w:rPr>
        <w:tab/>
      </w:r>
      <w:r w:rsidR="00B15A0A">
        <w:rPr>
          <w:szCs w:val="28"/>
          <w:lang w:val="vi-VN"/>
        </w:rPr>
        <w:t>252.755,2</w:t>
      </w:r>
      <w:r w:rsidRPr="00B072B3">
        <w:rPr>
          <w:rFonts w:eastAsia="MS Mincho" w:cs="Times New Roman"/>
          <w:szCs w:val="28"/>
          <w:lang w:val="nl-NL"/>
        </w:rPr>
        <w:t xml:space="preserve">  m</w:t>
      </w:r>
      <w:r w:rsidRPr="00B072B3">
        <w:rPr>
          <w:rFonts w:eastAsia="MS Mincho" w:cs="Times New Roman"/>
          <w:szCs w:val="28"/>
          <w:vertAlign w:val="superscript"/>
          <w:lang w:val="nl-NL"/>
        </w:rPr>
        <w:t>3</w:t>
      </w:r>
      <w:r w:rsidRPr="00B072B3">
        <w:rPr>
          <w:rFonts w:eastAsia="MS Mincho" w:cs="Times New Roman"/>
          <w:szCs w:val="28"/>
          <w:lang w:val="nl-NL"/>
        </w:rPr>
        <w:t>,</w:t>
      </w:r>
    </w:p>
    <w:p w14:paraId="52838648" w14:textId="77777777" w:rsidR="00460254" w:rsidRPr="00B072B3" w:rsidRDefault="00460254" w:rsidP="006E43A1">
      <w:pPr>
        <w:widowControl w:val="0"/>
        <w:rPr>
          <w:rFonts w:eastAsia="MS Mincho" w:cs="Times New Roman"/>
          <w:szCs w:val="28"/>
          <w:lang w:val="nl-NL"/>
        </w:rPr>
      </w:pPr>
      <w:r w:rsidRPr="00B072B3">
        <w:rPr>
          <w:rFonts w:eastAsia="MS Mincho" w:cs="Times New Roman"/>
          <w:szCs w:val="28"/>
          <w:lang w:val="nl-NL"/>
        </w:rPr>
        <w:t>Trong đó:</w:t>
      </w:r>
    </w:p>
    <w:p w14:paraId="1AC36448" w14:textId="33530FE7" w:rsidR="00460254" w:rsidRPr="00B072B3" w:rsidRDefault="00460254" w:rsidP="006E43A1">
      <w:pPr>
        <w:widowControl w:val="0"/>
        <w:rPr>
          <w:rFonts w:eastAsia="MS Mincho" w:cs="Times New Roman"/>
          <w:szCs w:val="28"/>
          <w:lang w:val="nl-NL"/>
        </w:rPr>
      </w:pPr>
      <w:r w:rsidRPr="00B072B3">
        <w:rPr>
          <w:rFonts w:eastAsia="MS Mincho" w:cs="Times New Roman"/>
          <w:szCs w:val="28"/>
          <w:lang w:val="nl-NL"/>
        </w:rPr>
        <w:t xml:space="preserve">       + Đất san lấp tận thu:  </w:t>
      </w:r>
      <w:r w:rsidRPr="00B072B3">
        <w:rPr>
          <w:rFonts w:eastAsia="MS Mincho" w:cs="Times New Roman"/>
          <w:szCs w:val="28"/>
          <w:lang w:val="nl-NL"/>
        </w:rPr>
        <w:tab/>
      </w:r>
      <w:r w:rsidR="00B15A0A">
        <w:rPr>
          <w:szCs w:val="28"/>
        </w:rPr>
        <w:t>203.713,6</w:t>
      </w:r>
      <w:r w:rsidRPr="00B072B3">
        <w:rPr>
          <w:rFonts w:eastAsia="MS Mincho" w:cs="Times New Roman"/>
          <w:szCs w:val="28"/>
          <w:lang w:val="nl-NL"/>
        </w:rPr>
        <w:t xml:space="preserve"> m</w:t>
      </w:r>
      <w:r w:rsidRPr="00B072B3">
        <w:rPr>
          <w:rFonts w:eastAsia="MS Mincho" w:cs="Times New Roman"/>
          <w:szCs w:val="28"/>
          <w:vertAlign w:val="superscript"/>
          <w:lang w:val="nl-NL"/>
        </w:rPr>
        <w:t>3</w:t>
      </w:r>
    </w:p>
    <w:p w14:paraId="50171E69" w14:textId="6C6D719D" w:rsidR="00460254" w:rsidRPr="006E43A1" w:rsidRDefault="00460254" w:rsidP="006E43A1">
      <w:pPr>
        <w:widowControl w:val="0"/>
        <w:rPr>
          <w:rFonts w:eastAsia="MS Mincho" w:cs="Times New Roman"/>
          <w:szCs w:val="28"/>
          <w:vertAlign w:val="superscript"/>
          <w:lang w:val="nl-NL"/>
        </w:rPr>
      </w:pPr>
      <w:r w:rsidRPr="00B072B3">
        <w:rPr>
          <w:rFonts w:eastAsia="MS Mincho" w:cs="Times New Roman"/>
          <w:szCs w:val="28"/>
          <w:lang w:val="nl-NL"/>
        </w:rPr>
        <w:t xml:space="preserve">       + Đất bóc bề mặt (0,7m):      </w:t>
      </w:r>
      <w:r w:rsidR="00B15A0A">
        <w:rPr>
          <w:szCs w:val="28"/>
        </w:rPr>
        <w:t>49.041,5</w:t>
      </w:r>
      <w:r w:rsidRPr="00B072B3">
        <w:rPr>
          <w:rFonts w:eastAsia="MS Mincho" w:cs="Times New Roman"/>
          <w:szCs w:val="28"/>
          <w:lang w:val="nl-NL"/>
        </w:rPr>
        <w:t xml:space="preserve"> m</w:t>
      </w:r>
      <w:r w:rsidRPr="00B072B3">
        <w:rPr>
          <w:rFonts w:eastAsia="MS Mincho" w:cs="Times New Roman"/>
          <w:szCs w:val="28"/>
          <w:vertAlign w:val="superscript"/>
          <w:lang w:val="nl-NL"/>
        </w:rPr>
        <w:t>3</w:t>
      </w:r>
    </w:p>
    <w:p w14:paraId="21F67F0F" w14:textId="610AC3BE" w:rsidR="00460254" w:rsidRPr="00B072B3" w:rsidRDefault="005539AB" w:rsidP="006E43A1">
      <w:pPr>
        <w:widowControl w:val="0"/>
        <w:rPr>
          <w:rFonts w:cs="Times New Roman"/>
          <w:szCs w:val="28"/>
          <w:lang w:val="nl-NL"/>
        </w:rPr>
      </w:pPr>
      <w:r>
        <w:rPr>
          <w:rFonts w:eastAsia="MS Mincho" w:cs="Times New Roman"/>
          <w:szCs w:val="28"/>
          <w:lang w:val="nl-NL"/>
        </w:rPr>
        <w:tab/>
      </w:r>
      <w:r w:rsidR="00460254" w:rsidRPr="00B072B3">
        <w:rPr>
          <w:rFonts w:eastAsia="MS Mincho" w:cs="Times New Roman"/>
          <w:szCs w:val="28"/>
          <w:lang w:val="nl-NL"/>
        </w:rPr>
        <w:t xml:space="preserve">Quá trình cải tạo và vận chuyển đất san lấp có những đặc điểm chính như sau: </w:t>
      </w:r>
    </w:p>
    <w:p w14:paraId="169D77FD" w14:textId="77777777" w:rsidR="006E43A1" w:rsidRPr="00BD433F" w:rsidRDefault="00395A82" w:rsidP="006E43A1">
      <w:pPr>
        <w:widowControl w:val="0"/>
        <w:rPr>
          <w:szCs w:val="28"/>
          <w:lang w:val="nl-NL"/>
        </w:rPr>
      </w:pPr>
      <w:r>
        <w:rPr>
          <w:rFonts w:cs="Times New Roman"/>
          <w:szCs w:val="28"/>
          <w:lang w:val="nl-NL"/>
        </w:rPr>
        <w:tab/>
      </w:r>
      <w:r w:rsidR="006E43A1" w:rsidRPr="005A1801">
        <w:rPr>
          <w:rFonts w:eastAsia="MS Mincho"/>
          <w:szCs w:val="28"/>
          <w:lang w:val="nl-NL"/>
        </w:rPr>
        <w:t xml:space="preserve">Quá trình cải tạo và vận chuyển đất san lấp có những đặc điểm chính như sau: </w:t>
      </w:r>
    </w:p>
    <w:p w14:paraId="3210D1A5" w14:textId="77777777" w:rsidR="006E43A1" w:rsidRPr="00030FA7" w:rsidRDefault="006E43A1" w:rsidP="006E43A1">
      <w:pPr>
        <w:rPr>
          <w:szCs w:val="28"/>
          <w:lang w:val="nl-NL"/>
        </w:rPr>
      </w:pPr>
      <w:r w:rsidRPr="00030FA7">
        <w:rPr>
          <w:szCs w:val="28"/>
          <w:lang w:val="nl-NL"/>
        </w:rPr>
        <w:t xml:space="preserve">- Tạo lối </w:t>
      </w:r>
      <w:r w:rsidRPr="00030FA7">
        <w:rPr>
          <w:rFonts w:hint="eastAsia"/>
          <w:szCs w:val="28"/>
          <w:lang w:val="nl-NL"/>
        </w:rPr>
        <w:t>đ</w:t>
      </w:r>
      <w:r w:rsidRPr="00030FA7">
        <w:rPr>
          <w:szCs w:val="28"/>
          <w:lang w:val="nl-NL"/>
        </w:rPr>
        <w:t xml:space="preserve">i, </w:t>
      </w:r>
      <w:r w:rsidRPr="00030FA7">
        <w:rPr>
          <w:rFonts w:hint="eastAsia"/>
          <w:szCs w:val="28"/>
          <w:lang w:val="nl-NL"/>
        </w:rPr>
        <w:t>đà</w:t>
      </w:r>
      <w:r w:rsidRPr="00030FA7">
        <w:rPr>
          <w:szCs w:val="28"/>
          <w:lang w:val="nl-NL"/>
        </w:rPr>
        <w:t>o gốc rễ cây cỏ, dọn thực bì, thu gom cỏ rác...</w:t>
      </w:r>
    </w:p>
    <w:p w14:paraId="4A476B47" w14:textId="77777777" w:rsidR="006E43A1" w:rsidRPr="008C6A07" w:rsidRDefault="006E43A1" w:rsidP="006E43A1">
      <w:pPr>
        <w:rPr>
          <w:color w:val="000000" w:themeColor="text1"/>
          <w:szCs w:val="28"/>
          <w:lang w:val="nl-NL"/>
        </w:rPr>
      </w:pPr>
      <w:r w:rsidRPr="00030FA7">
        <w:rPr>
          <w:szCs w:val="28"/>
          <w:lang w:val="nl-NL"/>
        </w:rPr>
        <w:t xml:space="preserve">- Dùng máy xúc, máy ủi </w:t>
      </w:r>
      <w:r w:rsidRPr="00030FA7">
        <w:rPr>
          <w:rFonts w:hint="eastAsia"/>
          <w:szCs w:val="28"/>
          <w:lang w:val="nl-NL"/>
        </w:rPr>
        <w:t>đ</w:t>
      </w:r>
      <w:r w:rsidRPr="00030FA7">
        <w:rPr>
          <w:szCs w:val="28"/>
          <w:lang w:val="nl-NL"/>
        </w:rPr>
        <w:t xml:space="preserve">ể </w:t>
      </w:r>
      <w:r w:rsidRPr="00030FA7">
        <w:rPr>
          <w:rFonts w:hint="eastAsia"/>
          <w:szCs w:val="28"/>
          <w:lang w:val="nl-NL"/>
        </w:rPr>
        <w:t>đà</w:t>
      </w:r>
      <w:r w:rsidRPr="00030FA7">
        <w:rPr>
          <w:szCs w:val="28"/>
          <w:lang w:val="nl-NL"/>
        </w:rPr>
        <w:t xml:space="preserve">o bóc lớp </w:t>
      </w:r>
      <w:r w:rsidRPr="00030FA7">
        <w:rPr>
          <w:rFonts w:hint="eastAsia"/>
          <w:szCs w:val="28"/>
          <w:lang w:val="nl-NL"/>
        </w:rPr>
        <w:t>đ</w:t>
      </w:r>
      <w:r w:rsidRPr="00030FA7">
        <w:rPr>
          <w:szCs w:val="28"/>
          <w:lang w:val="nl-NL"/>
        </w:rPr>
        <w:t>ất phong hóa dày 0,7m về vị trí tập kết. Dùng máy xúc gàu ng</w:t>
      </w:r>
      <w:r w:rsidRPr="00030FA7">
        <w:rPr>
          <w:rFonts w:hint="eastAsia"/>
          <w:szCs w:val="28"/>
          <w:lang w:val="nl-NL"/>
        </w:rPr>
        <w:t>ư</w:t>
      </w:r>
      <w:r w:rsidRPr="00030FA7">
        <w:rPr>
          <w:szCs w:val="28"/>
          <w:lang w:val="nl-NL"/>
        </w:rPr>
        <w:t xml:space="preserve">ợc, xúc lớp </w:t>
      </w:r>
      <w:r w:rsidRPr="00030FA7">
        <w:rPr>
          <w:rFonts w:hint="eastAsia"/>
          <w:szCs w:val="28"/>
          <w:lang w:val="nl-NL"/>
        </w:rPr>
        <w:t>đ</w:t>
      </w:r>
      <w:r w:rsidRPr="00030FA7">
        <w:rPr>
          <w:szCs w:val="28"/>
          <w:lang w:val="nl-NL"/>
        </w:rPr>
        <w:t>ất sạn, sỏi, thạch anh, phiến sét... (</w:t>
      </w:r>
      <w:r w:rsidRPr="00030FA7">
        <w:rPr>
          <w:rFonts w:hint="eastAsia"/>
          <w:szCs w:val="28"/>
          <w:lang w:val="nl-NL"/>
        </w:rPr>
        <w:t>đ</w:t>
      </w:r>
      <w:r w:rsidRPr="00030FA7">
        <w:rPr>
          <w:szCs w:val="28"/>
          <w:lang w:val="nl-NL"/>
        </w:rPr>
        <w:t xml:space="preserve">ất biên hòa) dày khoảng 2m-3m, chở ra khỏi khu vực dự án </w:t>
      </w:r>
      <w:r w:rsidRPr="00030FA7">
        <w:rPr>
          <w:rFonts w:hint="eastAsia"/>
          <w:szCs w:val="28"/>
          <w:lang w:val="nl-NL"/>
        </w:rPr>
        <w:t>đ</w:t>
      </w:r>
      <w:r w:rsidRPr="00030FA7">
        <w:rPr>
          <w:szCs w:val="28"/>
          <w:lang w:val="nl-NL"/>
        </w:rPr>
        <w:t xml:space="preserve">ể phục vụ san lấp các công trình xây dựng trên </w:t>
      </w:r>
      <w:r w:rsidRPr="00030FA7">
        <w:rPr>
          <w:rFonts w:hint="eastAsia"/>
          <w:szCs w:val="28"/>
          <w:lang w:val="nl-NL"/>
        </w:rPr>
        <w:t>đ</w:t>
      </w:r>
      <w:r w:rsidRPr="00030FA7">
        <w:rPr>
          <w:szCs w:val="28"/>
          <w:lang w:val="nl-NL"/>
        </w:rPr>
        <w:t xml:space="preserve">ịa bàn và vùng phụ cận. Sau khi hoàn tất quá trình vận chuyển lớp </w:t>
      </w:r>
      <w:r w:rsidRPr="00030FA7">
        <w:rPr>
          <w:rFonts w:hint="eastAsia"/>
          <w:szCs w:val="28"/>
          <w:lang w:val="nl-NL"/>
        </w:rPr>
        <w:t>đ</w:t>
      </w:r>
      <w:r w:rsidRPr="00030FA7">
        <w:rPr>
          <w:szCs w:val="28"/>
          <w:lang w:val="nl-NL"/>
        </w:rPr>
        <w:t xml:space="preserve">ất bạc màu, tiến hành </w:t>
      </w:r>
      <w:r w:rsidRPr="00030FA7">
        <w:rPr>
          <w:rFonts w:hint="eastAsia"/>
          <w:szCs w:val="28"/>
          <w:lang w:val="nl-NL"/>
        </w:rPr>
        <w:t>đà</w:t>
      </w:r>
      <w:r w:rsidRPr="00030FA7">
        <w:rPr>
          <w:szCs w:val="28"/>
          <w:lang w:val="nl-NL"/>
        </w:rPr>
        <w:t xml:space="preserve">o xới lớp </w:t>
      </w:r>
      <w:r w:rsidRPr="00030FA7">
        <w:rPr>
          <w:rFonts w:hint="eastAsia"/>
          <w:szCs w:val="28"/>
          <w:lang w:val="nl-NL"/>
        </w:rPr>
        <w:t>đ</w:t>
      </w:r>
      <w:r w:rsidRPr="00030FA7">
        <w:rPr>
          <w:szCs w:val="28"/>
          <w:lang w:val="nl-NL"/>
        </w:rPr>
        <w:t xml:space="preserve">ất mặt khoảng 30-40 cm và san gạt lại trả lại lớp </w:t>
      </w:r>
      <w:r w:rsidRPr="00030FA7">
        <w:rPr>
          <w:rFonts w:hint="eastAsia"/>
          <w:szCs w:val="28"/>
          <w:lang w:val="nl-NL"/>
        </w:rPr>
        <w:t>đ</w:t>
      </w:r>
      <w:r w:rsidRPr="00030FA7">
        <w:rPr>
          <w:szCs w:val="28"/>
          <w:lang w:val="nl-NL"/>
        </w:rPr>
        <w:t xml:space="preserve">ất phong hóa dày 0,7m </w:t>
      </w:r>
      <w:r w:rsidRPr="00030FA7">
        <w:rPr>
          <w:rFonts w:hint="eastAsia"/>
          <w:szCs w:val="28"/>
          <w:lang w:val="nl-NL"/>
        </w:rPr>
        <w:t>đã</w:t>
      </w:r>
      <w:r w:rsidRPr="00030FA7">
        <w:rPr>
          <w:szCs w:val="28"/>
          <w:lang w:val="nl-NL"/>
        </w:rPr>
        <w:t xml:space="preserve"> ủi về vị trí tập kết với khối l</w:t>
      </w:r>
      <w:r w:rsidRPr="00030FA7">
        <w:rPr>
          <w:rFonts w:hint="eastAsia"/>
          <w:szCs w:val="28"/>
          <w:lang w:val="nl-NL"/>
        </w:rPr>
        <w:t>ư</w:t>
      </w:r>
      <w:r w:rsidRPr="00030FA7">
        <w:rPr>
          <w:szCs w:val="28"/>
          <w:lang w:val="nl-NL"/>
        </w:rPr>
        <w:t xml:space="preserve">ợng </w:t>
      </w:r>
      <w:r w:rsidRPr="008C6A07">
        <w:rPr>
          <w:color w:val="000000" w:themeColor="text1"/>
          <w:szCs w:val="28"/>
          <w:lang w:val="nl-NL"/>
        </w:rPr>
        <w:t>49.041,5 m</w:t>
      </w:r>
      <w:r w:rsidRPr="008C6A07">
        <w:rPr>
          <w:color w:val="000000" w:themeColor="text1"/>
          <w:szCs w:val="28"/>
          <w:vertAlign w:val="superscript"/>
          <w:lang w:val="nl-NL"/>
        </w:rPr>
        <w:t>3</w:t>
      </w:r>
      <w:r w:rsidRPr="008C6A07">
        <w:rPr>
          <w:color w:val="000000" w:themeColor="text1"/>
          <w:szCs w:val="28"/>
          <w:lang w:val="nl-NL"/>
        </w:rPr>
        <w:t xml:space="preserve">, sau </w:t>
      </w:r>
      <w:r w:rsidRPr="008C6A07">
        <w:rPr>
          <w:rFonts w:hint="eastAsia"/>
          <w:color w:val="000000" w:themeColor="text1"/>
          <w:szCs w:val="28"/>
          <w:lang w:val="nl-NL"/>
        </w:rPr>
        <w:t>đó</w:t>
      </w:r>
      <w:r w:rsidRPr="008C6A07">
        <w:rPr>
          <w:color w:val="000000" w:themeColor="text1"/>
          <w:szCs w:val="28"/>
          <w:lang w:val="nl-NL"/>
        </w:rPr>
        <w:t xml:space="preserve"> tiến hành công tác trồng keo theo </w:t>
      </w:r>
      <w:r w:rsidRPr="008C6A07">
        <w:rPr>
          <w:rFonts w:hint="eastAsia"/>
          <w:color w:val="000000" w:themeColor="text1"/>
          <w:szCs w:val="28"/>
          <w:lang w:val="nl-NL"/>
        </w:rPr>
        <w:t>đú</w:t>
      </w:r>
      <w:r w:rsidRPr="008C6A07">
        <w:rPr>
          <w:color w:val="000000" w:themeColor="text1"/>
          <w:szCs w:val="28"/>
          <w:lang w:val="nl-NL"/>
        </w:rPr>
        <w:t xml:space="preserve">ng qua </w:t>
      </w:r>
      <w:r w:rsidRPr="008C6A07">
        <w:rPr>
          <w:rFonts w:hint="eastAsia"/>
          <w:color w:val="000000" w:themeColor="text1"/>
          <w:szCs w:val="28"/>
          <w:lang w:val="nl-NL"/>
        </w:rPr>
        <w:t>đ</w:t>
      </w:r>
      <w:r w:rsidRPr="008C6A07">
        <w:rPr>
          <w:color w:val="000000" w:themeColor="text1"/>
          <w:szCs w:val="28"/>
          <w:lang w:val="nl-NL"/>
        </w:rPr>
        <w:t>ịnh.</w:t>
      </w:r>
    </w:p>
    <w:p w14:paraId="30EB4F72" w14:textId="77777777" w:rsidR="006E43A1" w:rsidRPr="00030FA7" w:rsidRDefault="006E43A1" w:rsidP="006E43A1">
      <w:pPr>
        <w:rPr>
          <w:szCs w:val="28"/>
          <w:lang w:val="nl-NL"/>
        </w:rPr>
      </w:pPr>
      <w:r w:rsidRPr="00030FA7">
        <w:rPr>
          <w:szCs w:val="28"/>
          <w:lang w:val="nl-NL"/>
        </w:rPr>
        <w:t>- Các chỉ tiêu kỹ thuật phải tuân thủ theo hồ s</w:t>
      </w:r>
      <w:r w:rsidRPr="00030FA7">
        <w:rPr>
          <w:rFonts w:hint="eastAsia"/>
          <w:szCs w:val="28"/>
          <w:lang w:val="nl-NL"/>
        </w:rPr>
        <w:t>ơ</w:t>
      </w:r>
      <w:r w:rsidRPr="00030FA7">
        <w:rPr>
          <w:szCs w:val="28"/>
          <w:lang w:val="nl-NL"/>
        </w:rPr>
        <w:t xml:space="preserve"> thiết kế;</w:t>
      </w:r>
    </w:p>
    <w:p w14:paraId="4E539B49" w14:textId="77777777" w:rsidR="006E43A1" w:rsidRPr="00030FA7" w:rsidRDefault="006E43A1" w:rsidP="006E43A1">
      <w:pPr>
        <w:rPr>
          <w:szCs w:val="28"/>
          <w:lang w:val="nl-NL"/>
        </w:rPr>
      </w:pPr>
      <w:r w:rsidRPr="00030FA7">
        <w:rPr>
          <w:szCs w:val="28"/>
          <w:lang w:val="nl-NL"/>
        </w:rPr>
        <w:t xml:space="preserve">- Công tác cảnh báo nguy hiểm cần </w:t>
      </w:r>
      <w:r w:rsidRPr="00030FA7">
        <w:rPr>
          <w:rFonts w:hint="eastAsia"/>
          <w:szCs w:val="28"/>
          <w:lang w:val="nl-NL"/>
        </w:rPr>
        <w:t>đư</w:t>
      </w:r>
      <w:r w:rsidRPr="00030FA7">
        <w:rPr>
          <w:szCs w:val="28"/>
          <w:lang w:val="nl-NL"/>
        </w:rPr>
        <w:t>ợc triển khai trong suốt quá trình thi công.</w:t>
      </w:r>
    </w:p>
    <w:p w14:paraId="7879154F" w14:textId="77777777" w:rsidR="006E43A1" w:rsidRPr="00030FA7" w:rsidRDefault="006E43A1" w:rsidP="006E43A1">
      <w:pPr>
        <w:rPr>
          <w:szCs w:val="28"/>
          <w:lang w:val="nl-NL"/>
        </w:rPr>
      </w:pPr>
      <w:r w:rsidRPr="00030FA7">
        <w:rPr>
          <w:szCs w:val="28"/>
          <w:lang w:val="nl-NL"/>
        </w:rPr>
        <w:t xml:space="preserve">- Thực hiện các biện pháp an toàn giao thông, lao </w:t>
      </w:r>
      <w:r w:rsidRPr="00030FA7">
        <w:rPr>
          <w:rFonts w:hint="eastAsia"/>
          <w:szCs w:val="28"/>
          <w:lang w:val="nl-NL"/>
        </w:rPr>
        <w:t>đ</w:t>
      </w:r>
      <w:r w:rsidRPr="00030FA7">
        <w:rPr>
          <w:szCs w:val="28"/>
          <w:lang w:val="nl-NL"/>
        </w:rPr>
        <w:t>ộng, PCCN...;</w:t>
      </w:r>
    </w:p>
    <w:p w14:paraId="58337713" w14:textId="77777777" w:rsidR="006E43A1" w:rsidRPr="00030FA7" w:rsidRDefault="006E43A1" w:rsidP="006E43A1">
      <w:pPr>
        <w:rPr>
          <w:szCs w:val="28"/>
          <w:lang w:val="nl-NL"/>
        </w:rPr>
      </w:pPr>
      <w:r w:rsidRPr="00030FA7">
        <w:rPr>
          <w:szCs w:val="28"/>
          <w:lang w:val="nl-NL"/>
        </w:rPr>
        <w:t xml:space="preserve">- </w:t>
      </w:r>
      <w:r w:rsidRPr="00030FA7">
        <w:rPr>
          <w:rFonts w:hint="eastAsia"/>
          <w:szCs w:val="28"/>
          <w:lang w:val="nl-NL"/>
        </w:rPr>
        <w:t>Đ</w:t>
      </w:r>
      <w:r w:rsidRPr="00030FA7">
        <w:rPr>
          <w:szCs w:val="28"/>
          <w:lang w:val="nl-NL"/>
        </w:rPr>
        <w:t>ảm bảo môi tr</w:t>
      </w:r>
      <w:r w:rsidRPr="00030FA7">
        <w:rPr>
          <w:rFonts w:hint="eastAsia"/>
          <w:szCs w:val="28"/>
          <w:lang w:val="nl-NL"/>
        </w:rPr>
        <w:t>ư</w:t>
      </w:r>
      <w:r w:rsidRPr="00030FA7">
        <w:rPr>
          <w:szCs w:val="28"/>
          <w:lang w:val="nl-NL"/>
        </w:rPr>
        <w:t>ờng trong suốt quá trình thi công và vận chuyển.</w:t>
      </w:r>
    </w:p>
    <w:p w14:paraId="496C0C03" w14:textId="77777777" w:rsidR="006E43A1" w:rsidRDefault="006E43A1" w:rsidP="006E43A1">
      <w:pPr>
        <w:widowControl w:val="0"/>
        <w:rPr>
          <w:szCs w:val="28"/>
          <w:lang w:val="vi-VN"/>
        </w:rPr>
      </w:pPr>
      <w:r w:rsidRPr="00030FA7">
        <w:rPr>
          <w:szCs w:val="28"/>
          <w:lang w:val="nl-NL"/>
        </w:rPr>
        <w:t>- Các thông số bờ mỏ kết thúc khai thác phải phù hợp với tính chất c</w:t>
      </w:r>
      <w:r w:rsidRPr="00030FA7">
        <w:rPr>
          <w:rFonts w:hint="eastAsia"/>
          <w:szCs w:val="28"/>
          <w:lang w:val="nl-NL"/>
        </w:rPr>
        <w:t>ơ</w:t>
      </w:r>
      <w:r w:rsidRPr="00030FA7">
        <w:rPr>
          <w:szCs w:val="28"/>
          <w:lang w:val="nl-NL"/>
        </w:rPr>
        <w:t xml:space="preserve"> lý của </w:t>
      </w:r>
      <w:r w:rsidRPr="00030FA7">
        <w:rPr>
          <w:rFonts w:hint="eastAsia"/>
          <w:szCs w:val="28"/>
          <w:lang w:val="nl-NL"/>
        </w:rPr>
        <w:t>đ</w:t>
      </w:r>
      <w:r w:rsidRPr="00030FA7">
        <w:rPr>
          <w:szCs w:val="28"/>
          <w:lang w:val="nl-NL"/>
        </w:rPr>
        <w:t>ất và thổ nh</w:t>
      </w:r>
      <w:r w:rsidRPr="00030FA7">
        <w:rPr>
          <w:rFonts w:hint="eastAsia"/>
          <w:szCs w:val="28"/>
          <w:lang w:val="nl-NL"/>
        </w:rPr>
        <w:t>ư</w:t>
      </w:r>
      <w:r w:rsidRPr="00030FA7">
        <w:rPr>
          <w:szCs w:val="28"/>
          <w:lang w:val="nl-NL"/>
        </w:rPr>
        <w:t xml:space="preserve">ỡng tại khu vực </w:t>
      </w:r>
      <w:r w:rsidRPr="00030FA7">
        <w:rPr>
          <w:rFonts w:hint="eastAsia"/>
          <w:szCs w:val="28"/>
          <w:lang w:val="nl-NL"/>
        </w:rPr>
        <w:t>đ</w:t>
      </w:r>
      <w:r w:rsidRPr="00030FA7">
        <w:rPr>
          <w:szCs w:val="28"/>
          <w:lang w:val="nl-NL"/>
        </w:rPr>
        <w:t xml:space="preserve">ể </w:t>
      </w:r>
      <w:r w:rsidRPr="00030FA7">
        <w:rPr>
          <w:rFonts w:hint="eastAsia"/>
          <w:szCs w:val="28"/>
          <w:lang w:val="nl-NL"/>
        </w:rPr>
        <w:t>đ</w:t>
      </w:r>
      <w:r w:rsidRPr="00030FA7">
        <w:rPr>
          <w:szCs w:val="28"/>
          <w:lang w:val="nl-NL"/>
        </w:rPr>
        <w:t xml:space="preserve">ảm bảo ổn </w:t>
      </w:r>
      <w:r w:rsidRPr="00030FA7">
        <w:rPr>
          <w:rFonts w:hint="eastAsia"/>
          <w:szCs w:val="28"/>
          <w:lang w:val="nl-NL"/>
        </w:rPr>
        <w:t>đ</w:t>
      </w:r>
      <w:r w:rsidRPr="00030FA7">
        <w:rPr>
          <w:szCs w:val="28"/>
          <w:lang w:val="nl-NL"/>
        </w:rPr>
        <w:t xml:space="preserve">ịnh bờ mỏ, tuân thủ quy </w:t>
      </w:r>
      <w:r w:rsidRPr="00030FA7">
        <w:rPr>
          <w:rFonts w:hint="eastAsia"/>
          <w:szCs w:val="28"/>
          <w:lang w:val="nl-NL"/>
        </w:rPr>
        <w:t>đ</w:t>
      </w:r>
      <w:r w:rsidRPr="00030FA7">
        <w:rPr>
          <w:szCs w:val="28"/>
          <w:lang w:val="nl-NL"/>
        </w:rPr>
        <w:t>ịnh hiện hành áp dụng trong khai thác mỏ lộ thiên, tránh mất an toàn xẩy ra trong quá trình khai thác tận thu</w:t>
      </w:r>
      <w:r>
        <w:rPr>
          <w:szCs w:val="28"/>
          <w:lang w:val="nl-NL"/>
        </w:rPr>
        <w:t>.</w:t>
      </w:r>
      <w:r w:rsidRPr="00BD433F">
        <w:rPr>
          <w:szCs w:val="28"/>
          <w:lang w:val="vi-VN"/>
        </w:rPr>
        <w:t xml:space="preserve"> </w:t>
      </w:r>
    </w:p>
    <w:p w14:paraId="5115AF72" w14:textId="77777777" w:rsidR="006E43A1" w:rsidRPr="00030FA7" w:rsidRDefault="006E43A1" w:rsidP="006E43A1">
      <w:pPr>
        <w:rPr>
          <w:szCs w:val="28"/>
          <w:lang w:val="nl-NL"/>
        </w:rPr>
      </w:pPr>
      <w:r w:rsidRPr="00030FA7">
        <w:rPr>
          <w:szCs w:val="28"/>
          <w:lang w:val="nl-NL"/>
        </w:rPr>
        <w:lastRenderedPageBreak/>
        <w:t>* Biên giới trên mặt: Biên giới khai tr</w:t>
      </w:r>
      <w:r w:rsidRPr="00030FA7">
        <w:rPr>
          <w:rFonts w:hint="eastAsia"/>
          <w:szCs w:val="28"/>
          <w:lang w:val="nl-NL"/>
        </w:rPr>
        <w:t>ư</w:t>
      </w:r>
      <w:r w:rsidRPr="00030FA7">
        <w:rPr>
          <w:szCs w:val="28"/>
          <w:lang w:val="nl-NL"/>
        </w:rPr>
        <w:t xml:space="preserve">ờng trên mặt </w:t>
      </w:r>
      <w:r w:rsidRPr="00030FA7">
        <w:rPr>
          <w:rFonts w:hint="eastAsia"/>
          <w:szCs w:val="28"/>
          <w:lang w:val="nl-NL"/>
        </w:rPr>
        <w:t>đư</w:t>
      </w:r>
      <w:r w:rsidRPr="00030FA7">
        <w:rPr>
          <w:szCs w:val="28"/>
          <w:lang w:val="nl-NL"/>
        </w:rPr>
        <w:t xml:space="preserve">ợc xác </w:t>
      </w:r>
      <w:r w:rsidRPr="00030FA7">
        <w:rPr>
          <w:rFonts w:hint="eastAsia"/>
          <w:szCs w:val="28"/>
          <w:lang w:val="nl-NL"/>
        </w:rPr>
        <w:t>đ</w:t>
      </w:r>
      <w:r w:rsidRPr="00030FA7">
        <w:rPr>
          <w:szCs w:val="28"/>
          <w:lang w:val="nl-NL"/>
        </w:rPr>
        <w:t xml:space="preserve">ịnh trùng với ranh giới khu vực dự án và </w:t>
      </w:r>
      <w:r w:rsidRPr="00030FA7">
        <w:rPr>
          <w:rFonts w:hint="eastAsia"/>
          <w:szCs w:val="28"/>
          <w:lang w:val="nl-NL"/>
        </w:rPr>
        <w:t>đư</w:t>
      </w:r>
      <w:r w:rsidRPr="00030FA7">
        <w:rPr>
          <w:szCs w:val="28"/>
          <w:lang w:val="nl-NL"/>
        </w:rPr>
        <w:t xml:space="preserve">ợc xác </w:t>
      </w:r>
      <w:r w:rsidRPr="00030FA7">
        <w:rPr>
          <w:rFonts w:hint="eastAsia"/>
          <w:szCs w:val="28"/>
          <w:lang w:val="nl-NL"/>
        </w:rPr>
        <w:t>đ</w:t>
      </w:r>
      <w:r w:rsidRPr="00030FA7">
        <w:rPr>
          <w:szCs w:val="28"/>
          <w:lang w:val="nl-NL"/>
        </w:rPr>
        <w:t xml:space="preserve">ịnh bởi các </w:t>
      </w:r>
      <w:r w:rsidRPr="00030FA7">
        <w:rPr>
          <w:rFonts w:hint="eastAsia"/>
          <w:szCs w:val="28"/>
          <w:lang w:val="nl-NL"/>
        </w:rPr>
        <w:t>đ</w:t>
      </w:r>
      <w:r w:rsidRPr="00030FA7">
        <w:rPr>
          <w:szCs w:val="28"/>
          <w:lang w:val="nl-NL"/>
        </w:rPr>
        <w:t xml:space="preserve">iểm góc khu vực Dự án có toạ </w:t>
      </w:r>
      <w:r w:rsidRPr="00030FA7">
        <w:rPr>
          <w:rFonts w:hint="eastAsia"/>
          <w:szCs w:val="28"/>
          <w:lang w:val="nl-NL"/>
        </w:rPr>
        <w:t>đ</w:t>
      </w:r>
      <w:r w:rsidRPr="00030FA7">
        <w:rPr>
          <w:szCs w:val="28"/>
          <w:lang w:val="nl-NL"/>
        </w:rPr>
        <w:t xml:space="preserve">ộ xác </w:t>
      </w:r>
      <w:r w:rsidRPr="00030FA7">
        <w:rPr>
          <w:rFonts w:hint="eastAsia"/>
          <w:szCs w:val="28"/>
          <w:lang w:val="nl-NL"/>
        </w:rPr>
        <w:t>đ</w:t>
      </w:r>
      <w:r w:rsidRPr="00030FA7">
        <w:rPr>
          <w:szCs w:val="28"/>
          <w:lang w:val="nl-NL"/>
        </w:rPr>
        <w:t xml:space="preserve">ịnh trên bản </w:t>
      </w:r>
      <w:r w:rsidRPr="00030FA7">
        <w:rPr>
          <w:rFonts w:hint="eastAsia"/>
          <w:szCs w:val="28"/>
          <w:lang w:val="nl-NL"/>
        </w:rPr>
        <w:t>đ</w:t>
      </w:r>
      <w:r w:rsidRPr="00030FA7">
        <w:rPr>
          <w:szCs w:val="28"/>
          <w:lang w:val="nl-NL"/>
        </w:rPr>
        <w:t>ồ khu vực dự án kèm theo.</w:t>
      </w:r>
    </w:p>
    <w:p w14:paraId="47F898E2" w14:textId="77777777" w:rsidR="006E43A1" w:rsidRPr="00030FA7" w:rsidRDefault="006E43A1" w:rsidP="006E43A1">
      <w:pPr>
        <w:rPr>
          <w:szCs w:val="28"/>
          <w:lang w:val="nl-NL"/>
        </w:rPr>
      </w:pPr>
      <w:r w:rsidRPr="00030FA7">
        <w:rPr>
          <w:szCs w:val="28"/>
          <w:lang w:val="nl-NL"/>
        </w:rPr>
        <w:t>* Biên giới d</w:t>
      </w:r>
      <w:r w:rsidRPr="00030FA7">
        <w:rPr>
          <w:rFonts w:hint="eastAsia"/>
          <w:szCs w:val="28"/>
          <w:lang w:val="nl-NL"/>
        </w:rPr>
        <w:t>ư</w:t>
      </w:r>
      <w:r w:rsidRPr="00030FA7">
        <w:rPr>
          <w:szCs w:val="28"/>
          <w:lang w:val="nl-NL"/>
        </w:rPr>
        <w:t xml:space="preserve">ới </w:t>
      </w:r>
      <w:r w:rsidRPr="00030FA7">
        <w:rPr>
          <w:rFonts w:hint="eastAsia"/>
          <w:szCs w:val="28"/>
          <w:lang w:val="nl-NL"/>
        </w:rPr>
        <w:t>đá</w:t>
      </w:r>
      <w:r w:rsidRPr="00030FA7">
        <w:rPr>
          <w:szCs w:val="28"/>
          <w:lang w:val="nl-NL"/>
        </w:rPr>
        <w:t xml:space="preserve">y mỏ: có </w:t>
      </w:r>
      <w:r w:rsidRPr="00030FA7">
        <w:rPr>
          <w:rFonts w:hint="eastAsia"/>
          <w:szCs w:val="28"/>
          <w:lang w:val="nl-NL"/>
        </w:rPr>
        <w:t>đ</w:t>
      </w:r>
      <w:r w:rsidRPr="00030FA7">
        <w:rPr>
          <w:szCs w:val="28"/>
          <w:lang w:val="nl-NL"/>
        </w:rPr>
        <w:t xml:space="preserve">ộ cao thoải dần theo triền </w:t>
      </w:r>
      <w:r w:rsidRPr="00030FA7">
        <w:rPr>
          <w:rFonts w:hint="eastAsia"/>
          <w:szCs w:val="28"/>
          <w:lang w:val="nl-NL"/>
        </w:rPr>
        <w:t>đ</w:t>
      </w:r>
      <w:r w:rsidRPr="00030FA7">
        <w:rPr>
          <w:szCs w:val="28"/>
          <w:lang w:val="nl-NL"/>
        </w:rPr>
        <w:t>ồi nh</w:t>
      </w:r>
      <w:r w:rsidRPr="00030FA7">
        <w:rPr>
          <w:rFonts w:hint="eastAsia"/>
          <w:szCs w:val="28"/>
          <w:lang w:val="nl-NL"/>
        </w:rPr>
        <w:t>ư</w:t>
      </w:r>
      <w:r w:rsidRPr="00030FA7">
        <w:rPr>
          <w:szCs w:val="28"/>
          <w:lang w:val="nl-NL"/>
        </w:rPr>
        <w:t xml:space="preserve"> thiết kế </w:t>
      </w:r>
      <w:r w:rsidRPr="00030FA7">
        <w:rPr>
          <w:rFonts w:hint="eastAsia"/>
          <w:szCs w:val="28"/>
          <w:lang w:val="nl-NL"/>
        </w:rPr>
        <w:t>đ</w:t>
      </w:r>
      <w:r w:rsidRPr="00030FA7">
        <w:rPr>
          <w:szCs w:val="28"/>
          <w:lang w:val="nl-NL"/>
        </w:rPr>
        <w:t xml:space="preserve">ể </w:t>
      </w:r>
      <w:r w:rsidRPr="00030FA7">
        <w:rPr>
          <w:rFonts w:hint="eastAsia"/>
          <w:szCs w:val="28"/>
          <w:lang w:val="nl-NL"/>
        </w:rPr>
        <w:t>đ</w:t>
      </w:r>
      <w:r w:rsidRPr="00030FA7">
        <w:rPr>
          <w:szCs w:val="28"/>
          <w:lang w:val="nl-NL"/>
        </w:rPr>
        <w:t>ảm bảo an toàn và chống xói lở.</w:t>
      </w:r>
    </w:p>
    <w:p w14:paraId="270DE23B" w14:textId="77777777" w:rsidR="006E43A1" w:rsidRPr="00030FA7" w:rsidRDefault="006E43A1" w:rsidP="006E43A1">
      <w:pPr>
        <w:rPr>
          <w:szCs w:val="28"/>
          <w:lang w:val="nl-NL"/>
        </w:rPr>
      </w:pPr>
      <w:r w:rsidRPr="00030FA7">
        <w:rPr>
          <w:szCs w:val="28"/>
          <w:lang w:val="nl-NL"/>
        </w:rPr>
        <w:t xml:space="preserve">- Chiều cao tầng khai thác trung bình </w:t>
      </w:r>
      <w:r>
        <w:rPr>
          <w:szCs w:val="28"/>
          <w:lang w:val="nl-NL"/>
        </w:rPr>
        <w:t>3,61</w:t>
      </w:r>
      <w:r w:rsidRPr="00030FA7">
        <w:rPr>
          <w:szCs w:val="28"/>
          <w:lang w:val="nl-NL"/>
        </w:rPr>
        <w:t xml:space="preserve"> m</w:t>
      </w:r>
    </w:p>
    <w:p w14:paraId="5AACB9E3" w14:textId="77777777" w:rsidR="006E43A1" w:rsidRPr="00030FA7" w:rsidRDefault="006E43A1" w:rsidP="006E43A1">
      <w:pPr>
        <w:rPr>
          <w:szCs w:val="28"/>
          <w:lang w:val="nl-NL"/>
        </w:rPr>
      </w:pPr>
      <w:r w:rsidRPr="00030FA7">
        <w:rPr>
          <w:szCs w:val="28"/>
          <w:lang w:val="nl-NL"/>
        </w:rPr>
        <w:t xml:space="preserve">- Chiều dày lớp phong hóa </w:t>
      </w:r>
      <w:r w:rsidRPr="00030FA7">
        <w:rPr>
          <w:rFonts w:hint="eastAsia"/>
          <w:szCs w:val="28"/>
          <w:lang w:val="nl-NL"/>
        </w:rPr>
        <w:t>đ</w:t>
      </w:r>
      <w:r w:rsidRPr="00030FA7">
        <w:rPr>
          <w:szCs w:val="28"/>
          <w:lang w:val="nl-NL"/>
        </w:rPr>
        <w:t>ể lại là 0,7 m.</w:t>
      </w:r>
    </w:p>
    <w:p w14:paraId="2F642C1B" w14:textId="77777777" w:rsidR="006E43A1" w:rsidRPr="00D6014C" w:rsidRDefault="006E43A1" w:rsidP="006E43A1">
      <w:pPr>
        <w:rPr>
          <w:szCs w:val="28"/>
          <w:lang w:val="nl-NL"/>
        </w:rPr>
      </w:pPr>
      <w:r w:rsidRPr="00030FA7">
        <w:rPr>
          <w:szCs w:val="28"/>
          <w:lang w:val="nl-NL"/>
        </w:rPr>
        <w:t xml:space="preserve">- Góc dốc bờ mỏ  =  </w:t>
      </w:r>
      <w:r>
        <w:rPr>
          <w:szCs w:val="28"/>
          <w:lang w:val="nl-NL"/>
        </w:rPr>
        <w:t>18</w:t>
      </w:r>
      <w:r>
        <w:rPr>
          <w:szCs w:val="28"/>
          <w:vertAlign w:val="superscript"/>
          <w:lang w:val="nl-NL"/>
        </w:rPr>
        <w:t>0</w:t>
      </w:r>
      <w:r>
        <w:rPr>
          <w:szCs w:val="28"/>
          <w:lang w:val="nl-NL"/>
        </w:rPr>
        <w:t>.</w:t>
      </w:r>
    </w:p>
    <w:p w14:paraId="30FCDE34" w14:textId="77777777" w:rsidR="006E43A1" w:rsidRPr="00030FA7" w:rsidRDefault="006E43A1" w:rsidP="006E43A1">
      <w:pPr>
        <w:rPr>
          <w:szCs w:val="28"/>
          <w:lang w:val="nl-NL"/>
        </w:rPr>
      </w:pPr>
      <w:r w:rsidRPr="00030FA7">
        <w:rPr>
          <w:szCs w:val="28"/>
          <w:lang w:val="nl-NL"/>
        </w:rPr>
        <w:t>- Chiều dài tuyến công tác: theo chiều dài khu vực dự án</w:t>
      </w:r>
    </w:p>
    <w:p w14:paraId="6FE534EC" w14:textId="77777777" w:rsidR="006E43A1" w:rsidRPr="00701F07" w:rsidRDefault="006E43A1" w:rsidP="006E43A1">
      <w:pPr>
        <w:rPr>
          <w:bCs/>
          <w:kern w:val="32"/>
          <w:szCs w:val="28"/>
          <w:lang w:val="nl-NL"/>
        </w:rPr>
      </w:pPr>
      <w:r w:rsidRPr="00030FA7">
        <w:rPr>
          <w:szCs w:val="28"/>
          <w:lang w:val="nl-NL"/>
        </w:rPr>
        <w:t>- Chiều rộng dãi khấu: theo chiều rộng của khu vực dự án</w:t>
      </w:r>
      <w:r>
        <w:rPr>
          <w:bCs/>
          <w:kern w:val="32"/>
          <w:szCs w:val="28"/>
          <w:lang w:val="nl-NL"/>
        </w:rPr>
        <w:t>.</w:t>
      </w:r>
    </w:p>
    <w:p w14:paraId="472C3F3D" w14:textId="77777777" w:rsidR="006E43A1" w:rsidRPr="00BD433F" w:rsidRDefault="006E43A1" w:rsidP="006E43A1">
      <w:pPr>
        <w:widowControl w:val="0"/>
        <w:rPr>
          <w:szCs w:val="28"/>
          <w:lang w:val="vi-VN"/>
        </w:rPr>
      </w:pPr>
      <w:r>
        <w:rPr>
          <w:szCs w:val="28"/>
        </w:rPr>
        <w:t>*</w:t>
      </w:r>
      <w:r w:rsidRPr="00BD433F">
        <w:rPr>
          <w:szCs w:val="28"/>
          <w:lang w:val="vi-VN"/>
        </w:rPr>
        <w:t xml:space="preserve"> </w:t>
      </w:r>
      <w:r>
        <w:rPr>
          <w:szCs w:val="28"/>
        </w:rPr>
        <w:t>Đ</w:t>
      </w:r>
      <w:r w:rsidRPr="00BD433F">
        <w:rPr>
          <w:szCs w:val="28"/>
          <w:lang w:val="vi-VN"/>
        </w:rPr>
        <w:t>ất tận thu</w:t>
      </w:r>
      <w:r>
        <w:rPr>
          <w:szCs w:val="28"/>
        </w:rPr>
        <w:t xml:space="preserve"> được vận chuyển theo tuyến đường Hồ Chí Minh và liên thôn</w:t>
      </w:r>
      <w:r w:rsidRPr="00BD433F">
        <w:rPr>
          <w:szCs w:val="28"/>
          <w:lang w:val="vi-VN"/>
        </w:rPr>
        <w:t xml:space="preserve"> để phục vụ san nền cho</w:t>
      </w:r>
      <w:r>
        <w:rPr>
          <w:szCs w:val="28"/>
          <w:lang w:val="vi-VN"/>
        </w:rPr>
        <w:t xml:space="preserve"> </w:t>
      </w:r>
      <w:r>
        <w:rPr>
          <w:szCs w:val="28"/>
        </w:rPr>
        <w:t xml:space="preserve">các dự án bao gồm: Dự án Hệ thống đường nối từ trung tâm thành phố đi sân bay Đồng Hới; Dự án Tuyến đường Phú Hải – Lương Ninh; Dự án Trung tâm Thể dục thể thao tỉnh Quảng Bình và một số dự án khác trên địa bàn tỉnh. </w:t>
      </w:r>
    </w:p>
    <w:p w14:paraId="2B428478" w14:textId="0782EA98" w:rsidR="00460254" w:rsidRPr="00B072B3" w:rsidRDefault="00460254" w:rsidP="006E43A1">
      <w:pPr>
        <w:widowControl w:val="0"/>
        <w:rPr>
          <w:rFonts w:cs="Times New Roman"/>
          <w:szCs w:val="28"/>
          <w:lang w:val="vi-VN"/>
        </w:rPr>
      </w:pPr>
      <w:r w:rsidRPr="00B072B3">
        <w:rPr>
          <w:rFonts w:cs="Times New Roman"/>
          <w:b/>
          <w:szCs w:val="28"/>
          <w:lang w:val="vi-VN"/>
        </w:rPr>
        <w:t>* Vị trí mở vỉa:</w:t>
      </w:r>
      <w:r w:rsidRPr="00B072B3">
        <w:rPr>
          <w:rFonts w:cs="Times New Roman"/>
          <w:szCs w:val="28"/>
          <w:lang w:val="vi-VN"/>
        </w:rPr>
        <w:t xml:space="preserve"> Vị trí mở vỉa là tại điểm góc số </w:t>
      </w:r>
      <w:r w:rsidRPr="00B072B3">
        <w:rPr>
          <w:rFonts w:cs="Times New Roman"/>
          <w:szCs w:val="28"/>
        </w:rPr>
        <w:t>6</w:t>
      </w:r>
      <w:r w:rsidRPr="00B072B3">
        <w:rPr>
          <w:rFonts w:cs="Times New Roman"/>
          <w:szCs w:val="28"/>
          <w:lang w:val="vi-VN"/>
        </w:rPr>
        <w:t xml:space="preserve">, phía </w:t>
      </w:r>
      <w:r w:rsidRPr="00B072B3">
        <w:rPr>
          <w:rFonts w:cs="Times New Roman"/>
          <w:szCs w:val="28"/>
        </w:rPr>
        <w:t>Nam</w:t>
      </w:r>
      <w:r w:rsidRPr="00B072B3">
        <w:rPr>
          <w:rFonts w:cs="Times New Roman"/>
          <w:szCs w:val="28"/>
          <w:lang w:val="vi-VN"/>
        </w:rPr>
        <w:t xml:space="preserve"> của khu đất thực hiện dự án. </w:t>
      </w:r>
    </w:p>
    <w:p w14:paraId="31E0AA30" w14:textId="77777777" w:rsidR="00460254" w:rsidRPr="00B072B3" w:rsidRDefault="00460254" w:rsidP="006E43A1">
      <w:pPr>
        <w:widowControl w:val="0"/>
        <w:rPr>
          <w:rFonts w:cs="Times New Roman"/>
          <w:b/>
          <w:i/>
          <w:szCs w:val="28"/>
          <w:lang w:val="vi-VN"/>
        </w:rPr>
      </w:pPr>
      <w:r w:rsidRPr="00B072B3">
        <w:rPr>
          <w:rFonts w:cs="Times New Roman"/>
          <w:b/>
          <w:i/>
          <w:szCs w:val="28"/>
          <w:lang w:val="vi-VN"/>
        </w:rPr>
        <w:t>b) Đắp đất và trồng cây keo lai</w:t>
      </w:r>
    </w:p>
    <w:p w14:paraId="12EDCEEE" w14:textId="5C09CBE4" w:rsidR="00460254" w:rsidRPr="00B072B3" w:rsidRDefault="00395A82" w:rsidP="006E43A1">
      <w:pPr>
        <w:widowControl w:val="0"/>
        <w:rPr>
          <w:rFonts w:cs="Times New Roman"/>
          <w:szCs w:val="28"/>
          <w:lang w:val="vi-VN"/>
        </w:rPr>
      </w:pPr>
      <w:r>
        <w:rPr>
          <w:rFonts w:cs="Times New Roman"/>
          <w:szCs w:val="28"/>
          <w:lang w:val="vi-VN"/>
        </w:rPr>
        <w:tab/>
      </w:r>
      <w:r w:rsidR="00460254" w:rsidRPr="00B072B3">
        <w:rPr>
          <w:rFonts w:cs="Times New Roman"/>
          <w:szCs w:val="28"/>
          <w:lang w:val="vi-VN"/>
        </w:rPr>
        <w:t>Tiến hành đắp đất và trồng keo lai trên diện tích đã khai thác và san gạt lớp đất phủ bề mặt như sau:</w:t>
      </w:r>
    </w:p>
    <w:p w14:paraId="00C56D75" w14:textId="77777777" w:rsidR="00FF307C" w:rsidRPr="00FF307C" w:rsidRDefault="00FF307C" w:rsidP="00FF307C">
      <w:pPr>
        <w:widowControl w:val="0"/>
        <w:rPr>
          <w:szCs w:val="28"/>
          <w:lang w:val="vi-VN"/>
        </w:rPr>
      </w:pPr>
      <w:r w:rsidRPr="00FF307C">
        <w:rPr>
          <w:szCs w:val="28"/>
        </w:rPr>
        <w:t xml:space="preserve">- Diện tích trồng cây là: </w:t>
      </w:r>
      <w:bookmarkStart w:id="5" w:name="_Hlk141444597"/>
      <w:r w:rsidRPr="00FF307C">
        <w:rPr>
          <w:szCs w:val="28"/>
        </w:rPr>
        <w:t>70.059,41 m</w:t>
      </w:r>
      <w:r w:rsidRPr="00FF307C">
        <w:rPr>
          <w:szCs w:val="28"/>
          <w:vertAlign w:val="superscript"/>
        </w:rPr>
        <w:t>2</w:t>
      </w:r>
      <w:bookmarkEnd w:id="5"/>
      <w:r w:rsidRPr="00FF307C">
        <w:rPr>
          <w:szCs w:val="28"/>
        </w:rPr>
        <w:t>.</w:t>
      </w:r>
    </w:p>
    <w:p w14:paraId="3104E4CA" w14:textId="77777777" w:rsidR="00FF307C" w:rsidRPr="00FF307C" w:rsidRDefault="00FF307C" w:rsidP="00FF307C">
      <w:pPr>
        <w:rPr>
          <w:szCs w:val="28"/>
        </w:rPr>
      </w:pPr>
      <w:r w:rsidRPr="00FF307C">
        <w:rPr>
          <w:szCs w:val="28"/>
        </w:rPr>
        <w:t>- Loài cây trồng: Keo lai dâm hom.</w:t>
      </w:r>
    </w:p>
    <w:p w14:paraId="23C9F792" w14:textId="77777777" w:rsidR="00FF307C" w:rsidRPr="00FF307C" w:rsidRDefault="00FF307C" w:rsidP="00FF307C">
      <w:pPr>
        <w:rPr>
          <w:szCs w:val="28"/>
        </w:rPr>
      </w:pPr>
      <w:r w:rsidRPr="00FF307C">
        <w:rPr>
          <w:szCs w:val="28"/>
        </w:rPr>
        <w:t>-  Mật độ trồng 2,500 cây/ha, hàng cách hàng 2,0 m, cây cách cây 2,0 m.</w:t>
      </w:r>
    </w:p>
    <w:p w14:paraId="162B6762" w14:textId="77777777" w:rsidR="00FF307C" w:rsidRPr="00FF307C" w:rsidRDefault="00FF307C" w:rsidP="00FF307C">
      <w:pPr>
        <w:rPr>
          <w:szCs w:val="28"/>
        </w:rPr>
      </w:pPr>
      <w:r w:rsidRPr="00FF307C">
        <w:rPr>
          <w:szCs w:val="28"/>
        </w:rPr>
        <w:t>- Phương thức trồng: Trồng thuần loài trên toàn bộ diện tích thiết kế.</w:t>
      </w:r>
    </w:p>
    <w:p w14:paraId="1A29D370" w14:textId="77777777" w:rsidR="00FF307C" w:rsidRPr="00FF307C" w:rsidRDefault="00FF307C" w:rsidP="00FF307C">
      <w:pPr>
        <w:rPr>
          <w:szCs w:val="28"/>
        </w:rPr>
      </w:pPr>
      <w:r w:rsidRPr="00FF307C">
        <w:rPr>
          <w:szCs w:val="28"/>
        </w:rPr>
        <w:t>- Phương pháp trồng: Cây con có bầu PE, kích thước 8 x 12cm.</w:t>
      </w:r>
    </w:p>
    <w:p w14:paraId="2599C64C" w14:textId="44A1458F" w:rsidR="007F420C" w:rsidRPr="00B072B3" w:rsidRDefault="007F420C" w:rsidP="0087523E">
      <w:pPr>
        <w:pStyle w:val="ListParagraph"/>
        <w:numPr>
          <w:ilvl w:val="1"/>
          <w:numId w:val="47"/>
        </w:numPr>
        <w:rPr>
          <w:rFonts w:cs="Times New Roman"/>
          <w:b/>
          <w:szCs w:val="28"/>
          <w:lang w:val="pt-BR"/>
        </w:rPr>
      </w:pPr>
      <w:r w:rsidRPr="00B072B3">
        <w:rPr>
          <w:rFonts w:cs="Times New Roman"/>
          <w:b/>
          <w:szCs w:val="28"/>
          <w:lang w:val="pt-BR"/>
        </w:rPr>
        <w:t>Các công trình phụ trợ của dự án:</w:t>
      </w:r>
    </w:p>
    <w:p w14:paraId="623887E0" w14:textId="77777777" w:rsidR="007966FF" w:rsidRPr="00B072B3" w:rsidRDefault="007966FF" w:rsidP="007A30F6">
      <w:pPr>
        <w:widowControl w:val="0"/>
        <w:rPr>
          <w:rFonts w:cs="Times New Roman"/>
          <w:b/>
          <w:i/>
          <w:szCs w:val="28"/>
          <w:lang w:val="vi-VN"/>
        </w:rPr>
      </w:pPr>
      <w:r w:rsidRPr="00B072B3">
        <w:rPr>
          <w:rFonts w:cs="Times New Roman"/>
          <w:b/>
          <w:i/>
          <w:szCs w:val="28"/>
          <w:lang w:val="vi-VN"/>
        </w:rPr>
        <w:t xml:space="preserve">* </w:t>
      </w:r>
      <w:r w:rsidRPr="00B072B3">
        <w:rPr>
          <w:rFonts w:cs="Times New Roman"/>
          <w:szCs w:val="28"/>
          <w:lang w:val="vi-VN"/>
        </w:rPr>
        <w:t>Lán trại</w:t>
      </w:r>
    </w:p>
    <w:p w14:paraId="52884D74" w14:textId="483B5DCA" w:rsidR="00B46491" w:rsidRPr="00B072B3" w:rsidRDefault="007966FF" w:rsidP="007A30F6">
      <w:pPr>
        <w:ind w:firstLine="360"/>
        <w:rPr>
          <w:rFonts w:cs="Times New Roman"/>
          <w:szCs w:val="28"/>
          <w:lang w:val="cs-CZ"/>
        </w:rPr>
      </w:pPr>
      <w:r w:rsidRPr="00B072B3">
        <w:rPr>
          <w:rFonts w:cs="Times New Roman"/>
          <w:szCs w:val="28"/>
          <w:lang w:val="vi-VN"/>
        </w:rPr>
        <w:t>Cán bộ, công nhân đi về trong ngày, đ</w:t>
      </w:r>
      <w:r w:rsidRPr="00B072B3">
        <w:rPr>
          <w:rFonts w:cs="Times New Roman"/>
          <w:szCs w:val="28"/>
          <w:lang w:val="sq-AL"/>
        </w:rPr>
        <w:t xml:space="preserve">ể bố trí chỗ </w:t>
      </w:r>
      <w:r w:rsidRPr="00B072B3">
        <w:rPr>
          <w:rFonts w:cs="Times New Roman"/>
          <w:szCs w:val="28"/>
          <w:lang w:val="vi-VN"/>
        </w:rPr>
        <w:t>sinh hoạt t</w:t>
      </w:r>
      <w:r w:rsidRPr="00B072B3">
        <w:rPr>
          <w:rFonts w:cs="Times New Roman"/>
          <w:szCs w:val="28"/>
          <w:lang w:val="sq-AL"/>
        </w:rPr>
        <w:t xml:space="preserve">ạm thời cho công nhân làm việc tại Dự án, </w:t>
      </w:r>
      <w:r w:rsidRPr="00B072B3">
        <w:rPr>
          <w:rFonts w:cs="Times New Roman"/>
          <w:szCs w:val="28"/>
          <w:lang w:val="vi-VN"/>
        </w:rPr>
        <w:t xml:space="preserve">chủ Dự án </w:t>
      </w:r>
      <w:r w:rsidRPr="00B072B3">
        <w:rPr>
          <w:rFonts w:cs="Times New Roman"/>
          <w:szCs w:val="28"/>
          <w:lang w:val="cs-CZ"/>
        </w:rPr>
        <w:t>dựng lán trại sinh hoạt tại khu vực khai thác, tận dụng cọc tre, nứa để xây nhà tạm bằng mái tôn phía Tây Bắc khu vực cải tạo. Diện tích xây dựng nhà tạm khoảng 12 m</w:t>
      </w:r>
      <w:r w:rsidRPr="00B072B3">
        <w:rPr>
          <w:rFonts w:cs="Times New Roman"/>
          <w:szCs w:val="28"/>
          <w:vertAlign w:val="superscript"/>
          <w:lang w:val="cs-CZ"/>
        </w:rPr>
        <w:t>2</w:t>
      </w:r>
      <w:r w:rsidRPr="00B072B3">
        <w:rPr>
          <w:rFonts w:cs="Times New Roman"/>
          <w:szCs w:val="28"/>
          <w:lang w:val="cs-CZ"/>
        </w:rPr>
        <w:t>. Vị trí lán trại được bố trí như bản vẽ ở phụ lục.</w:t>
      </w:r>
    </w:p>
    <w:p w14:paraId="47F213E9" w14:textId="37BF0571" w:rsidR="007F420C" w:rsidRPr="00B072B3" w:rsidRDefault="007F420C" w:rsidP="0087523E">
      <w:pPr>
        <w:pStyle w:val="ListParagraph"/>
        <w:numPr>
          <w:ilvl w:val="1"/>
          <w:numId w:val="47"/>
        </w:numPr>
        <w:rPr>
          <w:rFonts w:cs="Times New Roman"/>
          <w:b/>
          <w:szCs w:val="28"/>
          <w:lang w:val="pt-BR"/>
        </w:rPr>
      </w:pPr>
      <w:r w:rsidRPr="00B072B3">
        <w:rPr>
          <w:rFonts w:cs="Times New Roman"/>
          <w:b/>
          <w:szCs w:val="28"/>
          <w:lang w:val="pt-BR"/>
        </w:rPr>
        <w:t xml:space="preserve">Các hạng mục </w:t>
      </w:r>
      <w:r w:rsidR="00B775AB" w:rsidRPr="00B072B3">
        <w:rPr>
          <w:rFonts w:cs="Times New Roman"/>
          <w:b/>
          <w:szCs w:val="28"/>
          <w:lang w:val="pt-BR"/>
        </w:rPr>
        <w:t>công trình xử lý chất thải và bảo vệ môi trường:</w:t>
      </w:r>
    </w:p>
    <w:p w14:paraId="0EB3ABFC" w14:textId="77777777" w:rsidR="007A1978" w:rsidRPr="00B072B3" w:rsidRDefault="007A1978" w:rsidP="007A30F6">
      <w:pPr>
        <w:pStyle w:val="Tc3"/>
        <w:rPr>
          <w:szCs w:val="28"/>
          <w:lang w:val="vi-VN"/>
        </w:rPr>
      </w:pPr>
      <w:bookmarkStart w:id="6" w:name="_Toc21701399"/>
      <w:r w:rsidRPr="00B072B3">
        <w:rPr>
          <w:szCs w:val="28"/>
        </w:rPr>
        <w:lastRenderedPageBreak/>
        <w:t>* Xử lý nước</w:t>
      </w:r>
      <w:bookmarkEnd w:id="6"/>
      <w:r w:rsidRPr="00B072B3">
        <w:rPr>
          <w:szCs w:val="28"/>
        </w:rPr>
        <w:t xml:space="preserve"> thải</w:t>
      </w:r>
    </w:p>
    <w:p w14:paraId="1DD994AD" w14:textId="77777777" w:rsidR="007A1978" w:rsidRPr="00B072B3" w:rsidRDefault="007A1978" w:rsidP="007A30F6">
      <w:pPr>
        <w:ind w:firstLine="567"/>
        <w:rPr>
          <w:rFonts w:cs="Times New Roman"/>
          <w:bCs/>
          <w:szCs w:val="28"/>
          <w:lang w:val="cs-CZ"/>
        </w:rPr>
      </w:pPr>
      <w:r w:rsidRPr="00B072B3">
        <w:rPr>
          <w:rFonts w:cs="Times New Roman"/>
          <w:bCs/>
          <w:szCs w:val="28"/>
          <w:lang w:val="cs-CZ"/>
        </w:rPr>
        <w:t>- Nước thải sinh hoạt :</w:t>
      </w:r>
    </w:p>
    <w:p w14:paraId="3F29782E" w14:textId="77777777" w:rsidR="007A1978" w:rsidRPr="00B072B3" w:rsidRDefault="007A1978" w:rsidP="007A30F6">
      <w:pPr>
        <w:ind w:firstLine="567"/>
        <w:rPr>
          <w:rFonts w:cs="Times New Roman"/>
          <w:bCs/>
          <w:szCs w:val="28"/>
          <w:lang w:val="cs-CZ"/>
        </w:rPr>
      </w:pPr>
      <w:r w:rsidRPr="00B072B3">
        <w:rPr>
          <w:rFonts w:cs="Times New Roman"/>
          <w:bCs/>
          <w:szCs w:val="28"/>
          <w:lang w:val="cs-CZ"/>
        </w:rPr>
        <w:t xml:space="preserve">+ Nước thải đen: thu gom và xử lý bằng nhà vệ sinh lưu động kích thước 1,3 m x </w:t>
      </w:r>
      <w:r w:rsidRPr="00B072B3">
        <w:rPr>
          <w:rFonts w:cs="Times New Roman"/>
          <w:bCs/>
          <w:szCs w:val="28"/>
          <w:lang w:val="vi-VN"/>
        </w:rPr>
        <w:t>0,</w:t>
      </w:r>
      <w:r w:rsidRPr="00B072B3">
        <w:rPr>
          <w:rFonts w:cs="Times New Roman"/>
          <w:bCs/>
          <w:szCs w:val="28"/>
          <w:lang w:val="cs-CZ"/>
        </w:rPr>
        <w:t xml:space="preserve">95 m x 2,5 m đặt tại khu vực lán trại với bể chứa chất thải </w:t>
      </w:r>
      <w:r w:rsidRPr="00B072B3">
        <w:rPr>
          <w:rFonts w:cs="Times New Roman"/>
          <w:bCs/>
          <w:iCs/>
          <w:spacing w:val="6"/>
          <w:szCs w:val="28"/>
          <w:lang w:val="cs-CZ"/>
        </w:rPr>
        <w:t>0,5 m</w:t>
      </w:r>
      <w:r w:rsidRPr="00B072B3">
        <w:rPr>
          <w:rFonts w:cs="Times New Roman"/>
          <w:bCs/>
          <w:iCs/>
          <w:spacing w:val="6"/>
          <w:szCs w:val="28"/>
          <w:vertAlign w:val="superscript"/>
          <w:lang w:val="cs-CZ"/>
        </w:rPr>
        <w:t>3</w:t>
      </w:r>
      <w:r w:rsidRPr="00B072B3">
        <w:rPr>
          <w:rFonts w:cs="Times New Roman"/>
          <w:bCs/>
          <w:szCs w:val="28"/>
          <w:lang w:val="cs-CZ"/>
        </w:rPr>
        <w:t>.</w:t>
      </w:r>
    </w:p>
    <w:p w14:paraId="34F4538E" w14:textId="77777777" w:rsidR="007A1978" w:rsidRPr="00B072B3" w:rsidRDefault="007A1978" w:rsidP="007A30F6">
      <w:pPr>
        <w:ind w:firstLine="567"/>
        <w:rPr>
          <w:rFonts w:cs="Times New Roman"/>
          <w:bCs/>
          <w:szCs w:val="28"/>
          <w:lang w:val="cs-CZ"/>
        </w:rPr>
      </w:pPr>
      <w:r w:rsidRPr="00B072B3">
        <w:rPr>
          <w:rFonts w:cs="Times New Roman"/>
          <w:bCs/>
          <w:szCs w:val="28"/>
          <w:lang w:val="cs-CZ"/>
        </w:rPr>
        <w:t>+ Nước thải xám: Đào 01 hố lắng 2 ngăn với thể tích 3 m</w:t>
      </w:r>
      <w:r w:rsidRPr="00B072B3">
        <w:rPr>
          <w:rFonts w:cs="Times New Roman"/>
          <w:bCs/>
          <w:szCs w:val="28"/>
          <w:vertAlign w:val="superscript"/>
          <w:lang w:val="cs-CZ"/>
        </w:rPr>
        <w:t>3</w:t>
      </w:r>
      <w:r w:rsidRPr="00B072B3">
        <w:rPr>
          <w:rFonts w:cs="Times New Roman"/>
          <w:bCs/>
          <w:szCs w:val="28"/>
          <w:lang w:val="cs-CZ"/>
        </w:rPr>
        <w:t>, kích thước mỗi ngăn là 1m x 1,5m x 1m gần khu vực rửa của lán trại để gom, lắng cặn và thấm vào đất.</w:t>
      </w:r>
    </w:p>
    <w:p w14:paraId="1C363612" w14:textId="77777777" w:rsidR="007A1978" w:rsidRPr="00B072B3" w:rsidRDefault="007A1978" w:rsidP="007A30F6">
      <w:pPr>
        <w:ind w:firstLine="567"/>
        <w:rPr>
          <w:rFonts w:cs="Times New Roman"/>
          <w:bCs/>
          <w:szCs w:val="28"/>
          <w:lang w:val="cs-CZ"/>
        </w:rPr>
      </w:pPr>
      <w:r w:rsidRPr="00B072B3">
        <w:rPr>
          <w:rFonts w:cs="Times New Roman"/>
          <w:bCs/>
          <w:szCs w:val="28"/>
          <w:lang w:val="cs-CZ"/>
        </w:rPr>
        <w:t xml:space="preserve">- Nước mưa chảy tràn:     </w:t>
      </w:r>
    </w:p>
    <w:p w14:paraId="66C50EF4" w14:textId="77777777" w:rsidR="007A1978" w:rsidRPr="00B072B3" w:rsidRDefault="007A1978" w:rsidP="007A30F6">
      <w:pPr>
        <w:ind w:firstLine="567"/>
        <w:rPr>
          <w:rFonts w:cs="Times New Roman"/>
          <w:szCs w:val="28"/>
        </w:rPr>
      </w:pPr>
      <w:r w:rsidRPr="00B072B3">
        <w:rPr>
          <w:rFonts w:cs="Times New Roman"/>
          <w:szCs w:val="28"/>
        </w:rPr>
        <w:t>+</w:t>
      </w:r>
      <w:r w:rsidRPr="00B072B3">
        <w:rPr>
          <w:rFonts w:cs="Times New Roman"/>
          <w:szCs w:val="28"/>
          <w:lang w:val="vi-VN"/>
        </w:rPr>
        <w:t xml:space="preserve"> Tạo hệ thống mương thu nước dọc phía </w:t>
      </w:r>
      <w:r w:rsidRPr="00B072B3">
        <w:rPr>
          <w:rFonts w:cs="Times New Roman"/>
          <w:szCs w:val="28"/>
        </w:rPr>
        <w:t>Nam của dự án</w:t>
      </w:r>
      <w:r w:rsidRPr="00B072B3">
        <w:rPr>
          <w:rFonts w:cs="Times New Roman"/>
          <w:szCs w:val="28"/>
          <w:lang w:val="vi-VN"/>
        </w:rPr>
        <w:t xml:space="preserve"> để tiếp nhận nước mưa chảy tràn và thoát nước theo địa hình, </w:t>
      </w:r>
      <w:r w:rsidRPr="00B072B3">
        <w:rPr>
          <w:rFonts w:cs="Times New Roman"/>
          <w:bCs/>
          <w:szCs w:val="28"/>
          <w:lang w:val="fr-FR"/>
        </w:rPr>
        <w:t xml:space="preserve">có tổng chiều dài 140 m, </w:t>
      </w:r>
      <w:r w:rsidRPr="00B072B3">
        <w:rPr>
          <w:rFonts w:cs="Times New Roman"/>
          <w:bCs/>
          <w:szCs w:val="28"/>
          <w:lang w:val="vi-VN"/>
        </w:rPr>
        <w:t xml:space="preserve">rộng </w:t>
      </w:r>
      <w:r w:rsidRPr="00B072B3">
        <w:rPr>
          <w:rFonts w:cs="Times New Roman"/>
          <w:bCs/>
          <w:szCs w:val="28"/>
          <w:lang w:val="fr-FR"/>
        </w:rPr>
        <w:t>0,</w:t>
      </w:r>
      <w:r w:rsidRPr="00B072B3">
        <w:rPr>
          <w:rFonts w:cs="Times New Roman"/>
          <w:bCs/>
          <w:szCs w:val="28"/>
        </w:rPr>
        <w:t>6 m</w:t>
      </w:r>
      <w:r w:rsidRPr="00B072B3">
        <w:rPr>
          <w:rFonts w:cs="Times New Roman"/>
          <w:bCs/>
          <w:szCs w:val="28"/>
          <w:lang w:val="vi-VN"/>
        </w:rPr>
        <w:t>, sâu</w:t>
      </w:r>
      <w:r w:rsidRPr="00B072B3">
        <w:rPr>
          <w:rFonts w:cs="Times New Roman"/>
          <w:bCs/>
          <w:szCs w:val="28"/>
          <w:lang w:val="fr-FR"/>
        </w:rPr>
        <w:t xml:space="preserve"> 0,</w:t>
      </w:r>
      <w:r w:rsidRPr="00B072B3">
        <w:rPr>
          <w:rFonts w:cs="Times New Roman"/>
          <w:bCs/>
          <w:szCs w:val="28"/>
        </w:rPr>
        <w:t xml:space="preserve">5 </w:t>
      </w:r>
      <w:r w:rsidRPr="00B072B3">
        <w:rPr>
          <w:rFonts w:cs="Times New Roman"/>
          <w:bCs/>
          <w:szCs w:val="28"/>
          <w:lang w:val="fr-FR"/>
        </w:rPr>
        <w:t xml:space="preserve">m, </w:t>
      </w:r>
      <w:r w:rsidRPr="00B072B3">
        <w:rPr>
          <w:rFonts w:cs="Times New Roman"/>
          <w:bCs/>
          <w:szCs w:val="28"/>
        </w:rPr>
        <w:t xml:space="preserve">trên tuyến mương bố trí 02 </w:t>
      </w:r>
      <w:r w:rsidRPr="00B072B3">
        <w:rPr>
          <w:rFonts w:cs="Times New Roman"/>
          <w:bCs/>
          <w:szCs w:val="28"/>
          <w:lang w:val="vi-VN"/>
        </w:rPr>
        <w:t xml:space="preserve">hố ga </w:t>
      </w:r>
      <w:r w:rsidRPr="00B072B3">
        <w:rPr>
          <w:rFonts w:cs="Times New Roman"/>
          <w:bCs/>
          <w:szCs w:val="28"/>
        </w:rPr>
        <w:t>kích thước 1m x 1m x 1m để tăng khả năng lắng cặn</w:t>
      </w:r>
      <w:r w:rsidRPr="00B072B3">
        <w:rPr>
          <w:rFonts w:cs="Times New Roman"/>
          <w:bCs/>
          <w:szCs w:val="28"/>
          <w:lang w:val="fr-FR"/>
        </w:rPr>
        <w:t xml:space="preserve">. </w:t>
      </w:r>
    </w:p>
    <w:p w14:paraId="30DB8C3F" w14:textId="77777777" w:rsidR="007A1978" w:rsidRPr="00B072B3" w:rsidRDefault="007A1978" w:rsidP="007A30F6">
      <w:pPr>
        <w:ind w:firstLine="567"/>
        <w:rPr>
          <w:rFonts w:cs="Times New Roman"/>
          <w:bCs/>
          <w:szCs w:val="28"/>
        </w:rPr>
      </w:pPr>
      <w:r w:rsidRPr="00B072B3">
        <w:rPr>
          <w:rFonts w:cs="Times New Roman"/>
          <w:szCs w:val="28"/>
        </w:rPr>
        <w:t>+ Sử dụng</w:t>
      </w:r>
      <w:r w:rsidRPr="00B072B3">
        <w:rPr>
          <w:rFonts w:cs="Times New Roman"/>
          <w:szCs w:val="28"/>
          <w:lang w:val="vi-VN"/>
        </w:rPr>
        <w:t xml:space="preserve"> khu vực thấp trũng phía</w:t>
      </w:r>
      <w:r w:rsidRPr="00B072B3">
        <w:rPr>
          <w:rFonts w:cs="Times New Roman"/>
          <w:szCs w:val="28"/>
        </w:rPr>
        <w:t xml:space="preserve"> Đông</w:t>
      </w:r>
      <w:r w:rsidRPr="00B072B3">
        <w:rPr>
          <w:rFonts w:cs="Times New Roman"/>
          <w:szCs w:val="28"/>
          <w:lang w:val="vi-VN"/>
        </w:rPr>
        <w:t xml:space="preserve"> </w:t>
      </w:r>
      <w:r w:rsidRPr="00B072B3">
        <w:rPr>
          <w:rFonts w:cs="Times New Roman"/>
          <w:szCs w:val="28"/>
        </w:rPr>
        <w:t>Nam</w:t>
      </w:r>
      <w:r w:rsidRPr="00B072B3">
        <w:rPr>
          <w:rFonts w:cs="Times New Roman"/>
          <w:szCs w:val="28"/>
          <w:lang w:val="vi-VN"/>
        </w:rPr>
        <w:t xml:space="preserve"> khu đất </w:t>
      </w:r>
      <w:r w:rsidRPr="00B072B3">
        <w:rPr>
          <w:rFonts w:cs="Times New Roman"/>
          <w:szCs w:val="28"/>
        </w:rPr>
        <w:t>làm</w:t>
      </w:r>
      <w:r w:rsidRPr="00B072B3">
        <w:rPr>
          <w:rFonts w:cs="Times New Roman"/>
          <w:szCs w:val="28"/>
          <w:lang w:val="vi-VN"/>
        </w:rPr>
        <w:t xml:space="preserve"> hố lắng</w:t>
      </w:r>
      <w:r w:rsidRPr="00B072B3">
        <w:rPr>
          <w:rFonts w:cs="Times New Roman"/>
          <w:szCs w:val="28"/>
        </w:rPr>
        <w:t>. Khu vực này có</w:t>
      </w:r>
      <w:r w:rsidRPr="00B072B3">
        <w:rPr>
          <w:rFonts w:cs="Times New Roman"/>
          <w:szCs w:val="28"/>
          <w:lang w:val="vi-VN"/>
        </w:rPr>
        <w:t xml:space="preserve"> diện tích </w:t>
      </w:r>
      <w:r w:rsidRPr="00B072B3">
        <w:rPr>
          <w:rFonts w:cs="Times New Roman"/>
          <w:szCs w:val="28"/>
        </w:rPr>
        <w:t xml:space="preserve">khoảng </w:t>
      </w:r>
      <w:r w:rsidRPr="00B072B3">
        <w:rPr>
          <w:rFonts w:cs="Times New Roman"/>
          <w:szCs w:val="28"/>
          <w:lang w:val="vi-VN"/>
        </w:rPr>
        <w:t>100</w:t>
      </w:r>
      <w:r w:rsidRPr="00B072B3">
        <w:rPr>
          <w:rFonts w:cs="Times New Roman"/>
          <w:szCs w:val="28"/>
        </w:rPr>
        <w:t xml:space="preserve"> </w:t>
      </w:r>
      <w:r w:rsidRPr="00B072B3">
        <w:rPr>
          <w:rFonts w:cs="Times New Roman"/>
          <w:szCs w:val="28"/>
          <w:lang w:val="vi-VN"/>
        </w:rPr>
        <w:t>m</w:t>
      </w:r>
      <w:r w:rsidRPr="00B072B3">
        <w:rPr>
          <w:rFonts w:cs="Times New Roman"/>
          <w:szCs w:val="28"/>
          <w:vertAlign w:val="superscript"/>
          <w:lang w:val="vi-VN"/>
        </w:rPr>
        <w:t>2</w:t>
      </w:r>
      <w:r w:rsidRPr="00B072B3">
        <w:rPr>
          <w:rFonts w:cs="Times New Roman"/>
          <w:szCs w:val="28"/>
        </w:rPr>
        <w:t>, độ sâu trung bình so với khu vực xung quanh khoảng 1 m</w:t>
      </w:r>
      <w:r w:rsidRPr="00B072B3">
        <w:rPr>
          <w:rFonts w:cs="Times New Roman"/>
          <w:szCs w:val="28"/>
          <w:lang w:val="vi-VN"/>
        </w:rPr>
        <w:t>, tổng thể tích chứa nước khoảng 100</w:t>
      </w:r>
      <w:r w:rsidRPr="00B072B3">
        <w:rPr>
          <w:rFonts w:cs="Times New Roman"/>
          <w:szCs w:val="28"/>
        </w:rPr>
        <w:t xml:space="preserve"> </w:t>
      </w:r>
      <w:r w:rsidRPr="00B072B3">
        <w:rPr>
          <w:rFonts w:cs="Times New Roman"/>
          <w:szCs w:val="28"/>
          <w:lang w:val="vi-VN"/>
        </w:rPr>
        <w:t>m</w:t>
      </w:r>
      <w:r w:rsidRPr="00B072B3">
        <w:rPr>
          <w:rFonts w:cs="Times New Roman"/>
          <w:szCs w:val="28"/>
          <w:vertAlign w:val="superscript"/>
          <w:lang w:val="vi-VN"/>
        </w:rPr>
        <w:t>3</w:t>
      </w:r>
      <w:r w:rsidRPr="00B072B3">
        <w:rPr>
          <w:rFonts w:cs="Times New Roman"/>
          <w:szCs w:val="28"/>
          <w:lang w:val="vi-VN"/>
        </w:rPr>
        <w:t xml:space="preserve">. Nước mưa được lưu giữ và lắng cặn tại hố lắng, khi nước trong hố lắng đầy sẽ được dẫn vào mương thoát nước của thửa đất </w:t>
      </w:r>
      <w:r w:rsidRPr="00B072B3">
        <w:rPr>
          <w:rFonts w:cs="Times New Roman"/>
          <w:szCs w:val="28"/>
        </w:rPr>
        <w:t xml:space="preserve">nằm dọc theo thửa đất </w:t>
      </w:r>
      <w:r w:rsidRPr="00B072B3">
        <w:rPr>
          <w:rFonts w:cs="Times New Roman"/>
          <w:szCs w:val="28"/>
          <w:lang w:val="vi-VN"/>
        </w:rPr>
        <w:t xml:space="preserve">và chảy theo địa hình dẫn ra các </w:t>
      </w:r>
      <w:r w:rsidRPr="00B072B3">
        <w:rPr>
          <w:rFonts w:cs="Times New Roman"/>
          <w:szCs w:val="28"/>
        </w:rPr>
        <w:t>khe thoát nước theo của khu vực</w:t>
      </w:r>
      <w:r w:rsidRPr="00B072B3">
        <w:rPr>
          <w:rFonts w:cs="Times New Roman"/>
          <w:szCs w:val="28"/>
          <w:lang w:val="vi-VN"/>
        </w:rPr>
        <w:t>.</w:t>
      </w:r>
      <w:r w:rsidRPr="00B072B3">
        <w:rPr>
          <w:rFonts w:cs="Times New Roman"/>
          <w:szCs w:val="28"/>
        </w:rPr>
        <w:t xml:space="preserve"> </w:t>
      </w:r>
    </w:p>
    <w:p w14:paraId="71A00C0C" w14:textId="77777777" w:rsidR="007A1978" w:rsidRPr="00B072B3" w:rsidRDefault="007A1978" w:rsidP="007A30F6">
      <w:pPr>
        <w:pStyle w:val="Tc3"/>
        <w:rPr>
          <w:rFonts w:eastAsia="MS Mincho"/>
          <w:szCs w:val="28"/>
        </w:rPr>
      </w:pPr>
      <w:bookmarkStart w:id="7" w:name="_Toc21448976"/>
      <w:bookmarkStart w:id="8" w:name="_Toc21701400"/>
      <w:r w:rsidRPr="00B072B3">
        <w:rPr>
          <w:rFonts w:eastAsia="MS Mincho"/>
          <w:szCs w:val="28"/>
        </w:rPr>
        <w:t>* Công trình thu gom chất thải rắn</w:t>
      </w:r>
      <w:bookmarkEnd w:id="7"/>
      <w:bookmarkEnd w:id="8"/>
    </w:p>
    <w:p w14:paraId="23FB2D49" w14:textId="77777777" w:rsidR="007A1978" w:rsidRPr="00B072B3" w:rsidRDefault="007A1978" w:rsidP="007A30F6">
      <w:pPr>
        <w:numPr>
          <w:ilvl w:val="0"/>
          <w:numId w:val="25"/>
        </w:numPr>
        <w:ind w:left="0" w:firstLine="567"/>
        <w:rPr>
          <w:rFonts w:eastAsia="MS Mincho" w:cs="Times New Roman"/>
          <w:szCs w:val="28"/>
          <w:lang w:val="cs-CZ"/>
        </w:rPr>
      </w:pPr>
      <w:r w:rsidRPr="00B072B3">
        <w:rPr>
          <w:rFonts w:eastAsia="MS Mincho" w:cs="Times New Roman"/>
          <w:szCs w:val="28"/>
          <w:lang w:val="cs-CZ"/>
        </w:rPr>
        <w:t>Chất thải rắn sinh hoạt: Bố trí 01 thùng rác loại 50 lít, có nắp đậy kín ở khu vực lán trại.</w:t>
      </w:r>
    </w:p>
    <w:p w14:paraId="760505FC" w14:textId="77777777" w:rsidR="007A1978" w:rsidRPr="00B072B3" w:rsidRDefault="007A1978" w:rsidP="007A30F6">
      <w:pPr>
        <w:numPr>
          <w:ilvl w:val="0"/>
          <w:numId w:val="25"/>
        </w:numPr>
        <w:ind w:left="0" w:firstLine="567"/>
        <w:rPr>
          <w:rFonts w:eastAsia="MS Mincho" w:cs="Times New Roman"/>
          <w:szCs w:val="28"/>
          <w:lang w:val="cs-CZ"/>
        </w:rPr>
      </w:pPr>
      <w:r w:rsidRPr="00B072B3">
        <w:rPr>
          <w:rFonts w:eastAsia="MS Mincho" w:cs="Times New Roman"/>
          <w:szCs w:val="28"/>
          <w:lang w:val="cs-CZ"/>
        </w:rPr>
        <w:t>Chất thải nguy hại: Bố trí 02 thùng phuy loại 50 lít, có nắp đậy kín, dán nhãn theo quy định về CTNH ở góc trong khu vực lán trại.</w:t>
      </w:r>
    </w:p>
    <w:p w14:paraId="39C384CA" w14:textId="77777777" w:rsidR="007A1978" w:rsidRPr="00B072B3" w:rsidRDefault="007A1978" w:rsidP="007A30F6">
      <w:pPr>
        <w:ind w:firstLine="567"/>
        <w:rPr>
          <w:rFonts w:eastAsia="MS Mincho" w:cs="Times New Roman"/>
          <w:b/>
          <w:i/>
          <w:szCs w:val="28"/>
          <w:lang w:val="cs-CZ"/>
        </w:rPr>
      </w:pPr>
      <w:r w:rsidRPr="00B072B3">
        <w:rPr>
          <w:rFonts w:eastAsia="MS Mincho" w:cs="Times New Roman"/>
          <w:b/>
          <w:i/>
          <w:szCs w:val="28"/>
          <w:lang w:val="cs-CZ"/>
        </w:rPr>
        <w:t>* Công trình giảm thiểu ô nhiễm bụi</w:t>
      </w:r>
    </w:p>
    <w:p w14:paraId="1CCA171F" w14:textId="77777777" w:rsidR="007A1978" w:rsidRPr="00B072B3" w:rsidRDefault="007A1978" w:rsidP="007A30F6">
      <w:pPr>
        <w:ind w:firstLine="567"/>
        <w:rPr>
          <w:rFonts w:eastAsia="MS Mincho" w:cs="Times New Roman"/>
          <w:szCs w:val="28"/>
          <w:lang w:val="cs-CZ"/>
        </w:rPr>
      </w:pPr>
      <w:r w:rsidRPr="00B072B3">
        <w:rPr>
          <w:rFonts w:eastAsia="MS Mincho" w:cs="Times New Roman"/>
          <w:szCs w:val="28"/>
          <w:lang w:val="cs-CZ"/>
        </w:rPr>
        <w:t xml:space="preserve">- Xe bồn tưới nước phun ẩm các tuyến đường vận chuyển. </w:t>
      </w:r>
    </w:p>
    <w:p w14:paraId="0FE5BCA8" w14:textId="77777777" w:rsidR="007A1978" w:rsidRPr="00B072B3" w:rsidRDefault="007A1978" w:rsidP="007A30F6">
      <w:pPr>
        <w:ind w:firstLine="567"/>
        <w:rPr>
          <w:rFonts w:eastAsia="MS Mincho" w:cs="Times New Roman"/>
          <w:szCs w:val="28"/>
          <w:lang w:val="cs-CZ"/>
        </w:rPr>
      </w:pPr>
      <w:r w:rsidRPr="00B072B3">
        <w:rPr>
          <w:rFonts w:eastAsia="MS Mincho" w:cs="Times New Roman"/>
          <w:szCs w:val="28"/>
          <w:lang w:val="cs-CZ"/>
        </w:rPr>
        <w:t>- Máy bơm nước kết hợp với xe chở bồn nước tiến hành phun bãi tập kết đất bóc bề mặt để giảm thiểu bụi.</w:t>
      </w:r>
    </w:p>
    <w:p w14:paraId="4E130E53" w14:textId="6A1B5A9E" w:rsidR="00034F66" w:rsidRPr="00B072B3" w:rsidRDefault="009D61D5" w:rsidP="0087523E">
      <w:pPr>
        <w:pStyle w:val="ListParagraph"/>
        <w:numPr>
          <w:ilvl w:val="1"/>
          <w:numId w:val="47"/>
        </w:numPr>
        <w:ind w:left="0" w:firstLine="0"/>
        <w:rPr>
          <w:rFonts w:cs="Times New Roman"/>
          <w:b/>
          <w:bCs/>
          <w:szCs w:val="28"/>
          <w:lang w:val="pt-BR"/>
        </w:rPr>
      </w:pPr>
      <w:r w:rsidRPr="00B072B3">
        <w:rPr>
          <w:rFonts w:cs="Times New Roman"/>
          <w:b/>
          <w:bCs/>
          <w:szCs w:val="28"/>
        </w:rPr>
        <w:t>Nguyên, nhiên, vật liệu, hóa chất sử dụng của dự án; nguồn cung cấp điện, nước và các sản phẩm của Dự án</w:t>
      </w:r>
      <w:r w:rsidR="00034F66" w:rsidRPr="00B072B3">
        <w:rPr>
          <w:rFonts w:cs="Times New Roman"/>
          <w:b/>
          <w:bCs/>
          <w:szCs w:val="28"/>
          <w:lang w:val="pt-BR"/>
        </w:rPr>
        <w:t>:</w:t>
      </w:r>
    </w:p>
    <w:p w14:paraId="31CAB4C3" w14:textId="6A49776B" w:rsidR="009D61D5" w:rsidRPr="00B072B3" w:rsidRDefault="009D61D5" w:rsidP="0087523E">
      <w:pPr>
        <w:pStyle w:val="Tc3"/>
        <w:widowControl w:val="0"/>
        <w:numPr>
          <w:ilvl w:val="2"/>
          <w:numId w:val="47"/>
        </w:numPr>
        <w:rPr>
          <w:i w:val="0"/>
          <w:szCs w:val="28"/>
        </w:rPr>
      </w:pPr>
      <w:bookmarkStart w:id="9" w:name="_Toc28077554"/>
      <w:bookmarkStart w:id="10" w:name="_Toc21448979"/>
      <w:r w:rsidRPr="00B072B3">
        <w:rPr>
          <w:i w:val="0"/>
          <w:szCs w:val="28"/>
        </w:rPr>
        <w:t>Nhu cầu hóa chất sử dụng</w:t>
      </w:r>
      <w:bookmarkEnd w:id="9"/>
    </w:p>
    <w:p w14:paraId="4885594F" w14:textId="3599B52E" w:rsidR="009D61D5" w:rsidRPr="00B072B3" w:rsidRDefault="00AE52E9" w:rsidP="00EE77ED">
      <w:pPr>
        <w:pStyle w:val="Tc3"/>
        <w:widowControl w:val="0"/>
        <w:ind w:firstLine="0"/>
        <w:rPr>
          <w:b w:val="0"/>
          <w:i w:val="0"/>
          <w:szCs w:val="28"/>
        </w:rPr>
      </w:pPr>
      <w:bookmarkStart w:id="11" w:name="_Toc28077555"/>
      <w:bookmarkStart w:id="12" w:name="_Toc41460706"/>
      <w:r>
        <w:rPr>
          <w:b w:val="0"/>
          <w:i w:val="0"/>
          <w:szCs w:val="28"/>
        </w:rPr>
        <w:tab/>
      </w:r>
      <w:r w:rsidR="009D61D5" w:rsidRPr="00B072B3">
        <w:rPr>
          <w:b w:val="0"/>
          <w:i w:val="0"/>
          <w:szCs w:val="28"/>
        </w:rPr>
        <w:t xml:space="preserve">Dự án không sử dụng bất kỳ loại hóa chất nào trong quá trình </w:t>
      </w:r>
      <w:r w:rsidR="009D61D5" w:rsidRPr="00B072B3">
        <w:rPr>
          <w:b w:val="0"/>
          <w:i w:val="0"/>
          <w:szCs w:val="28"/>
          <w:lang w:val="vi-VN"/>
        </w:rPr>
        <w:t>cải tạo</w:t>
      </w:r>
      <w:r w:rsidR="009D61D5" w:rsidRPr="00B072B3">
        <w:rPr>
          <w:b w:val="0"/>
          <w:i w:val="0"/>
          <w:szCs w:val="28"/>
        </w:rPr>
        <w:t xml:space="preserve"> tận thu đất san lấp cũng như giai đoạn trồng cây.</w:t>
      </w:r>
      <w:bookmarkEnd w:id="11"/>
      <w:bookmarkEnd w:id="12"/>
      <w:r w:rsidR="009D61D5" w:rsidRPr="00B072B3">
        <w:rPr>
          <w:b w:val="0"/>
          <w:i w:val="0"/>
          <w:szCs w:val="28"/>
        </w:rPr>
        <w:t xml:space="preserve"> </w:t>
      </w:r>
    </w:p>
    <w:p w14:paraId="3EBFF594" w14:textId="0AC0C36E" w:rsidR="009D61D5" w:rsidRPr="00B072B3" w:rsidRDefault="00C46BFE" w:rsidP="00EE77ED">
      <w:pPr>
        <w:pStyle w:val="Tc3"/>
        <w:ind w:firstLine="0"/>
        <w:rPr>
          <w:i w:val="0"/>
          <w:szCs w:val="28"/>
        </w:rPr>
      </w:pPr>
      <w:r>
        <w:rPr>
          <w:i w:val="0"/>
          <w:szCs w:val="28"/>
        </w:rPr>
        <w:t>2.4</w:t>
      </w:r>
      <w:r w:rsidR="009D61D5" w:rsidRPr="00B072B3">
        <w:rPr>
          <w:i w:val="0"/>
          <w:szCs w:val="28"/>
        </w:rPr>
        <w:t>.</w:t>
      </w:r>
      <w:r>
        <w:rPr>
          <w:i w:val="0"/>
          <w:szCs w:val="28"/>
        </w:rPr>
        <w:t>2</w:t>
      </w:r>
      <w:r w:rsidR="00F94B00">
        <w:rPr>
          <w:i w:val="0"/>
          <w:szCs w:val="28"/>
        </w:rPr>
        <w:t>.</w:t>
      </w:r>
      <w:r w:rsidR="009D61D5" w:rsidRPr="00B072B3">
        <w:rPr>
          <w:i w:val="0"/>
          <w:szCs w:val="28"/>
        </w:rPr>
        <w:t xml:space="preserve"> Hệ thống cấp điện</w:t>
      </w:r>
      <w:bookmarkEnd w:id="10"/>
    </w:p>
    <w:p w14:paraId="653D0C59" w14:textId="32997349" w:rsidR="009D61D5" w:rsidRPr="00B072B3" w:rsidRDefault="00F22353" w:rsidP="00EE77ED">
      <w:pPr>
        <w:widowControl w:val="0"/>
        <w:rPr>
          <w:rFonts w:cs="Times New Roman"/>
          <w:szCs w:val="28"/>
          <w:lang w:val="cs-CZ"/>
        </w:rPr>
      </w:pPr>
      <w:bookmarkStart w:id="13" w:name="_Toc21448980"/>
      <w:r>
        <w:rPr>
          <w:rFonts w:cs="Times New Roman"/>
          <w:szCs w:val="28"/>
          <w:lang w:val="cs-CZ"/>
        </w:rPr>
        <w:lastRenderedPageBreak/>
        <w:tab/>
      </w:r>
      <w:r w:rsidR="009D61D5" w:rsidRPr="00B072B3">
        <w:rPr>
          <w:rFonts w:cs="Times New Roman"/>
          <w:szCs w:val="28"/>
          <w:lang w:val="cs-CZ"/>
        </w:rPr>
        <w:t>Trong khu vực Dự án đã có mạng lưới cung cấp điện hoàn chỉnh từ lưới điện Quốc gia. Tuy nhiên do nằm xa khu dân cư và các hoạt động ít sử dụng điện nên đơn vị cải tạo sẽ sử dụng các nguồn điện di động như ắc quy hoặc máy phát điện.</w:t>
      </w:r>
    </w:p>
    <w:p w14:paraId="720FAD83" w14:textId="4380E18C" w:rsidR="009D61D5" w:rsidRPr="00B072B3" w:rsidRDefault="00664C27" w:rsidP="00EE77ED">
      <w:pPr>
        <w:pStyle w:val="Tc3"/>
        <w:ind w:firstLine="0"/>
        <w:rPr>
          <w:i w:val="0"/>
          <w:szCs w:val="28"/>
        </w:rPr>
      </w:pPr>
      <w:r>
        <w:rPr>
          <w:i w:val="0"/>
          <w:szCs w:val="28"/>
        </w:rPr>
        <w:t>2.4.3</w:t>
      </w:r>
      <w:r w:rsidR="009D61D5" w:rsidRPr="00B072B3">
        <w:rPr>
          <w:i w:val="0"/>
          <w:szCs w:val="28"/>
        </w:rPr>
        <w:t>. Hệ thống cấp nước</w:t>
      </w:r>
      <w:bookmarkEnd w:id="13"/>
    </w:p>
    <w:p w14:paraId="7FC028D6" w14:textId="3EC1F9D0" w:rsidR="009D61D5" w:rsidRPr="00B072B3" w:rsidRDefault="00F22353" w:rsidP="00F22353">
      <w:pPr>
        <w:tabs>
          <w:tab w:val="left" w:pos="0"/>
        </w:tabs>
        <w:autoSpaceDE w:val="0"/>
        <w:autoSpaceDN w:val="0"/>
        <w:adjustRightInd w:val="0"/>
        <w:rPr>
          <w:rFonts w:cs="Times New Roman"/>
          <w:szCs w:val="28"/>
          <w:lang w:val="cs-CZ"/>
        </w:rPr>
      </w:pPr>
      <w:r>
        <w:rPr>
          <w:rFonts w:cs="Times New Roman"/>
          <w:szCs w:val="28"/>
          <w:lang w:val="cs-CZ"/>
        </w:rPr>
        <w:tab/>
      </w:r>
      <w:r w:rsidR="009D61D5" w:rsidRPr="00B072B3">
        <w:rPr>
          <w:rFonts w:cs="Times New Roman"/>
          <w:szCs w:val="28"/>
          <w:lang w:val="cs-CZ"/>
        </w:rPr>
        <w:t xml:space="preserve">Cấp nước cho Dự án chủ yếu là nước uống phục vụ cho công nhân lái máy móc thi công và nước rửa tay, chân nên nhu cầu cấp nước là không đáng kể. Để đảm bảo cấp nước sinh hoạt cho cán bộ công nhân </w:t>
      </w:r>
      <w:r w:rsidR="009D61D5" w:rsidRPr="00B072B3">
        <w:rPr>
          <w:rFonts w:cs="Times New Roman"/>
          <w:szCs w:val="28"/>
          <w:lang w:val="vi-VN"/>
        </w:rPr>
        <w:t>c</w:t>
      </w:r>
      <w:r w:rsidR="009D61D5" w:rsidRPr="00B072B3">
        <w:rPr>
          <w:rFonts w:cs="Times New Roman"/>
          <w:szCs w:val="28"/>
          <w:lang w:val="cs-CZ"/>
        </w:rPr>
        <w:t xml:space="preserve">hủ Dự án sẽ mua nước uống đóng thùng </w:t>
      </w:r>
      <w:r w:rsidR="009D61D5" w:rsidRPr="00B072B3">
        <w:rPr>
          <w:rFonts w:cs="Times New Roman"/>
          <w:szCs w:val="28"/>
          <w:lang w:val="vi-VN"/>
        </w:rPr>
        <w:t>để phục vụ sinh hoạt</w:t>
      </w:r>
      <w:r w:rsidR="009D61D5" w:rsidRPr="00B072B3">
        <w:rPr>
          <w:rFonts w:cs="Times New Roman"/>
          <w:szCs w:val="28"/>
          <w:lang w:val="cs-CZ"/>
        </w:rPr>
        <w:t xml:space="preserve">. </w:t>
      </w:r>
    </w:p>
    <w:p w14:paraId="09EBA291" w14:textId="77777777" w:rsidR="009D61D5" w:rsidRPr="00B072B3" w:rsidRDefault="009D61D5" w:rsidP="00EE77ED">
      <w:pPr>
        <w:tabs>
          <w:tab w:val="left" w:pos="1080"/>
        </w:tabs>
        <w:autoSpaceDE w:val="0"/>
        <w:autoSpaceDN w:val="0"/>
        <w:adjustRightInd w:val="0"/>
        <w:ind w:right="-473"/>
        <w:rPr>
          <w:rFonts w:cs="Times New Roman"/>
          <w:i/>
          <w:szCs w:val="28"/>
          <w:lang w:val="cs-CZ"/>
        </w:rPr>
      </w:pPr>
      <w:bookmarkStart w:id="14" w:name="_Toc21448981"/>
      <w:r w:rsidRPr="00B072B3">
        <w:rPr>
          <w:rFonts w:cs="Times New Roman"/>
          <w:i/>
          <w:szCs w:val="28"/>
          <w:lang w:val="cs-CZ"/>
        </w:rPr>
        <w:t>* Nước phục vụ cho sinh hoạt:</w:t>
      </w:r>
    </w:p>
    <w:p w14:paraId="2FC83BDD" w14:textId="64A20E51" w:rsidR="009D61D5" w:rsidRPr="00B072B3" w:rsidRDefault="00F22353" w:rsidP="00D33327">
      <w:pPr>
        <w:widowControl w:val="0"/>
        <w:ind w:right="-1"/>
        <w:rPr>
          <w:rFonts w:cs="Times New Roman"/>
          <w:bCs/>
          <w:iCs/>
          <w:szCs w:val="28"/>
          <w:lang w:val="vi-VN"/>
        </w:rPr>
      </w:pPr>
      <w:r>
        <w:rPr>
          <w:rFonts w:cs="Times New Roman"/>
          <w:spacing w:val="-2"/>
          <w:szCs w:val="28"/>
          <w:lang w:val="vi-VN"/>
        </w:rPr>
        <w:tab/>
      </w:r>
      <w:r w:rsidR="009D61D5" w:rsidRPr="00B072B3">
        <w:rPr>
          <w:rFonts w:cs="Times New Roman"/>
          <w:spacing w:val="-2"/>
          <w:szCs w:val="28"/>
          <w:lang w:val="vi-VN"/>
        </w:rPr>
        <w:t xml:space="preserve">Số lượng công nhân làm việc tại khu vực </w:t>
      </w:r>
      <w:r w:rsidR="009D61D5" w:rsidRPr="00B072B3">
        <w:rPr>
          <w:rFonts w:cs="Times New Roman"/>
          <w:spacing w:val="-2"/>
          <w:szCs w:val="28"/>
          <w:lang w:val="cs-CZ"/>
        </w:rPr>
        <w:t>Dự án</w:t>
      </w:r>
      <w:r w:rsidR="009D61D5" w:rsidRPr="00B072B3">
        <w:rPr>
          <w:rFonts w:cs="Times New Roman"/>
          <w:spacing w:val="-2"/>
          <w:szCs w:val="28"/>
          <w:lang w:val="vi-VN"/>
        </w:rPr>
        <w:t xml:space="preserve"> </w:t>
      </w:r>
      <w:r w:rsidR="009D61D5" w:rsidRPr="00B072B3">
        <w:rPr>
          <w:rFonts w:cs="Times New Roman"/>
          <w:spacing w:val="-2"/>
          <w:szCs w:val="28"/>
          <w:lang w:val="cs-CZ"/>
        </w:rPr>
        <w:t xml:space="preserve">giai đoạn cải tạo </w:t>
      </w:r>
      <w:r w:rsidR="009D61D5" w:rsidRPr="00B072B3">
        <w:rPr>
          <w:rFonts w:cs="Times New Roman"/>
          <w:spacing w:val="-2"/>
          <w:szCs w:val="28"/>
          <w:lang w:val="vi-VN"/>
        </w:rPr>
        <w:t>là 7 người</w:t>
      </w:r>
      <w:r w:rsidR="009D61D5" w:rsidRPr="00B072B3">
        <w:rPr>
          <w:rFonts w:cs="Times New Roman"/>
          <w:spacing w:val="-2"/>
          <w:szCs w:val="28"/>
          <w:lang w:val="cs-CZ"/>
        </w:rPr>
        <w:t xml:space="preserve"> (270 ngày)</w:t>
      </w:r>
      <w:r w:rsidR="009D61D5" w:rsidRPr="00B072B3">
        <w:rPr>
          <w:rFonts w:cs="Times New Roman"/>
          <w:spacing w:val="-2"/>
          <w:szCs w:val="28"/>
          <w:lang w:val="vi-VN"/>
        </w:rPr>
        <w:t xml:space="preserve">, </w:t>
      </w:r>
      <w:r w:rsidR="009D61D5" w:rsidRPr="00B072B3">
        <w:rPr>
          <w:rFonts w:cs="Times New Roman"/>
          <w:spacing w:val="-2"/>
          <w:szCs w:val="28"/>
          <w:lang w:val="cs-CZ"/>
        </w:rPr>
        <w:t>giai đoạn trồng cây là 3 người (30 ngày). C</w:t>
      </w:r>
      <w:r w:rsidR="009D61D5" w:rsidRPr="00B072B3">
        <w:rPr>
          <w:rFonts w:cs="Times New Roman"/>
          <w:spacing w:val="-2"/>
          <w:szCs w:val="28"/>
          <w:lang w:val="vi-VN"/>
        </w:rPr>
        <w:t xml:space="preserve">án bộ công nhân đi về trong ngày, không sinh hoạt tại </w:t>
      </w:r>
      <w:r w:rsidR="009D61D5" w:rsidRPr="00B072B3">
        <w:rPr>
          <w:rFonts w:cs="Times New Roman"/>
          <w:spacing w:val="-2"/>
          <w:szCs w:val="28"/>
          <w:lang w:val="cs-CZ"/>
        </w:rPr>
        <w:t xml:space="preserve">Dự án </w:t>
      </w:r>
      <w:r w:rsidR="009D61D5" w:rsidRPr="00B072B3">
        <w:rPr>
          <w:rFonts w:cs="Times New Roman"/>
          <w:spacing w:val="-2"/>
          <w:szCs w:val="28"/>
          <w:lang w:val="vi-VN"/>
        </w:rPr>
        <w:t xml:space="preserve">(sử dụng 20lít/người/ngày). </w:t>
      </w:r>
      <w:r w:rsidR="009D61D5" w:rsidRPr="00B072B3">
        <w:rPr>
          <w:rFonts w:cs="Times New Roman"/>
          <w:bCs/>
          <w:iCs/>
          <w:szCs w:val="28"/>
          <w:lang w:val="vi-VN"/>
        </w:rPr>
        <w:t>Tổng khối lượng nước cấp phục vụ cho sinh hoạt của công nhân làm việc tại khu vực Dự án là 0,02 m</w:t>
      </w:r>
      <w:r w:rsidR="009D61D5" w:rsidRPr="00B072B3">
        <w:rPr>
          <w:rFonts w:cs="Times New Roman"/>
          <w:bCs/>
          <w:iCs/>
          <w:szCs w:val="28"/>
          <w:vertAlign w:val="superscript"/>
          <w:lang w:val="vi-VN"/>
        </w:rPr>
        <w:t>3</w:t>
      </w:r>
      <w:r w:rsidR="009D61D5" w:rsidRPr="00B072B3">
        <w:rPr>
          <w:rFonts w:cs="Times New Roman"/>
          <w:bCs/>
          <w:iCs/>
          <w:szCs w:val="28"/>
          <w:lang w:val="vi-VN"/>
        </w:rPr>
        <w:t>/người/ngày x ((7 người x 270 ngày) + (3 người x 30 ngày)) =  39,6 m</w:t>
      </w:r>
      <w:r w:rsidR="009D61D5" w:rsidRPr="00B072B3">
        <w:rPr>
          <w:rFonts w:cs="Times New Roman"/>
          <w:bCs/>
          <w:iCs/>
          <w:szCs w:val="28"/>
          <w:vertAlign w:val="superscript"/>
          <w:lang w:val="vi-VN"/>
        </w:rPr>
        <w:t>3</w:t>
      </w:r>
      <w:r w:rsidR="009D61D5" w:rsidRPr="00B072B3">
        <w:rPr>
          <w:rFonts w:cs="Times New Roman"/>
          <w:bCs/>
          <w:iCs/>
          <w:szCs w:val="28"/>
          <w:lang w:val="vi-VN"/>
        </w:rPr>
        <w:t xml:space="preserve">/năm. </w:t>
      </w:r>
    </w:p>
    <w:p w14:paraId="2FAD670D" w14:textId="77777777" w:rsidR="009D61D5" w:rsidRPr="00B072B3" w:rsidRDefault="009D61D5" w:rsidP="00D33327">
      <w:pPr>
        <w:widowControl w:val="0"/>
        <w:tabs>
          <w:tab w:val="left" w:pos="720"/>
        </w:tabs>
        <w:ind w:right="-1"/>
        <w:rPr>
          <w:rFonts w:cs="Times New Roman"/>
          <w:bCs/>
          <w:i/>
          <w:iCs/>
          <w:szCs w:val="28"/>
          <w:lang w:val="vi-VN"/>
        </w:rPr>
      </w:pPr>
      <w:r w:rsidRPr="00B072B3">
        <w:rPr>
          <w:rFonts w:cs="Times New Roman"/>
          <w:bCs/>
          <w:i/>
          <w:iCs/>
          <w:szCs w:val="28"/>
          <w:lang w:val="vi-VN"/>
        </w:rPr>
        <w:t>* Nước phục vụ cho hoạt động phun ẩm của Dự án:</w:t>
      </w:r>
    </w:p>
    <w:p w14:paraId="2A57286E" w14:textId="4DF434C2" w:rsidR="009D61D5" w:rsidRPr="00B072B3" w:rsidRDefault="000C30D7" w:rsidP="00D33327">
      <w:pPr>
        <w:widowControl w:val="0"/>
        <w:tabs>
          <w:tab w:val="left" w:pos="720"/>
        </w:tabs>
        <w:ind w:right="-1"/>
        <w:rPr>
          <w:rFonts w:cs="Times New Roman"/>
          <w:bCs/>
          <w:iCs/>
          <w:color w:val="FF0000"/>
          <w:szCs w:val="28"/>
          <w:lang w:val="vi-VN"/>
        </w:rPr>
      </w:pPr>
      <w:r w:rsidRPr="00B072B3">
        <w:rPr>
          <w:rFonts w:cs="Times New Roman"/>
          <w:bCs/>
          <w:iCs/>
          <w:szCs w:val="28"/>
          <w:lang w:val="vi-VN"/>
        </w:rPr>
        <w:tab/>
      </w:r>
      <w:r w:rsidR="009D61D5" w:rsidRPr="00B072B3">
        <w:rPr>
          <w:rFonts w:cs="Times New Roman"/>
          <w:bCs/>
          <w:iCs/>
          <w:szCs w:val="28"/>
          <w:lang w:val="vi-VN"/>
        </w:rPr>
        <w:t>Lượng nước cung cấp cho hoạt động phun ẩm của Dự án ước tính khoảng 4m</w:t>
      </w:r>
      <w:r w:rsidR="009D61D5" w:rsidRPr="00B072B3">
        <w:rPr>
          <w:rFonts w:cs="Times New Roman"/>
          <w:bCs/>
          <w:iCs/>
          <w:szCs w:val="28"/>
          <w:vertAlign w:val="superscript"/>
          <w:lang w:val="vi-VN"/>
        </w:rPr>
        <w:t>3</w:t>
      </w:r>
      <w:r w:rsidR="009D61D5" w:rsidRPr="00B072B3">
        <w:rPr>
          <w:rFonts w:cs="Times New Roman"/>
          <w:bCs/>
          <w:iCs/>
          <w:szCs w:val="28"/>
          <w:lang w:val="vi-VN"/>
        </w:rPr>
        <w:t>/ngày. Lượng nước này sẽ được mua tại nhà dân ở xã Tây Trạch và chở bằng xe bồn về khu vực Dự án.</w:t>
      </w:r>
    </w:p>
    <w:p w14:paraId="6CB6BB1B" w14:textId="22A3140C" w:rsidR="009D61D5" w:rsidRPr="00B072B3" w:rsidRDefault="005A13D9" w:rsidP="00EE77ED">
      <w:pPr>
        <w:pStyle w:val="Tc3"/>
        <w:ind w:right="-1" w:firstLine="0"/>
        <w:rPr>
          <w:i w:val="0"/>
          <w:szCs w:val="28"/>
        </w:rPr>
      </w:pPr>
      <w:bookmarkStart w:id="15" w:name="_Toc21448982"/>
      <w:bookmarkEnd w:id="14"/>
      <w:r>
        <w:rPr>
          <w:i w:val="0"/>
          <w:szCs w:val="28"/>
        </w:rPr>
        <w:t>2.</w:t>
      </w:r>
      <w:r w:rsidR="00256BAF">
        <w:rPr>
          <w:i w:val="0"/>
          <w:szCs w:val="28"/>
        </w:rPr>
        <w:t>4.4</w:t>
      </w:r>
      <w:r w:rsidR="009D61D5" w:rsidRPr="00B072B3">
        <w:rPr>
          <w:i w:val="0"/>
          <w:szCs w:val="28"/>
        </w:rPr>
        <w:t>. Nguyên vật liệu thi công dự án</w:t>
      </w:r>
      <w:bookmarkEnd w:id="15"/>
    </w:p>
    <w:p w14:paraId="3934EF06" w14:textId="54265FB0" w:rsidR="009D61D5" w:rsidRPr="00B072B3" w:rsidRDefault="00317823" w:rsidP="00EE77ED">
      <w:pPr>
        <w:ind w:right="-1"/>
        <w:rPr>
          <w:rFonts w:cs="Times New Roman"/>
          <w:szCs w:val="28"/>
          <w:lang w:val="cs-CZ"/>
        </w:rPr>
      </w:pPr>
      <w:r>
        <w:rPr>
          <w:rFonts w:cs="Times New Roman"/>
          <w:szCs w:val="28"/>
          <w:lang w:val="vi-VN"/>
        </w:rPr>
        <w:tab/>
      </w:r>
      <w:r w:rsidR="009D61D5" w:rsidRPr="00B072B3">
        <w:rPr>
          <w:rFonts w:cs="Times New Roman"/>
          <w:szCs w:val="28"/>
          <w:lang w:val="vi-VN"/>
        </w:rPr>
        <w:t xml:space="preserve">- </w:t>
      </w:r>
      <w:r w:rsidR="009D61D5" w:rsidRPr="00B072B3">
        <w:rPr>
          <w:rFonts w:cs="Times New Roman"/>
          <w:szCs w:val="28"/>
          <w:lang w:val="cs-CZ"/>
        </w:rPr>
        <w:t xml:space="preserve">Nhu cầu về loại nguyên, nhiên liệu chính phục vụ cho hoạt động </w:t>
      </w:r>
      <w:r w:rsidR="009D61D5" w:rsidRPr="00B072B3">
        <w:rPr>
          <w:rFonts w:cs="Times New Roman"/>
          <w:szCs w:val="28"/>
          <w:lang w:val="vi-VN"/>
        </w:rPr>
        <w:t>cải tạo đất</w:t>
      </w:r>
      <w:r w:rsidR="009D61D5" w:rsidRPr="00B072B3">
        <w:rPr>
          <w:rFonts w:cs="Times New Roman"/>
          <w:szCs w:val="28"/>
          <w:lang w:val="cs-CZ"/>
        </w:rPr>
        <w:t xml:space="preserve"> của dự án là dầu D</w:t>
      </w:r>
      <w:r w:rsidR="009D61D5" w:rsidRPr="00B072B3">
        <w:rPr>
          <w:rFonts w:cs="Times New Roman"/>
          <w:szCs w:val="28"/>
          <w:lang w:val="vi-VN"/>
        </w:rPr>
        <w:t>O</w:t>
      </w:r>
      <w:r w:rsidR="009D61D5" w:rsidRPr="00B072B3">
        <w:rPr>
          <w:rFonts w:cs="Times New Roman"/>
          <w:szCs w:val="28"/>
          <w:lang w:val="cs-CZ"/>
        </w:rPr>
        <w:t xml:space="preserve"> và xăng.</w:t>
      </w:r>
    </w:p>
    <w:p w14:paraId="3EC28887" w14:textId="5F31CEC2" w:rsidR="009D61D5" w:rsidRPr="00B072B3" w:rsidRDefault="00317823" w:rsidP="00EE77ED">
      <w:pPr>
        <w:ind w:right="-1"/>
        <w:rPr>
          <w:rFonts w:cs="Times New Roman"/>
          <w:szCs w:val="28"/>
          <w:lang w:val="cs-CZ"/>
        </w:rPr>
      </w:pPr>
      <w:r>
        <w:rPr>
          <w:rFonts w:cs="Times New Roman"/>
          <w:szCs w:val="28"/>
          <w:lang w:val="cs-CZ"/>
        </w:rPr>
        <w:tab/>
      </w:r>
      <w:r w:rsidR="009D61D5" w:rsidRPr="00B072B3">
        <w:rPr>
          <w:rFonts w:cs="Times New Roman"/>
          <w:szCs w:val="28"/>
          <w:lang w:val="cs-CZ"/>
        </w:rPr>
        <w:t>- Nguồn nhiên liệu được lấy từ cửa hàng xăng dầu trên địa hộ bàn xã Tây Trạch</w:t>
      </w:r>
      <w:r w:rsidR="009D61D5" w:rsidRPr="00B072B3">
        <w:rPr>
          <w:rFonts w:cs="Times New Roman"/>
          <w:szCs w:val="28"/>
          <w:lang w:val="vi-VN"/>
        </w:rPr>
        <w:t xml:space="preserve"> </w:t>
      </w:r>
      <w:r w:rsidR="009D61D5" w:rsidRPr="00B072B3">
        <w:rPr>
          <w:rFonts w:cs="Times New Roman"/>
          <w:szCs w:val="28"/>
          <w:lang w:val="cs-CZ"/>
        </w:rPr>
        <w:t>và các vùng lân cận.</w:t>
      </w:r>
    </w:p>
    <w:p w14:paraId="496A93C5" w14:textId="6E7415CF" w:rsidR="003821E0" w:rsidRPr="00180738" w:rsidRDefault="00256BAF" w:rsidP="00256BAF">
      <w:pPr>
        <w:pStyle w:val="ListParagraph"/>
        <w:ind w:left="0" w:right="-1"/>
        <w:rPr>
          <w:rFonts w:cs="Times New Roman"/>
          <w:b/>
          <w:szCs w:val="28"/>
        </w:rPr>
      </w:pPr>
      <w:r>
        <w:rPr>
          <w:rFonts w:cs="Times New Roman"/>
          <w:b/>
          <w:szCs w:val="28"/>
        </w:rPr>
        <w:t>2.5</w:t>
      </w:r>
      <w:r w:rsidR="00180738">
        <w:rPr>
          <w:rFonts w:cs="Times New Roman"/>
          <w:b/>
          <w:szCs w:val="28"/>
        </w:rPr>
        <w:t xml:space="preserve">. </w:t>
      </w:r>
      <w:r w:rsidR="00153D67" w:rsidRPr="00180738">
        <w:rPr>
          <w:rFonts w:cs="Times New Roman"/>
          <w:b/>
          <w:szCs w:val="28"/>
        </w:rPr>
        <w:t>Biện pháp t</w:t>
      </w:r>
      <w:r w:rsidR="004E0D9D" w:rsidRPr="00180738">
        <w:rPr>
          <w:rFonts w:cs="Times New Roman"/>
          <w:b/>
          <w:szCs w:val="28"/>
        </w:rPr>
        <w:t>ổ chức thi công</w:t>
      </w:r>
    </w:p>
    <w:p w14:paraId="18B3C655" w14:textId="27132706" w:rsidR="00710A0F" w:rsidRPr="0045527A" w:rsidRDefault="00180738" w:rsidP="0045527A">
      <w:pPr>
        <w:ind w:right="-1"/>
        <w:rPr>
          <w:rFonts w:cs="Times New Roman"/>
          <w:b/>
          <w:i/>
          <w:iCs/>
          <w:szCs w:val="28"/>
        </w:rPr>
      </w:pPr>
      <w:r>
        <w:rPr>
          <w:rFonts w:cs="Times New Roman"/>
          <w:b/>
          <w:i/>
          <w:iCs/>
          <w:szCs w:val="28"/>
        </w:rPr>
        <w:t>2</w:t>
      </w:r>
      <w:r w:rsidR="0045527A">
        <w:rPr>
          <w:rFonts w:cs="Times New Roman"/>
          <w:b/>
          <w:i/>
          <w:iCs/>
          <w:szCs w:val="28"/>
        </w:rPr>
        <w:t>.</w:t>
      </w:r>
      <w:r w:rsidR="00256BAF">
        <w:rPr>
          <w:rFonts w:cs="Times New Roman"/>
          <w:b/>
          <w:i/>
          <w:iCs/>
          <w:szCs w:val="28"/>
        </w:rPr>
        <w:t>5</w:t>
      </w:r>
      <w:r w:rsidR="0045527A">
        <w:rPr>
          <w:rFonts w:cs="Times New Roman"/>
          <w:b/>
          <w:i/>
          <w:iCs/>
          <w:szCs w:val="28"/>
        </w:rPr>
        <w:t>.1.</w:t>
      </w:r>
      <w:r w:rsidR="004E0D9D" w:rsidRPr="0045527A">
        <w:rPr>
          <w:rFonts w:cs="Times New Roman"/>
          <w:b/>
          <w:i/>
          <w:iCs/>
          <w:szCs w:val="28"/>
        </w:rPr>
        <w:t>Thi công cải tạo đất san lấp</w:t>
      </w:r>
    </w:p>
    <w:p w14:paraId="0EF220EB" w14:textId="77777777" w:rsidR="001143D3" w:rsidRPr="00BD433F" w:rsidRDefault="00C31F89" w:rsidP="001143D3">
      <w:pPr>
        <w:widowControl w:val="0"/>
        <w:rPr>
          <w:szCs w:val="28"/>
          <w:lang w:val="cs-CZ"/>
        </w:rPr>
      </w:pPr>
      <w:r>
        <w:rPr>
          <w:rFonts w:cs="Times New Roman"/>
          <w:szCs w:val="28"/>
          <w:lang w:val="cs-CZ"/>
        </w:rPr>
        <w:tab/>
      </w:r>
      <w:r w:rsidR="001143D3" w:rsidRPr="00BD433F">
        <w:rPr>
          <w:szCs w:val="28"/>
          <w:lang w:val="cs-CZ"/>
        </w:rPr>
        <w:t xml:space="preserve">Trên cơ sở khối lượng, tiến độ thực hiện các công việc của </w:t>
      </w:r>
      <w:r w:rsidR="001143D3" w:rsidRPr="005A1801">
        <w:rPr>
          <w:szCs w:val="28"/>
          <w:lang w:val="vi-VN"/>
        </w:rPr>
        <w:t>Dự</w:t>
      </w:r>
      <w:r w:rsidR="001143D3" w:rsidRPr="00BD433F">
        <w:rPr>
          <w:szCs w:val="28"/>
          <w:lang w:val="cs-CZ"/>
        </w:rPr>
        <w:t xml:space="preserve"> án và thời gian hoàn thành đã tính toán, </w:t>
      </w:r>
      <w:r w:rsidR="001143D3" w:rsidRPr="005A1801">
        <w:rPr>
          <w:szCs w:val="28"/>
          <w:lang w:val="vi-VN"/>
        </w:rPr>
        <w:t>chủ Dự án</w:t>
      </w:r>
      <w:r w:rsidR="001143D3" w:rsidRPr="00BD433F">
        <w:rPr>
          <w:szCs w:val="28"/>
          <w:lang w:val="cs-CZ"/>
        </w:rPr>
        <w:t xml:space="preserve"> sẽ thực hiện công việc, cụ thể:</w:t>
      </w:r>
    </w:p>
    <w:p w14:paraId="79E58958" w14:textId="77777777" w:rsidR="001143D3" w:rsidRPr="00030FA7" w:rsidRDefault="001143D3" w:rsidP="001143D3">
      <w:pPr>
        <w:rPr>
          <w:szCs w:val="28"/>
          <w:lang w:val="nl-NL"/>
        </w:rPr>
      </w:pPr>
      <w:r w:rsidRPr="00030FA7">
        <w:rPr>
          <w:szCs w:val="28"/>
          <w:lang w:val="nl-NL"/>
        </w:rPr>
        <w:t xml:space="preserve">- Xác </w:t>
      </w:r>
      <w:r w:rsidRPr="00030FA7">
        <w:rPr>
          <w:rFonts w:hint="eastAsia"/>
          <w:szCs w:val="28"/>
          <w:lang w:val="nl-NL"/>
        </w:rPr>
        <w:t>đ</w:t>
      </w:r>
      <w:r w:rsidRPr="00030FA7">
        <w:rPr>
          <w:szCs w:val="28"/>
          <w:lang w:val="nl-NL"/>
        </w:rPr>
        <w:t xml:space="preserve">ịnh ranh giới khu vực dự án, các mốc khống chế mặt bằng, </w:t>
      </w:r>
      <w:r w:rsidRPr="00030FA7">
        <w:rPr>
          <w:rFonts w:hint="eastAsia"/>
          <w:szCs w:val="28"/>
          <w:lang w:val="nl-NL"/>
        </w:rPr>
        <w:t>đ</w:t>
      </w:r>
      <w:r w:rsidRPr="00030FA7">
        <w:rPr>
          <w:szCs w:val="28"/>
          <w:lang w:val="nl-NL"/>
        </w:rPr>
        <w:t>ộ cao;</w:t>
      </w:r>
    </w:p>
    <w:p w14:paraId="75D2FB16" w14:textId="77777777" w:rsidR="001143D3" w:rsidRPr="00030FA7" w:rsidRDefault="001143D3" w:rsidP="001143D3">
      <w:pPr>
        <w:rPr>
          <w:szCs w:val="28"/>
          <w:lang w:val="nl-NL"/>
        </w:rPr>
      </w:pPr>
      <w:r w:rsidRPr="00030FA7">
        <w:rPr>
          <w:szCs w:val="28"/>
          <w:lang w:val="nl-NL"/>
        </w:rPr>
        <w:t xml:space="preserve">- Tạo lối </w:t>
      </w:r>
      <w:r w:rsidRPr="00030FA7">
        <w:rPr>
          <w:rFonts w:hint="eastAsia"/>
          <w:szCs w:val="28"/>
          <w:lang w:val="nl-NL"/>
        </w:rPr>
        <w:t>đ</w:t>
      </w:r>
      <w:r w:rsidRPr="00030FA7">
        <w:rPr>
          <w:szCs w:val="28"/>
          <w:lang w:val="nl-NL"/>
        </w:rPr>
        <w:t xml:space="preserve">i, </w:t>
      </w:r>
      <w:r w:rsidRPr="00030FA7">
        <w:rPr>
          <w:rFonts w:hint="eastAsia"/>
          <w:szCs w:val="28"/>
          <w:lang w:val="nl-NL"/>
        </w:rPr>
        <w:t>đà</w:t>
      </w:r>
      <w:r w:rsidRPr="00030FA7">
        <w:rPr>
          <w:szCs w:val="28"/>
          <w:lang w:val="nl-NL"/>
        </w:rPr>
        <w:t>o gốc rễ cây cỏ, dọn thực bì, thu gom cỏ rác...</w:t>
      </w:r>
    </w:p>
    <w:p w14:paraId="39F78097" w14:textId="77777777" w:rsidR="001143D3" w:rsidRPr="00D6653D" w:rsidRDefault="001143D3" w:rsidP="001143D3">
      <w:pPr>
        <w:rPr>
          <w:szCs w:val="28"/>
          <w:lang w:val="nl-NL"/>
        </w:rPr>
      </w:pPr>
      <w:r w:rsidRPr="00030FA7">
        <w:rPr>
          <w:szCs w:val="28"/>
          <w:lang w:val="nl-NL"/>
        </w:rPr>
        <w:t xml:space="preserve">- Dùng máy xúc, máy ủi </w:t>
      </w:r>
      <w:r w:rsidRPr="00030FA7">
        <w:rPr>
          <w:rFonts w:hint="eastAsia"/>
          <w:szCs w:val="28"/>
          <w:lang w:val="nl-NL"/>
        </w:rPr>
        <w:t>đ</w:t>
      </w:r>
      <w:r w:rsidRPr="00030FA7">
        <w:rPr>
          <w:szCs w:val="28"/>
          <w:lang w:val="nl-NL"/>
        </w:rPr>
        <w:t xml:space="preserve">ể </w:t>
      </w:r>
      <w:r w:rsidRPr="00030FA7">
        <w:rPr>
          <w:rFonts w:hint="eastAsia"/>
          <w:szCs w:val="28"/>
          <w:lang w:val="nl-NL"/>
        </w:rPr>
        <w:t>đà</w:t>
      </w:r>
      <w:r w:rsidRPr="00030FA7">
        <w:rPr>
          <w:szCs w:val="28"/>
          <w:lang w:val="nl-NL"/>
        </w:rPr>
        <w:t xml:space="preserve">o bóc lớp </w:t>
      </w:r>
      <w:r w:rsidRPr="00030FA7">
        <w:rPr>
          <w:rFonts w:hint="eastAsia"/>
          <w:szCs w:val="28"/>
          <w:lang w:val="nl-NL"/>
        </w:rPr>
        <w:t>đ</w:t>
      </w:r>
      <w:r w:rsidRPr="00030FA7">
        <w:rPr>
          <w:szCs w:val="28"/>
          <w:lang w:val="nl-NL"/>
        </w:rPr>
        <w:t>ất phong hóa dày 0,7m về vị trí tập kết. Dùng máy xúc gàu ng</w:t>
      </w:r>
      <w:r w:rsidRPr="00030FA7">
        <w:rPr>
          <w:rFonts w:hint="eastAsia"/>
          <w:szCs w:val="28"/>
          <w:lang w:val="nl-NL"/>
        </w:rPr>
        <w:t>ư</w:t>
      </w:r>
      <w:r w:rsidRPr="00030FA7">
        <w:rPr>
          <w:szCs w:val="28"/>
          <w:lang w:val="nl-NL"/>
        </w:rPr>
        <w:t xml:space="preserve">ợc, xúc lớp </w:t>
      </w:r>
      <w:r w:rsidRPr="00030FA7">
        <w:rPr>
          <w:rFonts w:hint="eastAsia"/>
          <w:szCs w:val="28"/>
          <w:lang w:val="nl-NL"/>
        </w:rPr>
        <w:t>đ</w:t>
      </w:r>
      <w:r w:rsidRPr="00030FA7">
        <w:rPr>
          <w:szCs w:val="28"/>
          <w:lang w:val="nl-NL"/>
        </w:rPr>
        <w:t>ất sạn, sỏi, thạch anh, phiến sét... (</w:t>
      </w:r>
      <w:r w:rsidRPr="00030FA7">
        <w:rPr>
          <w:rFonts w:hint="eastAsia"/>
          <w:szCs w:val="28"/>
          <w:lang w:val="nl-NL"/>
        </w:rPr>
        <w:t>đ</w:t>
      </w:r>
      <w:r w:rsidRPr="00030FA7">
        <w:rPr>
          <w:szCs w:val="28"/>
          <w:lang w:val="nl-NL"/>
        </w:rPr>
        <w:t xml:space="preserve">ất biên </w:t>
      </w:r>
      <w:r w:rsidRPr="00030FA7">
        <w:rPr>
          <w:szCs w:val="28"/>
          <w:lang w:val="nl-NL"/>
        </w:rPr>
        <w:lastRenderedPageBreak/>
        <w:t xml:space="preserve">hòa) dày khoảng 2m-3m, chở ra khỏi khu vực dự án </w:t>
      </w:r>
      <w:r w:rsidRPr="00030FA7">
        <w:rPr>
          <w:rFonts w:hint="eastAsia"/>
          <w:szCs w:val="28"/>
          <w:lang w:val="nl-NL"/>
        </w:rPr>
        <w:t>đ</w:t>
      </w:r>
      <w:r w:rsidRPr="00030FA7">
        <w:rPr>
          <w:szCs w:val="28"/>
          <w:lang w:val="nl-NL"/>
        </w:rPr>
        <w:t xml:space="preserve">ể phục vụ san lấp các công trình xây dựng trên </w:t>
      </w:r>
      <w:r w:rsidRPr="00030FA7">
        <w:rPr>
          <w:rFonts w:hint="eastAsia"/>
          <w:szCs w:val="28"/>
          <w:lang w:val="nl-NL"/>
        </w:rPr>
        <w:t>đ</w:t>
      </w:r>
      <w:r w:rsidRPr="00030FA7">
        <w:rPr>
          <w:szCs w:val="28"/>
          <w:lang w:val="nl-NL"/>
        </w:rPr>
        <w:t xml:space="preserve">ịa bàn và vùng phụ cận. Sau khi hoàn tất quá trình vận chuyển lớp </w:t>
      </w:r>
      <w:r w:rsidRPr="00030FA7">
        <w:rPr>
          <w:rFonts w:hint="eastAsia"/>
          <w:szCs w:val="28"/>
          <w:lang w:val="nl-NL"/>
        </w:rPr>
        <w:t>đ</w:t>
      </w:r>
      <w:r w:rsidRPr="00030FA7">
        <w:rPr>
          <w:szCs w:val="28"/>
          <w:lang w:val="nl-NL"/>
        </w:rPr>
        <w:t xml:space="preserve">ất bạc màu, tiến hành </w:t>
      </w:r>
      <w:r w:rsidRPr="00030FA7">
        <w:rPr>
          <w:rFonts w:hint="eastAsia"/>
          <w:szCs w:val="28"/>
          <w:lang w:val="nl-NL"/>
        </w:rPr>
        <w:t>đà</w:t>
      </w:r>
      <w:r w:rsidRPr="00030FA7">
        <w:rPr>
          <w:szCs w:val="28"/>
          <w:lang w:val="nl-NL"/>
        </w:rPr>
        <w:t xml:space="preserve">o xới lớp </w:t>
      </w:r>
      <w:r w:rsidRPr="00030FA7">
        <w:rPr>
          <w:rFonts w:hint="eastAsia"/>
          <w:szCs w:val="28"/>
          <w:lang w:val="nl-NL"/>
        </w:rPr>
        <w:t>đ</w:t>
      </w:r>
      <w:r w:rsidRPr="00030FA7">
        <w:rPr>
          <w:szCs w:val="28"/>
          <w:lang w:val="nl-NL"/>
        </w:rPr>
        <w:t xml:space="preserve">ất mặt khoảng 30-40 cm và san gạt lại trả lại lớp </w:t>
      </w:r>
      <w:r w:rsidRPr="00030FA7">
        <w:rPr>
          <w:rFonts w:hint="eastAsia"/>
          <w:szCs w:val="28"/>
          <w:lang w:val="nl-NL"/>
        </w:rPr>
        <w:t>đ</w:t>
      </w:r>
      <w:r w:rsidRPr="00030FA7">
        <w:rPr>
          <w:szCs w:val="28"/>
          <w:lang w:val="nl-NL"/>
        </w:rPr>
        <w:t xml:space="preserve">ất phong hóa dày 0,7m </w:t>
      </w:r>
      <w:r w:rsidRPr="00030FA7">
        <w:rPr>
          <w:rFonts w:hint="eastAsia"/>
          <w:szCs w:val="28"/>
          <w:lang w:val="nl-NL"/>
        </w:rPr>
        <w:t>đã</w:t>
      </w:r>
      <w:r w:rsidRPr="00030FA7">
        <w:rPr>
          <w:szCs w:val="28"/>
          <w:lang w:val="nl-NL"/>
        </w:rPr>
        <w:t xml:space="preserve"> ủi về vị trí tập kết với khối </w:t>
      </w:r>
      <w:r w:rsidRPr="00D6653D">
        <w:rPr>
          <w:szCs w:val="28"/>
          <w:lang w:val="nl-NL"/>
        </w:rPr>
        <w:t>l</w:t>
      </w:r>
      <w:r w:rsidRPr="00D6653D">
        <w:rPr>
          <w:rFonts w:hint="eastAsia"/>
          <w:szCs w:val="28"/>
          <w:lang w:val="nl-NL"/>
        </w:rPr>
        <w:t>ư</w:t>
      </w:r>
      <w:r w:rsidRPr="00D6653D">
        <w:rPr>
          <w:szCs w:val="28"/>
          <w:lang w:val="nl-NL"/>
        </w:rPr>
        <w:t>ợng 49.041,5 m</w:t>
      </w:r>
      <w:r w:rsidRPr="00D6653D">
        <w:rPr>
          <w:szCs w:val="28"/>
          <w:vertAlign w:val="superscript"/>
          <w:lang w:val="nl-NL"/>
        </w:rPr>
        <w:t>3</w:t>
      </w:r>
      <w:r w:rsidRPr="00D6653D">
        <w:rPr>
          <w:szCs w:val="28"/>
          <w:lang w:val="nl-NL"/>
        </w:rPr>
        <w:t xml:space="preserve">, sau </w:t>
      </w:r>
      <w:r w:rsidRPr="00D6653D">
        <w:rPr>
          <w:rFonts w:hint="eastAsia"/>
          <w:szCs w:val="28"/>
          <w:lang w:val="nl-NL"/>
        </w:rPr>
        <w:t>đó</w:t>
      </w:r>
      <w:r w:rsidRPr="00D6653D">
        <w:rPr>
          <w:szCs w:val="28"/>
          <w:lang w:val="nl-NL"/>
        </w:rPr>
        <w:t xml:space="preserve"> tiến hành công tác trồng keo theo </w:t>
      </w:r>
      <w:r w:rsidRPr="00D6653D">
        <w:rPr>
          <w:rFonts w:hint="eastAsia"/>
          <w:szCs w:val="28"/>
          <w:lang w:val="nl-NL"/>
        </w:rPr>
        <w:t>đú</w:t>
      </w:r>
      <w:r w:rsidRPr="00D6653D">
        <w:rPr>
          <w:szCs w:val="28"/>
          <w:lang w:val="nl-NL"/>
        </w:rPr>
        <w:t xml:space="preserve">ng qua </w:t>
      </w:r>
      <w:r w:rsidRPr="00D6653D">
        <w:rPr>
          <w:rFonts w:hint="eastAsia"/>
          <w:szCs w:val="28"/>
          <w:lang w:val="nl-NL"/>
        </w:rPr>
        <w:t>đ</w:t>
      </w:r>
      <w:r w:rsidRPr="00D6653D">
        <w:rPr>
          <w:szCs w:val="28"/>
          <w:lang w:val="nl-NL"/>
        </w:rPr>
        <w:t>ịnh.</w:t>
      </w:r>
    </w:p>
    <w:p w14:paraId="670CF599" w14:textId="77777777" w:rsidR="001143D3" w:rsidRPr="00030FA7" w:rsidRDefault="001143D3" w:rsidP="001143D3">
      <w:pPr>
        <w:rPr>
          <w:szCs w:val="28"/>
          <w:lang w:val="nl-NL"/>
        </w:rPr>
      </w:pPr>
      <w:r w:rsidRPr="00030FA7">
        <w:rPr>
          <w:szCs w:val="28"/>
          <w:lang w:val="nl-NL"/>
        </w:rPr>
        <w:t>- Các chỉ tiêu kỹ thuật phải tuân thủ theo hồ s</w:t>
      </w:r>
      <w:r w:rsidRPr="00030FA7">
        <w:rPr>
          <w:rFonts w:hint="eastAsia"/>
          <w:szCs w:val="28"/>
          <w:lang w:val="nl-NL"/>
        </w:rPr>
        <w:t>ơ</w:t>
      </w:r>
      <w:r w:rsidRPr="00030FA7">
        <w:rPr>
          <w:szCs w:val="28"/>
          <w:lang w:val="nl-NL"/>
        </w:rPr>
        <w:t xml:space="preserve"> thiết kế;</w:t>
      </w:r>
    </w:p>
    <w:p w14:paraId="7736D921" w14:textId="77777777" w:rsidR="001143D3" w:rsidRPr="00030FA7" w:rsidRDefault="001143D3" w:rsidP="001143D3">
      <w:pPr>
        <w:rPr>
          <w:szCs w:val="28"/>
          <w:lang w:val="nl-NL"/>
        </w:rPr>
      </w:pPr>
      <w:r w:rsidRPr="00030FA7">
        <w:rPr>
          <w:szCs w:val="28"/>
          <w:lang w:val="nl-NL"/>
        </w:rPr>
        <w:t xml:space="preserve">- Công tác cảnh báo nguy hiểm cần </w:t>
      </w:r>
      <w:r w:rsidRPr="00030FA7">
        <w:rPr>
          <w:rFonts w:hint="eastAsia"/>
          <w:szCs w:val="28"/>
          <w:lang w:val="nl-NL"/>
        </w:rPr>
        <w:t>đư</w:t>
      </w:r>
      <w:r w:rsidRPr="00030FA7">
        <w:rPr>
          <w:szCs w:val="28"/>
          <w:lang w:val="nl-NL"/>
        </w:rPr>
        <w:t>ợc triển khai trong suốt quá trình thi công.</w:t>
      </w:r>
    </w:p>
    <w:p w14:paraId="0E34AC12" w14:textId="77777777" w:rsidR="001143D3" w:rsidRPr="00030FA7" w:rsidRDefault="001143D3" w:rsidP="001143D3">
      <w:pPr>
        <w:rPr>
          <w:szCs w:val="28"/>
          <w:lang w:val="nl-NL"/>
        </w:rPr>
      </w:pPr>
      <w:r w:rsidRPr="00030FA7">
        <w:rPr>
          <w:szCs w:val="28"/>
          <w:lang w:val="nl-NL"/>
        </w:rPr>
        <w:t xml:space="preserve">- Thực hiện các biện pháp an toàn giao thông, lao </w:t>
      </w:r>
      <w:r w:rsidRPr="00030FA7">
        <w:rPr>
          <w:rFonts w:hint="eastAsia"/>
          <w:szCs w:val="28"/>
          <w:lang w:val="nl-NL"/>
        </w:rPr>
        <w:t>đ</w:t>
      </w:r>
      <w:r w:rsidRPr="00030FA7">
        <w:rPr>
          <w:szCs w:val="28"/>
          <w:lang w:val="nl-NL"/>
        </w:rPr>
        <w:t>ộng, PCCN...;</w:t>
      </w:r>
    </w:p>
    <w:p w14:paraId="15B9E35E" w14:textId="77777777" w:rsidR="001143D3" w:rsidRPr="00030FA7" w:rsidRDefault="001143D3" w:rsidP="001143D3">
      <w:pPr>
        <w:rPr>
          <w:szCs w:val="28"/>
          <w:lang w:val="nl-NL"/>
        </w:rPr>
      </w:pPr>
      <w:r w:rsidRPr="00030FA7">
        <w:rPr>
          <w:szCs w:val="28"/>
          <w:lang w:val="nl-NL"/>
        </w:rPr>
        <w:t xml:space="preserve">- </w:t>
      </w:r>
      <w:r w:rsidRPr="00030FA7">
        <w:rPr>
          <w:rFonts w:hint="eastAsia"/>
          <w:szCs w:val="28"/>
          <w:lang w:val="nl-NL"/>
        </w:rPr>
        <w:t>Đ</w:t>
      </w:r>
      <w:r w:rsidRPr="00030FA7">
        <w:rPr>
          <w:szCs w:val="28"/>
          <w:lang w:val="nl-NL"/>
        </w:rPr>
        <w:t>ảm bảo môi tr</w:t>
      </w:r>
      <w:r w:rsidRPr="00030FA7">
        <w:rPr>
          <w:rFonts w:hint="eastAsia"/>
          <w:szCs w:val="28"/>
          <w:lang w:val="nl-NL"/>
        </w:rPr>
        <w:t>ư</w:t>
      </w:r>
      <w:r w:rsidRPr="00030FA7">
        <w:rPr>
          <w:szCs w:val="28"/>
          <w:lang w:val="nl-NL"/>
        </w:rPr>
        <w:t>ờng trong suốt quá trình thi công và vận chuyển.</w:t>
      </w:r>
    </w:p>
    <w:p w14:paraId="175442CD" w14:textId="77777777" w:rsidR="001143D3" w:rsidRPr="00030FA7" w:rsidRDefault="001143D3" w:rsidP="001143D3">
      <w:pPr>
        <w:rPr>
          <w:szCs w:val="28"/>
          <w:lang w:val="nl-NL"/>
        </w:rPr>
      </w:pPr>
      <w:r w:rsidRPr="00030FA7">
        <w:rPr>
          <w:szCs w:val="28"/>
          <w:lang w:val="nl-NL"/>
        </w:rPr>
        <w:t>- Các thông số bờ mỏ kết thúc khai thác phải phù hợp với tính chất c</w:t>
      </w:r>
      <w:r w:rsidRPr="00030FA7">
        <w:rPr>
          <w:rFonts w:hint="eastAsia"/>
          <w:szCs w:val="28"/>
          <w:lang w:val="nl-NL"/>
        </w:rPr>
        <w:t>ơ</w:t>
      </w:r>
      <w:r w:rsidRPr="00030FA7">
        <w:rPr>
          <w:szCs w:val="28"/>
          <w:lang w:val="nl-NL"/>
        </w:rPr>
        <w:t xml:space="preserve"> lý của </w:t>
      </w:r>
      <w:r w:rsidRPr="00030FA7">
        <w:rPr>
          <w:rFonts w:hint="eastAsia"/>
          <w:szCs w:val="28"/>
          <w:lang w:val="nl-NL"/>
        </w:rPr>
        <w:t>đ</w:t>
      </w:r>
      <w:r w:rsidRPr="00030FA7">
        <w:rPr>
          <w:szCs w:val="28"/>
          <w:lang w:val="nl-NL"/>
        </w:rPr>
        <w:t>ất và thổ nh</w:t>
      </w:r>
      <w:r w:rsidRPr="00030FA7">
        <w:rPr>
          <w:rFonts w:hint="eastAsia"/>
          <w:szCs w:val="28"/>
          <w:lang w:val="nl-NL"/>
        </w:rPr>
        <w:t>ư</w:t>
      </w:r>
      <w:r w:rsidRPr="00030FA7">
        <w:rPr>
          <w:szCs w:val="28"/>
          <w:lang w:val="nl-NL"/>
        </w:rPr>
        <w:t xml:space="preserve">ỡng tại khu vực </w:t>
      </w:r>
      <w:r w:rsidRPr="00030FA7">
        <w:rPr>
          <w:rFonts w:hint="eastAsia"/>
          <w:szCs w:val="28"/>
          <w:lang w:val="nl-NL"/>
        </w:rPr>
        <w:t>đ</w:t>
      </w:r>
      <w:r w:rsidRPr="00030FA7">
        <w:rPr>
          <w:szCs w:val="28"/>
          <w:lang w:val="nl-NL"/>
        </w:rPr>
        <w:t xml:space="preserve">ể </w:t>
      </w:r>
      <w:r w:rsidRPr="00030FA7">
        <w:rPr>
          <w:rFonts w:hint="eastAsia"/>
          <w:szCs w:val="28"/>
          <w:lang w:val="nl-NL"/>
        </w:rPr>
        <w:t>đ</w:t>
      </w:r>
      <w:r w:rsidRPr="00030FA7">
        <w:rPr>
          <w:szCs w:val="28"/>
          <w:lang w:val="nl-NL"/>
        </w:rPr>
        <w:t xml:space="preserve">ảm bảo ổn </w:t>
      </w:r>
      <w:r w:rsidRPr="00030FA7">
        <w:rPr>
          <w:rFonts w:hint="eastAsia"/>
          <w:szCs w:val="28"/>
          <w:lang w:val="nl-NL"/>
        </w:rPr>
        <w:t>đ</w:t>
      </w:r>
      <w:r w:rsidRPr="00030FA7">
        <w:rPr>
          <w:szCs w:val="28"/>
          <w:lang w:val="nl-NL"/>
        </w:rPr>
        <w:t xml:space="preserve">ịnh bờ mỏ, tuân thủ quy </w:t>
      </w:r>
      <w:r w:rsidRPr="00030FA7">
        <w:rPr>
          <w:rFonts w:hint="eastAsia"/>
          <w:szCs w:val="28"/>
          <w:lang w:val="nl-NL"/>
        </w:rPr>
        <w:t>đ</w:t>
      </w:r>
      <w:r w:rsidRPr="00030FA7">
        <w:rPr>
          <w:szCs w:val="28"/>
          <w:lang w:val="nl-NL"/>
        </w:rPr>
        <w:t xml:space="preserve">ịnh hiện hành áp dụng trong khai thác mỏ lộ thiên, tránh mất an toàn xẩy ra trong quá trình khai thác tận thu. </w:t>
      </w:r>
    </w:p>
    <w:p w14:paraId="1693680D" w14:textId="77777777" w:rsidR="001143D3" w:rsidRPr="00030FA7" w:rsidRDefault="001143D3" w:rsidP="001143D3">
      <w:pPr>
        <w:rPr>
          <w:szCs w:val="28"/>
          <w:lang w:val="nl-NL"/>
        </w:rPr>
      </w:pPr>
      <w:r w:rsidRPr="00030FA7">
        <w:rPr>
          <w:szCs w:val="28"/>
          <w:lang w:val="nl-NL"/>
        </w:rPr>
        <w:t>* Biên giới trên mặt: Biên giới khai tr</w:t>
      </w:r>
      <w:r w:rsidRPr="00030FA7">
        <w:rPr>
          <w:rFonts w:hint="eastAsia"/>
          <w:szCs w:val="28"/>
          <w:lang w:val="nl-NL"/>
        </w:rPr>
        <w:t>ư</w:t>
      </w:r>
      <w:r w:rsidRPr="00030FA7">
        <w:rPr>
          <w:szCs w:val="28"/>
          <w:lang w:val="nl-NL"/>
        </w:rPr>
        <w:t xml:space="preserve">ờng trên mặt </w:t>
      </w:r>
      <w:r w:rsidRPr="00030FA7">
        <w:rPr>
          <w:rFonts w:hint="eastAsia"/>
          <w:szCs w:val="28"/>
          <w:lang w:val="nl-NL"/>
        </w:rPr>
        <w:t>đư</w:t>
      </w:r>
      <w:r w:rsidRPr="00030FA7">
        <w:rPr>
          <w:szCs w:val="28"/>
          <w:lang w:val="nl-NL"/>
        </w:rPr>
        <w:t xml:space="preserve">ợc xác </w:t>
      </w:r>
      <w:r w:rsidRPr="00030FA7">
        <w:rPr>
          <w:rFonts w:hint="eastAsia"/>
          <w:szCs w:val="28"/>
          <w:lang w:val="nl-NL"/>
        </w:rPr>
        <w:t>đ</w:t>
      </w:r>
      <w:r w:rsidRPr="00030FA7">
        <w:rPr>
          <w:szCs w:val="28"/>
          <w:lang w:val="nl-NL"/>
        </w:rPr>
        <w:t xml:space="preserve">ịnh trùng với ranh giới khu vực dự án và </w:t>
      </w:r>
      <w:r w:rsidRPr="00030FA7">
        <w:rPr>
          <w:rFonts w:hint="eastAsia"/>
          <w:szCs w:val="28"/>
          <w:lang w:val="nl-NL"/>
        </w:rPr>
        <w:t>đư</w:t>
      </w:r>
      <w:r w:rsidRPr="00030FA7">
        <w:rPr>
          <w:szCs w:val="28"/>
          <w:lang w:val="nl-NL"/>
        </w:rPr>
        <w:t xml:space="preserve">ợc xác </w:t>
      </w:r>
      <w:r w:rsidRPr="00030FA7">
        <w:rPr>
          <w:rFonts w:hint="eastAsia"/>
          <w:szCs w:val="28"/>
          <w:lang w:val="nl-NL"/>
        </w:rPr>
        <w:t>đ</w:t>
      </w:r>
      <w:r w:rsidRPr="00030FA7">
        <w:rPr>
          <w:szCs w:val="28"/>
          <w:lang w:val="nl-NL"/>
        </w:rPr>
        <w:t xml:space="preserve">ịnh bởi các </w:t>
      </w:r>
      <w:r w:rsidRPr="00030FA7">
        <w:rPr>
          <w:rFonts w:hint="eastAsia"/>
          <w:szCs w:val="28"/>
          <w:lang w:val="nl-NL"/>
        </w:rPr>
        <w:t>đ</w:t>
      </w:r>
      <w:r w:rsidRPr="00030FA7">
        <w:rPr>
          <w:szCs w:val="28"/>
          <w:lang w:val="nl-NL"/>
        </w:rPr>
        <w:t xml:space="preserve">iểm góc khu vực Dự án có toạ </w:t>
      </w:r>
      <w:r w:rsidRPr="00030FA7">
        <w:rPr>
          <w:rFonts w:hint="eastAsia"/>
          <w:szCs w:val="28"/>
          <w:lang w:val="nl-NL"/>
        </w:rPr>
        <w:t>đ</w:t>
      </w:r>
      <w:r w:rsidRPr="00030FA7">
        <w:rPr>
          <w:szCs w:val="28"/>
          <w:lang w:val="nl-NL"/>
        </w:rPr>
        <w:t xml:space="preserve">ộ xác </w:t>
      </w:r>
      <w:r w:rsidRPr="00030FA7">
        <w:rPr>
          <w:rFonts w:hint="eastAsia"/>
          <w:szCs w:val="28"/>
          <w:lang w:val="nl-NL"/>
        </w:rPr>
        <w:t>đ</w:t>
      </w:r>
      <w:r w:rsidRPr="00030FA7">
        <w:rPr>
          <w:szCs w:val="28"/>
          <w:lang w:val="nl-NL"/>
        </w:rPr>
        <w:t xml:space="preserve">ịnh trên bản </w:t>
      </w:r>
      <w:r w:rsidRPr="00030FA7">
        <w:rPr>
          <w:rFonts w:hint="eastAsia"/>
          <w:szCs w:val="28"/>
          <w:lang w:val="nl-NL"/>
        </w:rPr>
        <w:t>đ</w:t>
      </w:r>
      <w:r w:rsidRPr="00030FA7">
        <w:rPr>
          <w:szCs w:val="28"/>
          <w:lang w:val="nl-NL"/>
        </w:rPr>
        <w:t>ồ khu vực dự án kèm theo.</w:t>
      </w:r>
    </w:p>
    <w:p w14:paraId="300B6954" w14:textId="77777777" w:rsidR="001143D3" w:rsidRPr="00030FA7" w:rsidRDefault="001143D3" w:rsidP="001143D3">
      <w:pPr>
        <w:rPr>
          <w:szCs w:val="28"/>
          <w:lang w:val="nl-NL"/>
        </w:rPr>
      </w:pPr>
      <w:r w:rsidRPr="00030FA7">
        <w:rPr>
          <w:szCs w:val="28"/>
          <w:lang w:val="nl-NL"/>
        </w:rPr>
        <w:t>* Biên giới d</w:t>
      </w:r>
      <w:r w:rsidRPr="00030FA7">
        <w:rPr>
          <w:rFonts w:hint="eastAsia"/>
          <w:szCs w:val="28"/>
          <w:lang w:val="nl-NL"/>
        </w:rPr>
        <w:t>ư</w:t>
      </w:r>
      <w:r w:rsidRPr="00030FA7">
        <w:rPr>
          <w:szCs w:val="28"/>
          <w:lang w:val="nl-NL"/>
        </w:rPr>
        <w:t xml:space="preserve">ới </w:t>
      </w:r>
      <w:r w:rsidRPr="00030FA7">
        <w:rPr>
          <w:rFonts w:hint="eastAsia"/>
          <w:szCs w:val="28"/>
          <w:lang w:val="nl-NL"/>
        </w:rPr>
        <w:t>đá</w:t>
      </w:r>
      <w:r w:rsidRPr="00030FA7">
        <w:rPr>
          <w:szCs w:val="28"/>
          <w:lang w:val="nl-NL"/>
        </w:rPr>
        <w:t xml:space="preserve">y mỏ: có </w:t>
      </w:r>
      <w:r w:rsidRPr="00030FA7">
        <w:rPr>
          <w:rFonts w:hint="eastAsia"/>
          <w:szCs w:val="28"/>
          <w:lang w:val="nl-NL"/>
        </w:rPr>
        <w:t>đ</w:t>
      </w:r>
      <w:r w:rsidRPr="00030FA7">
        <w:rPr>
          <w:szCs w:val="28"/>
          <w:lang w:val="nl-NL"/>
        </w:rPr>
        <w:t xml:space="preserve">ộ cao thoải dần theo triền </w:t>
      </w:r>
      <w:r w:rsidRPr="00030FA7">
        <w:rPr>
          <w:rFonts w:hint="eastAsia"/>
          <w:szCs w:val="28"/>
          <w:lang w:val="nl-NL"/>
        </w:rPr>
        <w:t>đ</w:t>
      </w:r>
      <w:r w:rsidRPr="00030FA7">
        <w:rPr>
          <w:szCs w:val="28"/>
          <w:lang w:val="nl-NL"/>
        </w:rPr>
        <w:t>ồi nh</w:t>
      </w:r>
      <w:r w:rsidRPr="00030FA7">
        <w:rPr>
          <w:rFonts w:hint="eastAsia"/>
          <w:szCs w:val="28"/>
          <w:lang w:val="nl-NL"/>
        </w:rPr>
        <w:t>ư</w:t>
      </w:r>
      <w:r w:rsidRPr="00030FA7">
        <w:rPr>
          <w:szCs w:val="28"/>
          <w:lang w:val="nl-NL"/>
        </w:rPr>
        <w:t xml:space="preserve"> thiết kế </w:t>
      </w:r>
      <w:r w:rsidRPr="00030FA7">
        <w:rPr>
          <w:rFonts w:hint="eastAsia"/>
          <w:szCs w:val="28"/>
          <w:lang w:val="nl-NL"/>
        </w:rPr>
        <w:t>đ</w:t>
      </w:r>
      <w:r w:rsidRPr="00030FA7">
        <w:rPr>
          <w:szCs w:val="28"/>
          <w:lang w:val="nl-NL"/>
        </w:rPr>
        <w:t xml:space="preserve">ể </w:t>
      </w:r>
      <w:r w:rsidRPr="00030FA7">
        <w:rPr>
          <w:rFonts w:hint="eastAsia"/>
          <w:szCs w:val="28"/>
          <w:lang w:val="nl-NL"/>
        </w:rPr>
        <w:t>đ</w:t>
      </w:r>
      <w:r w:rsidRPr="00030FA7">
        <w:rPr>
          <w:szCs w:val="28"/>
          <w:lang w:val="nl-NL"/>
        </w:rPr>
        <w:t>ảm bảo an toàn và chống xói lở.</w:t>
      </w:r>
    </w:p>
    <w:p w14:paraId="40D4949B" w14:textId="77777777" w:rsidR="001143D3" w:rsidRPr="00030FA7" w:rsidRDefault="001143D3" w:rsidP="001143D3">
      <w:pPr>
        <w:rPr>
          <w:szCs w:val="28"/>
          <w:lang w:val="nl-NL"/>
        </w:rPr>
      </w:pPr>
      <w:r w:rsidRPr="00030FA7">
        <w:rPr>
          <w:szCs w:val="28"/>
          <w:lang w:val="nl-NL"/>
        </w:rPr>
        <w:t xml:space="preserve">- Chiều cao tầng khai thác trung bình </w:t>
      </w:r>
      <w:r>
        <w:rPr>
          <w:szCs w:val="28"/>
          <w:lang w:val="nl-NL"/>
        </w:rPr>
        <w:t>3,61</w:t>
      </w:r>
      <w:r w:rsidRPr="00030FA7">
        <w:rPr>
          <w:szCs w:val="28"/>
          <w:lang w:val="nl-NL"/>
        </w:rPr>
        <w:t xml:space="preserve"> m</w:t>
      </w:r>
    </w:p>
    <w:p w14:paraId="3655D706" w14:textId="77777777" w:rsidR="001143D3" w:rsidRPr="00030FA7" w:rsidRDefault="001143D3" w:rsidP="001143D3">
      <w:pPr>
        <w:rPr>
          <w:szCs w:val="28"/>
          <w:lang w:val="nl-NL"/>
        </w:rPr>
      </w:pPr>
      <w:r w:rsidRPr="00030FA7">
        <w:rPr>
          <w:szCs w:val="28"/>
          <w:lang w:val="nl-NL"/>
        </w:rPr>
        <w:t xml:space="preserve">- Chiều dày lớp phong hóa </w:t>
      </w:r>
      <w:r w:rsidRPr="00030FA7">
        <w:rPr>
          <w:rFonts w:hint="eastAsia"/>
          <w:szCs w:val="28"/>
          <w:lang w:val="nl-NL"/>
        </w:rPr>
        <w:t>đ</w:t>
      </w:r>
      <w:r w:rsidRPr="00030FA7">
        <w:rPr>
          <w:szCs w:val="28"/>
          <w:lang w:val="nl-NL"/>
        </w:rPr>
        <w:t>ể lại là 0,7 m.</w:t>
      </w:r>
    </w:p>
    <w:p w14:paraId="1626DD6B" w14:textId="77777777" w:rsidR="001143D3" w:rsidRPr="00D6014C" w:rsidRDefault="001143D3" w:rsidP="001143D3">
      <w:pPr>
        <w:rPr>
          <w:szCs w:val="28"/>
          <w:lang w:val="nl-NL"/>
        </w:rPr>
      </w:pPr>
      <w:r w:rsidRPr="00030FA7">
        <w:rPr>
          <w:szCs w:val="28"/>
          <w:lang w:val="nl-NL"/>
        </w:rPr>
        <w:t xml:space="preserve">- Góc dốc bờ mỏ  =  </w:t>
      </w:r>
      <w:r>
        <w:rPr>
          <w:szCs w:val="28"/>
          <w:lang w:val="nl-NL"/>
        </w:rPr>
        <w:t>18</w:t>
      </w:r>
      <w:r>
        <w:rPr>
          <w:szCs w:val="28"/>
          <w:vertAlign w:val="superscript"/>
          <w:lang w:val="nl-NL"/>
        </w:rPr>
        <w:t>0</w:t>
      </w:r>
      <w:r>
        <w:rPr>
          <w:szCs w:val="28"/>
          <w:lang w:val="nl-NL"/>
        </w:rPr>
        <w:t>.</w:t>
      </w:r>
    </w:p>
    <w:p w14:paraId="6C091C59" w14:textId="77777777" w:rsidR="001143D3" w:rsidRPr="00030FA7" w:rsidRDefault="001143D3" w:rsidP="001143D3">
      <w:pPr>
        <w:rPr>
          <w:szCs w:val="28"/>
          <w:lang w:val="nl-NL"/>
        </w:rPr>
      </w:pPr>
      <w:r w:rsidRPr="00030FA7">
        <w:rPr>
          <w:szCs w:val="28"/>
          <w:lang w:val="nl-NL"/>
        </w:rPr>
        <w:t>- Chiều dài tuyến công tác: theo chiều dài khu vực dự án</w:t>
      </w:r>
    </w:p>
    <w:p w14:paraId="3491714D" w14:textId="77777777" w:rsidR="001143D3" w:rsidRDefault="001143D3" w:rsidP="001143D3">
      <w:pPr>
        <w:widowControl w:val="0"/>
        <w:rPr>
          <w:szCs w:val="28"/>
          <w:lang w:val="vi-VN"/>
        </w:rPr>
      </w:pPr>
      <w:r w:rsidRPr="00030FA7">
        <w:rPr>
          <w:szCs w:val="28"/>
          <w:lang w:val="nl-NL"/>
        </w:rPr>
        <w:t>- Chiều rộng dãi khấu: theo chiều rộng của khu vực dự án</w:t>
      </w:r>
    </w:p>
    <w:p w14:paraId="4AB47143" w14:textId="77777777" w:rsidR="001143D3" w:rsidRDefault="001143D3" w:rsidP="001143D3">
      <w:pPr>
        <w:widowControl w:val="0"/>
        <w:rPr>
          <w:szCs w:val="28"/>
        </w:rPr>
      </w:pPr>
      <w:r>
        <w:rPr>
          <w:szCs w:val="28"/>
        </w:rPr>
        <w:t xml:space="preserve">- Bước 1: San gạt mặt bằng </w:t>
      </w:r>
    </w:p>
    <w:p w14:paraId="0769EC76" w14:textId="77777777" w:rsidR="001143D3" w:rsidRPr="00DC72A7" w:rsidRDefault="001143D3" w:rsidP="001143D3">
      <w:pPr>
        <w:widowControl w:val="0"/>
        <w:ind w:firstLine="283"/>
        <w:rPr>
          <w:szCs w:val="28"/>
        </w:rPr>
      </w:pPr>
      <w:r>
        <w:rPr>
          <w:szCs w:val="28"/>
        </w:rPr>
        <w:t xml:space="preserve">+ Sử dụng máy đào góc cây keo, tiếp đến dùng máy gạt để san gạt lớp đất phong hóa dày 0,7 m sang một bên. Dùng máy xúc gàu ngược dung tích 0,9 </w:t>
      </w:r>
      <w:r w:rsidRPr="005A1801">
        <w:rPr>
          <w:bCs/>
          <w:iCs/>
          <w:szCs w:val="28"/>
          <w:lang w:val="vi-VN"/>
        </w:rPr>
        <w:t>m</w:t>
      </w:r>
      <w:r w:rsidRPr="005A1801">
        <w:rPr>
          <w:bCs/>
          <w:iCs/>
          <w:szCs w:val="28"/>
          <w:vertAlign w:val="superscript"/>
          <w:lang w:val="vi-VN"/>
        </w:rPr>
        <w:t>3</w:t>
      </w:r>
      <w:r>
        <w:rPr>
          <w:szCs w:val="28"/>
        </w:rPr>
        <w:t xml:space="preserve"> và xe ben tự đồ 15 tấn để vận chuyển lớp đất thừa. </w:t>
      </w:r>
    </w:p>
    <w:p w14:paraId="05A12B89" w14:textId="77777777" w:rsidR="001143D3" w:rsidRPr="00BD433F" w:rsidRDefault="001143D3" w:rsidP="001143D3">
      <w:pPr>
        <w:widowControl w:val="0"/>
        <w:ind w:firstLine="283"/>
        <w:rPr>
          <w:szCs w:val="28"/>
          <w:lang w:val="vi-VN"/>
        </w:rPr>
      </w:pPr>
      <w:r w:rsidRPr="00BD433F">
        <w:rPr>
          <w:szCs w:val="28"/>
          <w:lang w:val="vi-VN"/>
        </w:rPr>
        <w:t>+</w:t>
      </w:r>
      <w:r>
        <w:rPr>
          <w:szCs w:val="28"/>
        </w:rPr>
        <w:t xml:space="preserve"> Tạo các hướng dốc nhằm thoát nước mặt tốt, hướng thoát nước từ nền xuống rãnh thoát nước phía Tây thửa đất</w:t>
      </w:r>
      <w:r w:rsidRPr="00BD433F">
        <w:rPr>
          <w:szCs w:val="28"/>
          <w:lang w:val="vi-VN"/>
        </w:rPr>
        <w:t>.</w:t>
      </w:r>
    </w:p>
    <w:p w14:paraId="130FD0E2" w14:textId="77777777" w:rsidR="001143D3" w:rsidRDefault="001143D3" w:rsidP="001143D3">
      <w:pPr>
        <w:widowControl w:val="0"/>
        <w:ind w:firstLine="283"/>
        <w:rPr>
          <w:szCs w:val="28"/>
        </w:rPr>
      </w:pPr>
      <w:r w:rsidRPr="00BD433F">
        <w:rPr>
          <w:szCs w:val="28"/>
          <w:lang w:val="vi-VN"/>
        </w:rPr>
        <w:t xml:space="preserve">+ </w:t>
      </w:r>
      <w:r>
        <w:rPr>
          <w:szCs w:val="28"/>
        </w:rPr>
        <w:t xml:space="preserve">Trên cơ sở code khống chế, tiến hành san gạt về chế độ cao phù hợp để trồng cây keo. </w:t>
      </w:r>
    </w:p>
    <w:p w14:paraId="60CD24B9" w14:textId="77777777" w:rsidR="001143D3" w:rsidRDefault="001143D3" w:rsidP="001143D3">
      <w:pPr>
        <w:widowControl w:val="0"/>
        <w:ind w:firstLine="283"/>
        <w:rPr>
          <w:szCs w:val="28"/>
        </w:rPr>
      </w:pPr>
      <w:r>
        <w:rPr>
          <w:szCs w:val="28"/>
        </w:rPr>
        <w:t xml:space="preserve">+ Tận dụng đất đào để đắp (nếu có). Trong quá trình khai thác chừa đai an toàn 10 m về các phía dự án. </w:t>
      </w:r>
    </w:p>
    <w:p w14:paraId="3906B702" w14:textId="77777777" w:rsidR="001143D3" w:rsidRDefault="001143D3" w:rsidP="001143D3">
      <w:pPr>
        <w:widowControl w:val="0"/>
        <w:rPr>
          <w:szCs w:val="28"/>
        </w:rPr>
      </w:pPr>
      <w:r>
        <w:rPr>
          <w:szCs w:val="28"/>
        </w:rPr>
        <w:lastRenderedPageBreak/>
        <w:t xml:space="preserve">- Bước 2: Trả lại đất phong hóa để trồng cây. </w:t>
      </w:r>
    </w:p>
    <w:p w14:paraId="51A78D7C" w14:textId="77777777" w:rsidR="001143D3" w:rsidRDefault="001143D3" w:rsidP="001143D3">
      <w:pPr>
        <w:widowControl w:val="0"/>
        <w:rPr>
          <w:szCs w:val="28"/>
        </w:rPr>
      </w:pPr>
      <w:r>
        <w:rPr>
          <w:szCs w:val="28"/>
        </w:rPr>
        <w:t xml:space="preserve">+ Trước khi cải tạo tận thu đất, cần bóc lớp phong hóa 0,7 m  (tương đương 49.041,5 </w:t>
      </w:r>
      <w:r w:rsidRPr="005A1801">
        <w:rPr>
          <w:bCs/>
          <w:iCs/>
          <w:szCs w:val="28"/>
          <w:lang w:val="vi-VN"/>
        </w:rPr>
        <w:t>m</w:t>
      </w:r>
      <w:r w:rsidRPr="005A1801">
        <w:rPr>
          <w:bCs/>
          <w:iCs/>
          <w:szCs w:val="28"/>
          <w:vertAlign w:val="superscript"/>
          <w:lang w:val="vi-VN"/>
        </w:rPr>
        <w:t>3</w:t>
      </w:r>
      <w:r>
        <w:rPr>
          <w:szCs w:val="28"/>
        </w:rPr>
        <w:t xml:space="preserve">) dồn lại về một phía. San gạt từ trên đỉnh xuống, cứ 20 m sau khi khai thác xong thì hoàn thổ mặt bằng một lần theo hình thức cuốn chiếu. </w:t>
      </w:r>
    </w:p>
    <w:p w14:paraId="23EBAC02" w14:textId="77777777" w:rsidR="001143D3" w:rsidRDefault="001143D3" w:rsidP="001143D3">
      <w:pPr>
        <w:widowControl w:val="0"/>
        <w:rPr>
          <w:szCs w:val="28"/>
        </w:rPr>
      </w:pPr>
      <w:r>
        <w:rPr>
          <w:szCs w:val="28"/>
        </w:rPr>
        <w:t xml:space="preserve">+ Sau đó tiến hành công tác làm đất, đào hố bón phân, tạo độ tơi xốp và độ dốc hợp lý để phục vụ việc trồng cây keo nguyên liệu có hiệu quả hơn. </w:t>
      </w:r>
    </w:p>
    <w:p w14:paraId="23329A07" w14:textId="77777777" w:rsidR="001143D3" w:rsidRDefault="001143D3" w:rsidP="001143D3">
      <w:pPr>
        <w:widowControl w:val="0"/>
        <w:rPr>
          <w:szCs w:val="28"/>
        </w:rPr>
      </w:pPr>
      <w:r>
        <w:rPr>
          <w:szCs w:val="28"/>
        </w:rPr>
        <w:t>- Bước 3: Trồng cây</w:t>
      </w:r>
    </w:p>
    <w:p w14:paraId="674BB517" w14:textId="77777777" w:rsidR="001143D3" w:rsidRPr="00DA581C" w:rsidRDefault="001143D3" w:rsidP="001143D3">
      <w:pPr>
        <w:widowControl w:val="0"/>
        <w:rPr>
          <w:szCs w:val="28"/>
        </w:rPr>
      </w:pPr>
      <w:r>
        <w:rPr>
          <w:szCs w:val="28"/>
        </w:rPr>
        <w:t xml:space="preserve">+ Sau khi đã san gạt xong mặt bằng, tiến hành trồng cây theo mùa vụ, loại cây trồng là cây keo con dâm hom, kỹ thuật và mật độ cây trồng theo quy trình, kỹ thuật của Sở Nông nghiệp &amp; Phát triền Nông thôn. </w:t>
      </w:r>
    </w:p>
    <w:p w14:paraId="5E6F162F" w14:textId="77777777" w:rsidR="001143D3" w:rsidRPr="00BD433F" w:rsidRDefault="001143D3" w:rsidP="001143D3">
      <w:pPr>
        <w:widowControl w:val="0"/>
        <w:rPr>
          <w:i/>
          <w:szCs w:val="28"/>
          <w:lang w:val="vi-VN"/>
        </w:rPr>
      </w:pPr>
      <w:r w:rsidRPr="0090175C">
        <w:rPr>
          <w:i/>
          <w:szCs w:val="28"/>
          <w:lang w:val="vi-VN"/>
        </w:rPr>
        <w:t>* Giải pháp chừa mái taluy chống sạt lở:</w:t>
      </w:r>
    </w:p>
    <w:p w14:paraId="66B2F951" w14:textId="77777777" w:rsidR="001143D3" w:rsidRPr="00BD433F" w:rsidRDefault="001143D3" w:rsidP="001143D3">
      <w:pPr>
        <w:widowControl w:val="0"/>
        <w:spacing w:line="240" w:lineRule="auto"/>
        <w:ind w:firstLine="720"/>
        <w:rPr>
          <w:szCs w:val="28"/>
          <w:lang w:val="vi-VN"/>
        </w:rPr>
      </w:pPr>
      <w:r w:rsidRPr="00BD433F">
        <w:rPr>
          <w:szCs w:val="28"/>
          <w:lang w:val="vi-VN"/>
        </w:rPr>
        <w:t xml:space="preserve">Do địa hình của khu vực dự án sau khi cải tạo thấp hơn so với khu vực xung quanh nên quá trình thi công thiết kế chừa mái ta luy ở tất cả các phía của dự án. Theo TCVN 4447:2012 </w:t>
      </w:r>
      <w:r w:rsidRPr="005A1801">
        <w:rPr>
          <w:szCs w:val="28"/>
          <w:lang w:val="vi-VN"/>
        </w:rPr>
        <w:t>Công tác đất - Thi công và nghiệm thu</w:t>
      </w:r>
      <w:r w:rsidRPr="00BD433F">
        <w:rPr>
          <w:szCs w:val="28"/>
          <w:lang w:val="vi-VN"/>
        </w:rPr>
        <w:t>, góc giới hạn của mái dốc tầng khai thác trong thời kì khai thác được quy định từ 45</w:t>
      </w:r>
      <w:r w:rsidRPr="00BD433F">
        <w:rPr>
          <w:szCs w:val="28"/>
          <w:vertAlign w:val="superscript"/>
          <w:lang w:val="vi-VN"/>
        </w:rPr>
        <w:t>0</w:t>
      </w:r>
      <w:r w:rsidRPr="00BD433F">
        <w:rPr>
          <w:szCs w:val="28"/>
          <w:lang w:val="vi-VN"/>
        </w:rPr>
        <w:t xml:space="preserve"> đến 60</w:t>
      </w:r>
      <w:r w:rsidRPr="00BD433F">
        <w:rPr>
          <w:szCs w:val="28"/>
          <w:vertAlign w:val="superscript"/>
          <w:lang w:val="vi-VN"/>
        </w:rPr>
        <w:t>0</w:t>
      </w:r>
      <w:r w:rsidRPr="00BD433F">
        <w:rPr>
          <w:szCs w:val="28"/>
          <w:lang w:val="vi-VN"/>
        </w:rPr>
        <w:t xml:space="preserve">, do đó phương án cải tạo của dự án </w:t>
      </w:r>
      <w:r>
        <w:rPr>
          <w:szCs w:val="28"/>
          <w:lang w:val="vi-VN"/>
        </w:rPr>
        <w:t>được thiết kế chừa mái taluy 1:</w:t>
      </w:r>
      <w:r>
        <w:rPr>
          <w:szCs w:val="28"/>
        </w:rPr>
        <w:t>3</w:t>
      </w:r>
      <w:r>
        <w:rPr>
          <w:szCs w:val="28"/>
          <w:lang w:val="vi-VN"/>
        </w:rPr>
        <w:t xml:space="preserve"> với góc nghiêng là </w:t>
      </w:r>
      <w:r>
        <w:rPr>
          <w:szCs w:val="28"/>
        </w:rPr>
        <w:t>18,4</w:t>
      </w:r>
      <w:r>
        <w:rPr>
          <w:szCs w:val="28"/>
          <w:vertAlign w:val="superscript"/>
        </w:rPr>
        <w:t>o</w:t>
      </w:r>
      <w:r w:rsidRPr="00BD433F">
        <w:rPr>
          <w:szCs w:val="28"/>
          <w:lang w:val="vi-VN"/>
        </w:rPr>
        <w:t>,</w:t>
      </w:r>
      <w:r>
        <w:rPr>
          <w:szCs w:val="28"/>
        </w:rPr>
        <w:t xml:space="preserve"> </w:t>
      </w:r>
      <w:r w:rsidRPr="00BD433F">
        <w:rPr>
          <w:szCs w:val="28"/>
          <w:lang w:val="vi-VN"/>
        </w:rPr>
        <w:t>đây là góc đảm bảo hạn chế tối đa sự cố sạt lở, đồng thời trên mái dốc chủ dự án tiến hành trồng cây cỏ voi để cố định đất, hạn chế xói lở do đó phương án lựa ch</w:t>
      </w:r>
      <w:r>
        <w:rPr>
          <w:szCs w:val="28"/>
          <w:lang w:val="vi-VN"/>
        </w:rPr>
        <w:t>ọn mái taluy bằng với tỉ lệ 1:</w:t>
      </w:r>
      <w:r>
        <w:rPr>
          <w:szCs w:val="28"/>
        </w:rPr>
        <w:t>3</w:t>
      </w:r>
      <w:r>
        <w:rPr>
          <w:szCs w:val="28"/>
          <w:lang w:val="vi-VN"/>
        </w:rPr>
        <w:t xml:space="preserve">, góc dốc </w:t>
      </w:r>
      <w:r>
        <w:rPr>
          <w:szCs w:val="28"/>
        </w:rPr>
        <w:t>18,4</w:t>
      </w:r>
      <w:r w:rsidRPr="00BD433F">
        <w:rPr>
          <w:szCs w:val="28"/>
          <w:vertAlign w:val="superscript"/>
          <w:lang w:val="vi-VN"/>
        </w:rPr>
        <w:t>0</w:t>
      </w:r>
      <w:r w:rsidRPr="00BD433F">
        <w:rPr>
          <w:szCs w:val="28"/>
          <w:lang w:val="vi-VN"/>
        </w:rPr>
        <w:t xml:space="preserve"> vẫn đảm bảo chức năng phòng ch</w:t>
      </w:r>
      <w:r>
        <w:rPr>
          <w:szCs w:val="28"/>
          <w:lang w:val="vi-VN"/>
        </w:rPr>
        <w:t>ống sạt lở trong khu vực dự án.</w:t>
      </w:r>
      <w:r w:rsidRPr="00BD433F">
        <w:rPr>
          <w:szCs w:val="28"/>
          <w:lang w:val="vi-VN"/>
        </w:rPr>
        <w:t xml:space="preserve">   </w:t>
      </w:r>
    </w:p>
    <w:p w14:paraId="7B137602" w14:textId="77777777" w:rsidR="001143D3" w:rsidRPr="00966861" w:rsidRDefault="001143D3" w:rsidP="001143D3">
      <w:pPr>
        <w:widowControl w:val="0"/>
        <w:spacing w:line="240" w:lineRule="auto"/>
        <w:rPr>
          <w:i/>
          <w:szCs w:val="28"/>
          <w:lang w:val="vi-VN"/>
        </w:rPr>
      </w:pPr>
      <w:r w:rsidRPr="00966861">
        <w:rPr>
          <w:i/>
          <w:szCs w:val="28"/>
          <w:lang w:val="vi-VN"/>
        </w:rPr>
        <w:t>* Bãi tập kết đất bóc bề mặt trong quá trình cải tạo:</w:t>
      </w:r>
    </w:p>
    <w:p w14:paraId="34A325E9" w14:textId="77777777" w:rsidR="001143D3" w:rsidRDefault="001143D3" w:rsidP="001143D3">
      <w:pPr>
        <w:pStyle w:val="A3"/>
        <w:widowControl w:val="0"/>
        <w:spacing w:line="240" w:lineRule="auto"/>
        <w:ind w:firstLine="634"/>
        <w:rPr>
          <w:b w:val="0"/>
          <w:sz w:val="28"/>
          <w:szCs w:val="28"/>
          <w:lang w:val="en-US"/>
        </w:rPr>
      </w:pPr>
      <w:r w:rsidRPr="005A1801">
        <w:rPr>
          <w:b w:val="0"/>
          <w:sz w:val="28"/>
          <w:szCs w:val="28"/>
        </w:rPr>
        <w:t xml:space="preserve">Dự án thi công cuốn chiếu theo hướng từ </w:t>
      </w:r>
      <w:r w:rsidRPr="005A1801">
        <w:rPr>
          <w:b w:val="0"/>
          <w:sz w:val="28"/>
          <w:szCs w:val="28"/>
          <w:lang w:val="vi-VN"/>
        </w:rPr>
        <w:t xml:space="preserve">phía </w:t>
      </w:r>
      <w:r w:rsidRPr="00BD433F">
        <w:rPr>
          <w:b w:val="0"/>
          <w:sz w:val="28"/>
          <w:szCs w:val="28"/>
          <w:lang w:val="vi-VN"/>
        </w:rPr>
        <w:t>Nam</w:t>
      </w:r>
      <w:r w:rsidRPr="005A1801">
        <w:rPr>
          <w:b w:val="0"/>
          <w:sz w:val="28"/>
          <w:szCs w:val="28"/>
          <w:lang w:val="vi-VN"/>
        </w:rPr>
        <w:t xml:space="preserve"> xuống phía </w:t>
      </w:r>
      <w:r w:rsidRPr="00BD433F">
        <w:rPr>
          <w:b w:val="0"/>
          <w:sz w:val="28"/>
          <w:szCs w:val="28"/>
          <w:lang w:val="vi-VN"/>
        </w:rPr>
        <w:t>Bắc</w:t>
      </w:r>
      <w:r>
        <w:rPr>
          <w:b w:val="0"/>
          <w:sz w:val="28"/>
          <w:szCs w:val="28"/>
          <w:lang w:val="en-US"/>
        </w:rPr>
        <w:t xml:space="preserve"> của khu vực cải tạo</w:t>
      </w:r>
      <w:r w:rsidRPr="005A1801">
        <w:rPr>
          <w:b w:val="0"/>
          <w:sz w:val="28"/>
          <w:szCs w:val="28"/>
        </w:rPr>
        <w:t xml:space="preserve">, </w:t>
      </w:r>
      <w:r w:rsidRPr="005A1801">
        <w:rPr>
          <w:b w:val="0"/>
          <w:sz w:val="28"/>
          <w:szCs w:val="28"/>
          <w:lang w:val="vi-VN"/>
        </w:rPr>
        <w:t xml:space="preserve">trước khi tiến hành cải tạo hạ độ cao, đơn vị thi công sẽ bóc lớp đất </w:t>
      </w:r>
      <w:r>
        <w:rPr>
          <w:b w:val="0"/>
          <w:sz w:val="28"/>
          <w:szCs w:val="28"/>
          <w:lang w:val="en-US"/>
        </w:rPr>
        <w:t>phong hóa bề mặt với chiều dày 0,7 m. Lớp đất phong hóa này được san gạt qua khu vực bãi tập kết.</w:t>
      </w:r>
    </w:p>
    <w:p w14:paraId="71F226CB" w14:textId="77777777" w:rsidR="001143D3" w:rsidRDefault="001143D3" w:rsidP="001143D3">
      <w:pPr>
        <w:pStyle w:val="A3"/>
        <w:widowControl w:val="0"/>
        <w:spacing w:line="271" w:lineRule="auto"/>
        <w:ind w:firstLine="634"/>
        <w:rPr>
          <w:b w:val="0"/>
          <w:sz w:val="28"/>
          <w:szCs w:val="28"/>
          <w:lang w:val="en-US"/>
        </w:rPr>
      </w:pPr>
      <w:r w:rsidRPr="00EC0DB8">
        <w:rPr>
          <w:b w:val="0"/>
          <w:sz w:val="28"/>
          <w:szCs w:val="28"/>
          <w:lang w:val="en-US"/>
        </w:rPr>
        <w:t>Thực hiện cải tạo theo ph</w:t>
      </w:r>
      <w:r w:rsidRPr="00EC0DB8">
        <w:rPr>
          <w:rFonts w:hint="eastAsia"/>
          <w:b w:val="0"/>
          <w:sz w:val="28"/>
          <w:szCs w:val="28"/>
          <w:lang w:val="en-US"/>
        </w:rPr>
        <w:t>ươ</w:t>
      </w:r>
      <w:r w:rsidRPr="00EC0DB8">
        <w:rPr>
          <w:b w:val="0"/>
          <w:sz w:val="28"/>
          <w:szCs w:val="28"/>
          <w:lang w:val="en-US"/>
        </w:rPr>
        <w:t xml:space="preserve">ng thức cuốn chiếu, cải tạo </w:t>
      </w:r>
      <w:r w:rsidRPr="00EC0DB8">
        <w:rPr>
          <w:rFonts w:hint="eastAsia"/>
          <w:b w:val="0"/>
          <w:sz w:val="28"/>
          <w:szCs w:val="28"/>
          <w:lang w:val="en-US"/>
        </w:rPr>
        <w:t>đ</w:t>
      </w:r>
      <w:r w:rsidRPr="00EC0DB8">
        <w:rPr>
          <w:b w:val="0"/>
          <w:sz w:val="28"/>
          <w:szCs w:val="28"/>
          <w:lang w:val="en-US"/>
        </w:rPr>
        <w:t xml:space="preserve">ến </w:t>
      </w:r>
      <w:r w:rsidRPr="00EC0DB8">
        <w:rPr>
          <w:rFonts w:hint="eastAsia"/>
          <w:b w:val="0"/>
          <w:sz w:val="28"/>
          <w:szCs w:val="28"/>
          <w:lang w:val="en-US"/>
        </w:rPr>
        <w:t>đâ</w:t>
      </w:r>
      <w:r w:rsidRPr="00EC0DB8">
        <w:rPr>
          <w:b w:val="0"/>
          <w:sz w:val="28"/>
          <w:szCs w:val="28"/>
          <w:lang w:val="en-US"/>
        </w:rPr>
        <w:t xml:space="preserve">u hoàn trả lớp </w:t>
      </w:r>
      <w:r w:rsidRPr="00EC0DB8">
        <w:rPr>
          <w:rFonts w:hint="eastAsia"/>
          <w:b w:val="0"/>
          <w:sz w:val="28"/>
          <w:szCs w:val="28"/>
          <w:lang w:val="en-US"/>
        </w:rPr>
        <w:t>đ</w:t>
      </w:r>
      <w:r w:rsidRPr="00EC0DB8">
        <w:rPr>
          <w:b w:val="0"/>
          <w:sz w:val="28"/>
          <w:szCs w:val="28"/>
          <w:lang w:val="en-US"/>
        </w:rPr>
        <w:t xml:space="preserve">ất màu </w:t>
      </w:r>
      <w:r w:rsidRPr="00EC0DB8">
        <w:rPr>
          <w:rFonts w:hint="eastAsia"/>
          <w:b w:val="0"/>
          <w:sz w:val="28"/>
          <w:szCs w:val="28"/>
          <w:lang w:val="en-US"/>
        </w:rPr>
        <w:t>đ</w:t>
      </w:r>
      <w:r w:rsidRPr="00EC0DB8">
        <w:rPr>
          <w:b w:val="0"/>
          <w:sz w:val="28"/>
          <w:szCs w:val="28"/>
          <w:lang w:val="en-US"/>
        </w:rPr>
        <w:t xml:space="preserve">ến </w:t>
      </w:r>
      <w:r w:rsidRPr="00EC0DB8">
        <w:rPr>
          <w:rFonts w:hint="eastAsia"/>
          <w:b w:val="0"/>
          <w:sz w:val="28"/>
          <w:szCs w:val="28"/>
          <w:lang w:val="en-US"/>
        </w:rPr>
        <w:t>đó</w:t>
      </w:r>
      <w:r w:rsidRPr="00EC0DB8">
        <w:rPr>
          <w:b w:val="0"/>
          <w:sz w:val="28"/>
          <w:szCs w:val="28"/>
          <w:lang w:val="en-US"/>
        </w:rPr>
        <w:t xml:space="preserve"> </w:t>
      </w:r>
      <w:r w:rsidRPr="00EC0DB8">
        <w:rPr>
          <w:rFonts w:hint="eastAsia"/>
          <w:b w:val="0"/>
          <w:sz w:val="28"/>
          <w:szCs w:val="28"/>
          <w:lang w:val="en-US"/>
        </w:rPr>
        <w:t>đ</w:t>
      </w:r>
      <w:r w:rsidRPr="00EC0DB8">
        <w:rPr>
          <w:b w:val="0"/>
          <w:sz w:val="28"/>
          <w:szCs w:val="28"/>
          <w:lang w:val="en-US"/>
        </w:rPr>
        <w:t>ể hạn chế ô nhiễm không khí và n</w:t>
      </w:r>
      <w:r w:rsidRPr="00EC0DB8">
        <w:rPr>
          <w:rFonts w:hint="eastAsia"/>
          <w:b w:val="0"/>
          <w:sz w:val="28"/>
          <w:szCs w:val="28"/>
          <w:lang w:val="en-US"/>
        </w:rPr>
        <w:t>ư</w:t>
      </w:r>
      <w:r w:rsidRPr="00EC0DB8">
        <w:rPr>
          <w:b w:val="0"/>
          <w:sz w:val="28"/>
          <w:szCs w:val="28"/>
          <w:lang w:val="en-US"/>
        </w:rPr>
        <w:t>ớc m</w:t>
      </w:r>
      <w:r w:rsidRPr="00EC0DB8">
        <w:rPr>
          <w:rFonts w:hint="eastAsia"/>
          <w:b w:val="0"/>
          <w:sz w:val="28"/>
          <w:szCs w:val="28"/>
          <w:lang w:val="en-US"/>
        </w:rPr>
        <w:t>ư</w:t>
      </w:r>
      <w:r w:rsidRPr="00EC0DB8">
        <w:rPr>
          <w:b w:val="0"/>
          <w:sz w:val="28"/>
          <w:szCs w:val="28"/>
          <w:lang w:val="en-US"/>
        </w:rPr>
        <w:t>a chảy tràn quanh khu vực Dự án. Cứ cải tạo xong 20</w:t>
      </w:r>
      <w:r>
        <w:rPr>
          <w:b w:val="0"/>
          <w:sz w:val="28"/>
          <w:szCs w:val="28"/>
          <w:lang w:val="en-US"/>
        </w:rPr>
        <w:t xml:space="preserve"> </w:t>
      </w:r>
      <w:r w:rsidRPr="00EC0DB8">
        <w:rPr>
          <w:b w:val="0"/>
          <w:sz w:val="28"/>
          <w:szCs w:val="28"/>
          <w:lang w:val="en-US"/>
        </w:rPr>
        <w:t>m theo h</w:t>
      </w:r>
      <w:r w:rsidRPr="00EC0DB8">
        <w:rPr>
          <w:rFonts w:hint="eastAsia"/>
          <w:b w:val="0"/>
          <w:sz w:val="28"/>
          <w:szCs w:val="28"/>
          <w:lang w:val="en-US"/>
        </w:rPr>
        <w:t>ư</w:t>
      </w:r>
      <w:r w:rsidRPr="00EC0DB8">
        <w:rPr>
          <w:b w:val="0"/>
          <w:sz w:val="28"/>
          <w:szCs w:val="28"/>
          <w:lang w:val="en-US"/>
        </w:rPr>
        <w:t xml:space="preserve">ớng từ Nam xuống Bắc thì tiến hành san gạt lại </w:t>
      </w:r>
      <w:r w:rsidRPr="00EC0DB8">
        <w:rPr>
          <w:rFonts w:hint="eastAsia"/>
          <w:b w:val="0"/>
          <w:sz w:val="28"/>
          <w:szCs w:val="28"/>
          <w:lang w:val="en-US"/>
        </w:rPr>
        <w:t>đ</w:t>
      </w:r>
      <w:r w:rsidRPr="00EC0DB8">
        <w:rPr>
          <w:b w:val="0"/>
          <w:sz w:val="28"/>
          <w:szCs w:val="28"/>
          <w:lang w:val="en-US"/>
        </w:rPr>
        <w:t xml:space="preserve">ất phong hoá trên diện tích vừa mới cải tạo. </w:t>
      </w:r>
    </w:p>
    <w:p w14:paraId="71C74110" w14:textId="77777777" w:rsidR="001143D3" w:rsidRPr="000A1BB0" w:rsidRDefault="001143D3" w:rsidP="001143D3">
      <w:pPr>
        <w:pStyle w:val="A3"/>
        <w:widowControl w:val="0"/>
        <w:spacing w:line="271" w:lineRule="auto"/>
        <w:ind w:firstLine="634"/>
        <w:rPr>
          <w:b w:val="0"/>
          <w:sz w:val="28"/>
          <w:szCs w:val="28"/>
          <w:lang w:val="en-US"/>
        </w:rPr>
      </w:pPr>
      <w:r w:rsidRPr="00EC0DB8">
        <w:rPr>
          <w:b w:val="0"/>
          <w:sz w:val="28"/>
          <w:szCs w:val="28"/>
          <w:lang w:val="en-US"/>
        </w:rPr>
        <w:t>Sau khi cải tạo hết diện tích Dự án</w:t>
      </w:r>
      <w:r>
        <w:rPr>
          <w:b w:val="0"/>
          <w:sz w:val="28"/>
          <w:szCs w:val="28"/>
          <w:lang w:val="en-US"/>
        </w:rPr>
        <w:t xml:space="preserve"> và san gạt lại toàn bộ lớp đất phong hóa 0,7 m</w:t>
      </w:r>
      <w:r w:rsidRPr="00EC0DB8">
        <w:rPr>
          <w:b w:val="0"/>
          <w:sz w:val="28"/>
          <w:szCs w:val="28"/>
          <w:lang w:val="en-US"/>
        </w:rPr>
        <w:t xml:space="preserve"> thì tiến hành trồng cây keo lai </w:t>
      </w:r>
      <w:r w:rsidRPr="00EC0DB8">
        <w:rPr>
          <w:rFonts w:hint="eastAsia"/>
          <w:b w:val="0"/>
          <w:sz w:val="28"/>
          <w:szCs w:val="28"/>
          <w:lang w:val="en-US"/>
        </w:rPr>
        <w:t>đ</w:t>
      </w:r>
      <w:r w:rsidRPr="00EC0DB8">
        <w:rPr>
          <w:b w:val="0"/>
          <w:sz w:val="28"/>
          <w:szCs w:val="28"/>
          <w:lang w:val="en-US"/>
        </w:rPr>
        <w:t xml:space="preserve">ể tái sử dụng </w:t>
      </w:r>
      <w:r w:rsidRPr="00EC0DB8">
        <w:rPr>
          <w:rFonts w:hint="eastAsia"/>
          <w:b w:val="0"/>
          <w:sz w:val="28"/>
          <w:szCs w:val="28"/>
          <w:lang w:val="en-US"/>
        </w:rPr>
        <w:t>đ</w:t>
      </w:r>
      <w:r w:rsidRPr="00EC0DB8">
        <w:rPr>
          <w:b w:val="0"/>
          <w:sz w:val="28"/>
          <w:szCs w:val="28"/>
          <w:lang w:val="en-US"/>
        </w:rPr>
        <w:t>ất.</w:t>
      </w:r>
    </w:p>
    <w:p w14:paraId="7859EADE" w14:textId="041804D1" w:rsidR="00DA00AF" w:rsidRPr="00B967B2" w:rsidRDefault="00180738" w:rsidP="001143D3">
      <w:pPr>
        <w:widowControl w:val="0"/>
        <w:ind w:right="-1"/>
        <w:rPr>
          <w:rFonts w:cs="Times New Roman"/>
          <w:b/>
          <w:szCs w:val="28"/>
        </w:rPr>
      </w:pPr>
      <w:r w:rsidRPr="00B967B2">
        <w:rPr>
          <w:rFonts w:cs="Times New Roman"/>
          <w:b/>
          <w:szCs w:val="28"/>
        </w:rPr>
        <w:t>2</w:t>
      </w:r>
      <w:r w:rsidR="0045527A" w:rsidRPr="00B967B2">
        <w:rPr>
          <w:rFonts w:cs="Times New Roman"/>
          <w:b/>
          <w:szCs w:val="28"/>
        </w:rPr>
        <w:t>.</w:t>
      </w:r>
      <w:r w:rsidR="00256BAF" w:rsidRPr="00B967B2">
        <w:rPr>
          <w:rFonts w:cs="Times New Roman"/>
          <w:b/>
          <w:szCs w:val="28"/>
        </w:rPr>
        <w:t>5</w:t>
      </w:r>
      <w:r w:rsidR="0045527A" w:rsidRPr="00B967B2">
        <w:rPr>
          <w:rFonts w:cs="Times New Roman"/>
          <w:b/>
          <w:szCs w:val="28"/>
        </w:rPr>
        <w:t>.</w:t>
      </w:r>
      <w:r w:rsidRPr="00B967B2">
        <w:rPr>
          <w:rFonts w:cs="Times New Roman"/>
          <w:b/>
          <w:szCs w:val="28"/>
        </w:rPr>
        <w:t>2</w:t>
      </w:r>
      <w:r w:rsidR="0045527A" w:rsidRPr="00B967B2">
        <w:rPr>
          <w:rFonts w:cs="Times New Roman"/>
          <w:b/>
          <w:szCs w:val="28"/>
        </w:rPr>
        <w:t xml:space="preserve">. </w:t>
      </w:r>
      <w:r w:rsidR="0006405A" w:rsidRPr="00B967B2">
        <w:rPr>
          <w:rFonts w:cs="Times New Roman"/>
          <w:b/>
          <w:szCs w:val="28"/>
        </w:rPr>
        <w:t>Giải pháp trồng cây</w:t>
      </w:r>
    </w:p>
    <w:p w14:paraId="53E78D71" w14:textId="77777777" w:rsidR="002531B2" w:rsidRPr="005A1801" w:rsidRDefault="006073EF" w:rsidP="002531B2">
      <w:pPr>
        <w:widowControl w:val="0"/>
        <w:rPr>
          <w:szCs w:val="28"/>
        </w:rPr>
      </w:pPr>
      <w:r>
        <w:rPr>
          <w:rFonts w:cs="Times New Roman"/>
          <w:szCs w:val="28"/>
        </w:rPr>
        <w:tab/>
      </w:r>
      <w:r w:rsidR="002531B2" w:rsidRPr="005A1801">
        <w:rPr>
          <w:szCs w:val="28"/>
        </w:rPr>
        <w:t>* Đánh giá khả năng trồng cây:</w:t>
      </w:r>
    </w:p>
    <w:p w14:paraId="752A190A" w14:textId="77777777" w:rsidR="002531B2" w:rsidRPr="005A1801" w:rsidRDefault="002531B2" w:rsidP="002531B2">
      <w:pPr>
        <w:widowControl w:val="0"/>
        <w:ind w:firstLine="720"/>
        <w:rPr>
          <w:szCs w:val="28"/>
        </w:rPr>
      </w:pPr>
      <w:r w:rsidRPr="005A1801">
        <w:rPr>
          <w:szCs w:val="28"/>
        </w:rPr>
        <w:t xml:space="preserve">Theo thiết kế cải tạo thì trong quá trình cải tạo, lớp đất phong hóa trên mặt được giữ lại và san gạt hoàn trả lại nên hoàn toàn phù hợp cho việc trồng cây.  </w:t>
      </w:r>
    </w:p>
    <w:p w14:paraId="6B0F9189" w14:textId="77777777" w:rsidR="002531B2" w:rsidRPr="005A1801" w:rsidRDefault="002531B2" w:rsidP="002531B2">
      <w:pPr>
        <w:widowControl w:val="0"/>
        <w:ind w:firstLine="720"/>
        <w:rPr>
          <w:szCs w:val="28"/>
        </w:rPr>
      </w:pPr>
      <w:r w:rsidRPr="005A1801">
        <w:rPr>
          <w:szCs w:val="28"/>
        </w:rPr>
        <w:lastRenderedPageBreak/>
        <w:t xml:space="preserve">Do đó phương án trồng </w:t>
      </w:r>
      <w:r>
        <w:rPr>
          <w:szCs w:val="28"/>
        </w:rPr>
        <w:t>cây keo lai</w:t>
      </w:r>
      <w:r w:rsidRPr="005A1801">
        <w:rPr>
          <w:szCs w:val="28"/>
        </w:rPr>
        <w:t xml:space="preserve"> sau khi thực hiện cải tạo đất là hoàn toàn khả thi và đem lại hiệu quả kinh tế cho chủ dự án.</w:t>
      </w:r>
    </w:p>
    <w:p w14:paraId="4F4F2D2E" w14:textId="77777777" w:rsidR="002531B2" w:rsidRPr="005A1801" w:rsidRDefault="002531B2" w:rsidP="002531B2">
      <w:pPr>
        <w:widowControl w:val="0"/>
        <w:rPr>
          <w:szCs w:val="28"/>
        </w:rPr>
      </w:pPr>
      <w:r w:rsidRPr="005A1801">
        <w:rPr>
          <w:szCs w:val="28"/>
        </w:rPr>
        <w:t>* Phương án trồng cây phục hồi môi trường</w:t>
      </w:r>
    </w:p>
    <w:p w14:paraId="2B8513A8" w14:textId="77777777" w:rsidR="002531B2" w:rsidRPr="00BD433F" w:rsidRDefault="002531B2" w:rsidP="002531B2">
      <w:pPr>
        <w:widowControl w:val="0"/>
        <w:ind w:firstLine="425"/>
        <w:rPr>
          <w:szCs w:val="28"/>
          <w:lang w:val="vi-VN"/>
        </w:rPr>
      </w:pPr>
      <w:r w:rsidRPr="005A1801">
        <w:rPr>
          <w:szCs w:val="28"/>
          <w:lang w:val="vi-VN"/>
        </w:rPr>
        <w:t>Sau khi cải tạo đất</w:t>
      </w:r>
      <w:r>
        <w:rPr>
          <w:szCs w:val="28"/>
        </w:rPr>
        <w:t>,</w:t>
      </w:r>
      <w:r w:rsidRPr="005A1801">
        <w:rPr>
          <w:szCs w:val="28"/>
          <w:lang w:val="vi-VN"/>
        </w:rPr>
        <w:t xml:space="preserve"> </w:t>
      </w:r>
      <w:r>
        <w:rPr>
          <w:szCs w:val="28"/>
        </w:rPr>
        <w:t>t</w:t>
      </w:r>
      <w:r w:rsidRPr="005A1801">
        <w:rPr>
          <w:szCs w:val="28"/>
          <w:lang w:val="vi-VN"/>
        </w:rPr>
        <w:t>hì tiến hành san gạt, đào hố trồng cây. K</w:t>
      </w:r>
      <w:r w:rsidRPr="00BD433F">
        <w:rPr>
          <w:szCs w:val="28"/>
          <w:lang w:val="vi-VN"/>
        </w:rPr>
        <w:t>ỹ thuật và</w:t>
      </w:r>
      <w:r w:rsidRPr="005A1801">
        <w:rPr>
          <w:szCs w:val="28"/>
          <w:lang w:val="vi-VN"/>
        </w:rPr>
        <w:t xml:space="preserve"> </w:t>
      </w:r>
      <w:r w:rsidRPr="00BD433F">
        <w:rPr>
          <w:szCs w:val="28"/>
          <w:lang w:val="vi-VN"/>
        </w:rPr>
        <w:t xml:space="preserve">mật độ cây trồng theo </w:t>
      </w:r>
      <w:r w:rsidRPr="005A1801">
        <w:rPr>
          <w:bCs/>
          <w:szCs w:val="28"/>
          <w:lang w:val="nb-NO"/>
        </w:rPr>
        <w:t>quy trình, kỹ thuật của Sở Nông nghiệp &amp; P</w:t>
      </w:r>
      <w:r>
        <w:rPr>
          <w:bCs/>
          <w:szCs w:val="28"/>
          <w:lang w:val="nb-NO"/>
        </w:rPr>
        <w:t>hát triển Nông thôn</w:t>
      </w:r>
      <w:r w:rsidRPr="005A1801">
        <w:rPr>
          <w:bCs/>
          <w:szCs w:val="28"/>
          <w:lang w:val="nb-NO"/>
        </w:rPr>
        <w:t>.</w:t>
      </w:r>
    </w:p>
    <w:p w14:paraId="2B4FD49F" w14:textId="77777777" w:rsidR="002531B2" w:rsidRPr="00701F07" w:rsidRDefault="002531B2" w:rsidP="002531B2">
      <w:pPr>
        <w:rPr>
          <w:szCs w:val="28"/>
        </w:rPr>
      </w:pPr>
      <w:r>
        <w:rPr>
          <w:szCs w:val="28"/>
        </w:rPr>
        <w:t>-</w:t>
      </w:r>
      <w:r w:rsidRPr="00701F07">
        <w:rPr>
          <w:szCs w:val="28"/>
        </w:rPr>
        <w:t xml:space="preserve"> Loài cây trồng: Keo lai dâm hom</w:t>
      </w:r>
      <w:r>
        <w:rPr>
          <w:szCs w:val="28"/>
        </w:rPr>
        <w:t>.</w:t>
      </w:r>
    </w:p>
    <w:p w14:paraId="309CA145" w14:textId="77777777" w:rsidR="002531B2" w:rsidRPr="00701F07" w:rsidRDefault="002531B2" w:rsidP="002531B2">
      <w:pPr>
        <w:rPr>
          <w:szCs w:val="28"/>
        </w:rPr>
      </w:pPr>
      <w:r>
        <w:rPr>
          <w:szCs w:val="28"/>
        </w:rPr>
        <w:t>-</w:t>
      </w:r>
      <w:r w:rsidRPr="00701F07">
        <w:rPr>
          <w:szCs w:val="28"/>
        </w:rPr>
        <w:t xml:space="preserve"> Mật độ trồng 2</w:t>
      </w:r>
      <w:r>
        <w:rPr>
          <w:szCs w:val="28"/>
        </w:rPr>
        <w:t>,</w:t>
      </w:r>
      <w:r w:rsidRPr="00701F07">
        <w:rPr>
          <w:szCs w:val="28"/>
        </w:rPr>
        <w:t>500 cây/ha, hàng cách hàng 2,0 m, cây cách cây 2,0 m</w:t>
      </w:r>
      <w:r>
        <w:rPr>
          <w:szCs w:val="28"/>
        </w:rPr>
        <w:t>.</w:t>
      </w:r>
    </w:p>
    <w:p w14:paraId="03E38ED0" w14:textId="77777777" w:rsidR="002531B2" w:rsidRPr="00701F07" w:rsidRDefault="002531B2" w:rsidP="002531B2">
      <w:pPr>
        <w:rPr>
          <w:szCs w:val="28"/>
        </w:rPr>
      </w:pPr>
      <w:r>
        <w:rPr>
          <w:szCs w:val="28"/>
        </w:rPr>
        <w:t>-</w:t>
      </w:r>
      <w:r w:rsidRPr="00701F07">
        <w:rPr>
          <w:szCs w:val="28"/>
        </w:rPr>
        <w:t xml:space="preserve"> Phương thức trồng: Trồng thuần loài trên toàn bộ diện tích thiết kế</w:t>
      </w:r>
      <w:r>
        <w:rPr>
          <w:szCs w:val="28"/>
        </w:rPr>
        <w:t>.</w:t>
      </w:r>
    </w:p>
    <w:p w14:paraId="4BEA849F" w14:textId="77777777" w:rsidR="002531B2" w:rsidRPr="00701F07" w:rsidRDefault="002531B2" w:rsidP="002531B2">
      <w:pPr>
        <w:rPr>
          <w:szCs w:val="28"/>
        </w:rPr>
      </w:pPr>
      <w:r>
        <w:rPr>
          <w:szCs w:val="28"/>
        </w:rPr>
        <w:t>-</w:t>
      </w:r>
      <w:r w:rsidRPr="00701F07">
        <w:rPr>
          <w:szCs w:val="28"/>
        </w:rPr>
        <w:t xml:space="preserve"> Phương pháp trồng: Cây con có bầu PE, kích thước 8 x 12cm</w:t>
      </w:r>
      <w:r>
        <w:rPr>
          <w:szCs w:val="28"/>
        </w:rPr>
        <w:t>.</w:t>
      </w:r>
    </w:p>
    <w:p w14:paraId="7EEEB767" w14:textId="77777777" w:rsidR="002531B2" w:rsidRPr="00701F07" w:rsidRDefault="002531B2" w:rsidP="002531B2">
      <w:pPr>
        <w:rPr>
          <w:szCs w:val="28"/>
        </w:rPr>
      </w:pPr>
      <w:r>
        <w:rPr>
          <w:szCs w:val="28"/>
        </w:rPr>
        <w:t>-</w:t>
      </w:r>
      <w:r w:rsidRPr="00701F07">
        <w:rPr>
          <w:szCs w:val="28"/>
        </w:rPr>
        <w:t xml:space="preserve"> Tiêu chuẩn cây con: Cây con xuất vườn sinh trưởng, phát triển tốt không cụt ngọn, không sâu bệnh, không bị vỡ bầu trong quá trình bốc dỡ, cây con đem trồng đạt từ 2,5 đến 3 tháng tuổi trên vườn ươm</w:t>
      </w:r>
      <w:r>
        <w:rPr>
          <w:szCs w:val="28"/>
        </w:rPr>
        <w:t>.</w:t>
      </w:r>
      <w:r w:rsidRPr="00701F07">
        <w:rPr>
          <w:szCs w:val="28"/>
        </w:rPr>
        <w:t xml:space="preserve"> Một số tiêu chuẩn quy định: Đường kính cỗ rễ (Dcr) 0,</w:t>
      </w:r>
      <w:r w:rsidRPr="00701F07">
        <w:rPr>
          <w:szCs w:val="28"/>
          <w:lang w:val="vi-VN"/>
        </w:rPr>
        <w:t>3</w:t>
      </w:r>
      <w:r w:rsidRPr="00701F07">
        <w:rPr>
          <w:szCs w:val="28"/>
        </w:rPr>
        <w:t xml:space="preserve"> - 0,</w:t>
      </w:r>
      <w:r w:rsidRPr="00701F07">
        <w:rPr>
          <w:szCs w:val="28"/>
          <w:lang w:val="vi-VN"/>
        </w:rPr>
        <w:t xml:space="preserve">4 </w:t>
      </w:r>
      <w:r w:rsidRPr="00701F07">
        <w:rPr>
          <w:szCs w:val="28"/>
        </w:rPr>
        <w:t>cm, chiều cao vút ngọn (Hvn): 25 - 35cm</w:t>
      </w:r>
      <w:r>
        <w:rPr>
          <w:szCs w:val="28"/>
        </w:rPr>
        <w:t>,</w:t>
      </w:r>
      <w:r w:rsidRPr="00701F07">
        <w:rPr>
          <w:szCs w:val="28"/>
        </w:rPr>
        <w:t xml:space="preserve"> Cây con có nguồn gốc giống rõ ràng, đảm bảo chất lượng</w:t>
      </w:r>
      <w:r>
        <w:rPr>
          <w:szCs w:val="28"/>
        </w:rPr>
        <w:t>.</w:t>
      </w:r>
    </w:p>
    <w:p w14:paraId="26FEDCFC" w14:textId="77777777" w:rsidR="002531B2" w:rsidRPr="00701F07" w:rsidRDefault="002531B2" w:rsidP="002531B2">
      <w:pPr>
        <w:rPr>
          <w:szCs w:val="28"/>
        </w:rPr>
      </w:pPr>
      <w:r>
        <w:rPr>
          <w:szCs w:val="28"/>
        </w:rPr>
        <w:t>-</w:t>
      </w:r>
      <w:r w:rsidRPr="00701F07">
        <w:rPr>
          <w:szCs w:val="28"/>
        </w:rPr>
        <w:t xml:space="preserve"> Phát xử lý thực bì trồng rừng, phương pháp làm đất: sau khi múc lớp đất sỏi, đá, đất bạc màu, đơn vị cải tạo san gạt lại lớp đất phong hóa, chiều cao lớp đất phong hóa 0,7m</w:t>
      </w:r>
      <w:r>
        <w:rPr>
          <w:szCs w:val="28"/>
        </w:rPr>
        <w:t>.</w:t>
      </w:r>
      <w:r w:rsidRPr="00701F07">
        <w:rPr>
          <w:szCs w:val="28"/>
        </w:rPr>
        <w:t xml:space="preserve"> Việc làm đất hoàn thành trước khi trồng 30 ngày</w:t>
      </w:r>
      <w:r>
        <w:rPr>
          <w:szCs w:val="28"/>
        </w:rPr>
        <w:t>.</w:t>
      </w:r>
    </w:p>
    <w:p w14:paraId="1A707F0C" w14:textId="77777777" w:rsidR="002531B2" w:rsidRPr="00701F07" w:rsidRDefault="002531B2" w:rsidP="002531B2">
      <w:pPr>
        <w:rPr>
          <w:szCs w:val="28"/>
        </w:rPr>
      </w:pPr>
      <w:r>
        <w:rPr>
          <w:szCs w:val="28"/>
        </w:rPr>
        <w:t>-</w:t>
      </w:r>
      <w:r w:rsidRPr="00701F07">
        <w:rPr>
          <w:szCs w:val="28"/>
        </w:rPr>
        <w:t xml:space="preserve"> Đào hố thủ công, kích thước hố là 30 x 30 x 30cm</w:t>
      </w:r>
      <w:r>
        <w:rPr>
          <w:szCs w:val="28"/>
        </w:rPr>
        <w:t>.</w:t>
      </w:r>
      <w:r w:rsidRPr="00701F07">
        <w:rPr>
          <w:szCs w:val="28"/>
        </w:rPr>
        <w:t xml:space="preserve"> </w:t>
      </w:r>
    </w:p>
    <w:p w14:paraId="68C6BE7B" w14:textId="77777777" w:rsidR="002531B2" w:rsidRPr="00701F07" w:rsidRDefault="002531B2" w:rsidP="002531B2">
      <w:pPr>
        <w:rPr>
          <w:szCs w:val="28"/>
        </w:rPr>
      </w:pPr>
      <w:r>
        <w:rPr>
          <w:szCs w:val="28"/>
        </w:rPr>
        <w:t>-</w:t>
      </w:r>
      <w:r w:rsidRPr="00701F07">
        <w:rPr>
          <w:szCs w:val="28"/>
        </w:rPr>
        <w:t xml:space="preserve"> Lấp hố: Lấp hố trước khi trồng 8 – 10 ngày, hố được lấp theo hình mâm xôi, cao hơn lớp đất mặt</w:t>
      </w:r>
      <w:r>
        <w:rPr>
          <w:szCs w:val="28"/>
        </w:rPr>
        <w:t>.</w:t>
      </w:r>
    </w:p>
    <w:p w14:paraId="2B866DB2" w14:textId="77777777" w:rsidR="002531B2" w:rsidRPr="005461DA" w:rsidRDefault="002531B2" w:rsidP="002531B2">
      <w:pPr>
        <w:rPr>
          <w:szCs w:val="28"/>
        </w:rPr>
      </w:pPr>
      <w:r>
        <w:rPr>
          <w:szCs w:val="28"/>
        </w:rPr>
        <w:t>-</w:t>
      </w:r>
      <w:r w:rsidRPr="005461DA">
        <w:rPr>
          <w:szCs w:val="28"/>
        </w:rPr>
        <w:t xml:space="preserve"> Kỹ thuật trồng: Chọn những ngày có mưa phùn hoặc mưa nhỏ liên tục, thời tiết râm mát, không có gió heo để trồng. Trước khi trồng dùng dao, kéo rạch vỏ bầu, không được làm vỡ bầu hay biến dạng bầu. Dùng cuốc khơi rộng lòng hố vừa đủ đặt bầu, bầu sâu hơn mặt đất 1 - 2cm, đặt cây ngay ngắn, thân thẳng, lấp đất lèn chặt, vun đất xung quanh gốc cao hơn mặt đất tự nhiên 2- 3cm.</w:t>
      </w:r>
    </w:p>
    <w:p w14:paraId="5F2B068D" w14:textId="77777777" w:rsidR="002531B2" w:rsidRPr="005461DA" w:rsidRDefault="002531B2" w:rsidP="002531B2">
      <w:pPr>
        <w:rPr>
          <w:spacing w:val="-12"/>
          <w:szCs w:val="28"/>
        </w:rPr>
      </w:pPr>
      <w:r>
        <w:rPr>
          <w:spacing w:val="-12"/>
          <w:szCs w:val="28"/>
        </w:rPr>
        <w:t>-</w:t>
      </w:r>
      <w:r w:rsidRPr="005461DA">
        <w:rPr>
          <w:spacing w:val="-12"/>
          <w:szCs w:val="28"/>
        </w:rPr>
        <w:t xml:space="preserve"> Thời vụ trồng: tháng </w:t>
      </w:r>
      <w:r w:rsidRPr="005461DA">
        <w:rPr>
          <w:spacing w:val="-12"/>
          <w:szCs w:val="28"/>
          <w:lang w:val="vi-VN"/>
        </w:rPr>
        <w:t xml:space="preserve">9 - 10 </w:t>
      </w:r>
      <w:r w:rsidRPr="005461DA">
        <w:rPr>
          <w:spacing w:val="-12"/>
          <w:szCs w:val="28"/>
        </w:rPr>
        <w:t xml:space="preserve">năm </w:t>
      </w:r>
      <w:r w:rsidRPr="005461DA">
        <w:rPr>
          <w:spacing w:val="-12"/>
          <w:szCs w:val="28"/>
          <w:lang w:val="vi-VN"/>
        </w:rPr>
        <w:t>2023</w:t>
      </w:r>
      <w:r w:rsidRPr="005461DA">
        <w:rPr>
          <w:spacing w:val="-12"/>
          <w:szCs w:val="28"/>
        </w:rPr>
        <w:t xml:space="preserve"> trồng vào những ngày có thời tiết thích hợp.</w:t>
      </w:r>
    </w:p>
    <w:p w14:paraId="10A7349B" w14:textId="77777777" w:rsidR="002531B2" w:rsidRDefault="002531B2" w:rsidP="002531B2">
      <w:pPr>
        <w:rPr>
          <w:szCs w:val="28"/>
        </w:rPr>
      </w:pPr>
      <w:r>
        <w:rPr>
          <w:szCs w:val="28"/>
        </w:rPr>
        <w:t>-</w:t>
      </w:r>
      <w:r w:rsidRPr="005461DA">
        <w:rPr>
          <w:szCs w:val="28"/>
        </w:rPr>
        <w:t xml:space="preserve"> Trồng dặm: Tiến hành trồng dặm sau khi trồng 15 – 30 ngày. Cây con trồng dặm phải đảm bảo chất lượng như cây trồng chính.</w:t>
      </w:r>
    </w:p>
    <w:p w14:paraId="7999C891" w14:textId="77777777" w:rsidR="002531B2" w:rsidRPr="00373F5D" w:rsidRDefault="002531B2" w:rsidP="002531B2">
      <w:pPr>
        <w:rPr>
          <w:szCs w:val="28"/>
        </w:rPr>
      </w:pPr>
      <w:r>
        <w:rPr>
          <w:szCs w:val="28"/>
        </w:rPr>
        <w:t xml:space="preserve">* </w:t>
      </w:r>
      <w:r w:rsidRPr="005461DA">
        <w:rPr>
          <w:rFonts w:eastAsia="Courier New"/>
          <w:i/>
          <w:szCs w:val="28"/>
          <w:lang w:eastAsia="vi-VN"/>
        </w:rPr>
        <w:t xml:space="preserve">Biện pháp kỹ thuật chăm sóc </w:t>
      </w:r>
    </w:p>
    <w:p w14:paraId="1BB04D9A" w14:textId="77777777" w:rsidR="002531B2" w:rsidRPr="005461DA" w:rsidRDefault="002531B2" w:rsidP="002531B2">
      <w:pPr>
        <w:pStyle w:val="BodyText"/>
        <w:spacing w:after="0"/>
        <w:rPr>
          <w:b/>
          <w:szCs w:val="28"/>
        </w:rPr>
      </w:pPr>
      <w:r>
        <w:rPr>
          <w:rFonts w:eastAsia="Courier New"/>
          <w:szCs w:val="28"/>
          <w:lang w:eastAsia="vi-VN"/>
        </w:rPr>
        <w:t>-</w:t>
      </w:r>
      <w:r w:rsidRPr="005461DA">
        <w:rPr>
          <w:rFonts w:eastAsia="Courier New"/>
          <w:szCs w:val="28"/>
          <w:lang w:eastAsia="vi-VN"/>
        </w:rPr>
        <w:t xml:space="preserve"> Thời gian, số lần ch</w:t>
      </w:r>
      <w:r w:rsidRPr="005461DA">
        <w:rPr>
          <w:rFonts w:eastAsia="Courier New" w:hint="eastAsia"/>
          <w:szCs w:val="28"/>
          <w:lang w:eastAsia="vi-VN"/>
        </w:rPr>
        <w:t>ă</w:t>
      </w:r>
      <w:r w:rsidRPr="005461DA">
        <w:rPr>
          <w:rFonts w:eastAsia="Courier New"/>
          <w:szCs w:val="28"/>
          <w:lang w:eastAsia="vi-VN"/>
        </w:rPr>
        <w:t>m sóc: ch</w:t>
      </w:r>
      <w:r w:rsidRPr="005461DA">
        <w:rPr>
          <w:rFonts w:eastAsia="Courier New" w:hint="eastAsia"/>
          <w:szCs w:val="28"/>
          <w:lang w:eastAsia="vi-VN"/>
        </w:rPr>
        <w:t>ă</w:t>
      </w:r>
      <w:r w:rsidRPr="005461DA">
        <w:rPr>
          <w:rFonts w:eastAsia="Courier New"/>
          <w:szCs w:val="28"/>
          <w:lang w:eastAsia="vi-VN"/>
        </w:rPr>
        <w:t>m sóc 3 n</w:t>
      </w:r>
      <w:r w:rsidRPr="005461DA">
        <w:rPr>
          <w:rFonts w:eastAsia="Courier New" w:hint="eastAsia"/>
          <w:szCs w:val="28"/>
          <w:lang w:eastAsia="vi-VN"/>
        </w:rPr>
        <w:t>ă</w:t>
      </w:r>
      <w:r w:rsidRPr="005461DA">
        <w:rPr>
          <w:rFonts w:eastAsia="Courier New"/>
          <w:szCs w:val="28"/>
          <w:lang w:eastAsia="vi-VN"/>
        </w:rPr>
        <w:t>m, mỗi n</w:t>
      </w:r>
      <w:r w:rsidRPr="005461DA">
        <w:rPr>
          <w:rFonts w:eastAsia="Courier New" w:hint="eastAsia"/>
          <w:szCs w:val="28"/>
          <w:lang w:eastAsia="vi-VN"/>
        </w:rPr>
        <w:t>ă</w:t>
      </w:r>
      <w:r w:rsidRPr="005461DA">
        <w:rPr>
          <w:rFonts w:eastAsia="Courier New"/>
          <w:szCs w:val="28"/>
          <w:lang w:eastAsia="vi-VN"/>
        </w:rPr>
        <w:t xml:space="preserve">m 2 lần, Lần thứ 1 vào vụ xuân từ tháng 3-4, lần thứ 2 vào vụ thu </w:t>
      </w:r>
      <w:r w:rsidRPr="005461DA">
        <w:rPr>
          <w:rFonts w:eastAsia="Courier New" w:hint="eastAsia"/>
          <w:szCs w:val="28"/>
          <w:lang w:eastAsia="vi-VN"/>
        </w:rPr>
        <w:t>đ</w:t>
      </w:r>
      <w:r w:rsidRPr="005461DA">
        <w:rPr>
          <w:rFonts w:eastAsia="Courier New"/>
          <w:szCs w:val="28"/>
          <w:lang w:eastAsia="vi-VN"/>
        </w:rPr>
        <w:t>ồng từ tháng 9 – 10 trong n</w:t>
      </w:r>
      <w:r w:rsidRPr="005461DA">
        <w:rPr>
          <w:rFonts w:eastAsia="Courier New" w:hint="eastAsia"/>
          <w:szCs w:val="28"/>
          <w:lang w:eastAsia="vi-VN"/>
        </w:rPr>
        <w:t>ă</w:t>
      </w:r>
      <w:r w:rsidRPr="005461DA">
        <w:rPr>
          <w:rFonts w:eastAsia="Courier New"/>
          <w:szCs w:val="28"/>
          <w:lang w:eastAsia="vi-VN"/>
        </w:rPr>
        <w:t>m.</w:t>
      </w:r>
    </w:p>
    <w:p w14:paraId="559DC836" w14:textId="77777777" w:rsidR="002531B2" w:rsidRPr="005461DA" w:rsidRDefault="002531B2" w:rsidP="002531B2">
      <w:pPr>
        <w:pStyle w:val="BodyText"/>
        <w:spacing w:after="0"/>
        <w:rPr>
          <w:b/>
          <w:szCs w:val="28"/>
        </w:rPr>
      </w:pPr>
      <w:r>
        <w:rPr>
          <w:szCs w:val="28"/>
        </w:rPr>
        <w:t>-</w:t>
      </w:r>
      <w:r w:rsidRPr="005461DA">
        <w:rPr>
          <w:szCs w:val="28"/>
        </w:rPr>
        <w:t xml:space="preserve"> Kỹ thuật chăm sóc:</w:t>
      </w:r>
    </w:p>
    <w:p w14:paraId="2116B375" w14:textId="77777777" w:rsidR="002531B2" w:rsidRPr="005461DA" w:rsidRDefault="002531B2" w:rsidP="002531B2">
      <w:pPr>
        <w:pStyle w:val="BodyText"/>
        <w:spacing w:after="0"/>
        <w:rPr>
          <w:b/>
          <w:spacing w:val="-2"/>
          <w:szCs w:val="28"/>
        </w:rPr>
      </w:pPr>
      <w:r>
        <w:rPr>
          <w:spacing w:val="-2"/>
          <w:szCs w:val="28"/>
        </w:rPr>
        <w:lastRenderedPageBreak/>
        <w:t>+</w:t>
      </w:r>
      <w:r w:rsidRPr="005461DA">
        <w:rPr>
          <w:spacing w:val="-2"/>
          <w:szCs w:val="28"/>
        </w:rPr>
        <w:t xml:space="preserve"> Phát thực bì toàn diện trên toàn bộ diện tích, chiều cao gốc phát &lt; 10 cm, b</w:t>
      </w:r>
      <w:r w:rsidRPr="005461DA">
        <w:rPr>
          <w:rFonts w:hint="eastAsia"/>
          <w:spacing w:val="-2"/>
          <w:szCs w:val="28"/>
        </w:rPr>
        <w:t>ă</w:t>
      </w:r>
      <w:r w:rsidRPr="005461DA">
        <w:rPr>
          <w:spacing w:val="-2"/>
          <w:szCs w:val="28"/>
        </w:rPr>
        <w:t xml:space="preserve">m vằm thực bì thành từng </w:t>
      </w:r>
      <w:r w:rsidRPr="005461DA">
        <w:rPr>
          <w:rFonts w:hint="eastAsia"/>
          <w:spacing w:val="-2"/>
          <w:szCs w:val="28"/>
        </w:rPr>
        <w:t>đ</w:t>
      </w:r>
      <w:r w:rsidRPr="005461DA">
        <w:rPr>
          <w:spacing w:val="-2"/>
          <w:szCs w:val="28"/>
        </w:rPr>
        <w:t>oạn ng</w:t>
      </w:r>
      <w:r w:rsidRPr="005461DA">
        <w:rPr>
          <w:rFonts w:hint="eastAsia"/>
          <w:spacing w:val="-2"/>
          <w:szCs w:val="28"/>
        </w:rPr>
        <w:t>ă</w:t>
      </w:r>
      <w:r w:rsidRPr="005461DA">
        <w:rPr>
          <w:spacing w:val="-2"/>
          <w:szCs w:val="28"/>
        </w:rPr>
        <w:t xml:space="preserve">n có chiều dài &lt; 50 cm rãi </w:t>
      </w:r>
      <w:r w:rsidRPr="005461DA">
        <w:rPr>
          <w:rFonts w:hint="eastAsia"/>
          <w:spacing w:val="-2"/>
          <w:szCs w:val="28"/>
        </w:rPr>
        <w:t>đ</w:t>
      </w:r>
      <w:r w:rsidRPr="005461DA">
        <w:rPr>
          <w:spacing w:val="-2"/>
          <w:szCs w:val="28"/>
        </w:rPr>
        <w:t xml:space="preserve">ều trên lô, gở bỏ dây leo quấn quanh thân cây trồng, chặt loại bỏ cây keo, tràm mọc rai. </w:t>
      </w:r>
      <w:r w:rsidRPr="005461DA">
        <w:rPr>
          <w:rFonts w:hint="eastAsia"/>
          <w:spacing w:val="-2"/>
          <w:szCs w:val="28"/>
        </w:rPr>
        <w:t>Đ</w:t>
      </w:r>
      <w:r w:rsidRPr="005461DA">
        <w:rPr>
          <w:spacing w:val="-2"/>
          <w:szCs w:val="28"/>
        </w:rPr>
        <w:t>ối với rừng trồng n</w:t>
      </w:r>
      <w:r w:rsidRPr="005461DA">
        <w:rPr>
          <w:rFonts w:hint="eastAsia"/>
          <w:spacing w:val="-2"/>
          <w:szCs w:val="28"/>
        </w:rPr>
        <w:t>ă</w:t>
      </w:r>
      <w:r w:rsidRPr="005461DA">
        <w:rPr>
          <w:spacing w:val="-2"/>
          <w:szCs w:val="28"/>
        </w:rPr>
        <w:t>m thứ 3 kết hợp tỉa cành nhánh nhằm tạo không gian dinh d</w:t>
      </w:r>
      <w:r w:rsidRPr="005461DA">
        <w:rPr>
          <w:rFonts w:hint="eastAsia"/>
          <w:spacing w:val="-2"/>
          <w:szCs w:val="28"/>
        </w:rPr>
        <w:t>ư</w:t>
      </w:r>
      <w:r w:rsidRPr="005461DA">
        <w:rPr>
          <w:spacing w:val="-2"/>
          <w:szCs w:val="28"/>
        </w:rPr>
        <w:t>ỡng cho cây trồng.</w:t>
      </w:r>
    </w:p>
    <w:p w14:paraId="7EEF624C" w14:textId="77777777" w:rsidR="002531B2" w:rsidRPr="005461DA" w:rsidRDefault="002531B2" w:rsidP="002531B2">
      <w:pPr>
        <w:pStyle w:val="BodyText"/>
        <w:spacing w:after="0"/>
        <w:rPr>
          <w:b/>
          <w:spacing w:val="-2"/>
          <w:szCs w:val="28"/>
        </w:rPr>
      </w:pPr>
      <w:r>
        <w:rPr>
          <w:spacing w:val="-2"/>
          <w:szCs w:val="28"/>
        </w:rPr>
        <w:t>+</w:t>
      </w:r>
      <w:r w:rsidRPr="005461DA">
        <w:rPr>
          <w:spacing w:val="-2"/>
          <w:szCs w:val="28"/>
        </w:rPr>
        <w:t xml:space="preserve"> Trong dặm: Sau khi phát ch</w:t>
      </w:r>
      <w:r w:rsidRPr="005461DA">
        <w:rPr>
          <w:rFonts w:hint="eastAsia"/>
          <w:spacing w:val="-2"/>
          <w:szCs w:val="28"/>
        </w:rPr>
        <w:t>ă</w:t>
      </w:r>
      <w:r w:rsidRPr="005461DA">
        <w:rPr>
          <w:spacing w:val="-2"/>
          <w:szCs w:val="28"/>
        </w:rPr>
        <w:t>m sóc lần 1 n</w:t>
      </w:r>
      <w:r w:rsidRPr="005461DA">
        <w:rPr>
          <w:rFonts w:hint="eastAsia"/>
          <w:spacing w:val="-2"/>
          <w:szCs w:val="28"/>
        </w:rPr>
        <w:t>ă</w:t>
      </w:r>
      <w:r w:rsidRPr="005461DA">
        <w:rPr>
          <w:spacing w:val="-2"/>
          <w:szCs w:val="28"/>
        </w:rPr>
        <w:t xml:space="preserve">m thứ 1, tiến hành trống dặm lại những cây bị chết, cây cong queo, gây ngọn, </w:t>
      </w:r>
      <w:r w:rsidRPr="005461DA">
        <w:rPr>
          <w:rFonts w:hint="eastAsia"/>
          <w:spacing w:val="-2"/>
          <w:szCs w:val="28"/>
        </w:rPr>
        <w:t>đ</w:t>
      </w:r>
      <w:r w:rsidRPr="005461DA">
        <w:rPr>
          <w:spacing w:val="-2"/>
          <w:szCs w:val="28"/>
        </w:rPr>
        <w:t xml:space="preserve">ảm bảo </w:t>
      </w:r>
      <w:r w:rsidRPr="005461DA">
        <w:rPr>
          <w:rFonts w:hint="eastAsia"/>
          <w:spacing w:val="-2"/>
          <w:szCs w:val="28"/>
        </w:rPr>
        <w:t>đ</w:t>
      </w:r>
      <w:r w:rsidRPr="005461DA">
        <w:rPr>
          <w:spacing w:val="-2"/>
          <w:szCs w:val="28"/>
        </w:rPr>
        <w:t xml:space="preserve">ộ </w:t>
      </w:r>
      <w:r w:rsidRPr="005461DA">
        <w:rPr>
          <w:rFonts w:hint="eastAsia"/>
          <w:spacing w:val="-2"/>
          <w:szCs w:val="28"/>
        </w:rPr>
        <w:t>đ</w:t>
      </w:r>
      <w:r w:rsidRPr="005461DA">
        <w:rPr>
          <w:spacing w:val="-2"/>
          <w:szCs w:val="28"/>
        </w:rPr>
        <w:t xml:space="preserve">ồng </w:t>
      </w:r>
      <w:r w:rsidRPr="005461DA">
        <w:rPr>
          <w:rFonts w:hint="eastAsia"/>
          <w:spacing w:val="-2"/>
          <w:szCs w:val="28"/>
        </w:rPr>
        <w:t>đ</w:t>
      </w:r>
      <w:r w:rsidRPr="005461DA">
        <w:rPr>
          <w:spacing w:val="-2"/>
          <w:szCs w:val="28"/>
        </w:rPr>
        <w:t>ều của rừng.</w:t>
      </w:r>
    </w:p>
    <w:p w14:paraId="409AF2CC" w14:textId="77777777" w:rsidR="002531B2" w:rsidRPr="005461DA" w:rsidRDefault="002531B2" w:rsidP="002531B2">
      <w:pPr>
        <w:pStyle w:val="BodyText"/>
        <w:spacing w:after="0"/>
        <w:rPr>
          <w:b/>
          <w:spacing w:val="-2"/>
          <w:szCs w:val="28"/>
        </w:rPr>
      </w:pPr>
      <w:r>
        <w:rPr>
          <w:spacing w:val="-2"/>
          <w:szCs w:val="28"/>
        </w:rPr>
        <w:t>+</w:t>
      </w:r>
      <w:r w:rsidRPr="005461DA">
        <w:rPr>
          <w:spacing w:val="-2"/>
          <w:szCs w:val="28"/>
        </w:rPr>
        <w:t xml:space="preserve"> Dẫy cỏ, vun gốc </w:t>
      </w:r>
      <w:r w:rsidRPr="005461DA">
        <w:rPr>
          <w:rFonts w:hint="eastAsia"/>
          <w:spacing w:val="-2"/>
          <w:szCs w:val="28"/>
        </w:rPr>
        <w:t>đư</w:t>
      </w:r>
      <w:r w:rsidRPr="005461DA">
        <w:rPr>
          <w:spacing w:val="-2"/>
          <w:szCs w:val="28"/>
        </w:rPr>
        <w:t xml:space="preserve">ờng kính 0,6-0,8m xới sâu 15-20 cm, cách gốc cây 20 cm, vun </w:t>
      </w:r>
      <w:r w:rsidRPr="005461DA">
        <w:rPr>
          <w:rFonts w:hint="eastAsia"/>
          <w:spacing w:val="-2"/>
          <w:szCs w:val="28"/>
        </w:rPr>
        <w:t>đ</w:t>
      </w:r>
      <w:r w:rsidRPr="005461DA">
        <w:rPr>
          <w:spacing w:val="-2"/>
          <w:szCs w:val="28"/>
        </w:rPr>
        <w:t>ất vào gốc cây trồng.</w:t>
      </w:r>
    </w:p>
    <w:p w14:paraId="13615940" w14:textId="77777777" w:rsidR="002531B2" w:rsidRPr="005461DA" w:rsidRDefault="002531B2" w:rsidP="002531B2">
      <w:pPr>
        <w:pStyle w:val="BodyText"/>
        <w:spacing w:after="0"/>
        <w:rPr>
          <w:b/>
          <w:spacing w:val="-2"/>
          <w:szCs w:val="28"/>
        </w:rPr>
      </w:pPr>
      <w:r>
        <w:rPr>
          <w:spacing w:val="-2"/>
          <w:szCs w:val="28"/>
        </w:rPr>
        <w:t>+</w:t>
      </w:r>
      <w:r w:rsidRPr="005461DA">
        <w:rPr>
          <w:spacing w:val="-2"/>
          <w:szCs w:val="28"/>
        </w:rPr>
        <w:t xml:space="preserve"> Bón phân: bón thúc 01 lần bằng phân NPK, liều l</w:t>
      </w:r>
      <w:r w:rsidRPr="005461DA">
        <w:rPr>
          <w:rFonts w:hint="eastAsia"/>
          <w:spacing w:val="-2"/>
          <w:szCs w:val="28"/>
        </w:rPr>
        <w:t>ư</w:t>
      </w:r>
      <w:r w:rsidRPr="005461DA">
        <w:rPr>
          <w:spacing w:val="-2"/>
          <w:szCs w:val="28"/>
        </w:rPr>
        <w:t xml:space="preserve">ợng 100g/cây. </w:t>
      </w:r>
      <w:r w:rsidRPr="005461DA">
        <w:rPr>
          <w:rFonts w:hint="eastAsia"/>
          <w:spacing w:val="-2"/>
          <w:szCs w:val="28"/>
        </w:rPr>
        <w:t>Đà</w:t>
      </w:r>
      <w:r w:rsidRPr="005461DA">
        <w:rPr>
          <w:spacing w:val="-2"/>
          <w:szCs w:val="28"/>
        </w:rPr>
        <w:t xml:space="preserve">o rãnh hình vòng cung sâu 10cm, rộng 10m, cách góc 20 – 30cm, bỏ phân vào rãnh rối lập </w:t>
      </w:r>
      <w:r w:rsidRPr="005461DA">
        <w:rPr>
          <w:rFonts w:hint="eastAsia"/>
          <w:spacing w:val="-2"/>
          <w:szCs w:val="28"/>
        </w:rPr>
        <w:t>đ</w:t>
      </w:r>
      <w:r w:rsidRPr="005461DA">
        <w:rPr>
          <w:spacing w:val="-2"/>
          <w:szCs w:val="28"/>
        </w:rPr>
        <w:t>ất.</w:t>
      </w:r>
    </w:p>
    <w:p w14:paraId="18A99743" w14:textId="77777777" w:rsidR="002531B2" w:rsidRPr="00BD433F" w:rsidRDefault="002531B2" w:rsidP="002531B2">
      <w:pPr>
        <w:widowControl w:val="0"/>
        <w:rPr>
          <w:szCs w:val="28"/>
          <w:lang w:val="vi-VN"/>
        </w:rPr>
      </w:pPr>
      <w:r>
        <w:rPr>
          <w:szCs w:val="28"/>
        </w:rPr>
        <w:t xml:space="preserve">+ </w:t>
      </w:r>
      <w:r w:rsidRPr="00BD433F">
        <w:rPr>
          <w:szCs w:val="28"/>
          <w:lang w:val="vi-VN"/>
        </w:rPr>
        <w:t>Quá trình trồng cây không sử dụng thuốc bảo vệ thực vật.</w:t>
      </w:r>
    </w:p>
    <w:p w14:paraId="48D2991F" w14:textId="3D1CA2DB" w:rsidR="0006405A" w:rsidRPr="00B072B3" w:rsidRDefault="0006405A" w:rsidP="002531B2">
      <w:pPr>
        <w:widowControl w:val="0"/>
        <w:ind w:right="-1"/>
        <w:rPr>
          <w:rFonts w:cs="Times New Roman"/>
          <w:i/>
          <w:szCs w:val="28"/>
          <w:lang w:val="vi-VN"/>
        </w:rPr>
      </w:pPr>
      <w:r w:rsidRPr="00B072B3">
        <w:rPr>
          <w:rFonts w:cs="Times New Roman"/>
          <w:i/>
          <w:szCs w:val="28"/>
          <w:lang w:val="vi-VN"/>
        </w:rPr>
        <w:t>* Đánh giá hiệu quả của việc cải tạo đất đối với hoạt động trồng cây trên khu đất dự án:</w:t>
      </w:r>
    </w:p>
    <w:p w14:paraId="4336AD21" w14:textId="77777777" w:rsidR="002531B2" w:rsidRPr="00BD433F" w:rsidRDefault="002531B2" w:rsidP="002531B2">
      <w:pPr>
        <w:widowControl w:val="0"/>
        <w:ind w:firstLine="720"/>
        <w:rPr>
          <w:szCs w:val="28"/>
          <w:lang w:val="vi-VN"/>
        </w:rPr>
      </w:pPr>
      <w:r w:rsidRPr="00BD433F">
        <w:rPr>
          <w:szCs w:val="28"/>
          <w:lang w:val="vi-VN"/>
        </w:rPr>
        <w:t>Theo phương án cải tạo thì lớp đất màu phòng hóa bề mặt (dày 0,</w:t>
      </w:r>
      <w:r>
        <w:rPr>
          <w:szCs w:val="28"/>
          <w:lang w:val="vi-VN"/>
        </w:rPr>
        <w:t>7</w:t>
      </w:r>
      <w:r>
        <w:rPr>
          <w:szCs w:val="28"/>
        </w:rPr>
        <w:t xml:space="preserve"> </w:t>
      </w:r>
      <w:r w:rsidRPr="00BD433F">
        <w:rPr>
          <w:szCs w:val="28"/>
          <w:lang w:val="vi-VN"/>
        </w:rPr>
        <w:t>m) được bóc tách và hoàn thổ trở lại bề mặt khu vực dự án. Đây là khu vực đất trồng rừng sản xuất và trước đây đã được chủ dự án trồng do đó đất sau khi cải tạ</w:t>
      </w:r>
      <w:r>
        <w:rPr>
          <w:szCs w:val="28"/>
          <w:lang w:val="vi-VN"/>
        </w:rPr>
        <w:t>o hoàn toàn phù hợp để trồng cây keo lai</w:t>
      </w:r>
      <w:r w:rsidRPr="00BD433F">
        <w:rPr>
          <w:szCs w:val="28"/>
          <w:lang w:val="vi-VN"/>
        </w:rPr>
        <w:t xml:space="preserve">. </w:t>
      </w:r>
    </w:p>
    <w:p w14:paraId="239CB58A" w14:textId="77777777" w:rsidR="002531B2" w:rsidRPr="00BD433F" w:rsidRDefault="002531B2" w:rsidP="002531B2">
      <w:pPr>
        <w:widowControl w:val="0"/>
        <w:ind w:firstLine="720"/>
        <w:rPr>
          <w:szCs w:val="28"/>
          <w:lang w:val="vi-VN"/>
        </w:rPr>
      </w:pPr>
      <w:r w:rsidRPr="00BD433F">
        <w:rPr>
          <w:szCs w:val="28"/>
          <w:lang w:val="vi-VN"/>
        </w:rPr>
        <w:t>Kết thúc quá trình cải tạo khu đất của dự án được hạ độ cao</w:t>
      </w:r>
      <w:r>
        <w:rPr>
          <w:szCs w:val="28"/>
        </w:rPr>
        <w:t xml:space="preserve"> tự nhiên xuống</w:t>
      </w:r>
      <w:r w:rsidRPr="00BD433F">
        <w:rPr>
          <w:szCs w:val="28"/>
          <w:lang w:val="vi-VN"/>
        </w:rPr>
        <w:t xml:space="preserve"> trung bình khoảng </w:t>
      </w:r>
      <w:r>
        <w:rPr>
          <w:szCs w:val="28"/>
        </w:rPr>
        <w:t xml:space="preserve">3,61 </w:t>
      </w:r>
      <w:r w:rsidRPr="00BD433F">
        <w:rPr>
          <w:szCs w:val="28"/>
          <w:lang w:val="vi-VN"/>
        </w:rPr>
        <w:t xml:space="preserve">m giúp cho quá trình trồng và chăm sóc cây được thuận tiện hơn. Đồng thời  sau khi cải tạo, mặt bằng khu vực trồng cây có độ dốc đảm bảo cho việc thoát nước chống ngập úng cho khu vực cải tạo. Trong quá trình trồng, đất được bón phân đầy đủ để tăng độ màu mỡ, hàm lượng chất dinh dưỡng cho cây trồng. Do vậy có thể kết luận đất sau khi cải tạo </w:t>
      </w:r>
      <w:r w:rsidRPr="00BD433F">
        <w:rPr>
          <w:rFonts w:hint="eastAsia"/>
          <w:szCs w:val="28"/>
          <w:lang w:val="vi-VN"/>
        </w:rPr>
        <w:t>đ</w:t>
      </w:r>
      <w:r w:rsidRPr="00BD433F">
        <w:rPr>
          <w:szCs w:val="28"/>
          <w:lang w:val="vi-VN"/>
        </w:rPr>
        <w:t xml:space="preserve">ủ </w:t>
      </w:r>
      <w:r w:rsidRPr="00BD433F">
        <w:rPr>
          <w:rFonts w:hint="eastAsia"/>
          <w:szCs w:val="28"/>
          <w:lang w:val="vi-VN"/>
        </w:rPr>
        <w:t>đ</w:t>
      </w:r>
      <w:r w:rsidRPr="00BD433F">
        <w:rPr>
          <w:szCs w:val="28"/>
          <w:lang w:val="vi-VN"/>
        </w:rPr>
        <w:t xml:space="preserve">iều kiện </w:t>
      </w:r>
      <w:r w:rsidRPr="00BD433F">
        <w:rPr>
          <w:rFonts w:hint="eastAsia"/>
          <w:szCs w:val="28"/>
          <w:lang w:val="vi-VN"/>
        </w:rPr>
        <w:t>đ</w:t>
      </w:r>
      <w:r w:rsidRPr="00BD433F">
        <w:rPr>
          <w:szCs w:val="28"/>
          <w:lang w:val="vi-VN"/>
        </w:rPr>
        <w:t>ể cây trồng sinh tr</w:t>
      </w:r>
      <w:r w:rsidRPr="00BD433F">
        <w:rPr>
          <w:rFonts w:hint="eastAsia"/>
          <w:szCs w:val="28"/>
          <w:lang w:val="vi-VN"/>
        </w:rPr>
        <w:t>ư</w:t>
      </w:r>
      <w:r w:rsidRPr="00BD433F">
        <w:rPr>
          <w:szCs w:val="28"/>
          <w:lang w:val="vi-VN"/>
        </w:rPr>
        <w:t>ởng, phát triển tốt h</w:t>
      </w:r>
      <w:r w:rsidRPr="00BD433F">
        <w:rPr>
          <w:rFonts w:hint="eastAsia"/>
          <w:szCs w:val="28"/>
          <w:lang w:val="vi-VN"/>
        </w:rPr>
        <w:t>ơ</w:t>
      </w:r>
      <w:r w:rsidRPr="00BD433F">
        <w:rPr>
          <w:szCs w:val="28"/>
          <w:lang w:val="vi-VN"/>
        </w:rPr>
        <w:t>n.</w:t>
      </w:r>
    </w:p>
    <w:p w14:paraId="61301CEB" w14:textId="57EEAAED" w:rsidR="00DA00AF" w:rsidRPr="0074650B" w:rsidRDefault="0074650B" w:rsidP="0074650B">
      <w:pPr>
        <w:widowControl w:val="0"/>
        <w:rPr>
          <w:rFonts w:cs="Times New Roman"/>
          <w:b/>
          <w:bCs/>
          <w:szCs w:val="28"/>
          <w:lang w:val="vi-VN"/>
        </w:rPr>
      </w:pPr>
      <w:r w:rsidRPr="0074650B">
        <w:rPr>
          <w:rFonts w:cs="Times New Roman"/>
          <w:b/>
          <w:bCs/>
          <w:szCs w:val="28"/>
          <w:lang w:val="en-US"/>
        </w:rPr>
        <w:t>2.</w:t>
      </w:r>
      <w:r w:rsidR="00256BAF">
        <w:rPr>
          <w:rFonts w:cs="Times New Roman"/>
          <w:b/>
          <w:bCs/>
          <w:szCs w:val="28"/>
          <w:lang w:val="en-US"/>
        </w:rPr>
        <w:t>5</w:t>
      </w:r>
      <w:r w:rsidRPr="0074650B">
        <w:rPr>
          <w:rFonts w:cs="Times New Roman"/>
          <w:b/>
          <w:bCs/>
          <w:szCs w:val="28"/>
          <w:lang w:val="en-US"/>
        </w:rPr>
        <w:t xml:space="preserve">.3. </w:t>
      </w:r>
      <w:r w:rsidR="00383F32" w:rsidRPr="0074650B">
        <w:rPr>
          <w:rFonts w:cs="Times New Roman"/>
          <w:b/>
          <w:bCs/>
          <w:szCs w:val="28"/>
        </w:rPr>
        <w:t>Giải pháp vận chuyển đất san lấp của Dự án</w:t>
      </w:r>
    </w:p>
    <w:p w14:paraId="49D353CA" w14:textId="77777777" w:rsidR="00390E67" w:rsidRPr="005A1801" w:rsidRDefault="00390E67" w:rsidP="00390E67">
      <w:pPr>
        <w:pStyle w:val="Tc3"/>
        <w:rPr>
          <w:rFonts w:eastAsia="MS Mincho"/>
          <w:b w:val="0"/>
          <w:i w:val="0"/>
          <w:szCs w:val="28"/>
        </w:rPr>
      </w:pPr>
      <w:bookmarkStart w:id="16" w:name="_Toc41460235"/>
      <w:bookmarkStart w:id="17" w:name="_Toc41460715"/>
      <w:r w:rsidRPr="005A1801">
        <w:rPr>
          <w:rFonts w:eastAsia="MS Mincho"/>
          <w:b w:val="0"/>
          <w:i w:val="0"/>
          <w:szCs w:val="28"/>
          <w:lang w:val="vi-VN"/>
        </w:rPr>
        <w:t xml:space="preserve">Đường từ khu vực Dự án là tuyến đường </w:t>
      </w:r>
      <w:r w:rsidRPr="00BD433F">
        <w:rPr>
          <w:rFonts w:eastAsia="MS Mincho"/>
          <w:b w:val="0"/>
          <w:i w:val="0"/>
          <w:szCs w:val="28"/>
        </w:rPr>
        <w:t>đất</w:t>
      </w:r>
      <w:r w:rsidRPr="005A1801">
        <w:rPr>
          <w:rFonts w:eastAsia="MS Mincho"/>
          <w:b w:val="0"/>
          <w:i w:val="0"/>
          <w:szCs w:val="28"/>
          <w:lang w:val="vi-VN"/>
        </w:rPr>
        <w:t xml:space="preserve">, hai bên đường là đất trồng </w:t>
      </w:r>
      <w:r>
        <w:rPr>
          <w:rFonts w:eastAsia="MS Mincho"/>
          <w:b w:val="0"/>
          <w:i w:val="0"/>
          <w:szCs w:val="28"/>
          <w:lang w:val="vi-VN"/>
        </w:rPr>
        <w:t>rừng sản xuất</w:t>
      </w:r>
      <w:r w:rsidRPr="005A1801">
        <w:rPr>
          <w:rFonts w:eastAsia="MS Mincho"/>
          <w:b w:val="0"/>
          <w:i w:val="0"/>
          <w:szCs w:val="28"/>
          <w:lang w:val="vi-VN"/>
        </w:rPr>
        <w:t xml:space="preserve"> của các hộ dân, dọc tuyến đường không có dân cư sinh sống.</w:t>
      </w:r>
      <w:r w:rsidRPr="005A1801">
        <w:rPr>
          <w:rFonts w:eastAsia="MS Mincho"/>
          <w:b w:val="0"/>
          <w:i w:val="0"/>
          <w:szCs w:val="28"/>
        </w:rPr>
        <w:t xml:space="preserve"> Đất san lấp vận chuyển từ khu vực khai thác theo đường </w:t>
      </w:r>
      <w:r w:rsidRPr="001528B4">
        <w:rPr>
          <w:rFonts w:eastAsia="MS Mincho"/>
          <w:b w:val="0"/>
          <w:i w:val="0"/>
          <w:szCs w:val="28"/>
        </w:rPr>
        <w:t>tuyến đường</w:t>
      </w:r>
      <w:r>
        <w:rPr>
          <w:rFonts w:eastAsia="MS Mincho"/>
          <w:b w:val="0"/>
          <w:i w:val="0"/>
          <w:szCs w:val="28"/>
        </w:rPr>
        <w:t xml:space="preserve"> </w:t>
      </w:r>
      <w:r w:rsidRPr="001528B4">
        <w:rPr>
          <w:rFonts w:eastAsia="MS Mincho"/>
          <w:b w:val="0"/>
          <w:i w:val="0"/>
          <w:szCs w:val="28"/>
        </w:rPr>
        <w:t>bê tông chạy xuống QL1A hoặc chạy lên đường Hồ Chí Minh Đông.</w:t>
      </w:r>
      <w:r w:rsidRPr="005A1801">
        <w:rPr>
          <w:rFonts w:eastAsia="MS Mincho"/>
          <w:b w:val="0"/>
          <w:i w:val="0"/>
          <w:szCs w:val="28"/>
        </w:rPr>
        <w:t xml:space="preserve"> Sau đó được vận chuyển đến nơi tiêu thụ</w:t>
      </w:r>
      <w:r>
        <w:rPr>
          <w:rFonts w:eastAsia="MS Mincho"/>
          <w:b w:val="0"/>
          <w:i w:val="0"/>
          <w:szCs w:val="28"/>
        </w:rPr>
        <w:t xml:space="preserve"> qua</w:t>
      </w:r>
      <w:r w:rsidRPr="005A1801">
        <w:rPr>
          <w:rFonts w:eastAsia="MS Mincho"/>
          <w:b w:val="0"/>
          <w:i w:val="0"/>
          <w:szCs w:val="28"/>
        </w:rPr>
        <w:t xml:space="preserve"> các tuyến đường nhựa liên xã đến công trình cần đất san lấp trong khu vực </w:t>
      </w:r>
      <w:bookmarkEnd w:id="16"/>
      <w:bookmarkEnd w:id="17"/>
      <w:r w:rsidRPr="00BB2715">
        <w:rPr>
          <w:rFonts w:eastAsia="MS Mincho"/>
          <w:b w:val="0"/>
          <w:i w:val="0"/>
          <w:szCs w:val="28"/>
        </w:rPr>
        <w:t xml:space="preserve">Dự án Hệ thống </w:t>
      </w:r>
      <w:r w:rsidRPr="00BB2715">
        <w:rPr>
          <w:rFonts w:eastAsia="MS Mincho" w:hint="eastAsia"/>
          <w:b w:val="0"/>
          <w:i w:val="0"/>
          <w:szCs w:val="28"/>
        </w:rPr>
        <w:t>đư</w:t>
      </w:r>
      <w:r w:rsidRPr="00BB2715">
        <w:rPr>
          <w:rFonts w:eastAsia="MS Mincho"/>
          <w:b w:val="0"/>
          <w:i w:val="0"/>
          <w:szCs w:val="28"/>
        </w:rPr>
        <w:t xml:space="preserve">ờng nối từ trung tâm thành phố </w:t>
      </w:r>
      <w:r w:rsidRPr="00BB2715">
        <w:rPr>
          <w:rFonts w:eastAsia="MS Mincho" w:hint="eastAsia"/>
          <w:b w:val="0"/>
          <w:i w:val="0"/>
          <w:szCs w:val="28"/>
        </w:rPr>
        <w:t>đ</w:t>
      </w:r>
      <w:r w:rsidRPr="00BB2715">
        <w:rPr>
          <w:rFonts w:eastAsia="MS Mincho"/>
          <w:b w:val="0"/>
          <w:i w:val="0"/>
          <w:szCs w:val="28"/>
        </w:rPr>
        <w:t xml:space="preserve">i sân bay </w:t>
      </w:r>
      <w:r w:rsidRPr="00BB2715">
        <w:rPr>
          <w:rFonts w:eastAsia="MS Mincho" w:hint="eastAsia"/>
          <w:b w:val="0"/>
          <w:i w:val="0"/>
          <w:szCs w:val="28"/>
        </w:rPr>
        <w:lastRenderedPageBreak/>
        <w:t>Đ</w:t>
      </w:r>
      <w:r w:rsidRPr="00BB2715">
        <w:rPr>
          <w:rFonts w:eastAsia="MS Mincho"/>
          <w:b w:val="0"/>
          <w:i w:val="0"/>
          <w:szCs w:val="28"/>
        </w:rPr>
        <w:t xml:space="preserve">ồng Hới; Dự án Tuyến </w:t>
      </w:r>
      <w:r w:rsidRPr="00BB2715">
        <w:rPr>
          <w:rFonts w:eastAsia="MS Mincho" w:hint="eastAsia"/>
          <w:b w:val="0"/>
          <w:i w:val="0"/>
          <w:szCs w:val="28"/>
        </w:rPr>
        <w:t>đư</w:t>
      </w:r>
      <w:r w:rsidRPr="00BB2715">
        <w:rPr>
          <w:rFonts w:eastAsia="MS Mincho"/>
          <w:b w:val="0"/>
          <w:i w:val="0"/>
          <w:szCs w:val="28"/>
        </w:rPr>
        <w:t>ờng Phú Hải – L</w:t>
      </w:r>
      <w:r w:rsidRPr="00BB2715">
        <w:rPr>
          <w:rFonts w:eastAsia="MS Mincho" w:hint="eastAsia"/>
          <w:b w:val="0"/>
          <w:i w:val="0"/>
          <w:szCs w:val="28"/>
        </w:rPr>
        <w:t>ươ</w:t>
      </w:r>
      <w:r w:rsidRPr="00BB2715">
        <w:rPr>
          <w:rFonts w:eastAsia="MS Mincho"/>
          <w:b w:val="0"/>
          <w:i w:val="0"/>
          <w:szCs w:val="28"/>
        </w:rPr>
        <w:t xml:space="preserve">ng Ninh; Dự án Trung tâm Thể dục thể thao tỉnh Quảng Bình và một số dự án khác trên </w:t>
      </w:r>
      <w:r>
        <w:rPr>
          <w:rFonts w:eastAsia="MS Mincho" w:hint="eastAsia"/>
          <w:b w:val="0"/>
          <w:i w:val="0"/>
          <w:szCs w:val="28"/>
        </w:rPr>
        <w:t>địa bàn</w:t>
      </w:r>
      <w:r w:rsidRPr="00BB2715">
        <w:rPr>
          <w:rFonts w:eastAsia="MS Mincho"/>
          <w:b w:val="0"/>
          <w:i w:val="0"/>
          <w:szCs w:val="28"/>
        </w:rPr>
        <w:t xml:space="preserve"> tỉnh.</w:t>
      </w:r>
    </w:p>
    <w:p w14:paraId="5D12126A" w14:textId="7BF422F0" w:rsidR="00D23B19" w:rsidRDefault="00390E67" w:rsidP="00390E67">
      <w:pPr>
        <w:pStyle w:val="Tc3"/>
        <w:rPr>
          <w:b w:val="0"/>
          <w:i w:val="0"/>
          <w:iCs/>
          <w:szCs w:val="28"/>
          <w:lang w:val="vi-VN"/>
        </w:rPr>
      </w:pPr>
      <w:bookmarkStart w:id="18" w:name="_Toc41460236"/>
      <w:bookmarkStart w:id="19" w:name="_Toc41460716"/>
      <w:r w:rsidRPr="004D1FFA">
        <w:rPr>
          <w:b w:val="0"/>
          <w:i w:val="0"/>
          <w:iCs/>
          <w:szCs w:val="28"/>
          <w:lang w:val="vi-VN"/>
        </w:rPr>
        <w:t xml:space="preserve">Xe vận chuyển đất: Sử dụng </w:t>
      </w:r>
      <w:r>
        <w:rPr>
          <w:b w:val="0"/>
          <w:i w:val="0"/>
          <w:iCs/>
          <w:szCs w:val="28"/>
        </w:rPr>
        <w:t>03</w:t>
      </w:r>
      <w:r w:rsidRPr="004D1FFA">
        <w:rPr>
          <w:b w:val="0"/>
          <w:i w:val="0"/>
          <w:iCs/>
          <w:szCs w:val="28"/>
        </w:rPr>
        <w:t xml:space="preserve"> </w:t>
      </w:r>
      <w:r>
        <w:rPr>
          <w:b w:val="0"/>
          <w:i w:val="0"/>
          <w:iCs/>
          <w:szCs w:val="28"/>
          <w:lang w:val="vi-VN"/>
        </w:rPr>
        <w:t>xe tự đổ loại 15</w:t>
      </w:r>
      <w:r w:rsidRPr="004D1FFA">
        <w:rPr>
          <w:b w:val="0"/>
          <w:i w:val="0"/>
          <w:iCs/>
          <w:szCs w:val="28"/>
          <w:lang w:val="vi-VN"/>
        </w:rPr>
        <w:t xml:space="preserve"> tấn.</w:t>
      </w:r>
      <w:bookmarkEnd w:id="18"/>
      <w:bookmarkEnd w:id="19"/>
    </w:p>
    <w:p w14:paraId="133F8132" w14:textId="28127A08" w:rsidR="00DA00AF" w:rsidRPr="00D23B19" w:rsidRDefault="00DA00AF" w:rsidP="00D23B19">
      <w:pPr>
        <w:pStyle w:val="Tc3"/>
        <w:numPr>
          <w:ilvl w:val="0"/>
          <w:numId w:val="47"/>
        </w:numPr>
        <w:rPr>
          <w:i w:val="0"/>
          <w:iCs/>
          <w:szCs w:val="28"/>
          <w:lang w:val="vi-VN"/>
        </w:rPr>
      </w:pPr>
      <w:r w:rsidRPr="00D23B19">
        <w:rPr>
          <w:i w:val="0"/>
          <w:iCs/>
          <w:szCs w:val="28"/>
        </w:rPr>
        <w:t>Tiến độ, tổng mức đầu tư, tổ chức quản lý và thực hiện dự án:</w:t>
      </w:r>
    </w:p>
    <w:p w14:paraId="064C1C21" w14:textId="149049D3" w:rsidR="00DA00AF" w:rsidRPr="00D23B19" w:rsidRDefault="00DA00AF" w:rsidP="00D23B19">
      <w:pPr>
        <w:pStyle w:val="ListParagraph"/>
        <w:numPr>
          <w:ilvl w:val="1"/>
          <w:numId w:val="50"/>
        </w:numPr>
        <w:ind w:left="567" w:hanging="567"/>
        <w:jc w:val="left"/>
        <w:rPr>
          <w:rFonts w:cs="Times New Roman"/>
          <w:b/>
          <w:szCs w:val="28"/>
        </w:rPr>
      </w:pPr>
      <w:r w:rsidRPr="00D23B19">
        <w:rPr>
          <w:rFonts w:cs="Times New Roman"/>
          <w:b/>
          <w:szCs w:val="28"/>
        </w:rPr>
        <w:t>Tiến độ thực hiện dự án</w:t>
      </w:r>
    </w:p>
    <w:p w14:paraId="5D0D3994" w14:textId="77777777" w:rsidR="00D23B19" w:rsidRDefault="008328E4" w:rsidP="00D23B19">
      <w:pPr>
        <w:ind w:left="360"/>
        <w:rPr>
          <w:rFonts w:cs="Times New Roman"/>
          <w:szCs w:val="28"/>
          <w:lang w:val="cs-CZ"/>
        </w:rPr>
      </w:pPr>
      <w:r w:rsidRPr="00B072B3">
        <w:rPr>
          <w:rFonts w:cs="Times New Roman"/>
          <w:szCs w:val="28"/>
          <w:lang w:val="cs-CZ"/>
        </w:rPr>
        <w:t xml:space="preserve">Thời gian thực hiện Dự án: 1 năm (trong đó thời gian </w:t>
      </w:r>
      <w:r w:rsidRPr="00B072B3">
        <w:rPr>
          <w:rFonts w:cs="Times New Roman"/>
          <w:szCs w:val="28"/>
          <w:lang w:val="vi-VN"/>
        </w:rPr>
        <w:t xml:space="preserve">cải tạo đất </w:t>
      </w:r>
      <w:r w:rsidRPr="00B072B3">
        <w:rPr>
          <w:rFonts w:cs="Times New Roman"/>
          <w:szCs w:val="28"/>
          <w:lang w:val="cs-CZ"/>
        </w:rPr>
        <w:t>là 270 ngày).</w:t>
      </w:r>
    </w:p>
    <w:p w14:paraId="3F646B3A" w14:textId="3E9F2FAA" w:rsidR="00DA00AF" w:rsidRPr="00D23B19" w:rsidRDefault="00DA00AF" w:rsidP="00D23B19">
      <w:pPr>
        <w:pStyle w:val="ListParagraph"/>
        <w:numPr>
          <w:ilvl w:val="1"/>
          <w:numId w:val="50"/>
        </w:numPr>
        <w:ind w:left="567" w:hanging="567"/>
        <w:rPr>
          <w:rFonts w:cs="Times New Roman"/>
          <w:b/>
          <w:szCs w:val="28"/>
          <w:lang w:val="cs-CZ"/>
        </w:rPr>
      </w:pPr>
      <w:r w:rsidRPr="00D23B19">
        <w:rPr>
          <w:rFonts w:cs="Times New Roman"/>
          <w:b/>
          <w:szCs w:val="28"/>
        </w:rPr>
        <w:t>Tổng mức đầu tư:</w:t>
      </w:r>
    </w:p>
    <w:p w14:paraId="16F2B94A" w14:textId="77777777" w:rsidR="00B97190" w:rsidRPr="00B97190" w:rsidRDefault="00B97190" w:rsidP="00B97190">
      <w:pPr>
        <w:pStyle w:val="ListParagraph"/>
        <w:numPr>
          <w:ilvl w:val="0"/>
          <w:numId w:val="50"/>
        </w:numPr>
        <w:rPr>
          <w:szCs w:val="28"/>
          <w:lang w:val="vi-VN"/>
        </w:rPr>
      </w:pPr>
      <w:r w:rsidRPr="00B97190">
        <w:rPr>
          <w:szCs w:val="28"/>
          <w:lang w:val="vi-VN"/>
        </w:rPr>
        <w:t xml:space="preserve">Tổng nguồn vốn: </w:t>
      </w:r>
      <w:r w:rsidRPr="00B97190">
        <w:rPr>
          <w:bCs/>
          <w:szCs w:val="28"/>
          <w:lang w:val="vi-VN"/>
        </w:rPr>
        <w:t>3.751.671.665</w:t>
      </w:r>
      <w:r w:rsidRPr="00B97190">
        <w:rPr>
          <w:szCs w:val="28"/>
          <w:lang w:val="vi-VN"/>
        </w:rPr>
        <w:t xml:space="preserve"> đồng. Trong đó:</w:t>
      </w:r>
    </w:p>
    <w:tbl>
      <w:tblPr>
        <w:tblW w:w="9771" w:type="dxa"/>
        <w:jc w:val="center"/>
        <w:tblLook w:val="04A0" w:firstRow="1" w:lastRow="0" w:firstColumn="1" w:lastColumn="0" w:noHBand="0" w:noVBand="1"/>
      </w:tblPr>
      <w:tblGrid>
        <w:gridCol w:w="590"/>
        <w:gridCol w:w="2776"/>
        <w:gridCol w:w="1471"/>
        <w:gridCol w:w="1476"/>
        <w:gridCol w:w="1616"/>
        <w:gridCol w:w="1842"/>
      </w:tblGrid>
      <w:tr w:rsidR="00B97190" w:rsidRPr="00D6653D" w14:paraId="1E7F021C" w14:textId="77777777" w:rsidTr="00827584">
        <w:trPr>
          <w:trHeight w:val="660"/>
          <w:jc w:val="center"/>
        </w:trPr>
        <w:tc>
          <w:tcPr>
            <w:tcW w:w="59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BB17DB" w14:textId="77777777" w:rsidR="00B97190" w:rsidRPr="00D6653D" w:rsidRDefault="00B97190" w:rsidP="00B97190">
            <w:pPr>
              <w:spacing w:line="240" w:lineRule="auto"/>
              <w:ind w:firstLine="19"/>
              <w:jc w:val="center"/>
              <w:rPr>
                <w:b/>
                <w:bCs/>
                <w:sz w:val="26"/>
                <w:szCs w:val="26"/>
              </w:rPr>
            </w:pPr>
            <w:r w:rsidRPr="00D6653D">
              <w:rPr>
                <w:b/>
                <w:bCs/>
                <w:sz w:val="26"/>
                <w:szCs w:val="26"/>
              </w:rPr>
              <w:t>TT</w:t>
            </w:r>
          </w:p>
        </w:tc>
        <w:tc>
          <w:tcPr>
            <w:tcW w:w="2776" w:type="dxa"/>
            <w:tcBorders>
              <w:top w:val="single" w:sz="4" w:space="0" w:color="auto"/>
              <w:left w:val="nil"/>
              <w:bottom w:val="single" w:sz="4" w:space="0" w:color="auto"/>
              <w:right w:val="single" w:sz="8" w:space="0" w:color="auto"/>
            </w:tcBorders>
            <w:shd w:val="clear" w:color="auto" w:fill="auto"/>
            <w:noWrap/>
            <w:vAlign w:val="center"/>
            <w:hideMark/>
          </w:tcPr>
          <w:p w14:paraId="3C8F33CE" w14:textId="77777777" w:rsidR="00B97190" w:rsidRPr="00D6653D" w:rsidRDefault="00B97190" w:rsidP="00B97190">
            <w:pPr>
              <w:spacing w:line="240" w:lineRule="auto"/>
              <w:jc w:val="center"/>
              <w:rPr>
                <w:b/>
                <w:bCs/>
                <w:sz w:val="26"/>
                <w:szCs w:val="26"/>
              </w:rPr>
            </w:pPr>
            <w:r w:rsidRPr="00D6653D">
              <w:rPr>
                <w:b/>
                <w:bCs/>
                <w:sz w:val="26"/>
                <w:szCs w:val="26"/>
              </w:rPr>
              <w:t>Khoản mục</w:t>
            </w:r>
          </w:p>
        </w:tc>
        <w:tc>
          <w:tcPr>
            <w:tcW w:w="1471" w:type="dxa"/>
            <w:tcBorders>
              <w:top w:val="single" w:sz="4" w:space="0" w:color="auto"/>
              <w:left w:val="nil"/>
              <w:bottom w:val="single" w:sz="4" w:space="0" w:color="auto"/>
              <w:right w:val="single" w:sz="8" w:space="0" w:color="auto"/>
            </w:tcBorders>
            <w:shd w:val="clear" w:color="auto" w:fill="auto"/>
            <w:noWrap/>
            <w:vAlign w:val="center"/>
            <w:hideMark/>
          </w:tcPr>
          <w:p w14:paraId="5CC33A6E" w14:textId="77777777" w:rsidR="00B97190" w:rsidRPr="00D6653D" w:rsidRDefault="00B97190" w:rsidP="00B97190">
            <w:pPr>
              <w:spacing w:line="240" w:lineRule="auto"/>
              <w:jc w:val="center"/>
              <w:rPr>
                <w:b/>
                <w:bCs/>
                <w:sz w:val="26"/>
                <w:szCs w:val="26"/>
              </w:rPr>
            </w:pPr>
            <w:r w:rsidRPr="00D6653D">
              <w:rPr>
                <w:b/>
                <w:bCs/>
                <w:sz w:val="26"/>
                <w:szCs w:val="26"/>
              </w:rPr>
              <w:t>Đơn vị tính</w:t>
            </w:r>
          </w:p>
        </w:tc>
        <w:tc>
          <w:tcPr>
            <w:tcW w:w="1476" w:type="dxa"/>
            <w:tcBorders>
              <w:top w:val="single" w:sz="4" w:space="0" w:color="auto"/>
              <w:left w:val="nil"/>
              <w:bottom w:val="single" w:sz="4" w:space="0" w:color="auto"/>
              <w:right w:val="single" w:sz="8" w:space="0" w:color="auto"/>
            </w:tcBorders>
            <w:shd w:val="clear" w:color="auto" w:fill="auto"/>
            <w:noWrap/>
            <w:vAlign w:val="center"/>
            <w:hideMark/>
          </w:tcPr>
          <w:p w14:paraId="48A56A92" w14:textId="77777777" w:rsidR="00B97190" w:rsidRPr="00D6653D" w:rsidRDefault="00B97190" w:rsidP="00B97190">
            <w:pPr>
              <w:spacing w:line="240" w:lineRule="auto"/>
              <w:jc w:val="center"/>
              <w:rPr>
                <w:b/>
                <w:bCs/>
                <w:sz w:val="26"/>
                <w:szCs w:val="26"/>
              </w:rPr>
            </w:pPr>
            <w:r w:rsidRPr="00D6653D">
              <w:rPr>
                <w:b/>
                <w:bCs/>
                <w:sz w:val="26"/>
                <w:szCs w:val="26"/>
              </w:rPr>
              <w:t>Khối lượng</w:t>
            </w:r>
          </w:p>
        </w:tc>
        <w:tc>
          <w:tcPr>
            <w:tcW w:w="1616" w:type="dxa"/>
            <w:tcBorders>
              <w:top w:val="single" w:sz="4" w:space="0" w:color="auto"/>
              <w:left w:val="nil"/>
              <w:bottom w:val="single" w:sz="4" w:space="0" w:color="auto"/>
              <w:right w:val="single" w:sz="8" w:space="0" w:color="auto"/>
            </w:tcBorders>
            <w:shd w:val="clear" w:color="auto" w:fill="auto"/>
            <w:vAlign w:val="center"/>
            <w:hideMark/>
          </w:tcPr>
          <w:p w14:paraId="0CF6505D" w14:textId="77777777" w:rsidR="00B97190" w:rsidRPr="00D6653D" w:rsidRDefault="00B97190" w:rsidP="00B97190">
            <w:pPr>
              <w:spacing w:line="240" w:lineRule="auto"/>
              <w:jc w:val="center"/>
              <w:rPr>
                <w:b/>
                <w:bCs/>
                <w:sz w:val="26"/>
                <w:szCs w:val="26"/>
              </w:rPr>
            </w:pPr>
            <w:r w:rsidRPr="00D6653D">
              <w:rPr>
                <w:b/>
                <w:bCs/>
                <w:sz w:val="26"/>
                <w:szCs w:val="26"/>
              </w:rPr>
              <w:t>Đơn giá</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6075B3C9" w14:textId="77777777" w:rsidR="00B97190" w:rsidRPr="00D6653D" w:rsidRDefault="00B97190" w:rsidP="00B97190">
            <w:pPr>
              <w:spacing w:line="240" w:lineRule="auto"/>
              <w:jc w:val="center"/>
              <w:rPr>
                <w:b/>
                <w:bCs/>
                <w:sz w:val="26"/>
                <w:szCs w:val="26"/>
              </w:rPr>
            </w:pPr>
            <w:r w:rsidRPr="00D6653D">
              <w:rPr>
                <w:b/>
                <w:bCs/>
                <w:sz w:val="26"/>
                <w:szCs w:val="26"/>
              </w:rPr>
              <w:t>Thành tiền</w:t>
            </w:r>
            <w:r>
              <w:rPr>
                <w:b/>
                <w:bCs/>
                <w:sz w:val="26"/>
                <w:szCs w:val="26"/>
              </w:rPr>
              <w:t xml:space="preserve"> (</w:t>
            </w:r>
            <w:r w:rsidRPr="00D6653D">
              <w:rPr>
                <w:b/>
                <w:bCs/>
                <w:sz w:val="26"/>
                <w:szCs w:val="26"/>
              </w:rPr>
              <w:t>VN đồng</w:t>
            </w:r>
            <w:r>
              <w:rPr>
                <w:b/>
                <w:bCs/>
                <w:sz w:val="26"/>
                <w:szCs w:val="26"/>
              </w:rPr>
              <w:t>)</w:t>
            </w:r>
          </w:p>
        </w:tc>
      </w:tr>
      <w:tr w:rsidR="00B97190" w:rsidRPr="00D6653D" w14:paraId="01265226" w14:textId="77777777" w:rsidTr="00827584">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0A8B8" w14:textId="77777777" w:rsidR="00B97190" w:rsidRPr="00D6653D" w:rsidRDefault="00B97190" w:rsidP="00B97190">
            <w:pPr>
              <w:spacing w:line="240" w:lineRule="auto"/>
              <w:ind w:firstLine="19"/>
              <w:jc w:val="center"/>
              <w:rPr>
                <w:sz w:val="26"/>
                <w:szCs w:val="26"/>
              </w:rPr>
            </w:pPr>
            <w:r w:rsidRPr="00D6653D">
              <w:rPr>
                <w:sz w:val="26"/>
                <w:szCs w:val="26"/>
              </w:rPr>
              <w:t>1</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14:paraId="27D54554" w14:textId="77777777" w:rsidR="00B97190" w:rsidRPr="00D6653D" w:rsidRDefault="00B97190" w:rsidP="00B97190">
            <w:pPr>
              <w:spacing w:line="240" w:lineRule="auto"/>
              <w:jc w:val="center"/>
              <w:rPr>
                <w:sz w:val="26"/>
                <w:szCs w:val="26"/>
              </w:rPr>
            </w:pPr>
            <w:r w:rsidRPr="00D6653D">
              <w:rPr>
                <w:sz w:val="26"/>
                <w:szCs w:val="26"/>
              </w:rPr>
              <w:t>Dọn thực bì</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80FB" w14:textId="77777777" w:rsidR="00B97190" w:rsidRPr="00D6653D" w:rsidRDefault="00B97190" w:rsidP="00B97190">
            <w:pPr>
              <w:spacing w:line="240" w:lineRule="auto"/>
              <w:jc w:val="center"/>
              <w:rPr>
                <w:sz w:val="26"/>
                <w:szCs w:val="26"/>
              </w:rPr>
            </w:pPr>
            <w:r w:rsidRPr="00D6653D">
              <w:rPr>
                <w:sz w:val="26"/>
                <w:szCs w:val="26"/>
              </w:rPr>
              <w:t>ha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DF260" w14:textId="77777777" w:rsidR="00B97190" w:rsidRPr="00D6653D" w:rsidRDefault="00B97190" w:rsidP="00B97190">
            <w:pPr>
              <w:spacing w:line="240" w:lineRule="auto"/>
              <w:jc w:val="center"/>
              <w:rPr>
                <w:sz w:val="26"/>
                <w:szCs w:val="26"/>
                <w:lang w:val="vi-VN" w:eastAsia="vi-VN"/>
              </w:rPr>
            </w:pPr>
            <w:r w:rsidRPr="00D6653D">
              <w:rPr>
                <w:sz w:val="26"/>
                <w:szCs w:val="26"/>
              </w:rPr>
              <w:t>7,59</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83ADF" w14:textId="77777777" w:rsidR="00B97190" w:rsidRPr="00D6653D" w:rsidRDefault="00B97190" w:rsidP="00B97190">
            <w:pPr>
              <w:spacing w:line="240" w:lineRule="auto"/>
              <w:jc w:val="center"/>
              <w:rPr>
                <w:sz w:val="26"/>
                <w:szCs w:val="26"/>
              </w:rPr>
            </w:pPr>
            <w:r w:rsidRPr="00D6653D">
              <w:rPr>
                <w:sz w:val="26"/>
                <w:szCs w:val="26"/>
              </w:rPr>
              <w:t>2.000.000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7495C" w14:textId="77777777" w:rsidR="00B97190" w:rsidRPr="00D6653D" w:rsidRDefault="00B97190" w:rsidP="00B97190">
            <w:pPr>
              <w:spacing w:line="240" w:lineRule="auto"/>
              <w:jc w:val="center"/>
              <w:rPr>
                <w:sz w:val="26"/>
                <w:szCs w:val="26"/>
              </w:rPr>
            </w:pPr>
            <w:r w:rsidRPr="00D6653D">
              <w:rPr>
                <w:sz w:val="26"/>
                <w:szCs w:val="26"/>
                <w:lang w:val="vi-VN"/>
              </w:rPr>
              <w:t>15</w:t>
            </w:r>
            <w:r w:rsidRPr="00D6653D">
              <w:rPr>
                <w:sz w:val="26"/>
                <w:szCs w:val="26"/>
              </w:rPr>
              <w:t>.</w:t>
            </w:r>
            <w:r w:rsidRPr="00D6653D">
              <w:rPr>
                <w:sz w:val="26"/>
                <w:szCs w:val="26"/>
                <w:lang w:val="vi-VN"/>
              </w:rPr>
              <w:t>180</w:t>
            </w:r>
            <w:r w:rsidRPr="00D6653D">
              <w:rPr>
                <w:sz w:val="26"/>
                <w:szCs w:val="26"/>
              </w:rPr>
              <w:t>.</w:t>
            </w:r>
            <w:r w:rsidRPr="00D6653D">
              <w:rPr>
                <w:sz w:val="26"/>
                <w:szCs w:val="26"/>
                <w:lang w:val="vi-VN"/>
              </w:rPr>
              <w:t>000</w:t>
            </w:r>
          </w:p>
        </w:tc>
      </w:tr>
      <w:tr w:rsidR="00B97190" w:rsidRPr="00D6653D" w14:paraId="6882F7AE" w14:textId="77777777" w:rsidTr="00827584">
        <w:trPr>
          <w:trHeight w:val="840"/>
          <w:jc w:val="center"/>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62A3BDF" w14:textId="77777777" w:rsidR="00B97190" w:rsidRPr="00D6653D" w:rsidRDefault="00B97190" w:rsidP="00B97190">
            <w:pPr>
              <w:spacing w:line="240" w:lineRule="auto"/>
              <w:ind w:firstLine="19"/>
              <w:jc w:val="center"/>
              <w:rPr>
                <w:sz w:val="26"/>
                <w:szCs w:val="26"/>
              </w:rPr>
            </w:pPr>
            <w:r w:rsidRPr="00D6653D">
              <w:rPr>
                <w:sz w:val="26"/>
                <w:szCs w:val="26"/>
              </w:rPr>
              <w:t>2</w:t>
            </w:r>
          </w:p>
        </w:tc>
        <w:tc>
          <w:tcPr>
            <w:tcW w:w="2776" w:type="dxa"/>
            <w:tcBorders>
              <w:top w:val="nil"/>
              <w:left w:val="nil"/>
              <w:bottom w:val="single" w:sz="4" w:space="0" w:color="auto"/>
              <w:right w:val="single" w:sz="4" w:space="0" w:color="auto"/>
            </w:tcBorders>
            <w:shd w:val="clear" w:color="auto" w:fill="auto"/>
            <w:vAlign w:val="center"/>
            <w:hideMark/>
          </w:tcPr>
          <w:p w14:paraId="0D47991B" w14:textId="77777777" w:rsidR="00B97190" w:rsidRPr="00D6653D" w:rsidRDefault="00B97190" w:rsidP="00B97190">
            <w:pPr>
              <w:spacing w:line="240" w:lineRule="auto"/>
              <w:jc w:val="center"/>
              <w:rPr>
                <w:sz w:val="26"/>
                <w:szCs w:val="26"/>
              </w:rPr>
            </w:pPr>
            <w:r w:rsidRPr="00D6653D">
              <w:rPr>
                <w:sz w:val="26"/>
                <w:szCs w:val="26"/>
              </w:rPr>
              <w:t>Đào xúc đất lên xe, máy đào &lt;=1,25m3, đất C2</w:t>
            </w:r>
          </w:p>
        </w:tc>
        <w:tc>
          <w:tcPr>
            <w:tcW w:w="1471" w:type="dxa"/>
            <w:tcBorders>
              <w:top w:val="nil"/>
              <w:left w:val="single" w:sz="4" w:space="0" w:color="auto"/>
              <w:bottom w:val="single" w:sz="4" w:space="0" w:color="auto"/>
              <w:right w:val="single" w:sz="4" w:space="0" w:color="auto"/>
            </w:tcBorders>
            <w:shd w:val="clear" w:color="auto" w:fill="auto"/>
            <w:noWrap/>
            <w:vAlign w:val="center"/>
            <w:hideMark/>
          </w:tcPr>
          <w:p w14:paraId="0EC95D81" w14:textId="77777777" w:rsidR="00B97190" w:rsidRPr="00D6653D" w:rsidRDefault="00B97190" w:rsidP="00B97190">
            <w:pPr>
              <w:spacing w:line="240" w:lineRule="auto"/>
              <w:jc w:val="center"/>
              <w:rPr>
                <w:sz w:val="26"/>
                <w:szCs w:val="26"/>
              </w:rPr>
            </w:pPr>
            <w:r w:rsidRPr="00D6653D">
              <w:rPr>
                <w:sz w:val="26"/>
                <w:szCs w:val="26"/>
              </w:rPr>
              <w:t>m3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4D648" w14:textId="77777777" w:rsidR="00B97190" w:rsidRPr="00D6653D" w:rsidRDefault="00B97190" w:rsidP="00B97190">
            <w:pPr>
              <w:spacing w:line="240" w:lineRule="auto"/>
              <w:jc w:val="center"/>
              <w:rPr>
                <w:sz w:val="26"/>
                <w:szCs w:val="26"/>
              </w:rPr>
            </w:pPr>
            <w:r w:rsidRPr="00D6653D">
              <w:rPr>
                <w:b/>
                <w:bCs/>
                <w:sz w:val="26"/>
                <w:szCs w:val="26"/>
                <w:lang w:val="vi-VN"/>
              </w:rPr>
              <w:t>203.713,61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7FBD" w14:textId="77777777" w:rsidR="00B97190" w:rsidRPr="00D6653D" w:rsidRDefault="00B97190" w:rsidP="00B97190">
            <w:pPr>
              <w:spacing w:line="240" w:lineRule="auto"/>
              <w:jc w:val="center"/>
              <w:rPr>
                <w:sz w:val="26"/>
                <w:szCs w:val="26"/>
              </w:rPr>
            </w:pPr>
            <w:r w:rsidRPr="00D6653D">
              <w:rPr>
                <w:sz w:val="26"/>
                <w:szCs w:val="26"/>
              </w:rPr>
              <w:t>7.000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A71F7" w14:textId="77777777" w:rsidR="00B97190" w:rsidRPr="00D6653D" w:rsidRDefault="00B97190" w:rsidP="00B97190">
            <w:pPr>
              <w:spacing w:line="240" w:lineRule="auto"/>
              <w:jc w:val="center"/>
              <w:rPr>
                <w:sz w:val="26"/>
                <w:szCs w:val="26"/>
                <w:lang w:val="vi-VN"/>
              </w:rPr>
            </w:pPr>
            <w:r w:rsidRPr="00D6653D">
              <w:rPr>
                <w:sz w:val="26"/>
                <w:szCs w:val="26"/>
                <w:lang w:val="vi-VN"/>
              </w:rPr>
              <w:t>1</w:t>
            </w:r>
            <w:r w:rsidRPr="00D6653D">
              <w:rPr>
                <w:sz w:val="26"/>
                <w:szCs w:val="26"/>
              </w:rPr>
              <w:t>.</w:t>
            </w:r>
            <w:r w:rsidRPr="00D6653D">
              <w:rPr>
                <w:sz w:val="26"/>
                <w:szCs w:val="26"/>
                <w:lang w:val="vi-VN"/>
              </w:rPr>
              <w:t>425</w:t>
            </w:r>
            <w:r w:rsidRPr="00D6653D">
              <w:rPr>
                <w:sz w:val="26"/>
                <w:szCs w:val="26"/>
              </w:rPr>
              <w:t>.</w:t>
            </w:r>
            <w:r w:rsidRPr="00D6653D">
              <w:rPr>
                <w:sz w:val="26"/>
                <w:szCs w:val="26"/>
                <w:lang w:val="vi-VN"/>
              </w:rPr>
              <w:t>995</w:t>
            </w:r>
            <w:r w:rsidRPr="00D6653D">
              <w:rPr>
                <w:sz w:val="26"/>
                <w:szCs w:val="26"/>
              </w:rPr>
              <w:t>.</w:t>
            </w:r>
            <w:r w:rsidRPr="00D6653D">
              <w:rPr>
                <w:sz w:val="26"/>
                <w:szCs w:val="26"/>
                <w:lang w:val="vi-VN"/>
              </w:rPr>
              <w:t>270</w:t>
            </w:r>
          </w:p>
        </w:tc>
      </w:tr>
      <w:tr w:rsidR="00B97190" w:rsidRPr="00D6653D" w14:paraId="4DCA8ECC" w14:textId="77777777" w:rsidTr="00827584">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4BE15" w14:textId="77777777" w:rsidR="00B97190" w:rsidRPr="00D6653D" w:rsidRDefault="00B97190" w:rsidP="00B97190">
            <w:pPr>
              <w:spacing w:line="240" w:lineRule="auto"/>
              <w:ind w:firstLine="19"/>
              <w:jc w:val="center"/>
              <w:rPr>
                <w:sz w:val="26"/>
                <w:szCs w:val="26"/>
              </w:rPr>
            </w:pPr>
            <w:r w:rsidRPr="00D6653D">
              <w:rPr>
                <w:sz w:val="26"/>
                <w:szCs w:val="26"/>
                <w:lang w:val="vi-VN"/>
              </w:rPr>
              <w:t>3</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CE65F" w14:textId="77777777" w:rsidR="00B97190" w:rsidRPr="00D6653D" w:rsidRDefault="00B97190" w:rsidP="00B97190">
            <w:pPr>
              <w:spacing w:line="240" w:lineRule="auto"/>
              <w:jc w:val="center"/>
              <w:rPr>
                <w:sz w:val="26"/>
                <w:szCs w:val="26"/>
              </w:rPr>
            </w:pPr>
            <w:r w:rsidRPr="00D6653D">
              <w:rPr>
                <w:sz w:val="26"/>
                <w:szCs w:val="26"/>
              </w:rPr>
              <w:t>Vật tư, vật liệu, sửa chửa</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EB3F0" w14:textId="77777777" w:rsidR="00B97190" w:rsidRPr="00D6653D" w:rsidRDefault="00B97190" w:rsidP="00B97190">
            <w:pPr>
              <w:spacing w:line="240" w:lineRule="auto"/>
              <w:jc w:val="center"/>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9C777" w14:textId="77777777" w:rsidR="00B97190" w:rsidRPr="00D6653D" w:rsidRDefault="00B97190" w:rsidP="00B97190">
            <w:pPr>
              <w:spacing w:line="240" w:lineRule="auto"/>
              <w:jc w:val="center"/>
              <w:rPr>
                <w:sz w:val="26"/>
                <w:szCs w:val="26"/>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612CC" w14:textId="77777777" w:rsidR="00B97190" w:rsidRPr="00D6653D" w:rsidRDefault="00B97190" w:rsidP="00B97190">
            <w:pPr>
              <w:spacing w:line="240" w:lineRule="auto"/>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BEB9C" w14:textId="77777777" w:rsidR="00B97190" w:rsidRPr="00D6653D" w:rsidRDefault="00B97190" w:rsidP="00B97190">
            <w:pPr>
              <w:spacing w:line="240" w:lineRule="auto"/>
              <w:jc w:val="center"/>
              <w:rPr>
                <w:sz w:val="26"/>
                <w:szCs w:val="26"/>
              </w:rPr>
            </w:pPr>
            <w:r w:rsidRPr="00D6653D">
              <w:rPr>
                <w:sz w:val="26"/>
                <w:szCs w:val="26"/>
              </w:rPr>
              <w:t>90.000.000</w:t>
            </w:r>
          </w:p>
        </w:tc>
      </w:tr>
      <w:tr w:rsidR="00234D75" w:rsidRPr="00234D75" w14:paraId="0E8102FC" w14:textId="77777777" w:rsidTr="00827584">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4FAC1" w14:textId="77777777" w:rsidR="00B97190" w:rsidRPr="00234D75" w:rsidRDefault="00B97190" w:rsidP="00B97190">
            <w:pPr>
              <w:spacing w:line="240" w:lineRule="auto"/>
              <w:ind w:firstLine="19"/>
              <w:jc w:val="center"/>
              <w:rPr>
                <w:color w:val="000000" w:themeColor="text1"/>
                <w:sz w:val="26"/>
                <w:szCs w:val="26"/>
              </w:rPr>
            </w:pPr>
            <w:r w:rsidRPr="00234D75">
              <w:rPr>
                <w:color w:val="000000" w:themeColor="text1"/>
                <w:sz w:val="26"/>
                <w:szCs w:val="26"/>
                <w:lang w:val="vi-VN"/>
              </w:rPr>
              <w:t>4</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14:paraId="7BA4A55C"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Phí bảo vệ môi trường</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8C64F"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2200đ/m3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CC9B3" w14:textId="77777777" w:rsidR="00B97190" w:rsidRPr="00234D75" w:rsidRDefault="00B97190" w:rsidP="00B97190">
            <w:pPr>
              <w:spacing w:line="240" w:lineRule="auto"/>
              <w:jc w:val="center"/>
              <w:rPr>
                <w:color w:val="000000" w:themeColor="text1"/>
                <w:sz w:val="26"/>
                <w:szCs w:val="26"/>
              </w:rPr>
            </w:pPr>
            <w:r w:rsidRPr="00234D75">
              <w:rPr>
                <w:b/>
                <w:bCs/>
                <w:color w:val="000000" w:themeColor="text1"/>
                <w:sz w:val="26"/>
                <w:szCs w:val="26"/>
                <w:lang w:val="vi-VN"/>
              </w:rPr>
              <w:t>203.713,61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29B64"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2.200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00A1E"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448.169.942</w:t>
            </w:r>
          </w:p>
        </w:tc>
      </w:tr>
      <w:tr w:rsidR="00234D75" w:rsidRPr="00234D75" w14:paraId="3C215F74" w14:textId="77777777" w:rsidTr="00827584">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C281C" w14:textId="77777777" w:rsidR="00B97190" w:rsidRPr="00234D75" w:rsidRDefault="00B97190" w:rsidP="00B97190">
            <w:pPr>
              <w:spacing w:line="240" w:lineRule="auto"/>
              <w:ind w:firstLine="19"/>
              <w:jc w:val="center"/>
              <w:rPr>
                <w:color w:val="000000" w:themeColor="text1"/>
                <w:sz w:val="26"/>
                <w:szCs w:val="26"/>
              </w:rPr>
            </w:pPr>
            <w:r w:rsidRPr="00234D75">
              <w:rPr>
                <w:color w:val="000000" w:themeColor="text1"/>
                <w:sz w:val="26"/>
                <w:szCs w:val="26"/>
                <w:lang w:val="vi-VN"/>
              </w:rPr>
              <w:t>5</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B743E"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Tiền cấp quyền khai thác</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73F98"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1536đ/m3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F9897" w14:textId="77777777" w:rsidR="00B97190" w:rsidRPr="00234D75" w:rsidRDefault="00B97190" w:rsidP="00B97190">
            <w:pPr>
              <w:spacing w:line="240" w:lineRule="auto"/>
              <w:jc w:val="center"/>
              <w:rPr>
                <w:color w:val="000000" w:themeColor="text1"/>
                <w:sz w:val="26"/>
                <w:szCs w:val="26"/>
              </w:rPr>
            </w:pPr>
            <w:r w:rsidRPr="00234D75">
              <w:rPr>
                <w:b/>
                <w:bCs/>
                <w:color w:val="000000" w:themeColor="text1"/>
                <w:sz w:val="26"/>
                <w:szCs w:val="26"/>
                <w:lang w:val="vi-VN"/>
              </w:rPr>
              <w:t>203.713,61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A1B1"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1.536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0A5B2" w14:textId="77777777" w:rsidR="00B97190" w:rsidRPr="00234D75" w:rsidRDefault="00B97190" w:rsidP="00B97190">
            <w:pPr>
              <w:spacing w:line="240" w:lineRule="auto"/>
              <w:jc w:val="center"/>
              <w:rPr>
                <w:color w:val="000000" w:themeColor="text1"/>
                <w:sz w:val="26"/>
                <w:szCs w:val="26"/>
                <w:lang w:val="vi-VN"/>
              </w:rPr>
            </w:pPr>
            <w:r w:rsidRPr="00234D75">
              <w:rPr>
                <w:color w:val="000000" w:themeColor="text1"/>
                <w:sz w:val="26"/>
                <w:szCs w:val="26"/>
                <w:lang w:val="vi-VN"/>
              </w:rPr>
              <w:t>312</w:t>
            </w:r>
            <w:r w:rsidRPr="00234D75">
              <w:rPr>
                <w:color w:val="000000" w:themeColor="text1"/>
                <w:sz w:val="26"/>
                <w:szCs w:val="26"/>
              </w:rPr>
              <w:t>.</w:t>
            </w:r>
            <w:r w:rsidRPr="00234D75">
              <w:rPr>
                <w:color w:val="000000" w:themeColor="text1"/>
                <w:sz w:val="26"/>
                <w:szCs w:val="26"/>
                <w:lang w:val="vi-VN"/>
              </w:rPr>
              <w:t>904</w:t>
            </w:r>
            <w:r w:rsidRPr="00234D75">
              <w:rPr>
                <w:color w:val="000000" w:themeColor="text1"/>
                <w:sz w:val="26"/>
                <w:szCs w:val="26"/>
              </w:rPr>
              <w:t>.</w:t>
            </w:r>
            <w:r w:rsidRPr="00234D75">
              <w:rPr>
                <w:color w:val="000000" w:themeColor="text1"/>
                <w:sz w:val="26"/>
                <w:szCs w:val="26"/>
                <w:lang w:val="vi-VN"/>
              </w:rPr>
              <w:t>105</w:t>
            </w:r>
          </w:p>
        </w:tc>
      </w:tr>
      <w:tr w:rsidR="00B97190" w:rsidRPr="00D6653D" w14:paraId="6767F5AB" w14:textId="77777777" w:rsidTr="00827584">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7AB0C" w14:textId="77777777" w:rsidR="00B97190" w:rsidRPr="00D6653D" w:rsidRDefault="00B97190" w:rsidP="00B97190">
            <w:pPr>
              <w:spacing w:line="240" w:lineRule="auto"/>
              <w:ind w:firstLine="19"/>
              <w:jc w:val="center"/>
              <w:rPr>
                <w:sz w:val="26"/>
                <w:szCs w:val="26"/>
              </w:rPr>
            </w:pPr>
            <w:r w:rsidRPr="00D6653D">
              <w:rPr>
                <w:sz w:val="26"/>
                <w:szCs w:val="26"/>
                <w:lang w:val="vi-VN"/>
              </w:rPr>
              <w:t>6</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14:paraId="2949D742" w14:textId="77777777" w:rsidR="00B97190" w:rsidRPr="00D6653D" w:rsidRDefault="00B97190" w:rsidP="00B97190">
            <w:pPr>
              <w:spacing w:line="240" w:lineRule="auto"/>
              <w:jc w:val="center"/>
              <w:rPr>
                <w:sz w:val="26"/>
                <w:szCs w:val="26"/>
              </w:rPr>
            </w:pPr>
            <w:r w:rsidRPr="00D6653D">
              <w:rPr>
                <w:sz w:val="26"/>
                <w:szCs w:val="26"/>
              </w:rPr>
              <w:t>Thuế tài nguyên MT</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3C809" w14:textId="77777777" w:rsidR="00B97190" w:rsidRPr="00D6653D" w:rsidRDefault="00B97190" w:rsidP="00B97190">
            <w:pPr>
              <w:spacing w:line="240" w:lineRule="auto"/>
              <w:jc w:val="center"/>
              <w:rPr>
                <w:sz w:val="26"/>
                <w:szCs w:val="26"/>
              </w:rPr>
            </w:pPr>
            <w:r w:rsidRPr="00D6653D">
              <w:rPr>
                <w:sz w:val="26"/>
                <w:szCs w:val="26"/>
              </w:rPr>
              <w:t>3430đ/m3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DB892" w14:textId="77777777" w:rsidR="00B97190" w:rsidRPr="00D6653D" w:rsidRDefault="00B97190" w:rsidP="00B97190">
            <w:pPr>
              <w:spacing w:line="240" w:lineRule="auto"/>
              <w:jc w:val="center"/>
              <w:rPr>
                <w:sz w:val="26"/>
                <w:szCs w:val="26"/>
              </w:rPr>
            </w:pPr>
            <w:r w:rsidRPr="00D6653D">
              <w:rPr>
                <w:b/>
                <w:bCs/>
                <w:sz w:val="26"/>
                <w:szCs w:val="26"/>
                <w:lang w:val="vi-VN"/>
              </w:rPr>
              <w:t>203.713,61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E6E76" w14:textId="77777777" w:rsidR="00B97190" w:rsidRPr="00D6653D" w:rsidRDefault="00B97190" w:rsidP="00B97190">
            <w:pPr>
              <w:spacing w:line="240" w:lineRule="auto"/>
              <w:jc w:val="center"/>
              <w:rPr>
                <w:sz w:val="26"/>
                <w:szCs w:val="26"/>
              </w:rPr>
            </w:pPr>
            <w:r w:rsidRPr="00D6653D">
              <w:rPr>
                <w:sz w:val="26"/>
                <w:szCs w:val="26"/>
              </w:rPr>
              <w:t>3.430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09243" w14:textId="77777777" w:rsidR="00B97190" w:rsidRPr="00D6653D" w:rsidRDefault="00B97190" w:rsidP="00B97190">
            <w:pPr>
              <w:spacing w:line="240" w:lineRule="auto"/>
              <w:jc w:val="center"/>
              <w:rPr>
                <w:sz w:val="26"/>
                <w:szCs w:val="26"/>
                <w:lang w:val="vi-VN"/>
              </w:rPr>
            </w:pPr>
            <w:r w:rsidRPr="00D6653D">
              <w:rPr>
                <w:sz w:val="26"/>
                <w:szCs w:val="26"/>
                <w:lang w:val="vi-VN"/>
              </w:rPr>
              <w:t>698</w:t>
            </w:r>
            <w:r w:rsidRPr="00D6653D">
              <w:rPr>
                <w:sz w:val="26"/>
                <w:szCs w:val="26"/>
              </w:rPr>
              <w:t>.</w:t>
            </w:r>
            <w:r w:rsidRPr="00D6653D">
              <w:rPr>
                <w:sz w:val="26"/>
                <w:szCs w:val="26"/>
                <w:lang w:val="vi-VN"/>
              </w:rPr>
              <w:t>737</w:t>
            </w:r>
            <w:r w:rsidRPr="00D6653D">
              <w:rPr>
                <w:sz w:val="26"/>
                <w:szCs w:val="26"/>
              </w:rPr>
              <w:t>.</w:t>
            </w:r>
            <w:r w:rsidRPr="00D6653D">
              <w:rPr>
                <w:sz w:val="26"/>
                <w:szCs w:val="26"/>
                <w:lang w:val="vi-VN"/>
              </w:rPr>
              <w:t>682</w:t>
            </w:r>
          </w:p>
        </w:tc>
      </w:tr>
      <w:tr w:rsidR="00B97190" w:rsidRPr="00D6653D" w14:paraId="2F16757E" w14:textId="77777777" w:rsidTr="00827584">
        <w:trPr>
          <w:trHeight w:val="70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89F74" w14:textId="77777777" w:rsidR="00B97190" w:rsidRPr="00D6653D" w:rsidRDefault="00B97190" w:rsidP="00B97190">
            <w:pPr>
              <w:spacing w:line="240" w:lineRule="auto"/>
              <w:ind w:firstLine="19"/>
              <w:jc w:val="center"/>
              <w:rPr>
                <w:sz w:val="26"/>
                <w:szCs w:val="26"/>
              </w:rPr>
            </w:pPr>
            <w:r w:rsidRPr="00D6653D">
              <w:rPr>
                <w:sz w:val="26"/>
                <w:szCs w:val="26"/>
                <w:lang w:val="vi-VN"/>
              </w:rPr>
              <w:t>7</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9E20E" w14:textId="77777777" w:rsidR="00B97190" w:rsidRPr="00D6653D" w:rsidRDefault="00B97190" w:rsidP="00B97190">
            <w:pPr>
              <w:spacing w:line="240" w:lineRule="auto"/>
              <w:jc w:val="center"/>
              <w:rPr>
                <w:sz w:val="26"/>
                <w:szCs w:val="26"/>
              </w:rPr>
            </w:pPr>
            <w:r w:rsidRPr="00D6653D">
              <w:rPr>
                <w:sz w:val="26"/>
                <w:szCs w:val="26"/>
              </w:rPr>
              <w:t>Đo lập lưới KC mặt bằng, độ cao KK2, PC 0,3</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226C6" w14:textId="77777777" w:rsidR="00B97190" w:rsidRPr="00D6653D" w:rsidRDefault="00B97190" w:rsidP="00B97190">
            <w:pPr>
              <w:spacing w:line="240" w:lineRule="auto"/>
              <w:jc w:val="center"/>
              <w:rPr>
                <w:sz w:val="26"/>
                <w:szCs w:val="26"/>
              </w:rPr>
            </w:pPr>
            <w:r w:rsidRPr="00D6653D">
              <w:rPr>
                <w:sz w:val="26"/>
                <w:szCs w:val="26"/>
              </w:rPr>
              <w:t>điểm</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66528" w14:textId="77777777" w:rsidR="00B97190" w:rsidRPr="00D6653D" w:rsidRDefault="00B97190" w:rsidP="00B97190">
            <w:pPr>
              <w:spacing w:line="240" w:lineRule="auto"/>
              <w:jc w:val="center"/>
              <w:rPr>
                <w:sz w:val="26"/>
                <w:szCs w:val="26"/>
              </w:rPr>
            </w:pPr>
            <w:r w:rsidRPr="00D6653D">
              <w:rPr>
                <w:sz w:val="26"/>
                <w:szCs w:val="26"/>
              </w:rPr>
              <w:t>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3603C" w14:textId="77777777" w:rsidR="00B97190" w:rsidRPr="00D6653D" w:rsidRDefault="00B97190" w:rsidP="00B97190">
            <w:pPr>
              <w:spacing w:line="240" w:lineRule="auto"/>
              <w:jc w:val="center"/>
              <w:rPr>
                <w:sz w:val="26"/>
                <w:szCs w:val="26"/>
              </w:rPr>
            </w:pPr>
            <w:r w:rsidRPr="00D6653D">
              <w:rPr>
                <w:sz w:val="26"/>
                <w:szCs w:val="26"/>
              </w:rPr>
              <w:t>10.725.169</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FBA2F" w14:textId="77777777" w:rsidR="00B97190" w:rsidRPr="00D6653D" w:rsidRDefault="00B97190" w:rsidP="00B97190">
            <w:pPr>
              <w:spacing w:line="240" w:lineRule="auto"/>
              <w:jc w:val="center"/>
              <w:rPr>
                <w:sz w:val="26"/>
                <w:szCs w:val="26"/>
              </w:rPr>
            </w:pPr>
            <w:r w:rsidRPr="00D6653D">
              <w:rPr>
                <w:sz w:val="26"/>
                <w:szCs w:val="26"/>
              </w:rPr>
              <w:t>21.450.338</w:t>
            </w:r>
          </w:p>
        </w:tc>
      </w:tr>
      <w:tr w:rsidR="00B97190" w:rsidRPr="00D6653D" w14:paraId="059C9F45" w14:textId="77777777" w:rsidTr="00827584">
        <w:trPr>
          <w:trHeight w:val="84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62324" w14:textId="77777777" w:rsidR="00B97190" w:rsidRPr="00D6653D" w:rsidRDefault="00B97190" w:rsidP="00B97190">
            <w:pPr>
              <w:spacing w:line="240" w:lineRule="auto"/>
              <w:ind w:firstLine="19"/>
              <w:jc w:val="center"/>
              <w:rPr>
                <w:sz w:val="26"/>
                <w:szCs w:val="26"/>
              </w:rPr>
            </w:pPr>
            <w:r w:rsidRPr="00D6653D">
              <w:rPr>
                <w:sz w:val="26"/>
                <w:szCs w:val="26"/>
                <w:lang w:val="vi-VN"/>
              </w:rPr>
              <w:t>8</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D0AD" w14:textId="77777777" w:rsidR="00B97190" w:rsidRPr="00D6653D" w:rsidRDefault="00B97190" w:rsidP="00B97190">
            <w:pPr>
              <w:spacing w:line="240" w:lineRule="auto"/>
              <w:jc w:val="center"/>
              <w:rPr>
                <w:sz w:val="26"/>
                <w:szCs w:val="26"/>
              </w:rPr>
            </w:pPr>
            <w:r w:rsidRPr="00D6653D">
              <w:rPr>
                <w:sz w:val="26"/>
                <w:szCs w:val="26"/>
              </w:rPr>
              <w:t>Đo bản đồ ĐC nền địa hình tỷ lệ 1/2000- KK3</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86A52" w14:textId="77777777" w:rsidR="00B97190" w:rsidRPr="00D6653D" w:rsidRDefault="00B97190" w:rsidP="00B97190">
            <w:pPr>
              <w:spacing w:line="240" w:lineRule="auto"/>
              <w:jc w:val="center"/>
              <w:rPr>
                <w:sz w:val="26"/>
                <w:szCs w:val="26"/>
              </w:rPr>
            </w:pPr>
            <w:r w:rsidRPr="00D6653D">
              <w:rPr>
                <w:sz w:val="26"/>
                <w:szCs w:val="26"/>
              </w:rPr>
              <w:t>ha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38DCD" w14:textId="77777777" w:rsidR="00B97190" w:rsidRPr="00D6653D" w:rsidRDefault="00B97190" w:rsidP="00B97190">
            <w:pPr>
              <w:spacing w:line="240" w:lineRule="auto"/>
              <w:jc w:val="center"/>
              <w:rPr>
                <w:sz w:val="26"/>
                <w:szCs w:val="26"/>
                <w:lang w:val="vi-VN"/>
              </w:rPr>
            </w:pPr>
            <w:r w:rsidRPr="00D6653D">
              <w:rPr>
                <w:sz w:val="26"/>
                <w:szCs w:val="26"/>
                <w:lang w:val="vi-VN"/>
              </w:rPr>
              <w:t>7,59</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3CC49" w14:textId="77777777" w:rsidR="00B97190" w:rsidRPr="00D6653D" w:rsidRDefault="00B97190" w:rsidP="00B97190">
            <w:pPr>
              <w:spacing w:line="240" w:lineRule="auto"/>
              <w:jc w:val="center"/>
              <w:rPr>
                <w:sz w:val="26"/>
                <w:szCs w:val="26"/>
              </w:rPr>
            </w:pPr>
            <w:r w:rsidRPr="00D6653D">
              <w:rPr>
                <w:sz w:val="26"/>
                <w:szCs w:val="26"/>
              </w:rPr>
              <w:t>5.144.570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0EC0E" w14:textId="77777777" w:rsidR="00B97190" w:rsidRPr="00D6653D" w:rsidRDefault="00B97190" w:rsidP="00B97190">
            <w:pPr>
              <w:spacing w:line="240" w:lineRule="auto"/>
              <w:jc w:val="center"/>
              <w:rPr>
                <w:sz w:val="26"/>
                <w:szCs w:val="26"/>
                <w:lang w:val="vi-VN"/>
              </w:rPr>
            </w:pPr>
            <w:r w:rsidRPr="00D6653D">
              <w:rPr>
                <w:sz w:val="26"/>
                <w:szCs w:val="26"/>
                <w:lang w:val="vi-VN"/>
              </w:rPr>
              <w:t>39</w:t>
            </w:r>
            <w:r w:rsidRPr="00D6653D">
              <w:rPr>
                <w:sz w:val="26"/>
                <w:szCs w:val="26"/>
              </w:rPr>
              <w:t>.</w:t>
            </w:r>
            <w:r w:rsidRPr="00D6653D">
              <w:rPr>
                <w:sz w:val="26"/>
                <w:szCs w:val="26"/>
                <w:lang w:val="vi-VN"/>
              </w:rPr>
              <w:t>047</w:t>
            </w:r>
            <w:r w:rsidRPr="00D6653D">
              <w:rPr>
                <w:sz w:val="26"/>
                <w:szCs w:val="26"/>
              </w:rPr>
              <w:t>.</w:t>
            </w:r>
            <w:r w:rsidRPr="00D6653D">
              <w:rPr>
                <w:sz w:val="26"/>
                <w:szCs w:val="26"/>
                <w:lang w:val="vi-VN"/>
              </w:rPr>
              <w:t>286</w:t>
            </w:r>
          </w:p>
        </w:tc>
      </w:tr>
      <w:tr w:rsidR="00B97190" w:rsidRPr="00D6653D" w14:paraId="2A0650B4" w14:textId="77777777" w:rsidTr="00827584">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6C6CC" w14:textId="77777777" w:rsidR="00B97190" w:rsidRPr="00D6653D" w:rsidRDefault="00B97190" w:rsidP="00B97190">
            <w:pPr>
              <w:spacing w:line="240" w:lineRule="auto"/>
              <w:ind w:firstLine="19"/>
              <w:jc w:val="center"/>
              <w:rPr>
                <w:sz w:val="26"/>
                <w:szCs w:val="26"/>
              </w:rPr>
            </w:pPr>
            <w:r w:rsidRPr="00D6653D">
              <w:rPr>
                <w:sz w:val="26"/>
                <w:szCs w:val="26"/>
                <w:lang w:val="vi-VN"/>
              </w:rPr>
              <w:t>9</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56AD0" w14:textId="77777777" w:rsidR="00B97190" w:rsidRPr="00D6653D" w:rsidRDefault="00B97190" w:rsidP="00B97190">
            <w:pPr>
              <w:spacing w:line="240" w:lineRule="auto"/>
              <w:jc w:val="center"/>
              <w:rPr>
                <w:sz w:val="26"/>
                <w:szCs w:val="26"/>
              </w:rPr>
            </w:pPr>
            <w:r w:rsidRPr="00D6653D">
              <w:rPr>
                <w:sz w:val="26"/>
                <w:szCs w:val="26"/>
              </w:rPr>
              <w:t>Đo cắm mốc ranh giới Dự án</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F53D9" w14:textId="77777777" w:rsidR="00B97190" w:rsidRPr="00D6653D" w:rsidRDefault="00B97190" w:rsidP="00B97190">
            <w:pPr>
              <w:spacing w:line="240" w:lineRule="auto"/>
              <w:jc w:val="center"/>
              <w:rPr>
                <w:sz w:val="26"/>
                <w:szCs w:val="26"/>
              </w:rPr>
            </w:pPr>
            <w:r w:rsidRPr="00D6653D">
              <w:rPr>
                <w:sz w:val="26"/>
                <w:szCs w:val="26"/>
              </w:rPr>
              <w:t>điểm</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0A510" w14:textId="77777777" w:rsidR="00B97190" w:rsidRPr="00D6653D" w:rsidRDefault="00B97190" w:rsidP="00B97190">
            <w:pPr>
              <w:spacing w:line="240" w:lineRule="auto"/>
              <w:jc w:val="center"/>
              <w:rPr>
                <w:sz w:val="26"/>
                <w:szCs w:val="26"/>
              </w:rPr>
            </w:pPr>
            <w:r w:rsidRPr="00D6653D">
              <w:rPr>
                <w:sz w:val="26"/>
                <w:szCs w:val="26"/>
                <w:lang w:val="vi-VN"/>
              </w:rPr>
              <w:t>15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9531F" w14:textId="77777777" w:rsidR="00B97190" w:rsidRPr="00D6653D" w:rsidRDefault="00B97190" w:rsidP="00B97190">
            <w:pPr>
              <w:spacing w:line="240" w:lineRule="auto"/>
              <w:jc w:val="center"/>
              <w:rPr>
                <w:sz w:val="26"/>
                <w:szCs w:val="26"/>
              </w:rPr>
            </w:pPr>
            <w:r w:rsidRPr="00D6653D">
              <w:rPr>
                <w:sz w:val="26"/>
                <w:szCs w:val="26"/>
              </w:rPr>
              <w:t>950.000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68CDA" w14:textId="77777777" w:rsidR="00B97190" w:rsidRPr="00D6653D" w:rsidRDefault="00B97190" w:rsidP="00B97190">
            <w:pPr>
              <w:spacing w:line="240" w:lineRule="auto"/>
              <w:jc w:val="center"/>
              <w:rPr>
                <w:sz w:val="26"/>
                <w:szCs w:val="26"/>
                <w:lang w:val="vi-VN"/>
              </w:rPr>
            </w:pPr>
            <w:r w:rsidRPr="00D6653D">
              <w:rPr>
                <w:sz w:val="26"/>
                <w:szCs w:val="26"/>
                <w:lang w:val="vi-VN"/>
              </w:rPr>
              <w:t>14</w:t>
            </w:r>
            <w:r w:rsidRPr="00D6653D">
              <w:rPr>
                <w:sz w:val="26"/>
                <w:szCs w:val="26"/>
              </w:rPr>
              <w:t>.</w:t>
            </w:r>
            <w:r w:rsidRPr="00D6653D">
              <w:rPr>
                <w:sz w:val="26"/>
                <w:szCs w:val="26"/>
                <w:lang w:val="vi-VN"/>
              </w:rPr>
              <w:t>250</w:t>
            </w:r>
            <w:r w:rsidRPr="00D6653D">
              <w:rPr>
                <w:sz w:val="26"/>
                <w:szCs w:val="26"/>
              </w:rPr>
              <w:t>.</w:t>
            </w:r>
            <w:r w:rsidRPr="00D6653D">
              <w:rPr>
                <w:sz w:val="26"/>
                <w:szCs w:val="26"/>
                <w:lang w:val="vi-VN"/>
              </w:rPr>
              <w:t>000</w:t>
            </w:r>
          </w:p>
        </w:tc>
      </w:tr>
      <w:tr w:rsidR="00B97190" w:rsidRPr="00D6653D" w14:paraId="4E8EA8E8" w14:textId="77777777" w:rsidTr="00827584">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2C422" w14:textId="77777777" w:rsidR="00B97190" w:rsidRPr="00D6653D" w:rsidRDefault="00B97190" w:rsidP="00B97190">
            <w:pPr>
              <w:spacing w:line="240" w:lineRule="auto"/>
              <w:ind w:firstLine="19"/>
              <w:jc w:val="center"/>
              <w:rPr>
                <w:sz w:val="26"/>
                <w:szCs w:val="26"/>
              </w:rPr>
            </w:pPr>
            <w:r w:rsidRPr="00D6653D">
              <w:rPr>
                <w:sz w:val="26"/>
                <w:szCs w:val="26"/>
                <w:lang w:val="vi-VN"/>
              </w:rPr>
              <w:t>10</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B35C7" w14:textId="77777777" w:rsidR="00B97190" w:rsidRPr="00D6653D" w:rsidRDefault="00B97190" w:rsidP="00B97190">
            <w:pPr>
              <w:spacing w:line="240" w:lineRule="auto"/>
              <w:jc w:val="center"/>
              <w:rPr>
                <w:sz w:val="26"/>
                <w:szCs w:val="26"/>
              </w:rPr>
            </w:pPr>
            <w:r w:rsidRPr="00D6653D">
              <w:rPr>
                <w:sz w:val="26"/>
                <w:szCs w:val="26"/>
              </w:rPr>
              <w:t>Chi phí thiết kế lập dự án</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ADC93" w14:textId="77777777" w:rsidR="00B97190" w:rsidRPr="00D6653D" w:rsidRDefault="00B97190" w:rsidP="00B97190">
            <w:pPr>
              <w:spacing w:line="240" w:lineRule="auto"/>
              <w:jc w:val="center"/>
              <w:rPr>
                <w:sz w:val="26"/>
                <w:szCs w:val="26"/>
              </w:rPr>
            </w:pPr>
            <w:r w:rsidRPr="00D6653D">
              <w:rPr>
                <w:sz w:val="26"/>
                <w:szCs w:val="26"/>
              </w:rPr>
              <w:t>ha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CBF9A" w14:textId="77777777" w:rsidR="00B97190" w:rsidRPr="00D6653D" w:rsidRDefault="00B97190" w:rsidP="00B97190">
            <w:pPr>
              <w:spacing w:line="240" w:lineRule="auto"/>
              <w:jc w:val="center"/>
              <w:rPr>
                <w:sz w:val="26"/>
                <w:szCs w:val="26"/>
                <w:lang w:val="vi-VN"/>
              </w:rPr>
            </w:pPr>
            <w:r w:rsidRPr="00D6653D">
              <w:rPr>
                <w:sz w:val="26"/>
                <w:szCs w:val="26"/>
                <w:lang w:val="vi-VN"/>
              </w:rPr>
              <w:t>7,59</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F6CBC" w14:textId="77777777" w:rsidR="00B97190" w:rsidRPr="00D6653D" w:rsidRDefault="00B97190" w:rsidP="00B97190">
            <w:pPr>
              <w:spacing w:line="240" w:lineRule="auto"/>
              <w:jc w:val="center"/>
              <w:rPr>
                <w:sz w:val="26"/>
                <w:szCs w:val="26"/>
              </w:rPr>
            </w:pPr>
            <w:r w:rsidRPr="00D6653D">
              <w:rPr>
                <w:sz w:val="26"/>
                <w:szCs w:val="26"/>
              </w:rPr>
              <w:t>5.000.000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B3074" w14:textId="77777777" w:rsidR="00B97190" w:rsidRPr="00D6653D" w:rsidRDefault="00B97190" w:rsidP="00B97190">
            <w:pPr>
              <w:spacing w:line="240" w:lineRule="auto"/>
              <w:jc w:val="center"/>
              <w:rPr>
                <w:sz w:val="26"/>
                <w:szCs w:val="26"/>
                <w:lang w:val="vi-VN"/>
              </w:rPr>
            </w:pPr>
            <w:r w:rsidRPr="00D6653D">
              <w:rPr>
                <w:sz w:val="26"/>
                <w:szCs w:val="26"/>
                <w:lang w:val="vi-VN"/>
              </w:rPr>
              <w:t>37</w:t>
            </w:r>
            <w:r w:rsidRPr="00D6653D">
              <w:rPr>
                <w:sz w:val="26"/>
                <w:szCs w:val="26"/>
              </w:rPr>
              <w:t>.</w:t>
            </w:r>
            <w:r w:rsidRPr="00D6653D">
              <w:rPr>
                <w:sz w:val="26"/>
                <w:szCs w:val="26"/>
                <w:lang w:val="vi-VN"/>
              </w:rPr>
              <w:t>950</w:t>
            </w:r>
            <w:r w:rsidRPr="00D6653D">
              <w:rPr>
                <w:sz w:val="26"/>
                <w:szCs w:val="26"/>
              </w:rPr>
              <w:t>.</w:t>
            </w:r>
            <w:r w:rsidRPr="00D6653D">
              <w:rPr>
                <w:sz w:val="26"/>
                <w:szCs w:val="26"/>
                <w:lang w:val="vi-VN"/>
              </w:rPr>
              <w:t>000</w:t>
            </w:r>
          </w:p>
        </w:tc>
      </w:tr>
      <w:tr w:rsidR="00B97190" w:rsidRPr="00D6653D" w14:paraId="7DB40C25" w14:textId="77777777" w:rsidTr="00827584">
        <w:trPr>
          <w:trHeight w:val="31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2B328" w14:textId="77777777" w:rsidR="00B97190" w:rsidRPr="00D6653D" w:rsidRDefault="00B97190" w:rsidP="00B97190">
            <w:pPr>
              <w:spacing w:line="240" w:lineRule="auto"/>
              <w:ind w:firstLine="19"/>
              <w:jc w:val="center"/>
              <w:rPr>
                <w:sz w:val="26"/>
                <w:szCs w:val="26"/>
              </w:rPr>
            </w:pPr>
            <w:r w:rsidRPr="00D6653D">
              <w:rPr>
                <w:sz w:val="26"/>
                <w:szCs w:val="26"/>
                <w:lang w:val="vi-VN"/>
              </w:rPr>
              <w:t>11</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14:paraId="66CFEE6E" w14:textId="77777777" w:rsidR="00B97190" w:rsidRPr="00D6653D" w:rsidRDefault="00B97190" w:rsidP="00B97190">
            <w:pPr>
              <w:spacing w:line="240" w:lineRule="auto"/>
              <w:jc w:val="center"/>
              <w:rPr>
                <w:sz w:val="26"/>
                <w:szCs w:val="26"/>
              </w:rPr>
            </w:pPr>
            <w:r w:rsidRPr="00D6653D">
              <w:rPr>
                <w:sz w:val="26"/>
                <w:szCs w:val="26"/>
              </w:rPr>
              <w:t>Chi phí lập đánh giá DTM</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AD730" w14:textId="77777777" w:rsidR="00B97190" w:rsidRPr="00D6653D" w:rsidRDefault="00B97190" w:rsidP="00B97190">
            <w:pPr>
              <w:spacing w:line="240" w:lineRule="auto"/>
              <w:jc w:val="center"/>
              <w:rPr>
                <w:sz w:val="26"/>
                <w:szCs w:val="26"/>
              </w:rPr>
            </w:pPr>
            <w:r w:rsidRPr="00D6653D">
              <w:rPr>
                <w:sz w:val="26"/>
                <w:szCs w:val="26"/>
              </w:rPr>
              <w:t>Dự án</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E357D" w14:textId="77777777" w:rsidR="00B97190" w:rsidRPr="00D6653D" w:rsidRDefault="00B97190" w:rsidP="00B97190">
            <w:pPr>
              <w:spacing w:line="240" w:lineRule="auto"/>
              <w:jc w:val="center"/>
              <w:rPr>
                <w:sz w:val="26"/>
                <w:szCs w:val="26"/>
              </w:rPr>
            </w:pPr>
            <w:r w:rsidRPr="00D6653D">
              <w:rPr>
                <w:sz w:val="26"/>
                <w:szCs w:val="26"/>
              </w:rPr>
              <w:t>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6C936" w14:textId="77777777" w:rsidR="00B97190" w:rsidRPr="00D6653D" w:rsidRDefault="00B97190" w:rsidP="00B97190">
            <w:pPr>
              <w:spacing w:line="240" w:lineRule="auto"/>
              <w:jc w:val="center"/>
              <w:rPr>
                <w:sz w:val="26"/>
                <w:szCs w:val="26"/>
              </w:rPr>
            </w:pPr>
            <w:r w:rsidRPr="00D6653D">
              <w:rPr>
                <w:sz w:val="26"/>
                <w:szCs w:val="26"/>
              </w:rPr>
              <w:t>200.000.000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1FD6C" w14:textId="77777777" w:rsidR="00B97190" w:rsidRPr="00D6653D" w:rsidRDefault="00B97190" w:rsidP="00B97190">
            <w:pPr>
              <w:spacing w:line="240" w:lineRule="auto"/>
              <w:jc w:val="center"/>
              <w:rPr>
                <w:sz w:val="26"/>
                <w:szCs w:val="26"/>
              </w:rPr>
            </w:pPr>
            <w:r w:rsidRPr="00D6653D">
              <w:rPr>
                <w:sz w:val="26"/>
                <w:szCs w:val="26"/>
              </w:rPr>
              <w:t>200.000.000</w:t>
            </w:r>
          </w:p>
        </w:tc>
      </w:tr>
      <w:tr w:rsidR="00B97190" w:rsidRPr="00D6653D" w14:paraId="1E850256" w14:textId="77777777" w:rsidTr="00827584">
        <w:trPr>
          <w:trHeight w:val="315"/>
          <w:jc w:val="center"/>
        </w:trPr>
        <w:tc>
          <w:tcPr>
            <w:tcW w:w="590" w:type="dxa"/>
            <w:tcBorders>
              <w:top w:val="nil"/>
              <w:left w:val="single" w:sz="4" w:space="0" w:color="auto"/>
              <w:bottom w:val="single" w:sz="4" w:space="0" w:color="auto"/>
              <w:right w:val="single" w:sz="4" w:space="0" w:color="auto"/>
            </w:tcBorders>
            <w:shd w:val="clear" w:color="auto" w:fill="auto"/>
            <w:noWrap/>
            <w:vAlign w:val="center"/>
          </w:tcPr>
          <w:p w14:paraId="7F42E791" w14:textId="77777777" w:rsidR="00B97190" w:rsidRPr="00D6653D" w:rsidRDefault="00B97190" w:rsidP="00B97190">
            <w:pPr>
              <w:spacing w:line="240" w:lineRule="auto"/>
              <w:ind w:firstLine="19"/>
              <w:jc w:val="center"/>
              <w:rPr>
                <w:sz w:val="26"/>
                <w:szCs w:val="26"/>
              </w:rPr>
            </w:pPr>
            <w:r w:rsidRPr="00D6653D">
              <w:rPr>
                <w:sz w:val="26"/>
                <w:szCs w:val="26"/>
                <w:lang w:val="vi-VN"/>
              </w:rPr>
              <w:t>12</w:t>
            </w:r>
          </w:p>
        </w:tc>
        <w:tc>
          <w:tcPr>
            <w:tcW w:w="7339" w:type="dxa"/>
            <w:gridSpan w:val="4"/>
            <w:tcBorders>
              <w:top w:val="nil"/>
              <w:left w:val="nil"/>
              <w:bottom w:val="single" w:sz="4" w:space="0" w:color="auto"/>
              <w:right w:val="single" w:sz="4" w:space="0" w:color="auto"/>
            </w:tcBorders>
            <w:shd w:val="clear" w:color="auto" w:fill="auto"/>
            <w:noWrap/>
            <w:vAlign w:val="center"/>
          </w:tcPr>
          <w:p w14:paraId="44BA96E4" w14:textId="77777777" w:rsidR="00B97190" w:rsidRPr="00D6653D" w:rsidRDefault="00B97190" w:rsidP="00B97190">
            <w:pPr>
              <w:spacing w:line="240" w:lineRule="auto"/>
              <w:jc w:val="center"/>
              <w:rPr>
                <w:sz w:val="26"/>
                <w:szCs w:val="26"/>
                <w:lang w:val="vi-VN"/>
              </w:rPr>
            </w:pPr>
            <w:r w:rsidRPr="00D6653D">
              <w:rPr>
                <w:sz w:val="26"/>
                <w:szCs w:val="26"/>
              </w:rPr>
              <w:t xml:space="preserve">Chi phí trồng, chăm </w:t>
            </w:r>
            <w:r w:rsidRPr="00D6653D">
              <w:rPr>
                <w:sz w:val="26"/>
                <w:szCs w:val="26"/>
                <w:lang w:val="vi-VN"/>
              </w:rPr>
              <w:t>sóc, quản lý, bảo vệ</w:t>
            </w:r>
            <w:r w:rsidRPr="00D6653D">
              <w:rPr>
                <w:sz w:val="26"/>
                <w:szCs w:val="26"/>
              </w:rPr>
              <w:t xml:space="preserve"> </w:t>
            </w:r>
            <w:r w:rsidRPr="00D6653D">
              <w:rPr>
                <w:sz w:val="26"/>
                <w:szCs w:val="26"/>
                <w:lang w:val="vi-VN"/>
              </w:rPr>
              <w:t>7,59 ha rừng trồng</w:t>
            </w:r>
          </w:p>
          <w:p w14:paraId="453B945A" w14:textId="77777777" w:rsidR="00B97190" w:rsidRPr="00D6653D" w:rsidRDefault="00B97190" w:rsidP="00B97190">
            <w:pPr>
              <w:spacing w:line="240" w:lineRule="auto"/>
              <w:jc w:val="center"/>
              <w:rPr>
                <w:sz w:val="26"/>
                <w:szCs w:val="26"/>
                <w:lang w:val="vi-VN"/>
              </w:rPr>
            </w:pPr>
            <w:r w:rsidRPr="00D6653D">
              <w:rPr>
                <w:sz w:val="26"/>
                <w:szCs w:val="26"/>
                <w:lang w:val="vi-VN"/>
              </w:rPr>
              <w:t>quy tròn (Có bảng dự toán chi tiết kèm theo)</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9B70D46" w14:textId="77777777" w:rsidR="00B97190" w:rsidRPr="00D6653D" w:rsidRDefault="00B97190" w:rsidP="00B97190">
            <w:pPr>
              <w:spacing w:line="240" w:lineRule="auto"/>
              <w:jc w:val="center"/>
              <w:rPr>
                <w:bCs/>
                <w:sz w:val="26"/>
                <w:szCs w:val="26"/>
              </w:rPr>
            </w:pPr>
            <w:r w:rsidRPr="00D6653D">
              <w:rPr>
                <w:bCs/>
                <w:sz w:val="26"/>
                <w:szCs w:val="26"/>
              </w:rPr>
              <w:t>390.688.000</w:t>
            </w:r>
          </w:p>
        </w:tc>
      </w:tr>
      <w:tr w:rsidR="00234D75" w:rsidRPr="00234D75" w14:paraId="179D01BE" w14:textId="77777777" w:rsidTr="00827584">
        <w:trPr>
          <w:trHeight w:val="315"/>
          <w:jc w:val="center"/>
        </w:trPr>
        <w:tc>
          <w:tcPr>
            <w:tcW w:w="590" w:type="dxa"/>
            <w:tcBorders>
              <w:top w:val="nil"/>
              <w:left w:val="single" w:sz="4" w:space="0" w:color="auto"/>
              <w:bottom w:val="single" w:sz="4" w:space="0" w:color="auto"/>
              <w:right w:val="single" w:sz="4" w:space="0" w:color="auto"/>
            </w:tcBorders>
            <w:shd w:val="clear" w:color="auto" w:fill="auto"/>
            <w:noWrap/>
            <w:vAlign w:val="center"/>
          </w:tcPr>
          <w:p w14:paraId="6FB750CA" w14:textId="77777777" w:rsidR="00B97190" w:rsidRPr="00234D75" w:rsidRDefault="00B97190" w:rsidP="00B97190">
            <w:pPr>
              <w:spacing w:line="240" w:lineRule="auto"/>
              <w:ind w:firstLine="19"/>
              <w:jc w:val="center"/>
              <w:rPr>
                <w:color w:val="000000" w:themeColor="text1"/>
                <w:sz w:val="26"/>
                <w:szCs w:val="26"/>
              </w:rPr>
            </w:pPr>
            <w:r w:rsidRPr="00234D75">
              <w:rPr>
                <w:color w:val="000000" w:themeColor="text1"/>
                <w:sz w:val="26"/>
                <w:szCs w:val="26"/>
              </w:rPr>
              <w:t>13</w:t>
            </w:r>
          </w:p>
        </w:tc>
        <w:tc>
          <w:tcPr>
            <w:tcW w:w="2776" w:type="dxa"/>
            <w:tcBorders>
              <w:top w:val="nil"/>
              <w:left w:val="nil"/>
              <w:bottom w:val="single" w:sz="4" w:space="0" w:color="auto"/>
              <w:right w:val="single" w:sz="4" w:space="0" w:color="auto"/>
            </w:tcBorders>
            <w:shd w:val="clear" w:color="auto" w:fill="auto"/>
            <w:noWrap/>
            <w:vAlign w:val="center"/>
          </w:tcPr>
          <w:p w14:paraId="66A35462"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Chi phí khác</w:t>
            </w:r>
          </w:p>
        </w:tc>
        <w:tc>
          <w:tcPr>
            <w:tcW w:w="1471" w:type="dxa"/>
            <w:tcBorders>
              <w:top w:val="nil"/>
              <w:left w:val="single" w:sz="4" w:space="0" w:color="auto"/>
              <w:bottom w:val="single" w:sz="4" w:space="0" w:color="auto"/>
              <w:right w:val="single" w:sz="4" w:space="0" w:color="auto"/>
            </w:tcBorders>
            <w:shd w:val="clear" w:color="auto" w:fill="auto"/>
            <w:noWrap/>
            <w:vAlign w:val="center"/>
          </w:tcPr>
          <w:p w14:paraId="22E92F4F" w14:textId="77777777" w:rsidR="00B97190" w:rsidRPr="00234D75" w:rsidRDefault="00B97190" w:rsidP="00B97190">
            <w:pPr>
              <w:spacing w:line="240" w:lineRule="auto"/>
              <w:jc w:val="center"/>
              <w:rPr>
                <w:color w:val="000000" w:themeColor="text1"/>
                <w:sz w:val="26"/>
                <w:szCs w:val="26"/>
              </w:rPr>
            </w:pPr>
          </w:p>
        </w:tc>
        <w:tc>
          <w:tcPr>
            <w:tcW w:w="1476" w:type="dxa"/>
            <w:tcBorders>
              <w:top w:val="nil"/>
              <w:left w:val="nil"/>
              <w:bottom w:val="single" w:sz="4" w:space="0" w:color="auto"/>
              <w:right w:val="single" w:sz="4" w:space="0" w:color="auto"/>
            </w:tcBorders>
            <w:shd w:val="clear" w:color="auto" w:fill="auto"/>
            <w:noWrap/>
            <w:vAlign w:val="center"/>
          </w:tcPr>
          <w:p w14:paraId="66C8BF44" w14:textId="77777777" w:rsidR="00B97190" w:rsidRPr="00234D75" w:rsidRDefault="00B97190" w:rsidP="00B97190">
            <w:pPr>
              <w:spacing w:line="240" w:lineRule="auto"/>
              <w:jc w:val="center"/>
              <w:rPr>
                <w:color w:val="000000" w:themeColor="text1"/>
                <w:sz w:val="26"/>
                <w:szCs w:val="26"/>
              </w:rPr>
            </w:pPr>
          </w:p>
        </w:tc>
        <w:tc>
          <w:tcPr>
            <w:tcW w:w="1616" w:type="dxa"/>
            <w:tcBorders>
              <w:top w:val="nil"/>
              <w:left w:val="nil"/>
              <w:bottom w:val="single" w:sz="4" w:space="0" w:color="auto"/>
              <w:right w:val="single" w:sz="4" w:space="0" w:color="auto"/>
            </w:tcBorders>
            <w:shd w:val="clear" w:color="auto" w:fill="auto"/>
            <w:vAlign w:val="center"/>
          </w:tcPr>
          <w:p w14:paraId="3E5E7E2D" w14:textId="77777777" w:rsidR="00B97190" w:rsidRPr="00234D75" w:rsidRDefault="00B97190" w:rsidP="00B97190">
            <w:pPr>
              <w:spacing w:line="240" w:lineRule="auto"/>
              <w:jc w:val="center"/>
              <w:rPr>
                <w:color w:val="000000" w:themeColor="text1"/>
                <w:sz w:val="26"/>
                <w:szCs w:val="26"/>
              </w:rPr>
            </w:pP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4A1B6275" w14:textId="77777777" w:rsidR="00B97190" w:rsidRPr="00234D75" w:rsidRDefault="00B97190" w:rsidP="00B97190">
            <w:pPr>
              <w:spacing w:line="240" w:lineRule="auto"/>
              <w:jc w:val="center"/>
              <w:rPr>
                <w:color w:val="000000" w:themeColor="text1"/>
                <w:sz w:val="26"/>
                <w:szCs w:val="26"/>
              </w:rPr>
            </w:pPr>
            <w:r w:rsidRPr="00234D75">
              <w:rPr>
                <w:color w:val="000000" w:themeColor="text1"/>
                <w:sz w:val="26"/>
                <w:szCs w:val="26"/>
              </w:rPr>
              <w:t>100.000.000</w:t>
            </w:r>
          </w:p>
        </w:tc>
      </w:tr>
      <w:tr w:rsidR="00234D75" w:rsidRPr="00234D75" w14:paraId="22B98276" w14:textId="77777777" w:rsidTr="00827584">
        <w:trPr>
          <w:trHeight w:val="330"/>
          <w:jc w:val="center"/>
        </w:trPr>
        <w:tc>
          <w:tcPr>
            <w:tcW w:w="590" w:type="dxa"/>
            <w:tcBorders>
              <w:top w:val="nil"/>
              <w:left w:val="single" w:sz="8" w:space="0" w:color="auto"/>
              <w:bottom w:val="single" w:sz="8" w:space="0" w:color="auto"/>
              <w:right w:val="single" w:sz="8" w:space="0" w:color="auto"/>
            </w:tcBorders>
            <w:shd w:val="clear" w:color="auto" w:fill="auto"/>
            <w:noWrap/>
            <w:vAlign w:val="center"/>
          </w:tcPr>
          <w:p w14:paraId="7D588453" w14:textId="77777777" w:rsidR="00B97190" w:rsidRPr="00234D75" w:rsidRDefault="00B97190" w:rsidP="00B97190">
            <w:pPr>
              <w:spacing w:line="240" w:lineRule="auto"/>
              <w:ind w:firstLine="19"/>
              <w:jc w:val="center"/>
              <w:rPr>
                <w:b/>
                <w:bCs/>
                <w:color w:val="000000" w:themeColor="text1"/>
                <w:sz w:val="26"/>
                <w:szCs w:val="26"/>
              </w:rPr>
            </w:pPr>
          </w:p>
        </w:tc>
        <w:tc>
          <w:tcPr>
            <w:tcW w:w="2776" w:type="dxa"/>
            <w:tcBorders>
              <w:top w:val="nil"/>
              <w:left w:val="nil"/>
              <w:bottom w:val="single" w:sz="8" w:space="0" w:color="auto"/>
              <w:right w:val="single" w:sz="8" w:space="0" w:color="auto"/>
            </w:tcBorders>
            <w:shd w:val="clear" w:color="auto" w:fill="auto"/>
            <w:noWrap/>
            <w:vAlign w:val="center"/>
          </w:tcPr>
          <w:p w14:paraId="47D96E18" w14:textId="77777777" w:rsidR="00B97190" w:rsidRPr="00234D75" w:rsidRDefault="00B97190" w:rsidP="00B97190">
            <w:pPr>
              <w:spacing w:line="240" w:lineRule="auto"/>
              <w:jc w:val="center"/>
              <w:rPr>
                <w:b/>
                <w:color w:val="000000" w:themeColor="text1"/>
                <w:sz w:val="26"/>
                <w:szCs w:val="26"/>
              </w:rPr>
            </w:pPr>
            <w:r w:rsidRPr="00234D75">
              <w:rPr>
                <w:b/>
                <w:color w:val="000000" w:themeColor="text1"/>
                <w:sz w:val="26"/>
                <w:szCs w:val="26"/>
              </w:rPr>
              <w:t>Tổng chi  phí (làm tròn):</w:t>
            </w:r>
          </w:p>
        </w:tc>
        <w:tc>
          <w:tcPr>
            <w:tcW w:w="1471" w:type="dxa"/>
            <w:tcBorders>
              <w:top w:val="nil"/>
              <w:left w:val="nil"/>
              <w:bottom w:val="single" w:sz="8" w:space="0" w:color="auto"/>
              <w:right w:val="single" w:sz="8" w:space="0" w:color="auto"/>
            </w:tcBorders>
            <w:shd w:val="clear" w:color="auto" w:fill="auto"/>
            <w:noWrap/>
            <w:vAlign w:val="center"/>
          </w:tcPr>
          <w:p w14:paraId="7B6177FD" w14:textId="77777777" w:rsidR="00B97190" w:rsidRPr="00234D75" w:rsidRDefault="00B97190" w:rsidP="00B97190">
            <w:pPr>
              <w:spacing w:line="240" w:lineRule="auto"/>
              <w:jc w:val="center"/>
              <w:rPr>
                <w:color w:val="000000" w:themeColor="text1"/>
                <w:sz w:val="26"/>
                <w:szCs w:val="26"/>
              </w:rPr>
            </w:pPr>
          </w:p>
        </w:tc>
        <w:tc>
          <w:tcPr>
            <w:tcW w:w="1476" w:type="dxa"/>
            <w:tcBorders>
              <w:top w:val="nil"/>
              <w:left w:val="nil"/>
              <w:bottom w:val="single" w:sz="8" w:space="0" w:color="auto"/>
              <w:right w:val="single" w:sz="8" w:space="0" w:color="auto"/>
            </w:tcBorders>
            <w:shd w:val="clear" w:color="auto" w:fill="auto"/>
            <w:noWrap/>
            <w:vAlign w:val="center"/>
          </w:tcPr>
          <w:p w14:paraId="65452CFA" w14:textId="77777777" w:rsidR="00B97190" w:rsidRPr="00234D75" w:rsidRDefault="00B97190" w:rsidP="00B97190">
            <w:pPr>
              <w:spacing w:line="240" w:lineRule="auto"/>
              <w:jc w:val="center"/>
              <w:rPr>
                <w:color w:val="000000" w:themeColor="text1"/>
                <w:sz w:val="26"/>
                <w:szCs w:val="26"/>
              </w:rPr>
            </w:pPr>
          </w:p>
        </w:tc>
        <w:tc>
          <w:tcPr>
            <w:tcW w:w="1616" w:type="dxa"/>
            <w:tcBorders>
              <w:top w:val="nil"/>
              <w:left w:val="nil"/>
              <w:bottom w:val="single" w:sz="8" w:space="0" w:color="auto"/>
              <w:right w:val="single" w:sz="8" w:space="0" w:color="auto"/>
            </w:tcBorders>
            <w:shd w:val="clear" w:color="auto" w:fill="auto"/>
            <w:vAlign w:val="center"/>
          </w:tcPr>
          <w:p w14:paraId="29DB6DA1" w14:textId="77777777" w:rsidR="00B97190" w:rsidRPr="00234D75" w:rsidRDefault="00B97190" w:rsidP="00B97190">
            <w:pPr>
              <w:spacing w:line="240" w:lineRule="auto"/>
              <w:jc w:val="center"/>
              <w:rPr>
                <w:color w:val="000000" w:themeColor="text1"/>
                <w:sz w:val="26"/>
                <w:szCs w:val="26"/>
              </w:rPr>
            </w:pPr>
          </w:p>
        </w:tc>
        <w:tc>
          <w:tcPr>
            <w:tcW w:w="1842" w:type="dxa"/>
            <w:tcBorders>
              <w:top w:val="nil"/>
              <w:left w:val="nil"/>
              <w:bottom w:val="single" w:sz="8" w:space="0" w:color="auto"/>
              <w:right w:val="single" w:sz="8" w:space="0" w:color="auto"/>
            </w:tcBorders>
            <w:shd w:val="clear" w:color="auto" w:fill="auto"/>
            <w:noWrap/>
            <w:vAlign w:val="center"/>
          </w:tcPr>
          <w:p w14:paraId="62098829" w14:textId="77777777" w:rsidR="00B97190" w:rsidRPr="00234D75" w:rsidRDefault="00B97190" w:rsidP="00B97190">
            <w:pPr>
              <w:spacing w:line="240" w:lineRule="auto"/>
              <w:jc w:val="center"/>
              <w:rPr>
                <w:b/>
                <w:color w:val="000000" w:themeColor="text1"/>
                <w:sz w:val="26"/>
                <w:szCs w:val="26"/>
              </w:rPr>
            </w:pPr>
            <w:r w:rsidRPr="00234D75">
              <w:rPr>
                <w:b/>
                <w:color w:val="000000" w:themeColor="text1"/>
                <w:sz w:val="26"/>
                <w:szCs w:val="26"/>
              </w:rPr>
              <w:t>3.614.373.000</w:t>
            </w:r>
          </w:p>
        </w:tc>
      </w:tr>
      <w:tr w:rsidR="00234D75" w:rsidRPr="00234D75" w14:paraId="2E480E08" w14:textId="77777777" w:rsidTr="00827584">
        <w:trPr>
          <w:trHeight w:val="315"/>
          <w:jc w:val="center"/>
        </w:trPr>
        <w:tc>
          <w:tcPr>
            <w:tcW w:w="9771" w:type="dxa"/>
            <w:gridSpan w:val="6"/>
            <w:tcBorders>
              <w:top w:val="nil"/>
              <w:left w:val="nil"/>
              <w:bottom w:val="nil"/>
              <w:right w:val="nil"/>
            </w:tcBorders>
            <w:shd w:val="clear" w:color="auto" w:fill="auto"/>
            <w:noWrap/>
            <w:vAlign w:val="bottom"/>
            <w:hideMark/>
          </w:tcPr>
          <w:p w14:paraId="41CE9C1E" w14:textId="77777777" w:rsidR="00B97190" w:rsidRPr="00234D75" w:rsidRDefault="00B97190" w:rsidP="00B97190">
            <w:pPr>
              <w:spacing w:line="240" w:lineRule="auto"/>
              <w:rPr>
                <w:b/>
                <w:color w:val="000000" w:themeColor="text1"/>
                <w:sz w:val="26"/>
                <w:szCs w:val="26"/>
              </w:rPr>
            </w:pPr>
            <w:r w:rsidRPr="00234D75">
              <w:rPr>
                <w:color w:val="000000" w:themeColor="text1"/>
                <w:sz w:val="26"/>
                <w:szCs w:val="26"/>
              </w:rPr>
              <w:t xml:space="preserve">Tổng chi phí: </w:t>
            </w:r>
            <w:r w:rsidRPr="00234D75">
              <w:rPr>
                <w:b/>
                <w:color w:val="000000" w:themeColor="text1"/>
                <w:sz w:val="26"/>
                <w:szCs w:val="26"/>
              </w:rPr>
              <w:t xml:space="preserve">3.614.372.624 </w:t>
            </w:r>
            <w:r w:rsidRPr="00234D75">
              <w:rPr>
                <w:color w:val="000000" w:themeColor="text1"/>
                <w:sz w:val="26"/>
                <w:szCs w:val="26"/>
              </w:rPr>
              <w:t>đồng (</w:t>
            </w:r>
            <w:r w:rsidRPr="00234D75">
              <w:rPr>
                <w:i/>
                <w:iCs/>
                <w:color w:val="000000" w:themeColor="text1"/>
                <w:sz w:val="26"/>
                <w:szCs w:val="26"/>
              </w:rPr>
              <w:t>Ba tỷ, sáu trăm mười bốn triệu, ba trăm bảy ba ngàn đồng</w:t>
            </w:r>
            <w:r w:rsidRPr="00234D75">
              <w:rPr>
                <w:color w:val="000000" w:themeColor="text1"/>
                <w:sz w:val="26"/>
                <w:szCs w:val="26"/>
              </w:rPr>
              <w:t>)</w:t>
            </w:r>
          </w:p>
        </w:tc>
      </w:tr>
    </w:tbl>
    <w:p w14:paraId="09F9C0DE" w14:textId="77777777" w:rsidR="00B967B2" w:rsidRPr="00234D75" w:rsidRDefault="00B967B2" w:rsidP="00541D69">
      <w:pPr>
        <w:pStyle w:val="ListParagraph"/>
        <w:ind w:left="2552"/>
        <w:rPr>
          <w:rFonts w:cs="Times New Roman"/>
          <w:b/>
          <w:color w:val="000000" w:themeColor="text1"/>
          <w:szCs w:val="28"/>
        </w:rPr>
      </w:pPr>
    </w:p>
    <w:p w14:paraId="44273698" w14:textId="77777777" w:rsidR="00B97190" w:rsidRDefault="00B97190" w:rsidP="00541D69">
      <w:pPr>
        <w:pStyle w:val="ListParagraph"/>
        <w:ind w:left="2552"/>
        <w:rPr>
          <w:rFonts w:cs="Times New Roman"/>
          <w:b/>
          <w:szCs w:val="28"/>
        </w:rPr>
      </w:pPr>
    </w:p>
    <w:p w14:paraId="718408F0" w14:textId="60A58456" w:rsidR="00DA00AF" w:rsidRPr="00B072B3" w:rsidRDefault="00DA00AF" w:rsidP="00541D69">
      <w:pPr>
        <w:pStyle w:val="ListParagraph"/>
        <w:numPr>
          <w:ilvl w:val="1"/>
          <w:numId w:val="50"/>
        </w:numPr>
        <w:ind w:left="709"/>
        <w:rPr>
          <w:rFonts w:cs="Times New Roman"/>
          <w:b/>
          <w:szCs w:val="28"/>
        </w:rPr>
      </w:pPr>
      <w:r w:rsidRPr="00B072B3">
        <w:rPr>
          <w:rFonts w:cs="Times New Roman"/>
          <w:b/>
          <w:szCs w:val="28"/>
        </w:rPr>
        <w:lastRenderedPageBreak/>
        <w:t>Tổ chức quản lý và thực hiện dự án</w:t>
      </w:r>
    </w:p>
    <w:p w14:paraId="7F993B54" w14:textId="397ECFE6" w:rsidR="0020397B" w:rsidRPr="00B072B3" w:rsidRDefault="00904E02" w:rsidP="0017168A">
      <w:pPr>
        <w:ind w:right="-1"/>
        <w:rPr>
          <w:rFonts w:cs="Times New Roman"/>
          <w:i/>
          <w:szCs w:val="28"/>
          <w:lang w:val="vi-VN"/>
        </w:rPr>
      </w:pPr>
      <w:r>
        <w:rPr>
          <w:rFonts w:cs="Times New Roman"/>
          <w:i/>
          <w:szCs w:val="28"/>
          <w:lang w:val="vi-VN"/>
        </w:rPr>
        <w:tab/>
      </w:r>
      <w:r w:rsidR="00A46B0F">
        <w:rPr>
          <w:rFonts w:cs="Times New Roman"/>
          <w:i/>
          <w:szCs w:val="28"/>
          <w:lang w:val="en-US"/>
        </w:rPr>
        <w:t xml:space="preserve">* </w:t>
      </w:r>
      <w:r w:rsidR="0020397B" w:rsidRPr="00B072B3">
        <w:rPr>
          <w:rFonts w:cs="Times New Roman"/>
          <w:i/>
          <w:szCs w:val="28"/>
          <w:lang w:val="vi-VN"/>
        </w:rPr>
        <w:t>Hình thức quản lý Dự án</w:t>
      </w:r>
    </w:p>
    <w:p w14:paraId="7903E462" w14:textId="49A73097" w:rsidR="0020397B" w:rsidRPr="00BF7F20" w:rsidRDefault="0020397B" w:rsidP="0017168A">
      <w:pPr>
        <w:tabs>
          <w:tab w:val="left" w:pos="0"/>
          <w:tab w:val="left" w:pos="709"/>
          <w:tab w:val="left" w:pos="851"/>
          <w:tab w:val="left" w:pos="993"/>
        </w:tabs>
        <w:ind w:right="-1"/>
        <w:rPr>
          <w:rFonts w:cs="Times New Roman"/>
          <w:szCs w:val="28"/>
          <w:lang w:val="sq-AL"/>
        </w:rPr>
      </w:pPr>
      <w:r w:rsidRPr="00B072B3">
        <w:rPr>
          <w:rFonts w:cs="Times New Roman"/>
          <w:szCs w:val="28"/>
          <w:lang w:val="sq-AL"/>
        </w:rPr>
        <w:t xml:space="preserve">          Trong quá trình thực hiện </w:t>
      </w:r>
      <w:r w:rsidRPr="00B072B3">
        <w:rPr>
          <w:rFonts w:cs="Times New Roman"/>
          <w:szCs w:val="28"/>
          <w:lang w:val="vi-VN"/>
        </w:rPr>
        <w:t>D</w:t>
      </w:r>
      <w:r w:rsidRPr="00B072B3">
        <w:rPr>
          <w:rFonts w:cs="Times New Roman"/>
          <w:szCs w:val="28"/>
          <w:lang w:val="sq-AL"/>
        </w:rPr>
        <w:t>ự án</w:t>
      </w:r>
      <w:r w:rsidRPr="00B072B3">
        <w:rPr>
          <w:rFonts w:cs="Times New Roman"/>
          <w:szCs w:val="28"/>
          <w:lang w:val="vi-VN"/>
        </w:rPr>
        <w:t>,</w:t>
      </w:r>
      <w:r w:rsidRPr="00B072B3">
        <w:rPr>
          <w:rFonts w:cs="Times New Roman"/>
          <w:szCs w:val="28"/>
          <w:lang w:val="sq-AL"/>
        </w:rPr>
        <w:t xml:space="preserve"> </w:t>
      </w:r>
      <w:r w:rsidRPr="00B072B3">
        <w:rPr>
          <w:rFonts w:cs="Times New Roman"/>
          <w:spacing w:val="-4"/>
          <w:szCs w:val="28"/>
          <w:lang w:val="vi-VN"/>
        </w:rPr>
        <w:t xml:space="preserve">Chủ Dự án </w:t>
      </w:r>
      <w:r w:rsidRPr="00B072B3">
        <w:rPr>
          <w:rFonts w:cs="Times New Roman"/>
          <w:szCs w:val="28"/>
          <w:lang w:val="sq-AL"/>
        </w:rPr>
        <w:t xml:space="preserve">sẽ </w:t>
      </w:r>
      <w:r w:rsidRPr="00B072B3">
        <w:rPr>
          <w:rFonts w:cs="Times New Roman"/>
          <w:szCs w:val="28"/>
          <w:lang w:val="vi-VN"/>
        </w:rPr>
        <w:t xml:space="preserve">phối hợp với </w:t>
      </w:r>
      <w:r w:rsidRPr="00B072B3">
        <w:rPr>
          <w:rFonts w:cs="Times New Roman"/>
          <w:szCs w:val="28"/>
          <w:lang w:val="sq-AL"/>
        </w:rPr>
        <w:t xml:space="preserve">Công ty Cổ phần Đầu tư và Thương mại Trường Thịnh </w:t>
      </w:r>
      <w:r w:rsidRPr="00B072B3">
        <w:rPr>
          <w:rFonts w:cs="Times New Roman"/>
          <w:szCs w:val="28"/>
          <w:lang w:val="vi-VN"/>
        </w:rPr>
        <w:t>là đơn vị có đủ nhân lực và thiết bị để cải tạo, vận chuyển đất đến khu vực thi công các công trình san lấp. Thông qua hợp đồng, Chủ Dự án sẽ yêu cầu đơn vị cải tạo thực hiện nghiêm túc các biện pháp BVMT để giảm thiểu các tác động gây ô nhiễm môi trường xung quanh khu vực Dự án cũng như trên tuyến đường vận chuyển</w:t>
      </w:r>
      <w:r w:rsidRPr="00B072B3">
        <w:rPr>
          <w:rFonts w:cs="Times New Roman"/>
          <w:szCs w:val="28"/>
          <w:lang w:val="sq-AL"/>
        </w:rPr>
        <w:t xml:space="preserve"> </w:t>
      </w:r>
      <w:r w:rsidRPr="00B072B3">
        <w:rPr>
          <w:rFonts w:cs="Times New Roman"/>
          <w:szCs w:val="28"/>
          <w:lang w:val="vi-VN"/>
        </w:rPr>
        <w:t>và nơi đổ đất</w:t>
      </w:r>
      <w:r w:rsidRPr="00B072B3">
        <w:rPr>
          <w:rFonts w:cs="Times New Roman"/>
          <w:szCs w:val="28"/>
          <w:lang w:val="sq-AL"/>
        </w:rPr>
        <w:t>.</w:t>
      </w:r>
    </w:p>
    <w:p w14:paraId="255D71AC" w14:textId="3759957C" w:rsidR="0020397B" w:rsidRPr="00B072B3" w:rsidRDefault="00BF7F20" w:rsidP="0017168A">
      <w:pPr>
        <w:ind w:right="-1"/>
        <w:rPr>
          <w:rFonts w:cs="Times New Roman"/>
          <w:i/>
          <w:szCs w:val="28"/>
          <w:lang w:val="nl-NL"/>
        </w:rPr>
      </w:pPr>
      <w:r>
        <w:rPr>
          <w:rFonts w:cs="Times New Roman"/>
          <w:i/>
          <w:szCs w:val="28"/>
          <w:lang w:val="nl-NL"/>
        </w:rPr>
        <w:tab/>
      </w:r>
      <w:r w:rsidR="00A46B0F">
        <w:rPr>
          <w:rFonts w:cs="Times New Roman"/>
          <w:i/>
          <w:szCs w:val="28"/>
          <w:lang w:val="nl-NL"/>
        </w:rPr>
        <w:t xml:space="preserve">* </w:t>
      </w:r>
      <w:r w:rsidR="0020397B" w:rsidRPr="00B072B3">
        <w:rPr>
          <w:rFonts w:cs="Times New Roman"/>
          <w:i/>
          <w:szCs w:val="28"/>
          <w:lang w:val="nl-NL"/>
        </w:rPr>
        <w:t>Tổ chức nhân lực:</w:t>
      </w:r>
    </w:p>
    <w:p w14:paraId="0CDEA6E2" w14:textId="7F6D618D" w:rsidR="0020397B" w:rsidRPr="00B072B3" w:rsidRDefault="006F3B72" w:rsidP="0017168A">
      <w:pPr>
        <w:ind w:right="-1"/>
        <w:rPr>
          <w:rFonts w:cs="Times New Roman"/>
          <w:szCs w:val="28"/>
          <w:lang w:val="pt-BR"/>
        </w:rPr>
      </w:pPr>
      <w:r>
        <w:rPr>
          <w:rFonts w:cs="Times New Roman"/>
          <w:szCs w:val="28"/>
          <w:lang w:val="pt-BR"/>
        </w:rPr>
        <w:tab/>
      </w:r>
      <w:r w:rsidR="0020397B" w:rsidRPr="00B072B3">
        <w:rPr>
          <w:rFonts w:cs="Times New Roman"/>
          <w:szCs w:val="28"/>
          <w:lang w:val="pt-BR"/>
        </w:rPr>
        <w:t xml:space="preserve">Chế độ làm việc của </w:t>
      </w:r>
      <w:r w:rsidR="0020397B" w:rsidRPr="00B072B3">
        <w:rPr>
          <w:rFonts w:cs="Times New Roman"/>
          <w:szCs w:val="28"/>
          <w:lang w:val="vi-VN"/>
        </w:rPr>
        <w:t xml:space="preserve">Dự án </w:t>
      </w:r>
      <w:r w:rsidR="0020397B" w:rsidRPr="00B072B3">
        <w:rPr>
          <w:rFonts w:cs="Times New Roman"/>
          <w:szCs w:val="28"/>
          <w:lang w:val="pt-BR"/>
        </w:rPr>
        <w:t>được áp dụng là chế độ gián đoạn, các ngày lễ tết được bố trí nghỉ.</w:t>
      </w:r>
    </w:p>
    <w:p w14:paraId="2B8A74CC" w14:textId="67982915" w:rsidR="006F3B72" w:rsidRDefault="006F3B72" w:rsidP="00F20607">
      <w:pPr>
        <w:ind w:right="-1"/>
        <w:rPr>
          <w:rFonts w:cs="Times New Roman"/>
          <w:szCs w:val="28"/>
          <w:lang w:val="pt-BR"/>
        </w:rPr>
      </w:pPr>
      <w:r>
        <w:rPr>
          <w:rFonts w:cs="Times New Roman"/>
          <w:szCs w:val="28"/>
          <w:lang w:val="pt-BR"/>
        </w:rPr>
        <w:tab/>
      </w:r>
      <w:r w:rsidR="0020397B" w:rsidRPr="00B072B3">
        <w:rPr>
          <w:rFonts w:cs="Times New Roman"/>
          <w:szCs w:val="28"/>
          <w:lang w:val="pt-BR"/>
        </w:rPr>
        <w:t xml:space="preserve">Trên cơ sở </w:t>
      </w:r>
      <w:r w:rsidR="0020397B" w:rsidRPr="00B072B3">
        <w:rPr>
          <w:rFonts w:cs="Times New Roman"/>
          <w:szCs w:val="28"/>
          <w:lang w:val="vi-VN"/>
        </w:rPr>
        <w:t>khối</w:t>
      </w:r>
      <w:r w:rsidR="0020397B" w:rsidRPr="00B072B3">
        <w:rPr>
          <w:rFonts w:cs="Times New Roman"/>
          <w:szCs w:val="28"/>
          <w:lang w:val="pt-BR"/>
        </w:rPr>
        <w:t xml:space="preserve"> lượng </w:t>
      </w:r>
      <w:r w:rsidR="0020397B" w:rsidRPr="00B072B3">
        <w:rPr>
          <w:rFonts w:cs="Times New Roman"/>
          <w:szCs w:val="28"/>
          <w:lang w:val="vi-VN"/>
        </w:rPr>
        <w:t>đất cải tạo</w:t>
      </w:r>
      <w:r w:rsidR="0020397B" w:rsidRPr="00B072B3">
        <w:rPr>
          <w:rFonts w:cs="Times New Roman"/>
          <w:szCs w:val="28"/>
          <w:lang w:val="pt-BR"/>
        </w:rPr>
        <w:t xml:space="preserve">, định mức khối lượng công việc và số lượng thiết bị lựa chọn để phục vụ </w:t>
      </w:r>
      <w:r w:rsidR="0020397B" w:rsidRPr="00B072B3">
        <w:rPr>
          <w:rFonts w:cs="Times New Roman"/>
          <w:szCs w:val="28"/>
          <w:lang w:val="vi-VN"/>
        </w:rPr>
        <w:t>cải tạo</w:t>
      </w:r>
      <w:r w:rsidR="0020397B" w:rsidRPr="00B072B3">
        <w:rPr>
          <w:rFonts w:cs="Times New Roman"/>
          <w:szCs w:val="28"/>
          <w:lang w:val="pt-BR"/>
        </w:rPr>
        <w:t xml:space="preserve"> và trồng cây, số lượng lao động tại </w:t>
      </w:r>
      <w:r w:rsidR="0020397B" w:rsidRPr="00B072B3">
        <w:rPr>
          <w:rFonts w:cs="Times New Roman"/>
          <w:szCs w:val="28"/>
          <w:lang w:val="vi-VN"/>
        </w:rPr>
        <w:t>Dự án</w:t>
      </w:r>
      <w:r w:rsidR="0020397B" w:rsidRPr="00B072B3">
        <w:rPr>
          <w:rFonts w:cs="Times New Roman"/>
          <w:szCs w:val="28"/>
          <w:lang w:val="pt-BR"/>
        </w:rPr>
        <w:t xml:space="preserve"> được xác định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4152"/>
        <w:gridCol w:w="2597"/>
      </w:tblGrid>
      <w:tr w:rsidR="00B97190" w:rsidRPr="005A1801" w14:paraId="1C7700A9" w14:textId="77777777" w:rsidTr="00827584">
        <w:tc>
          <w:tcPr>
            <w:tcW w:w="2347" w:type="dxa"/>
            <w:vMerge w:val="restart"/>
            <w:tcBorders>
              <w:top w:val="single" w:sz="4" w:space="0" w:color="auto"/>
              <w:left w:val="single" w:sz="4" w:space="0" w:color="auto"/>
              <w:right w:val="single" w:sz="4" w:space="0" w:color="auto"/>
            </w:tcBorders>
            <w:vAlign w:val="center"/>
          </w:tcPr>
          <w:p w14:paraId="6AC5FE75" w14:textId="77777777" w:rsidR="00B97190" w:rsidRPr="00BD433F" w:rsidRDefault="00B97190" w:rsidP="00BE0846">
            <w:pPr>
              <w:pStyle w:val="03"/>
              <w:spacing w:before="0" w:after="0" w:line="240" w:lineRule="auto"/>
              <w:jc w:val="center"/>
              <w:rPr>
                <w:b w:val="0"/>
                <w:bCs/>
                <w:sz w:val="28"/>
                <w:szCs w:val="28"/>
                <w:lang w:val="pt-BR"/>
              </w:rPr>
            </w:pPr>
            <w:r w:rsidRPr="005A1801">
              <w:rPr>
                <w:b w:val="0"/>
                <w:bCs/>
                <w:sz w:val="28"/>
                <w:szCs w:val="28"/>
                <w:lang w:val="vi-VN"/>
              </w:rPr>
              <w:t xml:space="preserve">Giai đoạn </w:t>
            </w:r>
            <w:r w:rsidRPr="00BD433F">
              <w:rPr>
                <w:b w:val="0"/>
                <w:bCs/>
                <w:sz w:val="28"/>
                <w:szCs w:val="28"/>
                <w:lang w:val="pt-BR"/>
              </w:rPr>
              <w:t>cải tạo</w:t>
            </w:r>
          </w:p>
          <w:p w14:paraId="48BFB84D" w14:textId="77777777" w:rsidR="00B97190" w:rsidRPr="00BD433F" w:rsidRDefault="00B97190" w:rsidP="00BE0846">
            <w:pPr>
              <w:pStyle w:val="03"/>
              <w:spacing w:before="0" w:after="0" w:line="240" w:lineRule="auto"/>
              <w:jc w:val="center"/>
              <w:rPr>
                <w:b w:val="0"/>
                <w:bCs/>
                <w:sz w:val="28"/>
                <w:szCs w:val="28"/>
                <w:lang w:val="pt-BR"/>
              </w:rPr>
            </w:pPr>
            <w:r w:rsidRPr="00BD433F">
              <w:rPr>
                <w:b w:val="0"/>
                <w:bCs/>
                <w:sz w:val="28"/>
                <w:szCs w:val="28"/>
                <w:lang w:val="pt-BR"/>
              </w:rPr>
              <w:t>(</w:t>
            </w:r>
            <w:r>
              <w:rPr>
                <w:b w:val="0"/>
                <w:bCs/>
                <w:sz w:val="28"/>
                <w:szCs w:val="28"/>
                <w:lang w:val="pt-BR"/>
              </w:rPr>
              <w:t>7</w:t>
            </w:r>
            <w:r w:rsidRPr="00BD433F">
              <w:rPr>
                <w:b w:val="0"/>
                <w:bCs/>
                <w:sz w:val="28"/>
                <w:szCs w:val="28"/>
                <w:lang w:val="pt-BR"/>
              </w:rPr>
              <w:t xml:space="preserve"> người)</w:t>
            </w:r>
          </w:p>
        </w:tc>
        <w:tc>
          <w:tcPr>
            <w:tcW w:w="4152" w:type="dxa"/>
            <w:tcBorders>
              <w:top w:val="single" w:sz="4" w:space="0" w:color="auto"/>
              <w:left w:val="single" w:sz="4" w:space="0" w:color="auto"/>
              <w:bottom w:val="single" w:sz="4" w:space="0" w:color="auto"/>
              <w:right w:val="single" w:sz="4" w:space="0" w:color="auto"/>
            </w:tcBorders>
            <w:vAlign w:val="center"/>
          </w:tcPr>
          <w:p w14:paraId="7E0E4E17" w14:textId="77777777" w:rsidR="00B97190" w:rsidRPr="005A1801" w:rsidRDefault="00B97190" w:rsidP="00BE0846">
            <w:pPr>
              <w:pStyle w:val="03"/>
              <w:spacing w:before="0" w:after="0" w:line="240" w:lineRule="auto"/>
              <w:rPr>
                <w:b w:val="0"/>
                <w:bCs/>
                <w:i/>
                <w:sz w:val="28"/>
                <w:szCs w:val="28"/>
                <w:lang w:val="nb-NO"/>
              </w:rPr>
            </w:pPr>
            <w:r w:rsidRPr="005A1801">
              <w:rPr>
                <w:b w:val="0"/>
                <w:bCs/>
                <w:i/>
                <w:sz w:val="28"/>
                <w:szCs w:val="28"/>
                <w:lang w:val="nb-NO"/>
              </w:rPr>
              <w:t>1. Bộ phận gián tiếp</w:t>
            </w:r>
          </w:p>
        </w:tc>
        <w:tc>
          <w:tcPr>
            <w:tcW w:w="2597" w:type="dxa"/>
            <w:tcBorders>
              <w:top w:val="single" w:sz="4" w:space="0" w:color="auto"/>
              <w:left w:val="single" w:sz="4" w:space="0" w:color="auto"/>
              <w:bottom w:val="single" w:sz="4" w:space="0" w:color="auto"/>
              <w:right w:val="single" w:sz="4" w:space="0" w:color="auto"/>
            </w:tcBorders>
            <w:vAlign w:val="center"/>
          </w:tcPr>
          <w:p w14:paraId="05D6CCAF" w14:textId="77777777" w:rsidR="00B97190" w:rsidRPr="005A1801" w:rsidRDefault="00B97190" w:rsidP="00BE0846">
            <w:pPr>
              <w:spacing w:line="240" w:lineRule="auto"/>
              <w:jc w:val="center"/>
              <w:rPr>
                <w:i/>
                <w:szCs w:val="28"/>
              </w:rPr>
            </w:pPr>
            <w:r>
              <w:rPr>
                <w:i/>
                <w:szCs w:val="28"/>
              </w:rPr>
              <w:t>3</w:t>
            </w:r>
            <w:r w:rsidRPr="005A1801">
              <w:rPr>
                <w:i/>
                <w:szCs w:val="28"/>
              </w:rPr>
              <w:t xml:space="preserve"> người</w:t>
            </w:r>
          </w:p>
        </w:tc>
      </w:tr>
      <w:tr w:rsidR="00B97190" w:rsidRPr="005A1801" w14:paraId="3BE8B3FC" w14:textId="77777777" w:rsidTr="00827584">
        <w:tc>
          <w:tcPr>
            <w:tcW w:w="2347" w:type="dxa"/>
            <w:vMerge/>
            <w:tcBorders>
              <w:left w:val="single" w:sz="4" w:space="0" w:color="auto"/>
              <w:right w:val="single" w:sz="4" w:space="0" w:color="auto"/>
            </w:tcBorders>
          </w:tcPr>
          <w:p w14:paraId="1C6117E2" w14:textId="77777777" w:rsidR="00B97190" w:rsidRPr="005A1801" w:rsidRDefault="00B97190" w:rsidP="00BE0846">
            <w:pPr>
              <w:spacing w:line="240" w:lineRule="auto"/>
              <w:rPr>
                <w:szCs w:val="28"/>
              </w:rPr>
            </w:pPr>
          </w:p>
        </w:tc>
        <w:tc>
          <w:tcPr>
            <w:tcW w:w="4152" w:type="dxa"/>
            <w:tcBorders>
              <w:top w:val="single" w:sz="4" w:space="0" w:color="auto"/>
              <w:left w:val="single" w:sz="4" w:space="0" w:color="auto"/>
              <w:bottom w:val="single" w:sz="4" w:space="0" w:color="auto"/>
              <w:right w:val="single" w:sz="4" w:space="0" w:color="auto"/>
            </w:tcBorders>
            <w:vAlign w:val="center"/>
          </w:tcPr>
          <w:p w14:paraId="53DDED53" w14:textId="77777777" w:rsidR="00B97190" w:rsidRPr="005A1801" w:rsidRDefault="00B97190" w:rsidP="00BE0846">
            <w:pPr>
              <w:spacing w:line="240" w:lineRule="auto"/>
              <w:rPr>
                <w:szCs w:val="28"/>
              </w:rPr>
            </w:pPr>
            <w:r w:rsidRPr="00701F07">
              <w:rPr>
                <w:szCs w:val="28"/>
                <w:lang w:val="nl-NL"/>
              </w:rPr>
              <w:t>Quản đốc kiêm Giám đốc điều hành</w:t>
            </w:r>
          </w:p>
        </w:tc>
        <w:tc>
          <w:tcPr>
            <w:tcW w:w="2597" w:type="dxa"/>
            <w:tcBorders>
              <w:top w:val="single" w:sz="4" w:space="0" w:color="auto"/>
              <w:left w:val="single" w:sz="4" w:space="0" w:color="auto"/>
              <w:bottom w:val="single" w:sz="4" w:space="0" w:color="auto"/>
              <w:right w:val="single" w:sz="4" w:space="0" w:color="auto"/>
            </w:tcBorders>
            <w:vAlign w:val="center"/>
          </w:tcPr>
          <w:p w14:paraId="03E67A26" w14:textId="77777777" w:rsidR="00B97190" w:rsidRPr="005A1801" w:rsidRDefault="00B97190" w:rsidP="00BE0846">
            <w:pPr>
              <w:spacing w:line="240" w:lineRule="auto"/>
              <w:jc w:val="center"/>
              <w:rPr>
                <w:szCs w:val="28"/>
              </w:rPr>
            </w:pPr>
            <w:r>
              <w:rPr>
                <w:szCs w:val="28"/>
              </w:rPr>
              <w:t>1</w:t>
            </w:r>
          </w:p>
        </w:tc>
      </w:tr>
      <w:tr w:rsidR="00B97190" w:rsidRPr="005A1801" w14:paraId="546AE43E" w14:textId="77777777" w:rsidTr="00827584">
        <w:tc>
          <w:tcPr>
            <w:tcW w:w="2347" w:type="dxa"/>
            <w:vMerge/>
            <w:tcBorders>
              <w:left w:val="single" w:sz="4" w:space="0" w:color="auto"/>
              <w:right w:val="single" w:sz="4" w:space="0" w:color="auto"/>
            </w:tcBorders>
          </w:tcPr>
          <w:p w14:paraId="694D9C84" w14:textId="77777777" w:rsidR="00B97190" w:rsidRPr="005A1801" w:rsidRDefault="00B97190" w:rsidP="00BE0846">
            <w:pPr>
              <w:spacing w:line="240" w:lineRule="auto"/>
              <w:rPr>
                <w:szCs w:val="28"/>
              </w:rPr>
            </w:pPr>
          </w:p>
        </w:tc>
        <w:tc>
          <w:tcPr>
            <w:tcW w:w="4152" w:type="dxa"/>
            <w:tcBorders>
              <w:top w:val="single" w:sz="4" w:space="0" w:color="auto"/>
              <w:left w:val="single" w:sz="4" w:space="0" w:color="auto"/>
              <w:bottom w:val="single" w:sz="4" w:space="0" w:color="auto"/>
              <w:right w:val="single" w:sz="4" w:space="0" w:color="auto"/>
            </w:tcBorders>
            <w:vAlign w:val="center"/>
          </w:tcPr>
          <w:p w14:paraId="617A6937" w14:textId="77777777" w:rsidR="00B97190" w:rsidRPr="005A1801" w:rsidRDefault="00B97190" w:rsidP="00BE0846">
            <w:pPr>
              <w:spacing w:line="240" w:lineRule="auto"/>
              <w:rPr>
                <w:szCs w:val="28"/>
              </w:rPr>
            </w:pPr>
            <w:r w:rsidRPr="00701F07">
              <w:rPr>
                <w:szCs w:val="28"/>
                <w:lang w:val="nl-NL"/>
              </w:rPr>
              <w:t>Nhân viên Kế hoạch - Kế toán-Thống kê</w:t>
            </w:r>
          </w:p>
        </w:tc>
        <w:tc>
          <w:tcPr>
            <w:tcW w:w="2597" w:type="dxa"/>
            <w:tcBorders>
              <w:top w:val="single" w:sz="4" w:space="0" w:color="auto"/>
              <w:left w:val="single" w:sz="4" w:space="0" w:color="auto"/>
              <w:bottom w:val="single" w:sz="4" w:space="0" w:color="auto"/>
              <w:right w:val="single" w:sz="4" w:space="0" w:color="auto"/>
            </w:tcBorders>
            <w:vAlign w:val="center"/>
          </w:tcPr>
          <w:p w14:paraId="30234716" w14:textId="77777777" w:rsidR="00B97190" w:rsidRPr="005A1801" w:rsidRDefault="00B97190" w:rsidP="00BE0846">
            <w:pPr>
              <w:spacing w:line="240" w:lineRule="auto"/>
              <w:jc w:val="center"/>
              <w:rPr>
                <w:szCs w:val="28"/>
              </w:rPr>
            </w:pPr>
            <w:r>
              <w:rPr>
                <w:szCs w:val="28"/>
              </w:rPr>
              <w:t>1</w:t>
            </w:r>
          </w:p>
        </w:tc>
      </w:tr>
      <w:tr w:rsidR="00B97190" w:rsidRPr="005A1801" w14:paraId="361B499A" w14:textId="77777777" w:rsidTr="00827584">
        <w:tc>
          <w:tcPr>
            <w:tcW w:w="2347" w:type="dxa"/>
            <w:vMerge/>
            <w:tcBorders>
              <w:left w:val="single" w:sz="4" w:space="0" w:color="auto"/>
              <w:right w:val="single" w:sz="4" w:space="0" w:color="auto"/>
            </w:tcBorders>
          </w:tcPr>
          <w:p w14:paraId="23C302C8" w14:textId="77777777" w:rsidR="00B97190" w:rsidRPr="005A1801" w:rsidRDefault="00B97190" w:rsidP="00BE0846">
            <w:pPr>
              <w:spacing w:line="240" w:lineRule="auto"/>
              <w:rPr>
                <w:szCs w:val="28"/>
              </w:rPr>
            </w:pPr>
          </w:p>
        </w:tc>
        <w:tc>
          <w:tcPr>
            <w:tcW w:w="4152" w:type="dxa"/>
            <w:tcBorders>
              <w:top w:val="single" w:sz="4" w:space="0" w:color="auto"/>
              <w:left w:val="single" w:sz="4" w:space="0" w:color="auto"/>
              <w:bottom w:val="single" w:sz="4" w:space="0" w:color="auto"/>
              <w:right w:val="single" w:sz="4" w:space="0" w:color="auto"/>
            </w:tcBorders>
            <w:vAlign w:val="center"/>
          </w:tcPr>
          <w:p w14:paraId="0B4E677C" w14:textId="77777777" w:rsidR="00B97190" w:rsidRPr="005A1801" w:rsidRDefault="00B97190" w:rsidP="00BE0846">
            <w:pPr>
              <w:spacing w:line="240" w:lineRule="auto"/>
              <w:rPr>
                <w:szCs w:val="28"/>
                <w:lang w:val="vi-VN"/>
              </w:rPr>
            </w:pPr>
            <w:r w:rsidRPr="00701F07">
              <w:rPr>
                <w:szCs w:val="28"/>
                <w:lang w:val="nl-NL"/>
              </w:rPr>
              <w:t>Bảo vệ kiêm phục vụ</w:t>
            </w:r>
          </w:p>
        </w:tc>
        <w:tc>
          <w:tcPr>
            <w:tcW w:w="2597" w:type="dxa"/>
            <w:tcBorders>
              <w:top w:val="single" w:sz="4" w:space="0" w:color="auto"/>
              <w:left w:val="single" w:sz="4" w:space="0" w:color="auto"/>
              <w:bottom w:val="single" w:sz="4" w:space="0" w:color="auto"/>
              <w:right w:val="single" w:sz="4" w:space="0" w:color="auto"/>
            </w:tcBorders>
            <w:vAlign w:val="center"/>
          </w:tcPr>
          <w:p w14:paraId="59E4B5B2" w14:textId="77777777" w:rsidR="00B97190" w:rsidRPr="005A1801" w:rsidRDefault="00B97190" w:rsidP="00BE0846">
            <w:pPr>
              <w:spacing w:line="240" w:lineRule="auto"/>
              <w:jc w:val="center"/>
              <w:rPr>
                <w:szCs w:val="28"/>
              </w:rPr>
            </w:pPr>
            <w:r w:rsidRPr="005A1801">
              <w:rPr>
                <w:szCs w:val="28"/>
              </w:rPr>
              <w:t>1</w:t>
            </w:r>
          </w:p>
        </w:tc>
      </w:tr>
      <w:tr w:rsidR="00B97190" w:rsidRPr="005A1801" w14:paraId="48962459" w14:textId="77777777" w:rsidTr="00827584">
        <w:tc>
          <w:tcPr>
            <w:tcW w:w="2347" w:type="dxa"/>
            <w:vMerge/>
            <w:tcBorders>
              <w:left w:val="single" w:sz="4" w:space="0" w:color="auto"/>
              <w:right w:val="single" w:sz="4" w:space="0" w:color="auto"/>
            </w:tcBorders>
          </w:tcPr>
          <w:p w14:paraId="4FE36DEA" w14:textId="77777777" w:rsidR="00B97190" w:rsidRPr="005A1801" w:rsidRDefault="00B97190" w:rsidP="00BE0846">
            <w:pPr>
              <w:pStyle w:val="03"/>
              <w:spacing w:before="0" w:after="0" w:line="240" w:lineRule="auto"/>
              <w:rPr>
                <w:b w:val="0"/>
                <w:bCs/>
                <w:sz w:val="28"/>
                <w:szCs w:val="28"/>
                <w:lang w:val="pt-BR"/>
              </w:rPr>
            </w:pPr>
          </w:p>
        </w:tc>
        <w:tc>
          <w:tcPr>
            <w:tcW w:w="4152" w:type="dxa"/>
            <w:tcBorders>
              <w:top w:val="single" w:sz="4" w:space="0" w:color="auto"/>
              <w:left w:val="single" w:sz="4" w:space="0" w:color="auto"/>
              <w:bottom w:val="single" w:sz="4" w:space="0" w:color="auto"/>
              <w:right w:val="single" w:sz="4" w:space="0" w:color="auto"/>
            </w:tcBorders>
            <w:vAlign w:val="center"/>
          </w:tcPr>
          <w:p w14:paraId="62FC8319" w14:textId="77777777" w:rsidR="00B97190" w:rsidRPr="005A1801" w:rsidRDefault="00B97190" w:rsidP="00BE0846">
            <w:pPr>
              <w:pStyle w:val="03"/>
              <w:spacing w:before="0" w:after="0" w:line="240" w:lineRule="auto"/>
              <w:rPr>
                <w:b w:val="0"/>
                <w:bCs/>
                <w:i/>
                <w:sz w:val="28"/>
                <w:szCs w:val="28"/>
                <w:lang w:val="pt-BR"/>
              </w:rPr>
            </w:pPr>
            <w:r w:rsidRPr="005A1801">
              <w:rPr>
                <w:b w:val="0"/>
                <w:bCs/>
                <w:i/>
                <w:sz w:val="28"/>
                <w:szCs w:val="28"/>
                <w:lang w:val="pt-BR"/>
              </w:rPr>
              <w:t>2. Bộ phận trực tiếp sản xuất</w:t>
            </w:r>
          </w:p>
        </w:tc>
        <w:tc>
          <w:tcPr>
            <w:tcW w:w="2597" w:type="dxa"/>
            <w:tcBorders>
              <w:top w:val="single" w:sz="4" w:space="0" w:color="auto"/>
              <w:left w:val="single" w:sz="4" w:space="0" w:color="auto"/>
              <w:bottom w:val="single" w:sz="4" w:space="0" w:color="auto"/>
              <w:right w:val="single" w:sz="4" w:space="0" w:color="auto"/>
            </w:tcBorders>
            <w:vAlign w:val="center"/>
          </w:tcPr>
          <w:p w14:paraId="0C3E2ECD" w14:textId="77777777" w:rsidR="00B97190" w:rsidRPr="005A1801" w:rsidRDefault="00B97190" w:rsidP="00BE0846">
            <w:pPr>
              <w:spacing w:line="240" w:lineRule="auto"/>
              <w:jc w:val="center"/>
              <w:rPr>
                <w:i/>
                <w:szCs w:val="28"/>
              </w:rPr>
            </w:pPr>
            <w:r>
              <w:rPr>
                <w:i/>
                <w:szCs w:val="28"/>
              </w:rPr>
              <w:t>4</w:t>
            </w:r>
            <w:r w:rsidRPr="005A1801">
              <w:rPr>
                <w:i/>
                <w:szCs w:val="28"/>
              </w:rPr>
              <w:t xml:space="preserve"> người</w:t>
            </w:r>
          </w:p>
        </w:tc>
      </w:tr>
      <w:tr w:rsidR="00B97190" w:rsidRPr="005A1801" w14:paraId="1E89B6E5" w14:textId="77777777" w:rsidTr="00827584">
        <w:tc>
          <w:tcPr>
            <w:tcW w:w="2347" w:type="dxa"/>
            <w:vMerge/>
            <w:tcBorders>
              <w:left w:val="single" w:sz="4" w:space="0" w:color="auto"/>
              <w:right w:val="single" w:sz="4" w:space="0" w:color="auto"/>
            </w:tcBorders>
          </w:tcPr>
          <w:p w14:paraId="42FD34D0" w14:textId="77777777" w:rsidR="00B97190" w:rsidRPr="005A1801" w:rsidRDefault="00B97190" w:rsidP="00BE0846">
            <w:pPr>
              <w:spacing w:line="240" w:lineRule="auto"/>
              <w:rPr>
                <w:spacing w:val="-12"/>
                <w:szCs w:val="28"/>
              </w:rPr>
            </w:pPr>
          </w:p>
        </w:tc>
        <w:tc>
          <w:tcPr>
            <w:tcW w:w="4152" w:type="dxa"/>
            <w:tcBorders>
              <w:top w:val="single" w:sz="4" w:space="0" w:color="auto"/>
              <w:left w:val="single" w:sz="4" w:space="0" w:color="auto"/>
              <w:bottom w:val="single" w:sz="4" w:space="0" w:color="auto"/>
              <w:right w:val="single" w:sz="4" w:space="0" w:color="auto"/>
            </w:tcBorders>
          </w:tcPr>
          <w:p w14:paraId="06DFD82C" w14:textId="77777777" w:rsidR="00B97190" w:rsidRPr="005A1801" w:rsidRDefault="00B97190" w:rsidP="00BE0846">
            <w:pPr>
              <w:spacing w:line="240" w:lineRule="auto"/>
              <w:rPr>
                <w:spacing w:val="-12"/>
                <w:szCs w:val="28"/>
              </w:rPr>
            </w:pPr>
            <w:r w:rsidRPr="005A1801">
              <w:rPr>
                <w:spacing w:val="-12"/>
                <w:szCs w:val="28"/>
              </w:rPr>
              <w:t xml:space="preserve">- Điều khiển máy xúc </w:t>
            </w:r>
          </w:p>
        </w:tc>
        <w:tc>
          <w:tcPr>
            <w:tcW w:w="2597" w:type="dxa"/>
            <w:tcBorders>
              <w:top w:val="single" w:sz="4" w:space="0" w:color="auto"/>
              <w:left w:val="single" w:sz="4" w:space="0" w:color="auto"/>
              <w:bottom w:val="single" w:sz="4" w:space="0" w:color="auto"/>
              <w:right w:val="single" w:sz="4" w:space="0" w:color="auto"/>
            </w:tcBorders>
            <w:vAlign w:val="center"/>
          </w:tcPr>
          <w:p w14:paraId="5474C3D5" w14:textId="77777777" w:rsidR="00B97190" w:rsidRPr="005A1801" w:rsidRDefault="00B97190" w:rsidP="00BE0846">
            <w:pPr>
              <w:spacing w:line="240" w:lineRule="auto"/>
              <w:jc w:val="center"/>
              <w:rPr>
                <w:spacing w:val="-12"/>
                <w:szCs w:val="28"/>
                <w:lang w:val="vi-VN"/>
              </w:rPr>
            </w:pPr>
            <w:r w:rsidRPr="005A1801">
              <w:rPr>
                <w:spacing w:val="-12"/>
                <w:szCs w:val="28"/>
                <w:lang w:val="vi-VN"/>
              </w:rPr>
              <w:t>1</w:t>
            </w:r>
          </w:p>
        </w:tc>
      </w:tr>
      <w:tr w:rsidR="00B97190" w:rsidRPr="005A1801" w14:paraId="0732DFC8" w14:textId="77777777" w:rsidTr="00827584">
        <w:tc>
          <w:tcPr>
            <w:tcW w:w="2347" w:type="dxa"/>
            <w:vMerge/>
            <w:tcBorders>
              <w:left w:val="single" w:sz="4" w:space="0" w:color="auto"/>
              <w:bottom w:val="single" w:sz="4" w:space="0" w:color="auto"/>
              <w:right w:val="single" w:sz="4" w:space="0" w:color="auto"/>
            </w:tcBorders>
          </w:tcPr>
          <w:p w14:paraId="243A33FA" w14:textId="77777777" w:rsidR="00B97190" w:rsidRPr="005A1801" w:rsidRDefault="00B97190" w:rsidP="00BE0846">
            <w:pPr>
              <w:spacing w:line="240" w:lineRule="auto"/>
              <w:rPr>
                <w:spacing w:val="-12"/>
                <w:szCs w:val="28"/>
                <w:lang w:val="fr-FR"/>
              </w:rPr>
            </w:pPr>
          </w:p>
        </w:tc>
        <w:tc>
          <w:tcPr>
            <w:tcW w:w="4152" w:type="dxa"/>
            <w:tcBorders>
              <w:top w:val="single" w:sz="4" w:space="0" w:color="auto"/>
              <w:left w:val="single" w:sz="4" w:space="0" w:color="auto"/>
              <w:bottom w:val="single" w:sz="4" w:space="0" w:color="auto"/>
              <w:right w:val="single" w:sz="4" w:space="0" w:color="auto"/>
            </w:tcBorders>
          </w:tcPr>
          <w:p w14:paraId="67E8CDEB" w14:textId="77777777" w:rsidR="00B97190" w:rsidRPr="005A1801" w:rsidRDefault="00B97190" w:rsidP="00BE0846">
            <w:pPr>
              <w:spacing w:line="240" w:lineRule="auto"/>
              <w:rPr>
                <w:spacing w:val="-12"/>
                <w:szCs w:val="28"/>
                <w:lang w:val="fr-FR"/>
              </w:rPr>
            </w:pPr>
            <w:r>
              <w:rPr>
                <w:spacing w:val="-12"/>
                <w:szCs w:val="28"/>
                <w:lang w:val="fr-FR"/>
              </w:rPr>
              <w:t>- Lái xe ô tô tự đổ 15</w:t>
            </w:r>
            <w:r w:rsidRPr="005A1801">
              <w:rPr>
                <w:spacing w:val="-12"/>
                <w:szCs w:val="28"/>
                <w:lang w:val="fr-FR"/>
              </w:rPr>
              <w:t xml:space="preserve"> tấn</w:t>
            </w:r>
          </w:p>
        </w:tc>
        <w:tc>
          <w:tcPr>
            <w:tcW w:w="2597" w:type="dxa"/>
            <w:tcBorders>
              <w:top w:val="single" w:sz="4" w:space="0" w:color="auto"/>
              <w:left w:val="single" w:sz="4" w:space="0" w:color="auto"/>
              <w:bottom w:val="single" w:sz="4" w:space="0" w:color="auto"/>
              <w:right w:val="single" w:sz="4" w:space="0" w:color="auto"/>
            </w:tcBorders>
            <w:vAlign w:val="center"/>
          </w:tcPr>
          <w:p w14:paraId="693090E0" w14:textId="77777777" w:rsidR="00B97190" w:rsidRPr="005A1801" w:rsidRDefault="00B97190" w:rsidP="00BE0846">
            <w:pPr>
              <w:spacing w:line="240" w:lineRule="auto"/>
              <w:jc w:val="center"/>
              <w:rPr>
                <w:spacing w:val="-12"/>
                <w:szCs w:val="28"/>
              </w:rPr>
            </w:pPr>
            <w:r>
              <w:rPr>
                <w:spacing w:val="-12"/>
                <w:szCs w:val="28"/>
              </w:rPr>
              <w:t>3</w:t>
            </w:r>
          </w:p>
        </w:tc>
      </w:tr>
      <w:tr w:rsidR="00B97190" w:rsidRPr="005A1801" w14:paraId="370CD3AC" w14:textId="77777777" w:rsidTr="00827584">
        <w:tc>
          <w:tcPr>
            <w:tcW w:w="2347" w:type="dxa"/>
            <w:tcBorders>
              <w:top w:val="single" w:sz="4" w:space="0" w:color="auto"/>
              <w:left w:val="single" w:sz="4" w:space="0" w:color="auto"/>
              <w:bottom w:val="single" w:sz="4" w:space="0" w:color="auto"/>
              <w:right w:val="single" w:sz="4" w:space="0" w:color="auto"/>
            </w:tcBorders>
          </w:tcPr>
          <w:p w14:paraId="45BFBF8B" w14:textId="77777777" w:rsidR="00B97190" w:rsidRPr="005A1801" w:rsidRDefault="00B97190" w:rsidP="00BE0846">
            <w:pPr>
              <w:spacing w:line="240" w:lineRule="auto"/>
              <w:rPr>
                <w:szCs w:val="28"/>
              </w:rPr>
            </w:pPr>
            <w:r w:rsidRPr="005A1801">
              <w:rPr>
                <w:szCs w:val="28"/>
                <w:lang w:val="vi-VN"/>
              </w:rPr>
              <w:t xml:space="preserve">Giai đoạn </w:t>
            </w:r>
            <w:r w:rsidRPr="005A1801">
              <w:rPr>
                <w:szCs w:val="28"/>
              </w:rPr>
              <w:t>trồng cây</w:t>
            </w:r>
            <w:r>
              <w:rPr>
                <w:szCs w:val="28"/>
              </w:rPr>
              <w:t xml:space="preserve"> </w:t>
            </w:r>
            <w:r w:rsidRPr="005A1801">
              <w:rPr>
                <w:szCs w:val="28"/>
              </w:rPr>
              <w:t>(3 người)</w:t>
            </w:r>
          </w:p>
        </w:tc>
        <w:tc>
          <w:tcPr>
            <w:tcW w:w="4152" w:type="dxa"/>
            <w:tcBorders>
              <w:top w:val="single" w:sz="4" w:space="0" w:color="auto"/>
              <w:left w:val="single" w:sz="4" w:space="0" w:color="auto"/>
              <w:bottom w:val="single" w:sz="4" w:space="0" w:color="auto"/>
              <w:right w:val="single" w:sz="4" w:space="0" w:color="auto"/>
            </w:tcBorders>
            <w:vAlign w:val="center"/>
          </w:tcPr>
          <w:p w14:paraId="682400B3" w14:textId="77777777" w:rsidR="00B97190" w:rsidRPr="005A1801" w:rsidRDefault="00B97190" w:rsidP="00BE0846">
            <w:pPr>
              <w:spacing w:line="240" w:lineRule="auto"/>
              <w:jc w:val="left"/>
              <w:rPr>
                <w:spacing w:val="-12"/>
                <w:szCs w:val="28"/>
                <w:lang w:val="vi-VN"/>
              </w:rPr>
            </w:pPr>
            <w:r w:rsidRPr="005A1801">
              <w:rPr>
                <w:bCs/>
                <w:i/>
                <w:szCs w:val="28"/>
                <w:lang w:val="vi-VN"/>
              </w:rPr>
              <w:t>3. Công nhân đào hố, t</w:t>
            </w:r>
            <w:r w:rsidRPr="005A1801">
              <w:rPr>
                <w:bCs/>
                <w:i/>
                <w:szCs w:val="28"/>
                <w:lang w:val="pt-BR"/>
              </w:rPr>
              <w:t>rồng cây</w:t>
            </w:r>
          </w:p>
        </w:tc>
        <w:tc>
          <w:tcPr>
            <w:tcW w:w="2597" w:type="dxa"/>
            <w:tcBorders>
              <w:top w:val="single" w:sz="4" w:space="0" w:color="auto"/>
              <w:left w:val="single" w:sz="4" w:space="0" w:color="auto"/>
              <w:bottom w:val="single" w:sz="4" w:space="0" w:color="auto"/>
              <w:right w:val="single" w:sz="4" w:space="0" w:color="auto"/>
            </w:tcBorders>
            <w:vAlign w:val="center"/>
          </w:tcPr>
          <w:p w14:paraId="483BBEA0" w14:textId="77777777" w:rsidR="00B97190" w:rsidRPr="005A1801" w:rsidRDefault="00B97190" w:rsidP="00BE0846">
            <w:pPr>
              <w:spacing w:line="240" w:lineRule="auto"/>
              <w:jc w:val="center"/>
              <w:rPr>
                <w:i/>
                <w:szCs w:val="28"/>
                <w:lang w:val="vi-VN"/>
              </w:rPr>
            </w:pPr>
            <w:r w:rsidRPr="005A1801">
              <w:rPr>
                <w:i/>
                <w:szCs w:val="28"/>
              </w:rPr>
              <w:t>3</w:t>
            </w:r>
            <w:r w:rsidRPr="005A1801">
              <w:rPr>
                <w:i/>
                <w:szCs w:val="28"/>
                <w:lang w:val="vi-VN"/>
              </w:rPr>
              <w:t xml:space="preserve"> người</w:t>
            </w:r>
          </w:p>
        </w:tc>
      </w:tr>
      <w:tr w:rsidR="00B97190" w:rsidRPr="005A1801" w14:paraId="19412466" w14:textId="77777777" w:rsidTr="00827584">
        <w:tc>
          <w:tcPr>
            <w:tcW w:w="6499" w:type="dxa"/>
            <w:gridSpan w:val="2"/>
            <w:tcBorders>
              <w:top w:val="single" w:sz="4" w:space="0" w:color="auto"/>
              <w:left w:val="single" w:sz="4" w:space="0" w:color="auto"/>
              <w:bottom w:val="single" w:sz="4" w:space="0" w:color="auto"/>
              <w:right w:val="single" w:sz="4" w:space="0" w:color="auto"/>
            </w:tcBorders>
          </w:tcPr>
          <w:p w14:paraId="02213545" w14:textId="77777777" w:rsidR="00B97190" w:rsidRPr="005A1801" w:rsidRDefault="00B97190" w:rsidP="00BE0846">
            <w:pPr>
              <w:spacing w:line="240" w:lineRule="auto"/>
              <w:jc w:val="center"/>
              <w:rPr>
                <w:b/>
                <w:szCs w:val="28"/>
                <w:lang w:val="vi-VN"/>
              </w:rPr>
            </w:pPr>
            <w:r w:rsidRPr="005A1801">
              <w:rPr>
                <w:b/>
                <w:szCs w:val="28"/>
                <w:lang w:val="vi-VN"/>
              </w:rPr>
              <w:t>Tổng cộng</w:t>
            </w:r>
          </w:p>
        </w:tc>
        <w:tc>
          <w:tcPr>
            <w:tcW w:w="2597" w:type="dxa"/>
            <w:tcBorders>
              <w:top w:val="single" w:sz="4" w:space="0" w:color="auto"/>
              <w:left w:val="single" w:sz="4" w:space="0" w:color="auto"/>
              <w:bottom w:val="single" w:sz="4" w:space="0" w:color="auto"/>
              <w:right w:val="single" w:sz="4" w:space="0" w:color="auto"/>
            </w:tcBorders>
            <w:vAlign w:val="center"/>
          </w:tcPr>
          <w:p w14:paraId="4F054BFE" w14:textId="77777777" w:rsidR="00B97190" w:rsidRPr="005A1801" w:rsidRDefault="00B97190" w:rsidP="00BE0846">
            <w:pPr>
              <w:spacing w:line="240" w:lineRule="auto"/>
              <w:jc w:val="center"/>
              <w:rPr>
                <w:b/>
                <w:szCs w:val="28"/>
              </w:rPr>
            </w:pPr>
            <w:r w:rsidRPr="005A1801">
              <w:rPr>
                <w:b/>
                <w:szCs w:val="28"/>
              </w:rPr>
              <w:t>10</w:t>
            </w:r>
          </w:p>
        </w:tc>
      </w:tr>
    </w:tbl>
    <w:p w14:paraId="690C24E5" w14:textId="3B3A1250" w:rsidR="007108EB" w:rsidRDefault="007108EB" w:rsidP="00B97190">
      <w:pPr>
        <w:rPr>
          <w:rFonts w:cs="Times New Roman"/>
          <w:szCs w:val="28"/>
        </w:rPr>
      </w:pPr>
    </w:p>
    <w:p w14:paraId="26810EEF" w14:textId="77777777" w:rsidR="00920DBC" w:rsidRDefault="00AD61ED" w:rsidP="00920DBC">
      <w:pPr>
        <w:rPr>
          <w:rFonts w:cs="Times New Roman"/>
          <w:szCs w:val="28"/>
          <w:lang w:val="vi-VN"/>
        </w:rPr>
      </w:pPr>
      <w:r>
        <w:rPr>
          <w:rFonts w:cs="Times New Roman"/>
          <w:szCs w:val="28"/>
        </w:rPr>
        <w:tab/>
      </w:r>
      <w:r w:rsidR="0020397B" w:rsidRPr="00B072B3">
        <w:rPr>
          <w:rFonts w:cs="Times New Roman"/>
          <w:szCs w:val="28"/>
        </w:rPr>
        <w:t>Số ngày làm việc trong năm:</w:t>
      </w:r>
      <w:r w:rsidR="0020397B" w:rsidRPr="00B072B3">
        <w:rPr>
          <w:rFonts w:cs="Times New Roman"/>
          <w:szCs w:val="28"/>
          <w:lang w:val="vi-VN"/>
        </w:rPr>
        <w:t xml:space="preserve"> </w:t>
      </w:r>
      <w:r w:rsidR="0020397B" w:rsidRPr="00B072B3">
        <w:rPr>
          <w:rFonts w:cs="Times New Roman"/>
          <w:szCs w:val="28"/>
        </w:rPr>
        <w:t xml:space="preserve">270 ngày </w:t>
      </w:r>
      <w:r w:rsidR="0020397B" w:rsidRPr="00B072B3">
        <w:rPr>
          <w:rFonts w:cs="Times New Roman"/>
          <w:szCs w:val="28"/>
          <w:lang w:val="vi-VN"/>
        </w:rPr>
        <w:t xml:space="preserve">cải tạo đất, </w:t>
      </w:r>
      <w:r w:rsidR="0020397B" w:rsidRPr="00B072B3">
        <w:rPr>
          <w:rFonts w:cs="Times New Roman"/>
          <w:szCs w:val="28"/>
        </w:rPr>
        <w:t>90 ngày</w:t>
      </w:r>
      <w:r w:rsidR="0020397B" w:rsidRPr="00B072B3">
        <w:rPr>
          <w:rFonts w:cs="Times New Roman"/>
          <w:szCs w:val="28"/>
          <w:lang w:val="vi-VN"/>
        </w:rPr>
        <w:t xml:space="preserve"> trồng </w:t>
      </w:r>
      <w:r w:rsidR="0020397B" w:rsidRPr="00B072B3">
        <w:rPr>
          <w:rFonts w:cs="Times New Roman"/>
          <w:szCs w:val="28"/>
        </w:rPr>
        <w:t xml:space="preserve">và chăm sóc </w:t>
      </w:r>
      <w:r w:rsidR="0020397B" w:rsidRPr="00B072B3">
        <w:rPr>
          <w:rFonts w:cs="Times New Roman"/>
          <w:szCs w:val="28"/>
          <w:lang w:val="vi-VN"/>
        </w:rPr>
        <w:t xml:space="preserve">cây </w:t>
      </w:r>
      <w:r w:rsidR="0020397B" w:rsidRPr="00B072B3">
        <w:rPr>
          <w:rFonts w:cs="Times New Roman"/>
          <w:szCs w:val="28"/>
        </w:rPr>
        <w:t>(tất cả các ngày trong năm trừ những ngày thời tiết bất lợi, lễ</w:t>
      </w:r>
      <w:r w:rsidR="0020397B" w:rsidRPr="00B072B3">
        <w:rPr>
          <w:rFonts w:cs="Times New Roman"/>
          <w:szCs w:val="28"/>
          <w:lang w:val="vi-VN"/>
        </w:rPr>
        <w:t>,</w:t>
      </w:r>
      <w:r w:rsidR="0020397B" w:rsidRPr="00B072B3">
        <w:rPr>
          <w:rFonts w:cs="Times New Roman"/>
          <w:szCs w:val="28"/>
        </w:rPr>
        <w:t xml:space="preserve"> </w:t>
      </w:r>
      <w:r w:rsidR="0020397B" w:rsidRPr="00B072B3">
        <w:rPr>
          <w:rFonts w:cs="Times New Roman"/>
          <w:szCs w:val="28"/>
          <w:lang w:val="vi-VN"/>
        </w:rPr>
        <w:t>T</w:t>
      </w:r>
      <w:r w:rsidR="0020397B" w:rsidRPr="00B072B3">
        <w:rPr>
          <w:rFonts w:cs="Times New Roman"/>
          <w:szCs w:val="28"/>
        </w:rPr>
        <w:t>ết)</w:t>
      </w:r>
      <w:r w:rsidR="0020397B" w:rsidRPr="00B072B3">
        <w:rPr>
          <w:rFonts w:cs="Times New Roman"/>
          <w:szCs w:val="28"/>
          <w:lang w:val="vi-VN"/>
        </w:rPr>
        <w:t>.</w:t>
      </w:r>
    </w:p>
    <w:p w14:paraId="2BFF0C9F" w14:textId="3523BB69" w:rsidR="003B43E1" w:rsidRPr="00920DBC" w:rsidRDefault="00390E91" w:rsidP="00920DBC">
      <w:pPr>
        <w:rPr>
          <w:rFonts w:cs="Times New Roman"/>
          <w:szCs w:val="28"/>
        </w:rPr>
      </w:pPr>
      <w:r>
        <w:rPr>
          <w:rFonts w:cs="Times New Roman"/>
          <w:b/>
          <w:bCs/>
          <w:szCs w:val="28"/>
          <w:lang w:val="en-US"/>
        </w:rPr>
        <w:t>4.</w:t>
      </w:r>
      <w:r w:rsidR="00920DBC" w:rsidRPr="00920DBC">
        <w:rPr>
          <w:rFonts w:cs="Times New Roman"/>
          <w:b/>
          <w:bCs/>
          <w:szCs w:val="28"/>
          <w:lang w:val="en-US"/>
        </w:rPr>
        <w:t xml:space="preserve"> </w:t>
      </w:r>
      <w:r w:rsidR="003B43E1" w:rsidRPr="00920DBC">
        <w:rPr>
          <w:rFonts w:cs="Times New Roman"/>
          <w:b/>
          <w:bCs/>
          <w:szCs w:val="28"/>
        </w:rPr>
        <w:t>Tóm</w:t>
      </w:r>
      <w:r w:rsidR="003B43E1" w:rsidRPr="00B072B3">
        <w:rPr>
          <w:rFonts w:cs="Times New Roman"/>
          <w:b/>
          <w:bCs/>
          <w:szCs w:val="28"/>
        </w:rPr>
        <w:t xml:space="preserve"> tắt các vấn đề môi trường chính của Dự án</w:t>
      </w:r>
    </w:p>
    <w:p w14:paraId="7293F0A6" w14:textId="68063952" w:rsidR="003B43E1" w:rsidRPr="0040262B" w:rsidRDefault="00390E91" w:rsidP="00815320">
      <w:pPr>
        <w:ind w:right="-308"/>
        <w:rPr>
          <w:rFonts w:cs="Times New Roman"/>
          <w:b/>
          <w:bCs/>
          <w:szCs w:val="28"/>
        </w:rPr>
      </w:pPr>
      <w:r>
        <w:rPr>
          <w:rFonts w:cs="Times New Roman"/>
          <w:b/>
          <w:bCs/>
          <w:szCs w:val="28"/>
        </w:rPr>
        <w:t>4</w:t>
      </w:r>
      <w:r w:rsidR="003B43E1" w:rsidRPr="0040262B">
        <w:rPr>
          <w:rFonts w:cs="Times New Roman"/>
          <w:b/>
          <w:bCs/>
          <w:szCs w:val="28"/>
        </w:rPr>
        <w:t>.</w:t>
      </w:r>
      <w:r>
        <w:rPr>
          <w:rFonts w:cs="Times New Roman"/>
          <w:b/>
          <w:bCs/>
          <w:szCs w:val="28"/>
        </w:rPr>
        <w:t>1</w:t>
      </w:r>
      <w:r w:rsidR="0040262B" w:rsidRPr="0040262B">
        <w:rPr>
          <w:rFonts w:cs="Times New Roman"/>
          <w:b/>
          <w:bCs/>
          <w:szCs w:val="28"/>
        </w:rPr>
        <w:t xml:space="preserve">. </w:t>
      </w:r>
      <w:r w:rsidR="003B43E1" w:rsidRPr="0040262B">
        <w:rPr>
          <w:rFonts w:cs="Times New Roman"/>
          <w:b/>
          <w:bCs/>
          <w:szCs w:val="28"/>
        </w:rPr>
        <w:t>Các tác động môi trường chính của Dự án</w:t>
      </w:r>
    </w:p>
    <w:p w14:paraId="30840CB0" w14:textId="292369FC" w:rsidR="003B43E1" w:rsidRPr="00B072B3" w:rsidRDefault="005D1AA4" w:rsidP="00815320">
      <w:pPr>
        <w:ind w:right="-308"/>
        <w:rPr>
          <w:rFonts w:cs="Times New Roman"/>
          <w:szCs w:val="28"/>
        </w:rPr>
      </w:pPr>
      <w:r>
        <w:rPr>
          <w:rFonts w:cs="Times New Roman"/>
          <w:szCs w:val="28"/>
        </w:rPr>
        <w:tab/>
      </w:r>
      <w:r w:rsidR="003B43E1" w:rsidRPr="00B072B3">
        <w:rPr>
          <w:rFonts w:cs="Times New Roman"/>
          <w:szCs w:val="28"/>
        </w:rPr>
        <w:t xml:space="preserve">Các tác động chính trong giai đoạn </w:t>
      </w:r>
      <w:r w:rsidR="00B072B3" w:rsidRPr="00B072B3">
        <w:rPr>
          <w:rFonts w:cs="Times New Roman"/>
          <w:szCs w:val="28"/>
        </w:rPr>
        <w:t>cải tạo đất</w:t>
      </w:r>
    </w:p>
    <w:p w14:paraId="37006A83" w14:textId="3BEFFDBA" w:rsidR="00E0470C" w:rsidRDefault="006F3B72" w:rsidP="00815320">
      <w:pPr>
        <w:ind w:right="-308"/>
        <w:rPr>
          <w:rFonts w:cs="Times New Roman"/>
          <w:szCs w:val="28"/>
        </w:rPr>
      </w:pPr>
      <w:r>
        <w:rPr>
          <w:rFonts w:cs="Times New Roman"/>
          <w:szCs w:val="28"/>
        </w:rPr>
        <w:tab/>
      </w:r>
      <w:r w:rsidR="003B43E1" w:rsidRPr="00B072B3">
        <w:rPr>
          <w:rFonts w:cs="Times New Roman"/>
          <w:szCs w:val="28"/>
        </w:rPr>
        <w:t>Các tác động chính trong giai đoạn thi công Dự án được trình bày ở bảng dưới đây:</w:t>
      </w:r>
    </w:p>
    <w:p w14:paraId="664E0A61" w14:textId="77DFC037" w:rsidR="00E0470C" w:rsidRPr="00E0470C" w:rsidRDefault="00E0470C" w:rsidP="00EB4196">
      <w:pPr>
        <w:pStyle w:val="Caption"/>
      </w:pPr>
      <w:bookmarkStart w:id="20" w:name="_Toc53651044"/>
      <w:r w:rsidRPr="00E0470C">
        <w:lastRenderedPageBreak/>
        <w:t xml:space="preserve">Bảng </w:t>
      </w:r>
      <w:r w:rsidR="00531389">
        <w:t>4</w:t>
      </w:r>
      <w:r w:rsidRPr="00E0470C">
        <w:t xml:space="preserve">. </w:t>
      </w:r>
      <w:r w:rsidRPr="00E0470C">
        <w:fldChar w:fldCharType="begin"/>
      </w:r>
      <w:r w:rsidRPr="00E0470C">
        <w:instrText xml:space="preserve"> SEQ Bảng_3. \* ARABIC </w:instrText>
      </w:r>
      <w:r w:rsidRPr="00E0470C">
        <w:fldChar w:fldCharType="separate"/>
      </w:r>
      <w:r w:rsidRPr="00E0470C">
        <w:t>1</w:t>
      </w:r>
      <w:r w:rsidRPr="00E0470C">
        <w:fldChar w:fldCharType="end"/>
      </w:r>
      <w:r w:rsidRPr="00E0470C">
        <w:t xml:space="preserve">. </w:t>
      </w:r>
      <w:r w:rsidRPr="0001505D">
        <w:t>Tóm tắt các nguồn gây tác động trong giai đoạn xây cải tạo đất</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434"/>
        <w:gridCol w:w="4263"/>
      </w:tblGrid>
      <w:tr w:rsidR="00E0470C" w:rsidRPr="00E0470C" w14:paraId="7C39EB67" w14:textId="77777777" w:rsidTr="005A372F">
        <w:trPr>
          <w:trHeight w:val="522"/>
          <w:jc w:val="center"/>
        </w:trPr>
        <w:tc>
          <w:tcPr>
            <w:tcW w:w="590" w:type="dxa"/>
            <w:vAlign w:val="center"/>
          </w:tcPr>
          <w:p w14:paraId="5AF11928" w14:textId="77777777" w:rsidR="00E0470C" w:rsidRPr="00E0470C" w:rsidRDefault="00E0470C" w:rsidP="007A30F6">
            <w:pPr>
              <w:jc w:val="center"/>
              <w:rPr>
                <w:b/>
                <w:bCs/>
                <w:szCs w:val="28"/>
                <w:lang w:val="pt-BR"/>
              </w:rPr>
            </w:pPr>
            <w:r w:rsidRPr="00E0470C">
              <w:rPr>
                <w:b/>
                <w:bCs/>
                <w:szCs w:val="28"/>
                <w:lang w:val="pt-BR"/>
              </w:rPr>
              <w:t>TT</w:t>
            </w:r>
          </w:p>
        </w:tc>
        <w:tc>
          <w:tcPr>
            <w:tcW w:w="4542" w:type="dxa"/>
            <w:vAlign w:val="center"/>
          </w:tcPr>
          <w:p w14:paraId="6E5EFF47" w14:textId="77777777" w:rsidR="00E0470C" w:rsidRPr="00E0470C" w:rsidRDefault="00E0470C" w:rsidP="007A30F6">
            <w:pPr>
              <w:jc w:val="center"/>
              <w:rPr>
                <w:b/>
                <w:bCs/>
                <w:szCs w:val="28"/>
                <w:lang w:val="pt-BR"/>
              </w:rPr>
            </w:pPr>
            <w:r w:rsidRPr="00E0470C">
              <w:rPr>
                <w:b/>
                <w:bCs/>
                <w:szCs w:val="28"/>
                <w:lang w:val="pt-BR"/>
              </w:rPr>
              <w:t>Hoạt động tạo nguồn gây tác động</w:t>
            </w:r>
          </w:p>
        </w:tc>
        <w:tc>
          <w:tcPr>
            <w:tcW w:w="4367" w:type="dxa"/>
            <w:vAlign w:val="center"/>
          </w:tcPr>
          <w:p w14:paraId="4D742846" w14:textId="77777777" w:rsidR="00E0470C" w:rsidRPr="00E0470C" w:rsidRDefault="00E0470C" w:rsidP="007A30F6">
            <w:pPr>
              <w:jc w:val="center"/>
              <w:rPr>
                <w:b/>
                <w:bCs/>
                <w:szCs w:val="28"/>
                <w:lang w:val="pt-BR"/>
              </w:rPr>
            </w:pPr>
            <w:r w:rsidRPr="00E0470C">
              <w:rPr>
                <w:b/>
                <w:bCs/>
                <w:szCs w:val="28"/>
                <w:lang w:val="pt-BR"/>
              </w:rPr>
              <w:t xml:space="preserve">Nguồn gây tác động </w:t>
            </w:r>
          </w:p>
        </w:tc>
      </w:tr>
      <w:tr w:rsidR="00E0470C" w:rsidRPr="00E0470C" w14:paraId="51E640CC" w14:textId="77777777" w:rsidTr="005A372F">
        <w:trPr>
          <w:trHeight w:val="522"/>
          <w:jc w:val="center"/>
        </w:trPr>
        <w:tc>
          <w:tcPr>
            <w:tcW w:w="590" w:type="dxa"/>
            <w:vAlign w:val="center"/>
          </w:tcPr>
          <w:p w14:paraId="5508D6C9" w14:textId="77777777" w:rsidR="00E0470C" w:rsidRPr="00E0470C" w:rsidRDefault="00E0470C" w:rsidP="007A30F6">
            <w:pPr>
              <w:jc w:val="center"/>
              <w:rPr>
                <w:b/>
                <w:i/>
                <w:szCs w:val="28"/>
                <w:lang w:val="vi-VN"/>
              </w:rPr>
            </w:pPr>
            <w:r w:rsidRPr="00E0470C">
              <w:rPr>
                <w:b/>
                <w:i/>
                <w:szCs w:val="28"/>
                <w:lang w:val="vi-VN"/>
              </w:rPr>
              <w:t>I</w:t>
            </w:r>
          </w:p>
        </w:tc>
        <w:tc>
          <w:tcPr>
            <w:tcW w:w="8909" w:type="dxa"/>
            <w:gridSpan w:val="2"/>
            <w:vAlign w:val="center"/>
          </w:tcPr>
          <w:p w14:paraId="4F24CD56" w14:textId="77777777" w:rsidR="00E0470C" w:rsidRPr="00E0470C" w:rsidRDefault="00E0470C" w:rsidP="007A30F6">
            <w:pPr>
              <w:rPr>
                <w:b/>
                <w:i/>
                <w:szCs w:val="28"/>
                <w:lang w:val="vi-VN"/>
              </w:rPr>
            </w:pPr>
            <w:r w:rsidRPr="00E0470C">
              <w:rPr>
                <w:b/>
                <w:i/>
                <w:szCs w:val="28"/>
                <w:lang w:val="vi-VN"/>
              </w:rPr>
              <w:t>Nguồn gây tác động có liên quan đến chất thải</w:t>
            </w:r>
          </w:p>
        </w:tc>
      </w:tr>
      <w:tr w:rsidR="00E0470C" w:rsidRPr="00E0470C" w14:paraId="160136B0" w14:textId="77777777" w:rsidTr="005A372F">
        <w:trPr>
          <w:trHeight w:val="522"/>
          <w:jc w:val="center"/>
        </w:trPr>
        <w:tc>
          <w:tcPr>
            <w:tcW w:w="590" w:type="dxa"/>
            <w:vAlign w:val="center"/>
          </w:tcPr>
          <w:p w14:paraId="0950A2D0" w14:textId="77777777" w:rsidR="00E0470C" w:rsidRPr="00E0470C" w:rsidRDefault="00E0470C" w:rsidP="007A30F6">
            <w:pPr>
              <w:jc w:val="center"/>
              <w:rPr>
                <w:bCs/>
                <w:szCs w:val="28"/>
                <w:lang w:val="pt-BR"/>
              </w:rPr>
            </w:pPr>
            <w:r w:rsidRPr="00E0470C">
              <w:rPr>
                <w:bCs/>
                <w:szCs w:val="28"/>
                <w:lang w:val="pt-BR"/>
              </w:rPr>
              <w:t>1</w:t>
            </w:r>
          </w:p>
        </w:tc>
        <w:tc>
          <w:tcPr>
            <w:tcW w:w="4542" w:type="dxa"/>
            <w:vAlign w:val="center"/>
          </w:tcPr>
          <w:p w14:paraId="7582AAB9" w14:textId="77777777" w:rsidR="00E0470C" w:rsidRPr="00E0470C" w:rsidRDefault="00E0470C" w:rsidP="007A30F6">
            <w:pPr>
              <w:rPr>
                <w:bCs/>
                <w:szCs w:val="28"/>
                <w:lang w:val="pt-BR"/>
              </w:rPr>
            </w:pPr>
            <w:r w:rsidRPr="00E0470C">
              <w:rPr>
                <w:bCs/>
                <w:szCs w:val="28"/>
                <w:lang w:val="pt-BR"/>
              </w:rPr>
              <w:t>Hoạt động phát quang bề mặt</w:t>
            </w:r>
          </w:p>
        </w:tc>
        <w:tc>
          <w:tcPr>
            <w:tcW w:w="4367" w:type="dxa"/>
            <w:vAlign w:val="center"/>
          </w:tcPr>
          <w:p w14:paraId="30DC7F02" w14:textId="77777777" w:rsidR="00E0470C" w:rsidRPr="00E0470C" w:rsidRDefault="00E0470C" w:rsidP="007A30F6">
            <w:pPr>
              <w:rPr>
                <w:bCs/>
                <w:szCs w:val="28"/>
                <w:lang w:val="pt-BR"/>
              </w:rPr>
            </w:pPr>
            <w:r w:rsidRPr="00E0470C">
              <w:rPr>
                <w:bCs/>
                <w:szCs w:val="28"/>
                <w:lang w:val="pt-BR"/>
              </w:rPr>
              <w:t>Chất thải rắn (sinh khối thực vật)</w:t>
            </w:r>
          </w:p>
        </w:tc>
      </w:tr>
      <w:tr w:rsidR="00E0470C" w:rsidRPr="00E0470C" w14:paraId="3B77AFE5" w14:textId="77777777" w:rsidTr="005A372F">
        <w:trPr>
          <w:trHeight w:val="467"/>
          <w:jc w:val="center"/>
        </w:trPr>
        <w:tc>
          <w:tcPr>
            <w:tcW w:w="590" w:type="dxa"/>
            <w:vAlign w:val="center"/>
          </w:tcPr>
          <w:p w14:paraId="479BB1F0" w14:textId="77777777" w:rsidR="00E0470C" w:rsidRPr="00E0470C" w:rsidRDefault="00E0470C" w:rsidP="007A30F6">
            <w:pPr>
              <w:jc w:val="center"/>
              <w:rPr>
                <w:bCs/>
                <w:szCs w:val="28"/>
              </w:rPr>
            </w:pPr>
            <w:r w:rsidRPr="00E0470C">
              <w:rPr>
                <w:bCs/>
                <w:szCs w:val="28"/>
              </w:rPr>
              <w:t>2</w:t>
            </w:r>
          </w:p>
        </w:tc>
        <w:tc>
          <w:tcPr>
            <w:tcW w:w="4542" w:type="dxa"/>
            <w:vAlign w:val="center"/>
          </w:tcPr>
          <w:p w14:paraId="3B062046" w14:textId="77777777" w:rsidR="00E0470C" w:rsidRPr="00E0470C" w:rsidRDefault="00E0470C" w:rsidP="007A30F6">
            <w:pPr>
              <w:rPr>
                <w:bCs/>
                <w:spacing w:val="-4"/>
                <w:szCs w:val="28"/>
                <w:lang w:val="vi-VN"/>
              </w:rPr>
            </w:pPr>
            <w:r w:rsidRPr="00E0470C">
              <w:rPr>
                <w:bCs/>
                <w:szCs w:val="28"/>
                <w:lang w:val="pt-BR"/>
              </w:rPr>
              <w:t xml:space="preserve">Hoạt động </w:t>
            </w:r>
            <w:r w:rsidRPr="00E0470C">
              <w:rPr>
                <w:bCs/>
                <w:spacing w:val="-4"/>
                <w:szCs w:val="28"/>
                <w:lang w:val="vi-VN"/>
              </w:rPr>
              <w:t>cải tạo tận thu đất</w:t>
            </w:r>
          </w:p>
        </w:tc>
        <w:tc>
          <w:tcPr>
            <w:tcW w:w="4367" w:type="dxa"/>
            <w:vAlign w:val="center"/>
          </w:tcPr>
          <w:p w14:paraId="75110055" w14:textId="77777777" w:rsidR="00E0470C" w:rsidRPr="00E0470C" w:rsidRDefault="00E0470C" w:rsidP="007A30F6">
            <w:pPr>
              <w:rPr>
                <w:bCs/>
                <w:spacing w:val="-6"/>
                <w:szCs w:val="28"/>
                <w:lang w:val="pt-BR"/>
              </w:rPr>
            </w:pPr>
            <w:r w:rsidRPr="00E0470C">
              <w:rPr>
                <w:bCs/>
                <w:spacing w:val="-6"/>
                <w:szCs w:val="28"/>
                <w:lang w:val="vi-VN"/>
              </w:rPr>
              <w:t>B</w:t>
            </w:r>
            <w:r w:rsidRPr="00E0470C">
              <w:rPr>
                <w:bCs/>
                <w:spacing w:val="-6"/>
                <w:szCs w:val="28"/>
                <w:lang w:val="pt-BR"/>
              </w:rPr>
              <w:t xml:space="preserve">ụi, khí thải </w:t>
            </w:r>
            <w:r w:rsidRPr="00E0470C">
              <w:rPr>
                <w:bCs/>
                <w:szCs w:val="28"/>
                <w:lang w:val="pt-BR"/>
              </w:rPr>
              <w:t>động cơ</w:t>
            </w:r>
            <w:r w:rsidRPr="00E0470C">
              <w:rPr>
                <w:bCs/>
                <w:spacing w:val="-6"/>
                <w:szCs w:val="28"/>
                <w:lang w:val="pt-BR"/>
              </w:rPr>
              <w:t xml:space="preserve"> (CO, SO</w:t>
            </w:r>
            <w:r w:rsidRPr="00E0470C">
              <w:rPr>
                <w:bCs/>
                <w:spacing w:val="-6"/>
                <w:szCs w:val="28"/>
                <w:vertAlign w:val="subscript"/>
                <w:lang w:val="pt-BR"/>
              </w:rPr>
              <w:t>2</w:t>
            </w:r>
            <w:r w:rsidRPr="00E0470C">
              <w:rPr>
                <w:bCs/>
                <w:spacing w:val="-6"/>
                <w:szCs w:val="28"/>
                <w:lang w:val="pt-BR"/>
              </w:rPr>
              <w:t>, NO</w:t>
            </w:r>
            <w:r w:rsidRPr="00E0470C">
              <w:rPr>
                <w:bCs/>
                <w:spacing w:val="-6"/>
                <w:szCs w:val="28"/>
                <w:vertAlign w:val="subscript"/>
                <w:lang w:val="pt-BR"/>
              </w:rPr>
              <w:t>2</w:t>
            </w:r>
            <w:r w:rsidRPr="00E0470C">
              <w:rPr>
                <w:bCs/>
                <w:spacing w:val="-6"/>
                <w:szCs w:val="28"/>
                <w:lang w:val="pt-BR"/>
              </w:rPr>
              <w:t>)</w:t>
            </w:r>
          </w:p>
          <w:p w14:paraId="2846B417" w14:textId="77777777" w:rsidR="00E0470C" w:rsidRPr="00E0470C" w:rsidRDefault="00E0470C" w:rsidP="007A30F6">
            <w:pPr>
              <w:rPr>
                <w:bCs/>
                <w:szCs w:val="28"/>
                <w:lang w:val="pt-BR"/>
              </w:rPr>
            </w:pPr>
            <w:r w:rsidRPr="00E0470C">
              <w:rPr>
                <w:bCs/>
                <w:szCs w:val="28"/>
                <w:lang w:val="pt-BR"/>
              </w:rPr>
              <w:t xml:space="preserve">Đất phong hóa bề mặt </w:t>
            </w:r>
          </w:p>
        </w:tc>
      </w:tr>
      <w:tr w:rsidR="00E0470C" w:rsidRPr="00E0470C" w14:paraId="09AEC7EB" w14:textId="77777777" w:rsidTr="005A372F">
        <w:trPr>
          <w:trHeight w:val="467"/>
          <w:jc w:val="center"/>
        </w:trPr>
        <w:tc>
          <w:tcPr>
            <w:tcW w:w="590" w:type="dxa"/>
            <w:vAlign w:val="center"/>
          </w:tcPr>
          <w:p w14:paraId="79A3C05A" w14:textId="77777777" w:rsidR="00E0470C" w:rsidRPr="00E0470C" w:rsidRDefault="00E0470C" w:rsidP="007A30F6">
            <w:pPr>
              <w:jc w:val="center"/>
              <w:rPr>
                <w:bCs/>
                <w:szCs w:val="28"/>
              </w:rPr>
            </w:pPr>
            <w:r w:rsidRPr="00E0470C">
              <w:rPr>
                <w:bCs/>
                <w:szCs w:val="28"/>
              </w:rPr>
              <w:t>3</w:t>
            </w:r>
          </w:p>
        </w:tc>
        <w:tc>
          <w:tcPr>
            <w:tcW w:w="4542" w:type="dxa"/>
            <w:vAlign w:val="center"/>
          </w:tcPr>
          <w:p w14:paraId="1A172692" w14:textId="77777777" w:rsidR="00E0470C" w:rsidRPr="00E0470C" w:rsidRDefault="00E0470C" w:rsidP="007A30F6">
            <w:pPr>
              <w:rPr>
                <w:bCs/>
                <w:szCs w:val="28"/>
                <w:lang w:val="pt-BR"/>
              </w:rPr>
            </w:pPr>
            <w:r w:rsidRPr="00E0470C">
              <w:rPr>
                <w:bCs/>
                <w:szCs w:val="28"/>
                <w:lang w:val="pt-BR"/>
              </w:rPr>
              <w:t>Hoạt động vận chuyển đi tiêu thụ</w:t>
            </w:r>
          </w:p>
        </w:tc>
        <w:tc>
          <w:tcPr>
            <w:tcW w:w="4367" w:type="dxa"/>
            <w:vAlign w:val="center"/>
          </w:tcPr>
          <w:p w14:paraId="052F7BD8" w14:textId="77777777" w:rsidR="00E0470C" w:rsidRPr="00E0470C" w:rsidRDefault="00E0470C" w:rsidP="007A30F6">
            <w:pPr>
              <w:rPr>
                <w:bCs/>
                <w:szCs w:val="28"/>
                <w:lang w:val="vi-VN"/>
              </w:rPr>
            </w:pPr>
            <w:r w:rsidRPr="00E0470C">
              <w:rPr>
                <w:bCs/>
                <w:szCs w:val="28"/>
                <w:lang w:val="pt-BR"/>
              </w:rPr>
              <w:t>Bụi, khí thải</w:t>
            </w:r>
            <w:r w:rsidRPr="00E0470C">
              <w:rPr>
                <w:bCs/>
                <w:szCs w:val="28"/>
                <w:lang w:val="vi-VN"/>
              </w:rPr>
              <w:t xml:space="preserve">, </w:t>
            </w:r>
            <w:r w:rsidRPr="00E0470C">
              <w:rPr>
                <w:bCs/>
                <w:spacing w:val="-6"/>
                <w:szCs w:val="28"/>
                <w:lang w:val="pt-BR"/>
              </w:rPr>
              <w:t>chất thải rắn, tiếng ồn</w:t>
            </w:r>
          </w:p>
        </w:tc>
      </w:tr>
      <w:tr w:rsidR="00E0470C" w:rsidRPr="00E0470C" w14:paraId="074F6F97" w14:textId="77777777" w:rsidTr="005A372F">
        <w:trPr>
          <w:trHeight w:val="467"/>
          <w:jc w:val="center"/>
        </w:trPr>
        <w:tc>
          <w:tcPr>
            <w:tcW w:w="590" w:type="dxa"/>
            <w:vAlign w:val="center"/>
          </w:tcPr>
          <w:p w14:paraId="11382990" w14:textId="77777777" w:rsidR="00E0470C" w:rsidRPr="00E0470C" w:rsidRDefault="00E0470C" w:rsidP="007A30F6">
            <w:pPr>
              <w:jc w:val="center"/>
              <w:rPr>
                <w:bCs/>
                <w:szCs w:val="28"/>
              </w:rPr>
            </w:pPr>
            <w:r w:rsidRPr="00E0470C">
              <w:rPr>
                <w:bCs/>
                <w:szCs w:val="28"/>
              </w:rPr>
              <w:t>4</w:t>
            </w:r>
          </w:p>
        </w:tc>
        <w:tc>
          <w:tcPr>
            <w:tcW w:w="4542" w:type="dxa"/>
            <w:vAlign w:val="center"/>
          </w:tcPr>
          <w:p w14:paraId="329F2CB7" w14:textId="77777777" w:rsidR="00E0470C" w:rsidRPr="00E0470C" w:rsidRDefault="00E0470C" w:rsidP="007A30F6">
            <w:pPr>
              <w:rPr>
                <w:bCs/>
                <w:szCs w:val="28"/>
                <w:lang w:val="pt-BR"/>
              </w:rPr>
            </w:pPr>
            <w:r w:rsidRPr="00E0470C">
              <w:rPr>
                <w:bCs/>
                <w:szCs w:val="28"/>
                <w:lang w:val="pt-BR"/>
              </w:rPr>
              <w:t xml:space="preserve">Hoạt động </w:t>
            </w:r>
            <w:r w:rsidRPr="00E0470C">
              <w:rPr>
                <w:bCs/>
                <w:szCs w:val="28"/>
                <w:lang w:val="vi-VN"/>
              </w:rPr>
              <w:t>đổ đất tại nơi</w:t>
            </w:r>
            <w:r w:rsidRPr="00E0470C">
              <w:rPr>
                <w:bCs/>
                <w:szCs w:val="28"/>
                <w:lang w:val="pt-BR"/>
              </w:rPr>
              <w:t xml:space="preserve"> tiêu thụ</w:t>
            </w:r>
          </w:p>
        </w:tc>
        <w:tc>
          <w:tcPr>
            <w:tcW w:w="4367" w:type="dxa"/>
            <w:vAlign w:val="center"/>
          </w:tcPr>
          <w:p w14:paraId="1F833330" w14:textId="77777777" w:rsidR="00E0470C" w:rsidRPr="00E0470C" w:rsidRDefault="00E0470C" w:rsidP="007A30F6">
            <w:pPr>
              <w:rPr>
                <w:bCs/>
                <w:szCs w:val="28"/>
                <w:lang w:val="pt-BR"/>
              </w:rPr>
            </w:pPr>
            <w:r w:rsidRPr="00E0470C">
              <w:rPr>
                <w:bCs/>
                <w:szCs w:val="28"/>
                <w:lang w:val="pt-BR"/>
              </w:rPr>
              <w:t>Bụi</w:t>
            </w:r>
          </w:p>
        </w:tc>
      </w:tr>
      <w:tr w:rsidR="00E0470C" w:rsidRPr="00E0470C" w14:paraId="339FC7D2" w14:textId="77777777" w:rsidTr="005A372F">
        <w:trPr>
          <w:trHeight w:val="469"/>
          <w:jc w:val="center"/>
        </w:trPr>
        <w:tc>
          <w:tcPr>
            <w:tcW w:w="590" w:type="dxa"/>
            <w:vAlign w:val="center"/>
          </w:tcPr>
          <w:p w14:paraId="0D789B59" w14:textId="77777777" w:rsidR="00E0470C" w:rsidRPr="00E0470C" w:rsidRDefault="00E0470C" w:rsidP="007A30F6">
            <w:pPr>
              <w:jc w:val="center"/>
              <w:rPr>
                <w:bCs/>
                <w:szCs w:val="28"/>
              </w:rPr>
            </w:pPr>
            <w:r w:rsidRPr="00E0470C">
              <w:rPr>
                <w:bCs/>
                <w:szCs w:val="28"/>
              </w:rPr>
              <w:t>5</w:t>
            </w:r>
          </w:p>
        </w:tc>
        <w:tc>
          <w:tcPr>
            <w:tcW w:w="4542" w:type="dxa"/>
            <w:vAlign w:val="center"/>
          </w:tcPr>
          <w:p w14:paraId="66EC4E3E" w14:textId="77777777" w:rsidR="00E0470C" w:rsidRPr="00E0470C" w:rsidRDefault="00E0470C" w:rsidP="007A30F6">
            <w:pPr>
              <w:rPr>
                <w:bCs/>
                <w:szCs w:val="28"/>
                <w:lang w:val="pt-BR"/>
              </w:rPr>
            </w:pPr>
            <w:r w:rsidRPr="00E0470C">
              <w:rPr>
                <w:bCs/>
                <w:szCs w:val="28"/>
                <w:lang w:val="pt-BR"/>
              </w:rPr>
              <w:t>Hoạt động của công nhân</w:t>
            </w:r>
          </w:p>
        </w:tc>
        <w:tc>
          <w:tcPr>
            <w:tcW w:w="4367" w:type="dxa"/>
            <w:vAlign w:val="center"/>
          </w:tcPr>
          <w:p w14:paraId="1282811C" w14:textId="77777777" w:rsidR="00E0470C" w:rsidRPr="00E0470C" w:rsidRDefault="00E0470C" w:rsidP="007A30F6">
            <w:pPr>
              <w:rPr>
                <w:bCs/>
                <w:spacing w:val="-6"/>
                <w:szCs w:val="28"/>
                <w:lang w:val="pt-BR"/>
              </w:rPr>
            </w:pPr>
            <w:r w:rsidRPr="00E0470C">
              <w:rPr>
                <w:bCs/>
                <w:spacing w:val="-6"/>
                <w:szCs w:val="28"/>
                <w:lang w:val="pt-BR"/>
              </w:rPr>
              <w:t>Nước thải và chất thải rắn sinh hoạt</w:t>
            </w:r>
          </w:p>
        </w:tc>
      </w:tr>
      <w:tr w:rsidR="00E0470C" w:rsidRPr="00E0470C" w14:paraId="0E2D0EB0" w14:textId="77777777" w:rsidTr="005A372F">
        <w:trPr>
          <w:trHeight w:val="469"/>
          <w:jc w:val="center"/>
        </w:trPr>
        <w:tc>
          <w:tcPr>
            <w:tcW w:w="590" w:type="dxa"/>
            <w:vAlign w:val="center"/>
          </w:tcPr>
          <w:p w14:paraId="13C1830E" w14:textId="77777777" w:rsidR="00E0470C" w:rsidRPr="00E0470C" w:rsidRDefault="00E0470C" w:rsidP="007A30F6">
            <w:pPr>
              <w:jc w:val="center"/>
              <w:rPr>
                <w:bCs/>
                <w:szCs w:val="28"/>
              </w:rPr>
            </w:pPr>
            <w:r w:rsidRPr="00E0470C">
              <w:rPr>
                <w:bCs/>
                <w:szCs w:val="28"/>
              </w:rPr>
              <w:t>6</w:t>
            </w:r>
          </w:p>
        </w:tc>
        <w:tc>
          <w:tcPr>
            <w:tcW w:w="4542" w:type="dxa"/>
            <w:vAlign w:val="center"/>
          </w:tcPr>
          <w:p w14:paraId="01CD79AB" w14:textId="77777777" w:rsidR="00E0470C" w:rsidRPr="00E0470C" w:rsidRDefault="00E0470C" w:rsidP="007A30F6">
            <w:pPr>
              <w:rPr>
                <w:bCs/>
                <w:szCs w:val="28"/>
                <w:lang w:val="pt-BR"/>
              </w:rPr>
            </w:pPr>
            <w:r w:rsidRPr="00E0470C">
              <w:rPr>
                <w:bCs/>
                <w:szCs w:val="28"/>
                <w:lang w:val="pt-BR"/>
              </w:rPr>
              <w:t>Nước mưa chảy tràn</w:t>
            </w:r>
          </w:p>
        </w:tc>
        <w:tc>
          <w:tcPr>
            <w:tcW w:w="4367" w:type="dxa"/>
            <w:vAlign w:val="center"/>
          </w:tcPr>
          <w:p w14:paraId="42C156D5" w14:textId="77777777" w:rsidR="00E0470C" w:rsidRPr="00E0470C" w:rsidRDefault="00E0470C" w:rsidP="007A30F6">
            <w:pPr>
              <w:rPr>
                <w:bCs/>
                <w:szCs w:val="28"/>
                <w:lang w:val="vi-VN"/>
              </w:rPr>
            </w:pPr>
            <w:r w:rsidRPr="00E0470C">
              <w:rPr>
                <w:bCs/>
                <w:szCs w:val="28"/>
                <w:lang w:val="pt-BR"/>
              </w:rPr>
              <w:t xml:space="preserve">Chất bẩn từ bề mặt </w:t>
            </w:r>
            <w:r w:rsidRPr="00E0470C">
              <w:rPr>
                <w:bCs/>
                <w:szCs w:val="28"/>
                <w:lang w:val="vi-VN"/>
              </w:rPr>
              <w:t>cải tạo</w:t>
            </w:r>
          </w:p>
        </w:tc>
      </w:tr>
      <w:tr w:rsidR="00E0470C" w:rsidRPr="00E0470C" w14:paraId="45C6F73A" w14:textId="77777777" w:rsidTr="005A372F">
        <w:trPr>
          <w:trHeight w:val="469"/>
          <w:jc w:val="center"/>
        </w:trPr>
        <w:tc>
          <w:tcPr>
            <w:tcW w:w="590" w:type="dxa"/>
            <w:vAlign w:val="center"/>
          </w:tcPr>
          <w:p w14:paraId="7199303B" w14:textId="77777777" w:rsidR="00E0470C" w:rsidRPr="00E0470C" w:rsidRDefault="00E0470C" w:rsidP="007A30F6">
            <w:pPr>
              <w:jc w:val="center"/>
              <w:rPr>
                <w:b/>
                <w:i/>
                <w:szCs w:val="28"/>
                <w:lang w:val="vi-VN"/>
              </w:rPr>
            </w:pPr>
            <w:r w:rsidRPr="00E0470C">
              <w:rPr>
                <w:b/>
                <w:i/>
                <w:szCs w:val="28"/>
                <w:lang w:val="vi-VN"/>
              </w:rPr>
              <w:t>II</w:t>
            </w:r>
          </w:p>
        </w:tc>
        <w:tc>
          <w:tcPr>
            <w:tcW w:w="8909" w:type="dxa"/>
            <w:gridSpan w:val="2"/>
            <w:vAlign w:val="center"/>
          </w:tcPr>
          <w:p w14:paraId="1CDC2D6A" w14:textId="77777777" w:rsidR="00E0470C" w:rsidRPr="00E0470C" w:rsidRDefault="00E0470C" w:rsidP="007A30F6">
            <w:pPr>
              <w:rPr>
                <w:szCs w:val="28"/>
                <w:lang w:val="vi-VN"/>
              </w:rPr>
            </w:pPr>
            <w:r w:rsidRPr="00E0470C">
              <w:rPr>
                <w:b/>
                <w:i/>
                <w:szCs w:val="28"/>
                <w:lang w:val="vi-VN"/>
              </w:rPr>
              <w:t>Nguồn gây tác động không liên quan đến chất thải</w:t>
            </w:r>
          </w:p>
        </w:tc>
      </w:tr>
      <w:tr w:rsidR="00E0470C" w:rsidRPr="00E0470C" w14:paraId="788438E4" w14:textId="77777777" w:rsidTr="005A372F">
        <w:trPr>
          <w:trHeight w:val="750"/>
          <w:jc w:val="center"/>
        </w:trPr>
        <w:tc>
          <w:tcPr>
            <w:tcW w:w="590" w:type="dxa"/>
            <w:vAlign w:val="center"/>
          </w:tcPr>
          <w:p w14:paraId="7D073CFD" w14:textId="77777777" w:rsidR="00E0470C" w:rsidRPr="00E0470C" w:rsidRDefault="00E0470C" w:rsidP="007A30F6">
            <w:pPr>
              <w:jc w:val="center"/>
              <w:rPr>
                <w:szCs w:val="28"/>
              </w:rPr>
            </w:pPr>
            <w:r w:rsidRPr="00E0470C">
              <w:rPr>
                <w:szCs w:val="28"/>
              </w:rPr>
              <w:t>1</w:t>
            </w:r>
          </w:p>
        </w:tc>
        <w:tc>
          <w:tcPr>
            <w:tcW w:w="4542" w:type="dxa"/>
            <w:vAlign w:val="center"/>
          </w:tcPr>
          <w:p w14:paraId="19BBBCB5" w14:textId="77777777" w:rsidR="00E0470C" w:rsidRPr="00E0470C" w:rsidRDefault="00E0470C" w:rsidP="007A30F6">
            <w:pPr>
              <w:rPr>
                <w:szCs w:val="28"/>
              </w:rPr>
            </w:pPr>
            <w:r w:rsidRPr="00E0470C">
              <w:rPr>
                <w:szCs w:val="28"/>
              </w:rPr>
              <w:t xml:space="preserve">Hoạt động </w:t>
            </w:r>
            <w:r w:rsidRPr="00E0470C">
              <w:rPr>
                <w:szCs w:val="28"/>
                <w:lang w:val="vi-VN"/>
              </w:rPr>
              <w:t>cải tạo</w:t>
            </w:r>
            <w:r w:rsidRPr="00E0470C">
              <w:rPr>
                <w:szCs w:val="28"/>
              </w:rPr>
              <w:t xml:space="preserve"> đất</w:t>
            </w:r>
          </w:p>
        </w:tc>
        <w:tc>
          <w:tcPr>
            <w:tcW w:w="4367" w:type="dxa"/>
            <w:vAlign w:val="center"/>
          </w:tcPr>
          <w:p w14:paraId="52433CE7" w14:textId="77777777" w:rsidR="00E0470C" w:rsidRPr="00E0470C" w:rsidRDefault="00E0470C" w:rsidP="007A30F6">
            <w:pPr>
              <w:rPr>
                <w:spacing w:val="-2"/>
                <w:szCs w:val="28"/>
                <w:lang w:val="vi-VN"/>
              </w:rPr>
            </w:pPr>
            <w:r w:rsidRPr="00E0470C">
              <w:rPr>
                <w:spacing w:val="-2"/>
                <w:szCs w:val="28"/>
              </w:rPr>
              <w:t>Tiếng ồn, sạt lở thay đổi địa hình, cảnh quan khu vực, an toàn lao động</w:t>
            </w:r>
          </w:p>
        </w:tc>
      </w:tr>
      <w:tr w:rsidR="00E0470C" w:rsidRPr="00E0470C" w14:paraId="62CD9260" w14:textId="77777777" w:rsidTr="005A372F">
        <w:trPr>
          <w:trHeight w:val="2181"/>
          <w:jc w:val="center"/>
        </w:trPr>
        <w:tc>
          <w:tcPr>
            <w:tcW w:w="590" w:type="dxa"/>
            <w:vAlign w:val="center"/>
          </w:tcPr>
          <w:p w14:paraId="03876DE8" w14:textId="77777777" w:rsidR="00E0470C" w:rsidRPr="00E0470C" w:rsidRDefault="00E0470C" w:rsidP="007A30F6">
            <w:pPr>
              <w:jc w:val="center"/>
              <w:rPr>
                <w:szCs w:val="28"/>
              </w:rPr>
            </w:pPr>
            <w:r w:rsidRPr="00E0470C">
              <w:rPr>
                <w:szCs w:val="28"/>
              </w:rPr>
              <w:t>2</w:t>
            </w:r>
          </w:p>
        </w:tc>
        <w:tc>
          <w:tcPr>
            <w:tcW w:w="4542" w:type="dxa"/>
            <w:vAlign w:val="center"/>
          </w:tcPr>
          <w:p w14:paraId="7D90001F" w14:textId="77777777" w:rsidR="00E0470C" w:rsidRPr="00E0470C" w:rsidRDefault="00E0470C" w:rsidP="007A30F6">
            <w:pPr>
              <w:rPr>
                <w:szCs w:val="28"/>
              </w:rPr>
            </w:pPr>
            <w:r w:rsidRPr="00E0470C">
              <w:rPr>
                <w:szCs w:val="28"/>
              </w:rPr>
              <w:t>Hoạt động của các phương tiện vận chuyển</w:t>
            </w:r>
          </w:p>
        </w:tc>
        <w:tc>
          <w:tcPr>
            <w:tcW w:w="4367" w:type="dxa"/>
            <w:vAlign w:val="center"/>
          </w:tcPr>
          <w:p w14:paraId="186190DD" w14:textId="77777777" w:rsidR="00E0470C" w:rsidRPr="00E0470C" w:rsidRDefault="00E0470C" w:rsidP="007A30F6">
            <w:pPr>
              <w:ind w:hanging="20"/>
              <w:rPr>
                <w:spacing w:val="-2"/>
                <w:szCs w:val="28"/>
              </w:rPr>
            </w:pPr>
            <w:r w:rsidRPr="00E0470C">
              <w:rPr>
                <w:spacing w:val="-2"/>
                <w:szCs w:val="28"/>
              </w:rPr>
              <w:t>Tiếng ồn, độ rung</w:t>
            </w:r>
            <w:r w:rsidRPr="00E0470C">
              <w:rPr>
                <w:spacing w:val="-2"/>
                <w:szCs w:val="28"/>
                <w:lang w:val="vi-VN"/>
              </w:rPr>
              <w:t>;</w:t>
            </w:r>
            <w:r w:rsidRPr="00E0470C">
              <w:rPr>
                <w:spacing w:val="-2"/>
                <w:szCs w:val="28"/>
              </w:rPr>
              <w:t xml:space="preserve"> </w:t>
            </w:r>
            <w:r w:rsidRPr="00E0470C">
              <w:rPr>
                <w:spacing w:val="-2"/>
                <w:szCs w:val="28"/>
                <w:lang w:val="vi-VN"/>
              </w:rPr>
              <w:t>g</w:t>
            </w:r>
            <w:r w:rsidRPr="00E0470C">
              <w:rPr>
                <w:spacing w:val="-2"/>
                <w:szCs w:val="28"/>
              </w:rPr>
              <w:t>ia tăng lưu lượng các phương tiện trên đường, ảnh hưởng đến lưu thông của người dân khu vực và các sự cố mất an toàn giao thông</w:t>
            </w:r>
          </w:p>
          <w:p w14:paraId="71FF1B77" w14:textId="77777777" w:rsidR="00E0470C" w:rsidRPr="00E0470C" w:rsidRDefault="00E0470C" w:rsidP="007A30F6">
            <w:pPr>
              <w:ind w:hanging="20"/>
              <w:rPr>
                <w:spacing w:val="-2"/>
                <w:szCs w:val="28"/>
                <w:lang w:val="vi-VN"/>
              </w:rPr>
            </w:pPr>
            <w:r w:rsidRPr="00E0470C">
              <w:rPr>
                <w:spacing w:val="-2"/>
                <w:szCs w:val="28"/>
              </w:rPr>
              <w:t>Gây hư hỏng các tuyến đường</w:t>
            </w:r>
          </w:p>
        </w:tc>
      </w:tr>
      <w:tr w:rsidR="00E0470C" w:rsidRPr="00E0470C" w14:paraId="7B70E7BF" w14:textId="77777777" w:rsidTr="005A372F">
        <w:trPr>
          <w:trHeight w:val="469"/>
          <w:jc w:val="center"/>
        </w:trPr>
        <w:tc>
          <w:tcPr>
            <w:tcW w:w="590" w:type="dxa"/>
            <w:vAlign w:val="center"/>
          </w:tcPr>
          <w:p w14:paraId="03754751" w14:textId="77777777" w:rsidR="00E0470C" w:rsidRPr="00E0470C" w:rsidRDefault="00E0470C" w:rsidP="007A30F6">
            <w:pPr>
              <w:jc w:val="center"/>
              <w:rPr>
                <w:szCs w:val="28"/>
              </w:rPr>
            </w:pPr>
            <w:r w:rsidRPr="00E0470C">
              <w:rPr>
                <w:szCs w:val="28"/>
              </w:rPr>
              <w:t>3</w:t>
            </w:r>
          </w:p>
        </w:tc>
        <w:tc>
          <w:tcPr>
            <w:tcW w:w="4542" w:type="dxa"/>
            <w:vAlign w:val="center"/>
          </w:tcPr>
          <w:p w14:paraId="453DAB1E" w14:textId="77777777" w:rsidR="00E0470C" w:rsidRPr="00E0470C" w:rsidRDefault="00E0470C" w:rsidP="007A30F6">
            <w:pPr>
              <w:rPr>
                <w:szCs w:val="28"/>
              </w:rPr>
            </w:pPr>
            <w:r w:rsidRPr="00E0470C">
              <w:rPr>
                <w:szCs w:val="28"/>
              </w:rPr>
              <w:t>Các sự cố rủi ro trong quá trình cải tạo</w:t>
            </w:r>
          </w:p>
        </w:tc>
        <w:tc>
          <w:tcPr>
            <w:tcW w:w="4367" w:type="dxa"/>
            <w:vAlign w:val="center"/>
          </w:tcPr>
          <w:p w14:paraId="69DA7CAE" w14:textId="77777777" w:rsidR="00E0470C" w:rsidRPr="00E0470C" w:rsidRDefault="00E0470C" w:rsidP="007A30F6">
            <w:pPr>
              <w:ind w:hanging="20"/>
              <w:rPr>
                <w:spacing w:val="-2"/>
                <w:szCs w:val="28"/>
              </w:rPr>
            </w:pPr>
            <w:r w:rsidRPr="00E0470C">
              <w:rPr>
                <w:spacing w:val="-2"/>
                <w:szCs w:val="28"/>
              </w:rPr>
              <w:t>Sạt lở đất, tai nạn lao động</w:t>
            </w:r>
          </w:p>
          <w:p w14:paraId="7DEE16CB" w14:textId="77777777" w:rsidR="00E0470C" w:rsidRPr="00E0470C" w:rsidRDefault="00E0470C" w:rsidP="007A30F6">
            <w:pPr>
              <w:ind w:hanging="20"/>
              <w:rPr>
                <w:spacing w:val="-2"/>
                <w:szCs w:val="28"/>
              </w:rPr>
            </w:pPr>
            <w:r w:rsidRPr="00E0470C">
              <w:rPr>
                <w:spacing w:val="-2"/>
                <w:szCs w:val="28"/>
              </w:rPr>
              <w:t>Lũ lụt, ngập nước</w:t>
            </w:r>
          </w:p>
          <w:p w14:paraId="31ED660E" w14:textId="77777777" w:rsidR="00E0470C" w:rsidRPr="00E0470C" w:rsidRDefault="00E0470C" w:rsidP="007A30F6">
            <w:pPr>
              <w:ind w:hanging="20"/>
              <w:rPr>
                <w:spacing w:val="-2"/>
                <w:szCs w:val="28"/>
              </w:rPr>
            </w:pPr>
            <w:r w:rsidRPr="00E0470C">
              <w:rPr>
                <w:spacing w:val="-2"/>
                <w:szCs w:val="28"/>
              </w:rPr>
              <w:t>Sự cố cháy rừng</w:t>
            </w:r>
            <w:r w:rsidRPr="00E0470C">
              <w:rPr>
                <w:szCs w:val="28"/>
              </w:rPr>
              <w:t xml:space="preserve"> </w:t>
            </w:r>
            <w:r w:rsidRPr="00E0470C">
              <w:rPr>
                <w:spacing w:val="-2"/>
                <w:szCs w:val="28"/>
              </w:rPr>
              <w:t>khu vực cây trồng</w:t>
            </w:r>
          </w:p>
        </w:tc>
      </w:tr>
    </w:tbl>
    <w:p w14:paraId="5AFDBF6D" w14:textId="77777777" w:rsidR="00E0470C" w:rsidRPr="00E0470C" w:rsidRDefault="00E0470C" w:rsidP="007A30F6">
      <w:pPr>
        <w:ind w:right="-308" w:firstLine="426"/>
        <w:rPr>
          <w:rFonts w:cs="Times New Roman"/>
          <w:szCs w:val="28"/>
        </w:rPr>
      </w:pPr>
    </w:p>
    <w:p w14:paraId="15F13A43" w14:textId="05FF68B1" w:rsidR="003B43E1" w:rsidRPr="00132C29" w:rsidRDefault="003B43E1" w:rsidP="00132C29">
      <w:pPr>
        <w:pStyle w:val="ListParagraph"/>
        <w:numPr>
          <w:ilvl w:val="1"/>
          <w:numId w:val="51"/>
        </w:numPr>
        <w:ind w:right="-308"/>
        <w:rPr>
          <w:rFonts w:cs="Times New Roman"/>
          <w:b/>
          <w:bCs/>
          <w:szCs w:val="28"/>
        </w:rPr>
      </w:pPr>
      <w:r w:rsidRPr="00132C29">
        <w:rPr>
          <w:rFonts w:cs="Times New Roman"/>
          <w:b/>
          <w:bCs/>
          <w:szCs w:val="28"/>
        </w:rPr>
        <w:t>Các tác động chính trong quá trình khai thác</w:t>
      </w:r>
    </w:p>
    <w:p w14:paraId="6254EC83" w14:textId="77777777" w:rsidR="003B43E1" w:rsidRDefault="003B43E1" w:rsidP="007A30F6">
      <w:pPr>
        <w:ind w:right="-308" w:firstLine="426"/>
        <w:rPr>
          <w:rFonts w:cs="Times New Roman"/>
          <w:szCs w:val="28"/>
        </w:rPr>
      </w:pPr>
      <w:r w:rsidRPr="00B072B3">
        <w:rPr>
          <w:rFonts w:cs="Times New Roman"/>
          <w:szCs w:val="28"/>
        </w:rPr>
        <w:t>Các tác động chính trong giai đoạn Dự án đi vào khai thác được trình bày ở bảng dưới đây:</w:t>
      </w:r>
    </w:p>
    <w:p w14:paraId="4F39FBC9" w14:textId="77777777" w:rsidR="007C02E8" w:rsidRDefault="007C02E8" w:rsidP="007A30F6">
      <w:pPr>
        <w:ind w:right="-308" w:firstLine="426"/>
        <w:rPr>
          <w:rFonts w:cs="Times New Roman"/>
          <w:szCs w:val="28"/>
        </w:rPr>
      </w:pPr>
    </w:p>
    <w:p w14:paraId="24493F42" w14:textId="77777777" w:rsidR="007C02E8" w:rsidRDefault="007C02E8" w:rsidP="007A30F6">
      <w:pPr>
        <w:ind w:right="-308" w:firstLine="426"/>
        <w:rPr>
          <w:rFonts w:cs="Times New Roman"/>
          <w:szCs w:val="28"/>
        </w:rPr>
      </w:pPr>
    </w:p>
    <w:p w14:paraId="60497439" w14:textId="77777777" w:rsidR="007C02E8" w:rsidRPr="00B072B3" w:rsidRDefault="007C02E8" w:rsidP="007A30F6">
      <w:pPr>
        <w:ind w:right="-308" w:firstLine="426"/>
        <w:rPr>
          <w:rFonts w:cs="Times New Roman"/>
          <w:szCs w:val="28"/>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83"/>
        <w:gridCol w:w="5683"/>
      </w:tblGrid>
      <w:tr w:rsidR="003B43E1" w:rsidRPr="00B072B3" w14:paraId="6C7145A6" w14:textId="77777777" w:rsidTr="006B21B6">
        <w:trPr>
          <w:trHeight w:val="141"/>
          <w:jc w:val="center"/>
        </w:trPr>
        <w:tc>
          <w:tcPr>
            <w:tcW w:w="664" w:type="dxa"/>
            <w:vAlign w:val="center"/>
          </w:tcPr>
          <w:p w14:paraId="6F024510" w14:textId="77777777" w:rsidR="003B43E1" w:rsidRPr="00B072B3" w:rsidRDefault="003B43E1" w:rsidP="00BE0846">
            <w:pPr>
              <w:spacing w:line="240" w:lineRule="auto"/>
              <w:jc w:val="center"/>
              <w:rPr>
                <w:rFonts w:cs="Times New Roman"/>
                <w:b/>
                <w:bCs/>
                <w:szCs w:val="28"/>
                <w:lang w:val="pt-BR"/>
              </w:rPr>
            </w:pPr>
            <w:r w:rsidRPr="00B072B3">
              <w:rPr>
                <w:rFonts w:cs="Times New Roman"/>
                <w:b/>
                <w:bCs/>
                <w:szCs w:val="28"/>
                <w:lang w:val="pt-BR"/>
              </w:rPr>
              <w:lastRenderedPageBreak/>
              <w:t>TT</w:t>
            </w:r>
          </w:p>
        </w:tc>
        <w:tc>
          <w:tcPr>
            <w:tcW w:w="3483" w:type="dxa"/>
            <w:vAlign w:val="center"/>
          </w:tcPr>
          <w:p w14:paraId="45207118" w14:textId="77777777" w:rsidR="003B43E1" w:rsidRPr="00B072B3" w:rsidRDefault="003B43E1" w:rsidP="00BE0846">
            <w:pPr>
              <w:spacing w:line="240" w:lineRule="auto"/>
              <w:jc w:val="center"/>
              <w:rPr>
                <w:rFonts w:cs="Times New Roman"/>
                <w:b/>
                <w:bCs/>
                <w:szCs w:val="28"/>
                <w:lang w:val="pt-BR"/>
              </w:rPr>
            </w:pPr>
            <w:r w:rsidRPr="00B072B3">
              <w:rPr>
                <w:rFonts w:cs="Times New Roman"/>
                <w:b/>
                <w:bCs/>
                <w:szCs w:val="28"/>
                <w:lang w:val="pt-BR"/>
              </w:rPr>
              <w:t>Hoạt động tạo nguồn gây tác động</w:t>
            </w:r>
          </w:p>
        </w:tc>
        <w:tc>
          <w:tcPr>
            <w:tcW w:w="5683" w:type="dxa"/>
            <w:vAlign w:val="center"/>
          </w:tcPr>
          <w:p w14:paraId="089F9058" w14:textId="77777777" w:rsidR="003B43E1" w:rsidRPr="00B072B3" w:rsidRDefault="003B43E1" w:rsidP="00BE0846">
            <w:pPr>
              <w:spacing w:line="240" w:lineRule="auto"/>
              <w:jc w:val="center"/>
              <w:rPr>
                <w:rFonts w:cs="Times New Roman"/>
                <w:b/>
                <w:bCs/>
                <w:szCs w:val="28"/>
                <w:lang w:val="pt-BR"/>
              </w:rPr>
            </w:pPr>
            <w:r w:rsidRPr="00B072B3">
              <w:rPr>
                <w:rFonts w:cs="Times New Roman"/>
                <w:b/>
                <w:bCs/>
                <w:szCs w:val="28"/>
                <w:lang w:val="pt-BR"/>
              </w:rPr>
              <w:t>Nguồn gây tác động</w:t>
            </w:r>
          </w:p>
        </w:tc>
      </w:tr>
      <w:tr w:rsidR="003B43E1" w:rsidRPr="00B072B3" w14:paraId="44FD4DF8" w14:textId="77777777" w:rsidTr="006B21B6">
        <w:trPr>
          <w:trHeight w:val="141"/>
          <w:jc w:val="center"/>
        </w:trPr>
        <w:tc>
          <w:tcPr>
            <w:tcW w:w="664" w:type="dxa"/>
            <w:vAlign w:val="center"/>
          </w:tcPr>
          <w:p w14:paraId="5089EEA9" w14:textId="77777777" w:rsidR="003B43E1" w:rsidRPr="00B072B3" w:rsidRDefault="003B43E1" w:rsidP="00BE0846">
            <w:pPr>
              <w:spacing w:line="240" w:lineRule="auto"/>
              <w:jc w:val="center"/>
              <w:rPr>
                <w:rFonts w:cs="Times New Roman"/>
                <w:b/>
                <w:bCs/>
                <w:i/>
                <w:szCs w:val="28"/>
                <w:lang w:val="pt-BR"/>
              </w:rPr>
            </w:pPr>
            <w:r w:rsidRPr="00B072B3">
              <w:rPr>
                <w:rFonts w:cs="Times New Roman"/>
                <w:b/>
                <w:bCs/>
                <w:i/>
                <w:szCs w:val="28"/>
                <w:lang w:val="pt-BR"/>
              </w:rPr>
              <w:t>I</w:t>
            </w:r>
          </w:p>
        </w:tc>
        <w:tc>
          <w:tcPr>
            <w:tcW w:w="9166" w:type="dxa"/>
            <w:gridSpan w:val="2"/>
            <w:vAlign w:val="center"/>
          </w:tcPr>
          <w:p w14:paraId="56959EE3" w14:textId="77777777" w:rsidR="003B43E1" w:rsidRPr="00B072B3" w:rsidRDefault="003B43E1" w:rsidP="00BE0846">
            <w:pPr>
              <w:spacing w:line="240" w:lineRule="auto"/>
              <w:rPr>
                <w:rFonts w:cs="Times New Roman"/>
                <w:b/>
                <w:bCs/>
                <w:i/>
                <w:szCs w:val="28"/>
                <w:lang w:val="pt-BR"/>
              </w:rPr>
            </w:pPr>
            <w:r w:rsidRPr="00B072B3">
              <w:rPr>
                <w:rFonts w:cs="Times New Roman"/>
                <w:b/>
                <w:bCs/>
                <w:i/>
                <w:szCs w:val="28"/>
                <w:lang w:val="pt-BR"/>
              </w:rPr>
              <w:t>Nguồn gây tác động có liên quan đến chất thải</w:t>
            </w:r>
          </w:p>
        </w:tc>
      </w:tr>
      <w:tr w:rsidR="003B43E1" w:rsidRPr="00B072B3" w14:paraId="3160FAFB" w14:textId="77777777" w:rsidTr="006B21B6">
        <w:trPr>
          <w:trHeight w:val="141"/>
          <w:jc w:val="center"/>
        </w:trPr>
        <w:tc>
          <w:tcPr>
            <w:tcW w:w="664" w:type="dxa"/>
            <w:vAlign w:val="center"/>
          </w:tcPr>
          <w:p w14:paraId="44A50553" w14:textId="77777777" w:rsidR="003B43E1" w:rsidRPr="00B072B3" w:rsidRDefault="003B43E1" w:rsidP="00BE0846">
            <w:pPr>
              <w:spacing w:line="240" w:lineRule="auto"/>
              <w:jc w:val="center"/>
              <w:rPr>
                <w:rFonts w:cs="Times New Roman"/>
                <w:bCs/>
                <w:szCs w:val="28"/>
                <w:lang w:val="pt-BR"/>
              </w:rPr>
            </w:pPr>
            <w:r w:rsidRPr="00B072B3">
              <w:rPr>
                <w:rFonts w:cs="Times New Roman"/>
                <w:bCs/>
                <w:szCs w:val="28"/>
                <w:lang w:val="pt-BR"/>
              </w:rPr>
              <w:t>1</w:t>
            </w:r>
          </w:p>
        </w:tc>
        <w:tc>
          <w:tcPr>
            <w:tcW w:w="3483" w:type="dxa"/>
            <w:vAlign w:val="center"/>
          </w:tcPr>
          <w:p w14:paraId="09CA2004" w14:textId="77777777" w:rsidR="003B43E1" w:rsidRPr="00B072B3" w:rsidRDefault="003B43E1" w:rsidP="00BE0846">
            <w:pPr>
              <w:spacing w:line="240" w:lineRule="auto"/>
              <w:rPr>
                <w:rFonts w:cs="Times New Roman"/>
                <w:bCs/>
                <w:szCs w:val="28"/>
                <w:lang w:val="pt-BR"/>
              </w:rPr>
            </w:pPr>
            <w:r w:rsidRPr="00B072B3">
              <w:rPr>
                <w:rFonts w:cs="Times New Roman"/>
                <w:bCs/>
                <w:szCs w:val="28"/>
                <w:lang w:val="pt-BR"/>
              </w:rPr>
              <w:t xml:space="preserve">Hoạt động khai thác </w:t>
            </w:r>
          </w:p>
        </w:tc>
        <w:tc>
          <w:tcPr>
            <w:tcW w:w="5683" w:type="dxa"/>
            <w:vAlign w:val="center"/>
          </w:tcPr>
          <w:p w14:paraId="2A3AEB48" w14:textId="77777777" w:rsidR="003B43E1" w:rsidRPr="00B072B3" w:rsidRDefault="003B43E1" w:rsidP="00BE0846">
            <w:pPr>
              <w:spacing w:line="240" w:lineRule="auto"/>
              <w:rPr>
                <w:rFonts w:cs="Times New Roman"/>
                <w:bCs/>
                <w:szCs w:val="28"/>
                <w:lang w:val="pt-BR"/>
              </w:rPr>
            </w:pPr>
            <w:r w:rsidRPr="00B072B3">
              <w:rPr>
                <w:rFonts w:cs="Times New Roman"/>
                <w:bCs/>
                <w:szCs w:val="28"/>
                <w:lang w:val="pt-BR"/>
              </w:rPr>
              <w:t>Bụi, khí thải, rò rỉ nhiên liệu</w:t>
            </w:r>
          </w:p>
        </w:tc>
      </w:tr>
      <w:tr w:rsidR="003B43E1" w:rsidRPr="00B072B3" w14:paraId="347FDBDF" w14:textId="77777777" w:rsidTr="006B21B6">
        <w:trPr>
          <w:trHeight w:val="141"/>
          <w:jc w:val="center"/>
        </w:trPr>
        <w:tc>
          <w:tcPr>
            <w:tcW w:w="664" w:type="dxa"/>
            <w:vAlign w:val="center"/>
          </w:tcPr>
          <w:p w14:paraId="70893025" w14:textId="77777777" w:rsidR="003B43E1" w:rsidRPr="00B072B3" w:rsidRDefault="003B43E1" w:rsidP="00BE0846">
            <w:pPr>
              <w:spacing w:line="240" w:lineRule="auto"/>
              <w:jc w:val="center"/>
              <w:rPr>
                <w:rFonts w:cs="Times New Roman"/>
                <w:bCs/>
                <w:szCs w:val="28"/>
                <w:lang w:val="pt-BR"/>
              </w:rPr>
            </w:pPr>
            <w:r w:rsidRPr="00B072B3">
              <w:rPr>
                <w:rFonts w:cs="Times New Roman"/>
                <w:bCs/>
                <w:szCs w:val="28"/>
                <w:lang w:val="pt-BR"/>
              </w:rPr>
              <w:t>2</w:t>
            </w:r>
          </w:p>
        </w:tc>
        <w:tc>
          <w:tcPr>
            <w:tcW w:w="3483" w:type="dxa"/>
            <w:vAlign w:val="center"/>
          </w:tcPr>
          <w:p w14:paraId="5A08E7C9" w14:textId="77777777" w:rsidR="003B43E1" w:rsidRPr="00B072B3" w:rsidRDefault="003B43E1" w:rsidP="00BE0846">
            <w:pPr>
              <w:spacing w:line="240" w:lineRule="auto"/>
              <w:rPr>
                <w:rFonts w:cs="Times New Roman"/>
                <w:bCs/>
                <w:spacing w:val="-6"/>
                <w:szCs w:val="28"/>
                <w:lang w:val="pt-BR"/>
              </w:rPr>
            </w:pPr>
            <w:r w:rsidRPr="00B072B3">
              <w:rPr>
                <w:rFonts w:cs="Times New Roman"/>
                <w:szCs w:val="28"/>
                <w:lang w:val="pt-BR"/>
              </w:rPr>
              <w:t xml:space="preserve">Hoạt động vận chuyển sau khai thác từ khai trường về bến bãi tập kết </w:t>
            </w:r>
          </w:p>
        </w:tc>
        <w:tc>
          <w:tcPr>
            <w:tcW w:w="5683" w:type="dxa"/>
            <w:vAlign w:val="center"/>
          </w:tcPr>
          <w:p w14:paraId="22B0FD09" w14:textId="77777777" w:rsidR="003B43E1" w:rsidRPr="00B072B3" w:rsidRDefault="003B43E1" w:rsidP="00BE0846">
            <w:pPr>
              <w:spacing w:line="240" w:lineRule="auto"/>
              <w:jc w:val="left"/>
              <w:rPr>
                <w:rFonts w:cs="Times New Roman"/>
                <w:bCs/>
                <w:szCs w:val="28"/>
                <w:lang w:val="pt-BR"/>
              </w:rPr>
            </w:pPr>
            <w:r w:rsidRPr="00B072B3">
              <w:rPr>
                <w:rFonts w:cs="Times New Roman"/>
                <w:bCs/>
                <w:szCs w:val="28"/>
                <w:lang w:val="pt-BR"/>
              </w:rPr>
              <w:t>Bụi, khí thải động cơ</w:t>
            </w:r>
          </w:p>
          <w:p w14:paraId="7AE81523" w14:textId="77777777" w:rsidR="003B43E1" w:rsidRPr="00B072B3" w:rsidRDefault="003B43E1" w:rsidP="00BE0846">
            <w:pPr>
              <w:spacing w:line="240" w:lineRule="auto"/>
              <w:jc w:val="left"/>
              <w:rPr>
                <w:rFonts w:cs="Times New Roman"/>
                <w:bCs/>
                <w:szCs w:val="28"/>
                <w:lang w:val="pt-BR"/>
              </w:rPr>
            </w:pPr>
            <w:r w:rsidRPr="00B072B3">
              <w:rPr>
                <w:rFonts w:cs="Times New Roman"/>
                <w:bCs/>
                <w:szCs w:val="28"/>
                <w:lang w:val="pt-BR"/>
              </w:rPr>
              <w:t>Chất thải nguy hại</w:t>
            </w:r>
            <w:r w:rsidRPr="00B072B3">
              <w:rPr>
                <w:rFonts w:cs="Times New Roman"/>
                <w:bCs/>
                <w:szCs w:val="28"/>
                <w:lang w:val="pt-BR"/>
              </w:rPr>
              <w:br/>
              <w:t>Rò rỉ nhiên liệu, sự cố tràn dầu</w:t>
            </w:r>
          </w:p>
        </w:tc>
      </w:tr>
      <w:tr w:rsidR="003B43E1" w:rsidRPr="00B072B3" w14:paraId="5CCD56FD" w14:textId="77777777" w:rsidTr="006B21B6">
        <w:trPr>
          <w:trHeight w:val="469"/>
          <w:jc w:val="center"/>
        </w:trPr>
        <w:tc>
          <w:tcPr>
            <w:tcW w:w="664" w:type="dxa"/>
            <w:vAlign w:val="center"/>
          </w:tcPr>
          <w:p w14:paraId="2822D31A" w14:textId="77777777" w:rsidR="003B43E1" w:rsidRPr="00B072B3" w:rsidRDefault="003B43E1" w:rsidP="00BE0846">
            <w:pPr>
              <w:spacing w:line="240" w:lineRule="auto"/>
              <w:jc w:val="center"/>
              <w:rPr>
                <w:rFonts w:cs="Times New Roman"/>
                <w:bCs/>
                <w:szCs w:val="28"/>
                <w:lang w:val="pt-BR"/>
              </w:rPr>
            </w:pPr>
            <w:r w:rsidRPr="00B072B3">
              <w:rPr>
                <w:rFonts w:cs="Times New Roman"/>
                <w:bCs/>
                <w:szCs w:val="28"/>
                <w:lang w:val="pt-BR"/>
              </w:rPr>
              <w:t>3</w:t>
            </w:r>
          </w:p>
        </w:tc>
        <w:tc>
          <w:tcPr>
            <w:tcW w:w="3483" w:type="dxa"/>
            <w:vAlign w:val="center"/>
          </w:tcPr>
          <w:p w14:paraId="5B096529" w14:textId="615CB932" w:rsidR="003B43E1" w:rsidRPr="00B072B3" w:rsidRDefault="003B43E1" w:rsidP="00BE0846">
            <w:pPr>
              <w:spacing w:line="240" w:lineRule="auto"/>
              <w:rPr>
                <w:rFonts w:cs="Times New Roman"/>
                <w:bCs/>
                <w:szCs w:val="28"/>
                <w:lang w:val="pt-BR"/>
              </w:rPr>
            </w:pPr>
            <w:r w:rsidRPr="00B072B3">
              <w:rPr>
                <w:rFonts w:cs="Times New Roman"/>
                <w:szCs w:val="28"/>
                <w:lang w:val="pt-BR"/>
              </w:rPr>
              <w:t xml:space="preserve">Vệ sinh của công nhân trên các </w:t>
            </w:r>
            <w:r w:rsidR="00347CBB">
              <w:rPr>
                <w:rFonts w:cs="Times New Roman"/>
                <w:szCs w:val="28"/>
                <w:lang w:val="pt-BR"/>
              </w:rPr>
              <w:t>xe</w:t>
            </w:r>
            <w:r w:rsidRPr="00B072B3">
              <w:rPr>
                <w:rFonts w:cs="Times New Roman"/>
                <w:szCs w:val="28"/>
                <w:lang w:val="pt-BR"/>
              </w:rPr>
              <w:t xml:space="preserve"> khai thác, vận chuyển; sinh hoạt và vệ sinh của CBCNV tại khu </w:t>
            </w:r>
            <w:r w:rsidR="00347CBB">
              <w:rPr>
                <w:rFonts w:cs="Times New Roman"/>
                <w:szCs w:val="28"/>
                <w:lang w:val="pt-BR"/>
              </w:rPr>
              <w:t xml:space="preserve">khai thác mỏ. </w:t>
            </w:r>
          </w:p>
        </w:tc>
        <w:tc>
          <w:tcPr>
            <w:tcW w:w="5683" w:type="dxa"/>
            <w:vAlign w:val="center"/>
          </w:tcPr>
          <w:p w14:paraId="127AB222" w14:textId="77777777" w:rsidR="003B43E1" w:rsidRPr="00B072B3" w:rsidRDefault="003B43E1" w:rsidP="00BE0846">
            <w:pPr>
              <w:spacing w:line="240" w:lineRule="auto"/>
              <w:rPr>
                <w:rFonts w:cs="Times New Roman"/>
                <w:bCs/>
                <w:spacing w:val="-6"/>
                <w:szCs w:val="28"/>
                <w:lang w:val="pt-BR"/>
              </w:rPr>
            </w:pPr>
            <w:r w:rsidRPr="00B072B3">
              <w:rPr>
                <w:rFonts w:cs="Times New Roman"/>
                <w:bCs/>
                <w:spacing w:val="-6"/>
                <w:szCs w:val="28"/>
                <w:lang w:val="pt-BR"/>
              </w:rPr>
              <w:t>Nước thải sinh hoạt</w:t>
            </w:r>
          </w:p>
          <w:p w14:paraId="08108CD6" w14:textId="77777777" w:rsidR="003B43E1" w:rsidRPr="00B072B3" w:rsidRDefault="003B43E1" w:rsidP="00BE0846">
            <w:pPr>
              <w:spacing w:line="240" w:lineRule="auto"/>
              <w:rPr>
                <w:rFonts w:cs="Times New Roman"/>
                <w:bCs/>
                <w:szCs w:val="28"/>
                <w:lang w:val="pt-BR"/>
              </w:rPr>
            </w:pPr>
            <w:r w:rsidRPr="00B072B3">
              <w:rPr>
                <w:rFonts w:cs="Times New Roman"/>
                <w:bCs/>
                <w:szCs w:val="28"/>
                <w:lang w:val="pt-BR"/>
              </w:rPr>
              <w:t>Nước mưa chảy tràn đem theo chất bẩn từ bề mặt khai thác</w:t>
            </w:r>
          </w:p>
          <w:p w14:paraId="7DF78FFB" w14:textId="77777777" w:rsidR="003B43E1" w:rsidRPr="00B072B3" w:rsidRDefault="003B43E1" w:rsidP="00BE0846">
            <w:pPr>
              <w:spacing w:line="240" w:lineRule="auto"/>
              <w:rPr>
                <w:rFonts w:cs="Times New Roman"/>
                <w:bCs/>
                <w:spacing w:val="-6"/>
                <w:szCs w:val="28"/>
                <w:lang w:val="pt-BR"/>
              </w:rPr>
            </w:pPr>
            <w:r w:rsidRPr="00B072B3">
              <w:rPr>
                <w:rFonts w:cs="Times New Roman"/>
                <w:bCs/>
                <w:spacing w:val="-6"/>
                <w:szCs w:val="28"/>
                <w:lang w:val="pt-BR"/>
              </w:rPr>
              <w:t>Chất thải rắn sinh hoạt</w:t>
            </w:r>
          </w:p>
          <w:p w14:paraId="1D5B90C3" w14:textId="77777777" w:rsidR="003B43E1" w:rsidRPr="00B072B3" w:rsidRDefault="003B43E1" w:rsidP="00BE0846">
            <w:pPr>
              <w:spacing w:line="240" w:lineRule="auto"/>
              <w:rPr>
                <w:rFonts w:cs="Times New Roman"/>
                <w:bCs/>
                <w:spacing w:val="-6"/>
                <w:szCs w:val="28"/>
                <w:lang w:val="pt-BR"/>
              </w:rPr>
            </w:pPr>
            <w:r w:rsidRPr="00B072B3">
              <w:rPr>
                <w:rFonts w:cs="Times New Roman"/>
                <w:bCs/>
                <w:spacing w:val="-6"/>
                <w:szCs w:val="28"/>
                <w:lang w:val="pt-BR"/>
              </w:rPr>
              <w:t>Mùi hôi từ các thiết bị xử lý nước thải sinh hoạt, bể tự hoại</w:t>
            </w:r>
          </w:p>
        </w:tc>
      </w:tr>
      <w:tr w:rsidR="003B43E1" w:rsidRPr="00B072B3" w14:paraId="1631395F" w14:textId="77777777" w:rsidTr="006B21B6">
        <w:trPr>
          <w:trHeight w:val="469"/>
          <w:jc w:val="center"/>
        </w:trPr>
        <w:tc>
          <w:tcPr>
            <w:tcW w:w="664" w:type="dxa"/>
            <w:vAlign w:val="center"/>
          </w:tcPr>
          <w:p w14:paraId="4C8F130F" w14:textId="77777777" w:rsidR="003B43E1" w:rsidRPr="00B072B3" w:rsidRDefault="003B43E1" w:rsidP="00BE0846">
            <w:pPr>
              <w:spacing w:line="240" w:lineRule="auto"/>
              <w:jc w:val="center"/>
              <w:rPr>
                <w:rFonts w:cs="Times New Roman"/>
                <w:b/>
                <w:bCs/>
                <w:i/>
                <w:szCs w:val="28"/>
                <w:lang w:val="pt-BR"/>
              </w:rPr>
            </w:pPr>
            <w:r w:rsidRPr="00B072B3">
              <w:rPr>
                <w:rFonts w:cs="Times New Roman"/>
                <w:b/>
                <w:bCs/>
                <w:i/>
                <w:szCs w:val="28"/>
                <w:lang w:val="pt-BR"/>
              </w:rPr>
              <w:t>II</w:t>
            </w:r>
          </w:p>
        </w:tc>
        <w:tc>
          <w:tcPr>
            <w:tcW w:w="9166" w:type="dxa"/>
            <w:gridSpan w:val="2"/>
            <w:vAlign w:val="center"/>
          </w:tcPr>
          <w:p w14:paraId="27DAF68D" w14:textId="77777777" w:rsidR="003B43E1" w:rsidRPr="00B072B3" w:rsidRDefault="003B43E1" w:rsidP="00BE0846">
            <w:pPr>
              <w:spacing w:line="240" w:lineRule="auto"/>
              <w:rPr>
                <w:rFonts w:cs="Times New Roman"/>
                <w:b/>
                <w:bCs/>
                <w:i/>
                <w:szCs w:val="28"/>
                <w:lang w:val="pt-BR"/>
              </w:rPr>
            </w:pPr>
            <w:r w:rsidRPr="00B072B3">
              <w:rPr>
                <w:rFonts w:cs="Times New Roman"/>
                <w:b/>
                <w:bCs/>
                <w:i/>
                <w:szCs w:val="28"/>
                <w:lang w:val="pt-BR"/>
              </w:rPr>
              <w:t>Nguồn gây tác động không liên quan đến chất thải</w:t>
            </w:r>
          </w:p>
        </w:tc>
      </w:tr>
      <w:tr w:rsidR="003B43E1" w:rsidRPr="00B072B3" w14:paraId="53951EFA" w14:textId="77777777" w:rsidTr="006B21B6">
        <w:trPr>
          <w:trHeight w:val="469"/>
          <w:jc w:val="center"/>
        </w:trPr>
        <w:tc>
          <w:tcPr>
            <w:tcW w:w="664" w:type="dxa"/>
            <w:vAlign w:val="center"/>
          </w:tcPr>
          <w:p w14:paraId="7972A330" w14:textId="77777777" w:rsidR="003B43E1" w:rsidRPr="00B072B3" w:rsidRDefault="003B43E1" w:rsidP="00BE0846">
            <w:pPr>
              <w:spacing w:line="240" w:lineRule="auto"/>
              <w:jc w:val="center"/>
              <w:rPr>
                <w:rFonts w:cs="Times New Roman"/>
                <w:szCs w:val="28"/>
              </w:rPr>
            </w:pPr>
            <w:r w:rsidRPr="00B072B3">
              <w:rPr>
                <w:rFonts w:cs="Times New Roman"/>
                <w:szCs w:val="28"/>
              </w:rPr>
              <w:t>1</w:t>
            </w:r>
          </w:p>
        </w:tc>
        <w:tc>
          <w:tcPr>
            <w:tcW w:w="3483" w:type="dxa"/>
            <w:vAlign w:val="center"/>
          </w:tcPr>
          <w:p w14:paraId="3DEB52B0" w14:textId="77777777" w:rsidR="003B43E1" w:rsidRPr="00B072B3" w:rsidRDefault="003B43E1" w:rsidP="00BE0846">
            <w:pPr>
              <w:spacing w:line="240" w:lineRule="auto"/>
              <w:rPr>
                <w:rFonts w:cs="Times New Roman"/>
                <w:szCs w:val="28"/>
              </w:rPr>
            </w:pPr>
            <w:r w:rsidRPr="00B072B3">
              <w:rPr>
                <w:rFonts w:cs="Times New Roman"/>
                <w:szCs w:val="28"/>
              </w:rPr>
              <w:t>Hoạt động khai thác</w:t>
            </w:r>
          </w:p>
        </w:tc>
        <w:tc>
          <w:tcPr>
            <w:tcW w:w="5683" w:type="dxa"/>
            <w:vAlign w:val="center"/>
          </w:tcPr>
          <w:p w14:paraId="07CFF34C" w14:textId="77777777" w:rsidR="003B43E1" w:rsidRPr="00B072B3" w:rsidRDefault="003B43E1" w:rsidP="00BE0846">
            <w:pPr>
              <w:spacing w:line="240" w:lineRule="auto"/>
              <w:rPr>
                <w:rFonts w:cs="Times New Roman"/>
                <w:szCs w:val="28"/>
                <w:lang w:val="de-DE"/>
              </w:rPr>
            </w:pPr>
            <w:r w:rsidRPr="00B072B3">
              <w:rPr>
                <w:rFonts w:cs="Times New Roman"/>
                <w:szCs w:val="28"/>
                <w:lang w:val="de-DE"/>
              </w:rPr>
              <w:t>- Tiếng ồn từ hoạt động của máy móc</w:t>
            </w:r>
          </w:p>
          <w:p w14:paraId="4FB5576A" w14:textId="77777777" w:rsidR="003B43E1" w:rsidRPr="00B072B3" w:rsidRDefault="003B43E1" w:rsidP="00BE0846">
            <w:pPr>
              <w:spacing w:line="240" w:lineRule="auto"/>
              <w:rPr>
                <w:rFonts w:cs="Times New Roman"/>
                <w:szCs w:val="28"/>
                <w:lang w:val="de-DE"/>
              </w:rPr>
            </w:pPr>
            <w:r w:rsidRPr="00B072B3">
              <w:rPr>
                <w:rFonts w:cs="Times New Roman"/>
                <w:szCs w:val="28"/>
                <w:lang w:val="de-DE"/>
              </w:rPr>
              <w:t>- Làm khuấy trộn lượng trầm tích đáy khu vực dự án từ đó làm tăng độ đục và thành phần nước trong khu vực dự án;</w:t>
            </w:r>
          </w:p>
          <w:p w14:paraId="7AE76F2C" w14:textId="42B549D6" w:rsidR="003B43E1" w:rsidRPr="00B072B3" w:rsidRDefault="003B43E1" w:rsidP="00BE0846">
            <w:pPr>
              <w:spacing w:line="240" w:lineRule="auto"/>
              <w:rPr>
                <w:rFonts w:cs="Times New Roman"/>
                <w:szCs w:val="28"/>
                <w:lang w:val="de-DE"/>
              </w:rPr>
            </w:pPr>
            <w:r w:rsidRPr="00B072B3">
              <w:rPr>
                <w:rFonts w:cs="Times New Roman"/>
                <w:szCs w:val="28"/>
                <w:lang w:val="de-DE"/>
              </w:rPr>
              <w:t xml:space="preserve">- Gây cản trở cho việc đi lại của phương tiện vận tải </w:t>
            </w:r>
            <w:r w:rsidR="00704534">
              <w:rPr>
                <w:rFonts w:cs="Times New Roman"/>
                <w:szCs w:val="28"/>
                <w:lang w:val="de-DE"/>
              </w:rPr>
              <w:t>bộ</w:t>
            </w:r>
            <w:r w:rsidRPr="00B072B3">
              <w:rPr>
                <w:rFonts w:cs="Times New Roman"/>
                <w:szCs w:val="28"/>
                <w:lang w:val="de-DE"/>
              </w:rPr>
              <w:t>;</w:t>
            </w:r>
          </w:p>
          <w:p w14:paraId="1BA0D9E1" w14:textId="77777777" w:rsidR="003B43E1" w:rsidRPr="00B072B3" w:rsidRDefault="003B43E1" w:rsidP="00BE0846">
            <w:pPr>
              <w:spacing w:line="240" w:lineRule="auto"/>
              <w:rPr>
                <w:rFonts w:cs="Times New Roman"/>
                <w:szCs w:val="28"/>
                <w:lang w:val="de-DE"/>
              </w:rPr>
            </w:pPr>
            <w:r w:rsidRPr="00B072B3">
              <w:rPr>
                <w:rFonts w:cs="Times New Roman"/>
                <w:szCs w:val="28"/>
                <w:lang w:val="de-DE"/>
              </w:rPr>
              <w:t>- Làm thay đổi dòng chảy;</w:t>
            </w:r>
          </w:p>
          <w:p w14:paraId="04D35FFD" w14:textId="3FDE65A4" w:rsidR="003B43E1" w:rsidRPr="00B072B3" w:rsidRDefault="003B43E1" w:rsidP="00BE0846">
            <w:pPr>
              <w:spacing w:line="240" w:lineRule="auto"/>
              <w:rPr>
                <w:rFonts w:cs="Times New Roman"/>
                <w:szCs w:val="28"/>
                <w:lang w:val="de-DE"/>
              </w:rPr>
            </w:pPr>
            <w:r w:rsidRPr="00B072B3">
              <w:rPr>
                <w:rFonts w:cs="Times New Roman"/>
                <w:szCs w:val="28"/>
                <w:lang w:val="de-DE"/>
              </w:rPr>
              <w:t xml:space="preserve">- Có thể gây ra </w:t>
            </w:r>
            <w:r w:rsidRPr="00B072B3">
              <w:rPr>
                <w:rFonts w:cs="Times New Roman"/>
                <w:szCs w:val="28"/>
                <w:lang w:val="vi-VN"/>
              </w:rPr>
              <w:t>hiện tượng xói lở</w:t>
            </w:r>
            <w:r w:rsidRPr="00B072B3">
              <w:rPr>
                <w:rFonts w:cs="Times New Roman"/>
                <w:szCs w:val="28"/>
                <w:lang w:val="de-DE"/>
              </w:rPr>
              <w:t>;</w:t>
            </w:r>
          </w:p>
          <w:p w14:paraId="5466910E" w14:textId="3BB02A3C" w:rsidR="003B43E1" w:rsidRPr="00B072B3" w:rsidRDefault="003B43E1" w:rsidP="00BE0846">
            <w:pPr>
              <w:spacing w:line="240" w:lineRule="auto"/>
              <w:rPr>
                <w:rFonts w:cs="Times New Roman"/>
                <w:szCs w:val="28"/>
                <w:lang w:val="de-DE"/>
              </w:rPr>
            </w:pPr>
            <w:r w:rsidRPr="00B072B3">
              <w:rPr>
                <w:rFonts w:cs="Times New Roman"/>
                <w:szCs w:val="28"/>
                <w:lang w:val="de-DE"/>
              </w:rPr>
              <w:t>- Ảnh hưởng đến độ ổn định của đường bờ;</w:t>
            </w:r>
          </w:p>
          <w:p w14:paraId="7DD79C53" w14:textId="6FC1F15F" w:rsidR="003B43E1" w:rsidRPr="00B072B3" w:rsidRDefault="003B43E1" w:rsidP="00BE0846">
            <w:pPr>
              <w:spacing w:line="240" w:lineRule="auto"/>
              <w:rPr>
                <w:rFonts w:cs="Times New Roman"/>
                <w:spacing w:val="-2"/>
                <w:szCs w:val="28"/>
                <w:lang w:val="de-DE"/>
              </w:rPr>
            </w:pPr>
            <w:r w:rsidRPr="00B072B3">
              <w:rPr>
                <w:rFonts w:cs="Times New Roman"/>
                <w:szCs w:val="28"/>
                <w:lang w:val="de-DE"/>
              </w:rPr>
              <w:t>- Có thể xảy ra các sự cố</w:t>
            </w:r>
            <w:r w:rsidR="00102A79">
              <w:rPr>
                <w:rFonts w:cs="Times New Roman"/>
                <w:szCs w:val="28"/>
                <w:lang w:val="de-DE"/>
              </w:rPr>
              <w:t xml:space="preserve"> </w:t>
            </w:r>
            <w:r w:rsidRPr="00B072B3">
              <w:rPr>
                <w:rFonts w:cs="Times New Roman"/>
                <w:szCs w:val="28"/>
                <w:lang w:val="de-DE"/>
              </w:rPr>
              <w:t xml:space="preserve">tại nạn giao thông đường </w:t>
            </w:r>
            <w:r w:rsidR="003A2503">
              <w:rPr>
                <w:rFonts w:cs="Times New Roman"/>
                <w:szCs w:val="28"/>
                <w:lang w:val="de-DE"/>
              </w:rPr>
              <w:t>bộ</w:t>
            </w:r>
            <w:r w:rsidRPr="00B072B3">
              <w:rPr>
                <w:rFonts w:cs="Times New Roman"/>
                <w:szCs w:val="28"/>
                <w:lang w:val="de-DE"/>
              </w:rPr>
              <w:t xml:space="preserve">; </w:t>
            </w:r>
          </w:p>
        </w:tc>
      </w:tr>
      <w:tr w:rsidR="003B43E1" w:rsidRPr="00B072B3" w14:paraId="5DB2F558" w14:textId="77777777" w:rsidTr="006B21B6">
        <w:trPr>
          <w:trHeight w:val="469"/>
          <w:jc w:val="center"/>
        </w:trPr>
        <w:tc>
          <w:tcPr>
            <w:tcW w:w="664" w:type="dxa"/>
            <w:vAlign w:val="center"/>
          </w:tcPr>
          <w:p w14:paraId="1AD23C5B" w14:textId="77777777" w:rsidR="003B43E1" w:rsidRPr="00B072B3" w:rsidRDefault="003B43E1" w:rsidP="00BE0846">
            <w:pPr>
              <w:spacing w:line="240" w:lineRule="auto"/>
              <w:jc w:val="center"/>
              <w:rPr>
                <w:rFonts w:cs="Times New Roman"/>
                <w:szCs w:val="28"/>
              </w:rPr>
            </w:pPr>
            <w:r w:rsidRPr="00B072B3">
              <w:rPr>
                <w:rFonts w:cs="Times New Roman"/>
                <w:szCs w:val="28"/>
              </w:rPr>
              <w:t>2</w:t>
            </w:r>
          </w:p>
        </w:tc>
        <w:tc>
          <w:tcPr>
            <w:tcW w:w="3483" w:type="dxa"/>
            <w:vAlign w:val="center"/>
          </w:tcPr>
          <w:p w14:paraId="0E62393E" w14:textId="204EFC0A" w:rsidR="003B43E1" w:rsidRPr="00B072B3" w:rsidRDefault="003B43E1" w:rsidP="00BE0846">
            <w:pPr>
              <w:spacing w:line="240" w:lineRule="auto"/>
              <w:rPr>
                <w:rFonts w:cs="Times New Roman"/>
                <w:spacing w:val="-10"/>
                <w:szCs w:val="28"/>
              </w:rPr>
            </w:pPr>
            <w:r w:rsidRPr="00B072B3">
              <w:rPr>
                <w:rFonts w:cs="Times New Roman"/>
                <w:szCs w:val="28"/>
                <w:lang w:val="de-DE"/>
              </w:rPr>
              <w:t xml:space="preserve">Hoạt động vận chuyển </w:t>
            </w:r>
            <w:r w:rsidR="00102A79">
              <w:rPr>
                <w:rFonts w:cs="Times New Roman"/>
                <w:szCs w:val="28"/>
                <w:lang w:val="de-DE"/>
              </w:rPr>
              <w:t>đất</w:t>
            </w:r>
            <w:r w:rsidRPr="00B072B3">
              <w:rPr>
                <w:rFonts w:cs="Times New Roman"/>
                <w:szCs w:val="28"/>
                <w:lang w:val="de-DE"/>
              </w:rPr>
              <w:t xml:space="preserve"> khai</w:t>
            </w:r>
            <w:r w:rsidRPr="00B072B3">
              <w:rPr>
                <w:rFonts w:cs="Times New Roman"/>
                <w:szCs w:val="28"/>
                <w:lang w:val="vi-VN"/>
              </w:rPr>
              <w:t xml:space="preserve"> </w:t>
            </w:r>
            <w:r w:rsidRPr="00B072B3">
              <w:rPr>
                <w:rFonts w:cs="Times New Roman"/>
                <w:szCs w:val="28"/>
                <w:lang w:val="de-DE"/>
              </w:rPr>
              <w:t>thác về bến bãi thành phẩm</w:t>
            </w:r>
          </w:p>
        </w:tc>
        <w:tc>
          <w:tcPr>
            <w:tcW w:w="5683" w:type="dxa"/>
            <w:vAlign w:val="center"/>
          </w:tcPr>
          <w:p w14:paraId="693AAC41" w14:textId="77777777" w:rsidR="003B43E1" w:rsidRPr="00B072B3" w:rsidRDefault="003B43E1" w:rsidP="00BE0846">
            <w:pPr>
              <w:spacing w:line="240" w:lineRule="auto"/>
              <w:rPr>
                <w:rFonts w:cs="Times New Roman"/>
                <w:szCs w:val="28"/>
                <w:lang w:val="de-DE"/>
              </w:rPr>
            </w:pPr>
            <w:r w:rsidRPr="00B072B3">
              <w:rPr>
                <w:rFonts w:cs="Times New Roman"/>
                <w:szCs w:val="28"/>
                <w:lang w:val="de-DE"/>
              </w:rPr>
              <w:t>- Tiếng ồn của các phương tiện vận chuyển</w:t>
            </w:r>
          </w:p>
          <w:p w14:paraId="1350DDB8" w14:textId="387D628C" w:rsidR="003B43E1" w:rsidRPr="00B072B3" w:rsidRDefault="003B43E1" w:rsidP="00BE0846">
            <w:pPr>
              <w:spacing w:line="240" w:lineRule="auto"/>
              <w:rPr>
                <w:rFonts w:cs="Times New Roman"/>
                <w:szCs w:val="28"/>
                <w:lang w:val="de-DE"/>
              </w:rPr>
            </w:pPr>
            <w:r w:rsidRPr="00B072B3">
              <w:rPr>
                <w:rFonts w:cs="Times New Roman"/>
                <w:szCs w:val="28"/>
                <w:lang w:val="de-DE"/>
              </w:rPr>
              <w:t xml:space="preserve">- Gây cản trở cho việc đi lại của phương tiện vận tải </w:t>
            </w:r>
            <w:r w:rsidR="007932FC">
              <w:rPr>
                <w:rFonts w:cs="Times New Roman"/>
                <w:szCs w:val="28"/>
                <w:lang w:val="de-DE"/>
              </w:rPr>
              <w:t>đường bộ</w:t>
            </w:r>
            <w:r w:rsidRPr="00B072B3">
              <w:rPr>
                <w:rFonts w:cs="Times New Roman"/>
                <w:szCs w:val="28"/>
                <w:lang w:val="de-DE"/>
              </w:rPr>
              <w:t>;</w:t>
            </w:r>
          </w:p>
          <w:p w14:paraId="2056885A" w14:textId="0B97D659" w:rsidR="003B43E1" w:rsidRPr="00B072B3" w:rsidRDefault="003B43E1" w:rsidP="00BE0846">
            <w:pPr>
              <w:spacing w:line="240" w:lineRule="auto"/>
              <w:rPr>
                <w:rFonts w:cs="Times New Roman"/>
                <w:szCs w:val="28"/>
                <w:lang w:val="de-DE"/>
              </w:rPr>
            </w:pPr>
            <w:r w:rsidRPr="00B072B3">
              <w:rPr>
                <w:rFonts w:cs="Times New Roman"/>
                <w:szCs w:val="28"/>
                <w:lang w:val="de-DE"/>
              </w:rPr>
              <w:t xml:space="preserve">- Có thể xảy ra các sự cố tai nạn giao thông đường </w:t>
            </w:r>
            <w:r w:rsidR="003A2503">
              <w:rPr>
                <w:rFonts w:cs="Times New Roman"/>
                <w:szCs w:val="28"/>
                <w:lang w:val="de-DE"/>
              </w:rPr>
              <w:t>bộ</w:t>
            </w:r>
            <w:r w:rsidRPr="00B072B3">
              <w:rPr>
                <w:rFonts w:cs="Times New Roman"/>
                <w:szCs w:val="28"/>
                <w:lang w:val="de-DE"/>
              </w:rPr>
              <w:t>.</w:t>
            </w:r>
          </w:p>
          <w:p w14:paraId="1A34266D" w14:textId="4439DD52" w:rsidR="003B43E1" w:rsidRPr="00B072B3" w:rsidRDefault="003B43E1" w:rsidP="00BE0846">
            <w:pPr>
              <w:spacing w:line="240" w:lineRule="auto"/>
              <w:rPr>
                <w:rFonts w:cs="Times New Roman"/>
                <w:szCs w:val="28"/>
                <w:lang w:val="de-DE"/>
              </w:rPr>
            </w:pPr>
          </w:p>
        </w:tc>
      </w:tr>
      <w:tr w:rsidR="003B43E1" w:rsidRPr="00B072B3" w14:paraId="433793E6" w14:textId="77777777" w:rsidTr="006B21B6">
        <w:trPr>
          <w:trHeight w:val="469"/>
          <w:jc w:val="center"/>
        </w:trPr>
        <w:tc>
          <w:tcPr>
            <w:tcW w:w="664" w:type="dxa"/>
            <w:vAlign w:val="center"/>
          </w:tcPr>
          <w:p w14:paraId="357B1154" w14:textId="77777777" w:rsidR="003B43E1" w:rsidRPr="00B072B3" w:rsidRDefault="003B43E1" w:rsidP="00BE0846">
            <w:pPr>
              <w:spacing w:line="240" w:lineRule="auto"/>
              <w:jc w:val="center"/>
              <w:rPr>
                <w:rFonts w:cs="Times New Roman"/>
                <w:szCs w:val="28"/>
              </w:rPr>
            </w:pPr>
            <w:r w:rsidRPr="00B072B3">
              <w:rPr>
                <w:rFonts w:cs="Times New Roman"/>
                <w:szCs w:val="28"/>
              </w:rPr>
              <w:t>3</w:t>
            </w:r>
          </w:p>
        </w:tc>
        <w:tc>
          <w:tcPr>
            <w:tcW w:w="3483" w:type="dxa"/>
            <w:vAlign w:val="center"/>
          </w:tcPr>
          <w:p w14:paraId="4D548D9F" w14:textId="7514C6A4" w:rsidR="003B43E1" w:rsidRPr="00B072B3" w:rsidRDefault="003B43E1" w:rsidP="00BE0846">
            <w:pPr>
              <w:spacing w:line="240" w:lineRule="auto"/>
              <w:rPr>
                <w:rFonts w:cs="Times New Roman"/>
                <w:szCs w:val="28"/>
                <w:lang w:val="de-DE"/>
              </w:rPr>
            </w:pPr>
            <w:r w:rsidRPr="00B072B3">
              <w:rPr>
                <w:rFonts w:cs="Times New Roman"/>
                <w:szCs w:val="28"/>
                <w:lang w:val="de-DE"/>
              </w:rPr>
              <w:t xml:space="preserve">Hoạt động vận chuyển </w:t>
            </w:r>
            <w:r w:rsidR="003135EA">
              <w:rPr>
                <w:rFonts w:cs="Times New Roman"/>
                <w:szCs w:val="28"/>
                <w:lang w:val="de-DE"/>
              </w:rPr>
              <w:t>đất</w:t>
            </w:r>
            <w:r w:rsidRPr="00B072B3">
              <w:rPr>
                <w:rFonts w:cs="Times New Roman"/>
                <w:szCs w:val="28"/>
                <w:lang w:val="de-DE"/>
              </w:rPr>
              <w:t xml:space="preserve"> đi tiêu thụ</w:t>
            </w:r>
          </w:p>
        </w:tc>
        <w:tc>
          <w:tcPr>
            <w:tcW w:w="5683" w:type="dxa"/>
            <w:vAlign w:val="center"/>
          </w:tcPr>
          <w:p w14:paraId="3FC9D8E4" w14:textId="77777777" w:rsidR="003B43E1" w:rsidRPr="00B072B3" w:rsidRDefault="003B43E1" w:rsidP="00BE0846">
            <w:pPr>
              <w:spacing w:line="240" w:lineRule="auto"/>
              <w:rPr>
                <w:rFonts w:cs="Times New Roman"/>
                <w:szCs w:val="28"/>
                <w:lang w:val="de-DE"/>
              </w:rPr>
            </w:pPr>
            <w:r w:rsidRPr="00B072B3">
              <w:rPr>
                <w:rFonts w:cs="Times New Roman"/>
                <w:szCs w:val="28"/>
                <w:lang w:val="de-DE"/>
              </w:rPr>
              <w:t>- Tiếng ồn</w:t>
            </w:r>
          </w:p>
          <w:p w14:paraId="3D926B49" w14:textId="77777777" w:rsidR="003B43E1" w:rsidRPr="00B072B3" w:rsidRDefault="003B43E1" w:rsidP="00BE0846">
            <w:pPr>
              <w:spacing w:line="240" w:lineRule="auto"/>
              <w:rPr>
                <w:rFonts w:cs="Times New Roman"/>
                <w:bCs/>
                <w:szCs w:val="28"/>
                <w:lang w:val="pt-BR"/>
              </w:rPr>
            </w:pPr>
            <w:r w:rsidRPr="00B072B3">
              <w:rPr>
                <w:rFonts w:cs="Times New Roman"/>
                <w:bCs/>
                <w:szCs w:val="28"/>
                <w:lang w:val="pt-BR"/>
              </w:rPr>
              <w:t>- Bụi, khí thải động cơ</w:t>
            </w:r>
          </w:p>
          <w:p w14:paraId="352A9BCC" w14:textId="77777777" w:rsidR="003B43E1" w:rsidRPr="00B072B3" w:rsidRDefault="003B43E1" w:rsidP="00BE0846">
            <w:pPr>
              <w:spacing w:line="240" w:lineRule="auto"/>
              <w:rPr>
                <w:rFonts w:cs="Times New Roman"/>
                <w:bCs/>
                <w:szCs w:val="28"/>
                <w:lang w:val="pt-BR"/>
              </w:rPr>
            </w:pPr>
            <w:r w:rsidRPr="00B072B3">
              <w:rPr>
                <w:rFonts w:cs="Times New Roman"/>
                <w:bCs/>
                <w:szCs w:val="28"/>
                <w:lang w:val="pt-BR"/>
              </w:rPr>
              <w:t>- Tai nạn giao thông</w:t>
            </w:r>
          </w:p>
          <w:p w14:paraId="3EA7B781" w14:textId="77777777" w:rsidR="003B43E1" w:rsidRPr="00B072B3" w:rsidRDefault="003B43E1" w:rsidP="00BE0846">
            <w:pPr>
              <w:spacing w:line="240" w:lineRule="auto"/>
              <w:rPr>
                <w:rFonts w:cs="Times New Roman"/>
                <w:bCs/>
                <w:szCs w:val="28"/>
                <w:lang w:val="pt-BR"/>
              </w:rPr>
            </w:pPr>
            <w:r w:rsidRPr="00B072B3">
              <w:rPr>
                <w:rFonts w:cs="Times New Roman"/>
                <w:bCs/>
                <w:szCs w:val="28"/>
                <w:lang w:val="pt-BR"/>
              </w:rPr>
              <w:t>- Sự cố hư hỏng đường giao thông</w:t>
            </w:r>
          </w:p>
        </w:tc>
      </w:tr>
    </w:tbl>
    <w:p w14:paraId="4605B34A" w14:textId="77777777" w:rsidR="001379F6" w:rsidRDefault="001379F6" w:rsidP="001379F6">
      <w:pPr>
        <w:pStyle w:val="ListParagraph"/>
        <w:ind w:left="426" w:right="-1"/>
        <w:rPr>
          <w:rFonts w:cs="Times New Roman"/>
          <w:b/>
          <w:szCs w:val="28"/>
        </w:rPr>
      </w:pPr>
    </w:p>
    <w:p w14:paraId="512AA278" w14:textId="516F021A" w:rsidR="00AA37D3" w:rsidRPr="001E7725" w:rsidRDefault="001379F6" w:rsidP="001379F6">
      <w:pPr>
        <w:pStyle w:val="ListParagraph"/>
        <w:ind w:left="0" w:right="-1"/>
        <w:rPr>
          <w:rFonts w:cs="Times New Roman"/>
          <w:b/>
          <w:szCs w:val="28"/>
        </w:rPr>
      </w:pPr>
      <w:r>
        <w:rPr>
          <w:rFonts w:cs="Times New Roman"/>
          <w:b/>
          <w:szCs w:val="28"/>
        </w:rPr>
        <w:t>4.</w:t>
      </w:r>
      <w:r w:rsidR="00B50322">
        <w:rPr>
          <w:rFonts w:cs="Times New Roman"/>
          <w:b/>
          <w:szCs w:val="28"/>
        </w:rPr>
        <w:t>3</w:t>
      </w:r>
      <w:r w:rsidR="001E7725">
        <w:rPr>
          <w:rFonts w:cs="Times New Roman"/>
          <w:b/>
          <w:szCs w:val="28"/>
        </w:rPr>
        <w:t xml:space="preserve">. </w:t>
      </w:r>
      <w:r w:rsidR="00AA37D3" w:rsidRPr="001E7725">
        <w:rPr>
          <w:rFonts w:cs="Times New Roman"/>
          <w:b/>
          <w:szCs w:val="28"/>
        </w:rPr>
        <w:t>Các công trình và biện pháp bảo vệ môi trường của dự án.</w:t>
      </w:r>
    </w:p>
    <w:p w14:paraId="6BA7BDAB" w14:textId="4E7A5F14" w:rsidR="00AA37D3" w:rsidRDefault="001379F6" w:rsidP="00815320">
      <w:pPr>
        <w:ind w:right="-1"/>
        <w:rPr>
          <w:rFonts w:cs="Times New Roman"/>
          <w:b/>
          <w:szCs w:val="28"/>
        </w:rPr>
      </w:pPr>
      <w:r>
        <w:rPr>
          <w:rFonts w:cs="Times New Roman"/>
          <w:b/>
          <w:szCs w:val="28"/>
        </w:rPr>
        <w:t>4</w:t>
      </w:r>
      <w:r w:rsidR="00AA37D3" w:rsidRPr="00B072B3">
        <w:rPr>
          <w:rFonts w:cs="Times New Roman"/>
          <w:b/>
          <w:szCs w:val="28"/>
        </w:rPr>
        <w:t>.</w:t>
      </w:r>
      <w:r w:rsidR="00B50322">
        <w:rPr>
          <w:rFonts w:cs="Times New Roman"/>
          <w:b/>
          <w:szCs w:val="28"/>
        </w:rPr>
        <w:t>3</w:t>
      </w:r>
      <w:r w:rsidR="00AA37D3" w:rsidRPr="00B072B3">
        <w:rPr>
          <w:rFonts w:cs="Times New Roman"/>
          <w:b/>
          <w:szCs w:val="28"/>
        </w:rPr>
        <w:t xml:space="preserve">.1. Các công trình và biện pháp bảo vệ môi trường </w:t>
      </w:r>
      <w:r w:rsidR="00C30186">
        <w:rPr>
          <w:rFonts w:cs="Times New Roman"/>
          <w:b/>
          <w:szCs w:val="28"/>
        </w:rPr>
        <w:t xml:space="preserve">đối với nguồn liên quan đến chất thải. </w:t>
      </w:r>
    </w:p>
    <w:p w14:paraId="6C0748E9" w14:textId="555961C0" w:rsidR="009A0CA9" w:rsidRPr="009A0CA9" w:rsidRDefault="006D3AB8" w:rsidP="00815320">
      <w:pPr>
        <w:ind w:right="-1"/>
        <w:rPr>
          <w:b/>
          <w:i/>
          <w:szCs w:val="28"/>
          <w:lang w:val="vi-VN"/>
        </w:rPr>
      </w:pPr>
      <w:r>
        <w:rPr>
          <w:b/>
          <w:i/>
          <w:szCs w:val="28"/>
          <w:lang w:val="en-US"/>
        </w:rPr>
        <w:t>a</w:t>
      </w:r>
      <w:r w:rsidR="007B3996">
        <w:rPr>
          <w:b/>
          <w:i/>
          <w:szCs w:val="28"/>
          <w:lang w:val="en-US"/>
        </w:rPr>
        <w:t>.</w:t>
      </w:r>
      <w:r>
        <w:rPr>
          <w:b/>
          <w:i/>
          <w:szCs w:val="28"/>
          <w:lang w:val="en-US"/>
        </w:rPr>
        <w:t xml:space="preserve"> </w:t>
      </w:r>
      <w:r w:rsidR="009A0CA9" w:rsidRPr="009A0CA9">
        <w:rPr>
          <w:b/>
          <w:i/>
          <w:szCs w:val="28"/>
          <w:lang w:val="vi-VN"/>
        </w:rPr>
        <w:t>Giảm thiểu ô nhiễm không khí</w:t>
      </w:r>
    </w:p>
    <w:p w14:paraId="6E8502A9" w14:textId="3D5A8E17" w:rsidR="009A0CA9" w:rsidRPr="009A0CA9" w:rsidRDefault="0028055A" w:rsidP="00815320">
      <w:pPr>
        <w:widowControl w:val="0"/>
        <w:ind w:right="-1"/>
        <w:rPr>
          <w:bCs/>
          <w:szCs w:val="28"/>
          <w:lang w:val="vi-VN"/>
        </w:rPr>
      </w:pPr>
      <w:r>
        <w:rPr>
          <w:bCs/>
          <w:szCs w:val="28"/>
          <w:lang w:val="vi-VN"/>
        </w:rPr>
        <w:tab/>
      </w:r>
      <w:r w:rsidR="009A0CA9" w:rsidRPr="009A0CA9">
        <w:rPr>
          <w:bCs/>
          <w:szCs w:val="28"/>
          <w:lang w:val="vi-VN"/>
        </w:rPr>
        <w:t xml:space="preserve">Các biện pháp giảm thiểu ô nhiễm bụi và khí thải sẽ được thực hiện như </w:t>
      </w:r>
      <w:r w:rsidR="009A0CA9" w:rsidRPr="009A0CA9">
        <w:rPr>
          <w:bCs/>
          <w:szCs w:val="28"/>
          <w:lang w:val="vi-VN"/>
        </w:rPr>
        <w:lastRenderedPageBreak/>
        <w:t>sau:</w:t>
      </w:r>
    </w:p>
    <w:p w14:paraId="7FC3FC82" w14:textId="77777777" w:rsidR="009A0CA9" w:rsidRPr="009A0CA9" w:rsidRDefault="009A0CA9" w:rsidP="00815320">
      <w:pPr>
        <w:widowControl w:val="0"/>
        <w:ind w:right="-1"/>
        <w:rPr>
          <w:szCs w:val="28"/>
          <w:lang w:val="vi-VN"/>
        </w:rPr>
      </w:pPr>
      <w:r w:rsidRPr="009A0CA9">
        <w:rPr>
          <w:i/>
          <w:szCs w:val="28"/>
          <w:lang w:val="vi-VN"/>
        </w:rPr>
        <w:t xml:space="preserve">* Đối với bụi và </w:t>
      </w:r>
      <w:r w:rsidRPr="009A0CA9">
        <w:rPr>
          <w:i/>
          <w:iCs/>
          <w:szCs w:val="28"/>
          <w:lang w:val="vi-VN"/>
        </w:rPr>
        <w:t>khí thải động cơ phát sinh tại khu vực cải tạo đất:</w:t>
      </w:r>
      <w:r w:rsidRPr="009A0CA9">
        <w:rPr>
          <w:szCs w:val="28"/>
          <w:lang w:val="vi-VN"/>
        </w:rPr>
        <w:t xml:space="preserve"> </w:t>
      </w:r>
    </w:p>
    <w:p w14:paraId="1CBB15D1" w14:textId="59F9A525" w:rsidR="009A0CA9" w:rsidRPr="009A0CA9" w:rsidRDefault="0028055A" w:rsidP="00815320">
      <w:pPr>
        <w:widowControl w:val="0"/>
        <w:ind w:right="-1"/>
        <w:rPr>
          <w:szCs w:val="28"/>
          <w:lang w:val="vi-VN"/>
        </w:rPr>
      </w:pPr>
      <w:r>
        <w:rPr>
          <w:spacing w:val="2"/>
          <w:szCs w:val="28"/>
          <w:lang w:val="vi-VN"/>
        </w:rPr>
        <w:tab/>
      </w:r>
      <w:r w:rsidR="009A0CA9" w:rsidRPr="009A0CA9">
        <w:rPr>
          <w:spacing w:val="2"/>
          <w:szCs w:val="28"/>
          <w:lang w:val="vi-VN"/>
        </w:rPr>
        <w:t>-</w:t>
      </w:r>
      <w:r w:rsidR="009A0CA9" w:rsidRPr="009A0CA9">
        <w:rPr>
          <w:szCs w:val="28"/>
          <w:lang w:val="vi-VN"/>
        </w:rPr>
        <w:t xml:space="preserve"> Dự án tiến hành cải tạo theo hình thức cuốn chiếu từ phía Nam</w:t>
      </w:r>
      <w:r w:rsidR="009A0CA9" w:rsidRPr="009A0CA9">
        <w:rPr>
          <w:szCs w:val="28"/>
        </w:rPr>
        <w:t xml:space="preserve"> lên phía Bắc</w:t>
      </w:r>
      <w:r w:rsidR="009A0CA9" w:rsidRPr="009A0CA9">
        <w:rPr>
          <w:szCs w:val="28"/>
          <w:lang w:val="vi-VN"/>
        </w:rPr>
        <w:t>, cứ cải tạo xong 20</w:t>
      </w:r>
      <w:r w:rsidR="00BD55A1">
        <w:rPr>
          <w:szCs w:val="28"/>
          <w:lang w:val="en-US"/>
        </w:rPr>
        <w:t xml:space="preserve"> </w:t>
      </w:r>
      <w:r w:rsidR="009A0CA9" w:rsidRPr="009A0CA9">
        <w:rPr>
          <w:szCs w:val="28"/>
          <w:lang w:val="vi-VN"/>
        </w:rPr>
        <w:t>m thì tiến hành san gạt đất trên diện tích vừa cải tạo xong, tuân thủ theo đúng thiết kế cải tạo, tránh cải tạo tràn lan nhằm hạn chế bụi đất bị cuốn theo gió ra khu vực xung quanh</w:t>
      </w:r>
      <w:r w:rsidR="009A0CA9" w:rsidRPr="009A0CA9">
        <w:rPr>
          <w:spacing w:val="2"/>
          <w:szCs w:val="28"/>
          <w:lang w:val="vi-VN"/>
        </w:rPr>
        <w:t>;</w:t>
      </w:r>
      <w:r w:rsidR="009A0CA9" w:rsidRPr="009A0CA9">
        <w:rPr>
          <w:szCs w:val="28"/>
          <w:lang w:val="vi-VN"/>
        </w:rPr>
        <w:t xml:space="preserve"> </w:t>
      </w:r>
    </w:p>
    <w:p w14:paraId="5040BFE0" w14:textId="51298D03" w:rsidR="009A0CA9" w:rsidRPr="009A0CA9" w:rsidRDefault="0028055A" w:rsidP="00815320">
      <w:pPr>
        <w:widowControl w:val="0"/>
        <w:ind w:right="-1"/>
        <w:rPr>
          <w:szCs w:val="28"/>
          <w:lang w:val="vi-VN"/>
        </w:rPr>
      </w:pPr>
      <w:r>
        <w:rPr>
          <w:szCs w:val="28"/>
          <w:lang w:val="vi-VN"/>
        </w:rPr>
        <w:tab/>
      </w:r>
      <w:r w:rsidR="009A0CA9" w:rsidRPr="009A0CA9">
        <w:rPr>
          <w:szCs w:val="28"/>
          <w:lang w:val="vi-VN"/>
        </w:rPr>
        <w:t xml:space="preserve">- Bảo vệ </w:t>
      </w:r>
      <w:r w:rsidR="009A0CA9" w:rsidRPr="009A0CA9">
        <w:rPr>
          <w:bCs/>
          <w:szCs w:val="28"/>
          <w:lang w:val="vi-VN"/>
        </w:rPr>
        <w:t>hàng cây xanh xung quanh khu vực cải tạo để hạn chế bụi phát tán ra môi trường xung quanh;</w:t>
      </w:r>
      <w:r w:rsidR="009A0CA9" w:rsidRPr="009A0CA9">
        <w:rPr>
          <w:szCs w:val="28"/>
          <w:lang w:val="vi-VN"/>
        </w:rPr>
        <w:t xml:space="preserve"> </w:t>
      </w:r>
    </w:p>
    <w:p w14:paraId="5F0DE31E" w14:textId="01F6EE51" w:rsidR="009A0CA9" w:rsidRPr="009A0CA9" w:rsidRDefault="0028055A" w:rsidP="00815320">
      <w:pPr>
        <w:widowControl w:val="0"/>
        <w:ind w:right="-1"/>
        <w:rPr>
          <w:spacing w:val="2"/>
          <w:szCs w:val="28"/>
          <w:lang w:val="vi-VN"/>
        </w:rPr>
      </w:pPr>
      <w:r>
        <w:rPr>
          <w:spacing w:val="2"/>
          <w:szCs w:val="28"/>
          <w:lang w:val="vi-VN"/>
        </w:rPr>
        <w:tab/>
      </w:r>
      <w:r w:rsidR="009A0CA9" w:rsidRPr="009A0CA9">
        <w:rPr>
          <w:spacing w:val="2"/>
          <w:szCs w:val="28"/>
          <w:lang w:val="vi-VN"/>
        </w:rPr>
        <w:t>- Trang bị cho công nhân các trang thiết bị lao động như kính mắt, khẩu trang, mũ, ủng... để đảm bảo sức khoẻ lao động;</w:t>
      </w:r>
    </w:p>
    <w:p w14:paraId="32CEE192" w14:textId="7921476E" w:rsidR="009A0CA9" w:rsidRPr="009A0CA9" w:rsidRDefault="0028055A" w:rsidP="00815320">
      <w:pPr>
        <w:widowControl w:val="0"/>
        <w:ind w:left="142" w:right="-1"/>
        <w:rPr>
          <w:szCs w:val="28"/>
          <w:lang w:val="vi-VN"/>
        </w:rPr>
      </w:pPr>
      <w:r>
        <w:rPr>
          <w:szCs w:val="28"/>
          <w:lang w:val="vi-VN"/>
        </w:rPr>
        <w:tab/>
      </w:r>
      <w:r w:rsidR="009A0CA9" w:rsidRPr="009A0CA9">
        <w:rPr>
          <w:szCs w:val="28"/>
          <w:lang w:val="vi-VN"/>
        </w:rPr>
        <w:t>- Bố trí các phương tiện vận chuyển đất hợp lý, tránh tập trung các phương tiện một lúc để hạn chế bụi phát thải tập trung;</w:t>
      </w:r>
    </w:p>
    <w:p w14:paraId="45B0788D" w14:textId="0CBE3509" w:rsidR="009A0CA9" w:rsidRPr="009A0CA9" w:rsidRDefault="0028055A" w:rsidP="00815320">
      <w:pPr>
        <w:pStyle w:val="Title"/>
        <w:widowControl w:val="0"/>
        <w:spacing w:line="312" w:lineRule="auto"/>
        <w:ind w:left="142" w:right="-1"/>
        <w:jc w:val="both"/>
        <w:rPr>
          <w:rFonts w:ascii="Times New Roman" w:hAnsi="Times New Roman"/>
          <w:b w:val="0"/>
          <w:lang w:val="vi-VN"/>
        </w:rPr>
      </w:pPr>
      <w:r>
        <w:rPr>
          <w:rFonts w:ascii="Times New Roman" w:hAnsi="Times New Roman"/>
          <w:b w:val="0"/>
          <w:lang w:val="vi-VN"/>
        </w:rPr>
        <w:tab/>
      </w:r>
      <w:r w:rsidR="009A0CA9" w:rsidRPr="009A0CA9">
        <w:rPr>
          <w:rFonts w:ascii="Times New Roman" w:hAnsi="Times New Roman"/>
          <w:b w:val="0"/>
          <w:lang w:val="vi-VN"/>
        </w:rPr>
        <w:t>- Sử dụng các phương tiện khai thác, vận chuyển được đăng kiểm định kỳ bởi cơ quan có chức năng;</w:t>
      </w:r>
    </w:p>
    <w:p w14:paraId="1E0DA340" w14:textId="7663FEBB" w:rsidR="009A0CA9" w:rsidRPr="009A0CA9" w:rsidRDefault="0028055A" w:rsidP="00815320">
      <w:pPr>
        <w:pStyle w:val="Default"/>
        <w:widowControl w:val="0"/>
        <w:spacing w:line="312" w:lineRule="auto"/>
        <w:ind w:left="142" w:right="-1"/>
        <w:rPr>
          <w:sz w:val="28"/>
          <w:szCs w:val="28"/>
          <w:lang w:val="vi-VN"/>
        </w:rPr>
      </w:pPr>
      <w:r>
        <w:rPr>
          <w:sz w:val="28"/>
          <w:szCs w:val="28"/>
          <w:lang w:val="es-ES"/>
        </w:rPr>
        <w:tab/>
      </w:r>
      <w:r w:rsidR="009A0CA9" w:rsidRPr="009A0CA9">
        <w:rPr>
          <w:sz w:val="28"/>
          <w:szCs w:val="28"/>
          <w:lang w:val="es-ES"/>
        </w:rPr>
        <w:t>- Không cho máy động cơ các phương tiện vận tải hoạt động trong thời gian chờ nhận đất</w:t>
      </w:r>
      <w:r w:rsidR="009A0CA9" w:rsidRPr="009A0CA9">
        <w:rPr>
          <w:sz w:val="28"/>
          <w:szCs w:val="28"/>
          <w:lang w:val="vi-VN"/>
        </w:rPr>
        <w:t>.</w:t>
      </w:r>
    </w:p>
    <w:p w14:paraId="0C3C828E" w14:textId="77777777" w:rsidR="009A0CA9" w:rsidRPr="009A0CA9" w:rsidRDefault="009A0CA9" w:rsidP="00815320">
      <w:pPr>
        <w:widowControl w:val="0"/>
        <w:ind w:left="142" w:right="-1"/>
        <w:rPr>
          <w:i/>
          <w:szCs w:val="28"/>
          <w:lang w:val="vi-VN"/>
        </w:rPr>
      </w:pPr>
      <w:r w:rsidRPr="009A0CA9">
        <w:rPr>
          <w:i/>
          <w:iCs/>
          <w:szCs w:val="28"/>
          <w:lang w:val="es-ES"/>
        </w:rPr>
        <w:t xml:space="preserve">* </w:t>
      </w:r>
      <w:r w:rsidRPr="009A0CA9">
        <w:rPr>
          <w:i/>
          <w:szCs w:val="28"/>
          <w:lang w:val="vi-VN"/>
        </w:rPr>
        <w:t>Đối với bụi phát sinh từ quá trình lưu giữ lớp đất bóc bề mặt.</w:t>
      </w:r>
    </w:p>
    <w:p w14:paraId="08692CD3" w14:textId="753053C7" w:rsidR="009A0CA9" w:rsidRPr="009A0CA9" w:rsidRDefault="0028055A" w:rsidP="00815320">
      <w:pPr>
        <w:widowControl w:val="0"/>
        <w:ind w:left="142" w:right="-1"/>
        <w:rPr>
          <w:szCs w:val="28"/>
          <w:lang w:val="vi-VN"/>
        </w:rPr>
      </w:pPr>
      <w:r>
        <w:rPr>
          <w:szCs w:val="28"/>
          <w:lang w:val="vi-VN"/>
        </w:rPr>
        <w:tab/>
      </w:r>
      <w:r w:rsidR="009A0CA9" w:rsidRPr="009A0CA9">
        <w:rPr>
          <w:szCs w:val="28"/>
          <w:lang w:val="vi-VN"/>
        </w:rPr>
        <w:t xml:space="preserve">- Tiến hành san gạt theo đúng quy trình cải tạo, không lưu giữ tập trung lớp đất bóc bề mặt với khối lượng lớn trong thời gian dài. </w:t>
      </w:r>
    </w:p>
    <w:p w14:paraId="45E946B6" w14:textId="5A0ADF45" w:rsidR="009A0CA9" w:rsidRPr="009A0CA9" w:rsidRDefault="0028055A" w:rsidP="00815320">
      <w:pPr>
        <w:widowControl w:val="0"/>
        <w:ind w:left="142" w:right="-1"/>
        <w:rPr>
          <w:iCs/>
          <w:szCs w:val="28"/>
          <w:lang w:val="vi-VN"/>
        </w:rPr>
      </w:pPr>
      <w:r>
        <w:rPr>
          <w:szCs w:val="28"/>
          <w:lang w:val="vi-VN"/>
        </w:rPr>
        <w:tab/>
      </w:r>
      <w:r w:rsidR="009A0CA9" w:rsidRPr="009A0CA9">
        <w:rPr>
          <w:szCs w:val="28"/>
          <w:lang w:val="vi-VN"/>
        </w:rPr>
        <w:t>- Tiến hành dùng máy bơm kết hợp với xe chở bồn nước để tưới nước phun ẩm bãi chứa trong những ngày nắng nóng.</w:t>
      </w:r>
    </w:p>
    <w:p w14:paraId="214A8677" w14:textId="77777777" w:rsidR="009A0CA9" w:rsidRPr="009A0CA9" w:rsidRDefault="009A0CA9" w:rsidP="00815320">
      <w:pPr>
        <w:widowControl w:val="0"/>
        <w:ind w:left="142" w:right="-1"/>
        <w:rPr>
          <w:i/>
          <w:iCs/>
          <w:szCs w:val="28"/>
          <w:lang w:val="es-ES"/>
        </w:rPr>
      </w:pPr>
      <w:r w:rsidRPr="009A0CA9">
        <w:rPr>
          <w:i/>
          <w:iCs/>
          <w:szCs w:val="28"/>
          <w:lang w:val="es-ES"/>
        </w:rPr>
        <w:t>* Đối với bụi</w:t>
      </w:r>
      <w:r w:rsidRPr="009A0CA9">
        <w:rPr>
          <w:i/>
          <w:iCs/>
          <w:szCs w:val="28"/>
          <w:lang w:val="vi-VN"/>
        </w:rPr>
        <w:t xml:space="preserve"> và</w:t>
      </w:r>
      <w:r w:rsidRPr="009A0CA9">
        <w:rPr>
          <w:i/>
          <w:iCs/>
          <w:szCs w:val="28"/>
          <w:lang w:val="es-ES"/>
        </w:rPr>
        <w:t xml:space="preserve"> khí thải phát sinh trên tuyến đường vận chuyển:</w:t>
      </w:r>
    </w:p>
    <w:p w14:paraId="43154E9C" w14:textId="68300CBB" w:rsidR="009A0CA9" w:rsidRPr="009A0CA9" w:rsidRDefault="0028055A" w:rsidP="00815320">
      <w:pPr>
        <w:widowControl w:val="0"/>
        <w:ind w:left="142" w:right="-1"/>
        <w:rPr>
          <w:szCs w:val="28"/>
          <w:lang w:val="es-ES"/>
        </w:rPr>
      </w:pPr>
      <w:r>
        <w:rPr>
          <w:szCs w:val="28"/>
          <w:lang w:val="vi-VN"/>
        </w:rPr>
        <w:tab/>
      </w:r>
      <w:r w:rsidR="009A0CA9" w:rsidRPr="009A0CA9">
        <w:rPr>
          <w:szCs w:val="28"/>
          <w:lang w:val="vi-VN"/>
        </w:rPr>
        <w:t>-</w:t>
      </w:r>
      <w:r w:rsidR="009A0CA9" w:rsidRPr="009A0CA9">
        <w:rPr>
          <w:szCs w:val="28"/>
          <w:lang w:val="es-ES"/>
        </w:rPr>
        <w:t xml:space="preserve"> Phun ẩm trên tuyến đường đất đất đoạn qua khu vực cải tạo</w:t>
      </w:r>
      <w:r w:rsidR="009A0CA9" w:rsidRPr="009A0CA9">
        <w:rPr>
          <w:color w:val="FF0000"/>
          <w:szCs w:val="28"/>
          <w:lang w:val="es-ES"/>
        </w:rPr>
        <w:t xml:space="preserve"> </w:t>
      </w:r>
      <w:r w:rsidR="009A0CA9" w:rsidRPr="009A0CA9">
        <w:rPr>
          <w:szCs w:val="28"/>
          <w:lang w:val="es-ES"/>
        </w:rPr>
        <w:t>với chiều dài tưới khoảng 300</w:t>
      </w:r>
      <w:r w:rsidR="00575535">
        <w:rPr>
          <w:szCs w:val="28"/>
          <w:lang w:val="es-ES"/>
        </w:rPr>
        <w:t xml:space="preserve"> </w:t>
      </w:r>
      <w:r w:rsidR="009A0CA9" w:rsidRPr="009A0CA9">
        <w:rPr>
          <w:szCs w:val="28"/>
          <w:lang w:val="es-ES"/>
        </w:rPr>
        <w:t xml:space="preserve">m với tần suất 2 lần/ngày vào những ngày nắng, tăng tần suất tưới lên 4 lần/ngày vào những ngày nắng nóng và có gió mạnh; </w:t>
      </w:r>
    </w:p>
    <w:p w14:paraId="2375862C" w14:textId="7F244EB9" w:rsidR="009A0CA9" w:rsidRPr="009A0CA9" w:rsidRDefault="0028055A" w:rsidP="00815320">
      <w:pPr>
        <w:ind w:left="142" w:right="-1"/>
        <w:rPr>
          <w:szCs w:val="28"/>
          <w:lang w:val="af-ZA"/>
        </w:rPr>
      </w:pPr>
      <w:r>
        <w:rPr>
          <w:szCs w:val="28"/>
          <w:lang w:val="af-ZA"/>
        </w:rPr>
        <w:tab/>
      </w:r>
      <w:r w:rsidR="009A0CA9" w:rsidRPr="009A0CA9">
        <w:rPr>
          <w:szCs w:val="28"/>
          <w:lang w:val="af-ZA"/>
        </w:rPr>
        <w:t xml:space="preserve">- Bố trí công nhân vệ sinh, thu gom </w:t>
      </w:r>
      <w:r w:rsidR="009A0CA9" w:rsidRPr="009A0CA9">
        <w:rPr>
          <w:szCs w:val="28"/>
          <w:lang w:val="vi-VN"/>
        </w:rPr>
        <w:t>đất</w:t>
      </w:r>
      <w:r w:rsidR="009A0CA9" w:rsidRPr="009A0CA9">
        <w:rPr>
          <w:szCs w:val="28"/>
          <w:lang w:val="af-ZA"/>
        </w:rPr>
        <w:t xml:space="preserve"> rơi vãi trên các tuyến đường do hoạt động vận chuyển của dự án gây ra, rơi vãi đến đấu quét dọn đến đó, đảm bảo không ảnh hưởng đến hoạt động giao thông của tuyến đường</w:t>
      </w:r>
      <w:r w:rsidR="009A0CA9" w:rsidRPr="009A0CA9">
        <w:rPr>
          <w:szCs w:val="28"/>
          <w:lang w:val="vi-VN"/>
        </w:rPr>
        <w:t>;</w:t>
      </w:r>
      <w:r w:rsidR="009A0CA9" w:rsidRPr="009A0CA9">
        <w:rPr>
          <w:szCs w:val="28"/>
          <w:lang w:val="af-ZA"/>
        </w:rPr>
        <w:t xml:space="preserve"> </w:t>
      </w:r>
    </w:p>
    <w:p w14:paraId="6EA9151B" w14:textId="2EED1601" w:rsidR="009A0CA9" w:rsidRPr="009A0CA9" w:rsidRDefault="0028055A" w:rsidP="00815320">
      <w:pPr>
        <w:widowControl w:val="0"/>
        <w:ind w:left="142" w:right="-1"/>
        <w:rPr>
          <w:szCs w:val="28"/>
          <w:lang w:val="es-ES"/>
        </w:rPr>
      </w:pPr>
      <w:r>
        <w:rPr>
          <w:szCs w:val="28"/>
          <w:lang w:val="es-ES"/>
        </w:rPr>
        <w:tab/>
      </w:r>
      <w:r w:rsidR="009A0CA9" w:rsidRPr="009A0CA9">
        <w:rPr>
          <w:szCs w:val="28"/>
          <w:lang w:val="es-ES"/>
        </w:rPr>
        <w:t xml:space="preserve">- Không chở </w:t>
      </w:r>
      <w:r w:rsidR="009A0CA9" w:rsidRPr="009A0CA9">
        <w:rPr>
          <w:szCs w:val="28"/>
          <w:lang w:val="vi-VN"/>
        </w:rPr>
        <w:t>đất</w:t>
      </w:r>
      <w:r w:rsidR="009A0CA9" w:rsidRPr="009A0CA9">
        <w:rPr>
          <w:szCs w:val="28"/>
          <w:lang w:val="es-ES"/>
        </w:rPr>
        <w:t xml:space="preserve"> cao quá thùng xe theo quy định để hạn chế </w:t>
      </w:r>
      <w:r w:rsidR="009A0CA9" w:rsidRPr="009A0CA9">
        <w:rPr>
          <w:szCs w:val="28"/>
          <w:lang w:val="vi-VN"/>
        </w:rPr>
        <w:t>đất</w:t>
      </w:r>
      <w:r w:rsidR="009A0CA9" w:rsidRPr="009A0CA9">
        <w:rPr>
          <w:szCs w:val="28"/>
          <w:lang w:val="es-ES"/>
        </w:rPr>
        <w:t xml:space="preserve"> rơi vãi dọc tuyến đường vận chuyển gây nên bụi cuốn, ảnh hưởng đến người tham gia giao thông và người dân sống hai bên tuyến đường vận chuyển;</w:t>
      </w:r>
    </w:p>
    <w:p w14:paraId="679BA5D1" w14:textId="5871F582" w:rsidR="009A0CA9" w:rsidRPr="009A0CA9" w:rsidRDefault="0028055A" w:rsidP="00815320">
      <w:pPr>
        <w:widowControl w:val="0"/>
        <w:ind w:left="142" w:right="-1"/>
        <w:rPr>
          <w:szCs w:val="28"/>
          <w:lang w:val="es-ES"/>
        </w:rPr>
      </w:pPr>
      <w:r>
        <w:rPr>
          <w:szCs w:val="28"/>
          <w:lang w:val="es-ES"/>
        </w:rPr>
        <w:tab/>
      </w:r>
      <w:r w:rsidR="009A0CA9" w:rsidRPr="009A0CA9">
        <w:rPr>
          <w:szCs w:val="28"/>
          <w:lang w:val="es-ES"/>
        </w:rPr>
        <w:t xml:space="preserve">- Sử dụng bạt che phủ thùng xe để hạn chế khả năng cuốn bụi gây ô nhiễm môi trường cho dân cư xung quanh sinh sống 2 bên các tuyến đường vận </w:t>
      </w:r>
      <w:r w:rsidR="009A0CA9" w:rsidRPr="009A0CA9">
        <w:rPr>
          <w:szCs w:val="28"/>
          <w:lang w:val="es-ES"/>
        </w:rPr>
        <w:lastRenderedPageBreak/>
        <w:t>chuyển;</w:t>
      </w:r>
    </w:p>
    <w:p w14:paraId="59352A40" w14:textId="77777777" w:rsidR="009A0CA9" w:rsidRPr="009A0CA9" w:rsidRDefault="009A0CA9" w:rsidP="00815320">
      <w:pPr>
        <w:widowControl w:val="0"/>
        <w:ind w:left="142" w:right="-1" w:firstLine="567"/>
        <w:rPr>
          <w:szCs w:val="28"/>
          <w:lang w:val="es-ES"/>
        </w:rPr>
      </w:pPr>
      <w:r w:rsidRPr="009A0CA9">
        <w:rPr>
          <w:szCs w:val="28"/>
          <w:lang w:val="es-ES"/>
        </w:rPr>
        <w:t>- Thường xuyên xịt rửa bánh xe để loại bỏ bùn đất dính bám, đảm bảo không gây ảnh hưởng đến môi trường xung quanh.</w:t>
      </w:r>
    </w:p>
    <w:p w14:paraId="67A2C598" w14:textId="77777777" w:rsidR="009A0CA9" w:rsidRPr="009A0CA9" w:rsidRDefault="009A0CA9" w:rsidP="00815320">
      <w:pPr>
        <w:widowControl w:val="0"/>
        <w:ind w:left="142" w:right="-1" w:firstLine="567"/>
        <w:rPr>
          <w:szCs w:val="28"/>
          <w:lang w:val="es-ES"/>
        </w:rPr>
      </w:pPr>
      <w:r w:rsidRPr="009A0CA9">
        <w:rPr>
          <w:szCs w:val="28"/>
          <w:lang w:val="es-ES"/>
        </w:rPr>
        <w:t>Vị trí điểm xịt rửa bánh xe được bố trí tại khu vực ra vào của khu đất giáp với tuyến đường đất nối với tuyến đường Hồ Chí Minh. Xung quanh điểm xịt rửa tạo các rãnh dẫn nước để thu gom l</w:t>
      </w:r>
      <w:r w:rsidRPr="009A0CA9">
        <w:rPr>
          <w:szCs w:val="28"/>
        </w:rPr>
        <w:t xml:space="preserve">ượng nước về vùng thấp thu gom nước chảy tràn phía Nam khu đất. Tại đây nước sẽ được lắng cặn và tự thấm vào đất. Lượng cặn và đất rơi vãi trong hố lắng sẽ được chủ đầu tư định kỳ nạo vét và tận dụng để làm đất san lấp. </w:t>
      </w:r>
      <w:r w:rsidRPr="009A0CA9">
        <w:rPr>
          <w:i/>
          <w:szCs w:val="28"/>
        </w:rPr>
        <w:t>(Bản vẽ thoát nước và bố trí công trình bảo vệ môi trường ở Phụ lục bản vẽ)</w:t>
      </w:r>
    </w:p>
    <w:p w14:paraId="6A834B15" w14:textId="77777777" w:rsidR="009A0CA9" w:rsidRPr="009A0CA9" w:rsidRDefault="009A0CA9" w:rsidP="00815320">
      <w:pPr>
        <w:widowControl w:val="0"/>
        <w:ind w:left="142" w:right="-1" w:firstLine="425"/>
        <w:rPr>
          <w:szCs w:val="28"/>
          <w:lang w:val="af-ZA"/>
        </w:rPr>
      </w:pPr>
      <w:r w:rsidRPr="009A0CA9">
        <w:rPr>
          <w:szCs w:val="28"/>
          <w:lang w:val="es-ES"/>
        </w:rPr>
        <w:t xml:space="preserve">- </w:t>
      </w:r>
      <w:r w:rsidRPr="009A0CA9">
        <w:rPr>
          <w:szCs w:val="28"/>
          <w:lang w:val="af-ZA"/>
        </w:rPr>
        <w:t xml:space="preserve">Sắp xếp lịch vận chuyển hợp lý để tránh tập trung các xe vận chuyển </w:t>
      </w:r>
      <w:r w:rsidRPr="009A0CA9">
        <w:rPr>
          <w:szCs w:val="28"/>
          <w:lang w:val="vi-VN"/>
        </w:rPr>
        <w:t>đất</w:t>
      </w:r>
      <w:r w:rsidRPr="009A0CA9">
        <w:rPr>
          <w:szCs w:val="28"/>
          <w:lang w:val="af-ZA"/>
        </w:rPr>
        <w:t xml:space="preserve"> vào cùng một thời điểm gây bụi;</w:t>
      </w:r>
    </w:p>
    <w:p w14:paraId="49E44FED" w14:textId="77777777" w:rsidR="009A0CA9" w:rsidRPr="009A0CA9" w:rsidRDefault="009A0CA9" w:rsidP="007A30F6">
      <w:pPr>
        <w:widowControl w:val="0"/>
        <w:ind w:firstLine="567"/>
        <w:rPr>
          <w:szCs w:val="28"/>
          <w:lang w:val="es-ES"/>
        </w:rPr>
      </w:pPr>
      <w:r w:rsidRPr="009A0CA9">
        <w:rPr>
          <w:szCs w:val="28"/>
          <w:lang w:val="es-ES"/>
        </w:rPr>
        <w:t>- Đảm bảo tốc độ lưu thông của xe vận chuyển theo quy định;</w:t>
      </w:r>
    </w:p>
    <w:p w14:paraId="56DB1522" w14:textId="77777777" w:rsidR="009A0CA9" w:rsidRPr="009A0CA9" w:rsidRDefault="009A0CA9" w:rsidP="007A30F6">
      <w:pPr>
        <w:pStyle w:val="Default"/>
        <w:widowControl w:val="0"/>
        <w:spacing w:line="312" w:lineRule="auto"/>
        <w:ind w:firstLine="567"/>
        <w:rPr>
          <w:sz w:val="28"/>
          <w:szCs w:val="28"/>
          <w:lang w:val="es-ES"/>
        </w:rPr>
      </w:pPr>
      <w:r w:rsidRPr="009A0CA9">
        <w:rPr>
          <w:sz w:val="28"/>
          <w:szCs w:val="28"/>
          <w:lang w:val="es-ES"/>
        </w:rPr>
        <w:t>- Thường xuyên kiểm tra và định kỳ bảo trì các phương tiện vận chuyển, đảm bảo tình trạng kỹ thuật tốt;</w:t>
      </w:r>
    </w:p>
    <w:p w14:paraId="2DC6919E" w14:textId="77777777" w:rsidR="009A0CA9" w:rsidRPr="009A0CA9" w:rsidRDefault="009A0CA9" w:rsidP="007A30F6">
      <w:pPr>
        <w:widowControl w:val="0"/>
        <w:ind w:firstLine="567"/>
        <w:rPr>
          <w:szCs w:val="28"/>
          <w:lang w:val="es-ES"/>
        </w:rPr>
      </w:pPr>
      <w:r w:rsidRPr="009A0CA9">
        <w:rPr>
          <w:szCs w:val="28"/>
          <w:lang w:val="vi-VN"/>
        </w:rPr>
        <w:t>- Sử dụng các phương tiện vận chuyển đã được đăng kiểm để giảm tiêu hao nhiên liệu, giảm lượng khí thải phát sinh trong quá trình vận chuyển;</w:t>
      </w:r>
    </w:p>
    <w:p w14:paraId="35CD3330" w14:textId="77777777" w:rsidR="009A0CA9" w:rsidRPr="009A0CA9" w:rsidRDefault="009A0CA9" w:rsidP="007A30F6">
      <w:pPr>
        <w:widowControl w:val="0"/>
        <w:ind w:firstLine="567"/>
        <w:rPr>
          <w:i/>
          <w:szCs w:val="28"/>
          <w:lang w:val="es-ES"/>
        </w:rPr>
      </w:pPr>
      <w:r w:rsidRPr="009A0CA9">
        <w:rPr>
          <w:i/>
          <w:szCs w:val="28"/>
          <w:lang w:val="es-ES"/>
        </w:rPr>
        <w:t xml:space="preserve">* </w:t>
      </w:r>
      <w:r w:rsidRPr="009A0CA9">
        <w:rPr>
          <w:i/>
          <w:szCs w:val="28"/>
          <w:lang w:val="vi-VN"/>
        </w:rPr>
        <w:t>Đối với bụi tại khu vực tiếp nhận đất cải tạo</w:t>
      </w:r>
      <w:r w:rsidRPr="009A0CA9">
        <w:rPr>
          <w:i/>
          <w:szCs w:val="28"/>
          <w:lang w:val="es-ES"/>
        </w:rPr>
        <w:t>:</w:t>
      </w:r>
    </w:p>
    <w:p w14:paraId="1C319BA5" w14:textId="77777777" w:rsidR="009A0CA9" w:rsidRPr="009A0CA9" w:rsidRDefault="009A0CA9" w:rsidP="007A30F6">
      <w:pPr>
        <w:widowControl w:val="0"/>
        <w:ind w:firstLine="567"/>
        <w:rPr>
          <w:spacing w:val="2"/>
          <w:szCs w:val="28"/>
          <w:lang w:val="vi-VN"/>
        </w:rPr>
      </w:pPr>
      <w:r w:rsidRPr="009A0CA9">
        <w:rPr>
          <w:spacing w:val="2"/>
          <w:szCs w:val="28"/>
          <w:lang w:val="es-ES"/>
        </w:rPr>
        <w:t>Đ</w:t>
      </w:r>
      <w:r w:rsidRPr="009A0CA9">
        <w:rPr>
          <w:spacing w:val="2"/>
          <w:szCs w:val="28"/>
          <w:lang w:val="vi-VN"/>
        </w:rPr>
        <w:t>ơn vị cải tạo,</w:t>
      </w:r>
      <w:r w:rsidRPr="009A0CA9">
        <w:rPr>
          <w:spacing w:val="2"/>
          <w:szCs w:val="28"/>
          <w:lang w:val="es-ES"/>
        </w:rPr>
        <w:t xml:space="preserve"> </w:t>
      </w:r>
      <w:r w:rsidRPr="009A0CA9">
        <w:rPr>
          <w:spacing w:val="2"/>
          <w:szCs w:val="28"/>
          <w:lang w:val="vi-VN"/>
        </w:rPr>
        <w:t xml:space="preserve">vận chuyển đất cũng áp dụng biện pháp giảm thiểu như: </w:t>
      </w:r>
    </w:p>
    <w:p w14:paraId="362CCF4D" w14:textId="77777777" w:rsidR="009A0CA9" w:rsidRPr="009A0CA9" w:rsidRDefault="009A0CA9" w:rsidP="007A30F6">
      <w:pPr>
        <w:widowControl w:val="0"/>
        <w:ind w:firstLine="567"/>
        <w:rPr>
          <w:spacing w:val="2"/>
          <w:szCs w:val="28"/>
          <w:lang w:val="vi-VN"/>
        </w:rPr>
      </w:pPr>
      <w:r w:rsidRPr="009A0CA9">
        <w:rPr>
          <w:spacing w:val="2"/>
          <w:szCs w:val="28"/>
          <w:lang w:val="vi-VN"/>
        </w:rPr>
        <w:t xml:space="preserve">+ Trang bị cho công nhân các trang thiết bị lao động như kính mắt, khẩu trang,... để đảm bảo sức khoẻ lao động. </w:t>
      </w:r>
    </w:p>
    <w:p w14:paraId="701985F3" w14:textId="77777777" w:rsidR="009A0CA9" w:rsidRPr="009A0CA9" w:rsidRDefault="009A0CA9" w:rsidP="007A30F6">
      <w:pPr>
        <w:widowControl w:val="0"/>
        <w:ind w:firstLine="567"/>
        <w:rPr>
          <w:spacing w:val="2"/>
          <w:szCs w:val="28"/>
          <w:lang w:val="vi-VN"/>
        </w:rPr>
      </w:pPr>
      <w:r w:rsidRPr="009A0CA9">
        <w:rPr>
          <w:spacing w:val="2"/>
          <w:szCs w:val="28"/>
          <w:lang w:val="vi-VN"/>
        </w:rPr>
        <w:t>+ Tiến hành lu đèn sau khi đổ đất.</w:t>
      </w:r>
    </w:p>
    <w:p w14:paraId="1E34B856" w14:textId="77777777" w:rsidR="009A0CA9" w:rsidRPr="009A0CA9" w:rsidRDefault="009A0CA9" w:rsidP="007A30F6">
      <w:pPr>
        <w:widowControl w:val="0"/>
        <w:ind w:firstLine="567"/>
        <w:rPr>
          <w:spacing w:val="2"/>
          <w:szCs w:val="28"/>
          <w:lang w:val="vi-VN"/>
        </w:rPr>
      </w:pPr>
      <w:r w:rsidRPr="009A0CA9">
        <w:rPr>
          <w:spacing w:val="2"/>
          <w:szCs w:val="28"/>
          <w:lang w:val="vi-VN"/>
        </w:rPr>
        <w:t>+ Thực hiện các biện pháp tưới nước phun ẩm để hạn chế phát tán bụi trong quá trình đổ và san gạt.</w:t>
      </w:r>
    </w:p>
    <w:p w14:paraId="679074DC" w14:textId="05FF7A86" w:rsidR="009A0CA9" w:rsidRPr="009A0CA9" w:rsidRDefault="006D3AB8" w:rsidP="007A30F6">
      <w:pPr>
        <w:rPr>
          <w:b/>
          <w:bCs/>
          <w:i/>
          <w:szCs w:val="28"/>
          <w:lang w:val="vi-VN"/>
        </w:rPr>
      </w:pPr>
      <w:r>
        <w:rPr>
          <w:b/>
          <w:bCs/>
          <w:i/>
          <w:szCs w:val="28"/>
          <w:lang w:val="en-US"/>
        </w:rPr>
        <w:t>b</w:t>
      </w:r>
      <w:r w:rsidR="009A0CA9" w:rsidRPr="009A0CA9">
        <w:rPr>
          <w:b/>
          <w:bCs/>
          <w:i/>
          <w:szCs w:val="28"/>
          <w:lang w:val="vi-VN"/>
        </w:rPr>
        <w:t>). Biện pháp giảm thiểu ô nhiễm môi trường nước</w:t>
      </w:r>
    </w:p>
    <w:p w14:paraId="2BE00FEA" w14:textId="0E26A75B" w:rsidR="009A0CA9" w:rsidRPr="009A0CA9" w:rsidRDefault="006D3AB8" w:rsidP="007A30F6">
      <w:pPr>
        <w:widowControl w:val="0"/>
        <w:rPr>
          <w:b/>
          <w:bCs/>
          <w:i/>
          <w:szCs w:val="28"/>
          <w:lang w:val="vi-VN"/>
        </w:rPr>
      </w:pPr>
      <w:r>
        <w:rPr>
          <w:b/>
          <w:bCs/>
          <w:i/>
          <w:szCs w:val="28"/>
          <w:lang w:val="en-US"/>
        </w:rPr>
        <w:t>*</w:t>
      </w:r>
      <w:r w:rsidR="00273C64">
        <w:rPr>
          <w:b/>
          <w:bCs/>
          <w:i/>
          <w:szCs w:val="28"/>
          <w:lang w:val="en-US"/>
        </w:rPr>
        <w:t xml:space="preserve"> </w:t>
      </w:r>
      <w:r w:rsidR="009A0CA9" w:rsidRPr="009A0CA9">
        <w:rPr>
          <w:b/>
          <w:bCs/>
          <w:i/>
          <w:szCs w:val="28"/>
          <w:lang w:val="vi-VN"/>
        </w:rPr>
        <w:t>Nước thải sinh hoạt:</w:t>
      </w:r>
    </w:p>
    <w:p w14:paraId="4DCF3E60" w14:textId="77777777" w:rsidR="009A0CA9" w:rsidRPr="009A0CA9" w:rsidRDefault="009A0CA9" w:rsidP="007A30F6">
      <w:pPr>
        <w:widowControl w:val="0"/>
        <w:ind w:firstLine="567"/>
        <w:rPr>
          <w:szCs w:val="28"/>
          <w:lang w:val="vi-VN"/>
        </w:rPr>
      </w:pPr>
      <w:r w:rsidRPr="009A0CA9">
        <w:rPr>
          <w:bCs/>
          <w:szCs w:val="28"/>
          <w:lang w:val="vi-VN"/>
        </w:rPr>
        <w:t xml:space="preserve">Các biện pháp giảm thiểu </w:t>
      </w:r>
      <w:r w:rsidRPr="009A0CA9">
        <w:rPr>
          <w:szCs w:val="28"/>
          <w:lang w:val="vi-VN"/>
        </w:rPr>
        <w:t>tác động do nước thải sinh hoạt như sau:</w:t>
      </w:r>
    </w:p>
    <w:p w14:paraId="2298D5D3" w14:textId="77777777" w:rsidR="009A0CA9" w:rsidRPr="009A0CA9" w:rsidRDefault="009A0CA9" w:rsidP="007A30F6">
      <w:pPr>
        <w:ind w:firstLine="567"/>
        <w:rPr>
          <w:szCs w:val="28"/>
          <w:lang w:val="af-ZA"/>
        </w:rPr>
      </w:pPr>
      <w:r w:rsidRPr="009A0CA9">
        <w:rPr>
          <w:szCs w:val="28"/>
          <w:lang w:val="af-ZA"/>
        </w:rPr>
        <w:t>* Đối với nước thải xám:</w:t>
      </w:r>
    </w:p>
    <w:p w14:paraId="5C4FB72C" w14:textId="77777777" w:rsidR="009A0CA9" w:rsidRPr="009A0CA9" w:rsidRDefault="009A0CA9" w:rsidP="007A30F6">
      <w:pPr>
        <w:ind w:firstLine="567"/>
        <w:rPr>
          <w:szCs w:val="28"/>
          <w:lang w:val="af-ZA"/>
        </w:rPr>
      </w:pPr>
      <w:r w:rsidRPr="009A0CA9">
        <w:rPr>
          <w:szCs w:val="28"/>
          <w:lang w:val="af-ZA"/>
        </w:rPr>
        <w:t xml:space="preserve">- </w:t>
      </w:r>
      <w:r w:rsidRPr="009A0CA9">
        <w:rPr>
          <w:szCs w:val="28"/>
          <w:lang w:val="vi-VN"/>
        </w:rPr>
        <w:t>Đào hố lắng hai ngăn,</w:t>
      </w:r>
      <w:r w:rsidRPr="009A0CA9">
        <w:rPr>
          <w:szCs w:val="28"/>
          <w:lang w:val="af-ZA"/>
        </w:rPr>
        <w:t xml:space="preserve"> kích thước mỗi ngăn 1,5m x 1m x 1m để thu gom, xử lý nước thải xám tại khu vực lán trại của công nhân. </w:t>
      </w:r>
    </w:p>
    <w:p w14:paraId="793303AC" w14:textId="1F2AD8EE" w:rsidR="009A0CA9" w:rsidRPr="009A0CA9" w:rsidRDefault="009A0CA9" w:rsidP="007A30F6">
      <w:pPr>
        <w:ind w:firstLine="567"/>
        <w:rPr>
          <w:szCs w:val="28"/>
          <w:lang w:val="af-ZA"/>
        </w:rPr>
      </w:pPr>
      <w:r w:rsidRPr="009A0CA9">
        <w:rPr>
          <w:szCs w:val="28"/>
          <w:lang w:val="af-ZA"/>
        </w:rPr>
        <w:t>- Tổng lượng nước thải đi vào hầm lắng là 0,0896</w:t>
      </w:r>
      <w:r w:rsidRPr="009A0CA9">
        <w:rPr>
          <w:szCs w:val="28"/>
          <w:lang w:val="vi-VN"/>
        </w:rPr>
        <w:t xml:space="preserve"> m</w:t>
      </w:r>
      <w:r w:rsidRPr="009A0CA9">
        <w:rPr>
          <w:szCs w:val="28"/>
          <w:vertAlign w:val="superscript"/>
          <w:lang w:val="vi-VN"/>
        </w:rPr>
        <w:t>3</w:t>
      </w:r>
      <w:r w:rsidRPr="009A0CA9">
        <w:rPr>
          <w:szCs w:val="28"/>
          <w:lang w:val="vi-VN"/>
        </w:rPr>
        <w:t>/ngày</w:t>
      </w:r>
      <w:r w:rsidRPr="009A0CA9">
        <w:rPr>
          <w:szCs w:val="28"/>
          <w:lang w:val="af-ZA"/>
        </w:rPr>
        <w:t>. Thể tích mỗi ngăn 1,5</w:t>
      </w:r>
      <w:r w:rsidR="00375716">
        <w:rPr>
          <w:szCs w:val="28"/>
          <w:lang w:val="af-ZA"/>
        </w:rPr>
        <w:t xml:space="preserve"> </w:t>
      </w:r>
      <w:r w:rsidRPr="009A0CA9">
        <w:rPr>
          <w:szCs w:val="28"/>
          <w:lang w:val="af-ZA"/>
        </w:rPr>
        <w:t>m</w:t>
      </w:r>
      <w:r w:rsidRPr="009A0CA9">
        <w:rPr>
          <w:szCs w:val="28"/>
          <w:vertAlign w:val="superscript"/>
          <w:lang w:val="af-ZA"/>
        </w:rPr>
        <w:t>3</w:t>
      </w:r>
      <w:r w:rsidRPr="009A0CA9">
        <w:rPr>
          <w:szCs w:val="28"/>
          <w:lang w:val="af-ZA"/>
        </w:rPr>
        <w:t xml:space="preserve"> nên thời gian lưu tối đa là 1</w:t>
      </w:r>
      <w:r w:rsidRPr="009A0CA9">
        <w:rPr>
          <w:szCs w:val="28"/>
          <w:lang w:val="vi-VN"/>
        </w:rPr>
        <w:t>6</w:t>
      </w:r>
      <w:r w:rsidRPr="009A0CA9">
        <w:rPr>
          <w:szCs w:val="28"/>
          <w:lang w:val="af-ZA"/>
        </w:rPr>
        <w:t xml:space="preserve"> ngày, đạt yêu cầu kỹ thuật về thời gian lưu nước tối thiểu của hầm lắng là 2 giờ. Do đó, hầm lắng đảm bảo xử lý hiệu </w:t>
      </w:r>
      <w:r w:rsidRPr="009A0CA9">
        <w:rPr>
          <w:szCs w:val="28"/>
          <w:lang w:val="af-ZA"/>
        </w:rPr>
        <w:lastRenderedPageBreak/>
        <w:t>quả trong giai đoạn xây dựng Dự án. Chủ Dự án cam kết xử lý nước thải đạt Cột B1 QCVN 14:2008/BTNMT– Quy chuẩn kỹ thuật quốc gia về nước thải sinh hoạt trước khi thoát ra môi trường. Khối l</w:t>
      </w:r>
      <w:r w:rsidRPr="009A0CA9">
        <w:rPr>
          <w:rFonts w:hint="eastAsia"/>
          <w:szCs w:val="28"/>
          <w:lang w:val="af-ZA"/>
        </w:rPr>
        <w:t>ư</w:t>
      </w:r>
      <w:r w:rsidRPr="009A0CA9">
        <w:rPr>
          <w:szCs w:val="28"/>
          <w:lang w:val="af-ZA"/>
        </w:rPr>
        <w:t>ợng nguồn thải này rất nhỏ so với khả n</w:t>
      </w:r>
      <w:r w:rsidRPr="009A0CA9">
        <w:rPr>
          <w:rFonts w:hint="eastAsia"/>
          <w:szCs w:val="28"/>
          <w:lang w:val="af-ZA"/>
        </w:rPr>
        <w:t>ă</w:t>
      </w:r>
      <w:r w:rsidRPr="009A0CA9">
        <w:rPr>
          <w:szCs w:val="28"/>
          <w:lang w:val="af-ZA"/>
        </w:rPr>
        <w:t>ng tiếp nhận của môi tr</w:t>
      </w:r>
      <w:r w:rsidRPr="009A0CA9">
        <w:rPr>
          <w:rFonts w:hint="eastAsia"/>
          <w:szCs w:val="28"/>
          <w:lang w:val="af-ZA"/>
        </w:rPr>
        <w:t>ư</w:t>
      </w:r>
      <w:r w:rsidRPr="009A0CA9">
        <w:rPr>
          <w:szCs w:val="28"/>
          <w:lang w:val="af-ZA"/>
        </w:rPr>
        <w:t xml:space="preserve">ờng, sau khi kết thúc hoạt </w:t>
      </w:r>
      <w:r w:rsidRPr="009A0CA9">
        <w:rPr>
          <w:rFonts w:hint="eastAsia"/>
          <w:szCs w:val="28"/>
          <w:lang w:val="af-ZA"/>
        </w:rPr>
        <w:t>đ</w:t>
      </w:r>
      <w:r w:rsidRPr="009A0CA9">
        <w:rPr>
          <w:szCs w:val="28"/>
          <w:lang w:val="af-ZA"/>
        </w:rPr>
        <w:t xml:space="preserve">ộng thi công thì hố này sẽ </w:t>
      </w:r>
      <w:r w:rsidRPr="009A0CA9">
        <w:rPr>
          <w:rFonts w:hint="eastAsia"/>
          <w:szCs w:val="28"/>
          <w:lang w:val="af-ZA"/>
        </w:rPr>
        <w:t>đư</w:t>
      </w:r>
      <w:r w:rsidRPr="009A0CA9">
        <w:rPr>
          <w:szCs w:val="28"/>
          <w:lang w:val="af-ZA"/>
        </w:rPr>
        <w:t>ợc lấp lại.</w:t>
      </w:r>
    </w:p>
    <w:p w14:paraId="3520E4E1" w14:textId="77777777" w:rsidR="009A0CA9" w:rsidRPr="009A0CA9" w:rsidRDefault="009A0CA9" w:rsidP="007A30F6">
      <w:pPr>
        <w:tabs>
          <w:tab w:val="left" w:pos="2410"/>
        </w:tabs>
        <w:ind w:firstLine="567"/>
        <w:rPr>
          <w:bCs/>
          <w:spacing w:val="-2"/>
          <w:szCs w:val="28"/>
          <w:lang w:val="af-ZA"/>
        </w:rPr>
      </w:pPr>
      <w:r w:rsidRPr="009A0CA9">
        <w:rPr>
          <w:bCs/>
          <w:spacing w:val="-2"/>
          <w:szCs w:val="28"/>
          <w:lang w:val="vi-VN"/>
        </w:rPr>
        <w:t>- Yêu cầu cán bộ, công nhân thường xuyên giữ vệ sinh chung, đặc biệt là khu nhà vệ sinh để hạn chế sự lan truyền các chất ô nhiễm và vi sinh vật gây bệnh ra môi trường xung quanh</w:t>
      </w:r>
      <w:r w:rsidRPr="009A0CA9">
        <w:rPr>
          <w:bCs/>
          <w:spacing w:val="-2"/>
          <w:szCs w:val="28"/>
          <w:lang w:val="af-ZA"/>
        </w:rPr>
        <w:t xml:space="preserve">. </w:t>
      </w:r>
    </w:p>
    <w:p w14:paraId="49F96E45" w14:textId="77777777" w:rsidR="009A0CA9" w:rsidRPr="009A0CA9" w:rsidRDefault="009A0CA9" w:rsidP="007A30F6">
      <w:pPr>
        <w:ind w:firstLine="567"/>
        <w:rPr>
          <w:szCs w:val="28"/>
          <w:lang w:val="af-ZA"/>
        </w:rPr>
      </w:pPr>
      <w:r w:rsidRPr="009A0CA9">
        <w:rPr>
          <w:szCs w:val="28"/>
          <w:lang w:val="af-ZA"/>
        </w:rPr>
        <w:t>* Đối với nước thải đen</w:t>
      </w:r>
    </w:p>
    <w:p w14:paraId="01082171" w14:textId="77777777" w:rsidR="009A0CA9" w:rsidRPr="009A0CA9" w:rsidRDefault="009A0CA9" w:rsidP="007A30F6">
      <w:pPr>
        <w:ind w:firstLine="567"/>
        <w:rPr>
          <w:szCs w:val="28"/>
          <w:lang w:val="af-ZA"/>
        </w:rPr>
      </w:pPr>
      <w:r w:rsidRPr="009A0CA9">
        <w:rPr>
          <w:szCs w:val="28"/>
          <w:lang w:val="af-ZA"/>
        </w:rPr>
        <w:t xml:space="preserve">- Sử dụng nhà vệ sinh lưu động đặt tại khu vực lán trại, sau khi kết thúc </w:t>
      </w:r>
      <w:r w:rsidRPr="009A0CA9">
        <w:rPr>
          <w:szCs w:val="28"/>
          <w:lang w:val="vi-VN"/>
        </w:rPr>
        <w:t>dự án</w:t>
      </w:r>
      <w:r w:rsidRPr="009A0CA9">
        <w:rPr>
          <w:szCs w:val="28"/>
          <w:lang w:val="af-ZA"/>
        </w:rPr>
        <w:t xml:space="preserve"> sẽ tháo dỡ và vận chuyển đi nơi khác.</w:t>
      </w:r>
    </w:p>
    <w:p w14:paraId="2FF78D65" w14:textId="77777777" w:rsidR="009A0CA9" w:rsidRPr="009A0CA9" w:rsidRDefault="009A0CA9" w:rsidP="007A30F6">
      <w:pPr>
        <w:ind w:firstLine="567"/>
        <w:rPr>
          <w:i/>
          <w:szCs w:val="28"/>
          <w:lang w:val="af-ZA"/>
        </w:rPr>
      </w:pPr>
      <w:r w:rsidRPr="009A0CA9">
        <w:rPr>
          <w:i/>
          <w:szCs w:val="28"/>
          <w:lang w:val="af-ZA"/>
        </w:rPr>
        <w:t>Thiết kế nhà vệ sinh lưu động như sau:</w:t>
      </w:r>
    </w:p>
    <w:p w14:paraId="46F82F03" w14:textId="77777777" w:rsidR="009A0CA9" w:rsidRPr="009A0CA9" w:rsidRDefault="009A0CA9" w:rsidP="007A30F6">
      <w:pPr>
        <w:pStyle w:val="NormalWeb"/>
        <w:shd w:val="clear" w:color="auto" w:fill="FFFFFF"/>
        <w:spacing w:before="0" w:beforeAutospacing="0" w:after="0" w:afterAutospacing="0" w:line="312" w:lineRule="auto"/>
        <w:ind w:firstLine="567"/>
        <w:rPr>
          <w:b w:val="0"/>
          <w:sz w:val="28"/>
          <w:szCs w:val="28"/>
          <w:lang w:val="af-ZA"/>
        </w:rPr>
      </w:pPr>
      <w:r w:rsidRPr="009A0CA9">
        <w:rPr>
          <w:b w:val="0"/>
          <w:sz w:val="28"/>
          <w:szCs w:val="28"/>
          <w:lang w:val="af-ZA"/>
        </w:rPr>
        <w:t>+ Chiều dài: 950 mm</w:t>
      </w:r>
    </w:p>
    <w:p w14:paraId="3A306AD5" w14:textId="77777777" w:rsidR="009A0CA9" w:rsidRPr="009A0CA9" w:rsidRDefault="009A0CA9" w:rsidP="007A30F6">
      <w:pPr>
        <w:pStyle w:val="NormalWeb"/>
        <w:shd w:val="clear" w:color="auto" w:fill="FFFFFF"/>
        <w:spacing w:before="0" w:beforeAutospacing="0" w:after="0" w:afterAutospacing="0" w:line="312" w:lineRule="auto"/>
        <w:ind w:firstLine="567"/>
        <w:rPr>
          <w:b w:val="0"/>
          <w:sz w:val="28"/>
          <w:szCs w:val="28"/>
          <w:lang w:val="af-ZA"/>
        </w:rPr>
      </w:pPr>
      <w:r w:rsidRPr="009A0CA9">
        <w:rPr>
          <w:b w:val="0"/>
          <w:sz w:val="28"/>
          <w:szCs w:val="28"/>
          <w:lang w:val="af-ZA"/>
        </w:rPr>
        <w:t>+ Chiều rộng: 1.300 mm</w:t>
      </w:r>
    </w:p>
    <w:p w14:paraId="6E7F3C5A" w14:textId="77777777" w:rsidR="009A0CA9" w:rsidRPr="009A0CA9" w:rsidRDefault="009A0CA9" w:rsidP="007A30F6">
      <w:pPr>
        <w:pStyle w:val="NormalWeb"/>
        <w:shd w:val="clear" w:color="auto" w:fill="FFFFFF"/>
        <w:spacing w:before="0" w:beforeAutospacing="0" w:after="0" w:afterAutospacing="0" w:line="312" w:lineRule="auto"/>
        <w:ind w:firstLine="567"/>
        <w:rPr>
          <w:b w:val="0"/>
          <w:sz w:val="28"/>
          <w:szCs w:val="28"/>
          <w:lang w:val="af-ZA"/>
        </w:rPr>
      </w:pPr>
      <w:r w:rsidRPr="009A0CA9">
        <w:rPr>
          <w:b w:val="0"/>
          <w:sz w:val="28"/>
          <w:szCs w:val="28"/>
          <w:lang w:val="af-ZA"/>
        </w:rPr>
        <w:t>+ Chiều cao: 2.500 mm</w:t>
      </w:r>
    </w:p>
    <w:p w14:paraId="223B33C5" w14:textId="77777777" w:rsidR="009A0CA9" w:rsidRPr="009A0CA9" w:rsidRDefault="009A0CA9" w:rsidP="007A30F6">
      <w:pPr>
        <w:pStyle w:val="NormalWeb"/>
        <w:shd w:val="clear" w:color="auto" w:fill="FFFFFF"/>
        <w:spacing w:before="0" w:beforeAutospacing="0" w:after="0" w:afterAutospacing="0" w:line="312" w:lineRule="auto"/>
        <w:ind w:firstLine="567"/>
        <w:rPr>
          <w:b w:val="0"/>
          <w:sz w:val="28"/>
          <w:szCs w:val="28"/>
          <w:lang w:val="af-ZA"/>
        </w:rPr>
      </w:pPr>
      <w:r w:rsidRPr="009A0CA9">
        <w:rPr>
          <w:b w:val="0"/>
          <w:sz w:val="28"/>
          <w:szCs w:val="28"/>
          <w:lang w:val="af-ZA"/>
        </w:rPr>
        <w:t>+ Dung tích bể nước sạch: 400 lít</w:t>
      </w:r>
    </w:p>
    <w:p w14:paraId="543DD5C5" w14:textId="77777777" w:rsidR="009A0CA9" w:rsidRPr="009A0CA9" w:rsidRDefault="009A0CA9" w:rsidP="007A30F6">
      <w:pPr>
        <w:pStyle w:val="NormalWeb"/>
        <w:shd w:val="clear" w:color="auto" w:fill="FFFFFF"/>
        <w:spacing w:before="0" w:beforeAutospacing="0" w:after="0" w:afterAutospacing="0" w:line="312" w:lineRule="auto"/>
        <w:ind w:firstLine="567"/>
        <w:rPr>
          <w:b w:val="0"/>
          <w:sz w:val="28"/>
          <w:szCs w:val="28"/>
          <w:lang w:val="af-ZA"/>
        </w:rPr>
      </w:pPr>
      <w:r w:rsidRPr="009A0CA9">
        <w:rPr>
          <w:b w:val="0"/>
          <w:sz w:val="28"/>
          <w:szCs w:val="28"/>
          <w:lang w:val="af-ZA"/>
        </w:rPr>
        <w:t>+ Dung tích bể chứa chất thải: 500 lít </w:t>
      </w:r>
    </w:p>
    <w:p w14:paraId="633ED229" w14:textId="77777777" w:rsidR="009A0CA9" w:rsidRPr="009A0CA9" w:rsidRDefault="009A0CA9" w:rsidP="007A30F6">
      <w:pPr>
        <w:pStyle w:val="NormalWeb"/>
        <w:shd w:val="clear" w:color="auto" w:fill="FFFFFF"/>
        <w:spacing w:before="0" w:beforeAutospacing="0" w:after="0" w:afterAutospacing="0" w:line="312" w:lineRule="auto"/>
        <w:ind w:firstLine="567"/>
        <w:rPr>
          <w:b w:val="0"/>
          <w:sz w:val="28"/>
          <w:szCs w:val="28"/>
          <w:lang w:val="af-ZA"/>
        </w:rPr>
      </w:pPr>
      <w:r w:rsidRPr="009A0CA9">
        <w:rPr>
          <w:b w:val="0"/>
          <w:sz w:val="28"/>
          <w:szCs w:val="28"/>
          <w:lang w:val="af-ZA"/>
        </w:rPr>
        <w:t>+ Nội thất: Quạt thông gió, đèn chiếu sáng bên trong, gương, lô cuốn giấy, vòi nước, công tắc.</w:t>
      </w:r>
    </w:p>
    <w:p w14:paraId="7C1168CD" w14:textId="77777777" w:rsidR="009A0CA9" w:rsidRPr="009A0CA9" w:rsidRDefault="009A0CA9" w:rsidP="007A30F6">
      <w:pPr>
        <w:pStyle w:val="NormalWeb"/>
        <w:shd w:val="clear" w:color="auto" w:fill="FFFFFF"/>
        <w:spacing w:before="0" w:beforeAutospacing="0" w:after="0" w:afterAutospacing="0" w:line="312" w:lineRule="auto"/>
        <w:ind w:firstLine="567"/>
        <w:rPr>
          <w:b w:val="0"/>
          <w:spacing w:val="-6"/>
          <w:sz w:val="28"/>
          <w:szCs w:val="28"/>
          <w:shd w:val="clear" w:color="auto" w:fill="FFFFFF"/>
          <w:lang w:val="af-ZA"/>
        </w:rPr>
      </w:pPr>
      <w:r w:rsidRPr="009A0CA9">
        <w:rPr>
          <w:b w:val="0"/>
          <w:spacing w:val="-6"/>
          <w:sz w:val="28"/>
          <w:szCs w:val="28"/>
          <w:lang w:val="af-ZA"/>
        </w:rPr>
        <w:t xml:space="preserve">+ </w:t>
      </w:r>
      <w:r w:rsidRPr="009A0CA9">
        <w:rPr>
          <w:b w:val="0"/>
          <w:spacing w:val="-6"/>
          <w:sz w:val="28"/>
          <w:szCs w:val="28"/>
          <w:shd w:val="clear" w:color="auto" w:fill="FFFFFF"/>
          <w:lang w:val="af-ZA"/>
        </w:rPr>
        <w:t>Vật liệu chế tạo bằng composite nên không bị han rỉ hay lão hóa, không bay màu.</w:t>
      </w:r>
    </w:p>
    <w:p w14:paraId="42EE6E9E" w14:textId="211A3193" w:rsidR="009A0CA9" w:rsidRPr="009A0CA9" w:rsidRDefault="009A0CA9" w:rsidP="007A30F6">
      <w:pPr>
        <w:pStyle w:val="NormalWeb"/>
        <w:shd w:val="clear" w:color="auto" w:fill="FFFFFF"/>
        <w:spacing w:before="0" w:beforeAutospacing="0" w:after="0" w:afterAutospacing="0" w:line="312" w:lineRule="auto"/>
        <w:rPr>
          <w:b w:val="0"/>
          <w:spacing w:val="-6"/>
          <w:sz w:val="28"/>
          <w:szCs w:val="28"/>
          <w:shd w:val="clear" w:color="auto" w:fill="FFFFFF"/>
          <w:lang w:val="af-ZA"/>
        </w:rPr>
      </w:pPr>
      <w:r w:rsidRPr="009A0CA9">
        <w:rPr>
          <w:b w:val="0"/>
          <w:noProof/>
          <w:spacing w:val="-6"/>
          <w:sz w:val="28"/>
          <w:szCs w:val="28"/>
          <w:shd w:val="clear" w:color="auto" w:fill="FFFFFF"/>
          <w:lang w:val="af-ZA"/>
        </w:rPr>
        <w:lastRenderedPageBreak/>
        <w:drawing>
          <wp:inline distT="0" distB="0" distL="0" distR="0" wp14:anchorId="529F638D" wp14:editId="39DE52C5">
            <wp:extent cx="4762500" cy="3611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611880"/>
                    </a:xfrm>
                    <a:prstGeom prst="rect">
                      <a:avLst/>
                    </a:prstGeom>
                    <a:noFill/>
                    <a:ln>
                      <a:noFill/>
                    </a:ln>
                  </pic:spPr>
                </pic:pic>
              </a:graphicData>
            </a:graphic>
          </wp:inline>
        </w:drawing>
      </w:r>
    </w:p>
    <w:p w14:paraId="50167DD6" w14:textId="77777777" w:rsidR="009A0CA9" w:rsidRPr="009A0CA9" w:rsidRDefault="009A0CA9" w:rsidP="00EB4196">
      <w:pPr>
        <w:pStyle w:val="Caption"/>
        <w:rPr>
          <w:u w:val="single"/>
          <w:shd w:val="clear" w:color="auto" w:fill="FFFFFF"/>
          <w:lang w:val="af-ZA"/>
        </w:rPr>
      </w:pPr>
      <w:bookmarkStart w:id="21" w:name="_Toc112341729"/>
      <w:r w:rsidRPr="009A0CA9">
        <w:t xml:space="preserve">Hình 3. </w:t>
      </w:r>
      <w:r w:rsidRPr="009A0CA9">
        <w:fldChar w:fldCharType="begin"/>
      </w:r>
      <w:r w:rsidRPr="009A0CA9">
        <w:instrText xml:space="preserve"> SEQ Hình_3. \* ARABIC </w:instrText>
      </w:r>
      <w:r w:rsidRPr="009A0CA9">
        <w:fldChar w:fldCharType="separate"/>
      </w:r>
      <w:r w:rsidRPr="009A0CA9">
        <w:t>1</w:t>
      </w:r>
      <w:r w:rsidRPr="009A0CA9">
        <w:fldChar w:fldCharType="end"/>
      </w:r>
      <w:r w:rsidRPr="009A0CA9">
        <w:t>. Sơ đồ nhà vệ sinh tự hoại di động</w:t>
      </w:r>
      <w:bookmarkEnd w:id="21"/>
    </w:p>
    <w:p w14:paraId="09E65DCD" w14:textId="1D3FBDBE" w:rsidR="009A0CA9" w:rsidRPr="00273C64" w:rsidRDefault="00273C64" w:rsidP="007A30F6">
      <w:pPr>
        <w:pStyle w:val="NormalWeb"/>
        <w:shd w:val="clear" w:color="auto" w:fill="FFFFFF"/>
        <w:spacing w:before="0" w:beforeAutospacing="0" w:after="0" w:afterAutospacing="0" w:line="312" w:lineRule="auto"/>
        <w:ind w:firstLine="567"/>
        <w:rPr>
          <w:bCs/>
          <w:i/>
          <w:sz w:val="28"/>
          <w:szCs w:val="28"/>
          <w:shd w:val="clear" w:color="auto" w:fill="FFFFFF"/>
          <w:lang w:val="af-ZA"/>
        </w:rPr>
      </w:pPr>
      <w:r w:rsidRPr="00273C64">
        <w:rPr>
          <w:bCs/>
          <w:i/>
          <w:sz w:val="28"/>
          <w:szCs w:val="28"/>
          <w:shd w:val="clear" w:color="auto" w:fill="FFFFFF"/>
          <w:lang w:val="af-ZA"/>
        </w:rPr>
        <w:t xml:space="preserve">* </w:t>
      </w:r>
      <w:r w:rsidR="009A0CA9" w:rsidRPr="00273C64">
        <w:rPr>
          <w:bCs/>
          <w:i/>
          <w:sz w:val="28"/>
          <w:szCs w:val="28"/>
          <w:shd w:val="clear" w:color="auto" w:fill="FFFFFF"/>
          <w:lang w:val="af-ZA"/>
        </w:rPr>
        <w:t>Nguyên lý hoạt động của nhà vệ sinh lưu động như sau:</w:t>
      </w:r>
    </w:p>
    <w:p w14:paraId="65A939E4" w14:textId="77777777" w:rsidR="009A0CA9" w:rsidRPr="009A0CA9" w:rsidRDefault="009A0CA9" w:rsidP="007A30F6">
      <w:pPr>
        <w:shd w:val="clear" w:color="auto" w:fill="FFFFFF"/>
        <w:ind w:firstLine="567"/>
        <w:rPr>
          <w:szCs w:val="28"/>
          <w:lang w:val="af-ZA"/>
        </w:rPr>
      </w:pPr>
      <w:r w:rsidRPr="009A0CA9">
        <w:rPr>
          <w:szCs w:val="28"/>
          <w:lang w:val="af-ZA"/>
        </w:rPr>
        <w:t xml:space="preserve">+ Nhà vệ sinh di động gồm 2 bộ phận chính: buồng và hầm nhà vệ sinh. </w:t>
      </w:r>
    </w:p>
    <w:p w14:paraId="281ED76A" w14:textId="77777777" w:rsidR="009A0CA9" w:rsidRPr="009A0CA9" w:rsidRDefault="009A0CA9" w:rsidP="007A30F6">
      <w:pPr>
        <w:shd w:val="clear" w:color="auto" w:fill="FFFFFF"/>
        <w:ind w:firstLine="567"/>
        <w:rPr>
          <w:szCs w:val="28"/>
          <w:lang w:val="af-ZA"/>
        </w:rPr>
      </w:pPr>
      <w:r w:rsidRPr="009A0CA9">
        <w:rPr>
          <w:szCs w:val="28"/>
          <w:lang w:val="af-ZA"/>
        </w:rPr>
        <w:t>+ Bể chứa nước của nhà vệ sinh công cộng hoạt động dựa trên nguyên lý phao cơ khí. Theo nguyên lý này thì nước sẽ tự động được bơm vào bồn khi hết nước và tự ngắt việc bơm này lại khi nước trong bể đạt tới một giới hạn đã định trước.</w:t>
      </w:r>
    </w:p>
    <w:p w14:paraId="423AD373" w14:textId="77777777" w:rsidR="009A0CA9" w:rsidRPr="009A0CA9" w:rsidRDefault="009A0CA9" w:rsidP="007A30F6">
      <w:pPr>
        <w:shd w:val="clear" w:color="auto" w:fill="FFFFFF"/>
        <w:ind w:firstLine="567"/>
        <w:rPr>
          <w:szCs w:val="28"/>
          <w:lang w:val="af-ZA"/>
        </w:rPr>
      </w:pPr>
      <w:r w:rsidRPr="009A0CA9">
        <w:rPr>
          <w:szCs w:val="28"/>
          <w:lang w:val="af-ZA"/>
        </w:rPr>
        <w:t xml:space="preserve">+ Các chất thải của nhà vệ sinh di động được dẫn truyền đến hầm chứa bên dưới thông qua hệ thống </w:t>
      </w:r>
      <w:r w:rsidRPr="009A0CA9">
        <w:rPr>
          <w:szCs w:val="28"/>
          <w:lang w:val="vi-VN"/>
        </w:rPr>
        <w:t>ống</w:t>
      </w:r>
      <w:r w:rsidRPr="009A0CA9">
        <w:rPr>
          <w:szCs w:val="28"/>
          <w:lang w:val="af-ZA"/>
        </w:rPr>
        <w:t xml:space="preserve"> dẫn. Tại ngăn lắng tách phân (ngăn 1) phân và cặn được xử lý bằng vi sinh tạo thành dạng lỏng, sau đó được dẫn tiếp qua ngăn xử lý kỵ khí (ngăn 2) và xử lý hiếu khí (ngăn 3). Tiếp đó, nước dẫn tiếp qua ngăn lọc (ngăn 4) và dẫn ra ngoài bằng hệ thống ống (vật liệu lọc ở đây ta dùng than hoạt tính, đá sỏi).</w:t>
      </w:r>
    </w:p>
    <w:p w14:paraId="75F72E2B" w14:textId="6B4C5970" w:rsidR="009A0CA9" w:rsidRPr="009A0CA9" w:rsidRDefault="009A0CA9" w:rsidP="007A30F6">
      <w:pPr>
        <w:shd w:val="clear" w:color="auto" w:fill="FFFFFF"/>
        <w:ind w:firstLine="567"/>
        <w:rPr>
          <w:szCs w:val="28"/>
          <w:lang w:val="af-ZA"/>
        </w:rPr>
      </w:pPr>
      <w:r w:rsidRPr="009A0CA9">
        <w:rPr>
          <w:szCs w:val="28"/>
          <w:lang w:val="af-ZA"/>
        </w:rPr>
        <w:t>Nước thải đạt Cột B1 QCVN 14:2008/BTNMT– Quy chuẩn kỹ thuật quốc gia về nước thải sinh hoạt trước khi thoát ra môi trường. Còn chất thải trong bể chứa của nhà vệ sinh l</w:t>
      </w:r>
      <w:r w:rsidRPr="009A0CA9">
        <w:rPr>
          <w:rFonts w:hint="eastAsia"/>
          <w:szCs w:val="28"/>
          <w:lang w:val="af-ZA"/>
        </w:rPr>
        <w:t>ư</w:t>
      </w:r>
      <w:r w:rsidRPr="009A0CA9">
        <w:rPr>
          <w:szCs w:val="28"/>
          <w:lang w:val="af-ZA"/>
        </w:rPr>
        <w:t xml:space="preserve">u </w:t>
      </w:r>
      <w:r w:rsidRPr="009A0CA9">
        <w:rPr>
          <w:rFonts w:hint="eastAsia"/>
          <w:szCs w:val="28"/>
          <w:lang w:val="af-ZA"/>
        </w:rPr>
        <w:t>đ</w:t>
      </w:r>
      <w:r w:rsidRPr="009A0CA9">
        <w:rPr>
          <w:szCs w:val="28"/>
          <w:lang w:val="af-ZA"/>
        </w:rPr>
        <w:t xml:space="preserve">ộng sẽ </w:t>
      </w:r>
      <w:r w:rsidRPr="009A0CA9">
        <w:rPr>
          <w:rFonts w:hint="eastAsia"/>
          <w:szCs w:val="28"/>
          <w:lang w:val="af-ZA"/>
        </w:rPr>
        <w:t>đư</w:t>
      </w:r>
      <w:r w:rsidRPr="009A0CA9">
        <w:rPr>
          <w:szCs w:val="28"/>
          <w:lang w:val="af-ZA"/>
        </w:rPr>
        <w:t xml:space="preserve">ợc chủ dự án hợp </w:t>
      </w:r>
      <w:r w:rsidRPr="009A0CA9">
        <w:rPr>
          <w:rFonts w:hint="eastAsia"/>
          <w:szCs w:val="28"/>
          <w:lang w:val="af-ZA"/>
        </w:rPr>
        <w:t>đ</w:t>
      </w:r>
      <w:r w:rsidRPr="009A0CA9">
        <w:rPr>
          <w:szCs w:val="28"/>
          <w:lang w:val="af-ZA"/>
        </w:rPr>
        <w:t xml:space="preserve">ồng với </w:t>
      </w:r>
      <w:r w:rsidRPr="009A0CA9">
        <w:rPr>
          <w:rFonts w:hint="eastAsia"/>
          <w:szCs w:val="28"/>
          <w:lang w:val="af-ZA"/>
        </w:rPr>
        <w:t>đơ</w:t>
      </w:r>
      <w:r w:rsidRPr="009A0CA9">
        <w:rPr>
          <w:szCs w:val="28"/>
          <w:lang w:val="af-ZA"/>
        </w:rPr>
        <w:t>n vị có chức n</w:t>
      </w:r>
      <w:r w:rsidRPr="009A0CA9">
        <w:rPr>
          <w:rFonts w:hint="eastAsia"/>
          <w:szCs w:val="28"/>
          <w:lang w:val="af-ZA"/>
        </w:rPr>
        <w:t>ă</w:t>
      </w:r>
      <w:r w:rsidRPr="009A0CA9">
        <w:rPr>
          <w:szCs w:val="28"/>
          <w:lang w:val="af-ZA"/>
        </w:rPr>
        <w:t xml:space="preserve">ng </w:t>
      </w:r>
      <w:r w:rsidRPr="009A0CA9">
        <w:rPr>
          <w:rFonts w:hint="eastAsia"/>
          <w:szCs w:val="28"/>
          <w:lang w:val="af-ZA"/>
        </w:rPr>
        <w:t>đ</w:t>
      </w:r>
      <w:r w:rsidRPr="009A0CA9">
        <w:rPr>
          <w:szCs w:val="28"/>
          <w:lang w:val="af-ZA"/>
        </w:rPr>
        <w:t xml:space="preserve">ịnh kỳ 6 tháng/1 lần hút </w:t>
      </w:r>
      <w:r w:rsidRPr="009A0CA9">
        <w:rPr>
          <w:rFonts w:hint="eastAsia"/>
          <w:szCs w:val="28"/>
          <w:lang w:val="af-ZA"/>
        </w:rPr>
        <w:t>đư</w:t>
      </w:r>
      <w:r w:rsidRPr="009A0CA9">
        <w:rPr>
          <w:szCs w:val="28"/>
          <w:lang w:val="af-ZA"/>
        </w:rPr>
        <w:t xml:space="preserve">a </w:t>
      </w:r>
      <w:r w:rsidRPr="009A0CA9">
        <w:rPr>
          <w:rFonts w:hint="eastAsia"/>
          <w:szCs w:val="28"/>
          <w:lang w:val="af-ZA"/>
        </w:rPr>
        <w:t>đ</w:t>
      </w:r>
      <w:r w:rsidRPr="009A0CA9">
        <w:rPr>
          <w:szCs w:val="28"/>
          <w:lang w:val="af-ZA"/>
        </w:rPr>
        <w:t>i xử lý.</w:t>
      </w:r>
    </w:p>
    <w:p w14:paraId="26B31744" w14:textId="61EF4BC4" w:rsidR="009A0CA9" w:rsidRPr="009A0CA9" w:rsidRDefault="00705118" w:rsidP="007A30F6">
      <w:pPr>
        <w:tabs>
          <w:tab w:val="left" w:pos="2410"/>
        </w:tabs>
        <w:rPr>
          <w:b/>
          <w:bCs/>
          <w:i/>
          <w:szCs w:val="28"/>
          <w:lang w:val="vi-VN"/>
        </w:rPr>
      </w:pPr>
      <w:r>
        <w:rPr>
          <w:b/>
          <w:bCs/>
          <w:i/>
          <w:szCs w:val="28"/>
          <w:lang w:val="en-US"/>
        </w:rPr>
        <w:t xml:space="preserve">* </w:t>
      </w:r>
      <w:r w:rsidR="009A0CA9" w:rsidRPr="009A0CA9">
        <w:rPr>
          <w:b/>
          <w:bCs/>
          <w:i/>
          <w:szCs w:val="28"/>
          <w:lang w:val="vi-VN"/>
        </w:rPr>
        <w:t>Nước mưa chảy tràn:</w:t>
      </w:r>
    </w:p>
    <w:p w14:paraId="3F90580E" w14:textId="304416C4" w:rsidR="009A0CA9" w:rsidRPr="00705118" w:rsidRDefault="00705118" w:rsidP="007A30F6">
      <w:pPr>
        <w:widowControl w:val="0"/>
        <w:ind w:firstLine="567"/>
        <w:rPr>
          <w:bCs/>
          <w:i/>
          <w:spacing w:val="-2"/>
          <w:szCs w:val="28"/>
          <w:lang w:val="vi-VN"/>
        </w:rPr>
      </w:pPr>
      <w:r>
        <w:rPr>
          <w:bCs/>
          <w:i/>
          <w:spacing w:val="-2"/>
          <w:szCs w:val="28"/>
          <w:lang w:val="en-US"/>
        </w:rPr>
        <w:t xml:space="preserve">- </w:t>
      </w:r>
      <w:r w:rsidR="009A0CA9" w:rsidRPr="00705118">
        <w:rPr>
          <w:bCs/>
          <w:i/>
          <w:spacing w:val="-2"/>
          <w:szCs w:val="28"/>
          <w:lang w:val="vi-VN"/>
        </w:rPr>
        <w:t>Tại khu vực cải tạo đất</w:t>
      </w:r>
    </w:p>
    <w:p w14:paraId="1F8EEE73" w14:textId="77777777" w:rsidR="009A0CA9" w:rsidRPr="009A0CA9" w:rsidRDefault="009A0CA9" w:rsidP="007A30F6">
      <w:pPr>
        <w:ind w:firstLine="567"/>
        <w:rPr>
          <w:szCs w:val="28"/>
        </w:rPr>
      </w:pPr>
      <w:r w:rsidRPr="009A0CA9">
        <w:rPr>
          <w:szCs w:val="28"/>
        </w:rPr>
        <w:lastRenderedPageBreak/>
        <w:t>-</w:t>
      </w:r>
      <w:r w:rsidRPr="009A0CA9">
        <w:rPr>
          <w:szCs w:val="28"/>
          <w:lang w:val="vi-VN"/>
        </w:rPr>
        <w:t xml:space="preserve"> </w:t>
      </w:r>
      <w:r w:rsidRPr="009A0CA9">
        <w:rPr>
          <w:szCs w:val="28"/>
        </w:rPr>
        <w:t>Hướng thoát nước của khu vực theo hướng từ Bắc xuống Nam do đó chủ dự án sẽ t</w:t>
      </w:r>
      <w:r w:rsidRPr="009A0CA9">
        <w:rPr>
          <w:szCs w:val="28"/>
          <w:lang w:val="vi-VN"/>
        </w:rPr>
        <w:t xml:space="preserve">ạo hệ thống mương thu nước </w:t>
      </w:r>
      <w:r w:rsidRPr="009A0CA9">
        <w:rPr>
          <w:szCs w:val="28"/>
        </w:rPr>
        <w:t xml:space="preserve">chạy </w:t>
      </w:r>
      <w:r w:rsidRPr="009A0CA9">
        <w:rPr>
          <w:szCs w:val="28"/>
          <w:lang w:val="vi-VN"/>
        </w:rPr>
        <w:t xml:space="preserve">dọc phía </w:t>
      </w:r>
      <w:r w:rsidRPr="009A0CA9">
        <w:rPr>
          <w:szCs w:val="28"/>
        </w:rPr>
        <w:t>Bắc xuống Nam</w:t>
      </w:r>
      <w:r w:rsidRPr="009A0CA9">
        <w:rPr>
          <w:szCs w:val="28"/>
          <w:lang w:val="vi-VN"/>
        </w:rPr>
        <w:t xml:space="preserve"> </w:t>
      </w:r>
      <w:r w:rsidRPr="009A0CA9">
        <w:rPr>
          <w:szCs w:val="28"/>
        </w:rPr>
        <w:t>của khu vực cải tạo</w:t>
      </w:r>
      <w:r w:rsidRPr="009A0CA9">
        <w:rPr>
          <w:szCs w:val="28"/>
          <w:lang w:val="vi-VN"/>
        </w:rPr>
        <w:t xml:space="preserve"> để </w:t>
      </w:r>
      <w:r w:rsidRPr="009A0CA9">
        <w:rPr>
          <w:szCs w:val="28"/>
        </w:rPr>
        <w:t>thu gom</w:t>
      </w:r>
      <w:r w:rsidRPr="009A0CA9">
        <w:rPr>
          <w:szCs w:val="28"/>
          <w:lang w:val="vi-VN"/>
        </w:rPr>
        <w:t xml:space="preserve"> nước mưa chảy tràn và thoát nước theo địa hình, trên tuyến mương bố trí</w:t>
      </w:r>
      <w:r w:rsidRPr="009A0CA9">
        <w:rPr>
          <w:szCs w:val="28"/>
        </w:rPr>
        <w:t xml:space="preserve"> các </w:t>
      </w:r>
      <w:r w:rsidRPr="009A0CA9">
        <w:rPr>
          <w:szCs w:val="28"/>
          <w:lang w:val="vi-VN"/>
        </w:rPr>
        <w:t xml:space="preserve">hố ga và </w:t>
      </w:r>
      <w:r w:rsidRPr="009A0CA9">
        <w:rPr>
          <w:szCs w:val="28"/>
        </w:rPr>
        <w:t xml:space="preserve">dẫn </w:t>
      </w:r>
      <w:r w:rsidRPr="009A0CA9">
        <w:rPr>
          <w:bCs/>
          <w:szCs w:val="28"/>
          <w:lang w:val="cs-CZ"/>
        </w:rPr>
        <w:t>về khu vực thấp trũng phía Nam của khu đất điểm số 6.</w:t>
      </w:r>
      <w:r w:rsidRPr="009A0CA9">
        <w:rPr>
          <w:bCs/>
          <w:color w:val="FF0000"/>
          <w:szCs w:val="28"/>
          <w:lang w:val="cs-CZ"/>
        </w:rPr>
        <w:t xml:space="preserve"> </w:t>
      </w:r>
      <w:r w:rsidRPr="009A0CA9">
        <w:rPr>
          <w:bCs/>
          <w:szCs w:val="28"/>
          <w:lang w:val="cs-CZ"/>
        </w:rPr>
        <w:t>T</w:t>
      </w:r>
      <w:r w:rsidRPr="009A0CA9">
        <w:rPr>
          <w:bCs/>
          <w:szCs w:val="28"/>
          <w:lang w:val="fr-FR"/>
        </w:rPr>
        <w:t xml:space="preserve">uyến mương có tổng chiều dài 140m, </w:t>
      </w:r>
      <w:r w:rsidRPr="009A0CA9">
        <w:rPr>
          <w:bCs/>
          <w:szCs w:val="28"/>
          <w:lang w:val="vi-VN"/>
        </w:rPr>
        <w:t xml:space="preserve">rộng </w:t>
      </w:r>
      <w:r w:rsidRPr="009A0CA9">
        <w:rPr>
          <w:bCs/>
          <w:szCs w:val="28"/>
          <w:lang w:val="fr-FR"/>
        </w:rPr>
        <w:t>0,</w:t>
      </w:r>
      <w:r w:rsidRPr="009A0CA9">
        <w:rPr>
          <w:bCs/>
          <w:szCs w:val="28"/>
        </w:rPr>
        <w:t>6m</w:t>
      </w:r>
      <w:r w:rsidRPr="009A0CA9">
        <w:rPr>
          <w:bCs/>
          <w:szCs w:val="28"/>
          <w:lang w:val="vi-VN"/>
        </w:rPr>
        <w:t>, sâu</w:t>
      </w:r>
      <w:r w:rsidRPr="009A0CA9">
        <w:rPr>
          <w:bCs/>
          <w:szCs w:val="28"/>
          <w:lang w:val="fr-FR"/>
        </w:rPr>
        <w:t xml:space="preserve"> 0,</w:t>
      </w:r>
      <w:r w:rsidRPr="009A0CA9">
        <w:rPr>
          <w:bCs/>
          <w:szCs w:val="28"/>
        </w:rPr>
        <w:t>5</w:t>
      </w:r>
      <w:r w:rsidRPr="009A0CA9">
        <w:rPr>
          <w:bCs/>
          <w:szCs w:val="28"/>
          <w:lang w:val="fr-FR"/>
        </w:rPr>
        <w:t xml:space="preserve">m, </w:t>
      </w:r>
      <w:r w:rsidRPr="009A0CA9">
        <w:rPr>
          <w:bCs/>
          <w:szCs w:val="28"/>
        </w:rPr>
        <w:t xml:space="preserve">trên tuyến mương bố trí 02 </w:t>
      </w:r>
      <w:r w:rsidRPr="009A0CA9">
        <w:rPr>
          <w:bCs/>
          <w:szCs w:val="28"/>
          <w:lang w:val="vi-VN"/>
        </w:rPr>
        <w:t xml:space="preserve">hố ga </w:t>
      </w:r>
      <w:r w:rsidRPr="009A0CA9">
        <w:rPr>
          <w:bCs/>
          <w:szCs w:val="28"/>
        </w:rPr>
        <w:t>kích thước 1m x 1m x 1m để tăng khả năng lắng cặn</w:t>
      </w:r>
      <w:r w:rsidRPr="009A0CA9">
        <w:rPr>
          <w:bCs/>
          <w:szCs w:val="28"/>
          <w:lang w:val="fr-FR"/>
        </w:rPr>
        <w:t>.</w:t>
      </w:r>
    </w:p>
    <w:p w14:paraId="473C6AD1" w14:textId="7FC643F5" w:rsidR="009A0CA9" w:rsidRPr="009A0CA9" w:rsidRDefault="009A0CA9" w:rsidP="00887135">
      <w:pPr>
        <w:ind w:firstLine="567"/>
        <w:rPr>
          <w:szCs w:val="28"/>
        </w:rPr>
      </w:pPr>
      <w:r w:rsidRPr="009A0CA9">
        <w:rPr>
          <w:i/>
          <w:szCs w:val="28"/>
          <w:lang w:val="vi-VN"/>
        </w:rPr>
        <w:t xml:space="preserve">- </w:t>
      </w:r>
      <w:r w:rsidRPr="009A0CA9">
        <w:rPr>
          <w:szCs w:val="28"/>
        </w:rPr>
        <w:t>Sử dụng</w:t>
      </w:r>
      <w:r w:rsidRPr="009A0CA9">
        <w:rPr>
          <w:szCs w:val="28"/>
          <w:lang w:val="vi-VN"/>
        </w:rPr>
        <w:t xml:space="preserve"> khu vực thấp trũng phía </w:t>
      </w:r>
      <w:r w:rsidRPr="009A0CA9">
        <w:rPr>
          <w:szCs w:val="28"/>
        </w:rPr>
        <w:t>Nam</w:t>
      </w:r>
      <w:r w:rsidRPr="009A0CA9">
        <w:rPr>
          <w:szCs w:val="28"/>
          <w:lang w:val="vi-VN"/>
        </w:rPr>
        <w:t xml:space="preserve"> khu đất</w:t>
      </w:r>
      <w:r w:rsidRPr="009A0CA9">
        <w:rPr>
          <w:szCs w:val="28"/>
        </w:rPr>
        <w:t xml:space="preserve"> </w:t>
      </w:r>
      <w:r w:rsidRPr="009A0CA9">
        <w:rPr>
          <w:bCs/>
          <w:szCs w:val="28"/>
          <w:lang w:val="cs-CZ"/>
        </w:rPr>
        <w:t>điểm số 6</w:t>
      </w:r>
      <w:r w:rsidRPr="009A0CA9">
        <w:rPr>
          <w:szCs w:val="28"/>
          <w:lang w:val="vi-VN"/>
        </w:rPr>
        <w:t xml:space="preserve"> </w:t>
      </w:r>
      <w:r w:rsidRPr="009A0CA9">
        <w:rPr>
          <w:szCs w:val="28"/>
        </w:rPr>
        <w:t>làm</w:t>
      </w:r>
      <w:r w:rsidRPr="009A0CA9">
        <w:rPr>
          <w:szCs w:val="28"/>
          <w:lang w:val="vi-VN"/>
        </w:rPr>
        <w:t xml:space="preserve"> hố lắng</w:t>
      </w:r>
      <w:r w:rsidRPr="009A0CA9">
        <w:rPr>
          <w:szCs w:val="28"/>
        </w:rPr>
        <w:t>. Khu vực này có</w:t>
      </w:r>
      <w:r w:rsidRPr="009A0CA9">
        <w:rPr>
          <w:szCs w:val="28"/>
          <w:lang w:val="vi-VN"/>
        </w:rPr>
        <w:t xml:space="preserve"> diện tích </w:t>
      </w:r>
      <w:r w:rsidRPr="009A0CA9">
        <w:rPr>
          <w:szCs w:val="28"/>
        </w:rPr>
        <w:t xml:space="preserve">khoảng </w:t>
      </w:r>
      <w:r w:rsidRPr="009A0CA9">
        <w:rPr>
          <w:szCs w:val="28"/>
          <w:lang w:val="vi-VN"/>
        </w:rPr>
        <w:t>100</w:t>
      </w:r>
      <w:r w:rsidRPr="009A0CA9">
        <w:rPr>
          <w:szCs w:val="28"/>
        </w:rPr>
        <w:t xml:space="preserve"> </w:t>
      </w:r>
      <w:r w:rsidRPr="009A0CA9">
        <w:rPr>
          <w:szCs w:val="28"/>
          <w:lang w:val="vi-VN"/>
        </w:rPr>
        <w:t>m</w:t>
      </w:r>
      <w:r w:rsidRPr="009A0CA9">
        <w:rPr>
          <w:szCs w:val="28"/>
          <w:vertAlign w:val="superscript"/>
          <w:lang w:val="vi-VN"/>
        </w:rPr>
        <w:t>2</w:t>
      </w:r>
      <w:r w:rsidRPr="009A0CA9">
        <w:rPr>
          <w:szCs w:val="28"/>
        </w:rPr>
        <w:t>, độ sâu trung bình so với khu vực xung quang khoảng 1m</w:t>
      </w:r>
      <w:r w:rsidRPr="009A0CA9">
        <w:rPr>
          <w:szCs w:val="28"/>
          <w:lang w:val="vi-VN"/>
        </w:rPr>
        <w:t>, tổng thể tích chứa nước khoảng 100</w:t>
      </w:r>
      <w:r w:rsidRPr="009A0CA9">
        <w:rPr>
          <w:szCs w:val="28"/>
        </w:rPr>
        <w:t xml:space="preserve"> </w:t>
      </w:r>
      <w:r w:rsidRPr="009A0CA9">
        <w:rPr>
          <w:szCs w:val="28"/>
          <w:lang w:val="vi-VN"/>
        </w:rPr>
        <w:t>m</w:t>
      </w:r>
      <w:r w:rsidRPr="009A0CA9">
        <w:rPr>
          <w:szCs w:val="28"/>
          <w:vertAlign w:val="superscript"/>
          <w:lang w:val="vi-VN"/>
        </w:rPr>
        <w:t>3</w:t>
      </w:r>
      <w:r w:rsidRPr="009A0CA9">
        <w:rPr>
          <w:szCs w:val="28"/>
          <w:lang w:val="vi-VN"/>
        </w:rPr>
        <w:t>. Nước mưa được lưu giữ và lắng cặn tại hố lắng, khi nước trong hố lắng đầy sẽ được dẫn vào mương thoát nước của thửa đất và chảy theo địa hình dẫn ra các hồ nước trong khu vực</w:t>
      </w:r>
      <w:r w:rsidRPr="009A0CA9">
        <w:rPr>
          <w:szCs w:val="28"/>
        </w:rPr>
        <w:t xml:space="preserve">. </w:t>
      </w:r>
    </w:p>
    <w:p w14:paraId="282EFF88" w14:textId="77777777" w:rsidR="009A0CA9" w:rsidRPr="009A0CA9" w:rsidRDefault="009A0CA9" w:rsidP="007A30F6">
      <w:pPr>
        <w:ind w:firstLine="567"/>
        <w:rPr>
          <w:szCs w:val="28"/>
          <w:lang w:val="vi-VN"/>
        </w:rPr>
      </w:pPr>
      <w:r w:rsidRPr="009A0CA9">
        <w:rPr>
          <w:szCs w:val="28"/>
          <w:lang w:val="vi-VN"/>
        </w:rPr>
        <w:t xml:space="preserve">- </w:t>
      </w:r>
      <w:r w:rsidRPr="009A0CA9">
        <w:rPr>
          <w:rFonts w:hint="eastAsia"/>
          <w:szCs w:val="28"/>
          <w:lang w:val="vi-VN"/>
        </w:rPr>
        <w:t>Đ</w:t>
      </w:r>
      <w:r w:rsidRPr="009A0CA9">
        <w:rPr>
          <w:szCs w:val="28"/>
          <w:lang w:val="vi-VN"/>
        </w:rPr>
        <w:t>ịnh kỳ nạo vét hố lắng, kh</w:t>
      </w:r>
      <w:r w:rsidRPr="009A0CA9">
        <w:rPr>
          <w:rFonts w:hint="eastAsia"/>
          <w:szCs w:val="28"/>
          <w:lang w:val="vi-VN"/>
        </w:rPr>
        <w:t>ơ</w:t>
      </w:r>
      <w:r w:rsidRPr="009A0CA9">
        <w:rPr>
          <w:szCs w:val="28"/>
          <w:lang w:val="vi-VN"/>
        </w:rPr>
        <w:t>i thông các tuyến m</w:t>
      </w:r>
      <w:r w:rsidRPr="009A0CA9">
        <w:rPr>
          <w:rFonts w:hint="eastAsia"/>
          <w:szCs w:val="28"/>
          <w:lang w:val="vi-VN"/>
        </w:rPr>
        <w:t>ươ</w:t>
      </w:r>
      <w:r w:rsidRPr="009A0CA9">
        <w:rPr>
          <w:szCs w:val="28"/>
          <w:lang w:val="vi-VN"/>
        </w:rPr>
        <w:t xml:space="preserve">ng </w:t>
      </w:r>
      <w:r w:rsidRPr="009A0CA9">
        <w:rPr>
          <w:rFonts w:hint="eastAsia"/>
          <w:szCs w:val="28"/>
          <w:lang w:val="vi-VN"/>
        </w:rPr>
        <w:t>đ</w:t>
      </w:r>
      <w:r w:rsidRPr="009A0CA9">
        <w:rPr>
          <w:szCs w:val="28"/>
          <w:lang w:val="vi-VN"/>
        </w:rPr>
        <w:t xml:space="preserve">ất </w:t>
      </w:r>
      <w:r w:rsidRPr="009A0CA9">
        <w:rPr>
          <w:rFonts w:hint="eastAsia"/>
          <w:szCs w:val="28"/>
          <w:lang w:val="vi-VN"/>
        </w:rPr>
        <w:t>đ</w:t>
      </w:r>
      <w:r w:rsidRPr="009A0CA9">
        <w:rPr>
          <w:szCs w:val="28"/>
          <w:lang w:val="vi-VN"/>
        </w:rPr>
        <w:t xml:space="preserve">ể </w:t>
      </w:r>
      <w:r w:rsidRPr="009A0CA9">
        <w:rPr>
          <w:rFonts w:hint="eastAsia"/>
          <w:szCs w:val="28"/>
          <w:lang w:val="vi-VN"/>
        </w:rPr>
        <w:t>đ</w:t>
      </w:r>
      <w:r w:rsidRPr="009A0CA9">
        <w:rPr>
          <w:szCs w:val="28"/>
          <w:lang w:val="vi-VN"/>
        </w:rPr>
        <w:t>ảm bảo khả n</w:t>
      </w:r>
      <w:r w:rsidRPr="009A0CA9">
        <w:rPr>
          <w:rFonts w:hint="eastAsia"/>
          <w:szCs w:val="28"/>
          <w:lang w:val="vi-VN"/>
        </w:rPr>
        <w:t>ă</w:t>
      </w:r>
      <w:r w:rsidRPr="009A0CA9">
        <w:rPr>
          <w:szCs w:val="28"/>
          <w:lang w:val="vi-VN"/>
        </w:rPr>
        <w:t>ng thoát n</w:t>
      </w:r>
      <w:r w:rsidRPr="009A0CA9">
        <w:rPr>
          <w:rFonts w:hint="eastAsia"/>
          <w:szCs w:val="28"/>
          <w:lang w:val="vi-VN"/>
        </w:rPr>
        <w:t>ư</w:t>
      </w:r>
      <w:r w:rsidRPr="009A0CA9">
        <w:rPr>
          <w:szCs w:val="28"/>
          <w:lang w:val="vi-VN"/>
        </w:rPr>
        <w:t>ớc và lắng cặn tr</w:t>
      </w:r>
      <w:r w:rsidRPr="009A0CA9">
        <w:rPr>
          <w:rFonts w:hint="eastAsia"/>
          <w:szCs w:val="28"/>
          <w:lang w:val="vi-VN"/>
        </w:rPr>
        <w:t>ư</w:t>
      </w:r>
      <w:r w:rsidRPr="009A0CA9">
        <w:rPr>
          <w:szCs w:val="28"/>
          <w:lang w:val="vi-VN"/>
        </w:rPr>
        <w:t>ớc khi thoát về nguồn tiếp nhận nước mưa của khu vực…</w:t>
      </w:r>
      <w:r w:rsidRPr="009A0CA9">
        <w:rPr>
          <w:szCs w:val="28"/>
        </w:rPr>
        <w:t xml:space="preserve"> </w:t>
      </w:r>
    </w:p>
    <w:p w14:paraId="2E0DC72B" w14:textId="77777777" w:rsidR="009A0CA9" w:rsidRPr="009A0CA9" w:rsidRDefault="009A0CA9" w:rsidP="007A30F6">
      <w:pPr>
        <w:ind w:firstLine="567"/>
        <w:rPr>
          <w:i/>
          <w:szCs w:val="28"/>
          <w:lang w:val="vi-VN"/>
        </w:rPr>
      </w:pPr>
      <w:r w:rsidRPr="009A0CA9">
        <w:rPr>
          <w:i/>
          <w:szCs w:val="28"/>
          <w:lang w:val="vi-VN"/>
        </w:rPr>
        <w:t>- Đánh giá khả năng thoát nước của tuyến mương:</w:t>
      </w:r>
    </w:p>
    <w:p w14:paraId="619E9064" w14:textId="77777777" w:rsidR="009A0CA9" w:rsidRPr="009A0CA9" w:rsidRDefault="009A0CA9" w:rsidP="007A30F6">
      <w:pPr>
        <w:ind w:firstLine="567"/>
        <w:rPr>
          <w:szCs w:val="28"/>
          <w:lang w:val="vi-VN"/>
        </w:rPr>
      </w:pPr>
      <w:r w:rsidRPr="009A0CA9">
        <w:rPr>
          <w:szCs w:val="28"/>
          <w:lang w:val="vi-VN"/>
        </w:rPr>
        <w:t xml:space="preserve">Để đánh giá khả năng thoát nước mưa tuyến mương </w:t>
      </w:r>
      <w:r w:rsidRPr="009A0CA9">
        <w:rPr>
          <w:spacing w:val="-4"/>
          <w:szCs w:val="28"/>
          <w:lang w:val="vi-VN"/>
        </w:rPr>
        <w:t>có thể đáp ứng được lưu lượng nước mưa cho dự án hay không, chúng tôi đã đưa ra các công thức tính toán như sau:</w:t>
      </w:r>
    </w:p>
    <w:p w14:paraId="1B162904" w14:textId="77777777" w:rsidR="009A0CA9" w:rsidRPr="009A0CA9" w:rsidRDefault="009A0CA9" w:rsidP="007A30F6">
      <w:pPr>
        <w:tabs>
          <w:tab w:val="left" w:pos="2410"/>
        </w:tabs>
        <w:ind w:firstLine="567"/>
        <w:rPr>
          <w:bCs/>
          <w:szCs w:val="28"/>
          <w:lang w:val="nl-NL"/>
        </w:rPr>
      </w:pPr>
      <w:r w:rsidRPr="009A0CA9">
        <w:rPr>
          <w:bCs/>
          <w:szCs w:val="28"/>
          <w:lang w:val="nl-NL"/>
        </w:rPr>
        <w:t>Q = V x D</w:t>
      </w:r>
      <w:r w:rsidRPr="009A0CA9">
        <w:rPr>
          <w:bCs/>
          <w:szCs w:val="28"/>
          <w:vertAlign w:val="subscript"/>
          <w:lang w:val="nl-NL"/>
        </w:rPr>
        <w:t>cắt ngang</w:t>
      </w:r>
      <w:r w:rsidRPr="009A0CA9">
        <w:rPr>
          <w:bCs/>
          <w:szCs w:val="28"/>
          <w:lang w:val="nl-NL"/>
        </w:rPr>
        <w:t xml:space="preserve"> </w:t>
      </w:r>
    </w:p>
    <w:p w14:paraId="3C304C61" w14:textId="77777777" w:rsidR="009A0CA9" w:rsidRPr="009A0CA9" w:rsidRDefault="009A0CA9" w:rsidP="007A30F6">
      <w:pPr>
        <w:ind w:firstLine="567"/>
        <w:rPr>
          <w:bCs/>
          <w:szCs w:val="28"/>
          <w:lang w:val="vi-VN"/>
        </w:rPr>
      </w:pPr>
      <w:r w:rsidRPr="009A0CA9">
        <w:rPr>
          <w:bCs/>
          <w:szCs w:val="28"/>
          <w:lang w:val="vi-VN"/>
        </w:rPr>
        <w:t xml:space="preserve">Trong đó: </w:t>
      </w:r>
      <w:r w:rsidRPr="009A0CA9">
        <w:rPr>
          <w:bCs/>
          <w:szCs w:val="28"/>
          <w:lang w:val="vi-VN"/>
        </w:rPr>
        <w:tab/>
        <w:t>Q: Lưu lượng nước chảy qua cống thu (m</w:t>
      </w:r>
      <w:r w:rsidRPr="009A0CA9">
        <w:rPr>
          <w:bCs/>
          <w:szCs w:val="28"/>
          <w:vertAlign w:val="superscript"/>
          <w:lang w:val="vi-VN"/>
        </w:rPr>
        <w:t>3</w:t>
      </w:r>
      <w:r w:rsidRPr="009A0CA9">
        <w:rPr>
          <w:bCs/>
          <w:szCs w:val="28"/>
          <w:lang w:val="vi-VN"/>
        </w:rPr>
        <w:t>/s)</w:t>
      </w:r>
    </w:p>
    <w:p w14:paraId="23EEFB7C" w14:textId="77777777" w:rsidR="009A0CA9" w:rsidRPr="009A0CA9" w:rsidRDefault="009A0CA9" w:rsidP="007A30F6">
      <w:pPr>
        <w:ind w:firstLine="567"/>
        <w:rPr>
          <w:bCs/>
          <w:szCs w:val="28"/>
          <w:lang w:val="vi-VN"/>
        </w:rPr>
      </w:pPr>
      <w:r w:rsidRPr="009A0CA9">
        <w:rPr>
          <w:bCs/>
          <w:szCs w:val="28"/>
          <w:lang w:val="vi-VN"/>
        </w:rPr>
        <w:tab/>
      </w:r>
      <w:r w:rsidRPr="009A0CA9">
        <w:rPr>
          <w:bCs/>
          <w:szCs w:val="28"/>
          <w:lang w:val="vi-VN"/>
        </w:rPr>
        <w:tab/>
      </w:r>
      <w:r w:rsidRPr="009A0CA9">
        <w:rPr>
          <w:bCs/>
          <w:szCs w:val="28"/>
          <w:lang w:val="vi-VN"/>
        </w:rPr>
        <w:tab/>
        <w:t>V: Vận tốc dòng chảy qua cống = 1 (m/s)</w:t>
      </w:r>
      <w:r w:rsidRPr="009A0CA9">
        <w:rPr>
          <w:rFonts w:ascii="Helvetica" w:hAnsi="Helvetica"/>
          <w:color w:val="646464"/>
          <w:szCs w:val="28"/>
          <w:shd w:val="clear" w:color="auto" w:fill="FFFFFF"/>
          <w:lang w:val="vi-VN"/>
        </w:rPr>
        <w:t xml:space="preserve"> </w:t>
      </w:r>
      <w:r w:rsidRPr="009A0CA9">
        <w:rPr>
          <w:bCs/>
          <w:szCs w:val="28"/>
          <w:lang w:val="vi-VN"/>
        </w:rPr>
        <w:t>(Theo Bảng 12, TCVN 7957 : 2008 Thoát nước – Mạng lưới và công trình bên ngoài – Tiêu chuẩn thiết kế)</w:t>
      </w:r>
    </w:p>
    <w:p w14:paraId="22327A26" w14:textId="77777777" w:rsidR="009A0CA9" w:rsidRPr="009A0CA9" w:rsidRDefault="009A0CA9" w:rsidP="007A30F6">
      <w:pPr>
        <w:ind w:firstLine="567"/>
        <w:rPr>
          <w:bCs/>
          <w:szCs w:val="28"/>
          <w:lang w:val="vi-VN"/>
        </w:rPr>
      </w:pPr>
      <w:r w:rsidRPr="009A0CA9">
        <w:rPr>
          <w:bCs/>
          <w:szCs w:val="28"/>
          <w:lang w:val="vi-VN"/>
        </w:rPr>
        <w:tab/>
      </w:r>
      <w:r w:rsidRPr="009A0CA9">
        <w:rPr>
          <w:bCs/>
          <w:szCs w:val="28"/>
          <w:lang w:val="vi-VN"/>
        </w:rPr>
        <w:tab/>
      </w:r>
      <w:r w:rsidRPr="009A0CA9">
        <w:rPr>
          <w:bCs/>
          <w:szCs w:val="28"/>
          <w:lang w:val="vi-VN"/>
        </w:rPr>
        <w:tab/>
        <w:t>D</w:t>
      </w:r>
      <w:r w:rsidRPr="009A0CA9">
        <w:rPr>
          <w:bCs/>
          <w:szCs w:val="28"/>
          <w:vertAlign w:val="subscript"/>
          <w:lang w:val="vi-VN"/>
        </w:rPr>
        <w:t>cắt ngang</w:t>
      </w:r>
      <w:r w:rsidRPr="009A0CA9">
        <w:rPr>
          <w:bCs/>
          <w:szCs w:val="28"/>
          <w:lang w:val="vi-VN"/>
        </w:rPr>
        <w:t>: Diện tích mặt cắt ngang cống = 0,5 x 0,6 = 0,3 (m</w:t>
      </w:r>
      <w:r w:rsidRPr="009A0CA9">
        <w:rPr>
          <w:bCs/>
          <w:szCs w:val="28"/>
          <w:vertAlign w:val="superscript"/>
          <w:lang w:val="vi-VN"/>
        </w:rPr>
        <w:t>2</w:t>
      </w:r>
      <w:r w:rsidRPr="009A0CA9">
        <w:rPr>
          <w:bCs/>
          <w:szCs w:val="28"/>
          <w:lang w:val="vi-VN"/>
        </w:rPr>
        <w:t>)</w:t>
      </w:r>
    </w:p>
    <w:p w14:paraId="0584BCD4" w14:textId="77777777" w:rsidR="009A0CA9" w:rsidRPr="009A0CA9" w:rsidRDefault="009A0CA9" w:rsidP="007A30F6">
      <w:pPr>
        <w:ind w:firstLine="567"/>
        <w:rPr>
          <w:szCs w:val="28"/>
          <w:lang w:val="vi-VN"/>
        </w:rPr>
      </w:pPr>
      <w:r w:rsidRPr="009A0CA9">
        <w:rPr>
          <w:bCs/>
          <w:szCs w:val="28"/>
          <w:lang w:val="vi-VN"/>
        </w:rPr>
        <w:t>Lượng nước mưa chảy qua mương thoát nước lớn nhất là 1 x 0,3 = 0,3m</w:t>
      </w:r>
      <w:r w:rsidRPr="009A0CA9">
        <w:rPr>
          <w:bCs/>
          <w:szCs w:val="28"/>
          <w:vertAlign w:val="superscript"/>
          <w:lang w:val="vi-VN"/>
        </w:rPr>
        <w:t>3</w:t>
      </w:r>
      <w:r w:rsidRPr="009A0CA9">
        <w:rPr>
          <w:bCs/>
          <w:szCs w:val="28"/>
          <w:lang w:val="vi-VN"/>
        </w:rPr>
        <w:t>/s, lượng nước mưa chảy tràn của khu vực Dự án là 1.205,8</w:t>
      </w:r>
      <w:r w:rsidRPr="009A0CA9">
        <w:rPr>
          <w:szCs w:val="28"/>
          <w:lang w:val="vi-VN"/>
        </w:rPr>
        <w:t xml:space="preserve"> </w:t>
      </w:r>
      <w:r w:rsidRPr="009A0CA9">
        <w:rPr>
          <w:bCs/>
          <w:szCs w:val="28"/>
          <w:lang w:val="vi-VN"/>
        </w:rPr>
        <w:t>m</w:t>
      </w:r>
      <w:r w:rsidRPr="009A0CA9">
        <w:rPr>
          <w:bCs/>
          <w:szCs w:val="28"/>
          <w:vertAlign w:val="superscript"/>
          <w:lang w:val="vi-VN"/>
        </w:rPr>
        <w:t>3</w:t>
      </w:r>
      <w:r w:rsidRPr="009A0CA9">
        <w:rPr>
          <w:bCs/>
          <w:szCs w:val="28"/>
          <w:lang w:val="vi-VN"/>
        </w:rPr>
        <w:t>/ngày đêm tương ứng với 0,025 m</w:t>
      </w:r>
      <w:r w:rsidRPr="009A0CA9">
        <w:rPr>
          <w:bCs/>
          <w:szCs w:val="28"/>
          <w:vertAlign w:val="superscript"/>
          <w:lang w:val="vi-VN"/>
        </w:rPr>
        <w:t>3</w:t>
      </w:r>
      <w:r w:rsidRPr="009A0CA9">
        <w:rPr>
          <w:bCs/>
          <w:szCs w:val="28"/>
          <w:lang w:val="vi-VN"/>
        </w:rPr>
        <w:t>/s. N</w:t>
      </w:r>
      <w:r w:rsidRPr="009A0CA9">
        <w:rPr>
          <w:szCs w:val="28"/>
          <w:lang w:val="vi-VN"/>
        </w:rPr>
        <w:t>hư vậy, hệ thống mương thoát nước mưa của Dự án đảm bảo thoát nước mưa trong ngày có lượng mưa lớn nhất.</w:t>
      </w:r>
    </w:p>
    <w:p w14:paraId="504CCD42" w14:textId="77777777" w:rsidR="009A0CA9" w:rsidRPr="009A0CA9" w:rsidRDefault="009A0CA9" w:rsidP="007A30F6">
      <w:pPr>
        <w:ind w:firstLine="567"/>
        <w:rPr>
          <w:i/>
          <w:szCs w:val="28"/>
          <w:lang w:val="vi-VN"/>
        </w:rPr>
      </w:pPr>
      <w:r w:rsidRPr="009A0CA9">
        <w:rPr>
          <w:i/>
          <w:szCs w:val="28"/>
          <w:lang w:val="vi-VN"/>
        </w:rPr>
        <w:t xml:space="preserve">- Đánh giá khả năng </w:t>
      </w:r>
      <w:r w:rsidRPr="009A0CA9">
        <w:rPr>
          <w:i/>
          <w:szCs w:val="28"/>
        </w:rPr>
        <w:t xml:space="preserve">lắng cạn và xử lý nước mưa chảy tràn của </w:t>
      </w:r>
      <w:r w:rsidRPr="009A0CA9">
        <w:rPr>
          <w:i/>
          <w:szCs w:val="28"/>
          <w:lang w:val="vi-VN"/>
        </w:rPr>
        <w:t>của tuyến mương</w:t>
      </w:r>
      <w:r w:rsidRPr="009A0CA9">
        <w:rPr>
          <w:i/>
          <w:szCs w:val="28"/>
        </w:rPr>
        <w:t xml:space="preserve"> và vùng chứa nước, lắng cặn</w:t>
      </w:r>
      <w:r w:rsidRPr="009A0CA9">
        <w:rPr>
          <w:i/>
          <w:szCs w:val="28"/>
          <w:lang w:val="vi-VN"/>
        </w:rPr>
        <w:t>:</w:t>
      </w:r>
    </w:p>
    <w:p w14:paraId="2D6B3851" w14:textId="77777777" w:rsidR="009A0CA9" w:rsidRPr="009A0CA9" w:rsidRDefault="009A0CA9" w:rsidP="007A30F6">
      <w:pPr>
        <w:widowControl w:val="0"/>
        <w:ind w:firstLine="567"/>
        <w:rPr>
          <w:szCs w:val="28"/>
        </w:rPr>
      </w:pPr>
      <w:r w:rsidRPr="009A0CA9">
        <w:rPr>
          <w:szCs w:val="28"/>
        </w:rPr>
        <w:t>Khu vực thu gom và lắng cặn, xử lý nước mưa chảy tràn của dự án đó là khu vực thấp trũng phía Đông Nam nằm trong ranh giới khu đất của chủ dự án</w:t>
      </w:r>
      <w:r w:rsidRPr="009A0CA9">
        <w:rPr>
          <w:spacing w:val="-4"/>
          <w:szCs w:val="28"/>
          <w:lang w:val="vi-VN"/>
        </w:rPr>
        <w:t>.</w:t>
      </w:r>
      <w:r w:rsidRPr="009A0CA9">
        <w:rPr>
          <w:spacing w:val="-4"/>
          <w:szCs w:val="28"/>
        </w:rPr>
        <w:t xml:space="preserve"> </w:t>
      </w:r>
      <w:r w:rsidRPr="009A0CA9">
        <w:rPr>
          <w:spacing w:val="-4"/>
          <w:szCs w:val="28"/>
        </w:rPr>
        <w:lastRenderedPageBreak/>
        <w:t>Khu vực này có</w:t>
      </w:r>
      <w:r w:rsidRPr="009A0CA9">
        <w:rPr>
          <w:szCs w:val="28"/>
        </w:rPr>
        <w:t xml:space="preserve"> diện tích khoảng 100 m</w:t>
      </w:r>
      <w:r w:rsidRPr="009A0CA9">
        <w:rPr>
          <w:szCs w:val="28"/>
          <w:vertAlign w:val="superscript"/>
        </w:rPr>
        <w:t>2</w:t>
      </w:r>
      <w:r w:rsidRPr="009A0CA9">
        <w:rPr>
          <w:szCs w:val="28"/>
        </w:rPr>
        <w:t>, và cao độ thấp hơn khu vực xung quanh trung bình từ 1 m. Từ đó suy ra thể tích chứa của khu vực này khoảng từ 100 m</w:t>
      </w:r>
      <w:r w:rsidRPr="009A0CA9">
        <w:rPr>
          <w:szCs w:val="28"/>
          <w:vertAlign w:val="superscript"/>
        </w:rPr>
        <w:t>3</w:t>
      </w:r>
      <w:r w:rsidRPr="009A0CA9">
        <w:rPr>
          <w:szCs w:val="28"/>
        </w:rPr>
        <w:t xml:space="preserve">. Như vậy trong trường hợp xảy ra lượng mưa lớn nhất tại khu vực là </w:t>
      </w:r>
      <w:r w:rsidRPr="009A0CA9">
        <w:rPr>
          <w:rStyle w:val="Vnbnnidung"/>
          <w:rFonts w:eastAsia="MS Mincho"/>
          <w:lang w:val="pt-BR" w:eastAsia="vi-VN"/>
        </w:rPr>
        <w:t>1.205,8</w:t>
      </w:r>
      <w:r w:rsidRPr="009A0CA9">
        <w:rPr>
          <w:szCs w:val="28"/>
          <w:lang w:val="vi-VN"/>
        </w:rPr>
        <w:t xml:space="preserve"> </w:t>
      </w:r>
      <w:r w:rsidRPr="009A0CA9">
        <w:rPr>
          <w:bCs/>
          <w:szCs w:val="28"/>
        </w:rPr>
        <w:t>m</w:t>
      </w:r>
      <w:r w:rsidRPr="009A0CA9">
        <w:rPr>
          <w:bCs/>
          <w:szCs w:val="28"/>
          <w:vertAlign w:val="superscript"/>
        </w:rPr>
        <w:t>3</w:t>
      </w:r>
      <w:r w:rsidRPr="009A0CA9">
        <w:rPr>
          <w:bCs/>
          <w:szCs w:val="28"/>
        </w:rPr>
        <w:t>/</w:t>
      </w:r>
      <w:r w:rsidRPr="009A0CA9">
        <w:rPr>
          <w:bCs/>
          <w:szCs w:val="28"/>
          <w:lang w:val="vi-VN"/>
        </w:rPr>
        <w:t>ngày đêm</w:t>
      </w:r>
      <w:r w:rsidRPr="009A0CA9">
        <w:rPr>
          <w:szCs w:val="28"/>
        </w:rPr>
        <w:t>, vùng chứa nước của dự án có khả năng trữ nước cho lượng mưa kéo dài tối thiểu 0,08 ngày (tương đường 2h). Đồng thời trong quá trình lưu chứa, một phần nước sẽ thấm vào đất do đó thực tế khả năng lưu chứa nước sẽ cao hơn nhiều. Do đó khu vực thoát nước này hoàn toàn đủ khả năng để lưu giữ nước mưa chảy tràn của dự án và không gây tác động đến môi trường xung quanh.</w:t>
      </w:r>
    </w:p>
    <w:p w14:paraId="055C3F04" w14:textId="77777777" w:rsidR="009A0CA9" w:rsidRPr="009A0CA9" w:rsidRDefault="009A0CA9" w:rsidP="007A30F6">
      <w:pPr>
        <w:widowControl w:val="0"/>
        <w:ind w:firstLine="567"/>
        <w:rPr>
          <w:szCs w:val="28"/>
        </w:rPr>
      </w:pPr>
      <w:r w:rsidRPr="009A0CA9">
        <w:rPr>
          <w:szCs w:val="28"/>
        </w:rPr>
        <w:t xml:space="preserve">Trong thời gian nước mưa chảy tràn chứa trong vùng thấp trùng, các hạt bùn </w:t>
      </w:r>
      <w:r w:rsidRPr="009A0CA9">
        <w:rPr>
          <w:rFonts w:hint="eastAsia"/>
          <w:szCs w:val="28"/>
        </w:rPr>
        <w:t>đ</w:t>
      </w:r>
      <w:r w:rsidRPr="009A0CA9">
        <w:rPr>
          <w:szCs w:val="28"/>
        </w:rPr>
        <w:t>ất và các chất thải có tỉ trọng nặng h</w:t>
      </w:r>
      <w:r w:rsidRPr="009A0CA9">
        <w:rPr>
          <w:rFonts w:hint="eastAsia"/>
          <w:szCs w:val="28"/>
        </w:rPr>
        <w:t>ơ</w:t>
      </w:r>
      <w:r w:rsidRPr="009A0CA9">
        <w:rPr>
          <w:szCs w:val="28"/>
        </w:rPr>
        <w:t>n n</w:t>
      </w:r>
      <w:r w:rsidRPr="009A0CA9">
        <w:rPr>
          <w:rFonts w:hint="eastAsia"/>
          <w:szCs w:val="28"/>
        </w:rPr>
        <w:t>ư</w:t>
      </w:r>
      <w:r w:rsidRPr="009A0CA9">
        <w:rPr>
          <w:szCs w:val="28"/>
        </w:rPr>
        <w:t xml:space="preserve">ớc sẽ lắng xuống </w:t>
      </w:r>
      <w:r w:rsidRPr="009A0CA9">
        <w:rPr>
          <w:rFonts w:hint="eastAsia"/>
          <w:szCs w:val="28"/>
        </w:rPr>
        <w:t>đá</w:t>
      </w:r>
      <w:r w:rsidRPr="009A0CA9">
        <w:rPr>
          <w:szCs w:val="28"/>
        </w:rPr>
        <w:t>y m</w:t>
      </w:r>
      <w:r w:rsidRPr="009A0CA9">
        <w:rPr>
          <w:rFonts w:hint="eastAsia"/>
          <w:szCs w:val="28"/>
        </w:rPr>
        <w:t>ươ</w:t>
      </w:r>
      <w:r w:rsidRPr="009A0CA9">
        <w:rPr>
          <w:szCs w:val="28"/>
        </w:rPr>
        <w:t xml:space="preserve">ng và hố lắng. </w:t>
      </w:r>
      <w:r w:rsidRPr="009A0CA9">
        <w:rPr>
          <w:rFonts w:hint="eastAsia"/>
          <w:szCs w:val="28"/>
        </w:rPr>
        <w:t>Đ</w:t>
      </w:r>
      <w:r w:rsidRPr="009A0CA9">
        <w:rPr>
          <w:szCs w:val="28"/>
        </w:rPr>
        <w:t xml:space="preserve">ồng thời các chất bẩn bề mặt, chất thải cũng </w:t>
      </w:r>
      <w:r w:rsidRPr="009A0CA9">
        <w:rPr>
          <w:rFonts w:hint="eastAsia"/>
          <w:szCs w:val="28"/>
        </w:rPr>
        <w:t>đư</w:t>
      </w:r>
      <w:r w:rsidRPr="009A0CA9">
        <w:rPr>
          <w:szCs w:val="28"/>
        </w:rPr>
        <w:t xml:space="preserve">ợc lắng xuống </w:t>
      </w:r>
      <w:r w:rsidRPr="009A0CA9">
        <w:rPr>
          <w:rFonts w:hint="eastAsia"/>
          <w:szCs w:val="28"/>
        </w:rPr>
        <w:t>đá</w:t>
      </w:r>
      <w:r w:rsidRPr="009A0CA9">
        <w:rPr>
          <w:szCs w:val="28"/>
        </w:rPr>
        <w:t>y. Nước được lưu tại vùng này nên hầu hết các hạt đất và chất rắn lơ lửng được lắng xuống đáy. Sau khi kết thúc cải tạo, chủ dự án sẽ nạo vét l</w:t>
      </w:r>
      <w:r w:rsidRPr="009A0CA9">
        <w:rPr>
          <w:rFonts w:hint="eastAsia"/>
          <w:szCs w:val="28"/>
        </w:rPr>
        <w:t>ư</w:t>
      </w:r>
      <w:r w:rsidRPr="009A0CA9">
        <w:rPr>
          <w:szCs w:val="28"/>
        </w:rPr>
        <w:t xml:space="preserve">ợng bùn </w:t>
      </w:r>
      <w:r w:rsidRPr="009A0CA9">
        <w:rPr>
          <w:rFonts w:hint="eastAsia"/>
          <w:szCs w:val="28"/>
        </w:rPr>
        <w:t>đ</w:t>
      </w:r>
      <w:r w:rsidRPr="009A0CA9">
        <w:rPr>
          <w:szCs w:val="28"/>
        </w:rPr>
        <w:t xml:space="preserve">ất lắng này </w:t>
      </w:r>
      <w:r w:rsidRPr="009A0CA9">
        <w:rPr>
          <w:rFonts w:hint="eastAsia"/>
          <w:szCs w:val="28"/>
        </w:rPr>
        <w:t>đ</w:t>
      </w:r>
      <w:r w:rsidRPr="009A0CA9">
        <w:rPr>
          <w:szCs w:val="28"/>
        </w:rPr>
        <w:t xml:space="preserve">ể lắng đắp cho cây trồng. Chính vì vậy, hệ thống này </w:t>
      </w:r>
      <w:r w:rsidRPr="009A0CA9">
        <w:rPr>
          <w:rFonts w:hint="eastAsia"/>
          <w:szCs w:val="28"/>
        </w:rPr>
        <w:t>đ</w:t>
      </w:r>
      <w:r w:rsidRPr="009A0CA9">
        <w:rPr>
          <w:szCs w:val="28"/>
        </w:rPr>
        <w:t>ảm bảo cho dòng chảy l</w:t>
      </w:r>
      <w:r w:rsidRPr="009A0CA9">
        <w:rPr>
          <w:rFonts w:hint="eastAsia"/>
          <w:szCs w:val="28"/>
        </w:rPr>
        <w:t>ư</w:t>
      </w:r>
      <w:r w:rsidRPr="009A0CA9">
        <w:rPr>
          <w:szCs w:val="28"/>
        </w:rPr>
        <w:t xml:space="preserve">u thông, không gây ngập úng cục bộ và </w:t>
      </w:r>
      <w:r w:rsidRPr="009A0CA9">
        <w:rPr>
          <w:rFonts w:hint="eastAsia"/>
          <w:szCs w:val="28"/>
        </w:rPr>
        <w:t>đ</w:t>
      </w:r>
      <w:r w:rsidRPr="009A0CA9">
        <w:rPr>
          <w:szCs w:val="28"/>
        </w:rPr>
        <w:t>ảm bảo không gây ảnh h</w:t>
      </w:r>
      <w:r w:rsidRPr="009A0CA9">
        <w:rPr>
          <w:rFonts w:hint="eastAsia"/>
          <w:szCs w:val="28"/>
        </w:rPr>
        <w:t>ư</w:t>
      </w:r>
      <w:r w:rsidRPr="009A0CA9">
        <w:rPr>
          <w:szCs w:val="28"/>
        </w:rPr>
        <w:t xml:space="preserve">ởng </w:t>
      </w:r>
      <w:r w:rsidRPr="009A0CA9">
        <w:rPr>
          <w:rFonts w:hint="eastAsia"/>
          <w:szCs w:val="28"/>
        </w:rPr>
        <w:t>đ</w:t>
      </w:r>
      <w:r w:rsidRPr="009A0CA9">
        <w:rPr>
          <w:szCs w:val="28"/>
        </w:rPr>
        <w:t>ến chất l</w:t>
      </w:r>
      <w:r w:rsidRPr="009A0CA9">
        <w:rPr>
          <w:rFonts w:hint="eastAsia"/>
          <w:szCs w:val="28"/>
        </w:rPr>
        <w:t>ư</w:t>
      </w:r>
      <w:r w:rsidRPr="009A0CA9">
        <w:rPr>
          <w:szCs w:val="28"/>
        </w:rPr>
        <w:t xml:space="preserve">ợng nguồn tiếp nhận. </w:t>
      </w:r>
    </w:p>
    <w:p w14:paraId="3EEA29C9" w14:textId="77777777" w:rsidR="009A0CA9" w:rsidRPr="009A0CA9" w:rsidRDefault="009A0CA9" w:rsidP="007A30F6">
      <w:pPr>
        <w:widowControl w:val="0"/>
        <w:ind w:firstLine="567"/>
        <w:rPr>
          <w:color w:val="FF0000"/>
          <w:spacing w:val="-4"/>
          <w:szCs w:val="28"/>
        </w:rPr>
      </w:pPr>
      <w:r w:rsidRPr="009A0CA9">
        <w:rPr>
          <w:szCs w:val="28"/>
        </w:rPr>
        <w:t xml:space="preserve">Nước mưa chảy tràn tại khu vực này cũng có thể được bơm hút bằng máy bơm để phun tưới ẩm đường trong những ngày nắng. </w:t>
      </w:r>
    </w:p>
    <w:p w14:paraId="3851D9BD" w14:textId="77777777" w:rsidR="009A0CA9" w:rsidRPr="009A0CA9" w:rsidRDefault="009A0CA9" w:rsidP="007A30F6">
      <w:pPr>
        <w:widowControl w:val="0"/>
        <w:ind w:firstLine="567"/>
        <w:rPr>
          <w:spacing w:val="-2"/>
          <w:szCs w:val="28"/>
          <w:lang w:val="vi-VN"/>
        </w:rPr>
      </w:pPr>
      <w:r w:rsidRPr="009A0CA9">
        <w:rPr>
          <w:spacing w:val="-2"/>
          <w:szCs w:val="28"/>
          <w:lang w:val="vi-VN"/>
        </w:rPr>
        <w:t>- D</w:t>
      </w:r>
      <w:r w:rsidRPr="009A0CA9">
        <w:rPr>
          <w:szCs w:val="28"/>
          <w:lang w:val="vi-VN"/>
        </w:rPr>
        <w:t>ự án thi công theo hình thức cuốn chiếu, cứ cải tạo xong 20</w:t>
      </w:r>
      <w:r w:rsidRPr="009A0CA9">
        <w:rPr>
          <w:szCs w:val="28"/>
        </w:rPr>
        <w:t xml:space="preserve"> </w:t>
      </w:r>
      <w:r w:rsidRPr="009A0CA9">
        <w:rPr>
          <w:szCs w:val="28"/>
          <w:lang w:val="vi-VN"/>
        </w:rPr>
        <w:t xml:space="preserve">m từ phía Nam </w:t>
      </w:r>
      <w:r w:rsidRPr="009A0CA9">
        <w:rPr>
          <w:szCs w:val="28"/>
        </w:rPr>
        <w:t>lên</w:t>
      </w:r>
      <w:r w:rsidRPr="009A0CA9">
        <w:rPr>
          <w:szCs w:val="28"/>
          <w:lang w:val="vi-VN"/>
        </w:rPr>
        <w:t xml:space="preserve"> phía Bắc thì tiến hành san gạt đất trên diện tích vừa mới cải tạo. Đất phong hóa bóc bề mặt của diện tích cần cải tạo tiếp theo được tận dụng để san lấp ở diện tích vừa mới cải tạo xong. </w:t>
      </w:r>
      <w:r w:rsidRPr="009A0CA9">
        <w:rPr>
          <w:spacing w:val="-2"/>
          <w:szCs w:val="28"/>
          <w:lang w:val="vi-VN"/>
        </w:rPr>
        <w:t>Vì vậy, sẽ hạn chế khối lượng đất bóc bề mặt phát sinh vào cùng một thời điểm nên hạn chế đất bị nước mưa chảy tràn cuốn trôi, tạo điều kiện cho nước mưa chảy tràn được thu gom, lắng cặn theo hệ thống thoát nước mưa của Dự án.</w:t>
      </w:r>
    </w:p>
    <w:p w14:paraId="371AF9B5" w14:textId="77777777" w:rsidR="009A0CA9" w:rsidRPr="009A0CA9" w:rsidRDefault="009A0CA9" w:rsidP="007A30F6">
      <w:pPr>
        <w:widowControl w:val="0"/>
        <w:ind w:firstLine="567"/>
        <w:rPr>
          <w:spacing w:val="-6"/>
          <w:szCs w:val="28"/>
          <w:lang w:val="vi-VN"/>
        </w:rPr>
      </w:pPr>
      <w:r w:rsidRPr="009A0CA9">
        <w:rPr>
          <w:spacing w:val="-6"/>
          <w:szCs w:val="28"/>
          <w:lang w:val="vi-VN"/>
        </w:rPr>
        <w:t>- Thu gom dầu mỡ bôi trơn tại khu vực bảo quản máy móc, thiết bị, phương tiện vào thùng kín, tránh không để chảy tràn hoặc thải tự do ra môi trường;</w:t>
      </w:r>
      <w:r w:rsidRPr="009A0CA9">
        <w:rPr>
          <w:color w:val="00B0F0"/>
          <w:spacing w:val="-6"/>
          <w:szCs w:val="28"/>
          <w:lang w:val="vi-VN"/>
        </w:rPr>
        <w:t xml:space="preserve"> </w:t>
      </w:r>
      <w:r w:rsidRPr="009A0CA9">
        <w:rPr>
          <w:spacing w:val="-6"/>
          <w:szCs w:val="28"/>
          <w:lang w:val="vi-VN"/>
        </w:rPr>
        <w:t>Giẻ lau dính dầu mỡ gom vào thùng chứa có nắp đậy.</w:t>
      </w:r>
    </w:p>
    <w:p w14:paraId="20EA6AA0" w14:textId="77777777" w:rsidR="009A0CA9" w:rsidRPr="009A0CA9" w:rsidRDefault="009A0CA9" w:rsidP="007A30F6">
      <w:pPr>
        <w:ind w:firstLine="567"/>
        <w:rPr>
          <w:iCs/>
          <w:szCs w:val="28"/>
          <w:lang w:val="vi-VN"/>
        </w:rPr>
      </w:pPr>
      <w:r w:rsidRPr="009A0CA9">
        <w:rPr>
          <w:iCs/>
          <w:szCs w:val="28"/>
          <w:lang w:val="vi-VN"/>
        </w:rPr>
        <w:t>- Tạo hệ thống rãnh thoát nước mưa trên khu vực đang cải tạo để thu gom và lắng cặn trong nước mưa chảy tràn trước khi cho thoát ra môi trường theo hướng địa hình.</w:t>
      </w:r>
    </w:p>
    <w:p w14:paraId="5C0935BE" w14:textId="77777777" w:rsidR="009A0CA9" w:rsidRPr="009A0CA9" w:rsidRDefault="009A0CA9" w:rsidP="007A30F6">
      <w:pPr>
        <w:ind w:firstLine="567"/>
        <w:rPr>
          <w:szCs w:val="28"/>
          <w:lang w:val="vi-VN"/>
        </w:rPr>
      </w:pPr>
      <w:r w:rsidRPr="009A0CA9">
        <w:rPr>
          <w:szCs w:val="28"/>
          <w:lang w:val="vi-VN"/>
        </w:rPr>
        <w:lastRenderedPageBreak/>
        <w:t>- Tránh thi công vào những ngày có mưa lớn, thu dọn, nạo vét mương thoát nước trong quá trình thi công.</w:t>
      </w:r>
    </w:p>
    <w:p w14:paraId="685FAE03" w14:textId="77777777" w:rsidR="009A0CA9" w:rsidRPr="009A0CA9" w:rsidRDefault="009A0CA9" w:rsidP="007A30F6">
      <w:pPr>
        <w:widowControl w:val="0"/>
        <w:ind w:firstLine="567"/>
        <w:rPr>
          <w:i/>
          <w:spacing w:val="-2"/>
          <w:szCs w:val="28"/>
          <w:lang w:val="vi-VN"/>
        </w:rPr>
      </w:pPr>
      <w:r w:rsidRPr="009A0CA9">
        <w:rPr>
          <w:i/>
          <w:spacing w:val="-2"/>
          <w:szCs w:val="28"/>
          <w:lang w:val="vi-VN"/>
        </w:rPr>
        <w:t>* Tại khu vực đổ đất san lấp</w:t>
      </w:r>
    </w:p>
    <w:p w14:paraId="39A389D3" w14:textId="77777777" w:rsidR="009A0CA9" w:rsidRPr="009A0CA9" w:rsidRDefault="009A0CA9" w:rsidP="007A30F6">
      <w:pPr>
        <w:widowControl w:val="0"/>
        <w:ind w:firstLine="567"/>
        <w:rPr>
          <w:spacing w:val="2"/>
          <w:szCs w:val="28"/>
          <w:lang w:val="vi-VN"/>
        </w:rPr>
      </w:pPr>
      <w:r w:rsidRPr="009A0CA9">
        <w:rPr>
          <w:spacing w:val="2"/>
          <w:szCs w:val="28"/>
          <w:lang w:val="vi-VN"/>
        </w:rPr>
        <w:t>Để giảm thiều tác động, nhà thầu sẽ thực hiện một số biện pháp sau:</w:t>
      </w:r>
    </w:p>
    <w:p w14:paraId="51EB2A3C" w14:textId="77777777" w:rsidR="009A0CA9" w:rsidRPr="009A0CA9" w:rsidRDefault="009A0CA9" w:rsidP="007A30F6">
      <w:pPr>
        <w:widowControl w:val="0"/>
        <w:ind w:firstLine="567"/>
        <w:rPr>
          <w:szCs w:val="28"/>
          <w:lang w:val="vi-VN"/>
        </w:rPr>
      </w:pPr>
      <w:r w:rsidRPr="009A0CA9">
        <w:rPr>
          <w:spacing w:val="2"/>
          <w:szCs w:val="28"/>
          <w:lang w:val="vi-VN"/>
        </w:rPr>
        <w:t xml:space="preserve">- Lu lèn đất san lấp ngay sau khi san gạt và ưu tiên đắp đất tại các khu vực đất trũng để hạn chế </w:t>
      </w:r>
      <w:r w:rsidRPr="009A0CA9">
        <w:rPr>
          <w:szCs w:val="28"/>
          <w:lang w:val="vi-VN"/>
        </w:rPr>
        <w:t>bị nước mưa chảy tràn cuốn trôi vào mùa mưa;</w:t>
      </w:r>
    </w:p>
    <w:p w14:paraId="45C01DAF" w14:textId="77777777" w:rsidR="009A0CA9" w:rsidRPr="009A0CA9" w:rsidRDefault="009A0CA9" w:rsidP="007A30F6">
      <w:pPr>
        <w:ind w:firstLine="567"/>
        <w:rPr>
          <w:szCs w:val="28"/>
        </w:rPr>
      </w:pPr>
      <w:r w:rsidRPr="009A0CA9">
        <w:rPr>
          <w:szCs w:val="28"/>
          <w:lang w:val="vi-VN"/>
        </w:rPr>
        <w:t>- Thường xuyên nạo vét, dọn dẹp chất thải rắn, bùn đất trên tuyến thoát nước mưa của khu vực.</w:t>
      </w:r>
      <w:r w:rsidRPr="009A0CA9">
        <w:rPr>
          <w:szCs w:val="28"/>
        </w:rPr>
        <w:t xml:space="preserve"> </w:t>
      </w:r>
    </w:p>
    <w:p w14:paraId="763F8CE6" w14:textId="66C20C10" w:rsidR="009A0CA9" w:rsidRPr="00CB05DF" w:rsidRDefault="00A64529" w:rsidP="007A30F6">
      <w:pPr>
        <w:rPr>
          <w:b/>
          <w:iCs/>
          <w:szCs w:val="28"/>
          <w:lang w:val="vi-VN"/>
        </w:rPr>
      </w:pPr>
      <w:r w:rsidRPr="00CB05DF">
        <w:rPr>
          <w:b/>
          <w:iCs/>
          <w:szCs w:val="28"/>
          <w:lang w:val="en-US"/>
        </w:rPr>
        <w:t>4.3.2</w:t>
      </w:r>
      <w:r w:rsidR="009A0CA9" w:rsidRPr="00CB05DF">
        <w:rPr>
          <w:b/>
          <w:iCs/>
          <w:szCs w:val="28"/>
          <w:lang w:val="vi-VN"/>
        </w:rPr>
        <w:t xml:space="preserve">. Biện pháp xử lý chất thải rắn </w:t>
      </w:r>
    </w:p>
    <w:p w14:paraId="7F0D5AF2" w14:textId="77777777" w:rsidR="009A0CA9" w:rsidRPr="009A0CA9" w:rsidRDefault="009A0CA9" w:rsidP="007A30F6">
      <w:pPr>
        <w:pStyle w:val="Title"/>
        <w:widowControl w:val="0"/>
        <w:spacing w:line="312" w:lineRule="auto"/>
        <w:jc w:val="both"/>
        <w:rPr>
          <w:rFonts w:ascii="Times New Roman" w:hAnsi="Times New Roman"/>
          <w:b w:val="0"/>
          <w:bCs/>
          <w:i/>
          <w:lang w:val="vi-VN"/>
        </w:rPr>
      </w:pPr>
      <w:r w:rsidRPr="009A0CA9">
        <w:rPr>
          <w:rFonts w:ascii="Times New Roman" w:hAnsi="Times New Roman"/>
          <w:b w:val="0"/>
          <w:bCs/>
          <w:i/>
          <w:lang w:val="vi-VN"/>
        </w:rPr>
        <w:t xml:space="preserve">a. </w:t>
      </w:r>
      <w:r w:rsidRPr="009A0CA9">
        <w:rPr>
          <w:rFonts w:ascii="Times New Roman" w:hAnsi="Times New Roman"/>
          <w:b w:val="0"/>
          <w:i/>
          <w:highlight w:val="white"/>
          <w:lang w:val="vi-VN"/>
        </w:rPr>
        <w:t>Đối với thảm thực vật bị chặt bỏ:</w:t>
      </w:r>
    </w:p>
    <w:p w14:paraId="3E66FECF" w14:textId="77777777" w:rsidR="009A0CA9" w:rsidRPr="009A0CA9" w:rsidRDefault="009A0CA9" w:rsidP="007A30F6">
      <w:pPr>
        <w:ind w:firstLine="567"/>
        <w:rPr>
          <w:szCs w:val="28"/>
          <w:highlight w:val="white"/>
        </w:rPr>
      </w:pPr>
      <w:r w:rsidRPr="009A0CA9">
        <w:rPr>
          <w:szCs w:val="28"/>
          <w:highlight w:val="white"/>
          <w:lang w:val="vi-VN"/>
        </w:rPr>
        <w:t xml:space="preserve">- </w:t>
      </w:r>
      <w:r w:rsidRPr="009A0CA9">
        <w:rPr>
          <w:szCs w:val="28"/>
          <w:highlight w:val="white"/>
        </w:rPr>
        <w:t>H</w:t>
      </w:r>
      <w:r w:rsidRPr="009A0CA9">
        <w:rPr>
          <w:szCs w:val="28"/>
          <w:highlight w:val="white"/>
          <w:lang w:val="vi-VN"/>
        </w:rPr>
        <w:t xml:space="preserve">iện trạng của dự án chủ yếu là </w:t>
      </w:r>
      <w:r w:rsidRPr="009A0CA9">
        <w:rPr>
          <w:szCs w:val="28"/>
          <w:highlight w:val="white"/>
        </w:rPr>
        <w:t xml:space="preserve">cây keo con, </w:t>
      </w:r>
      <w:r w:rsidRPr="009A0CA9">
        <w:rPr>
          <w:szCs w:val="28"/>
          <w:highlight w:val="white"/>
          <w:lang w:val="vi-VN"/>
        </w:rPr>
        <w:t>cây bụi, cây cỏ</w:t>
      </w:r>
      <w:r w:rsidRPr="009A0CA9">
        <w:rPr>
          <w:szCs w:val="28"/>
          <w:highlight w:val="white"/>
        </w:rPr>
        <w:t>…</w:t>
      </w:r>
      <w:r w:rsidRPr="009A0CA9">
        <w:rPr>
          <w:szCs w:val="28"/>
          <w:highlight w:val="white"/>
          <w:lang w:val="vi-VN"/>
        </w:rPr>
        <w:t>nên không cần phải chặt bỏ thảm thực vật;</w:t>
      </w:r>
    </w:p>
    <w:p w14:paraId="104A1FA6" w14:textId="77777777" w:rsidR="009A0CA9" w:rsidRPr="009A0CA9" w:rsidRDefault="009A0CA9" w:rsidP="007A30F6">
      <w:pPr>
        <w:widowControl w:val="0"/>
        <w:ind w:firstLine="567"/>
        <w:rPr>
          <w:rFonts w:eastAsia="Cordia New"/>
          <w:iCs/>
          <w:szCs w:val="28"/>
          <w:highlight w:val="white"/>
          <w:lang w:val="vi-VN"/>
        </w:rPr>
      </w:pPr>
      <w:r w:rsidRPr="009A0CA9">
        <w:rPr>
          <w:rFonts w:eastAsia="Cordia New"/>
          <w:iCs/>
          <w:szCs w:val="28"/>
          <w:highlight w:val="white"/>
          <w:lang w:val="vi-VN"/>
        </w:rPr>
        <w:t>- Thảm thực vật chủ yếu là bụi cỏ, do đó trường hợp khi đi vào khai thác sẽ được máy cào qua lớp thảm thực vật này. Thảm thực vật này khi khô sẽ đốt hoặc làm phân bón cho cây trồng.</w:t>
      </w:r>
    </w:p>
    <w:p w14:paraId="06ACCB9F" w14:textId="77777777" w:rsidR="009A0CA9" w:rsidRPr="009A0CA9" w:rsidRDefault="009A0CA9" w:rsidP="007A30F6">
      <w:pPr>
        <w:pStyle w:val="Title"/>
        <w:widowControl w:val="0"/>
        <w:spacing w:line="312" w:lineRule="auto"/>
        <w:jc w:val="both"/>
        <w:rPr>
          <w:rFonts w:ascii="Times New Roman" w:hAnsi="Times New Roman"/>
          <w:b w:val="0"/>
          <w:bCs/>
          <w:i/>
          <w:lang w:val="vi-VN"/>
        </w:rPr>
      </w:pPr>
      <w:r w:rsidRPr="009A0CA9">
        <w:rPr>
          <w:rFonts w:ascii="Times New Roman" w:hAnsi="Times New Roman"/>
          <w:b w:val="0"/>
          <w:bCs/>
          <w:i/>
          <w:lang w:val="vi-VN"/>
        </w:rPr>
        <w:t xml:space="preserve">c. Rác thải sinh hoạt: </w:t>
      </w:r>
    </w:p>
    <w:p w14:paraId="2E0C3B99" w14:textId="77777777" w:rsidR="009A0CA9" w:rsidRPr="009A0CA9" w:rsidRDefault="009A0CA9" w:rsidP="007A30F6">
      <w:pPr>
        <w:widowControl w:val="0"/>
        <w:ind w:firstLine="562"/>
        <w:rPr>
          <w:bCs/>
          <w:szCs w:val="28"/>
          <w:lang w:val="vi-VN"/>
        </w:rPr>
      </w:pPr>
      <w:r w:rsidRPr="009A0CA9">
        <w:rPr>
          <w:bCs/>
          <w:szCs w:val="28"/>
          <w:lang w:val="vi-VN"/>
        </w:rPr>
        <w:t>Khối lượng chất thải rắn phát sinh trong giai đoạn xây dựng nhỏ, tuy nhiên, Dự án cũng chú trọng thực hiện các biện pháp giảm thiểu sau:</w:t>
      </w:r>
    </w:p>
    <w:p w14:paraId="26573633" w14:textId="77777777" w:rsidR="009A0CA9" w:rsidRPr="009A0CA9" w:rsidRDefault="009A0CA9" w:rsidP="007A30F6">
      <w:pPr>
        <w:ind w:firstLine="567"/>
        <w:rPr>
          <w:bCs/>
          <w:szCs w:val="28"/>
          <w:lang w:val="vi-VN"/>
        </w:rPr>
      </w:pPr>
      <w:r w:rsidRPr="009A0CA9">
        <w:rPr>
          <w:bCs/>
          <w:szCs w:val="28"/>
          <w:lang w:val="vi-VN"/>
        </w:rPr>
        <w:t xml:space="preserve">- Bố trí 01 thùng rác loại 50 lít đặt tại khu vực lán trại để thu gom rác thải hằng ngày. Chủ Dự án hợp đồng đội thu gom rác của xã </w:t>
      </w:r>
      <w:r w:rsidRPr="009A0CA9">
        <w:rPr>
          <w:szCs w:val="28"/>
          <w:lang w:val="vi-VN"/>
        </w:rPr>
        <w:t>để thu gom, vận chuyển, xử lý theo đúng quy định</w:t>
      </w:r>
      <w:r w:rsidRPr="009A0CA9">
        <w:rPr>
          <w:bCs/>
          <w:szCs w:val="28"/>
          <w:lang w:val="vi-VN"/>
        </w:rPr>
        <w:t xml:space="preserve"> với tần suất 1 lần/tuần.</w:t>
      </w:r>
    </w:p>
    <w:p w14:paraId="7AC6FF4A" w14:textId="77777777" w:rsidR="009A0CA9" w:rsidRPr="009A0CA9" w:rsidRDefault="009A0CA9" w:rsidP="007A30F6">
      <w:pPr>
        <w:ind w:firstLine="567"/>
        <w:rPr>
          <w:bCs/>
          <w:szCs w:val="28"/>
          <w:lang w:val="vi-VN"/>
        </w:rPr>
      </w:pPr>
      <w:r w:rsidRPr="009A0CA9">
        <w:rPr>
          <w:bCs/>
          <w:szCs w:val="28"/>
          <w:lang w:val="vi-VN"/>
        </w:rPr>
        <w:t>- Đối với nguồn rác thải hữu cơ, là thức ăn thừa, sẽ được thu gom cho các hộ có chăn nuôi gia súc trong khu vực.</w:t>
      </w:r>
    </w:p>
    <w:p w14:paraId="3F3CC600" w14:textId="77777777" w:rsidR="009A0CA9" w:rsidRPr="009A0CA9" w:rsidRDefault="009A0CA9" w:rsidP="007A30F6">
      <w:pPr>
        <w:ind w:firstLine="567"/>
        <w:rPr>
          <w:spacing w:val="-4"/>
          <w:szCs w:val="28"/>
          <w:lang w:val="vi-VN"/>
        </w:rPr>
      </w:pPr>
      <w:r w:rsidRPr="009A0CA9">
        <w:rPr>
          <w:spacing w:val="-4"/>
          <w:szCs w:val="28"/>
          <w:lang w:val="vi-VN"/>
        </w:rPr>
        <w:t>Phổ biến nâng cao nhận thức về môi trường, cho công nhân ý thức trong việc sử dụng hợp lý các sản phẩm phục vụ sinh hoạt để hạn chế lượng chất thải ra môi trường.</w:t>
      </w:r>
    </w:p>
    <w:p w14:paraId="1984BB41" w14:textId="77777777" w:rsidR="009A0CA9" w:rsidRPr="009A0CA9" w:rsidRDefault="009A0CA9" w:rsidP="007A30F6">
      <w:pPr>
        <w:tabs>
          <w:tab w:val="left" w:pos="2410"/>
        </w:tabs>
        <w:rPr>
          <w:bCs/>
          <w:i/>
          <w:szCs w:val="28"/>
          <w:lang w:val="vi-VN"/>
        </w:rPr>
      </w:pPr>
      <w:r w:rsidRPr="009A0CA9">
        <w:rPr>
          <w:bCs/>
          <w:i/>
          <w:szCs w:val="28"/>
          <w:lang w:val="vi-VN"/>
        </w:rPr>
        <w:t>d. Chất thải trong quá trình thực hiện cải tạo, vận chuyển đất san lấp:</w:t>
      </w:r>
    </w:p>
    <w:p w14:paraId="14106A82" w14:textId="77777777" w:rsidR="009A0CA9" w:rsidRPr="009A0CA9" w:rsidRDefault="009A0CA9" w:rsidP="007A30F6">
      <w:pPr>
        <w:widowControl w:val="0"/>
        <w:ind w:firstLine="567"/>
        <w:rPr>
          <w:szCs w:val="28"/>
          <w:lang w:val="vi-VN"/>
        </w:rPr>
      </w:pPr>
      <w:r w:rsidRPr="009A0CA9">
        <w:rPr>
          <w:szCs w:val="28"/>
          <w:lang w:val="vi-VN"/>
        </w:rPr>
        <w:t xml:space="preserve">Chất thải trong quá trình này chủ yếu là đất đá rơi vãi trên các tuyến đường vận chuyển đất san lấp về khu vực tiêu thụ. Chủ Dự án phải sử dụng xe chở đúng trọng tải quy định, dùng bạt che phủ kín thùng xe, vật liệu không chở quá thùng xe để hạn chế đất, đá rơi vãi. </w:t>
      </w:r>
    </w:p>
    <w:p w14:paraId="54D2B20D" w14:textId="77777777" w:rsidR="009A0CA9" w:rsidRPr="009A0CA9" w:rsidRDefault="009A0CA9" w:rsidP="007A30F6">
      <w:pPr>
        <w:widowControl w:val="0"/>
        <w:ind w:firstLine="567"/>
        <w:rPr>
          <w:szCs w:val="28"/>
          <w:lang w:val="vi-VN"/>
        </w:rPr>
      </w:pPr>
      <w:r w:rsidRPr="009A0CA9">
        <w:rPr>
          <w:szCs w:val="28"/>
          <w:lang w:val="vi-VN"/>
        </w:rPr>
        <w:t xml:space="preserve">Bố trí công nhân thu dọn đất đá rơi vãi trên các tuyến đường vận chuyển. </w:t>
      </w:r>
    </w:p>
    <w:p w14:paraId="320578BC" w14:textId="77777777" w:rsidR="009A0CA9" w:rsidRPr="009A0CA9" w:rsidRDefault="009A0CA9" w:rsidP="007A30F6">
      <w:pPr>
        <w:rPr>
          <w:i/>
          <w:szCs w:val="28"/>
          <w:lang w:val="vi-VN"/>
        </w:rPr>
      </w:pPr>
      <w:r w:rsidRPr="009A0CA9">
        <w:rPr>
          <w:i/>
          <w:szCs w:val="28"/>
          <w:lang w:val="vi-VN"/>
        </w:rPr>
        <w:t>e. Biện pháp giảm thiểu chất thải nguy hại</w:t>
      </w:r>
    </w:p>
    <w:p w14:paraId="16F5A03D" w14:textId="77777777" w:rsidR="009A0CA9" w:rsidRPr="009A0CA9" w:rsidRDefault="009A0CA9" w:rsidP="007A30F6">
      <w:pPr>
        <w:widowControl w:val="0"/>
        <w:ind w:firstLine="567"/>
        <w:rPr>
          <w:szCs w:val="28"/>
          <w:lang w:val="vi-VN"/>
        </w:rPr>
      </w:pPr>
      <w:r w:rsidRPr="009A0CA9">
        <w:rPr>
          <w:szCs w:val="28"/>
          <w:lang w:val="vi-VN"/>
        </w:rPr>
        <w:lastRenderedPageBreak/>
        <w:t xml:space="preserve">Chủ Dự án sẽ yêu cầu đơn vị thi công bố trí 02 thùng loại 50 lít có nắp đậy kín tại khu lán trại để thu gom chất thải nguy hại. </w:t>
      </w:r>
    </w:p>
    <w:p w14:paraId="6810F2C3" w14:textId="77777777" w:rsidR="009A0CA9" w:rsidRPr="009A0CA9" w:rsidRDefault="009A0CA9" w:rsidP="007A30F6">
      <w:pPr>
        <w:widowControl w:val="0"/>
        <w:ind w:firstLine="567"/>
        <w:rPr>
          <w:szCs w:val="28"/>
          <w:lang w:val="vi-VN"/>
        </w:rPr>
      </w:pPr>
      <w:r w:rsidRPr="009A0CA9">
        <w:rPr>
          <w:szCs w:val="28"/>
          <w:lang w:val="vi-VN"/>
        </w:rPr>
        <w:t>Sau khi kết thúc dự án, nếu có chất thải nguy hại phát sinh, Chủ dự án sẽ hợp đồng với đơn vị có đủ chức năng về vận chuyển, tiêu hủy chất thải nguy hại để đưa đi xử lý theo đúng quy định tại Thông tư 02/2022/TT-BTNMT ngày 10 tháng 01 năm 2022 của Bộ Tài nguyên và Môi trường về quản lý chất thải nguy hại.</w:t>
      </w:r>
    </w:p>
    <w:p w14:paraId="4D12504C" w14:textId="5BDE9D57" w:rsidR="009A0CA9" w:rsidRPr="00257A37" w:rsidRDefault="009A0CA9" w:rsidP="007A30F6">
      <w:pPr>
        <w:widowControl w:val="0"/>
        <w:ind w:firstLine="567"/>
        <w:rPr>
          <w:szCs w:val="28"/>
          <w:lang w:val="vi-VN"/>
        </w:rPr>
      </w:pPr>
      <w:r w:rsidRPr="009A0CA9">
        <w:rPr>
          <w:szCs w:val="28"/>
          <w:lang w:val="vi-VN"/>
        </w:rPr>
        <w:t>Trừ trường hợp bất khả kháng do phương tiện, máy thi công bị hư hỏng ở khu vực Dự án không thể tự di chuyển đi được, Chủ dự án sẽ thực hiện giám sát, yêu cầu đơn vị thi công tiến hành các hoạt động thay dầu, sửa chữa, bảo dưỡng phương tiện, thiết bị thi công ở các gara, nhà xưởng chuyên dụng nhằm tránh phát sinh chất thải nguy hại ở khu vực Dự án.</w:t>
      </w:r>
    </w:p>
    <w:p w14:paraId="219C2879" w14:textId="4F861CD7" w:rsidR="00242DD2" w:rsidRPr="008E245C" w:rsidRDefault="001379F6" w:rsidP="007A30F6">
      <w:pPr>
        <w:rPr>
          <w:b/>
          <w:color w:val="000000" w:themeColor="text1"/>
          <w:szCs w:val="28"/>
          <w:lang w:val="vi-VN"/>
        </w:rPr>
      </w:pPr>
      <w:r w:rsidRPr="008E245C">
        <w:rPr>
          <w:rFonts w:cs="Times New Roman"/>
          <w:b/>
          <w:color w:val="000000" w:themeColor="text1"/>
          <w:szCs w:val="28"/>
        </w:rPr>
        <w:t>4</w:t>
      </w:r>
      <w:r w:rsidR="00AA37D3" w:rsidRPr="008E245C">
        <w:rPr>
          <w:rFonts w:cs="Times New Roman"/>
          <w:b/>
          <w:color w:val="000000" w:themeColor="text1"/>
          <w:szCs w:val="28"/>
        </w:rPr>
        <w:t>.</w:t>
      </w:r>
      <w:r w:rsidR="00DF4AA6" w:rsidRPr="008E245C">
        <w:rPr>
          <w:rFonts w:cs="Times New Roman"/>
          <w:b/>
          <w:color w:val="000000" w:themeColor="text1"/>
          <w:szCs w:val="28"/>
        </w:rPr>
        <w:t>3</w:t>
      </w:r>
      <w:r w:rsidR="00AA37D3" w:rsidRPr="008E245C">
        <w:rPr>
          <w:rFonts w:cs="Times New Roman"/>
          <w:b/>
          <w:color w:val="000000" w:themeColor="text1"/>
          <w:szCs w:val="28"/>
        </w:rPr>
        <w:t>.</w:t>
      </w:r>
      <w:r w:rsidR="00DF4AA6" w:rsidRPr="008E245C">
        <w:rPr>
          <w:rFonts w:cs="Times New Roman"/>
          <w:b/>
          <w:color w:val="000000" w:themeColor="text1"/>
          <w:szCs w:val="28"/>
        </w:rPr>
        <w:t>3</w:t>
      </w:r>
      <w:r w:rsidR="00AA37D3" w:rsidRPr="008E245C">
        <w:rPr>
          <w:rFonts w:cs="Times New Roman"/>
          <w:b/>
          <w:color w:val="000000" w:themeColor="text1"/>
          <w:szCs w:val="28"/>
        </w:rPr>
        <w:t xml:space="preserve">. </w:t>
      </w:r>
      <w:r w:rsidR="00242DD2" w:rsidRPr="008E245C">
        <w:rPr>
          <w:b/>
          <w:color w:val="000000" w:themeColor="text1"/>
          <w:szCs w:val="28"/>
          <w:lang w:val="vi-VN"/>
        </w:rPr>
        <w:t xml:space="preserve">Biện pháp giảm thiểu đối với nguồn tác </w:t>
      </w:r>
      <w:r w:rsidR="00242DD2" w:rsidRPr="008E245C">
        <w:rPr>
          <w:rFonts w:hint="eastAsia"/>
          <w:b/>
          <w:color w:val="000000" w:themeColor="text1"/>
          <w:szCs w:val="28"/>
          <w:lang w:val="vi-VN"/>
        </w:rPr>
        <w:t>đ</w:t>
      </w:r>
      <w:r w:rsidR="00242DD2" w:rsidRPr="008E245C">
        <w:rPr>
          <w:b/>
          <w:color w:val="000000" w:themeColor="text1"/>
          <w:szCs w:val="28"/>
          <w:lang w:val="vi-VN"/>
        </w:rPr>
        <w:t xml:space="preserve">ộng không liên quan </w:t>
      </w:r>
      <w:r w:rsidR="00242DD2" w:rsidRPr="008E245C">
        <w:rPr>
          <w:rFonts w:hint="eastAsia"/>
          <w:b/>
          <w:color w:val="000000" w:themeColor="text1"/>
          <w:szCs w:val="28"/>
          <w:lang w:val="vi-VN"/>
        </w:rPr>
        <w:t>đ</w:t>
      </w:r>
      <w:r w:rsidR="00242DD2" w:rsidRPr="008E245C">
        <w:rPr>
          <w:b/>
          <w:color w:val="000000" w:themeColor="text1"/>
          <w:szCs w:val="28"/>
          <w:lang w:val="vi-VN"/>
        </w:rPr>
        <w:t>ến chất thải</w:t>
      </w:r>
    </w:p>
    <w:p w14:paraId="2AD3EF7F" w14:textId="5DC0831B" w:rsidR="00164576" w:rsidRPr="008E245C" w:rsidRDefault="00186859" w:rsidP="007A30F6">
      <w:pPr>
        <w:rPr>
          <w:bCs/>
          <w:i/>
          <w:szCs w:val="28"/>
          <w:lang w:val="vi-VN"/>
        </w:rPr>
      </w:pPr>
      <w:r w:rsidRPr="008E245C">
        <w:rPr>
          <w:bCs/>
          <w:i/>
          <w:szCs w:val="28"/>
          <w:lang w:val="en-US"/>
        </w:rPr>
        <w:t>4.</w:t>
      </w:r>
      <w:r w:rsidR="00DF4AA6" w:rsidRPr="008E245C">
        <w:rPr>
          <w:bCs/>
          <w:i/>
          <w:szCs w:val="28"/>
          <w:lang w:val="en-US"/>
        </w:rPr>
        <w:t>3</w:t>
      </w:r>
      <w:r w:rsidRPr="008E245C">
        <w:rPr>
          <w:bCs/>
          <w:i/>
          <w:szCs w:val="28"/>
          <w:lang w:val="en-US"/>
        </w:rPr>
        <w:t>.</w:t>
      </w:r>
      <w:r w:rsidR="00C73C27" w:rsidRPr="008E245C">
        <w:rPr>
          <w:bCs/>
          <w:i/>
          <w:szCs w:val="28"/>
          <w:lang w:val="en-US"/>
        </w:rPr>
        <w:t>3</w:t>
      </w:r>
      <w:r w:rsidRPr="008E245C">
        <w:rPr>
          <w:bCs/>
          <w:i/>
          <w:szCs w:val="28"/>
          <w:lang w:val="en-US"/>
        </w:rPr>
        <w:t>.1</w:t>
      </w:r>
      <w:r w:rsidR="00164576" w:rsidRPr="008E245C">
        <w:rPr>
          <w:bCs/>
          <w:i/>
          <w:szCs w:val="28"/>
          <w:lang w:val="vi-VN"/>
        </w:rPr>
        <w:t>. Biện pháp giảm thiểu tiếng ồn và độ rung</w:t>
      </w:r>
    </w:p>
    <w:p w14:paraId="1F97B0EF" w14:textId="77777777" w:rsidR="00164576" w:rsidRPr="00164576" w:rsidRDefault="00164576" w:rsidP="007A30F6">
      <w:pPr>
        <w:widowControl w:val="0"/>
        <w:ind w:firstLine="562"/>
        <w:rPr>
          <w:bCs/>
          <w:i/>
          <w:iCs/>
          <w:szCs w:val="28"/>
          <w:lang w:val="nb-NO"/>
        </w:rPr>
      </w:pPr>
      <w:r w:rsidRPr="00164576">
        <w:rPr>
          <w:szCs w:val="28"/>
          <w:lang w:val="es-ES"/>
        </w:rPr>
        <w:t>Để hạn chế ảnh hưởng của tiếng ồn, độ rung trong quá trình hoạt động đến sức khỏe công nhân, đời sống hàng ngày của người dân, Chủ dự án sẽ thực hiện một số biện pháp giảm thiểu sau:</w:t>
      </w:r>
    </w:p>
    <w:p w14:paraId="196B737A" w14:textId="77777777" w:rsidR="00164576" w:rsidRPr="00164576" w:rsidRDefault="00164576" w:rsidP="007A30F6">
      <w:pPr>
        <w:widowControl w:val="0"/>
        <w:ind w:firstLine="567"/>
        <w:rPr>
          <w:bCs/>
          <w:szCs w:val="28"/>
          <w:lang w:val="vi-VN"/>
        </w:rPr>
      </w:pPr>
      <w:r w:rsidRPr="00164576">
        <w:rPr>
          <w:bCs/>
          <w:szCs w:val="28"/>
          <w:lang w:val="vi-VN"/>
        </w:rPr>
        <w:t xml:space="preserve">- Sử dụng các phương tiện vận chuyển, máy thi công hiện đại và thực hiện phân công công việc phù hợp, nhất là các vị trí thi công có độ ồn lớn nhằm đảm bảo các yêu cầu về phát thải tiếng ồn theo </w:t>
      </w:r>
      <w:r w:rsidRPr="00164576">
        <w:rPr>
          <w:szCs w:val="28"/>
          <w:lang w:val="vi-VN"/>
        </w:rPr>
        <w:t>QCVN 24/2016/BYT - Quy chuẩn kỹ thuật quốc gia về tiếng ồn - Mức tiếp xúc cho phép tiếng ồn tại nơi làm việc</w:t>
      </w:r>
      <w:r w:rsidRPr="00164576">
        <w:rPr>
          <w:bCs/>
          <w:szCs w:val="28"/>
          <w:lang w:val="vi-VN"/>
        </w:rPr>
        <w:t>.</w:t>
      </w:r>
    </w:p>
    <w:p w14:paraId="4A39E111" w14:textId="77777777" w:rsidR="00164576" w:rsidRPr="00164576" w:rsidRDefault="00164576" w:rsidP="007A30F6">
      <w:pPr>
        <w:ind w:firstLine="567"/>
        <w:rPr>
          <w:szCs w:val="28"/>
          <w:lang w:val="vi-VN" w:eastAsia="zh-CN"/>
        </w:rPr>
      </w:pPr>
      <w:r w:rsidRPr="00164576">
        <w:rPr>
          <w:szCs w:val="28"/>
          <w:lang w:val="vi-VN" w:eastAsia="zh-CN"/>
        </w:rPr>
        <w:t>- Chú trọng chế độ bảo dưỡng thiết bị, bảo đảm các yêu cầu về cân bằng thiết bị nhằm hạn chế khả năng gây ồn và rung do thiết bị thi công tạo ra.</w:t>
      </w:r>
    </w:p>
    <w:p w14:paraId="297C2989" w14:textId="77777777" w:rsidR="00164576" w:rsidRPr="00164576" w:rsidRDefault="00164576" w:rsidP="007A30F6">
      <w:pPr>
        <w:ind w:firstLine="567"/>
        <w:rPr>
          <w:szCs w:val="28"/>
          <w:lang w:val="vi-VN" w:eastAsia="zh-CN"/>
        </w:rPr>
      </w:pPr>
      <w:r w:rsidRPr="00164576">
        <w:rPr>
          <w:szCs w:val="28"/>
          <w:lang w:val="vi-VN" w:eastAsia="zh-CN"/>
        </w:rPr>
        <w:t>- Công nhân làm việc ở gần nguồn gây tiếng ồn lớn, kéo dài có chế độ nghỉ ngơi hợp lý, sử dụng các phương tiện bảo hiểm thích hợp như dùng mũ giảm âm, hoặc nút tai chống ồn.</w:t>
      </w:r>
    </w:p>
    <w:p w14:paraId="1B5236E0" w14:textId="77777777" w:rsidR="00164576" w:rsidRPr="00164576" w:rsidRDefault="00164576" w:rsidP="007A30F6">
      <w:pPr>
        <w:widowControl w:val="0"/>
        <w:ind w:firstLine="562"/>
        <w:rPr>
          <w:szCs w:val="28"/>
          <w:lang w:val="es-ES"/>
        </w:rPr>
      </w:pPr>
      <w:r w:rsidRPr="00164576">
        <w:rPr>
          <w:szCs w:val="28"/>
          <w:lang w:val="es-ES"/>
        </w:rPr>
        <w:t>- Không tập trung phương tiện vận chuyển vào cùng một thời gian</w:t>
      </w:r>
      <w:r w:rsidRPr="00164576">
        <w:rPr>
          <w:szCs w:val="28"/>
          <w:lang w:val="vi-VN"/>
        </w:rPr>
        <w:t xml:space="preserve"> </w:t>
      </w:r>
      <w:r w:rsidRPr="00164576">
        <w:rPr>
          <w:szCs w:val="28"/>
          <w:lang w:val="es-ES"/>
        </w:rPr>
        <w:t>để giảm thiểu tác động của tiếng ồn đến môi trường sống của cư dân hai bên tuyến đường vận chuyển;</w:t>
      </w:r>
    </w:p>
    <w:p w14:paraId="3C0FFB81" w14:textId="77777777" w:rsidR="00164576" w:rsidRPr="00164576" w:rsidRDefault="00164576" w:rsidP="007A30F6">
      <w:pPr>
        <w:widowControl w:val="0"/>
        <w:ind w:firstLine="562"/>
        <w:rPr>
          <w:szCs w:val="28"/>
          <w:lang w:val="nb-NO"/>
        </w:rPr>
      </w:pPr>
      <w:r w:rsidRPr="00164576">
        <w:rPr>
          <w:szCs w:val="28"/>
          <w:lang w:val="nb-NO"/>
        </w:rPr>
        <w:t xml:space="preserve">- Đối với các xe vận chuyển: Yêu cầu các lái xe phải chạy đúng tốc độ quy định khi chở </w:t>
      </w:r>
      <w:r w:rsidRPr="00164576">
        <w:rPr>
          <w:szCs w:val="28"/>
          <w:lang w:val="vi-VN"/>
        </w:rPr>
        <w:t xml:space="preserve">đất </w:t>
      </w:r>
      <w:r w:rsidRPr="00164576">
        <w:rPr>
          <w:szCs w:val="28"/>
          <w:lang w:val="nb-NO"/>
        </w:rPr>
        <w:t xml:space="preserve">đi tiêu thụ, đặc biệt là tại đoạn giao giữa đường </w:t>
      </w:r>
      <w:r w:rsidRPr="00164576">
        <w:rPr>
          <w:szCs w:val="28"/>
          <w:lang w:val="vi-VN"/>
        </w:rPr>
        <w:t xml:space="preserve">đất </w:t>
      </w:r>
      <w:r w:rsidRPr="00164576">
        <w:rPr>
          <w:szCs w:val="28"/>
          <w:lang w:val="nb-NO"/>
        </w:rPr>
        <w:t xml:space="preserve">từ </w:t>
      </w:r>
      <w:r w:rsidRPr="00164576">
        <w:rPr>
          <w:szCs w:val="28"/>
          <w:lang w:val="vi-VN"/>
        </w:rPr>
        <w:t>Dự án</w:t>
      </w:r>
      <w:r w:rsidRPr="00164576">
        <w:rPr>
          <w:szCs w:val="28"/>
          <w:lang w:val="nb-NO"/>
        </w:rPr>
        <w:t xml:space="preserve"> ra tuyến đường</w:t>
      </w:r>
      <w:r w:rsidRPr="00164576">
        <w:rPr>
          <w:szCs w:val="28"/>
          <w:lang w:val="es-ES"/>
        </w:rPr>
        <w:t xml:space="preserve"> Hồ Chí Minh</w:t>
      </w:r>
      <w:r w:rsidRPr="00164576">
        <w:rPr>
          <w:szCs w:val="28"/>
          <w:lang w:val="nb-NO"/>
        </w:rPr>
        <w:t xml:space="preserve">, giảm tốc độ khi đi qua các khu vực tập trung đông </w:t>
      </w:r>
      <w:r w:rsidRPr="00164576">
        <w:rPr>
          <w:szCs w:val="28"/>
          <w:lang w:val="nb-NO"/>
        </w:rPr>
        <w:lastRenderedPageBreak/>
        <w:t>dân cư và không sử dụng còi hơi khi đi qua các khu vực này.</w:t>
      </w:r>
      <w:r w:rsidRPr="00164576">
        <w:rPr>
          <w:szCs w:val="28"/>
          <w:lang w:val="nb-NO"/>
        </w:rPr>
        <w:tab/>
      </w:r>
    </w:p>
    <w:p w14:paraId="4C304C52" w14:textId="605AE110" w:rsidR="00164576" w:rsidRPr="008E245C" w:rsidRDefault="00186859" w:rsidP="007A30F6">
      <w:pPr>
        <w:rPr>
          <w:rFonts w:eastAsia="Calibri"/>
          <w:bCs/>
          <w:i/>
          <w:szCs w:val="28"/>
          <w:lang w:val="vi-VN" w:eastAsia="x-none"/>
        </w:rPr>
      </w:pPr>
      <w:r w:rsidRPr="008E245C">
        <w:rPr>
          <w:rFonts w:eastAsia="Calibri"/>
          <w:bCs/>
          <w:i/>
          <w:szCs w:val="28"/>
          <w:lang w:val="en-US" w:eastAsia="x-none"/>
        </w:rPr>
        <w:t>4.</w:t>
      </w:r>
      <w:r w:rsidR="0093156F" w:rsidRPr="008E245C">
        <w:rPr>
          <w:rFonts w:eastAsia="Calibri"/>
          <w:bCs/>
          <w:i/>
          <w:szCs w:val="28"/>
          <w:lang w:val="en-US" w:eastAsia="x-none"/>
        </w:rPr>
        <w:t>3</w:t>
      </w:r>
      <w:r w:rsidRPr="008E245C">
        <w:rPr>
          <w:rFonts w:eastAsia="Calibri"/>
          <w:bCs/>
          <w:i/>
          <w:szCs w:val="28"/>
          <w:lang w:val="en-US" w:eastAsia="x-none"/>
        </w:rPr>
        <w:t>.</w:t>
      </w:r>
      <w:r w:rsidR="0093156F" w:rsidRPr="008E245C">
        <w:rPr>
          <w:rFonts w:eastAsia="Calibri"/>
          <w:bCs/>
          <w:i/>
          <w:szCs w:val="28"/>
          <w:lang w:val="en-US" w:eastAsia="x-none"/>
        </w:rPr>
        <w:t>3</w:t>
      </w:r>
      <w:r w:rsidRPr="008E245C">
        <w:rPr>
          <w:rFonts w:eastAsia="Calibri"/>
          <w:bCs/>
          <w:i/>
          <w:szCs w:val="28"/>
          <w:lang w:val="en-US" w:eastAsia="x-none"/>
        </w:rPr>
        <w:t>.</w:t>
      </w:r>
      <w:r w:rsidR="0093156F" w:rsidRPr="008E245C">
        <w:rPr>
          <w:rFonts w:eastAsia="Calibri"/>
          <w:bCs/>
          <w:i/>
          <w:szCs w:val="28"/>
          <w:lang w:val="en-US" w:eastAsia="x-none"/>
        </w:rPr>
        <w:t>2</w:t>
      </w:r>
      <w:r w:rsidR="00164576" w:rsidRPr="008E245C">
        <w:rPr>
          <w:rFonts w:eastAsia="Calibri"/>
          <w:bCs/>
          <w:i/>
          <w:szCs w:val="28"/>
          <w:lang w:val="x-none" w:eastAsia="x-none"/>
        </w:rPr>
        <w:t xml:space="preserve">. </w:t>
      </w:r>
      <w:r w:rsidR="00164576" w:rsidRPr="008E245C">
        <w:rPr>
          <w:bCs/>
          <w:i/>
          <w:iCs/>
          <w:szCs w:val="28"/>
          <w:lang w:val="vi-VN"/>
        </w:rPr>
        <w:t xml:space="preserve">Giảm thiểu </w:t>
      </w:r>
      <w:r w:rsidR="00164576" w:rsidRPr="008E245C">
        <w:rPr>
          <w:bCs/>
          <w:i/>
          <w:iCs/>
          <w:szCs w:val="28"/>
          <w:lang w:val="nb-NO"/>
        </w:rPr>
        <w:t>t</w:t>
      </w:r>
      <w:r w:rsidR="00164576" w:rsidRPr="008E245C">
        <w:rPr>
          <w:rFonts w:eastAsia="Calibri"/>
          <w:bCs/>
          <w:i/>
          <w:szCs w:val="28"/>
          <w:lang w:val="x-none" w:eastAsia="x-none"/>
        </w:rPr>
        <w:t xml:space="preserve">ác động </w:t>
      </w:r>
      <w:r w:rsidR="00164576" w:rsidRPr="008E245C">
        <w:rPr>
          <w:rFonts w:eastAsia="Calibri"/>
          <w:bCs/>
          <w:i/>
          <w:szCs w:val="28"/>
          <w:lang w:val="vi-VN" w:eastAsia="x-none"/>
        </w:rPr>
        <w:t xml:space="preserve">tiêu cực </w:t>
      </w:r>
      <w:r w:rsidR="00164576" w:rsidRPr="008E245C">
        <w:rPr>
          <w:rFonts w:eastAsia="Calibri"/>
          <w:bCs/>
          <w:i/>
          <w:szCs w:val="28"/>
          <w:lang w:val="x-none" w:eastAsia="x-none"/>
        </w:rPr>
        <w:t xml:space="preserve">đến kinh tế - xã hội </w:t>
      </w:r>
    </w:p>
    <w:p w14:paraId="73ECB210" w14:textId="77777777" w:rsidR="00164576" w:rsidRPr="00164576" w:rsidRDefault="00164576" w:rsidP="007A30F6">
      <w:pPr>
        <w:ind w:firstLine="567"/>
        <w:rPr>
          <w:szCs w:val="28"/>
          <w:lang w:val="vi-VN"/>
        </w:rPr>
      </w:pPr>
      <w:r w:rsidRPr="00164576">
        <w:rPr>
          <w:szCs w:val="28"/>
          <w:lang w:val="vi-VN"/>
        </w:rPr>
        <w:t>Các biện pháp giảm thiểu tác động của chất thải như đã trình hộ bày sẽ góp phần giảm thiểu các tác động tiêu cực đến sức khoẻ và đời sống của công nhân, của những người bị ảnh hưởng, giảm thiểu các chi phí xã hội cho việc khám chữa bệnh, hạn chế các mâu thuẫn xã hội và giảm thiểu tác động đến cảnh quan, môi trường xã Tây Trạch. Bên cạnh đó, Chủ dự án yêu cầu đơn vị thi công phối hợp với chính quyền, công an xã để có các biện pháp quản lý công nhân trong thời gian thực hiện cải tạo đất tại khu vực Dự án để tránh những mâu thuẫn phát sinh giữa các công nhân với người dân địa phương, cũng như các tệ nạn xã hội (trộm cắp, rượu bia...) có thể phát sinh.</w:t>
      </w:r>
    </w:p>
    <w:p w14:paraId="5A780C91" w14:textId="77777777" w:rsidR="00164576" w:rsidRPr="00164576" w:rsidRDefault="00164576" w:rsidP="007A30F6">
      <w:pPr>
        <w:ind w:firstLine="567"/>
        <w:rPr>
          <w:szCs w:val="28"/>
          <w:lang w:val="vi-VN"/>
        </w:rPr>
      </w:pPr>
      <w:r w:rsidRPr="00164576">
        <w:rPr>
          <w:szCs w:val="28"/>
          <w:lang w:val="vi-VN"/>
        </w:rPr>
        <w:t>Một số biện pháp giảm thiểu khác như sau:</w:t>
      </w:r>
    </w:p>
    <w:p w14:paraId="4A870126" w14:textId="77777777" w:rsidR="00164576" w:rsidRPr="00164576" w:rsidRDefault="00164576" w:rsidP="007A30F6">
      <w:pPr>
        <w:numPr>
          <w:ilvl w:val="0"/>
          <w:numId w:val="27"/>
        </w:numPr>
        <w:ind w:left="0" w:firstLine="567"/>
        <w:rPr>
          <w:szCs w:val="28"/>
          <w:lang w:val="vi-VN"/>
        </w:rPr>
      </w:pPr>
      <w:r w:rsidRPr="00164576">
        <w:rPr>
          <w:spacing w:val="-2"/>
          <w:szCs w:val="28"/>
          <w:lang w:val="vi-VN"/>
        </w:rPr>
        <w:t>Đơn vị thi công sẽ có trách nhiệm đảm bảo cho công nhân ở tất cả các cấp độ được tập huấn cơ bản về an toàn lao động, phòng tránh bệnh nghề nghiệp phù hợp với mức độ trách nhiệm của họ, ý thức tiết kiệm nguyên vật liệu, giảm thải và ý thức bảo vệ môi trường.</w:t>
      </w:r>
    </w:p>
    <w:p w14:paraId="3843ECEA" w14:textId="77777777" w:rsidR="00164576" w:rsidRPr="00164576" w:rsidRDefault="00164576" w:rsidP="007A30F6">
      <w:pPr>
        <w:numPr>
          <w:ilvl w:val="0"/>
          <w:numId w:val="27"/>
        </w:numPr>
        <w:ind w:left="0" w:firstLine="567"/>
        <w:rPr>
          <w:szCs w:val="28"/>
          <w:lang w:val="vi-VN"/>
        </w:rPr>
      </w:pPr>
      <w:r w:rsidRPr="00164576">
        <w:rPr>
          <w:szCs w:val="28"/>
          <w:lang w:val="vi-VN"/>
        </w:rPr>
        <w:t>Hỗ trợ địa phương trong công tác phúc lợi, ưu tiên tuyển chọn công nhân lao động tại địa phương nếu đáp ứng được yêu cầu công việc.</w:t>
      </w:r>
      <w:r w:rsidRPr="00164576">
        <w:rPr>
          <w:szCs w:val="28"/>
        </w:rPr>
        <w:t xml:space="preserve"> </w:t>
      </w:r>
    </w:p>
    <w:p w14:paraId="20E4AC3E" w14:textId="414882C0" w:rsidR="00164576" w:rsidRDefault="00164576" w:rsidP="007A30F6">
      <w:pPr>
        <w:ind w:firstLine="567"/>
        <w:rPr>
          <w:szCs w:val="28"/>
          <w:lang w:val="vi-VN"/>
        </w:rPr>
      </w:pPr>
      <w:r w:rsidRPr="00164576">
        <w:rPr>
          <w:szCs w:val="28"/>
          <w:lang w:val="vi-VN"/>
        </w:rPr>
        <w:t>- Công khai các biện pháp bảo vệ môi trường để nhân dân địa phương biết. Công tác này chủ yếu để nhân dân hiểu rõ và giám sát quá trình thực hiện Dự án, nhằm đảm bảo tính nghiêm ngặt của công tác bảo vệ môi trường, phát huy vai trò giám sát của cộng đồng.</w:t>
      </w:r>
    </w:p>
    <w:p w14:paraId="3131C3AD" w14:textId="1886573C" w:rsidR="00164576" w:rsidRPr="002F06E1" w:rsidRDefault="00697C62" w:rsidP="007A30F6">
      <w:pPr>
        <w:rPr>
          <w:rFonts w:eastAsia="Calibri" w:cs="Times New Roman"/>
          <w:bCs/>
          <w:szCs w:val="28"/>
          <w:lang w:val="vi-VN" w:eastAsia="x-none"/>
        </w:rPr>
      </w:pPr>
      <w:r w:rsidRPr="002F06E1">
        <w:rPr>
          <w:rFonts w:eastAsia="Calibri" w:cs="Times New Roman"/>
          <w:bCs/>
          <w:i/>
          <w:szCs w:val="28"/>
          <w:lang w:val="en-US" w:eastAsia="x-none"/>
        </w:rPr>
        <w:t>4.</w:t>
      </w:r>
      <w:r w:rsidR="00D87D4F" w:rsidRPr="002F06E1">
        <w:rPr>
          <w:rFonts w:eastAsia="Calibri" w:cs="Times New Roman"/>
          <w:bCs/>
          <w:i/>
          <w:szCs w:val="28"/>
          <w:lang w:val="en-US" w:eastAsia="x-none"/>
        </w:rPr>
        <w:t>3</w:t>
      </w:r>
      <w:r w:rsidRPr="002F06E1">
        <w:rPr>
          <w:rFonts w:eastAsia="Calibri" w:cs="Times New Roman"/>
          <w:bCs/>
          <w:i/>
          <w:szCs w:val="28"/>
          <w:lang w:val="en-US" w:eastAsia="x-none"/>
        </w:rPr>
        <w:t>.</w:t>
      </w:r>
      <w:r w:rsidR="00D87D4F" w:rsidRPr="002F06E1">
        <w:rPr>
          <w:rFonts w:eastAsia="Calibri" w:cs="Times New Roman"/>
          <w:bCs/>
          <w:i/>
          <w:szCs w:val="28"/>
          <w:lang w:val="en-US" w:eastAsia="x-none"/>
        </w:rPr>
        <w:t>3</w:t>
      </w:r>
      <w:r w:rsidRPr="002F06E1">
        <w:rPr>
          <w:rFonts w:eastAsia="Calibri" w:cs="Times New Roman"/>
          <w:bCs/>
          <w:i/>
          <w:szCs w:val="28"/>
          <w:lang w:val="en-US" w:eastAsia="x-none"/>
        </w:rPr>
        <w:t>.</w:t>
      </w:r>
      <w:r w:rsidR="00D87D4F" w:rsidRPr="002F06E1">
        <w:rPr>
          <w:rFonts w:eastAsia="Calibri" w:cs="Times New Roman"/>
          <w:bCs/>
          <w:i/>
          <w:szCs w:val="28"/>
          <w:lang w:val="en-US" w:eastAsia="x-none"/>
        </w:rPr>
        <w:t>3</w:t>
      </w:r>
      <w:r w:rsidR="00164576" w:rsidRPr="002F06E1">
        <w:rPr>
          <w:rFonts w:eastAsia="Calibri" w:cs="Times New Roman"/>
          <w:bCs/>
          <w:i/>
          <w:szCs w:val="28"/>
          <w:lang w:val="vi-VN" w:eastAsia="x-none"/>
        </w:rPr>
        <w:t>.</w:t>
      </w:r>
      <w:r w:rsidR="00164576" w:rsidRPr="002F06E1">
        <w:rPr>
          <w:rFonts w:eastAsia="Calibri" w:cs="Times New Roman"/>
          <w:bCs/>
          <w:i/>
          <w:szCs w:val="28"/>
          <w:lang w:val="x-none" w:eastAsia="x-none"/>
        </w:rPr>
        <w:t xml:space="preserve"> </w:t>
      </w:r>
      <w:r w:rsidR="00164576" w:rsidRPr="002F06E1">
        <w:rPr>
          <w:rFonts w:cs="Times New Roman"/>
          <w:bCs/>
          <w:i/>
          <w:iCs/>
          <w:szCs w:val="28"/>
          <w:lang w:val="vi-VN"/>
        </w:rPr>
        <w:t>Giảm thiểu các sự cố liên quan đến hoạt động của Dự án</w:t>
      </w:r>
    </w:p>
    <w:p w14:paraId="5D2C82EC" w14:textId="77777777" w:rsidR="00164576" w:rsidRPr="00164576" w:rsidRDefault="00164576" w:rsidP="007A30F6">
      <w:pPr>
        <w:widowControl w:val="0"/>
        <w:rPr>
          <w:rFonts w:cs="Times New Roman"/>
          <w:i/>
          <w:szCs w:val="28"/>
          <w:lang w:val="vi-VN"/>
        </w:rPr>
      </w:pPr>
      <w:r w:rsidRPr="00164576">
        <w:rPr>
          <w:rFonts w:eastAsia="Calibri" w:cs="Times New Roman"/>
          <w:i/>
          <w:szCs w:val="28"/>
          <w:lang w:val="vi-VN" w:eastAsia="x-none"/>
        </w:rPr>
        <w:t>a.</w:t>
      </w:r>
      <w:r w:rsidRPr="00164576">
        <w:rPr>
          <w:rFonts w:cs="Times New Roman"/>
          <w:bCs/>
          <w:i/>
          <w:szCs w:val="28"/>
          <w:lang w:val="vi-VN"/>
        </w:rPr>
        <w:t xml:space="preserve"> </w:t>
      </w:r>
      <w:r w:rsidRPr="00164576">
        <w:rPr>
          <w:rFonts w:eastAsia="Calibri" w:cs="Times New Roman"/>
          <w:i/>
          <w:szCs w:val="28"/>
          <w:lang w:val="vi-VN" w:eastAsia="x-none"/>
        </w:rPr>
        <w:t>Giảm thiểu tác động</w:t>
      </w:r>
      <w:r w:rsidRPr="00164576">
        <w:rPr>
          <w:rFonts w:eastAsia="Calibri" w:cs="Times New Roman"/>
          <w:i/>
          <w:szCs w:val="28"/>
          <w:lang w:val="x-none" w:eastAsia="x-none"/>
        </w:rPr>
        <w:t xml:space="preserve"> </w:t>
      </w:r>
      <w:r w:rsidRPr="00164576">
        <w:rPr>
          <w:rFonts w:eastAsia="Calibri" w:cs="Times New Roman"/>
          <w:i/>
          <w:szCs w:val="28"/>
          <w:lang w:val="vi-VN" w:eastAsia="x-none"/>
        </w:rPr>
        <w:t xml:space="preserve">do </w:t>
      </w:r>
      <w:r w:rsidRPr="00164576">
        <w:rPr>
          <w:rFonts w:cs="Times New Roman"/>
          <w:i/>
          <w:szCs w:val="28"/>
          <w:lang w:val="vi-VN"/>
        </w:rPr>
        <w:t xml:space="preserve">sạt lở đất </w:t>
      </w:r>
    </w:p>
    <w:p w14:paraId="0FA77ECD" w14:textId="77777777" w:rsidR="00164576" w:rsidRPr="00164576" w:rsidRDefault="00164576" w:rsidP="007A30F6">
      <w:pPr>
        <w:widowControl w:val="0"/>
        <w:ind w:firstLine="567"/>
        <w:rPr>
          <w:rFonts w:cs="Times New Roman"/>
          <w:szCs w:val="28"/>
          <w:lang w:val="vi-VN"/>
        </w:rPr>
      </w:pPr>
      <w:r w:rsidRPr="00164576">
        <w:rPr>
          <w:rFonts w:cs="Times New Roman"/>
          <w:szCs w:val="28"/>
          <w:lang w:val="vi-VN"/>
        </w:rPr>
        <w:t xml:space="preserve">Trong quá trình cải tạo đất phải tuân thủ theo Quy chuẩn kỹ thuật Quốc gia QCVN 04:2009/BCT về an toàn trong khai thác mỏ lộ thiên do Bộ Công thương ban hành. </w:t>
      </w:r>
    </w:p>
    <w:p w14:paraId="5AD8813C" w14:textId="29E4D937" w:rsidR="00164576" w:rsidRDefault="00164576" w:rsidP="007A30F6">
      <w:pPr>
        <w:widowControl w:val="0"/>
        <w:ind w:firstLine="567"/>
        <w:rPr>
          <w:rFonts w:cs="Times New Roman"/>
          <w:szCs w:val="28"/>
          <w:lang w:val="en-US"/>
        </w:rPr>
      </w:pPr>
      <w:r w:rsidRPr="00164576">
        <w:rPr>
          <w:rFonts w:cs="Times New Roman"/>
          <w:szCs w:val="28"/>
          <w:lang w:val="vi-VN"/>
        </w:rPr>
        <w:t>Riêng đối với thiết kế độ dốc mái dốc tầng cải tạo trong và sau khi ngừng cải tạo phải được tính toán đảm bảo theo yêu cầu tại TCVN 4447:2012 Công tác đất - Thi công và nghiệm thu</w:t>
      </w:r>
      <w:r w:rsidR="007E7E46">
        <w:rPr>
          <w:rFonts w:cs="Times New Roman"/>
          <w:szCs w:val="28"/>
          <w:lang w:val="en-US"/>
        </w:rPr>
        <w:t>.</w:t>
      </w:r>
    </w:p>
    <w:p w14:paraId="71D55DBD" w14:textId="77777777" w:rsidR="003D3F95" w:rsidRPr="007E7E46" w:rsidRDefault="003D3F95" w:rsidP="007A30F6">
      <w:pPr>
        <w:widowControl w:val="0"/>
        <w:ind w:firstLine="567"/>
        <w:rPr>
          <w:rFonts w:cs="Times New Roman"/>
          <w:szCs w:val="28"/>
          <w:lang w:val="en-US"/>
        </w:rPr>
      </w:pPr>
    </w:p>
    <w:p w14:paraId="3EE2C366" w14:textId="6E4282C7" w:rsidR="00164576" w:rsidRPr="00164576" w:rsidRDefault="00164576" w:rsidP="00EB4196">
      <w:pPr>
        <w:pStyle w:val="Caption"/>
      </w:pPr>
      <w:bookmarkStart w:id="22" w:name="_Toc53651060"/>
      <w:r w:rsidRPr="00164576">
        <w:lastRenderedPageBreak/>
        <w:t xml:space="preserve">Bảng </w:t>
      </w:r>
      <w:r w:rsidR="00317B32">
        <w:t>3</w:t>
      </w:r>
      <w:r w:rsidRPr="00164576">
        <w:t>.</w:t>
      </w:r>
      <w:r w:rsidR="00557A0B">
        <w:t>1</w:t>
      </w:r>
      <w:r w:rsidRPr="00164576">
        <w:t>. Độ dốc mái dốc tầng khai thác trong và sau khi ngừng khai thác quy định trong TCVN 4447:2012</w:t>
      </w:r>
      <w:bookmarkEnd w:id="22"/>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2"/>
        <w:gridCol w:w="1507"/>
        <w:gridCol w:w="1656"/>
        <w:gridCol w:w="1592"/>
      </w:tblGrid>
      <w:tr w:rsidR="00164576" w:rsidRPr="00164576" w14:paraId="75BD1876" w14:textId="77777777" w:rsidTr="00F350E6">
        <w:tc>
          <w:tcPr>
            <w:tcW w:w="4513" w:type="dxa"/>
            <w:vMerge w:val="restart"/>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C6EE969" w14:textId="77777777" w:rsidR="00164576" w:rsidRPr="00164576" w:rsidRDefault="00164576" w:rsidP="007A30F6">
            <w:pPr>
              <w:jc w:val="center"/>
              <w:rPr>
                <w:rFonts w:cs="Times New Roman"/>
                <w:szCs w:val="28"/>
              </w:rPr>
            </w:pPr>
            <w:r w:rsidRPr="00164576">
              <w:rPr>
                <w:rFonts w:cs="Times New Roman"/>
                <w:szCs w:val="28"/>
              </w:rPr>
              <w:t>Loại đất đá</w:t>
            </w:r>
          </w:p>
        </w:tc>
        <w:tc>
          <w:tcPr>
            <w:tcW w:w="1530" w:type="dxa"/>
            <w:vMerge w:val="restart"/>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65FD3450" w14:textId="77777777" w:rsidR="00164576" w:rsidRPr="00164576" w:rsidRDefault="00164576" w:rsidP="008C5F2E">
            <w:pPr>
              <w:rPr>
                <w:rFonts w:cs="Times New Roman"/>
                <w:szCs w:val="28"/>
              </w:rPr>
            </w:pPr>
            <w:r w:rsidRPr="00164576">
              <w:rPr>
                <w:rFonts w:cs="Times New Roman"/>
                <w:szCs w:val="28"/>
              </w:rPr>
              <w:t>Hệ số độ rắn theo thang độ Prôstôđia cônôp</w:t>
            </w:r>
          </w:p>
        </w:tc>
        <w:tc>
          <w:tcPr>
            <w:tcW w:w="3347" w:type="dxa"/>
            <w:gridSpan w:val="2"/>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3DCCD2BB" w14:textId="77777777" w:rsidR="00164576" w:rsidRPr="008C5F2E" w:rsidRDefault="00164576" w:rsidP="007A30F6">
            <w:pPr>
              <w:rPr>
                <w:rFonts w:cs="Times New Roman"/>
                <w:szCs w:val="28"/>
              </w:rPr>
            </w:pPr>
            <w:r w:rsidRPr="008C5F2E">
              <w:rPr>
                <w:rFonts w:cs="Times New Roman"/>
                <w:szCs w:val="28"/>
              </w:rPr>
              <w:t>Góc giới hạn của mái dốc tầng khai thác (°) trong thời kì</w:t>
            </w:r>
          </w:p>
        </w:tc>
      </w:tr>
      <w:tr w:rsidR="00164576" w:rsidRPr="00164576" w14:paraId="100C43E4" w14:textId="77777777" w:rsidTr="00F350E6">
        <w:tc>
          <w:tcPr>
            <w:tcW w:w="451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606079" w14:textId="77777777" w:rsidR="00164576" w:rsidRPr="00164576" w:rsidRDefault="00164576" w:rsidP="007A30F6">
            <w:pPr>
              <w:rPr>
                <w:rFonts w:cs="Times New Roman"/>
                <w:szCs w:val="28"/>
              </w:rPr>
            </w:pPr>
          </w:p>
        </w:tc>
        <w:tc>
          <w:tcPr>
            <w:tcW w:w="15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61FAAA" w14:textId="77777777" w:rsidR="00164576" w:rsidRPr="00164576" w:rsidRDefault="00164576" w:rsidP="007A30F6">
            <w:pPr>
              <w:rPr>
                <w:rFonts w:cs="Times New Roman"/>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7DA3D93" w14:textId="77777777" w:rsidR="00164576" w:rsidRPr="00164576" w:rsidRDefault="00164576" w:rsidP="007A30F6">
            <w:pPr>
              <w:jc w:val="center"/>
              <w:rPr>
                <w:rFonts w:cs="Times New Roman"/>
                <w:szCs w:val="28"/>
              </w:rPr>
            </w:pPr>
            <w:r w:rsidRPr="00164576">
              <w:rPr>
                <w:rFonts w:cs="Times New Roman"/>
                <w:szCs w:val="28"/>
              </w:rPr>
              <w:t>Đang khai thác</w:t>
            </w:r>
          </w:p>
        </w:tc>
        <w:tc>
          <w:tcPr>
            <w:tcW w:w="1637"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7A7906F1" w14:textId="77777777" w:rsidR="00164576" w:rsidRPr="00164576" w:rsidRDefault="00164576" w:rsidP="007A30F6">
            <w:pPr>
              <w:jc w:val="center"/>
              <w:rPr>
                <w:rFonts w:cs="Times New Roman"/>
                <w:szCs w:val="28"/>
              </w:rPr>
            </w:pPr>
            <w:r w:rsidRPr="00164576">
              <w:rPr>
                <w:rFonts w:cs="Times New Roman"/>
                <w:szCs w:val="28"/>
              </w:rPr>
              <w:t>Đã ngừng khai thác</w:t>
            </w:r>
          </w:p>
        </w:tc>
      </w:tr>
      <w:tr w:rsidR="00164576" w:rsidRPr="00164576" w14:paraId="19DE103F" w14:textId="77777777" w:rsidTr="00F350E6">
        <w:tc>
          <w:tcPr>
            <w:tcW w:w="4513"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41952A84" w14:textId="77777777" w:rsidR="00164576" w:rsidRPr="00164576" w:rsidRDefault="00164576" w:rsidP="007A30F6">
            <w:pPr>
              <w:ind w:left="90" w:right="77"/>
              <w:rPr>
                <w:rFonts w:cs="Times New Roman"/>
                <w:szCs w:val="28"/>
              </w:rPr>
            </w:pPr>
            <w:r w:rsidRPr="00164576">
              <w:rPr>
                <w:rFonts w:cs="Times New Roman"/>
                <w:szCs w:val="28"/>
              </w:rPr>
              <w:t>1. Đá rất rắn, dai như loại bazan và Quaczit. Những loại đá rắn khác như granit poocfia, thạch anh, sa thạch và đá vôi cực rắn</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28CD5A2" w14:textId="77777777" w:rsidR="00164576" w:rsidRPr="00164576" w:rsidRDefault="00164576" w:rsidP="007A30F6">
            <w:pPr>
              <w:jc w:val="center"/>
              <w:rPr>
                <w:rFonts w:cs="Times New Roman"/>
                <w:szCs w:val="28"/>
              </w:rPr>
            </w:pPr>
            <w:r w:rsidRPr="00164576">
              <w:rPr>
                <w:rFonts w:cs="Times New Roman"/>
                <w:szCs w:val="28"/>
              </w:rPr>
              <w:t>15 đến 20</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FEC6CDC" w14:textId="77777777" w:rsidR="00164576" w:rsidRPr="00164576" w:rsidRDefault="00164576" w:rsidP="007A30F6">
            <w:pPr>
              <w:jc w:val="center"/>
              <w:rPr>
                <w:rFonts w:cs="Times New Roman"/>
                <w:szCs w:val="28"/>
              </w:rPr>
            </w:pPr>
            <w:r w:rsidRPr="00164576">
              <w:rPr>
                <w:rFonts w:cs="Times New Roman"/>
                <w:szCs w:val="28"/>
              </w:rPr>
              <w:t>80</w:t>
            </w:r>
          </w:p>
        </w:tc>
        <w:tc>
          <w:tcPr>
            <w:tcW w:w="1637"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1918EC" w14:textId="77777777" w:rsidR="00164576" w:rsidRPr="00164576" w:rsidRDefault="00164576" w:rsidP="007A30F6">
            <w:pPr>
              <w:jc w:val="center"/>
              <w:rPr>
                <w:rFonts w:cs="Times New Roman"/>
                <w:szCs w:val="28"/>
              </w:rPr>
            </w:pPr>
            <w:r w:rsidRPr="00164576">
              <w:rPr>
                <w:rFonts w:cs="Times New Roman"/>
                <w:szCs w:val="28"/>
              </w:rPr>
              <w:t>75 đến 80</w:t>
            </w:r>
          </w:p>
        </w:tc>
      </w:tr>
      <w:tr w:rsidR="00164576" w:rsidRPr="00164576" w14:paraId="26073253" w14:textId="77777777" w:rsidTr="00F350E6">
        <w:tc>
          <w:tcPr>
            <w:tcW w:w="4513"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7721F3C3" w14:textId="77777777" w:rsidR="00164576" w:rsidRPr="00164576" w:rsidRDefault="00164576" w:rsidP="007A30F6">
            <w:pPr>
              <w:ind w:left="90" w:right="77"/>
              <w:rPr>
                <w:rFonts w:cs="Times New Roman"/>
                <w:szCs w:val="28"/>
              </w:rPr>
            </w:pPr>
            <w:r w:rsidRPr="00164576">
              <w:rPr>
                <w:rFonts w:cs="Times New Roman"/>
                <w:szCs w:val="28"/>
              </w:rPr>
              <w:t>2. Granit chắc và các loại granit khác, sa thạch và đá vôi cực rắn</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91667D" w14:textId="77777777" w:rsidR="00164576" w:rsidRPr="00164576" w:rsidRDefault="00164576" w:rsidP="007A30F6">
            <w:pPr>
              <w:jc w:val="center"/>
              <w:rPr>
                <w:rFonts w:cs="Times New Roman"/>
                <w:szCs w:val="28"/>
              </w:rPr>
            </w:pPr>
            <w:r w:rsidRPr="00164576">
              <w:rPr>
                <w:rFonts w:cs="Times New Roman"/>
                <w:szCs w:val="28"/>
              </w:rPr>
              <w:t>3 đến 14</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115C3EC" w14:textId="77777777" w:rsidR="00164576" w:rsidRPr="00164576" w:rsidRDefault="00164576" w:rsidP="007A30F6">
            <w:pPr>
              <w:jc w:val="center"/>
              <w:rPr>
                <w:rFonts w:cs="Times New Roman"/>
                <w:szCs w:val="28"/>
              </w:rPr>
            </w:pPr>
            <w:r w:rsidRPr="00164576">
              <w:rPr>
                <w:rFonts w:cs="Times New Roman"/>
                <w:szCs w:val="28"/>
              </w:rPr>
              <w:t>70 đến 80</w:t>
            </w:r>
          </w:p>
        </w:tc>
        <w:tc>
          <w:tcPr>
            <w:tcW w:w="1637"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5B09E79C" w14:textId="77777777" w:rsidR="00164576" w:rsidRPr="00164576" w:rsidRDefault="00164576" w:rsidP="007A30F6">
            <w:pPr>
              <w:jc w:val="center"/>
              <w:rPr>
                <w:rFonts w:cs="Times New Roman"/>
                <w:szCs w:val="28"/>
              </w:rPr>
            </w:pPr>
            <w:r w:rsidRPr="00164576">
              <w:rPr>
                <w:rFonts w:cs="Times New Roman"/>
                <w:szCs w:val="28"/>
              </w:rPr>
              <w:t>70 đến 75</w:t>
            </w:r>
          </w:p>
        </w:tc>
      </w:tr>
      <w:tr w:rsidR="00164576" w:rsidRPr="00164576" w14:paraId="6FDE946E" w14:textId="77777777" w:rsidTr="00F350E6">
        <w:tc>
          <w:tcPr>
            <w:tcW w:w="4513"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7D226E25" w14:textId="77777777" w:rsidR="00164576" w:rsidRPr="00164576" w:rsidRDefault="00164576" w:rsidP="007A30F6">
            <w:pPr>
              <w:ind w:left="90" w:right="77"/>
              <w:rPr>
                <w:rFonts w:cs="Times New Roman"/>
                <w:szCs w:val="28"/>
              </w:rPr>
            </w:pPr>
            <w:r w:rsidRPr="00164576">
              <w:rPr>
                <w:rFonts w:cs="Times New Roman"/>
                <w:szCs w:val="28"/>
              </w:rPr>
              <w:t>3. Sa thạch thường, diệp thạch sét chắc, đá vôi thường, đá cuội kết, các loại diệp thạch khác, đá phấn loại chắc</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CE87309" w14:textId="77777777" w:rsidR="00164576" w:rsidRPr="00164576" w:rsidRDefault="00164576" w:rsidP="007A30F6">
            <w:pPr>
              <w:jc w:val="center"/>
              <w:rPr>
                <w:rFonts w:cs="Times New Roman"/>
                <w:szCs w:val="28"/>
              </w:rPr>
            </w:pPr>
            <w:r w:rsidRPr="00164576">
              <w:rPr>
                <w:rFonts w:cs="Times New Roman"/>
                <w:szCs w:val="28"/>
              </w:rPr>
              <w:t>3 đến 7</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91E1D4" w14:textId="77777777" w:rsidR="00164576" w:rsidRPr="00164576" w:rsidRDefault="00164576" w:rsidP="007A30F6">
            <w:pPr>
              <w:jc w:val="center"/>
              <w:rPr>
                <w:rFonts w:cs="Times New Roman"/>
                <w:szCs w:val="28"/>
              </w:rPr>
            </w:pPr>
            <w:r w:rsidRPr="00164576">
              <w:rPr>
                <w:rFonts w:cs="Times New Roman"/>
                <w:szCs w:val="28"/>
              </w:rPr>
              <w:t>60 đến 70</w:t>
            </w:r>
          </w:p>
        </w:tc>
        <w:tc>
          <w:tcPr>
            <w:tcW w:w="1637"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3917FBF" w14:textId="77777777" w:rsidR="00164576" w:rsidRPr="00164576" w:rsidRDefault="00164576" w:rsidP="007A30F6">
            <w:pPr>
              <w:jc w:val="center"/>
              <w:rPr>
                <w:rFonts w:cs="Times New Roman"/>
                <w:szCs w:val="28"/>
              </w:rPr>
            </w:pPr>
            <w:r w:rsidRPr="00164576">
              <w:rPr>
                <w:rFonts w:cs="Times New Roman"/>
                <w:szCs w:val="28"/>
              </w:rPr>
              <w:t>60 đến 65</w:t>
            </w:r>
          </w:p>
        </w:tc>
      </w:tr>
      <w:tr w:rsidR="00164576" w:rsidRPr="00164576" w14:paraId="6FA6A0D5" w14:textId="77777777" w:rsidTr="00D24AB7">
        <w:tc>
          <w:tcPr>
            <w:tcW w:w="4513"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48F13C31" w14:textId="77777777" w:rsidR="00164576" w:rsidRPr="00164576" w:rsidRDefault="00164576" w:rsidP="007A30F6">
            <w:pPr>
              <w:ind w:left="90" w:right="77"/>
              <w:rPr>
                <w:rFonts w:cs="Times New Roman"/>
                <w:szCs w:val="28"/>
              </w:rPr>
            </w:pPr>
            <w:r w:rsidRPr="00164576">
              <w:rPr>
                <w:rFonts w:cs="Times New Roman"/>
                <w:szCs w:val="28"/>
              </w:rPr>
              <w:t>4. Đất sét nặng, dạng cục, sét mỡ, đất thịt nặng có lẫn đá dăm, cuội sỏi, đất cuội lớn (kích thước nhỏ hơn 90 mm) có lẫn đá tảng 10 kg trở xuống</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99F03EE" w14:textId="77777777" w:rsidR="00164576" w:rsidRPr="00164576" w:rsidRDefault="00164576" w:rsidP="007A30F6">
            <w:pPr>
              <w:jc w:val="center"/>
              <w:rPr>
                <w:rFonts w:cs="Times New Roman"/>
                <w:szCs w:val="28"/>
              </w:rPr>
            </w:pPr>
            <w:r w:rsidRPr="00164576">
              <w:rPr>
                <w:rFonts w:cs="Times New Roman"/>
                <w:szCs w:val="28"/>
              </w:rPr>
              <w:t>1 đến 2</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466C364" w14:textId="77777777" w:rsidR="00164576" w:rsidRPr="00164576" w:rsidRDefault="00164576" w:rsidP="007A30F6">
            <w:pPr>
              <w:jc w:val="center"/>
              <w:rPr>
                <w:rFonts w:cs="Times New Roman"/>
                <w:szCs w:val="28"/>
              </w:rPr>
            </w:pPr>
            <w:r w:rsidRPr="00164576">
              <w:rPr>
                <w:rFonts w:cs="Times New Roman"/>
                <w:szCs w:val="28"/>
              </w:rPr>
              <w:t>45 đến 60</w:t>
            </w:r>
          </w:p>
        </w:tc>
        <w:tc>
          <w:tcPr>
            <w:tcW w:w="1637"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45628575" w14:textId="77777777" w:rsidR="00164576" w:rsidRPr="00164576" w:rsidRDefault="00164576" w:rsidP="007A30F6">
            <w:pPr>
              <w:jc w:val="center"/>
              <w:rPr>
                <w:rFonts w:cs="Times New Roman"/>
                <w:szCs w:val="28"/>
              </w:rPr>
            </w:pPr>
            <w:r w:rsidRPr="00164576">
              <w:rPr>
                <w:rFonts w:cs="Times New Roman"/>
                <w:szCs w:val="28"/>
              </w:rPr>
              <w:t>35 đến 45</w:t>
            </w:r>
          </w:p>
        </w:tc>
      </w:tr>
      <w:tr w:rsidR="00164576" w:rsidRPr="00164576" w14:paraId="0CD65FCA" w14:textId="77777777" w:rsidTr="00D24AB7">
        <w:tc>
          <w:tcPr>
            <w:tcW w:w="4513"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66750895" w14:textId="77777777" w:rsidR="00164576" w:rsidRPr="00164576" w:rsidRDefault="00164576" w:rsidP="007A30F6">
            <w:pPr>
              <w:ind w:left="90" w:right="77"/>
              <w:rPr>
                <w:rFonts w:cs="Times New Roman"/>
                <w:szCs w:val="28"/>
              </w:rPr>
            </w:pPr>
            <w:r w:rsidRPr="00164576">
              <w:rPr>
                <w:rFonts w:cs="Times New Roman"/>
                <w:szCs w:val="28"/>
              </w:rPr>
              <w:t>5. Đất sét mỡ loại mềm, đất thịt, hoàng thổ cát đất màu, than bùn</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2D72A0D" w14:textId="77777777" w:rsidR="00164576" w:rsidRPr="00164576" w:rsidRDefault="00164576" w:rsidP="007A30F6">
            <w:pPr>
              <w:jc w:val="center"/>
              <w:rPr>
                <w:rFonts w:cs="Times New Roman"/>
                <w:szCs w:val="28"/>
              </w:rPr>
            </w:pPr>
            <w:r w:rsidRPr="00164576">
              <w:rPr>
                <w:rFonts w:cs="Times New Roman"/>
                <w:szCs w:val="28"/>
              </w:rPr>
              <w:t>0,6 đến 0,8</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0374FA1C" w14:textId="77777777" w:rsidR="00164576" w:rsidRPr="00164576" w:rsidRDefault="00164576" w:rsidP="007A30F6">
            <w:pPr>
              <w:jc w:val="center"/>
              <w:rPr>
                <w:rFonts w:cs="Times New Roman"/>
                <w:szCs w:val="28"/>
              </w:rPr>
            </w:pPr>
            <w:r w:rsidRPr="00164576">
              <w:rPr>
                <w:rFonts w:cs="Times New Roman"/>
                <w:szCs w:val="28"/>
              </w:rPr>
              <w:t>35 đến 45</w:t>
            </w:r>
          </w:p>
        </w:tc>
        <w:tc>
          <w:tcPr>
            <w:tcW w:w="1637"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9ABBF4A" w14:textId="77777777" w:rsidR="00164576" w:rsidRPr="00164576" w:rsidRDefault="00164576" w:rsidP="007A30F6">
            <w:pPr>
              <w:jc w:val="center"/>
              <w:rPr>
                <w:rFonts w:cs="Times New Roman"/>
                <w:szCs w:val="28"/>
              </w:rPr>
            </w:pPr>
            <w:r w:rsidRPr="00164576">
              <w:rPr>
                <w:rFonts w:cs="Times New Roman"/>
                <w:szCs w:val="28"/>
              </w:rPr>
              <w:t>25 đến 40</w:t>
            </w:r>
          </w:p>
        </w:tc>
      </w:tr>
    </w:tbl>
    <w:p w14:paraId="40F425F3" w14:textId="77777777" w:rsidR="00F32355" w:rsidRDefault="00F32355" w:rsidP="007A30F6">
      <w:pPr>
        <w:shd w:val="clear" w:color="auto" w:fill="FFFFFF"/>
        <w:ind w:firstLine="567"/>
        <w:rPr>
          <w:rFonts w:cs="Times New Roman"/>
          <w:szCs w:val="28"/>
        </w:rPr>
      </w:pPr>
    </w:p>
    <w:p w14:paraId="17257D0F" w14:textId="090C8918" w:rsidR="00164576" w:rsidRPr="00164576" w:rsidRDefault="00164576" w:rsidP="007A30F6">
      <w:pPr>
        <w:shd w:val="clear" w:color="auto" w:fill="FFFFFF"/>
        <w:ind w:firstLine="567"/>
        <w:rPr>
          <w:rFonts w:cs="Times New Roman"/>
          <w:szCs w:val="28"/>
        </w:rPr>
      </w:pPr>
      <w:r w:rsidRPr="00164576">
        <w:rPr>
          <w:rFonts w:cs="Times New Roman"/>
          <w:szCs w:val="28"/>
        </w:rPr>
        <w:t xml:space="preserve">Áp dụng đối với loại đất </w:t>
      </w:r>
      <w:r w:rsidRPr="00164576">
        <w:rPr>
          <w:rFonts w:cs="Times New Roman"/>
          <w:szCs w:val="28"/>
          <w:lang w:val="vi-VN"/>
        </w:rPr>
        <w:t>của dự án (loại 4), g</w:t>
      </w:r>
      <w:r w:rsidRPr="00164576">
        <w:rPr>
          <w:rFonts w:cs="Times New Roman"/>
          <w:szCs w:val="28"/>
        </w:rPr>
        <w:t>óc giới hạn của mái dốc tầng khai thác</w:t>
      </w:r>
      <w:r w:rsidRPr="00164576">
        <w:rPr>
          <w:rFonts w:cs="Times New Roman"/>
          <w:szCs w:val="28"/>
          <w:lang w:val="vi-VN"/>
        </w:rPr>
        <w:t>, cải tạo</w:t>
      </w:r>
      <w:r w:rsidRPr="00164576">
        <w:rPr>
          <w:rFonts w:cs="Times New Roman"/>
          <w:szCs w:val="28"/>
        </w:rPr>
        <w:t xml:space="preserve"> trong thời kì </w:t>
      </w:r>
      <w:r w:rsidRPr="00164576">
        <w:rPr>
          <w:rFonts w:cs="Times New Roman"/>
          <w:szCs w:val="28"/>
          <w:lang w:val="vi-VN"/>
        </w:rPr>
        <w:t>đ</w:t>
      </w:r>
      <w:r w:rsidRPr="00164576">
        <w:rPr>
          <w:rFonts w:cs="Times New Roman"/>
          <w:szCs w:val="28"/>
        </w:rPr>
        <w:t>ang khai thác</w:t>
      </w:r>
      <w:r w:rsidRPr="00164576">
        <w:rPr>
          <w:rFonts w:cs="Times New Roman"/>
          <w:szCs w:val="28"/>
          <w:lang w:val="vi-VN"/>
        </w:rPr>
        <w:t>, cải tạo</w:t>
      </w:r>
      <w:r w:rsidRPr="00164576">
        <w:rPr>
          <w:rFonts w:cs="Times New Roman"/>
          <w:szCs w:val="28"/>
        </w:rPr>
        <w:t xml:space="preserve"> </w:t>
      </w:r>
      <w:r w:rsidRPr="00164576">
        <w:rPr>
          <w:rFonts w:cs="Times New Roman"/>
          <w:szCs w:val="28"/>
          <w:lang w:val="vi-VN"/>
        </w:rPr>
        <w:t>không được lớn hơn 60</w:t>
      </w:r>
      <w:r w:rsidRPr="00164576">
        <w:rPr>
          <w:rFonts w:cs="Times New Roman"/>
          <w:szCs w:val="28"/>
          <w:vertAlign w:val="superscript"/>
          <w:lang w:val="vi-VN"/>
        </w:rPr>
        <w:t>0</w:t>
      </w:r>
      <w:r w:rsidRPr="00164576">
        <w:rPr>
          <w:rFonts w:cs="Times New Roman"/>
          <w:szCs w:val="28"/>
          <w:lang w:val="vi-VN"/>
        </w:rPr>
        <w:t xml:space="preserve"> và sau khi ngừng khai thác, cải tạo không được lớn hơn </w:t>
      </w:r>
      <w:r w:rsidRPr="00164576">
        <w:rPr>
          <w:rFonts w:cs="Times New Roman"/>
          <w:szCs w:val="28"/>
        </w:rPr>
        <w:t>27</w:t>
      </w:r>
      <w:r w:rsidRPr="00164576">
        <w:rPr>
          <w:rFonts w:cs="Times New Roman"/>
          <w:szCs w:val="28"/>
          <w:vertAlign w:val="superscript"/>
          <w:lang w:val="vi-VN"/>
        </w:rPr>
        <w:t>0</w:t>
      </w:r>
      <w:r w:rsidRPr="00164576">
        <w:rPr>
          <w:rFonts w:cs="Times New Roman"/>
          <w:szCs w:val="28"/>
          <w:lang w:val="vi-VN"/>
        </w:rPr>
        <w:t xml:space="preserve">. </w:t>
      </w:r>
    </w:p>
    <w:p w14:paraId="143B7687" w14:textId="77777777" w:rsidR="00164576" w:rsidRPr="00164576" w:rsidRDefault="00164576" w:rsidP="007A30F6">
      <w:pPr>
        <w:widowControl w:val="0"/>
        <w:ind w:firstLine="567"/>
        <w:rPr>
          <w:rFonts w:cs="Times New Roman"/>
          <w:szCs w:val="28"/>
        </w:rPr>
      </w:pPr>
      <w:r w:rsidRPr="00164576">
        <w:rPr>
          <w:rFonts w:cs="Times New Roman"/>
          <w:szCs w:val="28"/>
        </w:rPr>
        <w:t>- Chủ Dự án thực hiện quy trình kỹ thuật khai thác</w:t>
      </w:r>
      <w:r w:rsidRPr="00164576">
        <w:rPr>
          <w:rFonts w:cs="Times New Roman"/>
          <w:szCs w:val="28"/>
          <w:lang w:val="vi-VN"/>
        </w:rPr>
        <w:t xml:space="preserve"> cải tạo đất</w:t>
      </w:r>
      <w:r w:rsidRPr="00164576">
        <w:rPr>
          <w:rFonts w:cs="Times New Roman"/>
          <w:szCs w:val="28"/>
        </w:rPr>
        <w:t xml:space="preserve"> đúng như trong thiết </w:t>
      </w:r>
      <w:r w:rsidRPr="00164576">
        <w:rPr>
          <w:rFonts w:cs="Times New Roman"/>
          <w:szCs w:val="28"/>
          <w:lang w:val="vi-VN"/>
        </w:rPr>
        <w:t>kế</w:t>
      </w:r>
      <w:r w:rsidRPr="00164576">
        <w:rPr>
          <w:rFonts w:cs="Times New Roman"/>
          <w:szCs w:val="28"/>
        </w:rPr>
        <w:t>, không khai thác</w:t>
      </w:r>
      <w:r w:rsidRPr="00164576">
        <w:rPr>
          <w:rFonts w:cs="Times New Roman"/>
          <w:szCs w:val="28"/>
          <w:lang w:val="vi-VN"/>
        </w:rPr>
        <w:t>, cải tạo</w:t>
      </w:r>
      <w:r w:rsidRPr="00164576">
        <w:rPr>
          <w:rFonts w:cs="Times New Roman"/>
          <w:szCs w:val="28"/>
        </w:rPr>
        <w:t xml:space="preserve"> vượt quá công suất cho phép. Tuyệt đối không được cải tạo kiểu hàm ếch, đặc biệt là các khu vực có độ cao lớn nhằm góp phần hạn chế đất trượt lở từ trên cao xuống thấp gây vùi lấp các trang thiết bị, máy móc và công nhân đang thực hiện hoạt động bên dưới, tránh gây ra </w:t>
      </w:r>
      <w:r w:rsidRPr="00164576">
        <w:rPr>
          <w:rFonts w:cs="Times New Roman"/>
          <w:szCs w:val="28"/>
        </w:rPr>
        <w:lastRenderedPageBreak/>
        <w:t>những thiệt hại về vật chất, tinh thần, thậm chí là cả tính mạng của các công nhân.</w:t>
      </w:r>
    </w:p>
    <w:p w14:paraId="483ED6DC" w14:textId="08988FC6" w:rsidR="00164576" w:rsidRPr="00164576" w:rsidRDefault="00164576" w:rsidP="007A30F6">
      <w:pPr>
        <w:widowControl w:val="0"/>
        <w:ind w:firstLine="567"/>
        <w:rPr>
          <w:rFonts w:cs="Times New Roman"/>
          <w:szCs w:val="28"/>
        </w:rPr>
      </w:pPr>
      <w:r w:rsidRPr="00164576">
        <w:rPr>
          <w:rFonts w:cs="Times New Roman"/>
          <w:szCs w:val="28"/>
        </w:rPr>
        <w:t>- Chủ dự án cam kết tuân thủ thực hiện chừa mái taluy tỉ lệ 1:</w:t>
      </w:r>
      <w:r w:rsidR="008D4A72">
        <w:rPr>
          <w:rFonts w:cs="Times New Roman"/>
          <w:szCs w:val="28"/>
        </w:rPr>
        <w:t>1,5</w:t>
      </w:r>
      <w:r w:rsidRPr="00164576">
        <w:rPr>
          <w:rFonts w:cs="Times New Roman"/>
          <w:szCs w:val="28"/>
        </w:rPr>
        <w:t xml:space="preserve"> với góc dốc α =</w:t>
      </w:r>
      <w:r w:rsidR="008D4A72">
        <w:rPr>
          <w:rFonts w:cs="Times New Roman"/>
          <w:szCs w:val="28"/>
        </w:rPr>
        <w:t xml:space="preserve"> 18</w:t>
      </w:r>
      <w:r w:rsidR="008D4A72">
        <w:rPr>
          <w:rFonts w:cs="Times New Roman"/>
          <w:szCs w:val="28"/>
          <w:vertAlign w:val="superscript"/>
        </w:rPr>
        <w:t>o</w:t>
      </w:r>
      <w:r w:rsidRPr="00164576">
        <w:rPr>
          <w:rFonts w:cs="Times New Roman"/>
          <w:szCs w:val="28"/>
        </w:rPr>
        <w:t xml:space="preserve"> của dự án để hạn chế nguy cơ sạt lở đất </w:t>
      </w:r>
      <w:r w:rsidRPr="00164576">
        <w:rPr>
          <w:rFonts w:cs="Times New Roman"/>
          <w:spacing w:val="-2"/>
          <w:szCs w:val="28"/>
        </w:rPr>
        <w:t xml:space="preserve">trong quá trình cải tạo cũng như trong quá trình trồng cây, để lại vành đai an toàn từ ranh giới cải tạo (mép ngoài của taluy) đến ranh giới tiếp giáp với các thửa đất khác tối thiểu là từ 10 m trở lên. </w:t>
      </w:r>
      <w:r w:rsidRPr="00164576">
        <w:rPr>
          <w:rFonts w:cs="Times New Roman"/>
          <w:szCs w:val="28"/>
        </w:rPr>
        <w:t>Đồng thời</w:t>
      </w:r>
      <w:r w:rsidRPr="00164576">
        <w:rPr>
          <w:rFonts w:cs="Times New Roman"/>
          <w:szCs w:val="28"/>
          <w:lang w:val="vi-VN"/>
        </w:rPr>
        <w:t xml:space="preserve"> </w:t>
      </w:r>
      <w:r w:rsidRPr="00164576">
        <w:rPr>
          <w:rFonts w:cs="Times New Roman"/>
          <w:szCs w:val="28"/>
        </w:rPr>
        <w:t>t</w:t>
      </w:r>
      <w:r w:rsidRPr="00164576">
        <w:rPr>
          <w:rFonts w:cs="Times New Roman"/>
          <w:szCs w:val="28"/>
          <w:lang w:val="vi-VN"/>
        </w:rPr>
        <w:t>iến hành trồng cỏ</w:t>
      </w:r>
      <w:r w:rsidRPr="00164576">
        <w:rPr>
          <w:rFonts w:cs="Times New Roman"/>
          <w:szCs w:val="28"/>
        </w:rPr>
        <w:t xml:space="preserve"> voi</w:t>
      </w:r>
      <w:r w:rsidRPr="00164576">
        <w:rPr>
          <w:rFonts w:cs="Times New Roman"/>
          <w:szCs w:val="28"/>
          <w:lang w:val="vi-VN"/>
        </w:rPr>
        <w:t xml:space="preserve"> trên mái dốc tầng khai thác, cải tạo để giảm thiểu sự cố sạt lở bờ moong khai thác, cải tạo.</w:t>
      </w:r>
    </w:p>
    <w:p w14:paraId="2DC58A25" w14:textId="77777777" w:rsidR="00164576" w:rsidRPr="00164576" w:rsidRDefault="00164576" w:rsidP="007A30F6">
      <w:pPr>
        <w:widowControl w:val="0"/>
        <w:ind w:firstLine="567"/>
        <w:rPr>
          <w:rFonts w:cs="Times New Roman"/>
          <w:szCs w:val="28"/>
          <w:lang w:val="vi-VN"/>
        </w:rPr>
      </w:pPr>
      <w:r w:rsidRPr="00164576">
        <w:rPr>
          <w:rFonts w:cs="Times New Roman"/>
          <w:szCs w:val="28"/>
        </w:rPr>
        <w:t xml:space="preserve">- </w:t>
      </w:r>
      <w:r w:rsidRPr="00164576">
        <w:rPr>
          <w:rFonts w:cs="Times New Roman"/>
          <w:szCs w:val="28"/>
          <w:lang w:val="vi-VN"/>
        </w:rPr>
        <w:t>Chiều cao tầng khai thác cải tạo không được quá chiều cao xúc tối đa của máy xúc</w:t>
      </w:r>
      <w:r w:rsidRPr="00164576">
        <w:rPr>
          <w:rFonts w:cs="Times New Roman"/>
          <w:szCs w:val="28"/>
        </w:rPr>
        <w:t xml:space="preserve"> </w:t>
      </w:r>
      <w:r w:rsidRPr="00164576">
        <w:rPr>
          <w:rFonts w:cs="Times New Roman"/>
          <w:szCs w:val="28"/>
          <w:lang w:val="vi-VN"/>
        </w:rPr>
        <w:t>gàu ngược.</w:t>
      </w:r>
    </w:p>
    <w:p w14:paraId="0E516737" w14:textId="77777777" w:rsidR="00164576" w:rsidRPr="00164576" w:rsidRDefault="00164576" w:rsidP="007A30F6">
      <w:pPr>
        <w:widowControl w:val="0"/>
        <w:ind w:firstLine="567"/>
        <w:rPr>
          <w:rFonts w:cs="Times New Roman"/>
          <w:szCs w:val="28"/>
          <w:lang w:val="vi-VN"/>
        </w:rPr>
      </w:pPr>
      <w:r w:rsidRPr="00164576">
        <w:rPr>
          <w:rFonts w:cs="Times New Roman"/>
          <w:szCs w:val="28"/>
          <w:lang w:val="vi-VN"/>
        </w:rPr>
        <w:t>- Trong quá trình khai thác cải tạo đất, chủ Dự án sẽ cắt cử người quản lý thường xuyên quan sát cũng như giám sát bờ cải tạo để kịp thời phát hiện các sự cố sạt lở bờ cải tạo có thể xảy ra bất ngờ.</w:t>
      </w:r>
    </w:p>
    <w:p w14:paraId="63F15E2D" w14:textId="77777777" w:rsidR="00164576" w:rsidRPr="00164576" w:rsidRDefault="00164576" w:rsidP="007A30F6">
      <w:pPr>
        <w:widowControl w:val="0"/>
        <w:ind w:firstLine="567"/>
        <w:rPr>
          <w:rFonts w:cs="Times New Roman"/>
          <w:szCs w:val="28"/>
          <w:lang w:val="vi-VN"/>
        </w:rPr>
      </w:pPr>
      <w:r w:rsidRPr="00164576">
        <w:rPr>
          <w:rFonts w:cs="Times New Roman"/>
          <w:szCs w:val="28"/>
          <w:lang w:val="vi-VN"/>
        </w:rPr>
        <w:t xml:space="preserve">- Hướng dẫn cho công nhân các quy trình kỹ thuật cải tạo đất cũng như các quy tắc về vấn đề an toàn </w:t>
      </w:r>
      <w:r w:rsidRPr="00164576">
        <w:rPr>
          <w:rFonts w:cs="Times New Roman"/>
          <w:szCs w:val="28"/>
        </w:rPr>
        <w:t>trong điều khiển</w:t>
      </w:r>
      <w:r w:rsidRPr="00164576">
        <w:rPr>
          <w:rFonts w:cs="Times New Roman"/>
          <w:szCs w:val="28"/>
          <w:lang w:val="vi-VN"/>
        </w:rPr>
        <w:t xml:space="preserve"> các trang thiết bị, máy móc phục vụ cho công việc. </w:t>
      </w:r>
    </w:p>
    <w:p w14:paraId="3DB6E334" w14:textId="77777777" w:rsidR="00164576" w:rsidRPr="00164576" w:rsidRDefault="00164576" w:rsidP="007A30F6">
      <w:pPr>
        <w:widowControl w:val="0"/>
        <w:ind w:firstLine="567"/>
        <w:rPr>
          <w:rFonts w:cs="Times New Roman"/>
          <w:szCs w:val="28"/>
          <w:lang w:val="vi-VN"/>
        </w:rPr>
      </w:pPr>
      <w:r w:rsidRPr="00164576">
        <w:rPr>
          <w:rFonts w:cs="Times New Roman"/>
          <w:szCs w:val="28"/>
          <w:lang w:val="vi-VN"/>
        </w:rPr>
        <w:t>- Tuyệt đối không được khai thác cải tạo đất vào những thời điểm thời tiết xấu như mưa lớn hay lũ lụt vì lúc này tầng đất dưới tác động của nước mưa chảy tràn sẽ trở nên bở và rời hơn, đặc biệt tại các khu vực ở bờ cải tạo.</w:t>
      </w:r>
    </w:p>
    <w:p w14:paraId="2C370939" w14:textId="77777777" w:rsidR="00164576" w:rsidRPr="00164576" w:rsidRDefault="00164576" w:rsidP="007A30F6">
      <w:pPr>
        <w:widowControl w:val="0"/>
        <w:rPr>
          <w:rFonts w:cs="Times New Roman"/>
          <w:i/>
          <w:szCs w:val="28"/>
          <w:lang w:val="vi-VN"/>
        </w:rPr>
      </w:pPr>
      <w:r w:rsidRPr="00164576">
        <w:rPr>
          <w:rFonts w:cs="Times New Roman"/>
          <w:i/>
          <w:iCs/>
          <w:szCs w:val="28"/>
          <w:lang w:val="vi-VN"/>
        </w:rPr>
        <w:t xml:space="preserve">b. </w:t>
      </w:r>
      <w:r w:rsidRPr="00164576">
        <w:rPr>
          <w:rFonts w:cs="Times New Roman"/>
          <w:i/>
          <w:szCs w:val="28"/>
          <w:lang w:val="vi-VN"/>
        </w:rPr>
        <w:t>Giảm thiểu sự cố tai nạn giao thông</w:t>
      </w:r>
    </w:p>
    <w:p w14:paraId="5669A68C" w14:textId="77777777" w:rsidR="00164576" w:rsidRPr="00164576" w:rsidRDefault="00164576" w:rsidP="007A30F6">
      <w:pPr>
        <w:widowControl w:val="0"/>
        <w:ind w:firstLine="567"/>
        <w:rPr>
          <w:rFonts w:cs="Times New Roman"/>
          <w:szCs w:val="28"/>
          <w:lang w:val="vi-VN"/>
        </w:rPr>
      </w:pPr>
      <w:bookmarkStart w:id="23" w:name="_Toc17098396"/>
      <w:bookmarkStart w:id="24" w:name="_Toc17098685"/>
      <w:bookmarkStart w:id="25" w:name="_Toc18674320"/>
      <w:r w:rsidRPr="00164576">
        <w:rPr>
          <w:rFonts w:cs="Times New Roman"/>
          <w:szCs w:val="28"/>
          <w:lang w:val="vi-VN"/>
        </w:rPr>
        <w:t>Các biện pháp giảm thiểu sự cố tai nạn giao thông được thực hiện như sau:</w:t>
      </w:r>
    </w:p>
    <w:p w14:paraId="2E2736B5" w14:textId="77777777" w:rsidR="00164576" w:rsidRPr="00164576" w:rsidRDefault="00164576" w:rsidP="007A30F6">
      <w:pPr>
        <w:widowControl w:val="0"/>
        <w:ind w:firstLine="567"/>
        <w:rPr>
          <w:rFonts w:cs="Times New Roman"/>
          <w:szCs w:val="28"/>
          <w:lang w:val="vi-VN"/>
        </w:rPr>
      </w:pPr>
      <w:r w:rsidRPr="00164576">
        <w:rPr>
          <w:rFonts w:cs="Times New Roman"/>
          <w:szCs w:val="28"/>
          <w:lang w:val="vi-VN"/>
        </w:rPr>
        <w:t>- Bố trí các xe vận chuyển đất, thiết bị máy móc ra vào khu vực Dự án và khu vực đổ đất với mật độ hợp lý, không tập trung quá nhiều cùng một lúc để tránh gây ùn tắc giao thông.</w:t>
      </w:r>
    </w:p>
    <w:p w14:paraId="316A7C2C" w14:textId="77777777" w:rsidR="00164576" w:rsidRPr="00164576" w:rsidRDefault="00164576" w:rsidP="007A30F6">
      <w:pPr>
        <w:ind w:firstLine="567"/>
        <w:rPr>
          <w:rFonts w:cs="Times New Roman"/>
          <w:szCs w:val="28"/>
          <w:lang w:val="vi-VN"/>
        </w:rPr>
      </w:pPr>
      <w:r w:rsidRPr="00164576">
        <w:rPr>
          <w:rFonts w:cs="Times New Roman"/>
          <w:szCs w:val="28"/>
          <w:lang w:val="vi-VN"/>
        </w:rPr>
        <w:t>- Giáo dục, tuyên truyền cho công nhân ý thức chấp hành Luật An toàn giao thông, đặc biệt là công nhân lái xe, yêu cầu các lái xe chạy đúng tốc độ quy định, cần hạn chế tốc độ khi đi trên đoạn giao nhau giữa đường đất vào khu vực Dự án.</w:t>
      </w:r>
    </w:p>
    <w:p w14:paraId="5D2A6339" w14:textId="77777777" w:rsidR="00164576" w:rsidRPr="00164576" w:rsidRDefault="00164576" w:rsidP="007A30F6">
      <w:pPr>
        <w:widowControl w:val="0"/>
        <w:ind w:firstLine="567"/>
        <w:rPr>
          <w:rFonts w:cs="Times New Roman"/>
          <w:spacing w:val="-6"/>
          <w:szCs w:val="28"/>
          <w:lang w:val="vi-VN"/>
        </w:rPr>
      </w:pPr>
      <w:r w:rsidRPr="00164576">
        <w:rPr>
          <w:rFonts w:cs="Times New Roman"/>
          <w:spacing w:val="-6"/>
          <w:szCs w:val="28"/>
          <w:lang w:val="vi-VN"/>
        </w:rPr>
        <w:t>- Sử dụng các phương tiện vận chuyển và máy móc khai thác đã được đăng kiểm theo quy định nhằm hạn chế sự cố hỏng các chi tiết máy móc gây tai nạn giao thông.</w:t>
      </w:r>
    </w:p>
    <w:p w14:paraId="3E2D673C" w14:textId="77777777" w:rsidR="00164576" w:rsidRPr="00164576" w:rsidRDefault="00164576" w:rsidP="007A30F6">
      <w:pPr>
        <w:ind w:firstLine="567"/>
        <w:rPr>
          <w:rFonts w:cs="Times New Roman"/>
          <w:spacing w:val="-4"/>
          <w:szCs w:val="28"/>
          <w:lang w:val="vi-VN"/>
        </w:rPr>
      </w:pPr>
      <w:r w:rsidRPr="00164576">
        <w:rPr>
          <w:rFonts w:cs="Times New Roman"/>
          <w:spacing w:val="-4"/>
          <w:szCs w:val="28"/>
          <w:lang w:val="vi-VN"/>
        </w:rPr>
        <w:t xml:space="preserve">- Thu dọn đất đá rơi vãi trên nền đường do hoạt động vận chuyển của Dự án để tránh phát sinh thêm chướng ngại vật trên đường cũng như phát sinh bụi cản trở </w:t>
      </w:r>
      <w:r w:rsidRPr="00164576">
        <w:rPr>
          <w:rFonts w:cs="Times New Roman"/>
          <w:spacing w:val="-4"/>
          <w:szCs w:val="28"/>
          <w:lang w:val="vi-VN"/>
        </w:rPr>
        <w:lastRenderedPageBreak/>
        <w:t>tầm nhìn, đây là một trong những yếu tố có thể gián tiếp tác động gây ra tai nạn giao thông.</w:t>
      </w:r>
    </w:p>
    <w:p w14:paraId="037A450C" w14:textId="6341E654" w:rsidR="00164576" w:rsidRPr="00164576" w:rsidRDefault="00164576" w:rsidP="007A30F6">
      <w:pPr>
        <w:ind w:firstLine="567"/>
        <w:rPr>
          <w:rFonts w:cs="Times New Roman"/>
          <w:szCs w:val="28"/>
          <w:lang w:val="vi-VN"/>
        </w:rPr>
      </w:pPr>
      <w:r w:rsidRPr="00164576">
        <w:rPr>
          <w:rFonts w:cs="Times New Roman"/>
          <w:szCs w:val="28"/>
          <w:lang w:val="vi-VN"/>
        </w:rPr>
        <w:t>- Chủ dự án cam kết thực hiện các biện pháp nhằm khắc phục, sửa chữa các tuyến đường giao thông được xác định là bị hư hỏng do quá trình vận chuyển đất đá thuộc phạm vi Dự án gây ra.</w:t>
      </w:r>
    </w:p>
    <w:bookmarkEnd w:id="23"/>
    <w:bookmarkEnd w:id="24"/>
    <w:bookmarkEnd w:id="25"/>
    <w:p w14:paraId="04B77D6F" w14:textId="77777777" w:rsidR="00164576" w:rsidRPr="00164576" w:rsidRDefault="00164576" w:rsidP="007A30F6">
      <w:pPr>
        <w:widowControl w:val="0"/>
        <w:rPr>
          <w:rFonts w:cs="Times New Roman"/>
          <w:i/>
          <w:szCs w:val="28"/>
          <w:lang w:val="vi-VN"/>
        </w:rPr>
      </w:pPr>
      <w:r w:rsidRPr="00164576">
        <w:rPr>
          <w:rFonts w:cs="Times New Roman"/>
          <w:i/>
          <w:szCs w:val="28"/>
          <w:lang w:val="vi-VN"/>
        </w:rPr>
        <w:t>c. Giảm thiểu sự cố tai nạn lao động</w:t>
      </w:r>
    </w:p>
    <w:p w14:paraId="0E53B4EA" w14:textId="77777777" w:rsidR="00164576" w:rsidRPr="00164576" w:rsidRDefault="00164576" w:rsidP="007A30F6">
      <w:pPr>
        <w:ind w:firstLine="567"/>
        <w:rPr>
          <w:rFonts w:cs="Times New Roman"/>
          <w:szCs w:val="28"/>
          <w:lang w:val="vi-VN"/>
        </w:rPr>
      </w:pPr>
      <w:r w:rsidRPr="00164576">
        <w:rPr>
          <w:rFonts w:cs="Times New Roman"/>
          <w:szCs w:val="28"/>
          <w:lang w:val="vi-VN"/>
        </w:rPr>
        <w:t>Trong quá trình thực hiện cải tạo đất, khả năng xảy ra sự cố tai nạn lao động là không nhỏ, vì vậy chủ Dự án cần có các biện pháp hợp lý và thực hiện để giảm thiểu số lượng sự cố này bằng các cách sau:</w:t>
      </w:r>
    </w:p>
    <w:p w14:paraId="3C502137" w14:textId="77777777" w:rsidR="00164576" w:rsidRPr="00164576" w:rsidRDefault="00164576" w:rsidP="007A30F6">
      <w:pPr>
        <w:widowControl w:val="0"/>
        <w:ind w:firstLine="567"/>
        <w:rPr>
          <w:rFonts w:cs="Times New Roman"/>
          <w:spacing w:val="-4"/>
          <w:szCs w:val="28"/>
          <w:lang w:val="vi-VN"/>
        </w:rPr>
      </w:pPr>
      <w:r w:rsidRPr="00164576">
        <w:rPr>
          <w:rFonts w:cs="Times New Roman"/>
          <w:szCs w:val="28"/>
          <w:lang w:val="vi-VN"/>
        </w:rPr>
        <w:t xml:space="preserve">- </w:t>
      </w:r>
      <w:r w:rsidRPr="00164576">
        <w:rPr>
          <w:rFonts w:cs="Times New Roman"/>
          <w:spacing w:val="-4"/>
          <w:szCs w:val="28"/>
          <w:lang w:val="vi-VN"/>
        </w:rPr>
        <w:t>Niêm yết nội quy an toàn lao động, giữ gìn vệ sinh môi trường trên công trường, thường xuyên đôn đốc, kiểm tra việc thực hiện của cán bộ, công nhân;</w:t>
      </w:r>
    </w:p>
    <w:p w14:paraId="69171B43" w14:textId="77777777" w:rsidR="00164576" w:rsidRPr="00164576" w:rsidRDefault="00164576" w:rsidP="007A30F6">
      <w:pPr>
        <w:widowControl w:val="0"/>
        <w:ind w:firstLine="567"/>
        <w:rPr>
          <w:rFonts w:cs="Times New Roman"/>
          <w:spacing w:val="-4"/>
          <w:szCs w:val="28"/>
          <w:lang w:val="vi-VN"/>
        </w:rPr>
      </w:pPr>
      <w:r w:rsidRPr="00164576">
        <w:rPr>
          <w:rFonts w:cs="Times New Roman"/>
          <w:spacing w:val="-4"/>
          <w:szCs w:val="28"/>
          <w:lang w:val="vi-VN"/>
        </w:rPr>
        <w:t>- Cán bộ, công nhân phải được phổ biến kỹ thuật về nội quy an toàn lao động, trồng cây thiết bị, các phương tiện máy móc thường xuyên phải được kiểm tra về độ an toàn trước khi đưa vào sử dụng;</w:t>
      </w:r>
    </w:p>
    <w:p w14:paraId="367DC2D7" w14:textId="77777777" w:rsidR="00164576" w:rsidRPr="00164576" w:rsidRDefault="00164576" w:rsidP="007A30F6">
      <w:pPr>
        <w:widowControl w:val="0"/>
        <w:ind w:firstLine="567"/>
        <w:rPr>
          <w:rFonts w:cs="Times New Roman"/>
          <w:spacing w:val="-4"/>
          <w:szCs w:val="28"/>
          <w:lang w:val="vi-VN"/>
        </w:rPr>
      </w:pPr>
      <w:r w:rsidRPr="00164576">
        <w:rPr>
          <w:rFonts w:cs="Times New Roman"/>
          <w:spacing w:val="-4"/>
          <w:szCs w:val="28"/>
          <w:lang w:val="vi-VN"/>
        </w:rPr>
        <w:t>- Khu vực đang khai thác, cải tạo đất hoặc nguy hiểm do quá trình khai thác, cải tạo đất gây ra phải có bảng chỉ dẫn, biển báo rõ ràng theo đúng quy định về an toàn lao động;</w:t>
      </w:r>
    </w:p>
    <w:p w14:paraId="11A8825B" w14:textId="77777777" w:rsidR="00164576" w:rsidRPr="00164576" w:rsidRDefault="00164576" w:rsidP="007A30F6">
      <w:pPr>
        <w:widowControl w:val="0"/>
        <w:ind w:firstLine="567"/>
        <w:rPr>
          <w:rFonts w:cs="Times New Roman"/>
          <w:spacing w:val="-4"/>
          <w:szCs w:val="28"/>
          <w:lang w:val="vi-VN"/>
        </w:rPr>
      </w:pPr>
      <w:r w:rsidRPr="00164576">
        <w:rPr>
          <w:rFonts w:cs="Times New Roman"/>
          <w:spacing w:val="-4"/>
          <w:szCs w:val="28"/>
          <w:lang w:val="vi-VN"/>
        </w:rPr>
        <w:t>- Hạn chế khai thác, cải tạo vào những ngày mưa to, gió lớn;</w:t>
      </w:r>
    </w:p>
    <w:p w14:paraId="089DA525" w14:textId="77777777" w:rsidR="00164576" w:rsidRPr="00473E3C" w:rsidRDefault="00164576" w:rsidP="007A30F6">
      <w:pPr>
        <w:pStyle w:val="BodyTextIndent3"/>
        <w:widowControl w:val="0"/>
        <w:spacing w:after="0"/>
        <w:ind w:left="0" w:firstLine="567"/>
        <w:rPr>
          <w:rFonts w:eastAsia="Times New Roman" w:cs="Times New Roman"/>
          <w:bCs/>
          <w:spacing w:val="-4"/>
          <w:sz w:val="28"/>
          <w:szCs w:val="28"/>
          <w:lang w:val="vi-VN"/>
        </w:rPr>
      </w:pPr>
      <w:r w:rsidRPr="00473E3C">
        <w:rPr>
          <w:rFonts w:eastAsia="Times New Roman" w:cs="Times New Roman"/>
          <w:bCs/>
          <w:spacing w:val="-4"/>
          <w:sz w:val="28"/>
          <w:szCs w:val="28"/>
          <w:lang w:val="vi-VN"/>
        </w:rPr>
        <w:t>- Trang bị đầy đủ trang thiết bị bảo hộ lao động, thiết bị bảo vệ cho công nhân làm việc tại Dự án;</w:t>
      </w:r>
    </w:p>
    <w:p w14:paraId="22D525E1" w14:textId="77777777" w:rsidR="00164576" w:rsidRPr="00164576" w:rsidRDefault="00164576" w:rsidP="007A30F6">
      <w:pPr>
        <w:widowControl w:val="0"/>
        <w:tabs>
          <w:tab w:val="left" w:pos="567"/>
        </w:tabs>
        <w:ind w:firstLine="567"/>
        <w:rPr>
          <w:rFonts w:cs="Times New Roman"/>
          <w:spacing w:val="-4"/>
          <w:szCs w:val="28"/>
          <w:lang w:val="vi-VN"/>
        </w:rPr>
      </w:pPr>
      <w:r w:rsidRPr="00164576">
        <w:rPr>
          <w:rFonts w:cs="Times New Roman"/>
          <w:spacing w:val="-4"/>
          <w:szCs w:val="28"/>
          <w:lang w:val="vi-VN"/>
        </w:rPr>
        <w:t>- Thực hiện tốt các biện pháp giảm thiểu ô nhiễm, tạo môi trường làm việc tốt nhất có thể cho người lao động.</w:t>
      </w:r>
    </w:p>
    <w:p w14:paraId="661AED5F" w14:textId="77777777" w:rsidR="00164576" w:rsidRPr="00164576" w:rsidRDefault="00164576" w:rsidP="007A30F6">
      <w:pPr>
        <w:rPr>
          <w:rFonts w:cs="Times New Roman"/>
          <w:i/>
          <w:szCs w:val="28"/>
          <w:lang w:val="vi-VN"/>
        </w:rPr>
      </w:pPr>
      <w:r w:rsidRPr="00164576">
        <w:rPr>
          <w:rFonts w:cs="Times New Roman"/>
          <w:i/>
          <w:szCs w:val="28"/>
          <w:lang w:val="vi-VN"/>
        </w:rPr>
        <w:t>d. Giảm thiểu sự cố ngập lụt, đọng nước vào mùa mưa</w:t>
      </w:r>
    </w:p>
    <w:p w14:paraId="32113E0A" w14:textId="77777777" w:rsidR="00164576" w:rsidRPr="00164576" w:rsidRDefault="00164576" w:rsidP="007A30F6">
      <w:pPr>
        <w:ind w:firstLine="567"/>
        <w:rPr>
          <w:rFonts w:cs="Times New Roman"/>
          <w:szCs w:val="28"/>
          <w:lang w:val="vi-VN"/>
        </w:rPr>
      </w:pPr>
      <w:r w:rsidRPr="00164576">
        <w:rPr>
          <w:rFonts w:cs="Times New Roman"/>
          <w:szCs w:val="28"/>
          <w:lang w:val="vi-VN"/>
        </w:rPr>
        <w:t>Các biện pháp giảm thiểu sự cố ngập lụt được áp dụng như sau:</w:t>
      </w:r>
    </w:p>
    <w:p w14:paraId="5A85C805" w14:textId="77777777" w:rsidR="00164576" w:rsidRPr="00164576" w:rsidRDefault="00164576" w:rsidP="007A30F6">
      <w:pPr>
        <w:ind w:firstLine="567"/>
        <w:rPr>
          <w:rFonts w:cs="Times New Roman"/>
          <w:szCs w:val="28"/>
          <w:lang w:val="vi-VN"/>
        </w:rPr>
      </w:pPr>
      <w:r w:rsidRPr="00164576">
        <w:rPr>
          <w:rFonts w:cs="Times New Roman"/>
          <w:szCs w:val="28"/>
          <w:lang w:val="vi-VN"/>
        </w:rPr>
        <w:t xml:space="preserve"> - Chỉ được cải tạo đúng độ cao và quá trình cải tạo phải tuân thủ thiết kế tránh tạo ra những vùng đất trũng lớn vì có thể gây ngập úng.</w:t>
      </w:r>
    </w:p>
    <w:p w14:paraId="59573F1B" w14:textId="77777777" w:rsidR="00164576" w:rsidRPr="00164576" w:rsidRDefault="00164576" w:rsidP="007A30F6">
      <w:pPr>
        <w:ind w:firstLine="567"/>
        <w:rPr>
          <w:rFonts w:cs="Times New Roman"/>
          <w:szCs w:val="28"/>
          <w:lang w:val="vi-VN"/>
        </w:rPr>
      </w:pPr>
      <w:r w:rsidRPr="00164576">
        <w:rPr>
          <w:rFonts w:cs="Times New Roman"/>
          <w:szCs w:val="28"/>
          <w:lang w:val="vi-VN"/>
        </w:rPr>
        <w:t>- Vào những ngày có mưa lớn, cần nhanh chóng nắm bắt sự thay đổi thời tiết để có kế hoạch di chuyển các loại trang thiết bị, máy móc phục vụ cho công việc đến khu vực cao và khô ráo, an toàn nhằm tránh gây hư hỏng do ngập úng.</w:t>
      </w:r>
    </w:p>
    <w:p w14:paraId="031CE01B" w14:textId="77777777" w:rsidR="00164576" w:rsidRPr="00164576" w:rsidRDefault="00164576" w:rsidP="007A30F6">
      <w:pPr>
        <w:ind w:firstLine="567"/>
        <w:rPr>
          <w:rFonts w:cs="Times New Roman"/>
          <w:szCs w:val="28"/>
          <w:lang w:val="vi-VN"/>
        </w:rPr>
      </w:pPr>
      <w:r w:rsidRPr="00164576">
        <w:rPr>
          <w:rFonts w:cs="Times New Roman"/>
          <w:szCs w:val="28"/>
          <w:lang w:val="vi-VN"/>
        </w:rPr>
        <w:t>- Thường xuyên thực hiện nạo vét kênh mương thoát nước, tạo địa hình thoát nước tốt, tránh hiện tượng tắc nghẽn dòng chảy đáng tiếc xảy ra.</w:t>
      </w:r>
    </w:p>
    <w:p w14:paraId="05CE1180" w14:textId="77777777" w:rsidR="00164576" w:rsidRPr="00164576" w:rsidRDefault="00164576" w:rsidP="007A30F6">
      <w:pPr>
        <w:rPr>
          <w:rFonts w:cs="Times New Roman"/>
          <w:i/>
          <w:szCs w:val="28"/>
          <w:lang w:val="vi-VN"/>
        </w:rPr>
      </w:pPr>
      <w:r w:rsidRPr="00164576">
        <w:rPr>
          <w:rFonts w:cs="Times New Roman"/>
          <w:i/>
          <w:szCs w:val="28"/>
          <w:lang w:val="vi-VN"/>
        </w:rPr>
        <w:t>e. Biện pháp giảm thiểu sự cố hư hỏng tuyến đường vận chuyển</w:t>
      </w:r>
    </w:p>
    <w:p w14:paraId="4D821CFD" w14:textId="77777777" w:rsidR="00164576" w:rsidRPr="00164576" w:rsidRDefault="00164576" w:rsidP="007A30F6">
      <w:pPr>
        <w:ind w:firstLine="567"/>
        <w:rPr>
          <w:rFonts w:cs="Times New Roman"/>
          <w:szCs w:val="28"/>
          <w:lang w:val="vi-VN"/>
        </w:rPr>
      </w:pPr>
      <w:r w:rsidRPr="00164576">
        <w:rPr>
          <w:rFonts w:cs="Times New Roman"/>
          <w:szCs w:val="28"/>
          <w:lang w:val="vi-VN"/>
        </w:rPr>
        <w:t>- Không chở đất san lấp quá trọng tải quy định;</w:t>
      </w:r>
    </w:p>
    <w:p w14:paraId="139EFD4E" w14:textId="77777777" w:rsidR="00164576" w:rsidRPr="00164576" w:rsidRDefault="00164576" w:rsidP="007A30F6">
      <w:pPr>
        <w:ind w:firstLine="567"/>
        <w:rPr>
          <w:rFonts w:cs="Times New Roman"/>
          <w:szCs w:val="28"/>
          <w:lang w:val="vi-VN"/>
        </w:rPr>
      </w:pPr>
      <w:r w:rsidRPr="00164576">
        <w:rPr>
          <w:rFonts w:cs="Times New Roman"/>
          <w:szCs w:val="28"/>
          <w:lang w:val="vi-VN"/>
        </w:rPr>
        <w:lastRenderedPageBreak/>
        <w:t>- Chủ dự án cam kết thực hiện các biện pháp nhằm khắc phục, sửa chữa các tuyến đường giao thông được xác định là bị hư hỏng do quá trình vận chuyển đất đá thuộc phạm vi dự án gây ra.</w:t>
      </w:r>
    </w:p>
    <w:p w14:paraId="55685700" w14:textId="77777777" w:rsidR="00164576" w:rsidRPr="00164576" w:rsidRDefault="00164576" w:rsidP="007A30F6">
      <w:pPr>
        <w:rPr>
          <w:rFonts w:cs="Times New Roman"/>
          <w:i/>
          <w:szCs w:val="28"/>
          <w:lang w:val="vi-VN"/>
        </w:rPr>
      </w:pPr>
      <w:r w:rsidRPr="00164576">
        <w:rPr>
          <w:rFonts w:cs="Times New Roman"/>
          <w:i/>
          <w:szCs w:val="28"/>
          <w:lang w:val="vi-VN"/>
        </w:rPr>
        <w:t>f. Giảm thiểu sự cố bom, mìn</w:t>
      </w:r>
    </w:p>
    <w:p w14:paraId="1EDE87A6" w14:textId="77777777" w:rsidR="00164576" w:rsidRPr="00BD433F" w:rsidRDefault="00164576" w:rsidP="007A30F6">
      <w:pPr>
        <w:ind w:firstLine="567"/>
        <w:rPr>
          <w:rStyle w:val="5yl5"/>
          <w:szCs w:val="28"/>
          <w:lang w:val="vi-VN"/>
        </w:rPr>
      </w:pPr>
      <w:r w:rsidRPr="00BD433F">
        <w:rPr>
          <w:rStyle w:val="5yl5"/>
          <w:szCs w:val="28"/>
          <w:lang w:val="vi-VN"/>
        </w:rPr>
        <w:t xml:space="preserve">- Tiến hành rà phá bom mìn còn sót lại sau chiến tranh trước khi thực hiện </w:t>
      </w:r>
      <w:r w:rsidRPr="005A1801">
        <w:rPr>
          <w:rStyle w:val="5yl5"/>
          <w:szCs w:val="28"/>
          <w:lang w:val="vi-VN"/>
        </w:rPr>
        <w:t>cải tạo</w:t>
      </w:r>
      <w:r w:rsidRPr="00BD433F">
        <w:rPr>
          <w:rStyle w:val="5yl5"/>
          <w:szCs w:val="28"/>
          <w:lang w:val="vi-VN"/>
        </w:rPr>
        <w:t xml:space="preserve"> đất của Dự án; </w:t>
      </w:r>
    </w:p>
    <w:p w14:paraId="5A06AD51" w14:textId="77777777" w:rsidR="00164576" w:rsidRPr="00BD433F" w:rsidRDefault="00164576" w:rsidP="007A30F6">
      <w:pPr>
        <w:ind w:firstLine="567"/>
        <w:rPr>
          <w:rStyle w:val="5yl5"/>
          <w:szCs w:val="28"/>
          <w:lang w:val="vi-VN"/>
        </w:rPr>
      </w:pPr>
      <w:r w:rsidRPr="00BD433F">
        <w:rPr>
          <w:rStyle w:val="5yl5"/>
          <w:szCs w:val="28"/>
          <w:lang w:val="vi-VN"/>
        </w:rPr>
        <w:t xml:space="preserve">- Thuê đơn vị có đủ năng lực chuyên môn và được cấp phép về rà phá bom mìn để thực hiện công việc này; </w:t>
      </w:r>
    </w:p>
    <w:p w14:paraId="4D33D73D" w14:textId="77777777" w:rsidR="00164576" w:rsidRPr="00BD433F" w:rsidRDefault="00164576" w:rsidP="007A30F6">
      <w:pPr>
        <w:ind w:firstLine="567"/>
        <w:rPr>
          <w:color w:val="FFFFFF"/>
          <w:szCs w:val="28"/>
          <w:shd w:val="clear" w:color="auto" w:fill="44BEC7"/>
          <w:lang w:val="vi-VN"/>
        </w:rPr>
      </w:pPr>
      <w:r w:rsidRPr="00BD433F">
        <w:rPr>
          <w:rStyle w:val="5yl5"/>
          <w:szCs w:val="28"/>
          <w:lang w:val="vi-VN"/>
        </w:rPr>
        <w:t>- Chỉ khi nào tiến hành xong công tác rà phá bom mìn mới được thi công các hạng mục hạ tầng kỹ thuật của dự án.</w:t>
      </w:r>
    </w:p>
    <w:p w14:paraId="58D51EB1" w14:textId="77777777" w:rsidR="00164576" w:rsidRPr="003973C3" w:rsidRDefault="00164576" w:rsidP="007A30F6">
      <w:pPr>
        <w:widowControl w:val="0"/>
        <w:rPr>
          <w:rStyle w:val="5yl5"/>
          <w:i/>
          <w:szCs w:val="28"/>
          <w:lang w:val="vi-VN"/>
        </w:rPr>
      </w:pPr>
      <w:r w:rsidRPr="003973C3">
        <w:rPr>
          <w:rStyle w:val="5yl5"/>
          <w:i/>
          <w:szCs w:val="28"/>
          <w:lang w:val="vi-VN"/>
        </w:rPr>
        <w:t xml:space="preserve">g. Giảm thiểu </w:t>
      </w:r>
      <w:r w:rsidRPr="003973C3">
        <w:rPr>
          <w:i/>
          <w:szCs w:val="28"/>
          <w:lang w:val="vi-VN"/>
        </w:rPr>
        <w:t>sự cố cháy khu vực trồng cây</w:t>
      </w:r>
    </w:p>
    <w:p w14:paraId="03075CD9" w14:textId="77777777" w:rsidR="00164576" w:rsidRPr="003973C3" w:rsidRDefault="00164576" w:rsidP="007A30F6">
      <w:pPr>
        <w:widowControl w:val="0"/>
        <w:ind w:firstLine="562"/>
        <w:rPr>
          <w:szCs w:val="28"/>
          <w:lang w:val="vi-VN"/>
        </w:rPr>
      </w:pPr>
      <w:r w:rsidRPr="003973C3">
        <w:rPr>
          <w:szCs w:val="28"/>
          <w:lang w:val="vi-VN"/>
        </w:rPr>
        <w:t>- Thực hiện giáo dục cho tất cả công nhân về an toàn lao động, hạn chế tình trạng sử dụng lửa bất cẩn có thể là nguyên nhân gây cháy diện tích c</w:t>
      </w:r>
      <w:r w:rsidRPr="003973C3">
        <w:rPr>
          <w:szCs w:val="28"/>
        </w:rPr>
        <w:t>ây</w:t>
      </w:r>
      <w:r w:rsidRPr="003973C3">
        <w:rPr>
          <w:szCs w:val="28"/>
          <w:lang w:val="vi-VN"/>
        </w:rPr>
        <w:t xml:space="preserve"> trồng trong khu vực </w:t>
      </w:r>
      <w:r w:rsidRPr="003973C3">
        <w:rPr>
          <w:szCs w:val="28"/>
        </w:rPr>
        <w:t>thửa đất của chủ dự án</w:t>
      </w:r>
      <w:r w:rsidRPr="003973C3">
        <w:rPr>
          <w:szCs w:val="28"/>
          <w:lang w:val="vi-VN"/>
        </w:rPr>
        <w:t xml:space="preserve"> và ở khu vực lân cận, đặc biệt là vào mùa khô, hạn hán kéo dài.</w:t>
      </w:r>
    </w:p>
    <w:p w14:paraId="7E80FC55" w14:textId="3ABC9885" w:rsidR="00AA37D3" w:rsidRPr="000065DA" w:rsidRDefault="00164576" w:rsidP="007A30F6">
      <w:pPr>
        <w:widowControl w:val="0"/>
        <w:tabs>
          <w:tab w:val="left" w:pos="900"/>
        </w:tabs>
        <w:ind w:firstLine="562"/>
        <w:jc w:val="left"/>
        <w:rPr>
          <w:spacing w:val="-4"/>
          <w:szCs w:val="28"/>
          <w:lang w:val="vi-VN"/>
        </w:rPr>
      </w:pPr>
      <w:r w:rsidRPr="003973C3">
        <w:rPr>
          <w:spacing w:val="-4"/>
          <w:szCs w:val="28"/>
          <w:lang w:val="vi-VN"/>
        </w:rPr>
        <w:t>- Khi có sự cố cháy khu vực cây trồng xảy ra, chủ dự án sẽ huy động toàn bộ lực lượng, phương tiện sẵn có để tham gia chữa cháy, đồng thời thông báo và phối hợp với chính quyền địa phương và các cơ quan chức năng có liên quan để ứng cứu.</w:t>
      </w:r>
    </w:p>
    <w:p w14:paraId="12EF7020" w14:textId="34D84B05" w:rsidR="00AA37D3" w:rsidRPr="009C63DB" w:rsidRDefault="00AA37D3" w:rsidP="009C63DB">
      <w:pPr>
        <w:pStyle w:val="ListParagraph"/>
        <w:numPr>
          <w:ilvl w:val="1"/>
          <w:numId w:val="57"/>
        </w:numPr>
        <w:ind w:left="0" w:right="-1" w:firstLine="0"/>
        <w:rPr>
          <w:rFonts w:cs="Times New Roman"/>
          <w:b/>
          <w:szCs w:val="28"/>
        </w:rPr>
      </w:pPr>
      <w:r w:rsidRPr="009C63DB">
        <w:rPr>
          <w:rFonts w:cs="Times New Roman"/>
          <w:b/>
          <w:szCs w:val="28"/>
        </w:rPr>
        <w:t xml:space="preserve">Chương trình </w:t>
      </w:r>
      <w:r w:rsidR="00AC4A92" w:rsidRPr="009C63DB">
        <w:rPr>
          <w:rFonts w:cs="Times New Roman"/>
          <w:b/>
          <w:szCs w:val="28"/>
        </w:rPr>
        <w:t>quản lý</w:t>
      </w:r>
      <w:r w:rsidRPr="009C63DB">
        <w:rPr>
          <w:rFonts w:cs="Times New Roman"/>
          <w:b/>
          <w:szCs w:val="28"/>
        </w:rPr>
        <w:t xml:space="preserve"> môi trường </w:t>
      </w:r>
      <w:r w:rsidR="00AC4A92" w:rsidRPr="009C63DB">
        <w:rPr>
          <w:rFonts w:cs="Times New Roman"/>
          <w:b/>
          <w:szCs w:val="28"/>
        </w:rPr>
        <w:t xml:space="preserve">của chủ dự án </w:t>
      </w:r>
    </w:p>
    <w:p w14:paraId="5525D854" w14:textId="33ADBDAA" w:rsidR="00AC4A92" w:rsidRDefault="008F7610" w:rsidP="00325969">
      <w:pPr>
        <w:widowControl w:val="0"/>
        <w:ind w:right="-1"/>
        <w:rPr>
          <w:szCs w:val="28"/>
          <w:lang w:val="vi-VN"/>
        </w:rPr>
      </w:pPr>
      <w:r>
        <w:rPr>
          <w:szCs w:val="28"/>
          <w:lang w:val="vi-VN"/>
        </w:rPr>
        <w:tab/>
      </w:r>
      <w:r w:rsidR="00AC4A92" w:rsidRPr="00AC4A92">
        <w:rPr>
          <w:szCs w:val="28"/>
          <w:lang w:val="vi-VN"/>
        </w:rPr>
        <w:t>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xây dựng đến giai đoạn trồng cây. Chương trình được trình bảy ở Bảng sau:</w:t>
      </w:r>
    </w:p>
    <w:p w14:paraId="1498ECD0" w14:textId="77777777" w:rsidR="00B448CD" w:rsidRDefault="00B448CD" w:rsidP="00325969">
      <w:pPr>
        <w:widowControl w:val="0"/>
        <w:ind w:right="-1" w:firstLine="709"/>
        <w:rPr>
          <w:szCs w:val="28"/>
          <w:lang w:val="vi-VN"/>
        </w:rPr>
      </w:pPr>
    </w:p>
    <w:p w14:paraId="4E4F41FA" w14:textId="77777777" w:rsidR="007E52CE" w:rsidRDefault="007E52CE" w:rsidP="007A30F6">
      <w:pPr>
        <w:widowControl w:val="0"/>
        <w:ind w:firstLine="709"/>
        <w:rPr>
          <w:szCs w:val="28"/>
          <w:lang w:val="vi-VN"/>
        </w:rPr>
        <w:sectPr w:rsidR="007E52CE" w:rsidSect="00EE77ED">
          <w:pgSz w:w="11906" w:h="16838" w:code="9"/>
          <w:pgMar w:top="1418" w:right="1134" w:bottom="1418" w:left="1701" w:header="709" w:footer="709" w:gutter="0"/>
          <w:cols w:space="708"/>
          <w:docGrid w:linePitch="381"/>
        </w:sectPr>
      </w:pPr>
    </w:p>
    <w:p w14:paraId="0AC496C7" w14:textId="0C0360B8" w:rsidR="00B448CD" w:rsidRPr="00D47483" w:rsidRDefault="00B448CD" w:rsidP="00EB4196">
      <w:pPr>
        <w:pStyle w:val="Caption"/>
      </w:pPr>
      <w:bookmarkStart w:id="26" w:name="_Toc53651132"/>
      <w:r w:rsidRPr="00D47483">
        <w:lastRenderedPageBreak/>
        <w:t xml:space="preserve">Bảng </w:t>
      </w:r>
      <w:r w:rsidR="00884A89">
        <w:t>4</w:t>
      </w:r>
      <w:r w:rsidRPr="00D47483">
        <w:t xml:space="preserve">. </w:t>
      </w:r>
      <w:r w:rsidRPr="00D47483">
        <w:fldChar w:fldCharType="begin"/>
      </w:r>
      <w:r w:rsidRPr="00D47483">
        <w:instrText xml:space="preserve"> SEQ Bảng_4. \* ARABIC </w:instrText>
      </w:r>
      <w:r w:rsidRPr="00D47483">
        <w:fldChar w:fldCharType="separate"/>
      </w:r>
      <w:r w:rsidRPr="00D47483">
        <w:t>1</w:t>
      </w:r>
      <w:r w:rsidRPr="00D47483">
        <w:fldChar w:fldCharType="end"/>
      </w:r>
      <w:r w:rsidRPr="00D47483">
        <w:t>. Nội dung chương trình quản lý môi trường Dự án</w:t>
      </w:r>
      <w:bookmarkEnd w:id="26"/>
    </w:p>
    <w:tbl>
      <w:tblPr>
        <w:tblW w:w="14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419"/>
        <w:gridCol w:w="1912"/>
        <w:gridCol w:w="3828"/>
        <w:gridCol w:w="1651"/>
        <w:gridCol w:w="1560"/>
        <w:gridCol w:w="1134"/>
        <w:gridCol w:w="2521"/>
      </w:tblGrid>
      <w:tr w:rsidR="007A30F6" w:rsidRPr="00D47483" w14:paraId="007E5CFD" w14:textId="77777777" w:rsidTr="00BF2A92">
        <w:trPr>
          <w:trHeight w:val="954"/>
          <w:jc w:val="center"/>
        </w:trPr>
        <w:tc>
          <w:tcPr>
            <w:tcW w:w="592" w:type="dxa"/>
            <w:tcBorders>
              <w:top w:val="single" w:sz="4" w:space="0" w:color="auto"/>
              <w:left w:val="single" w:sz="4" w:space="0" w:color="auto"/>
              <w:bottom w:val="single" w:sz="4" w:space="0" w:color="auto"/>
              <w:right w:val="single" w:sz="4" w:space="0" w:color="auto"/>
            </w:tcBorders>
            <w:vAlign w:val="center"/>
          </w:tcPr>
          <w:p w14:paraId="32D90618" w14:textId="77777777" w:rsidR="00B448CD" w:rsidRPr="00D47483" w:rsidRDefault="00B448CD" w:rsidP="008F7610">
            <w:pPr>
              <w:widowControl w:val="0"/>
              <w:spacing w:line="240" w:lineRule="auto"/>
              <w:jc w:val="center"/>
              <w:rPr>
                <w:rFonts w:cs="Times New Roman"/>
                <w:b/>
                <w:bCs/>
                <w:szCs w:val="28"/>
                <w:lang w:val="vi-VN"/>
              </w:rPr>
            </w:pPr>
            <w:r w:rsidRPr="00D47483">
              <w:rPr>
                <w:rFonts w:cs="Times New Roman"/>
                <w:b/>
                <w:bCs/>
                <w:szCs w:val="28"/>
                <w:lang w:val="vi-VN"/>
              </w:rPr>
              <w:t>TT</w:t>
            </w:r>
          </w:p>
        </w:tc>
        <w:tc>
          <w:tcPr>
            <w:tcW w:w="1419" w:type="dxa"/>
            <w:tcBorders>
              <w:top w:val="single" w:sz="4" w:space="0" w:color="auto"/>
              <w:left w:val="single" w:sz="4" w:space="0" w:color="auto"/>
              <w:bottom w:val="single" w:sz="4" w:space="0" w:color="auto"/>
              <w:right w:val="single" w:sz="4" w:space="0" w:color="auto"/>
            </w:tcBorders>
            <w:vAlign w:val="center"/>
          </w:tcPr>
          <w:p w14:paraId="4ACB8A3B" w14:textId="77777777" w:rsidR="00B448CD" w:rsidRPr="00D47483" w:rsidRDefault="00B448CD" w:rsidP="008F7610">
            <w:pPr>
              <w:widowControl w:val="0"/>
              <w:spacing w:line="240" w:lineRule="auto"/>
              <w:jc w:val="center"/>
              <w:rPr>
                <w:rFonts w:cs="Times New Roman"/>
                <w:b/>
                <w:bCs/>
                <w:szCs w:val="28"/>
                <w:lang w:val="vi-VN"/>
              </w:rPr>
            </w:pPr>
            <w:r w:rsidRPr="00D47483">
              <w:rPr>
                <w:rFonts w:cs="Times New Roman"/>
                <w:b/>
                <w:bCs/>
                <w:szCs w:val="28"/>
                <w:lang w:val="vi-VN"/>
              </w:rPr>
              <w:t>Các hoạt động</w:t>
            </w:r>
          </w:p>
        </w:tc>
        <w:tc>
          <w:tcPr>
            <w:tcW w:w="1912" w:type="dxa"/>
            <w:tcBorders>
              <w:top w:val="single" w:sz="4" w:space="0" w:color="auto"/>
              <w:left w:val="single" w:sz="4" w:space="0" w:color="auto"/>
              <w:bottom w:val="single" w:sz="4" w:space="0" w:color="auto"/>
              <w:right w:val="single" w:sz="4" w:space="0" w:color="auto"/>
            </w:tcBorders>
            <w:vAlign w:val="center"/>
          </w:tcPr>
          <w:p w14:paraId="7D82C628"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Các tác động</w:t>
            </w:r>
          </w:p>
          <w:p w14:paraId="1CF8ECB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môi trường</w:t>
            </w:r>
          </w:p>
        </w:tc>
        <w:tc>
          <w:tcPr>
            <w:tcW w:w="3828" w:type="dxa"/>
            <w:tcBorders>
              <w:top w:val="single" w:sz="4" w:space="0" w:color="auto"/>
              <w:left w:val="single" w:sz="4" w:space="0" w:color="auto"/>
              <w:bottom w:val="single" w:sz="4" w:space="0" w:color="auto"/>
              <w:right w:val="single" w:sz="4" w:space="0" w:color="auto"/>
            </w:tcBorders>
            <w:vAlign w:val="center"/>
          </w:tcPr>
          <w:p w14:paraId="149EBA0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Các công trình, biện pháp bảo vệ môi trường</w:t>
            </w:r>
          </w:p>
        </w:tc>
        <w:tc>
          <w:tcPr>
            <w:tcW w:w="1651" w:type="dxa"/>
            <w:tcBorders>
              <w:top w:val="single" w:sz="4" w:space="0" w:color="auto"/>
              <w:left w:val="single" w:sz="4" w:space="0" w:color="auto"/>
              <w:bottom w:val="single" w:sz="4" w:space="0" w:color="auto"/>
              <w:right w:val="single" w:sz="4" w:space="0" w:color="auto"/>
            </w:tcBorders>
          </w:tcPr>
          <w:p w14:paraId="2854185B"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Kinh phí thực hiện dự tính</w:t>
            </w:r>
          </w:p>
          <w:p w14:paraId="3D37252A"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szCs w:val="28"/>
                <w:lang w:val="vi-VN"/>
              </w:rPr>
              <w:t>(đồng)</w:t>
            </w:r>
          </w:p>
        </w:tc>
        <w:tc>
          <w:tcPr>
            <w:tcW w:w="1560" w:type="dxa"/>
            <w:tcBorders>
              <w:top w:val="single" w:sz="4" w:space="0" w:color="auto"/>
              <w:left w:val="single" w:sz="4" w:space="0" w:color="auto"/>
              <w:bottom w:val="single" w:sz="4" w:space="0" w:color="auto"/>
              <w:right w:val="single" w:sz="4" w:space="0" w:color="auto"/>
            </w:tcBorders>
            <w:vAlign w:val="center"/>
          </w:tcPr>
          <w:p w14:paraId="07998864"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Thời gian thực hiện và hoàn thành</w:t>
            </w:r>
          </w:p>
        </w:tc>
        <w:tc>
          <w:tcPr>
            <w:tcW w:w="1134" w:type="dxa"/>
            <w:tcBorders>
              <w:top w:val="single" w:sz="4" w:space="0" w:color="auto"/>
              <w:left w:val="single" w:sz="4" w:space="0" w:color="auto"/>
              <w:bottom w:val="single" w:sz="4" w:space="0" w:color="auto"/>
              <w:right w:val="single" w:sz="4" w:space="0" w:color="auto"/>
            </w:tcBorders>
            <w:vAlign w:val="center"/>
          </w:tcPr>
          <w:p w14:paraId="2812066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Trách nhiệm tổ chức thực hiện</w:t>
            </w:r>
          </w:p>
        </w:tc>
        <w:tc>
          <w:tcPr>
            <w:tcW w:w="2521" w:type="dxa"/>
            <w:tcBorders>
              <w:top w:val="single" w:sz="4" w:space="0" w:color="auto"/>
              <w:left w:val="single" w:sz="4" w:space="0" w:color="auto"/>
              <w:bottom w:val="single" w:sz="4" w:space="0" w:color="auto"/>
              <w:right w:val="single" w:sz="4" w:space="0" w:color="auto"/>
            </w:tcBorders>
            <w:vAlign w:val="center"/>
          </w:tcPr>
          <w:p w14:paraId="568D2983" w14:textId="77777777" w:rsidR="00B448CD" w:rsidRPr="00D47483" w:rsidRDefault="00B448CD" w:rsidP="008F7610">
            <w:pPr>
              <w:widowControl w:val="0"/>
              <w:tabs>
                <w:tab w:val="num" w:pos="0"/>
              </w:tabs>
              <w:spacing w:line="240" w:lineRule="auto"/>
              <w:jc w:val="center"/>
              <w:rPr>
                <w:rFonts w:cs="Times New Roman"/>
                <w:b/>
                <w:bCs/>
                <w:szCs w:val="28"/>
              </w:rPr>
            </w:pPr>
            <w:r w:rsidRPr="00D47483">
              <w:rPr>
                <w:rFonts w:cs="Times New Roman"/>
                <w:b/>
                <w:bCs/>
                <w:szCs w:val="28"/>
                <w:lang w:val="de-DE"/>
              </w:rPr>
              <w:t>Trách nhiệm giám sát</w:t>
            </w:r>
          </w:p>
        </w:tc>
      </w:tr>
      <w:tr w:rsidR="007A30F6" w:rsidRPr="00D47483" w14:paraId="003FC76F" w14:textId="77777777" w:rsidTr="00BF2A92">
        <w:trPr>
          <w:trHeight w:val="2614"/>
          <w:jc w:val="center"/>
        </w:trPr>
        <w:tc>
          <w:tcPr>
            <w:tcW w:w="592" w:type="dxa"/>
            <w:tcBorders>
              <w:top w:val="single" w:sz="4" w:space="0" w:color="auto"/>
              <w:left w:val="single" w:sz="4" w:space="0" w:color="auto"/>
              <w:right w:val="single" w:sz="4" w:space="0" w:color="auto"/>
            </w:tcBorders>
            <w:vAlign w:val="center"/>
          </w:tcPr>
          <w:p w14:paraId="0AC1F396" w14:textId="77777777" w:rsidR="00B448CD" w:rsidRPr="00D47483" w:rsidRDefault="00B448CD" w:rsidP="008F7610">
            <w:pPr>
              <w:widowControl w:val="0"/>
              <w:spacing w:line="240" w:lineRule="auto"/>
              <w:jc w:val="center"/>
              <w:rPr>
                <w:rFonts w:cs="Times New Roman"/>
                <w:bCs/>
                <w:szCs w:val="28"/>
                <w:lang w:val="vi-VN"/>
              </w:rPr>
            </w:pPr>
            <w:r w:rsidRPr="00D47483">
              <w:rPr>
                <w:rFonts w:cs="Times New Roman"/>
                <w:bCs/>
                <w:szCs w:val="28"/>
                <w:lang w:val="vi-VN"/>
              </w:rPr>
              <w:t>1</w:t>
            </w:r>
          </w:p>
        </w:tc>
        <w:tc>
          <w:tcPr>
            <w:tcW w:w="1419" w:type="dxa"/>
            <w:tcBorders>
              <w:top w:val="single" w:sz="4" w:space="0" w:color="auto"/>
              <w:left w:val="single" w:sz="4" w:space="0" w:color="auto"/>
              <w:right w:val="single" w:sz="4" w:space="0" w:color="auto"/>
            </w:tcBorders>
            <w:vAlign w:val="center"/>
          </w:tcPr>
          <w:p w14:paraId="4DAA7245"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Phát quang thảm thực vật</w:t>
            </w:r>
          </w:p>
          <w:p w14:paraId="1EEEAFED"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Đào tuyến mương thoát nước</w:t>
            </w:r>
          </w:p>
        </w:tc>
        <w:tc>
          <w:tcPr>
            <w:tcW w:w="1912" w:type="dxa"/>
            <w:tcBorders>
              <w:top w:val="single" w:sz="4" w:space="0" w:color="auto"/>
              <w:left w:val="single" w:sz="4" w:space="0" w:color="auto"/>
              <w:right w:val="single" w:sz="4" w:space="0" w:color="auto"/>
            </w:tcBorders>
            <w:vAlign w:val="center"/>
          </w:tcPr>
          <w:p w14:paraId="45DFD3A4" w14:textId="77777777" w:rsidR="00B448CD" w:rsidRPr="00D47483" w:rsidRDefault="00B448CD" w:rsidP="008F7610">
            <w:pPr>
              <w:widowControl w:val="0"/>
              <w:tabs>
                <w:tab w:val="num" w:pos="0"/>
              </w:tabs>
              <w:spacing w:line="240" w:lineRule="auto"/>
              <w:rPr>
                <w:rFonts w:cs="Times New Roman"/>
                <w:szCs w:val="28"/>
                <w:lang w:val="vi-VN"/>
              </w:rPr>
            </w:pPr>
            <w:r w:rsidRPr="00D47483">
              <w:rPr>
                <w:rFonts w:cs="Times New Roman"/>
                <w:szCs w:val="28"/>
                <w:lang w:val="vi-VN"/>
              </w:rPr>
              <w:t>Sinh khối hữu cơ</w:t>
            </w:r>
          </w:p>
          <w:p w14:paraId="36C70B6D" w14:textId="77777777" w:rsidR="00B448CD" w:rsidRPr="00D47483" w:rsidRDefault="00B448CD" w:rsidP="008F7610">
            <w:pPr>
              <w:widowControl w:val="0"/>
              <w:tabs>
                <w:tab w:val="num" w:pos="0"/>
              </w:tabs>
              <w:spacing w:line="240" w:lineRule="auto"/>
              <w:rPr>
                <w:rFonts w:cs="Times New Roman"/>
                <w:szCs w:val="28"/>
                <w:lang w:val="vi-VN"/>
              </w:rPr>
            </w:pPr>
            <w:r w:rsidRPr="00D47483">
              <w:rPr>
                <w:rFonts w:cs="Times New Roman"/>
                <w:szCs w:val="28"/>
                <w:lang w:val="vi-VN"/>
              </w:rPr>
              <w:t>Phát sinh chất thải rắn, bụi, chất thải sinh hoạt</w:t>
            </w:r>
          </w:p>
        </w:tc>
        <w:tc>
          <w:tcPr>
            <w:tcW w:w="3828" w:type="dxa"/>
            <w:tcBorders>
              <w:top w:val="single" w:sz="4" w:space="0" w:color="auto"/>
              <w:left w:val="single" w:sz="4" w:space="0" w:color="auto"/>
              <w:right w:val="single" w:sz="4" w:space="0" w:color="auto"/>
            </w:tcBorders>
            <w:vAlign w:val="center"/>
          </w:tcPr>
          <w:p w14:paraId="0D0E2E11"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C</w:t>
            </w:r>
            <w:r w:rsidRPr="00D47483">
              <w:rPr>
                <w:rFonts w:eastAsia="Cordia New" w:cs="Times New Roman"/>
                <w:iCs/>
                <w:szCs w:val="28"/>
                <w:highlight w:val="white"/>
                <w:lang w:val="vi-VN"/>
              </w:rPr>
              <w:t>ho các hộ dân trong khu vực sử dụng làm thức ăn chăn nuôi, ủ phân xanh hoặc làm chất đốt</w:t>
            </w:r>
            <w:r w:rsidRPr="00D47483">
              <w:rPr>
                <w:rFonts w:cs="Times New Roman"/>
                <w:bCs/>
                <w:szCs w:val="28"/>
                <w:lang w:val="vi-VN"/>
              </w:rPr>
              <w:t>.</w:t>
            </w:r>
          </w:p>
          <w:p w14:paraId="7409F101"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xml:space="preserve">- Trang bị bảo hộ lao động cho công nhân; </w:t>
            </w:r>
          </w:p>
          <w:p w14:paraId="3C6FA15C"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Lắp đặt nhà vệ sinh lưu động.</w:t>
            </w:r>
          </w:p>
          <w:p w14:paraId="218E12C7"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Lắp đặt các biển báo, sự cố môi trường.</w:t>
            </w:r>
          </w:p>
          <w:p w14:paraId="6273134A"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xml:space="preserve">- </w:t>
            </w:r>
            <w:r w:rsidRPr="00D47483">
              <w:rPr>
                <w:rFonts w:cs="Times New Roman"/>
                <w:bCs/>
                <w:szCs w:val="28"/>
                <w:lang w:val="nl-NL"/>
              </w:rPr>
              <w:t>Trang bị thiết bị PCCC (bình chữa cháy, máy bơm di động</w:t>
            </w:r>
            <w:r w:rsidRPr="00D47483">
              <w:rPr>
                <w:rFonts w:cs="Times New Roman"/>
                <w:bCs/>
                <w:szCs w:val="28"/>
                <w:lang w:val="vi-VN"/>
              </w:rPr>
              <w:t>...</w:t>
            </w:r>
            <w:r w:rsidRPr="00D47483">
              <w:rPr>
                <w:rFonts w:cs="Times New Roman"/>
                <w:bCs/>
                <w:szCs w:val="28"/>
                <w:lang w:val="nl-NL"/>
              </w:rPr>
              <w:t>)</w:t>
            </w:r>
          </w:p>
        </w:tc>
        <w:tc>
          <w:tcPr>
            <w:tcW w:w="1651" w:type="dxa"/>
            <w:tcBorders>
              <w:top w:val="single" w:sz="4" w:space="0" w:color="auto"/>
              <w:left w:val="single" w:sz="4" w:space="0" w:color="auto"/>
              <w:right w:val="single" w:sz="4" w:space="0" w:color="auto"/>
            </w:tcBorders>
          </w:tcPr>
          <w:p w14:paraId="73B7E428"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70B8D068"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3.000.000</w:t>
            </w:r>
          </w:p>
          <w:p w14:paraId="7D202BF9"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5643FBF2"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10.000.000</w:t>
            </w:r>
          </w:p>
          <w:p w14:paraId="092562EF"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2.000.000</w:t>
            </w:r>
          </w:p>
          <w:p w14:paraId="7A513380"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1831BD0C"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2.000.000</w:t>
            </w:r>
          </w:p>
        </w:tc>
        <w:tc>
          <w:tcPr>
            <w:tcW w:w="1560" w:type="dxa"/>
            <w:vMerge w:val="restart"/>
            <w:tcBorders>
              <w:top w:val="single" w:sz="4" w:space="0" w:color="auto"/>
              <w:left w:val="single" w:sz="4" w:space="0" w:color="auto"/>
              <w:right w:val="single" w:sz="4" w:space="0" w:color="auto"/>
            </w:tcBorders>
            <w:vAlign w:val="center"/>
          </w:tcPr>
          <w:p w14:paraId="472E3F77" w14:textId="77777777" w:rsidR="00B448CD" w:rsidRPr="00D47483" w:rsidRDefault="00B448CD" w:rsidP="008F7610">
            <w:pPr>
              <w:widowControl w:val="0"/>
              <w:tabs>
                <w:tab w:val="num" w:pos="0"/>
              </w:tabs>
              <w:spacing w:line="240" w:lineRule="auto"/>
              <w:jc w:val="center"/>
              <w:rPr>
                <w:rFonts w:cs="Times New Roman"/>
                <w:szCs w:val="28"/>
                <w:lang w:val="vi-VN"/>
              </w:rPr>
            </w:pPr>
          </w:p>
          <w:p w14:paraId="5445845B" w14:textId="77777777" w:rsidR="00B448CD" w:rsidRPr="00D47483" w:rsidRDefault="00B448CD" w:rsidP="008F7610">
            <w:pPr>
              <w:widowControl w:val="0"/>
              <w:tabs>
                <w:tab w:val="num" w:pos="0"/>
              </w:tabs>
              <w:spacing w:line="240" w:lineRule="auto"/>
              <w:jc w:val="center"/>
              <w:rPr>
                <w:rFonts w:cs="Times New Roman"/>
                <w:szCs w:val="28"/>
                <w:lang w:val="vi-VN"/>
              </w:rPr>
            </w:pPr>
          </w:p>
          <w:p w14:paraId="09F385E2" w14:textId="77777777" w:rsidR="00B448CD" w:rsidRPr="00D47483" w:rsidRDefault="00B448CD" w:rsidP="008F7610">
            <w:pPr>
              <w:widowControl w:val="0"/>
              <w:tabs>
                <w:tab w:val="num" w:pos="0"/>
              </w:tabs>
              <w:spacing w:line="240" w:lineRule="auto"/>
              <w:jc w:val="center"/>
              <w:rPr>
                <w:rFonts w:cs="Times New Roman"/>
                <w:szCs w:val="28"/>
                <w:lang w:val="vi-VN"/>
              </w:rPr>
            </w:pPr>
          </w:p>
          <w:p w14:paraId="5E63D504" w14:textId="77777777" w:rsidR="00B448CD" w:rsidRPr="00D47483" w:rsidRDefault="00B448CD" w:rsidP="008F7610">
            <w:pPr>
              <w:widowControl w:val="0"/>
              <w:tabs>
                <w:tab w:val="num" w:pos="0"/>
              </w:tabs>
              <w:spacing w:line="240" w:lineRule="auto"/>
              <w:jc w:val="center"/>
              <w:rPr>
                <w:rFonts w:cs="Times New Roman"/>
                <w:szCs w:val="28"/>
                <w:lang w:val="vi-VN"/>
              </w:rPr>
            </w:pPr>
          </w:p>
          <w:p w14:paraId="36EFD0D9"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szCs w:val="28"/>
                <w:lang w:val="vi-VN"/>
              </w:rPr>
              <w:t>Trong quá trình cải tạo đất, trồng cây</w:t>
            </w:r>
          </w:p>
          <w:p w14:paraId="292BD8DE" w14:textId="77777777" w:rsidR="00B448CD" w:rsidRPr="00D47483" w:rsidRDefault="00B448CD" w:rsidP="008F7610">
            <w:pPr>
              <w:widowControl w:val="0"/>
              <w:spacing w:line="240" w:lineRule="auto"/>
              <w:jc w:val="center"/>
              <w:rPr>
                <w:rFonts w:cs="Times New Roman"/>
                <w:szCs w:val="28"/>
                <w:lang w:val="vi-VN"/>
              </w:rPr>
            </w:pPr>
          </w:p>
          <w:p w14:paraId="122B93CB" w14:textId="77777777" w:rsidR="00B448CD" w:rsidRPr="00D47483" w:rsidRDefault="00B448CD" w:rsidP="008F7610">
            <w:pPr>
              <w:widowControl w:val="0"/>
              <w:spacing w:line="240" w:lineRule="auto"/>
              <w:jc w:val="center"/>
              <w:rPr>
                <w:rFonts w:cs="Times New Roman"/>
                <w:szCs w:val="28"/>
                <w:lang w:val="vi-VN"/>
              </w:rPr>
            </w:pPr>
          </w:p>
          <w:p w14:paraId="2CD18FBD" w14:textId="77777777" w:rsidR="00B448CD" w:rsidRPr="00D47483" w:rsidRDefault="00B448CD" w:rsidP="008F7610">
            <w:pPr>
              <w:widowControl w:val="0"/>
              <w:spacing w:line="240" w:lineRule="auto"/>
              <w:jc w:val="center"/>
              <w:rPr>
                <w:rFonts w:cs="Times New Roman"/>
                <w:szCs w:val="28"/>
                <w:lang w:val="vi-VN"/>
              </w:rPr>
            </w:pPr>
          </w:p>
          <w:p w14:paraId="7E8419F3" w14:textId="77777777" w:rsidR="00B448CD" w:rsidRPr="00D47483" w:rsidRDefault="00B448CD" w:rsidP="008F7610">
            <w:pPr>
              <w:widowControl w:val="0"/>
              <w:spacing w:line="240" w:lineRule="auto"/>
              <w:jc w:val="center"/>
              <w:rPr>
                <w:rFonts w:cs="Times New Roman"/>
                <w:bCs/>
                <w:szCs w:val="28"/>
                <w:lang w:val="vi-VN"/>
              </w:rPr>
            </w:pPr>
          </w:p>
        </w:tc>
        <w:tc>
          <w:tcPr>
            <w:tcW w:w="1134" w:type="dxa"/>
            <w:vMerge w:val="restart"/>
            <w:tcBorders>
              <w:top w:val="single" w:sz="4" w:space="0" w:color="auto"/>
              <w:left w:val="single" w:sz="4" w:space="0" w:color="auto"/>
              <w:right w:val="single" w:sz="4" w:space="0" w:color="auto"/>
            </w:tcBorders>
            <w:vAlign w:val="center"/>
          </w:tcPr>
          <w:p w14:paraId="2CE48CBE"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szCs w:val="28"/>
                <w:lang w:val="vi-VN"/>
              </w:rPr>
              <w:t>Đơn vị thi công; chủ Dự án</w:t>
            </w:r>
          </w:p>
        </w:tc>
        <w:tc>
          <w:tcPr>
            <w:tcW w:w="2521" w:type="dxa"/>
            <w:vMerge w:val="restart"/>
            <w:tcBorders>
              <w:top w:val="single" w:sz="4" w:space="0" w:color="auto"/>
              <w:left w:val="single" w:sz="4" w:space="0" w:color="auto"/>
              <w:right w:val="single" w:sz="4" w:space="0" w:color="auto"/>
            </w:tcBorders>
            <w:vAlign w:val="center"/>
          </w:tcPr>
          <w:p w14:paraId="56F82C77"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bCs/>
                <w:kern w:val="32"/>
                <w:szCs w:val="28"/>
                <w:lang w:val="vi-VN"/>
              </w:rPr>
              <w:t>Chủ dự án</w:t>
            </w:r>
            <w:r w:rsidRPr="00D47483">
              <w:rPr>
                <w:rFonts w:cs="Times New Roman"/>
                <w:szCs w:val="28"/>
                <w:lang w:val="vi-VN"/>
              </w:rPr>
              <w:t>, chính quyền địa phương, cơ quan quản lý nhà nước về môi trường</w:t>
            </w:r>
          </w:p>
          <w:p w14:paraId="09CEAA19" w14:textId="77777777" w:rsidR="00B448CD" w:rsidRPr="00D47483" w:rsidRDefault="00B448CD" w:rsidP="008F7610">
            <w:pPr>
              <w:widowControl w:val="0"/>
              <w:spacing w:line="240" w:lineRule="auto"/>
              <w:jc w:val="center"/>
              <w:rPr>
                <w:rFonts w:cs="Times New Roman"/>
                <w:szCs w:val="28"/>
                <w:lang w:val="vi-VN"/>
              </w:rPr>
            </w:pPr>
          </w:p>
          <w:p w14:paraId="586044E4" w14:textId="77777777" w:rsidR="00B448CD" w:rsidRPr="00D47483" w:rsidRDefault="00B448CD" w:rsidP="008F7610">
            <w:pPr>
              <w:widowControl w:val="0"/>
              <w:spacing w:line="240" w:lineRule="auto"/>
              <w:jc w:val="center"/>
              <w:rPr>
                <w:rFonts w:cs="Times New Roman"/>
                <w:bCs/>
                <w:szCs w:val="28"/>
                <w:lang w:val="de-DE"/>
              </w:rPr>
            </w:pPr>
          </w:p>
        </w:tc>
      </w:tr>
      <w:tr w:rsidR="007A30F6" w:rsidRPr="00D47483" w14:paraId="768BBD82" w14:textId="77777777" w:rsidTr="00BF2A92">
        <w:trPr>
          <w:trHeight w:val="987"/>
          <w:jc w:val="center"/>
        </w:trPr>
        <w:tc>
          <w:tcPr>
            <w:tcW w:w="592" w:type="dxa"/>
            <w:tcBorders>
              <w:top w:val="single" w:sz="4" w:space="0" w:color="auto"/>
              <w:left w:val="single" w:sz="4" w:space="0" w:color="auto"/>
              <w:bottom w:val="single" w:sz="4" w:space="0" w:color="auto"/>
              <w:right w:val="single" w:sz="4" w:space="0" w:color="auto"/>
            </w:tcBorders>
            <w:vAlign w:val="center"/>
          </w:tcPr>
          <w:p w14:paraId="29D29051"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2</w:t>
            </w:r>
          </w:p>
        </w:tc>
        <w:tc>
          <w:tcPr>
            <w:tcW w:w="1419" w:type="dxa"/>
            <w:tcBorders>
              <w:top w:val="single" w:sz="4" w:space="0" w:color="auto"/>
              <w:left w:val="single" w:sz="4" w:space="0" w:color="auto"/>
              <w:bottom w:val="single" w:sz="4" w:space="0" w:color="auto"/>
              <w:right w:val="single" w:sz="4" w:space="0" w:color="auto"/>
            </w:tcBorders>
            <w:vAlign w:val="center"/>
          </w:tcPr>
          <w:p w14:paraId="0DF7469A" w14:textId="77777777" w:rsidR="00B448CD" w:rsidRPr="00D47483" w:rsidRDefault="00B448CD" w:rsidP="008F7610">
            <w:pPr>
              <w:widowControl w:val="0"/>
              <w:spacing w:line="240" w:lineRule="auto"/>
              <w:rPr>
                <w:rFonts w:cs="Times New Roman"/>
                <w:szCs w:val="28"/>
              </w:rPr>
            </w:pPr>
            <w:r w:rsidRPr="00D47483">
              <w:rPr>
                <w:rFonts w:cs="Times New Roman"/>
                <w:szCs w:val="28"/>
                <w:lang w:val="vi-VN"/>
              </w:rPr>
              <w:t>Cải tạo</w:t>
            </w:r>
            <w:r w:rsidRPr="00D47483">
              <w:rPr>
                <w:rFonts w:cs="Times New Roman"/>
                <w:szCs w:val="28"/>
              </w:rPr>
              <w:t xml:space="preserve"> đất san lấp </w:t>
            </w:r>
          </w:p>
        </w:tc>
        <w:tc>
          <w:tcPr>
            <w:tcW w:w="1912" w:type="dxa"/>
            <w:tcBorders>
              <w:top w:val="single" w:sz="4" w:space="0" w:color="auto"/>
              <w:left w:val="single" w:sz="4" w:space="0" w:color="auto"/>
              <w:bottom w:val="single" w:sz="4" w:space="0" w:color="auto"/>
              <w:right w:val="single" w:sz="4" w:space="0" w:color="auto"/>
            </w:tcBorders>
            <w:vAlign w:val="center"/>
          </w:tcPr>
          <w:p w14:paraId="625C3545"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 Phát sinh bụi, khí thải, tiếng ồn, chất thải rắn, </w:t>
            </w:r>
            <w:r w:rsidRPr="00D47483">
              <w:rPr>
                <w:rFonts w:cs="Times New Roman"/>
                <w:szCs w:val="28"/>
                <w:lang w:val="vi-VN"/>
              </w:rPr>
              <w:t xml:space="preserve">chất thải nguy hại, </w:t>
            </w:r>
            <w:r w:rsidRPr="00D47483">
              <w:rPr>
                <w:rFonts w:cs="Times New Roman"/>
                <w:szCs w:val="28"/>
              </w:rPr>
              <w:t>nước thải, nước mưa chảy tràn</w:t>
            </w:r>
            <w:r w:rsidRPr="00D47483">
              <w:rPr>
                <w:rFonts w:cs="Times New Roman"/>
                <w:szCs w:val="28"/>
                <w:lang w:val="vi-VN"/>
              </w:rPr>
              <w:t>;</w:t>
            </w:r>
            <w:r w:rsidRPr="00D47483">
              <w:rPr>
                <w:rFonts w:cs="Times New Roman"/>
                <w:szCs w:val="28"/>
              </w:rPr>
              <w:t xml:space="preserve"> </w:t>
            </w:r>
          </w:p>
          <w:p w14:paraId="0674822B" w14:textId="77777777" w:rsidR="00B448CD" w:rsidRPr="00D47483" w:rsidRDefault="00B448CD" w:rsidP="008F7610">
            <w:pPr>
              <w:widowControl w:val="0"/>
              <w:spacing w:line="240" w:lineRule="auto"/>
              <w:rPr>
                <w:rFonts w:cs="Times New Roman"/>
                <w:szCs w:val="28"/>
              </w:rPr>
            </w:pPr>
            <w:r w:rsidRPr="00D47483">
              <w:rPr>
                <w:rFonts w:cs="Times New Roman"/>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14:paraId="3EB266E4" w14:textId="77777777" w:rsidR="00B448CD" w:rsidRPr="00D47483" w:rsidRDefault="00B448CD" w:rsidP="008F7610">
            <w:pPr>
              <w:widowControl w:val="0"/>
              <w:spacing w:line="240" w:lineRule="auto"/>
              <w:rPr>
                <w:rFonts w:cs="Times New Roman"/>
                <w:szCs w:val="28"/>
              </w:rPr>
            </w:pPr>
            <w:r w:rsidRPr="00D47483">
              <w:rPr>
                <w:rFonts w:cs="Times New Roman"/>
                <w:szCs w:val="28"/>
              </w:rPr>
              <w:t>- Trang bị bảo hộ lao động cho công nhân;</w:t>
            </w:r>
          </w:p>
          <w:p w14:paraId="5D22064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Bố trí thùng rác</w:t>
            </w:r>
            <w:r w:rsidRPr="00D47483">
              <w:rPr>
                <w:rFonts w:cs="Times New Roman"/>
                <w:szCs w:val="28"/>
                <w:lang w:val="vi-VN"/>
              </w:rPr>
              <w:t>, thùng chứa chất thải nguy hại</w:t>
            </w:r>
            <w:r w:rsidRPr="00D47483">
              <w:rPr>
                <w:rFonts w:cs="Times New Roman"/>
                <w:szCs w:val="28"/>
              </w:rPr>
              <w:t xml:space="preserve"> tại khu vực lán trại</w:t>
            </w:r>
            <w:r w:rsidRPr="00D47483">
              <w:rPr>
                <w:rFonts w:cs="Times New Roman"/>
                <w:szCs w:val="28"/>
                <w:lang w:val="vi-VN"/>
              </w:rPr>
              <w:t>;</w:t>
            </w:r>
          </w:p>
          <w:p w14:paraId="7D58B12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Xây dựng hệ thống thoát nước mưa;</w:t>
            </w:r>
          </w:p>
          <w:p w14:paraId="4E90342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Bố trí nhà vệ sinh lưu động.</w:t>
            </w:r>
          </w:p>
          <w:p w14:paraId="0D2E7F7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xml:space="preserve">- Phun ẩm chống bụi vào những </w:t>
            </w:r>
            <w:r w:rsidRPr="00D47483">
              <w:rPr>
                <w:rFonts w:cs="Times New Roman"/>
                <w:szCs w:val="28"/>
                <w:lang w:val="vi-VN"/>
              </w:rPr>
              <w:lastRenderedPageBreak/>
              <w:t>ngày nắng</w:t>
            </w:r>
          </w:p>
        </w:tc>
        <w:tc>
          <w:tcPr>
            <w:tcW w:w="1651" w:type="dxa"/>
            <w:tcBorders>
              <w:top w:val="single" w:sz="4" w:space="0" w:color="auto"/>
              <w:left w:val="single" w:sz="4" w:space="0" w:color="auto"/>
              <w:bottom w:val="single" w:sz="4" w:space="0" w:color="auto"/>
              <w:right w:val="single" w:sz="4" w:space="0" w:color="auto"/>
            </w:tcBorders>
          </w:tcPr>
          <w:p w14:paraId="4BDD896B" w14:textId="77777777" w:rsidR="00B448CD" w:rsidRPr="00D47483" w:rsidRDefault="00B448CD" w:rsidP="008F7610">
            <w:pPr>
              <w:widowControl w:val="0"/>
              <w:spacing w:line="240" w:lineRule="auto"/>
              <w:jc w:val="center"/>
              <w:rPr>
                <w:rFonts w:cs="Times New Roman"/>
                <w:szCs w:val="28"/>
                <w:lang w:val="vi-VN"/>
              </w:rPr>
            </w:pPr>
          </w:p>
          <w:p w14:paraId="0CEDB1C1"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rPr>
              <w:t>3.000.000</w:t>
            </w:r>
          </w:p>
          <w:p w14:paraId="15C8F176"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1</w:t>
            </w:r>
            <w:r w:rsidRPr="00D47483">
              <w:rPr>
                <w:rFonts w:cs="Times New Roman"/>
                <w:szCs w:val="28"/>
              </w:rPr>
              <w:t>.</w:t>
            </w:r>
            <w:r w:rsidRPr="00D47483">
              <w:rPr>
                <w:rFonts w:cs="Times New Roman"/>
                <w:szCs w:val="28"/>
                <w:lang w:val="vi-VN"/>
              </w:rPr>
              <w:t>5</w:t>
            </w:r>
            <w:r w:rsidRPr="00D47483">
              <w:rPr>
                <w:rFonts w:cs="Times New Roman"/>
                <w:szCs w:val="28"/>
              </w:rPr>
              <w:t>00.000</w:t>
            </w:r>
          </w:p>
          <w:p w14:paraId="58E4061F" w14:textId="77777777" w:rsidR="00B448CD" w:rsidRPr="00D47483" w:rsidRDefault="00B448CD" w:rsidP="008F7610">
            <w:pPr>
              <w:widowControl w:val="0"/>
              <w:spacing w:line="240" w:lineRule="auto"/>
              <w:jc w:val="center"/>
              <w:rPr>
                <w:rFonts w:cs="Times New Roman"/>
                <w:szCs w:val="28"/>
              </w:rPr>
            </w:pPr>
          </w:p>
          <w:p w14:paraId="3ECBAD53"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20</w:t>
            </w:r>
            <w:r w:rsidRPr="00D47483">
              <w:rPr>
                <w:rFonts w:cs="Times New Roman"/>
                <w:szCs w:val="28"/>
              </w:rPr>
              <w:t>.000.000</w:t>
            </w:r>
          </w:p>
          <w:p w14:paraId="26C52FBB"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1</w:t>
            </w:r>
            <w:r w:rsidRPr="00D47483">
              <w:rPr>
                <w:rFonts w:cs="Times New Roman"/>
                <w:szCs w:val="28"/>
              </w:rPr>
              <w:t>0.000.000</w:t>
            </w:r>
          </w:p>
          <w:p w14:paraId="75C4E5F5" w14:textId="77777777" w:rsidR="00B448CD" w:rsidRPr="00D47483" w:rsidRDefault="00B448CD" w:rsidP="008F7610">
            <w:pPr>
              <w:widowControl w:val="0"/>
              <w:spacing w:line="240" w:lineRule="auto"/>
              <w:jc w:val="center"/>
              <w:rPr>
                <w:rFonts w:cs="Times New Roman"/>
                <w:szCs w:val="28"/>
              </w:rPr>
            </w:pPr>
          </w:p>
          <w:p w14:paraId="1DB6DDB8"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rPr>
              <w:t>5.000.000</w:t>
            </w:r>
          </w:p>
        </w:tc>
        <w:tc>
          <w:tcPr>
            <w:tcW w:w="1560" w:type="dxa"/>
            <w:vMerge/>
            <w:tcBorders>
              <w:left w:val="single" w:sz="4" w:space="0" w:color="auto"/>
              <w:right w:val="single" w:sz="4" w:space="0" w:color="auto"/>
            </w:tcBorders>
          </w:tcPr>
          <w:p w14:paraId="0B649D1C"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tcPr>
          <w:p w14:paraId="2DEBF6AB" w14:textId="77777777" w:rsidR="00B448CD" w:rsidRPr="00D47483" w:rsidRDefault="00B448CD" w:rsidP="008F7610">
            <w:pPr>
              <w:widowControl w:val="0"/>
              <w:spacing w:line="240" w:lineRule="auto"/>
              <w:rPr>
                <w:rFonts w:cs="Times New Roman"/>
                <w:szCs w:val="28"/>
              </w:rPr>
            </w:pPr>
          </w:p>
        </w:tc>
        <w:tc>
          <w:tcPr>
            <w:tcW w:w="2521" w:type="dxa"/>
            <w:vMerge/>
            <w:tcBorders>
              <w:left w:val="single" w:sz="4" w:space="0" w:color="auto"/>
              <w:right w:val="single" w:sz="4" w:space="0" w:color="auto"/>
            </w:tcBorders>
          </w:tcPr>
          <w:p w14:paraId="5062BA23" w14:textId="77777777" w:rsidR="00B448CD" w:rsidRPr="00D47483" w:rsidRDefault="00B448CD" w:rsidP="008F7610">
            <w:pPr>
              <w:widowControl w:val="0"/>
              <w:spacing w:line="240" w:lineRule="auto"/>
              <w:jc w:val="center"/>
              <w:rPr>
                <w:rFonts w:cs="Times New Roman"/>
                <w:szCs w:val="28"/>
              </w:rPr>
            </w:pPr>
          </w:p>
        </w:tc>
      </w:tr>
      <w:tr w:rsidR="007A30F6" w:rsidRPr="00D47483" w14:paraId="1577AD37" w14:textId="77777777" w:rsidTr="00BF2A92">
        <w:trPr>
          <w:trHeight w:val="987"/>
          <w:jc w:val="center"/>
        </w:trPr>
        <w:tc>
          <w:tcPr>
            <w:tcW w:w="592" w:type="dxa"/>
            <w:tcBorders>
              <w:top w:val="single" w:sz="4" w:space="0" w:color="auto"/>
              <w:left w:val="single" w:sz="4" w:space="0" w:color="auto"/>
              <w:bottom w:val="single" w:sz="4" w:space="0" w:color="auto"/>
              <w:right w:val="single" w:sz="4" w:space="0" w:color="auto"/>
            </w:tcBorders>
            <w:vAlign w:val="center"/>
          </w:tcPr>
          <w:p w14:paraId="69F21A89"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3</w:t>
            </w:r>
          </w:p>
        </w:tc>
        <w:tc>
          <w:tcPr>
            <w:tcW w:w="1419" w:type="dxa"/>
            <w:tcBorders>
              <w:top w:val="single" w:sz="4" w:space="0" w:color="auto"/>
              <w:left w:val="single" w:sz="4" w:space="0" w:color="auto"/>
              <w:bottom w:val="single" w:sz="4" w:space="0" w:color="auto"/>
              <w:right w:val="single" w:sz="4" w:space="0" w:color="auto"/>
            </w:tcBorders>
            <w:vAlign w:val="center"/>
          </w:tcPr>
          <w:p w14:paraId="07F0F2C8" w14:textId="77777777" w:rsidR="00B448CD" w:rsidRPr="00D47483" w:rsidRDefault="00B448CD" w:rsidP="008F7610">
            <w:pPr>
              <w:widowControl w:val="0"/>
              <w:spacing w:line="240" w:lineRule="auto"/>
              <w:rPr>
                <w:rFonts w:cs="Times New Roman"/>
                <w:szCs w:val="28"/>
              </w:rPr>
            </w:pPr>
            <w:r w:rsidRPr="00D47483">
              <w:rPr>
                <w:rFonts w:cs="Times New Roman"/>
                <w:szCs w:val="28"/>
              </w:rPr>
              <w:t>Vận chuyển đất và san lấp</w:t>
            </w:r>
          </w:p>
        </w:tc>
        <w:tc>
          <w:tcPr>
            <w:tcW w:w="1912" w:type="dxa"/>
            <w:tcBorders>
              <w:top w:val="single" w:sz="4" w:space="0" w:color="auto"/>
              <w:left w:val="single" w:sz="4" w:space="0" w:color="auto"/>
              <w:bottom w:val="single" w:sz="4" w:space="0" w:color="auto"/>
              <w:right w:val="single" w:sz="4" w:space="0" w:color="auto"/>
            </w:tcBorders>
            <w:vAlign w:val="center"/>
          </w:tcPr>
          <w:p w14:paraId="419EA38B" w14:textId="77777777" w:rsidR="00B448CD" w:rsidRPr="00D47483" w:rsidRDefault="00B448CD" w:rsidP="008F7610">
            <w:pPr>
              <w:widowControl w:val="0"/>
              <w:spacing w:line="240" w:lineRule="auto"/>
              <w:rPr>
                <w:rFonts w:cs="Times New Roman"/>
                <w:szCs w:val="28"/>
              </w:rPr>
            </w:pPr>
            <w:r w:rsidRPr="00D47483">
              <w:rPr>
                <w:rFonts w:cs="Times New Roman"/>
                <w:szCs w:val="28"/>
              </w:rPr>
              <w:t>Phát sinh bụi, tiếng ồn</w:t>
            </w:r>
          </w:p>
        </w:tc>
        <w:tc>
          <w:tcPr>
            <w:tcW w:w="3828" w:type="dxa"/>
            <w:tcBorders>
              <w:top w:val="single" w:sz="4" w:space="0" w:color="auto"/>
              <w:left w:val="single" w:sz="4" w:space="0" w:color="auto"/>
              <w:bottom w:val="single" w:sz="4" w:space="0" w:color="auto"/>
              <w:right w:val="single" w:sz="4" w:space="0" w:color="auto"/>
            </w:tcBorders>
            <w:vAlign w:val="center"/>
          </w:tcPr>
          <w:p w14:paraId="7DF4F0DF" w14:textId="77777777" w:rsidR="00B448CD" w:rsidRPr="00D47483" w:rsidRDefault="00B448CD" w:rsidP="008F7610">
            <w:pPr>
              <w:widowControl w:val="0"/>
              <w:spacing w:line="240" w:lineRule="auto"/>
              <w:rPr>
                <w:rFonts w:cs="Times New Roman"/>
                <w:szCs w:val="28"/>
              </w:rPr>
            </w:pPr>
            <w:r w:rsidRPr="00D47483">
              <w:rPr>
                <w:rFonts w:cs="Times New Roman"/>
                <w:szCs w:val="28"/>
              </w:rPr>
              <w:t>- Phun ẩm chống bụi trên tuyến đường vận chuyển</w:t>
            </w:r>
          </w:p>
        </w:tc>
        <w:tc>
          <w:tcPr>
            <w:tcW w:w="1651" w:type="dxa"/>
            <w:tcBorders>
              <w:top w:val="single" w:sz="4" w:space="0" w:color="auto"/>
              <w:left w:val="single" w:sz="4" w:space="0" w:color="auto"/>
              <w:bottom w:val="single" w:sz="4" w:space="0" w:color="auto"/>
              <w:right w:val="single" w:sz="4" w:space="0" w:color="auto"/>
            </w:tcBorders>
          </w:tcPr>
          <w:p w14:paraId="38C99200"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10.0000</w:t>
            </w:r>
          </w:p>
        </w:tc>
        <w:tc>
          <w:tcPr>
            <w:tcW w:w="1560" w:type="dxa"/>
            <w:vMerge/>
            <w:tcBorders>
              <w:left w:val="single" w:sz="4" w:space="0" w:color="auto"/>
              <w:right w:val="single" w:sz="4" w:space="0" w:color="auto"/>
            </w:tcBorders>
          </w:tcPr>
          <w:p w14:paraId="27F2CE90"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tcPr>
          <w:p w14:paraId="28EB2582" w14:textId="77777777" w:rsidR="00B448CD" w:rsidRPr="00D47483" w:rsidRDefault="00B448CD" w:rsidP="008F7610">
            <w:pPr>
              <w:widowControl w:val="0"/>
              <w:spacing w:line="240" w:lineRule="auto"/>
              <w:rPr>
                <w:rFonts w:cs="Times New Roman"/>
                <w:szCs w:val="28"/>
              </w:rPr>
            </w:pPr>
          </w:p>
        </w:tc>
        <w:tc>
          <w:tcPr>
            <w:tcW w:w="2521" w:type="dxa"/>
            <w:vMerge/>
            <w:tcBorders>
              <w:left w:val="single" w:sz="4" w:space="0" w:color="auto"/>
              <w:right w:val="single" w:sz="4" w:space="0" w:color="auto"/>
            </w:tcBorders>
          </w:tcPr>
          <w:p w14:paraId="600AB2BC" w14:textId="77777777" w:rsidR="00B448CD" w:rsidRPr="00D47483" w:rsidRDefault="00B448CD" w:rsidP="008F7610">
            <w:pPr>
              <w:widowControl w:val="0"/>
              <w:spacing w:line="240" w:lineRule="auto"/>
              <w:jc w:val="center"/>
              <w:rPr>
                <w:rFonts w:cs="Times New Roman"/>
                <w:szCs w:val="28"/>
              </w:rPr>
            </w:pPr>
          </w:p>
        </w:tc>
      </w:tr>
      <w:tr w:rsidR="007A30F6" w:rsidRPr="00D47483" w14:paraId="24D15DDA" w14:textId="77777777" w:rsidTr="00BF2A92">
        <w:trPr>
          <w:trHeight w:val="2104"/>
          <w:jc w:val="center"/>
        </w:trPr>
        <w:tc>
          <w:tcPr>
            <w:tcW w:w="592" w:type="dxa"/>
            <w:tcBorders>
              <w:top w:val="single" w:sz="4" w:space="0" w:color="auto"/>
              <w:left w:val="single" w:sz="4" w:space="0" w:color="auto"/>
              <w:right w:val="single" w:sz="4" w:space="0" w:color="auto"/>
            </w:tcBorders>
            <w:vAlign w:val="center"/>
          </w:tcPr>
          <w:p w14:paraId="2B3CE56F"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4</w:t>
            </w:r>
          </w:p>
        </w:tc>
        <w:tc>
          <w:tcPr>
            <w:tcW w:w="1419" w:type="dxa"/>
            <w:tcBorders>
              <w:top w:val="single" w:sz="4" w:space="0" w:color="auto"/>
              <w:left w:val="single" w:sz="4" w:space="0" w:color="auto"/>
              <w:right w:val="single" w:sz="4" w:space="0" w:color="auto"/>
            </w:tcBorders>
            <w:vAlign w:val="center"/>
          </w:tcPr>
          <w:p w14:paraId="5A3A8D9E"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Hoạt động trồng cây </w:t>
            </w:r>
          </w:p>
        </w:tc>
        <w:tc>
          <w:tcPr>
            <w:tcW w:w="1912" w:type="dxa"/>
            <w:tcBorders>
              <w:top w:val="single" w:sz="4" w:space="0" w:color="auto"/>
              <w:left w:val="single" w:sz="4" w:space="0" w:color="auto"/>
              <w:right w:val="single" w:sz="4" w:space="0" w:color="auto"/>
            </w:tcBorders>
            <w:vAlign w:val="center"/>
          </w:tcPr>
          <w:p w14:paraId="1357CC6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Phát sinh khí thải, bụi, chất thải rắn</w:t>
            </w:r>
          </w:p>
        </w:tc>
        <w:tc>
          <w:tcPr>
            <w:tcW w:w="3828" w:type="dxa"/>
            <w:tcBorders>
              <w:top w:val="single" w:sz="4" w:space="0" w:color="auto"/>
              <w:left w:val="single" w:sz="4" w:space="0" w:color="auto"/>
              <w:right w:val="single" w:sz="4" w:space="0" w:color="auto"/>
            </w:tcBorders>
            <w:vAlign w:val="center"/>
          </w:tcPr>
          <w:p w14:paraId="2A4860E2"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Quản lý việc vận chuyển;</w:t>
            </w:r>
          </w:p>
          <w:p w14:paraId="35B9880F"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Thu gom đất đá rơi vãi;</w:t>
            </w:r>
          </w:p>
          <w:p w14:paraId="29A565A4"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Che chắn thùng xe, phun ẩm.</w:t>
            </w:r>
          </w:p>
          <w:p w14:paraId="49391547"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Duy trì, bão dưỡng hệ thống thu gom nước thải, rác thải từ giai đoạn cải tạo đất</w:t>
            </w:r>
          </w:p>
        </w:tc>
        <w:tc>
          <w:tcPr>
            <w:tcW w:w="1651" w:type="dxa"/>
            <w:tcBorders>
              <w:top w:val="single" w:sz="4" w:space="0" w:color="auto"/>
              <w:left w:val="single" w:sz="4" w:space="0" w:color="auto"/>
              <w:right w:val="single" w:sz="4" w:space="0" w:color="auto"/>
            </w:tcBorders>
            <w:vAlign w:val="center"/>
          </w:tcPr>
          <w:p w14:paraId="2DF21052"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3</w:t>
            </w:r>
            <w:r w:rsidRPr="00D47483">
              <w:rPr>
                <w:rFonts w:cs="Times New Roman"/>
                <w:szCs w:val="28"/>
              </w:rPr>
              <w:t>0.000.000</w:t>
            </w:r>
          </w:p>
          <w:p w14:paraId="3A68F73A"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5.000.000</w:t>
            </w:r>
          </w:p>
        </w:tc>
        <w:tc>
          <w:tcPr>
            <w:tcW w:w="1560" w:type="dxa"/>
            <w:vMerge/>
            <w:tcBorders>
              <w:left w:val="single" w:sz="4" w:space="0" w:color="auto"/>
              <w:right w:val="single" w:sz="4" w:space="0" w:color="auto"/>
            </w:tcBorders>
            <w:vAlign w:val="center"/>
          </w:tcPr>
          <w:p w14:paraId="67E132F3"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vAlign w:val="center"/>
          </w:tcPr>
          <w:p w14:paraId="456C8E09" w14:textId="77777777" w:rsidR="00B448CD" w:rsidRPr="00D47483" w:rsidRDefault="00B448CD" w:rsidP="008F7610">
            <w:pPr>
              <w:widowControl w:val="0"/>
              <w:spacing w:line="240" w:lineRule="auto"/>
              <w:jc w:val="center"/>
              <w:rPr>
                <w:rFonts w:cs="Times New Roman"/>
                <w:szCs w:val="28"/>
              </w:rPr>
            </w:pPr>
          </w:p>
        </w:tc>
        <w:tc>
          <w:tcPr>
            <w:tcW w:w="2521" w:type="dxa"/>
            <w:vMerge/>
            <w:tcBorders>
              <w:left w:val="single" w:sz="4" w:space="0" w:color="auto"/>
              <w:right w:val="single" w:sz="4" w:space="0" w:color="auto"/>
            </w:tcBorders>
            <w:vAlign w:val="center"/>
          </w:tcPr>
          <w:p w14:paraId="7091CF7A" w14:textId="77777777" w:rsidR="00B448CD" w:rsidRPr="00D47483" w:rsidRDefault="00B448CD" w:rsidP="008F7610">
            <w:pPr>
              <w:widowControl w:val="0"/>
              <w:spacing w:line="240" w:lineRule="auto"/>
              <w:jc w:val="center"/>
              <w:rPr>
                <w:rFonts w:cs="Times New Roman"/>
                <w:szCs w:val="28"/>
              </w:rPr>
            </w:pPr>
          </w:p>
        </w:tc>
      </w:tr>
      <w:tr w:rsidR="007A30F6" w:rsidRPr="00D47483" w14:paraId="76AA1ED7" w14:textId="77777777" w:rsidTr="00BF2A92">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14:paraId="0F0A48A5"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5</w:t>
            </w:r>
          </w:p>
        </w:tc>
        <w:tc>
          <w:tcPr>
            <w:tcW w:w="1419" w:type="dxa"/>
            <w:tcBorders>
              <w:top w:val="single" w:sz="4" w:space="0" w:color="auto"/>
              <w:left w:val="single" w:sz="4" w:space="0" w:color="auto"/>
              <w:bottom w:val="single" w:sz="4" w:space="0" w:color="auto"/>
              <w:right w:val="single" w:sz="4" w:space="0" w:color="auto"/>
            </w:tcBorders>
            <w:vAlign w:val="center"/>
          </w:tcPr>
          <w:p w14:paraId="18918A4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Giám sát chất lượng môi trường định kỳ</w:t>
            </w:r>
          </w:p>
        </w:tc>
        <w:tc>
          <w:tcPr>
            <w:tcW w:w="1912" w:type="dxa"/>
            <w:tcBorders>
              <w:top w:val="single" w:sz="4" w:space="0" w:color="auto"/>
              <w:left w:val="single" w:sz="4" w:space="0" w:color="auto"/>
              <w:bottom w:val="single" w:sz="4" w:space="0" w:color="auto"/>
              <w:right w:val="single" w:sz="4" w:space="0" w:color="auto"/>
            </w:tcBorders>
          </w:tcPr>
          <w:p w14:paraId="2271AED1" w14:textId="77777777" w:rsidR="00B448CD" w:rsidRPr="00D47483" w:rsidRDefault="00B448CD" w:rsidP="008F7610">
            <w:pPr>
              <w:widowControl w:val="0"/>
              <w:spacing w:line="240" w:lineRule="auto"/>
              <w:rPr>
                <w:rFonts w:cs="Times New Roman"/>
                <w:szCs w:val="28"/>
                <w:lang w:val="vi-VN"/>
              </w:rPr>
            </w:pPr>
          </w:p>
        </w:tc>
        <w:tc>
          <w:tcPr>
            <w:tcW w:w="3828" w:type="dxa"/>
            <w:tcBorders>
              <w:top w:val="single" w:sz="4" w:space="0" w:color="auto"/>
              <w:left w:val="single" w:sz="4" w:space="0" w:color="auto"/>
              <w:bottom w:val="single" w:sz="4" w:space="0" w:color="auto"/>
              <w:right w:val="single" w:sz="4" w:space="0" w:color="auto"/>
            </w:tcBorders>
          </w:tcPr>
          <w:p w14:paraId="7E4C3B2C" w14:textId="77777777" w:rsidR="00B448CD" w:rsidRPr="00D47483" w:rsidRDefault="00B448CD" w:rsidP="008F7610">
            <w:pPr>
              <w:widowControl w:val="0"/>
              <w:spacing w:line="240" w:lineRule="auto"/>
              <w:rPr>
                <w:rFonts w:cs="Times New Roman"/>
                <w:szCs w:val="28"/>
                <w:lang w:val="vi-VN"/>
              </w:rPr>
            </w:pPr>
          </w:p>
        </w:tc>
        <w:tc>
          <w:tcPr>
            <w:tcW w:w="1651" w:type="dxa"/>
            <w:tcBorders>
              <w:top w:val="single" w:sz="4" w:space="0" w:color="auto"/>
              <w:left w:val="single" w:sz="4" w:space="0" w:color="auto"/>
              <w:bottom w:val="single" w:sz="4" w:space="0" w:color="auto"/>
              <w:right w:val="single" w:sz="4" w:space="0" w:color="auto"/>
            </w:tcBorders>
            <w:vAlign w:val="center"/>
          </w:tcPr>
          <w:p w14:paraId="4D87107A"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10.000.000/năm</w:t>
            </w:r>
          </w:p>
        </w:tc>
        <w:tc>
          <w:tcPr>
            <w:tcW w:w="1560" w:type="dxa"/>
            <w:tcBorders>
              <w:left w:val="single" w:sz="4" w:space="0" w:color="auto"/>
              <w:bottom w:val="single" w:sz="4" w:space="0" w:color="auto"/>
              <w:right w:val="single" w:sz="4" w:space="0" w:color="auto"/>
            </w:tcBorders>
          </w:tcPr>
          <w:p w14:paraId="518FFE26"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Giám sát </w:t>
            </w:r>
            <w:r w:rsidRPr="00D47483">
              <w:rPr>
                <w:rFonts w:cs="Times New Roman"/>
                <w:szCs w:val="28"/>
                <w:lang w:val="vi-VN"/>
              </w:rPr>
              <w:t xml:space="preserve">1 lần </w:t>
            </w:r>
            <w:r w:rsidRPr="00D47483">
              <w:rPr>
                <w:rFonts w:cs="Times New Roman"/>
                <w:szCs w:val="28"/>
              </w:rPr>
              <w:t>hoặc theo yêu cầu của cơ quan chức năng</w:t>
            </w:r>
          </w:p>
        </w:tc>
        <w:tc>
          <w:tcPr>
            <w:tcW w:w="1134" w:type="dxa"/>
            <w:tcBorders>
              <w:top w:val="single" w:sz="4" w:space="0" w:color="auto"/>
              <w:left w:val="single" w:sz="4" w:space="0" w:color="auto"/>
              <w:bottom w:val="single" w:sz="4" w:space="0" w:color="auto"/>
              <w:right w:val="single" w:sz="4" w:space="0" w:color="auto"/>
            </w:tcBorders>
            <w:vAlign w:val="center"/>
          </w:tcPr>
          <w:p w14:paraId="1C15CBE0"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 xml:space="preserve">Chủ </w:t>
            </w:r>
            <w:r w:rsidRPr="00D47483">
              <w:rPr>
                <w:rFonts w:cs="Times New Roman"/>
                <w:szCs w:val="28"/>
                <w:lang w:val="vi-VN"/>
              </w:rPr>
              <w:t>D</w:t>
            </w:r>
            <w:r w:rsidRPr="00D47483">
              <w:rPr>
                <w:rFonts w:cs="Times New Roman"/>
                <w:szCs w:val="28"/>
              </w:rPr>
              <w:t>ự án</w:t>
            </w:r>
          </w:p>
        </w:tc>
        <w:tc>
          <w:tcPr>
            <w:tcW w:w="2521" w:type="dxa"/>
            <w:tcBorders>
              <w:left w:val="single" w:sz="4" w:space="0" w:color="auto"/>
              <w:bottom w:val="single" w:sz="4" w:space="0" w:color="auto"/>
              <w:right w:val="single" w:sz="4" w:space="0" w:color="auto"/>
            </w:tcBorders>
            <w:vAlign w:val="center"/>
          </w:tcPr>
          <w:p w14:paraId="0B3B2293"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Cơ quản quản lý nhà nước về môi trường.</w:t>
            </w:r>
          </w:p>
        </w:tc>
      </w:tr>
    </w:tbl>
    <w:p w14:paraId="3037B0D1" w14:textId="77777777" w:rsidR="00A14FDE" w:rsidRDefault="00A14FDE" w:rsidP="007A30F6">
      <w:pPr>
        <w:pStyle w:val="Tc2"/>
        <w:ind w:firstLine="0"/>
        <w:rPr>
          <w:szCs w:val="28"/>
          <w:lang w:val="vi-VN"/>
        </w:rPr>
      </w:pPr>
      <w:bookmarkStart w:id="27" w:name="0.1__TOC129683030"/>
      <w:bookmarkStart w:id="28" w:name="0.1__TOC130192839"/>
      <w:bookmarkStart w:id="29" w:name="0.1__TOC130193588"/>
      <w:bookmarkStart w:id="30" w:name="0.1__TOC130193925"/>
      <w:bookmarkStart w:id="31" w:name="0.1__TOC130195262"/>
      <w:bookmarkStart w:id="32" w:name="0.1__TOC130200074"/>
      <w:bookmarkStart w:id="33" w:name="0.1__TOC158455623"/>
      <w:bookmarkStart w:id="34" w:name="0.1__TOC158456396"/>
      <w:bookmarkStart w:id="35" w:name="0.1__TOC158456510"/>
      <w:bookmarkStart w:id="36" w:name="0.1__TOC158456602"/>
      <w:bookmarkStart w:id="37" w:name="0.1__TOC158536934"/>
      <w:bookmarkStart w:id="38" w:name="0.1__TOC158537026"/>
      <w:bookmarkStart w:id="39" w:name="0.1__TOC167004774"/>
      <w:bookmarkStart w:id="40" w:name="0.1__TOC167004866"/>
      <w:bookmarkStart w:id="41" w:name="0.1__TOC167585011"/>
      <w:bookmarkStart w:id="42" w:name="0.1__TOC167585137"/>
      <w:bookmarkStart w:id="43" w:name="0.1__TOC167585249"/>
      <w:bookmarkStart w:id="44" w:name="0.1__TOC174927794"/>
      <w:bookmarkStart w:id="45" w:name="0.1__TOC177358431"/>
      <w:bookmarkStart w:id="46" w:name="0.1__TOC177376594"/>
      <w:bookmarkStart w:id="47" w:name="0.1__TOC177870943"/>
      <w:bookmarkStart w:id="48" w:name="0.1__TOC177871166"/>
      <w:bookmarkStart w:id="49" w:name="0.1__TOC179106294"/>
      <w:bookmarkStart w:id="50" w:name="0.1__TOC196618429"/>
      <w:bookmarkStart w:id="51" w:name="0.1__TOC196618713"/>
      <w:bookmarkStart w:id="52" w:name="0.1__TOC196618945"/>
      <w:bookmarkStart w:id="53" w:name="0.1__TOC196619052"/>
      <w:bookmarkStart w:id="54" w:name="0.1__TOC196619159"/>
      <w:bookmarkStart w:id="55" w:name="0.1__TOC196619267"/>
      <w:bookmarkStart w:id="56" w:name="0.1__TOC219171224"/>
      <w:bookmarkStart w:id="57" w:name="0.1__TOC219171677"/>
      <w:bookmarkStart w:id="58" w:name="0.1__TOC221504371"/>
      <w:bookmarkStart w:id="59" w:name="0.1__TOC222103040"/>
      <w:bookmarkStart w:id="60" w:name="0.1__TOC222797359"/>
      <w:bookmarkStart w:id="61" w:name="0.1__Toc228696897"/>
      <w:bookmarkStart w:id="62" w:name="0.1__Toc232922595"/>
      <w:bookmarkStart w:id="63" w:name="0.1__Toc240960340"/>
      <w:bookmarkStart w:id="64" w:name="_Toc11404665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76E1C35" w14:textId="741AA79F" w:rsidR="00B448CD" w:rsidRPr="00D47483" w:rsidRDefault="00DA5C03" w:rsidP="007A30F6">
      <w:pPr>
        <w:pStyle w:val="Tc2"/>
        <w:ind w:firstLine="0"/>
        <w:rPr>
          <w:szCs w:val="28"/>
        </w:rPr>
      </w:pPr>
      <w:r>
        <w:rPr>
          <w:szCs w:val="28"/>
          <w:lang w:val="en-US"/>
        </w:rPr>
        <w:t>4</w:t>
      </w:r>
      <w:r w:rsidR="00B448CD" w:rsidRPr="00D47483">
        <w:rPr>
          <w:szCs w:val="28"/>
        </w:rPr>
        <w:t>.2. Chương trình giám sát môi trường</w:t>
      </w:r>
      <w:bookmarkEnd w:id="64"/>
    </w:p>
    <w:p w14:paraId="563D1211" w14:textId="77777777" w:rsidR="00B448CD" w:rsidRPr="00D47483" w:rsidRDefault="00B448CD" w:rsidP="007A30F6">
      <w:pPr>
        <w:widowControl w:val="0"/>
        <w:tabs>
          <w:tab w:val="num" w:pos="0"/>
        </w:tabs>
        <w:ind w:firstLine="567"/>
        <w:rPr>
          <w:rFonts w:cs="Times New Roman"/>
          <w:szCs w:val="28"/>
        </w:rPr>
      </w:pPr>
      <w:r w:rsidRPr="00D47483">
        <w:rPr>
          <w:rFonts w:cs="Times New Roman"/>
          <w:szCs w:val="28"/>
        </w:rPr>
        <w:tab/>
        <w:t>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Dự án tiến hành giám sát trong giai đoạn cải tạo đất.</w:t>
      </w:r>
    </w:p>
    <w:p w14:paraId="7FEAF6E8" w14:textId="5DA9A0A6" w:rsidR="00B448CD" w:rsidRPr="00612121" w:rsidRDefault="00DA5C03" w:rsidP="007A30F6">
      <w:pPr>
        <w:pStyle w:val="Tc3"/>
        <w:ind w:firstLine="0"/>
        <w:outlineLvl w:val="0"/>
        <w:rPr>
          <w:i w:val="0"/>
          <w:iCs/>
          <w:szCs w:val="28"/>
        </w:rPr>
      </w:pPr>
      <w:bookmarkStart w:id="65" w:name="_Toc114046653"/>
      <w:r w:rsidRPr="00612121">
        <w:rPr>
          <w:i w:val="0"/>
          <w:iCs/>
          <w:szCs w:val="28"/>
        </w:rPr>
        <w:lastRenderedPageBreak/>
        <w:t>4</w:t>
      </w:r>
      <w:r w:rsidR="00B448CD" w:rsidRPr="00612121">
        <w:rPr>
          <w:i w:val="0"/>
          <w:iCs/>
          <w:szCs w:val="28"/>
        </w:rPr>
        <w:t xml:space="preserve">.2.1. </w:t>
      </w:r>
      <w:r w:rsidR="00B448CD" w:rsidRPr="00612121">
        <w:rPr>
          <w:i w:val="0"/>
          <w:iCs/>
          <w:szCs w:val="28"/>
          <w:lang w:val="vi-VN"/>
        </w:rPr>
        <w:t>Giám sát chất lượng môi trường không khí</w:t>
      </w:r>
      <w:bookmarkEnd w:id="65"/>
    </w:p>
    <w:p w14:paraId="740F0F39" w14:textId="77777777" w:rsidR="00B448CD" w:rsidRPr="00D47483" w:rsidRDefault="00B448CD" w:rsidP="007A30F6">
      <w:pPr>
        <w:widowControl w:val="0"/>
        <w:ind w:firstLine="562"/>
        <w:rPr>
          <w:rFonts w:cs="Times New Roman"/>
          <w:szCs w:val="28"/>
        </w:rPr>
      </w:pPr>
      <w:r w:rsidRPr="00D47483">
        <w:rPr>
          <w:rFonts w:cs="Times New Roman"/>
          <w:iCs/>
          <w:szCs w:val="28"/>
        </w:rPr>
        <w:t xml:space="preserve">- Các chỉ tiêu giám sát: </w:t>
      </w:r>
      <w:r w:rsidRPr="00D47483">
        <w:rPr>
          <w:rFonts w:cs="Times New Roman"/>
          <w:szCs w:val="28"/>
        </w:rPr>
        <w:t>Bụi, CO, SO</w:t>
      </w:r>
      <w:r w:rsidRPr="00D47483">
        <w:rPr>
          <w:rFonts w:cs="Times New Roman"/>
          <w:szCs w:val="28"/>
          <w:vertAlign w:val="subscript"/>
        </w:rPr>
        <w:t>2</w:t>
      </w:r>
      <w:r w:rsidRPr="00D47483">
        <w:rPr>
          <w:rFonts w:cs="Times New Roman"/>
          <w:szCs w:val="28"/>
        </w:rPr>
        <w:t>, NO</w:t>
      </w:r>
      <w:r w:rsidRPr="00D47483">
        <w:rPr>
          <w:rFonts w:cs="Times New Roman"/>
          <w:szCs w:val="28"/>
          <w:vertAlign w:val="subscript"/>
        </w:rPr>
        <w:t>2</w:t>
      </w:r>
      <w:r w:rsidRPr="00D47483">
        <w:rPr>
          <w:rFonts w:cs="Times New Roman"/>
          <w:szCs w:val="28"/>
        </w:rPr>
        <w:t xml:space="preserve">, tiếng ồn, </w:t>
      </w:r>
      <w:r w:rsidRPr="00D47483">
        <w:rPr>
          <w:rStyle w:val="ChuthuongChar"/>
          <w:rFonts w:ascii="Times New Roman" w:hAnsi="Times New Roman"/>
          <w:sz w:val="28"/>
          <w:szCs w:val="28"/>
          <w:lang w:val="en-US"/>
        </w:rPr>
        <w:t xml:space="preserve">độ rung. </w:t>
      </w:r>
    </w:p>
    <w:p w14:paraId="00C8021C" w14:textId="77777777" w:rsidR="00B448CD" w:rsidRPr="00D47483" w:rsidRDefault="00B448CD" w:rsidP="007A30F6">
      <w:pPr>
        <w:ind w:firstLine="562"/>
        <w:rPr>
          <w:rFonts w:cs="Times New Roman"/>
          <w:iCs/>
          <w:szCs w:val="28"/>
        </w:rPr>
      </w:pPr>
      <w:r w:rsidRPr="00D47483">
        <w:rPr>
          <w:rFonts w:cs="Times New Roman"/>
          <w:iCs/>
          <w:szCs w:val="28"/>
        </w:rPr>
        <w:t xml:space="preserve">- Vị trí giám sát: </w:t>
      </w:r>
    </w:p>
    <w:p w14:paraId="14059E27" w14:textId="77777777" w:rsidR="00B448CD" w:rsidRPr="00D47483" w:rsidRDefault="00B448CD" w:rsidP="007A30F6">
      <w:pPr>
        <w:ind w:firstLine="567"/>
        <w:rPr>
          <w:rFonts w:cs="Times New Roman"/>
          <w:szCs w:val="28"/>
          <w:lang w:val="da-DK"/>
        </w:rPr>
      </w:pPr>
      <w:r w:rsidRPr="00D47483">
        <w:rPr>
          <w:rFonts w:cs="Times New Roman"/>
          <w:szCs w:val="28"/>
          <w:lang w:val="da-DK"/>
        </w:rPr>
        <w:t>+ K1: Tại trung tâm khu đất thực hiện dự án.</w:t>
      </w:r>
    </w:p>
    <w:p w14:paraId="3690F791" w14:textId="77777777" w:rsidR="00B448CD" w:rsidRPr="00D47483" w:rsidRDefault="00B448CD" w:rsidP="007A30F6">
      <w:pPr>
        <w:ind w:firstLine="567"/>
        <w:rPr>
          <w:rFonts w:cs="Times New Roman"/>
          <w:szCs w:val="28"/>
          <w:lang w:val="da-DK"/>
        </w:rPr>
      </w:pPr>
      <w:r w:rsidRPr="00D47483">
        <w:rPr>
          <w:rFonts w:cs="Times New Roman"/>
          <w:szCs w:val="28"/>
          <w:lang w:val="da-DK"/>
        </w:rPr>
        <w:t xml:space="preserve">+ K2: Trên tuyến đường tuyến đường liên thôn vào khu dân cư đoạn qua khu vực thực hiện dự án </w:t>
      </w:r>
    </w:p>
    <w:p w14:paraId="727639E5" w14:textId="5B54A52A" w:rsidR="00B448CD" w:rsidRPr="00D47483" w:rsidRDefault="00B448CD" w:rsidP="007A30F6">
      <w:pPr>
        <w:ind w:firstLine="567"/>
        <w:rPr>
          <w:rFonts w:cs="Times New Roman"/>
          <w:szCs w:val="28"/>
          <w:lang w:val="da-DK"/>
        </w:rPr>
      </w:pPr>
      <w:r w:rsidRPr="00D47483">
        <w:rPr>
          <w:rFonts w:cs="Times New Roman"/>
          <w:szCs w:val="28"/>
          <w:lang w:val="da-DK"/>
        </w:rPr>
        <w:t xml:space="preserve">+ K3: Trên tuyến đường </w:t>
      </w:r>
      <w:r w:rsidR="00597381">
        <w:rPr>
          <w:rFonts w:cs="Times New Roman"/>
          <w:szCs w:val="28"/>
          <w:lang w:val="da-DK"/>
        </w:rPr>
        <w:t xml:space="preserve">liên xã </w:t>
      </w:r>
      <w:r w:rsidRPr="00D47483">
        <w:rPr>
          <w:rFonts w:cs="Times New Roman"/>
          <w:szCs w:val="28"/>
          <w:lang w:val="da-DK"/>
        </w:rPr>
        <w:t>đoạn giao nhau với tuyến đường liên thôn</w:t>
      </w:r>
      <w:r w:rsidR="00AD7F9B">
        <w:rPr>
          <w:rFonts w:cs="Times New Roman"/>
          <w:szCs w:val="28"/>
          <w:lang w:val="da-DK"/>
        </w:rPr>
        <w:t xml:space="preserve"> đoạn qua dự án</w:t>
      </w:r>
      <w:r w:rsidRPr="00D47483">
        <w:rPr>
          <w:rFonts w:cs="Times New Roman"/>
          <w:szCs w:val="28"/>
          <w:lang w:val="da-DK"/>
        </w:rPr>
        <w:t xml:space="preserve">. </w:t>
      </w:r>
    </w:p>
    <w:p w14:paraId="3C9801F9" w14:textId="77777777" w:rsidR="00B448CD" w:rsidRPr="00D47483" w:rsidRDefault="00B448CD" w:rsidP="007A30F6">
      <w:pPr>
        <w:widowControl w:val="0"/>
        <w:ind w:firstLine="562"/>
        <w:rPr>
          <w:rFonts w:cs="Times New Roman"/>
          <w:szCs w:val="28"/>
          <w:lang w:val="vi-VN"/>
        </w:rPr>
      </w:pPr>
      <w:r w:rsidRPr="00D47483">
        <w:rPr>
          <w:rFonts w:cs="Times New Roman"/>
          <w:szCs w:val="28"/>
          <w:lang w:val="vi-VN"/>
        </w:rPr>
        <w:t>- Tần suất giám sát: 6 tháng/lần hoặc khi có sự cố, hoặc theo yêu cầu của cơ quan quản lý Nhà nước về môi trường.</w:t>
      </w:r>
    </w:p>
    <w:p w14:paraId="2E9089FF" w14:textId="77777777" w:rsidR="00B448CD" w:rsidRPr="00D47483" w:rsidRDefault="00B448CD" w:rsidP="007A30F6">
      <w:pPr>
        <w:widowControl w:val="0"/>
        <w:ind w:firstLine="567"/>
        <w:rPr>
          <w:rFonts w:cs="Times New Roman"/>
          <w:szCs w:val="28"/>
          <w:lang w:val="vi-VN"/>
        </w:rPr>
      </w:pPr>
      <w:r w:rsidRPr="00D47483">
        <w:rPr>
          <w:rFonts w:cs="Times New Roman"/>
          <w:szCs w:val="28"/>
          <w:lang w:val="vi-VN"/>
        </w:rPr>
        <w:t>- Quy chuẩn so sánh:</w:t>
      </w:r>
    </w:p>
    <w:p w14:paraId="7A0ABB9F" w14:textId="77777777" w:rsidR="00B448CD" w:rsidRPr="00D47483" w:rsidRDefault="00B448CD" w:rsidP="007A30F6">
      <w:pPr>
        <w:widowControl w:val="0"/>
        <w:ind w:firstLine="567"/>
        <w:rPr>
          <w:rFonts w:cs="Times New Roman"/>
          <w:szCs w:val="28"/>
          <w:lang w:val="vi-VN"/>
        </w:rPr>
      </w:pPr>
      <w:r w:rsidRPr="00D47483">
        <w:rPr>
          <w:rFonts w:cs="Times New Roman"/>
          <w:szCs w:val="28"/>
          <w:lang w:val="vi-VN"/>
        </w:rPr>
        <w:t>+ QCVN 05:2013/BTNMT - Quy chuẩn kỹ thuật quốc gia về chất l</w:t>
      </w:r>
      <w:r w:rsidRPr="00D47483">
        <w:rPr>
          <w:rFonts w:cs="Times New Roman"/>
          <w:szCs w:val="28"/>
          <w:lang w:val="vi-VN"/>
        </w:rPr>
        <w:softHyphen/>
        <w:t>ượng không khí xung quanh – Cột trung bình 1 giờ;</w:t>
      </w:r>
    </w:p>
    <w:p w14:paraId="08CCC79D" w14:textId="77777777" w:rsidR="00B448CD" w:rsidRPr="00D47483" w:rsidRDefault="00B448CD" w:rsidP="007A30F6">
      <w:pPr>
        <w:widowControl w:val="0"/>
        <w:ind w:firstLine="567"/>
        <w:rPr>
          <w:rFonts w:cs="Times New Roman"/>
          <w:szCs w:val="28"/>
          <w:lang w:val="vi-VN"/>
        </w:rPr>
      </w:pPr>
      <w:r w:rsidRPr="00D47483">
        <w:rPr>
          <w:rFonts w:cs="Times New Roman"/>
          <w:szCs w:val="28"/>
          <w:lang w:val="vi-VN"/>
        </w:rPr>
        <w:t>+ Quy chuẩn 26:2010/BTNMT – Quy chuẩn kỹ thuật quốc gia về tiếng ồn – Hàng khu vực thông thường.</w:t>
      </w:r>
    </w:p>
    <w:p w14:paraId="33128776" w14:textId="77777777" w:rsidR="00B448CD" w:rsidRPr="00D47483" w:rsidRDefault="00B448CD" w:rsidP="007A30F6">
      <w:pPr>
        <w:widowControl w:val="0"/>
        <w:ind w:firstLine="567"/>
        <w:rPr>
          <w:rFonts w:cs="Times New Roman"/>
          <w:szCs w:val="28"/>
          <w:lang w:val="vi-VN"/>
        </w:rPr>
      </w:pPr>
      <w:r w:rsidRPr="00D47483">
        <w:rPr>
          <w:rFonts w:cs="Times New Roman"/>
          <w:szCs w:val="28"/>
          <w:lang w:val="vi-VN"/>
        </w:rPr>
        <w:t>+ Quy chuẩn 27:2010/BTNMT – Quy chuẩn kỹ thuật quốc gia về độ rung – Hàng khu vực thông thường.</w:t>
      </w:r>
    </w:p>
    <w:p w14:paraId="68E380E6" w14:textId="77777777" w:rsidR="00B448CD" w:rsidRPr="00D47483" w:rsidRDefault="00B448CD" w:rsidP="007A30F6">
      <w:pPr>
        <w:ind w:firstLine="567"/>
        <w:rPr>
          <w:rFonts w:cs="Times New Roman"/>
          <w:szCs w:val="28"/>
          <w:lang w:val="de-DE"/>
        </w:rPr>
      </w:pPr>
      <w:r w:rsidRPr="00D47483">
        <w:rPr>
          <w:rFonts w:cs="Times New Roman"/>
          <w:szCs w:val="28"/>
          <w:lang w:val="vi-VN"/>
        </w:rPr>
        <w:t xml:space="preserve">+ </w:t>
      </w:r>
      <w:r w:rsidRPr="00D47483">
        <w:rPr>
          <w:rFonts w:cs="Times New Roman"/>
          <w:szCs w:val="28"/>
          <w:lang w:val="de-DE"/>
        </w:rPr>
        <w:t>QCVN 02:2019/BYT - Quy chuẩn kỹ thuật quốc gia về bụi - Giá trị giới hạn tiếp xúc cho phép bụi tại nơi làm việc – Cột giới hạn tiếp xúc ca làm việc (TWA)</w:t>
      </w:r>
    </w:p>
    <w:p w14:paraId="7AD4D8E2" w14:textId="39609035" w:rsidR="00B448CD" w:rsidRPr="00612121" w:rsidRDefault="00DA5C03" w:rsidP="007A30F6">
      <w:pPr>
        <w:pStyle w:val="Tc3"/>
        <w:ind w:firstLine="0"/>
        <w:outlineLvl w:val="0"/>
        <w:rPr>
          <w:i w:val="0"/>
          <w:iCs/>
          <w:szCs w:val="28"/>
          <w:lang w:val="vi-VN"/>
        </w:rPr>
      </w:pPr>
      <w:bookmarkStart w:id="66" w:name="_Toc114046654"/>
      <w:r w:rsidRPr="00612121">
        <w:rPr>
          <w:i w:val="0"/>
          <w:iCs/>
          <w:szCs w:val="28"/>
        </w:rPr>
        <w:t>4</w:t>
      </w:r>
      <w:r w:rsidR="00B448CD" w:rsidRPr="00612121">
        <w:rPr>
          <w:i w:val="0"/>
          <w:iCs/>
          <w:szCs w:val="28"/>
        </w:rPr>
        <w:t xml:space="preserve">.2.2. Giám sát công tác thu gom, xử lý </w:t>
      </w:r>
      <w:r w:rsidR="00B448CD" w:rsidRPr="00612121">
        <w:rPr>
          <w:i w:val="0"/>
          <w:iCs/>
          <w:szCs w:val="28"/>
          <w:lang w:val="vi-VN"/>
        </w:rPr>
        <w:t>chất thải rắn sinh hoạt, chất thải nguy hại</w:t>
      </w:r>
      <w:bookmarkEnd w:id="66"/>
    </w:p>
    <w:p w14:paraId="5291546E" w14:textId="77777777" w:rsidR="00B448CD" w:rsidRPr="00D47483" w:rsidRDefault="00B448CD" w:rsidP="007A30F6">
      <w:pPr>
        <w:widowControl w:val="0"/>
        <w:ind w:firstLine="562"/>
        <w:rPr>
          <w:rFonts w:cs="Times New Roman"/>
          <w:iCs/>
          <w:szCs w:val="28"/>
          <w:lang w:val="vi-VN"/>
        </w:rPr>
      </w:pPr>
      <w:r w:rsidRPr="00D47483">
        <w:rPr>
          <w:rFonts w:cs="Times New Roman"/>
          <w:iCs/>
          <w:szCs w:val="28"/>
          <w:lang w:val="vi-VN"/>
        </w:rPr>
        <w:t>- Thông số giám sát: tổng lượng thải, thành phần chất thải và hóa đơn, chứng từ giao nhận chất thải.</w:t>
      </w:r>
    </w:p>
    <w:p w14:paraId="2C60E364" w14:textId="77777777" w:rsidR="00B448CD" w:rsidRPr="00D47483" w:rsidRDefault="00B448CD" w:rsidP="007A30F6">
      <w:pPr>
        <w:widowControl w:val="0"/>
        <w:ind w:firstLine="562"/>
        <w:rPr>
          <w:rFonts w:cs="Times New Roman"/>
          <w:iCs/>
          <w:szCs w:val="28"/>
          <w:lang w:val="vi-VN"/>
        </w:rPr>
      </w:pPr>
      <w:r w:rsidRPr="00D47483">
        <w:rPr>
          <w:rFonts w:cs="Times New Roman"/>
          <w:iCs/>
          <w:szCs w:val="28"/>
          <w:lang w:val="vi-VN"/>
        </w:rPr>
        <w:t xml:space="preserve">- Vị trí giám sát: tại các vị trí có phát sinh chất thải </w:t>
      </w:r>
    </w:p>
    <w:p w14:paraId="1C004E98" w14:textId="77777777" w:rsidR="00B448CD" w:rsidRPr="00D47483" w:rsidRDefault="00B448CD" w:rsidP="007A30F6">
      <w:pPr>
        <w:widowControl w:val="0"/>
        <w:ind w:firstLine="562"/>
        <w:rPr>
          <w:rFonts w:cs="Times New Roman"/>
          <w:iCs/>
          <w:szCs w:val="28"/>
          <w:lang w:val="vi-VN"/>
        </w:rPr>
      </w:pPr>
      <w:r w:rsidRPr="00D47483">
        <w:rPr>
          <w:rFonts w:cs="Times New Roman"/>
          <w:iCs/>
          <w:szCs w:val="28"/>
          <w:lang w:val="vi-VN"/>
        </w:rPr>
        <w:t>- Tần suất giám sát: thường xuyên và liên tục.</w:t>
      </w:r>
    </w:p>
    <w:p w14:paraId="52D3D9D6" w14:textId="77777777" w:rsidR="00B448CD" w:rsidRPr="00D47483" w:rsidRDefault="00B448CD" w:rsidP="007A30F6">
      <w:pPr>
        <w:widowControl w:val="0"/>
        <w:ind w:firstLine="562"/>
        <w:rPr>
          <w:rFonts w:cs="Times New Roman"/>
          <w:iCs/>
          <w:szCs w:val="28"/>
          <w:lang w:val="vi-VN"/>
        </w:rPr>
      </w:pPr>
      <w:r w:rsidRPr="00D47483">
        <w:rPr>
          <w:rFonts w:cs="Times New Roman"/>
          <w:iCs/>
          <w:szCs w:val="28"/>
          <w:lang w:val="vi-VN"/>
        </w:rPr>
        <w:t>- Quy định áp dụng:</w:t>
      </w:r>
    </w:p>
    <w:p w14:paraId="2458BE8F" w14:textId="77777777" w:rsidR="00B448CD" w:rsidRPr="00D47483" w:rsidRDefault="00B448CD" w:rsidP="007A30F6">
      <w:pPr>
        <w:widowControl w:val="0"/>
        <w:ind w:firstLine="562"/>
        <w:rPr>
          <w:rFonts w:cs="Times New Roman"/>
          <w:iCs/>
          <w:szCs w:val="28"/>
          <w:lang w:val="vi-VN"/>
        </w:rPr>
      </w:pPr>
      <w:r w:rsidRPr="00D47483">
        <w:rPr>
          <w:rFonts w:cs="Times New Roman"/>
          <w:iCs/>
          <w:szCs w:val="28"/>
          <w:lang w:val="vi-VN"/>
        </w:rPr>
        <w:t>+ Nghị định số 38/2015/NĐ-CP ngày 24 tháng 4 năm 2015 của Chính phủ về quản lý chất thải và phế liệu;</w:t>
      </w:r>
    </w:p>
    <w:p w14:paraId="7B93494A" w14:textId="77777777" w:rsidR="00B448CD" w:rsidRPr="00D47483" w:rsidRDefault="00B448CD" w:rsidP="007A30F6">
      <w:pPr>
        <w:widowControl w:val="0"/>
        <w:ind w:firstLine="562"/>
        <w:rPr>
          <w:rFonts w:cs="Times New Roman"/>
          <w:iCs/>
          <w:szCs w:val="28"/>
          <w:lang w:val="vi-VN"/>
        </w:rPr>
      </w:pPr>
      <w:r w:rsidRPr="00D47483">
        <w:rPr>
          <w:rFonts w:cs="Times New Roman"/>
          <w:iCs/>
          <w:szCs w:val="28"/>
          <w:lang w:val="vi-VN"/>
        </w:rPr>
        <w:t xml:space="preserve">+ Nghị định số 08/2022/NĐ-CP ngày 10/1/2022 của Chính phủ quy định chi tiết một số điều của Luật Bảo vệ môi </w:t>
      </w:r>
      <w:r w:rsidRPr="00D47483">
        <w:rPr>
          <w:rFonts w:cs="Times New Roman"/>
          <w:iCs/>
          <w:szCs w:val="28"/>
          <w:lang w:val="vi-VN"/>
        </w:rPr>
        <w:lastRenderedPageBreak/>
        <w:t>trường;</w:t>
      </w:r>
    </w:p>
    <w:p w14:paraId="5C6F97D0" w14:textId="4AF046C9" w:rsidR="00B448CD" w:rsidRPr="00612121" w:rsidRDefault="00DA5C03" w:rsidP="007A30F6">
      <w:pPr>
        <w:pStyle w:val="Tc3"/>
        <w:ind w:firstLine="0"/>
        <w:outlineLvl w:val="0"/>
        <w:rPr>
          <w:i w:val="0"/>
          <w:iCs/>
          <w:szCs w:val="28"/>
          <w:lang w:val="vi-VN"/>
        </w:rPr>
      </w:pPr>
      <w:bookmarkStart w:id="67" w:name="_Toc114046655"/>
      <w:r w:rsidRPr="00612121">
        <w:rPr>
          <w:i w:val="0"/>
          <w:iCs/>
          <w:szCs w:val="28"/>
          <w:lang w:val="en-US"/>
        </w:rPr>
        <w:t>4</w:t>
      </w:r>
      <w:r w:rsidR="00B448CD" w:rsidRPr="00612121">
        <w:rPr>
          <w:i w:val="0"/>
          <w:iCs/>
          <w:szCs w:val="28"/>
          <w:lang w:val="vi-VN"/>
        </w:rPr>
        <w:t>.2.3. Giám sát các vấn đề môi trường khác</w:t>
      </w:r>
      <w:bookmarkEnd w:id="67"/>
    </w:p>
    <w:p w14:paraId="401FF130" w14:textId="77777777" w:rsidR="00B448CD" w:rsidRPr="00D47483" w:rsidRDefault="00B448CD" w:rsidP="007A30F6">
      <w:pPr>
        <w:widowControl w:val="0"/>
        <w:ind w:firstLine="567"/>
        <w:rPr>
          <w:rFonts w:cs="Times New Roman"/>
          <w:szCs w:val="28"/>
          <w:lang w:val="vi-VN"/>
        </w:rPr>
      </w:pPr>
      <w:r w:rsidRPr="00D47483">
        <w:rPr>
          <w:rFonts w:cs="Times New Roman"/>
          <w:szCs w:val="28"/>
          <w:lang w:val="vi-VN"/>
        </w:rPr>
        <w:t>- Vị trí giám sát: toàn bộ khu vực Dự án và lân cận.</w:t>
      </w:r>
    </w:p>
    <w:p w14:paraId="2474841F" w14:textId="77777777" w:rsidR="00B448CD" w:rsidRPr="00D47483" w:rsidRDefault="00B448CD" w:rsidP="007A30F6">
      <w:pPr>
        <w:widowControl w:val="0"/>
        <w:ind w:firstLine="567"/>
        <w:rPr>
          <w:rFonts w:cs="Times New Roman"/>
          <w:szCs w:val="28"/>
          <w:lang w:val="vi-VN"/>
        </w:rPr>
      </w:pPr>
      <w:r w:rsidRPr="00D47483">
        <w:rPr>
          <w:rFonts w:cs="Times New Roman"/>
          <w:szCs w:val="28"/>
          <w:lang w:val="vi-VN"/>
        </w:rPr>
        <w:t>- Nội dung giám sát: các biện pháp phòng ngừa, giảm thiểu sạt lở, bồi lấp đất theo báo cáo ĐTM được phê duyệt.</w:t>
      </w:r>
    </w:p>
    <w:p w14:paraId="24FD7041" w14:textId="77777777" w:rsidR="00B448CD" w:rsidRPr="00D47483" w:rsidRDefault="00B448CD" w:rsidP="007A30F6">
      <w:pPr>
        <w:widowControl w:val="0"/>
        <w:ind w:firstLine="562"/>
        <w:rPr>
          <w:rFonts w:cs="Times New Roman"/>
          <w:iCs/>
          <w:szCs w:val="28"/>
          <w:lang w:val="vi-VN"/>
        </w:rPr>
      </w:pPr>
      <w:r w:rsidRPr="00D47483">
        <w:rPr>
          <w:rFonts w:cs="Times New Roman"/>
          <w:szCs w:val="28"/>
          <w:lang w:val="vi-VN"/>
        </w:rPr>
        <w:t xml:space="preserve">- </w:t>
      </w:r>
      <w:r w:rsidRPr="00D47483">
        <w:rPr>
          <w:rFonts w:cs="Times New Roman"/>
          <w:iCs/>
          <w:szCs w:val="28"/>
          <w:lang w:val="vi-VN"/>
        </w:rPr>
        <w:t>Tần suất giám sát: thường xuyên và liên tục.</w:t>
      </w:r>
    </w:p>
    <w:p w14:paraId="29C84309" w14:textId="77777777" w:rsidR="00B448CD" w:rsidRPr="00BD433F" w:rsidRDefault="00B448CD" w:rsidP="007A30F6">
      <w:pPr>
        <w:widowControl w:val="0"/>
        <w:rPr>
          <w:szCs w:val="28"/>
          <w:lang w:val="vi-VN"/>
        </w:rPr>
      </w:pPr>
    </w:p>
    <w:p w14:paraId="174696BB" w14:textId="77777777" w:rsidR="00B448CD" w:rsidRPr="00AC4A92" w:rsidRDefault="00B448CD" w:rsidP="007A30F6">
      <w:pPr>
        <w:widowControl w:val="0"/>
        <w:ind w:firstLine="709"/>
        <w:rPr>
          <w:szCs w:val="28"/>
          <w:lang w:val="vi-VN"/>
        </w:rPr>
      </w:pPr>
    </w:p>
    <w:p w14:paraId="12176BC4" w14:textId="77777777" w:rsidR="00AC4A92" w:rsidRDefault="00AC4A92" w:rsidP="007A30F6">
      <w:pPr>
        <w:ind w:left="-11" w:right="-306"/>
        <w:rPr>
          <w:rFonts w:cs="Times New Roman"/>
          <w:b/>
          <w:szCs w:val="28"/>
        </w:rPr>
      </w:pPr>
    </w:p>
    <w:p w14:paraId="3E0A929A" w14:textId="77777777" w:rsidR="00FE23BF" w:rsidRDefault="00FE23BF" w:rsidP="007A30F6">
      <w:pPr>
        <w:ind w:left="-11" w:right="-306"/>
        <w:rPr>
          <w:rFonts w:cs="Times New Roman"/>
          <w:b/>
          <w:szCs w:val="28"/>
        </w:rPr>
        <w:sectPr w:rsidR="00FE23BF" w:rsidSect="00D47483">
          <w:pgSz w:w="16838" w:h="11906" w:orient="landscape" w:code="9"/>
          <w:pgMar w:top="1985" w:right="1440" w:bottom="1440" w:left="1440" w:header="708" w:footer="708" w:gutter="0"/>
          <w:cols w:space="708"/>
          <w:docGrid w:linePitch="360"/>
        </w:sectPr>
      </w:pPr>
    </w:p>
    <w:p w14:paraId="5BDA5DBA" w14:textId="77777777" w:rsidR="008476B4" w:rsidRPr="008476B4" w:rsidRDefault="008476B4" w:rsidP="007A30F6">
      <w:pPr>
        <w:pStyle w:val="Tc1"/>
        <w:spacing w:before="0" w:after="0"/>
        <w:ind w:left="-567" w:right="-308"/>
        <w:outlineLvl w:val="0"/>
        <w:rPr>
          <w:lang w:val="vi-VN"/>
        </w:rPr>
      </w:pPr>
      <w:bookmarkStart w:id="68" w:name="_Toc114046662"/>
      <w:r w:rsidRPr="008476B4">
        <w:rPr>
          <w:lang w:val="vi-VN"/>
        </w:rPr>
        <w:lastRenderedPageBreak/>
        <w:t>KẾT LUẬN, KIẾN NGHỊ VÀ CAM KẾT</w:t>
      </w:r>
      <w:bookmarkStart w:id="69" w:name="_TOC196618447"/>
      <w:bookmarkStart w:id="70" w:name="_TOC196618731"/>
      <w:bookmarkStart w:id="71" w:name="_TOC196618963"/>
      <w:bookmarkStart w:id="72" w:name="_TOC196619070"/>
      <w:bookmarkStart w:id="73" w:name="_TOC196619177"/>
      <w:bookmarkStart w:id="74" w:name="_TOC196619285"/>
      <w:bookmarkStart w:id="75" w:name="_TOC219171234"/>
      <w:bookmarkStart w:id="76" w:name="_TOC219171687"/>
      <w:bookmarkStart w:id="77" w:name="_TOC221504381"/>
      <w:bookmarkStart w:id="78" w:name="_TOC222103050"/>
      <w:bookmarkStart w:id="79" w:name="_TOC222797369"/>
      <w:bookmarkStart w:id="80" w:name="_TOC223315666"/>
      <w:bookmarkStart w:id="81" w:name="_TOC226946766"/>
      <w:bookmarkStart w:id="82" w:name="_TOC227032684"/>
      <w:bookmarkStart w:id="83" w:name="_TOC227135070"/>
      <w:bookmarkStart w:id="84" w:name="_TOC241973971"/>
      <w:bookmarkStart w:id="85" w:name="_TOC249343337"/>
      <w:bookmarkStart w:id="86" w:name="_TOC249343446"/>
      <w:bookmarkStart w:id="87" w:name="_TOC249343519"/>
      <w:bookmarkStart w:id="88" w:name="_TOC249343625"/>
      <w:bookmarkStart w:id="89" w:name="_TOC249770699"/>
      <w:bookmarkStart w:id="90" w:name="_TOC250014011"/>
      <w:bookmarkStart w:id="91" w:name="_TOC252806367"/>
      <w:bookmarkStart w:id="92" w:name="_Toc397778029"/>
      <w:bookmarkStart w:id="93" w:name="_Toc398248112"/>
      <w:bookmarkStart w:id="94" w:name="_Toc398626051"/>
      <w:bookmarkStart w:id="95" w:name="_Toc398943689"/>
      <w:bookmarkStart w:id="96" w:name="_Toc398944148"/>
      <w:bookmarkStart w:id="97" w:name="_Toc398944369"/>
      <w:bookmarkStart w:id="98" w:name="_Toc399315997"/>
      <w:bookmarkEnd w:id="68"/>
    </w:p>
    <w:p w14:paraId="634A9FB4" w14:textId="77777777" w:rsidR="008476B4" w:rsidRPr="008476B4" w:rsidRDefault="008476B4" w:rsidP="007A30F6">
      <w:pPr>
        <w:pStyle w:val="Tc2"/>
        <w:ind w:left="-567" w:right="-308" w:firstLine="0"/>
        <w:rPr>
          <w:szCs w:val="28"/>
        </w:rPr>
      </w:pPr>
      <w:bookmarkStart w:id="99" w:name="_Toc490212030"/>
      <w:bookmarkStart w:id="100" w:name="_Toc11767267"/>
      <w:bookmarkStart w:id="101" w:name="_Toc17098452"/>
      <w:bookmarkStart w:id="102" w:name="_Toc17098741"/>
      <w:bookmarkStart w:id="103" w:name="_Toc21449029"/>
      <w:bookmarkStart w:id="104" w:name="_Toc21701456"/>
      <w:bookmarkStart w:id="105" w:name="_Toc114046663"/>
      <w:r w:rsidRPr="008476B4">
        <w:rPr>
          <w:szCs w:val="28"/>
        </w:rPr>
        <w:t>1. K</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8476B4">
        <w:rPr>
          <w:szCs w:val="28"/>
        </w:rPr>
        <w:t>ết luận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0DDB540" w14:textId="2DD72924" w:rsidR="008476B4" w:rsidRPr="008476B4" w:rsidRDefault="008476B4" w:rsidP="007A30F6">
      <w:pPr>
        <w:widowControl w:val="0"/>
        <w:ind w:left="-567" w:right="-308" w:firstLine="567"/>
        <w:rPr>
          <w:rFonts w:cs="Times New Roman"/>
          <w:szCs w:val="28"/>
          <w:lang w:val="vi-VN"/>
        </w:rPr>
      </w:pPr>
      <w:bookmarkStart w:id="106" w:name="_TOC148148600"/>
      <w:bookmarkStart w:id="107" w:name="_TOC150141808"/>
      <w:bookmarkStart w:id="108" w:name="_TOC150141955"/>
      <w:bookmarkStart w:id="109" w:name="_TOC150822312"/>
      <w:bookmarkStart w:id="110" w:name="_TOC150822525"/>
      <w:bookmarkStart w:id="111" w:name="_TOC129683053"/>
      <w:bookmarkStart w:id="112" w:name="_TOC130192862"/>
      <w:bookmarkStart w:id="113" w:name="_TOC130193610"/>
      <w:bookmarkStart w:id="114" w:name="_TOC130193947"/>
      <w:bookmarkStart w:id="115" w:name="_TOC130195284"/>
      <w:bookmarkStart w:id="116" w:name="_TOC130200096"/>
      <w:bookmarkStart w:id="117" w:name="_TOC158455643"/>
      <w:bookmarkStart w:id="118" w:name="_TOC158456416"/>
      <w:bookmarkStart w:id="119" w:name="_TOC158456530"/>
      <w:bookmarkStart w:id="120" w:name="_TOC158456622"/>
      <w:bookmarkStart w:id="121" w:name="_TOC158536954"/>
      <w:bookmarkStart w:id="122" w:name="_TOC158537046"/>
      <w:bookmarkStart w:id="123" w:name="_TOC167004794"/>
      <w:bookmarkStart w:id="124" w:name="_TOC167004886"/>
      <w:bookmarkStart w:id="125" w:name="_TOC167585031"/>
      <w:bookmarkStart w:id="126" w:name="_TOC167585157"/>
      <w:bookmarkStart w:id="127" w:name="_TOC167585269"/>
      <w:bookmarkStart w:id="128" w:name="_TOC174927814"/>
      <w:bookmarkStart w:id="129" w:name="_TOC177358450"/>
      <w:bookmarkStart w:id="130" w:name="_TOC177376613"/>
      <w:bookmarkStart w:id="131" w:name="_TOC177870962"/>
      <w:bookmarkStart w:id="132" w:name="_TOC177871185"/>
      <w:bookmarkStart w:id="133" w:name="_TOC179106313"/>
      <w:bookmarkStart w:id="134" w:name="_TOC196618448"/>
      <w:bookmarkStart w:id="135" w:name="_TOC196618732"/>
      <w:bookmarkStart w:id="136" w:name="_TOC196618964"/>
      <w:bookmarkStart w:id="137" w:name="_TOC196619071"/>
      <w:bookmarkStart w:id="138" w:name="_TOC196619178"/>
      <w:bookmarkStart w:id="139" w:name="_TOC196619286"/>
      <w:bookmarkStart w:id="140" w:name="_TOC219171235"/>
      <w:bookmarkStart w:id="141" w:name="_TOC219171688"/>
      <w:bookmarkStart w:id="142" w:name="_TOC221504382"/>
      <w:bookmarkStart w:id="143" w:name="_TOC222103051"/>
      <w:bookmarkStart w:id="144" w:name="_TOC222797370"/>
      <w:bookmarkStart w:id="145" w:name="_TOC223315667"/>
      <w:bookmarkStart w:id="146" w:name="_TOC226946767"/>
      <w:bookmarkStart w:id="147" w:name="_TOC227032685"/>
      <w:bookmarkStart w:id="148" w:name="_TOC227135071"/>
      <w:bookmarkStart w:id="149" w:name="_TOC241973972"/>
      <w:bookmarkStart w:id="150" w:name="_TOC249343338"/>
      <w:bookmarkStart w:id="151" w:name="_TOC249343447"/>
      <w:bookmarkStart w:id="152" w:name="_TOC249343520"/>
      <w:bookmarkStart w:id="153" w:name="_TOC249343626"/>
      <w:bookmarkStart w:id="154" w:name="_TOC249770700"/>
      <w:bookmarkStart w:id="155" w:name="_TOC250014012"/>
      <w:bookmarkStart w:id="156" w:name="_TOC252806368"/>
      <w:bookmarkStart w:id="157" w:name="_Toc397778030"/>
      <w:bookmarkStart w:id="158" w:name="_Toc398248113"/>
      <w:bookmarkStart w:id="159" w:name="_Toc398626052"/>
      <w:bookmarkStart w:id="160" w:name="_Toc398943690"/>
      <w:bookmarkStart w:id="161" w:name="_Toc398944149"/>
      <w:bookmarkStart w:id="162" w:name="_Toc398944370"/>
      <w:bookmarkStart w:id="163" w:name="_Toc399315998"/>
      <w:r w:rsidRPr="008476B4">
        <w:rPr>
          <w:rFonts w:cs="Times New Roman"/>
          <w:szCs w:val="28"/>
          <w:lang w:val="vi-VN"/>
        </w:rPr>
        <w:tab/>
        <w:t xml:space="preserve">Một số kết luận sau khi thực hiện Báo cáo ĐTM của </w:t>
      </w:r>
      <w:r w:rsidRPr="008476B4">
        <w:rPr>
          <w:rFonts w:cs="Times New Roman"/>
          <w:bCs/>
          <w:kern w:val="32"/>
          <w:szCs w:val="28"/>
          <w:lang w:val="vi-VN"/>
        </w:rPr>
        <w:t>Dự án “</w:t>
      </w:r>
      <w:r w:rsidR="007733AA" w:rsidRPr="007733AA">
        <w:rPr>
          <w:rFonts w:cs="Times New Roman"/>
          <w:szCs w:val="28"/>
          <w:lang w:val="vi-VN"/>
        </w:rPr>
        <w:t>Hạ độ cao, san gạt mặt bằng và cải tạo đất để trồng lại rừng trên diện tích đất rừng cao su đã được thanh lý tại Chi nhánh Lâm trường Đồng Hới</w:t>
      </w:r>
      <w:r w:rsidRPr="008476B4">
        <w:rPr>
          <w:rFonts w:cs="Times New Roman"/>
          <w:bCs/>
          <w:kern w:val="32"/>
          <w:szCs w:val="28"/>
          <w:lang w:val="vi-VN"/>
        </w:rPr>
        <w:t xml:space="preserve">” </w:t>
      </w:r>
      <w:r w:rsidRPr="008476B4">
        <w:rPr>
          <w:rFonts w:cs="Times New Roman"/>
          <w:szCs w:val="28"/>
          <w:lang w:val="vi-VN"/>
        </w:rPr>
        <w:t>được rút ra như sau:</w:t>
      </w:r>
    </w:p>
    <w:p w14:paraId="147F3191" w14:textId="77777777" w:rsidR="008476B4" w:rsidRPr="008476B4" w:rsidRDefault="008476B4" w:rsidP="007A30F6">
      <w:pPr>
        <w:ind w:left="-567" w:right="-308" w:firstLine="567"/>
        <w:rPr>
          <w:rFonts w:cs="Times New Roman"/>
          <w:szCs w:val="28"/>
          <w:lang w:val="vi-VN"/>
        </w:rPr>
      </w:pPr>
      <w:r w:rsidRPr="008476B4">
        <w:rPr>
          <w:rFonts w:cs="Times New Roman"/>
          <w:szCs w:val="28"/>
          <w:lang w:val="vi-VN"/>
        </w:rPr>
        <w:t>Quá trình khai thác cải tạo đất sẽ gây ra các tác động khác nhau lên các thành phần môi trường, xã hội khu vực là không thể tránh khỏi, nhưng mức độ tác động và phạm vi ảnh hưởng không lớn, có thể chấp nhận được. Các tác động chính là do bụi, khí thải, tiếng ồn phát sinh từ quá trình bốc xúc đất lên phương tiện vận chuyển, vận chuyển đất đi tiêu thụ. Ngoài ra, lượng nước mưa chảy tràn qua Dự án cũng gây ảnh hưởng đến chất lượng môi trường khu vực nếu không được kiểm soát tốt.</w:t>
      </w:r>
    </w:p>
    <w:p w14:paraId="6E9D4EEE" w14:textId="77777777" w:rsidR="008476B4" w:rsidRPr="008476B4" w:rsidRDefault="008476B4" w:rsidP="007A30F6">
      <w:pPr>
        <w:widowControl w:val="0"/>
        <w:ind w:left="-567" w:right="-308" w:firstLine="567"/>
        <w:rPr>
          <w:rFonts w:cs="Times New Roman"/>
          <w:szCs w:val="28"/>
          <w:lang w:val="vi-VN"/>
        </w:rPr>
      </w:pPr>
      <w:r w:rsidRPr="008476B4">
        <w:rPr>
          <w:rFonts w:cs="Times New Roman"/>
          <w:szCs w:val="28"/>
          <w:lang w:val="vi-VN"/>
        </w:rPr>
        <w:t xml:space="preserve">Để khống chế và giảm thiểu các tác động tiêu cực đến môi trường, chúng tôi sẽ áp dụng các biện pháp giảm thiểu bao gồm các biện pháp kỹ thuật và quản lý, tuyên truyền, giáo dục như đã trình hộ bày trong Báo cáo này. Khi áp dụng các phương pháp khống chế này, chúng tôi đảm bảo giảm được các tải lượng ô nhiễm môi trường, phù hợp với các Tiêu chuẩn, Quy chuẩn môi trường hiện hành. </w:t>
      </w:r>
    </w:p>
    <w:p w14:paraId="23E9F6B3" w14:textId="77777777" w:rsidR="008476B4" w:rsidRPr="008476B4" w:rsidRDefault="008476B4" w:rsidP="007A30F6">
      <w:pPr>
        <w:widowControl w:val="0"/>
        <w:ind w:left="-567" w:right="-308" w:firstLine="567"/>
        <w:rPr>
          <w:rFonts w:cs="Times New Roman"/>
          <w:szCs w:val="28"/>
          <w:lang w:val="vi-VN"/>
        </w:rPr>
      </w:pPr>
      <w:r w:rsidRPr="008476B4">
        <w:rPr>
          <w:rFonts w:cs="Times New Roman"/>
          <w:szCs w:val="28"/>
          <w:lang w:val="vi-VN"/>
        </w:rPr>
        <w:t xml:space="preserve">Với bản báo cáo đánh giá tác động môi trường này, các luận chứng của dự án đã được hoàn chỉnh và mang tính khả thi rõ rệt. </w:t>
      </w:r>
      <w:r w:rsidRPr="008476B4">
        <w:rPr>
          <w:rFonts w:cs="Times New Roman"/>
          <w:szCs w:val="28"/>
          <w:lang w:val="vi-VN"/>
        </w:rPr>
        <w:tab/>
      </w:r>
    </w:p>
    <w:p w14:paraId="61A9FCC7" w14:textId="77777777" w:rsidR="008476B4" w:rsidRPr="008476B4" w:rsidRDefault="008476B4" w:rsidP="007A30F6">
      <w:pPr>
        <w:pStyle w:val="Tc2"/>
        <w:ind w:left="-567" w:right="-308" w:firstLine="0"/>
        <w:rPr>
          <w:szCs w:val="28"/>
        </w:rPr>
      </w:pPr>
      <w:bookmarkStart w:id="164" w:name="_Toc487794940"/>
      <w:bookmarkStart w:id="165" w:name="_Toc490212031"/>
      <w:bookmarkStart w:id="166" w:name="_Toc11767268"/>
      <w:bookmarkStart w:id="167" w:name="_Toc17098453"/>
      <w:bookmarkStart w:id="168" w:name="_Toc17098742"/>
      <w:bookmarkStart w:id="169" w:name="_Toc21449030"/>
      <w:bookmarkStart w:id="170" w:name="_Toc21701457"/>
      <w:bookmarkStart w:id="171" w:name="_Toc114046664"/>
      <w:r w:rsidRPr="008476B4">
        <w:rPr>
          <w:szCs w:val="28"/>
        </w:rPr>
        <w:t xml:space="preserve">2.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8476B4">
        <w:rPr>
          <w:szCs w:val="28"/>
        </w:rPr>
        <w:t>Kiến nghị</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2EDFDCC" w14:textId="77777777" w:rsidR="008A696B" w:rsidRDefault="008476B4" w:rsidP="007A30F6">
      <w:pPr>
        <w:widowControl w:val="0"/>
        <w:ind w:left="-567" w:right="-308" w:firstLine="567"/>
        <w:rPr>
          <w:rFonts w:cs="Times New Roman"/>
          <w:szCs w:val="28"/>
          <w:lang w:val="vi-VN"/>
        </w:rPr>
      </w:pPr>
      <w:bookmarkStart w:id="172" w:name="_Toc403743474"/>
      <w:bookmarkStart w:id="173" w:name="_Toc455150572"/>
      <w:bookmarkStart w:id="174" w:name="_Toc475710898"/>
      <w:bookmarkStart w:id="175" w:name="_Toc475711312"/>
      <w:bookmarkStart w:id="176" w:name="_Toc487794941"/>
      <w:bookmarkStart w:id="177" w:name="_Toc490212032"/>
      <w:bookmarkStart w:id="178" w:name="_Toc11767269"/>
      <w:bookmarkStart w:id="179" w:name="_Toc17098454"/>
      <w:bookmarkStart w:id="180" w:name="_Toc17098743"/>
      <w:bookmarkStart w:id="181" w:name="_Toc21449031"/>
      <w:bookmarkStart w:id="182" w:name="_Toc21701458"/>
      <w:r w:rsidRPr="008476B4">
        <w:rPr>
          <w:rFonts w:cs="Times New Roman"/>
          <w:szCs w:val="28"/>
          <w:lang w:val="vi-VN"/>
        </w:rPr>
        <w:t xml:space="preserve">Để hài hoà các mục tiêu phát triển kinh tế - xã hội và bảo vệ môi trường, không những cần phải có sự tham gia phối hợp của chủ </w:t>
      </w:r>
      <w:r w:rsidRPr="008476B4">
        <w:rPr>
          <w:rFonts w:cs="Times New Roman"/>
          <w:bCs/>
          <w:kern w:val="32"/>
          <w:szCs w:val="28"/>
          <w:lang w:val="vi-VN"/>
        </w:rPr>
        <w:t xml:space="preserve">Dự án </w:t>
      </w:r>
      <w:r w:rsidRPr="008476B4">
        <w:rPr>
          <w:rFonts w:cs="Times New Roman"/>
          <w:szCs w:val="28"/>
          <w:lang w:val="vi-VN"/>
        </w:rPr>
        <w:t xml:space="preserve">với nhà thầu thi công mà còn đòi hỏi sự tham gia của các cấp chính quyền, các tổ chức chính trị, xã hội, người dân trên địa hộ bàn. Chủ </w:t>
      </w:r>
      <w:r w:rsidRPr="008476B4">
        <w:rPr>
          <w:rFonts w:cs="Times New Roman"/>
          <w:bCs/>
          <w:kern w:val="32"/>
          <w:szCs w:val="28"/>
          <w:lang w:val="vi-VN"/>
        </w:rPr>
        <w:t xml:space="preserve">Dự án </w:t>
      </w:r>
      <w:r w:rsidRPr="008476B4">
        <w:rPr>
          <w:rFonts w:cs="Times New Roman"/>
          <w:szCs w:val="28"/>
          <w:lang w:val="vi-VN"/>
        </w:rPr>
        <w:t>kiến nghị với chính quyền địa phương, các ban ngành chức năng trên địa hộ bàn phối hợp với chúng tôi để thực hiện tốt hơn việc bảo vệ môi trường chung cho toàn khu vực.</w:t>
      </w:r>
      <w:bookmarkEnd w:id="172"/>
      <w:bookmarkEnd w:id="173"/>
      <w:bookmarkEnd w:id="174"/>
      <w:bookmarkEnd w:id="175"/>
      <w:bookmarkEnd w:id="176"/>
      <w:bookmarkEnd w:id="177"/>
      <w:bookmarkEnd w:id="178"/>
      <w:bookmarkEnd w:id="179"/>
      <w:bookmarkEnd w:id="180"/>
      <w:bookmarkEnd w:id="181"/>
      <w:bookmarkEnd w:id="182"/>
    </w:p>
    <w:p w14:paraId="76EE6CB3" w14:textId="1F2ADD94" w:rsidR="008A696B" w:rsidRPr="008A696B" w:rsidRDefault="008A696B" w:rsidP="007A30F6">
      <w:pPr>
        <w:pStyle w:val="ListParagraph"/>
        <w:widowControl w:val="0"/>
        <w:numPr>
          <w:ilvl w:val="0"/>
          <w:numId w:val="29"/>
        </w:numPr>
        <w:ind w:left="-567" w:right="-308" w:firstLine="0"/>
        <w:rPr>
          <w:rFonts w:cs="Times New Roman"/>
          <w:szCs w:val="28"/>
          <w:lang w:val="vi-VN"/>
        </w:rPr>
      </w:pPr>
      <w:r w:rsidRPr="008A696B">
        <w:rPr>
          <w:rFonts w:cs="Times New Roman"/>
          <w:b/>
          <w:bCs/>
          <w:szCs w:val="28"/>
          <w:lang w:val="vi-VN"/>
        </w:rPr>
        <w:t>Cam kết thực hiện công tác bảo vệ môi trường</w:t>
      </w:r>
    </w:p>
    <w:p w14:paraId="07EBFBD2" w14:textId="3C194D6C" w:rsidR="008476B4" w:rsidRPr="008476B4" w:rsidRDefault="008476B4" w:rsidP="007A30F6">
      <w:pPr>
        <w:tabs>
          <w:tab w:val="num" w:pos="540"/>
        </w:tabs>
        <w:ind w:left="-567" w:right="-308" w:firstLine="567"/>
        <w:rPr>
          <w:rFonts w:cs="Times New Roman"/>
          <w:szCs w:val="28"/>
          <w:lang w:val="vi-VN"/>
        </w:rPr>
      </w:pPr>
      <w:r w:rsidRPr="008476B4">
        <w:rPr>
          <w:rFonts w:cs="Times New Roman"/>
          <w:szCs w:val="28"/>
          <w:lang w:val="vi-VN"/>
        </w:rPr>
        <w:t xml:space="preserve">Thực hiện các biện pháp bảo vệ môi trường ngay từ khâu lập dự án đến khi đi vào hoạt động, </w:t>
      </w:r>
      <w:r w:rsidR="00790C13" w:rsidRPr="00790C13">
        <w:rPr>
          <w:rFonts w:cs="Times New Roman"/>
          <w:bCs/>
          <w:szCs w:val="28"/>
          <w:lang w:val="vi-VN"/>
        </w:rPr>
        <w:t>Công ty TNHH MTV Lâm công nghiệp Long Đại</w:t>
      </w:r>
      <w:r w:rsidRPr="008476B4">
        <w:rPr>
          <w:rFonts w:cs="Times New Roman"/>
          <w:bCs/>
          <w:szCs w:val="28"/>
          <w:lang w:val="vi-VN"/>
        </w:rPr>
        <w:t xml:space="preserve">, </w:t>
      </w:r>
      <w:r w:rsidRPr="008476B4">
        <w:rPr>
          <w:rFonts w:cs="Times New Roman"/>
          <w:szCs w:val="28"/>
          <w:lang w:val="vi-VN"/>
        </w:rPr>
        <w:t>cam kết thực hiện các biện pháp giảm thiểu tác động tới môi trường như đã trình hộ bày trong báo cáo, các Quy chuẩn, Tiêu chuẩn bắt buộc theo các quy định hiện hành Nhà nước, bao gồm:</w:t>
      </w:r>
    </w:p>
    <w:p w14:paraId="03285693" w14:textId="77777777" w:rsidR="008476B4" w:rsidRPr="008476B4" w:rsidRDefault="008476B4" w:rsidP="007A30F6">
      <w:pPr>
        <w:widowControl w:val="0"/>
        <w:ind w:left="-567" w:right="-308" w:firstLine="567"/>
        <w:rPr>
          <w:rFonts w:cs="Times New Roman"/>
          <w:szCs w:val="28"/>
          <w:lang w:val="vi-VN"/>
        </w:rPr>
      </w:pPr>
      <w:r w:rsidRPr="008476B4">
        <w:rPr>
          <w:rFonts w:cs="Times New Roman"/>
          <w:szCs w:val="28"/>
          <w:lang w:val="vi-VN"/>
        </w:rPr>
        <w:t xml:space="preserve">- Cam kết thi công </w:t>
      </w:r>
      <w:r w:rsidRPr="008476B4">
        <w:rPr>
          <w:rFonts w:cs="Times New Roman"/>
          <w:szCs w:val="28"/>
        </w:rPr>
        <w:t>cải tạo khu vực dự án</w:t>
      </w:r>
      <w:r w:rsidRPr="008476B4">
        <w:rPr>
          <w:rFonts w:cs="Times New Roman"/>
          <w:szCs w:val="28"/>
          <w:lang w:val="vi-VN"/>
        </w:rPr>
        <w:t xml:space="preserve"> theo đúng thiết kế đã được </w:t>
      </w:r>
      <w:r w:rsidRPr="008476B4">
        <w:rPr>
          <w:rFonts w:cs="Times New Roman"/>
          <w:szCs w:val="28"/>
        </w:rPr>
        <w:t xml:space="preserve">cấp có </w:t>
      </w:r>
      <w:r w:rsidRPr="008476B4">
        <w:rPr>
          <w:rFonts w:cs="Times New Roman"/>
          <w:szCs w:val="28"/>
        </w:rPr>
        <w:lastRenderedPageBreak/>
        <w:t>thẩm quyền cấp phép</w:t>
      </w:r>
      <w:r w:rsidRPr="008476B4">
        <w:rPr>
          <w:rFonts w:cs="Times New Roman"/>
          <w:szCs w:val="28"/>
          <w:lang w:val="vi-VN"/>
        </w:rPr>
        <w:t>.</w:t>
      </w:r>
    </w:p>
    <w:p w14:paraId="3D8DEA1E" w14:textId="77777777" w:rsidR="008476B4" w:rsidRPr="008476B4" w:rsidRDefault="008476B4" w:rsidP="007A30F6">
      <w:pPr>
        <w:widowControl w:val="0"/>
        <w:ind w:left="-567" w:right="-450" w:firstLine="567"/>
        <w:rPr>
          <w:rFonts w:cs="Times New Roman"/>
          <w:szCs w:val="28"/>
          <w:lang w:val="vi-VN"/>
        </w:rPr>
      </w:pPr>
      <w:r w:rsidRPr="008476B4">
        <w:rPr>
          <w:rFonts w:cs="Times New Roman"/>
          <w:szCs w:val="28"/>
          <w:lang w:val="vi-VN"/>
        </w:rPr>
        <w:t>- C</w:t>
      </w:r>
      <w:r w:rsidRPr="008476B4">
        <w:rPr>
          <w:rFonts w:cs="Times New Roman"/>
          <w:szCs w:val="28"/>
          <w:lang w:val="pt-BR"/>
        </w:rPr>
        <w:t>am kết khai thác đúng phạm vi dự án, không vi phạm vào ranh giới của các hộ liền kề.</w:t>
      </w:r>
    </w:p>
    <w:p w14:paraId="085B5AE5" w14:textId="77777777" w:rsidR="008476B4" w:rsidRPr="008476B4" w:rsidRDefault="008476B4" w:rsidP="007A30F6">
      <w:pPr>
        <w:widowControl w:val="0"/>
        <w:ind w:left="-567" w:right="-450" w:firstLine="567"/>
        <w:rPr>
          <w:rFonts w:cs="Times New Roman"/>
          <w:spacing w:val="-8"/>
          <w:szCs w:val="28"/>
          <w:lang w:val="vi-VN"/>
        </w:rPr>
      </w:pPr>
      <w:r w:rsidRPr="008476B4">
        <w:rPr>
          <w:rFonts w:cs="Times New Roman"/>
          <w:spacing w:val="-8"/>
          <w:szCs w:val="28"/>
          <w:lang w:val="vi-VN"/>
        </w:rPr>
        <w:t>- Cam kết sẽ thực hiện đúng tiến độ công trình như đã trình hộ bày trong báo cáo này;</w:t>
      </w:r>
    </w:p>
    <w:p w14:paraId="33BAAD14" w14:textId="77777777" w:rsidR="008476B4" w:rsidRPr="008476B4" w:rsidRDefault="008476B4" w:rsidP="007A30F6">
      <w:pPr>
        <w:widowControl w:val="0"/>
        <w:ind w:left="-567" w:right="-450" w:firstLine="567"/>
        <w:rPr>
          <w:rFonts w:cs="Times New Roman"/>
          <w:szCs w:val="28"/>
          <w:lang w:val="vi-VN"/>
        </w:rPr>
      </w:pPr>
      <w:r w:rsidRPr="008476B4">
        <w:rPr>
          <w:rFonts w:cs="Times New Roman"/>
          <w:szCs w:val="28"/>
          <w:lang w:val="vi-VN"/>
        </w:rPr>
        <w:t xml:space="preserve">- Các cam kết về các giải pháp, biện pháp bảo vệ môi trường sẽ thực hiện và hoàn thành trong các giai đoạn của </w:t>
      </w:r>
      <w:r w:rsidRPr="008476B4">
        <w:rPr>
          <w:rFonts w:cs="Times New Roman"/>
          <w:bCs/>
          <w:kern w:val="32"/>
          <w:szCs w:val="28"/>
          <w:lang w:val="vi-VN"/>
        </w:rPr>
        <w:t>Dự án</w:t>
      </w:r>
      <w:r w:rsidRPr="008476B4">
        <w:rPr>
          <w:rFonts w:cs="Times New Roman"/>
          <w:szCs w:val="28"/>
          <w:lang w:val="vi-VN"/>
        </w:rPr>
        <w:t>.</w:t>
      </w:r>
    </w:p>
    <w:p w14:paraId="1B8EA059" w14:textId="77777777" w:rsidR="008476B4" w:rsidRPr="008476B4" w:rsidRDefault="008476B4" w:rsidP="007A30F6">
      <w:pPr>
        <w:widowControl w:val="0"/>
        <w:ind w:left="-567" w:right="-450" w:firstLine="567"/>
        <w:rPr>
          <w:rFonts w:cs="Times New Roman"/>
          <w:szCs w:val="28"/>
          <w:lang w:val="vi-VN"/>
        </w:rPr>
      </w:pPr>
      <w:r w:rsidRPr="008476B4">
        <w:rPr>
          <w:rFonts w:cs="Times New Roman"/>
          <w:szCs w:val="28"/>
          <w:lang w:val="vi-VN"/>
        </w:rPr>
        <w:t>- Cam kết về bồi thường thiệt hại và khắc phục ô nhiễm môi trường trong trường hợp các sự cố, rủi ro môi trường xảy ra do những lỗi xảy ra khi triển khai dự án; chịu trách nhiệm trong việc duy tu các đoạn đường mà chủ dự án sử dụng trong quá trình vận chuyển nguyên vật liệu phục vụ xây dựng các hạng mục dự án nếu xảy ra hư hỏng.</w:t>
      </w:r>
    </w:p>
    <w:p w14:paraId="49AA4621" w14:textId="77777777" w:rsidR="008476B4" w:rsidRPr="008476B4" w:rsidRDefault="008476B4" w:rsidP="007A30F6">
      <w:pPr>
        <w:widowControl w:val="0"/>
        <w:ind w:left="-567" w:right="-450" w:firstLine="567"/>
        <w:rPr>
          <w:rFonts w:cs="Times New Roman"/>
          <w:szCs w:val="28"/>
          <w:lang w:val="vi-VN"/>
        </w:rPr>
      </w:pPr>
      <w:r w:rsidRPr="008476B4">
        <w:rPr>
          <w:rFonts w:cs="Times New Roman"/>
          <w:szCs w:val="28"/>
          <w:lang w:val="vi-VN"/>
        </w:rPr>
        <w:t>- Cam kết có phương án bồi thường, hoàn trả những thiệt hại đến các đối tượng xung quanh, được xác định là do hoạt động của dự án gây ra.</w:t>
      </w:r>
    </w:p>
    <w:p w14:paraId="24514AFD" w14:textId="40CCE019" w:rsidR="008476B4" w:rsidRPr="008476B4" w:rsidRDefault="00F8037D" w:rsidP="00F8037D">
      <w:pPr>
        <w:tabs>
          <w:tab w:val="num" w:pos="0"/>
        </w:tabs>
        <w:ind w:left="-567" w:right="-450"/>
        <w:rPr>
          <w:rFonts w:cs="Times New Roman"/>
          <w:szCs w:val="28"/>
          <w:lang w:val="vi-VN"/>
        </w:rPr>
      </w:pPr>
      <w:r>
        <w:rPr>
          <w:rFonts w:cs="Times New Roman"/>
          <w:szCs w:val="28"/>
          <w:lang w:val="vi-VN"/>
        </w:rPr>
        <w:tab/>
      </w:r>
      <w:r w:rsidR="008476B4" w:rsidRPr="008476B4">
        <w:rPr>
          <w:rFonts w:cs="Times New Roman"/>
          <w:szCs w:val="28"/>
          <w:lang w:val="vi-VN"/>
        </w:rPr>
        <w:t>- Cam kết khi có sự cố sạt lở, cháy khu vực trồng cây xảy ra trong quá trình cải tạo sẽ báo cáo ngay với chính quyền địa phương và các ban, ngành có liên quan để có phương án phối hợp xử lý. Đồng thời huy động toàn bộ nhân lực và vật lực để xử lý kịp thời và cam kết đền bù toàn bộ thiệt hại về tài sản, con người cho những hộ dân có liên quan do các sự cố gây ra từ quá trình thực hiện Dự án.</w:t>
      </w:r>
    </w:p>
    <w:p w14:paraId="3F09F169" w14:textId="77777777" w:rsidR="00D47483" w:rsidRDefault="00D47483" w:rsidP="007A30F6">
      <w:pPr>
        <w:ind w:left="-11" w:right="-306"/>
        <w:rPr>
          <w:rFonts w:cs="Times New Roman"/>
          <w:b/>
          <w:szCs w:val="28"/>
        </w:rPr>
      </w:pPr>
    </w:p>
    <w:p w14:paraId="54BEEE20" w14:textId="77777777" w:rsidR="00D47483" w:rsidRDefault="00D47483" w:rsidP="007A30F6">
      <w:pPr>
        <w:ind w:left="-11" w:right="-306"/>
        <w:rPr>
          <w:rFonts w:cs="Times New Roman"/>
          <w:b/>
          <w:szCs w:val="28"/>
        </w:rPr>
      </w:pPr>
    </w:p>
    <w:p w14:paraId="2475C9EF" w14:textId="77777777" w:rsidR="00D47483" w:rsidRDefault="00D47483" w:rsidP="007A30F6">
      <w:pPr>
        <w:ind w:left="-11" w:right="-306"/>
        <w:rPr>
          <w:rFonts w:cs="Times New Roman"/>
          <w:b/>
          <w:szCs w:val="28"/>
        </w:rPr>
      </w:pPr>
    </w:p>
    <w:p w14:paraId="3EDC41DE" w14:textId="77777777" w:rsidR="00D47483" w:rsidRDefault="00D47483" w:rsidP="007A30F6">
      <w:pPr>
        <w:ind w:left="-11" w:right="-306"/>
        <w:rPr>
          <w:rFonts w:cs="Times New Roman"/>
          <w:b/>
          <w:szCs w:val="28"/>
        </w:rPr>
      </w:pPr>
    </w:p>
    <w:p w14:paraId="45EDA25D" w14:textId="77777777" w:rsidR="00D47483" w:rsidRDefault="00D47483" w:rsidP="007A30F6">
      <w:pPr>
        <w:ind w:left="-11" w:right="-306"/>
        <w:rPr>
          <w:rFonts w:cs="Times New Roman"/>
          <w:b/>
          <w:szCs w:val="28"/>
        </w:rPr>
      </w:pPr>
    </w:p>
    <w:p w14:paraId="22A7D106" w14:textId="77777777" w:rsidR="00D47483" w:rsidRDefault="00D47483" w:rsidP="007A30F6">
      <w:pPr>
        <w:ind w:left="-11" w:right="-306"/>
        <w:rPr>
          <w:rFonts w:cs="Times New Roman"/>
          <w:b/>
          <w:szCs w:val="28"/>
        </w:rPr>
      </w:pPr>
    </w:p>
    <w:p w14:paraId="027CF76D" w14:textId="77777777" w:rsidR="00D47483" w:rsidRDefault="00D47483" w:rsidP="007A30F6">
      <w:pPr>
        <w:ind w:left="-11" w:right="-306"/>
        <w:rPr>
          <w:rFonts w:cs="Times New Roman"/>
          <w:b/>
          <w:szCs w:val="28"/>
        </w:rPr>
      </w:pPr>
    </w:p>
    <w:p w14:paraId="41DE306C" w14:textId="77777777" w:rsidR="00D47483" w:rsidRDefault="00D47483" w:rsidP="007A30F6">
      <w:pPr>
        <w:ind w:left="-11" w:right="-306"/>
        <w:rPr>
          <w:rFonts w:cs="Times New Roman"/>
          <w:b/>
          <w:szCs w:val="28"/>
        </w:rPr>
      </w:pPr>
    </w:p>
    <w:sectPr w:rsidR="00D47483" w:rsidSect="00FE23BF">
      <w:type w:val="continuous"/>
      <w:pgSz w:w="11906" w:h="16838" w:code="9"/>
      <w:pgMar w:top="1440" w:right="144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VnArial Narrow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21002A87" w:usb1="80000000" w:usb2="00000008" w:usb3="00000000" w:csb0="000101FF" w:csb1="00000000"/>
  </w:font>
  <w:font w:name="Times New Roman Bold Italic">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4E0"/>
    <w:multiLevelType w:val="multilevel"/>
    <w:tmpl w:val="27822A96"/>
    <w:lvl w:ilvl="0">
      <w:start w:val="4"/>
      <w:numFmt w:val="decimal"/>
      <w:lvlText w:val="%1."/>
      <w:lvlJc w:val="left"/>
      <w:pPr>
        <w:ind w:left="432" w:hanging="432"/>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 w15:restartNumberingAfterBreak="0">
    <w:nsid w:val="05B93F08"/>
    <w:multiLevelType w:val="multilevel"/>
    <w:tmpl w:val="CC405132"/>
    <w:lvl w:ilvl="0">
      <w:start w:val="5"/>
      <w:numFmt w:val="decimal"/>
      <w:lvlText w:val="%1"/>
      <w:lvlJc w:val="left"/>
      <w:pPr>
        <w:ind w:left="576" w:hanging="576"/>
      </w:pPr>
      <w:rPr>
        <w:rFonts w:hint="default"/>
      </w:rPr>
    </w:lvl>
    <w:lvl w:ilvl="1">
      <w:start w:val="1"/>
      <w:numFmt w:val="decimal"/>
      <w:lvlText w:val="%1.%2"/>
      <w:lvlJc w:val="left"/>
      <w:pPr>
        <w:ind w:left="1566" w:hanging="576"/>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 w15:restartNumberingAfterBreak="0">
    <w:nsid w:val="066E4EF0"/>
    <w:multiLevelType w:val="multilevel"/>
    <w:tmpl w:val="9EBAC978"/>
    <w:lvl w:ilvl="0">
      <w:start w:val="1"/>
      <w:numFmt w:val="decimal"/>
      <w:lvlText w:val="%1"/>
      <w:lvlJc w:val="left"/>
      <w:pPr>
        <w:ind w:left="390" w:hanging="390"/>
      </w:pPr>
      <w:rPr>
        <w:rFonts w:ascii="Arial" w:hAnsi="Arial" w:cs="Arial" w:hint="default"/>
        <w:b w:val="0"/>
        <w:color w:val="000000"/>
      </w:rPr>
    </w:lvl>
    <w:lvl w:ilvl="1">
      <w:start w:val="3"/>
      <w:numFmt w:val="decimal"/>
      <w:lvlText w:val="%1.%2"/>
      <w:lvlJc w:val="left"/>
      <w:pPr>
        <w:ind w:left="816" w:hanging="390"/>
      </w:pPr>
      <w:rPr>
        <w:rFonts w:ascii="Times New Roman" w:hAnsi="Times New Roman" w:cs="Times New Roman" w:hint="default"/>
        <w:b w:val="0"/>
        <w:color w:val="000000"/>
      </w:rPr>
    </w:lvl>
    <w:lvl w:ilvl="2">
      <w:start w:val="1"/>
      <w:numFmt w:val="decimal"/>
      <w:lvlText w:val="%1.%2.%3"/>
      <w:lvlJc w:val="left"/>
      <w:pPr>
        <w:ind w:left="2880" w:hanging="720"/>
      </w:pPr>
      <w:rPr>
        <w:rFonts w:ascii="Arial" w:hAnsi="Arial" w:cs="Arial" w:hint="default"/>
        <w:b w:val="0"/>
        <w:color w:val="000000"/>
      </w:rPr>
    </w:lvl>
    <w:lvl w:ilvl="3">
      <w:start w:val="1"/>
      <w:numFmt w:val="decimal"/>
      <w:lvlText w:val="%1.%2.%3.%4"/>
      <w:lvlJc w:val="left"/>
      <w:pPr>
        <w:ind w:left="4320" w:hanging="1080"/>
      </w:pPr>
      <w:rPr>
        <w:rFonts w:ascii="Arial" w:hAnsi="Arial" w:cs="Arial" w:hint="default"/>
        <w:b w:val="0"/>
        <w:color w:val="000000"/>
      </w:rPr>
    </w:lvl>
    <w:lvl w:ilvl="4">
      <w:start w:val="1"/>
      <w:numFmt w:val="decimal"/>
      <w:lvlText w:val="%1.%2.%3.%4.%5"/>
      <w:lvlJc w:val="left"/>
      <w:pPr>
        <w:ind w:left="5400" w:hanging="1080"/>
      </w:pPr>
      <w:rPr>
        <w:rFonts w:ascii="Arial" w:hAnsi="Arial" w:cs="Arial" w:hint="default"/>
        <w:b w:val="0"/>
        <w:color w:val="000000"/>
      </w:rPr>
    </w:lvl>
    <w:lvl w:ilvl="5">
      <w:start w:val="1"/>
      <w:numFmt w:val="decimal"/>
      <w:lvlText w:val="%1.%2.%3.%4.%5.%6"/>
      <w:lvlJc w:val="left"/>
      <w:pPr>
        <w:ind w:left="6840" w:hanging="1440"/>
      </w:pPr>
      <w:rPr>
        <w:rFonts w:ascii="Arial" w:hAnsi="Arial" w:cs="Arial" w:hint="default"/>
        <w:b w:val="0"/>
        <w:color w:val="000000"/>
      </w:rPr>
    </w:lvl>
    <w:lvl w:ilvl="6">
      <w:start w:val="1"/>
      <w:numFmt w:val="decimal"/>
      <w:lvlText w:val="%1.%2.%3.%4.%5.%6.%7"/>
      <w:lvlJc w:val="left"/>
      <w:pPr>
        <w:ind w:left="7920" w:hanging="1440"/>
      </w:pPr>
      <w:rPr>
        <w:rFonts w:ascii="Arial" w:hAnsi="Arial" w:cs="Arial" w:hint="default"/>
        <w:b w:val="0"/>
        <w:color w:val="000000"/>
      </w:rPr>
    </w:lvl>
    <w:lvl w:ilvl="7">
      <w:start w:val="1"/>
      <w:numFmt w:val="decimal"/>
      <w:lvlText w:val="%1.%2.%3.%4.%5.%6.%7.%8"/>
      <w:lvlJc w:val="left"/>
      <w:pPr>
        <w:ind w:left="9360" w:hanging="1800"/>
      </w:pPr>
      <w:rPr>
        <w:rFonts w:ascii="Arial" w:hAnsi="Arial" w:cs="Arial" w:hint="default"/>
        <w:b w:val="0"/>
        <w:color w:val="000000"/>
      </w:rPr>
    </w:lvl>
    <w:lvl w:ilvl="8">
      <w:start w:val="1"/>
      <w:numFmt w:val="decimal"/>
      <w:lvlText w:val="%1.%2.%3.%4.%5.%6.%7.%8.%9"/>
      <w:lvlJc w:val="left"/>
      <w:pPr>
        <w:ind w:left="10800" w:hanging="2160"/>
      </w:pPr>
      <w:rPr>
        <w:rFonts w:ascii="Arial" w:hAnsi="Arial" w:cs="Arial" w:hint="default"/>
        <w:b w:val="0"/>
        <w:color w:val="000000"/>
      </w:rPr>
    </w:lvl>
  </w:abstractNum>
  <w:abstractNum w:abstractNumId="3" w15:restartNumberingAfterBreak="0">
    <w:nsid w:val="0731250E"/>
    <w:multiLevelType w:val="multilevel"/>
    <w:tmpl w:val="9170F66A"/>
    <w:lvl w:ilvl="0">
      <w:start w:val="1"/>
      <w:numFmt w:val="decimal"/>
      <w:lvlText w:val="%1."/>
      <w:lvlJc w:val="left"/>
      <w:pPr>
        <w:ind w:left="927" w:hanging="360"/>
      </w:pPr>
      <w:rPr>
        <w:rFonts w:hint="default"/>
      </w:rPr>
    </w:lvl>
    <w:lvl w:ilvl="1">
      <w:start w:val="2"/>
      <w:numFmt w:val="decimal"/>
      <w:isLgl/>
      <w:lvlText w:val="%1.%2."/>
      <w:lvlJc w:val="left"/>
      <w:pPr>
        <w:ind w:left="1212" w:hanging="64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9B0E0A"/>
    <w:multiLevelType w:val="multilevel"/>
    <w:tmpl w:val="93A24B2E"/>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C5D87"/>
    <w:multiLevelType w:val="hybridMultilevel"/>
    <w:tmpl w:val="263EA2E2"/>
    <w:lvl w:ilvl="0" w:tplc="CE78876E">
      <w:start w:val="1"/>
      <w:numFmt w:val="bullet"/>
      <w:lvlText w:val="-"/>
      <w:lvlJc w:val="left"/>
      <w:pPr>
        <w:ind w:left="720" w:hanging="360"/>
      </w:pPr>
      <w:rPr>
        <w:rFonts w:ascii="Times New Roman" w:eastAsia="Cordia New"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B22AC"/>
    <w:multiLevelType w:val="multilevel"/>
    <w:tmpl w:val="97D09B8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1116AD2"/>
    <w:multiLevelType w:val="multilevel"/>
    <w:tmpl w:val="9170F66A"/>
    <w:lvl w:ilvl="0">
      <w:start w:val="1"/>
      <w:numFmt w:val="decimal"/>
      <w:lvlText w:val="%1."/>
      <w:lvlJc w:val="left"/>
      <w:pPr>
        <w:ind w:left="927" w:hanging="360"/>
      </w:pPr>
      <w:rPr>
        <w:rFonts w:hint="default"/>
      </w:rPr>
    </w:lvl>
    <w:lvl w:ilvl="1">
      <w:start w:val="2"/>
      <w:numFmt w:val="decimal"/>
      <w:isLgl/>
      <w:lvlText w:val="%1.%2."/>
      <w:lvlJc w:val="left"/>
      <w:pPr>
        <w:ind w:left="1212" w:hanging="64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1517937"/>
    <w:multiLevelType w:val="hybridMultilevel"/>
    <w:tmpl w:val="E5C2C5E4"/>
    <w:lvl w:ilvl="0" w:tplc="4732C59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EF39F3"/>
    <w:multiLevelType w:val="hybridMultilevel"/>
    <w:tmpl w:val="193C7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711D5"/>
    <w:multiLevelType w:val="multilevel"/>
    <w:tmpl w:val="A3186062"/>
    <w:lvl w:ilvl="0">
      <w:start w:val="4"/>
      <w:numFmt w:val="decimal"/>
      <w:lvlText w:val="%1."/>
      <w:lvlJc w:val="left"/>
      <w:pPr>
        <w:ind w:left="432" w:hanging="432"/>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1" w15:restartNumberingAfterBreak="0">
    <w:nsid w:val="138D45F3"/>
    <w:multiLevelType w:val="hybridMultilevel"/>
    <w:tmpl w:val="81D417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0C47"/>
    <w:multiLevelType w:val="multilevel"/>
    <w:tmpl w:val="D4C05B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D7F4A5F"/>
    <w:multiLevelType w:val="hybridMultilevel"/>
    <w:tmpl w:val="3CEC7BD2"/>
    <w:lvl w:ilvl="0" w:tplc="AC1C39B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E5B3230"/>
    <w:multiLevelType w:val="multilevel"/>
    <w:tmpl w:val="1E9A60B6"/>
    <w:lvl w:ilvl="0">
      <w:start w:val="6"/>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1EF97FA8"/>
    <w:multiLevelType w:val="hybridMultilevel"/>
    <w:tmpl w:val="113A2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125BF"/>
    <w:multiLevelType w:val="hybridMultilevel"/>
    <w:tmpl w:val="35B606B4"/>
    <w:lvl w:ilvl="0" w:tplc="196CC774">
      <w:start w:val="3"/>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CA15B8A"/>
    <w:multiLevelType w:val="multilevel"/>
    <w:tmpl w:val="A6A4956C"/>
    <w:lvl w:ilvl="0">
      <w:start w:val="3"/>
      <w:numFmt w:val="decimal"/>
      <w:lvlText w:val="%1."/>
      <w:lvlJc w:val="left"/>
      <w:pPr>
        <w:ind w:left="720"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18" w15:restartNumberingAfterBreak="0">
    <w:nsid w:val="30990CBA"/>
    <w:multiLevelType w:val="multilevel"/>
    <w:tmpl w:val="D4B84FBC"/>
    <w:lvl w:ilvl="0">
      <w:start w:val="2"/>
      <w:numFmt w:val="decimal"/>
      <w:lvlText w:val="%1."/>
      <w:lvlJc w:val="left"/>
      <w:pPr>
        <w:ind w:left="648" w:hanging="648"/>
      </w:pPr>
      <w:rPr>
        <w:rFonts w:hint="default"/>
      </w:rPr>
    </w:lvl>
    <w:lvl w:ilvl="1">
      <w:start w:val="6"/>
      <w:numFmt w:val="decimal"/>
      <w:lvlText w:val="%1.%2."/>
      <w:lvlJc w:val="left"/>
      <w:pPr>
        <w:ind w:left="1710" w:hanging="720"/>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9" w15:restartNumberingAfterBreak="0">
    <w:nsid w:val="31426AE7"/>
    <w:multiLevelType w:val="multilevel"/>
    <w:tmpl w:val="021407CA"/>
    <w:lvl w:ilvl="0">
      <w:start w:val="5"/>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1B82760"/>
    <w:multiLevelType w:val="hybridMultilevel"/>
    <w:tmpl w:val="5D04C1A8"/>
    <w:lvl w:ilvl="0" w:tplc="2FBC9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21A28"/>
    <w:multiLevelType w:val="multilevel"/>
    <w:tmpl w:val="57A27464"/>
    <w:lvl w:ilvl="0">
      <w:start w:val="5"/>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5C16DF2"/>
    <w:multiLevelType w:val="hybridMultilevel"/>
    <w:tmpl w:val="3C366238"/>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3" w15:restartNumberingAfterBreak="0">
    <w:nsid w:val="39802133"/>
    <w:multiLevelType w:val="hybridMultilevel"/>
    <w:tmpl w:val="8B2204B4"/>
    <w:lvl w:ilvl="0" w:tplc="B2D2D334">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D6BFF"/>
    <w:multiLevelType w:val="multilevel"/>
    <w:tmpl w:val="E9B42F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46FE4761"/>
    <w:multiLevelType w:val="hybridMultilevel"/>
    <w:tmpl w:val="3F3C7550"/>
    <w:lvl w:ilvl="0" w:tplc="CE78876E">
      <w:start w:val="1"/>
      <w:numFmt w:val="bullet"/>
      <w:lvlText w:val="-"/>
      <w:lvlJc w:val="left"/>
      <w:pPr>
        <w:ind w:left="720" w:hanging="360"/>
      </w:pPr>
      <w:rPr>
        <w:rFonts w:ascii="Times New Roman" w:eastAsia="Cordia New" w:hAnsi="Times New Roman" w:cs="Times New Roman" w:hint="default"/>
      </w:rPr>
    </w:lvl>
    <w:lvl w:ilvl="1" w:tplc="1A42C882">
      <w:numFmt w:val="bullet"/>
      <w:lvlText w:val=""/>
      <w:lvlJc w:val="left"/>
      <w:pPr>
        <w:ind w:left="1440" w:hanging="360"/>
      </w:pPr>
      <w:rPr>
        <w:rFonts w:ascii="Symbol" w:eastAsiaTheme="minorHAns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152D9"/>
    <w:multiLevelType w:val="hybridMultilevel"/>
    <w:tmpl w:val="405A39B2"/>
    <w:lvl w:ilvl="0" w:tplc="CE78876E">
      <w:start w:val="1"/>
      <w:numFmt w:val="bullet"/>
      <w:lvlText w:val="-"/>
      <w:lvlJc w:val="left"/>
      <w:pPr>
        <w:ind w:left="720" w:hanging="360"/>
      </w:pPr>
      <w:rPr>
        <w:rFonts w:ascii="Times New Roman" w:eastAsia="Cordia New"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64E4A"/>
    <w:multiLevelType w:val="multilevel"/>
    <w:tmpl w:val="7924E4B8"/>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2D03520"/>
    <w:multiLevelType w:val="hybridMultilevel"/>
    <w:tmpl w:val="1592D976"/>
    <w:lvl w:ilvl="0" w:tplc="07F6CD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F671E"/>
    <w:multiLevelType w:val="multilevel"/>
    <w:tmpl w:val="85908D5E"/>
    <w:lvl w:ilvl="0">
      <w:start w:val="4"/>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53D713AD"/>
    <w:multiLevelType w:val="hybridMultilevel"/>
    <w:tmpl w:val="FEF0CE6C"/>
    <w:lvl w:ilvl="0" w:tplc="5E926ADC">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1" w15:restartNumberingAfterBreak="0">
    <w:nsid w:val="55086DCA"/>
    <w:multiLevelType w:val="multilevel"/>
    <w:tmpl w:val="68448236"/>
    <w:lvl w:ilvl="0">
      <w:start w:val="3"/>
      <w:numFmt w:val="decimal"/>
      <w:lvlText w:val="%1."/>
      <w:lvlJc w:val="left"/>
      <w:pPr>
        <w:ind w:left="432" w:hanging="432"/>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32" w15:restartNumberingAfterBreak="0">
    <w:nsid w:val="557C493B"/>
    <w:multiLevelType w:val="hybridMultilevel"/>
    <w:tmpl w:val="381AA836"/>
    <w:lvl w:ilvl="0" w:tplc="297E1850">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3" w15:restartNumberingAfterBreak="0">
    <w:nsid w:val="559B66FC"/>
    <w:multiLevelType w:val="hybridMultilevel"/>
    <w:tmpl w:val="0FA69C7E"/>
    <w:lvl w:ilvl="0" w:tplc="67DA990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5058B8"/>
    <w:multiLevelType w:val="hybridMultilevel"/>
    <w:tmpl w:val="939AFB1A"/>
    <w:lvl w:ilvl="0" w:tplc="CE78876E">
      <w:start w:val="1"/>
      <w:numFmt w:val="bullet"/>
      <w:lvlText w:val="-"/>
      <w:lvlJc w:val="left"/>
      <w:pPr>
        <w:ind w:left="709" w:hanging="360"/>
      </w:pPr>
      <w:rPr>
        <w:rFonts w:ascii="Times New Roman" w:eastAsia="Cordia New" w:hAnsi="Times New Roman" w:cs="Times New Roman"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5" w15:restartNumberingAfterBreak="0">
    <w:nsid w:val="57EF3F1D"/>
    <w:multiLevelType w:val="multilevel"/>
    <w:tmpl w:val="02165B02"/>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81A1D51"/>
    <w:multiLevelType w:val="hybridMultilevel"/>
    <w:tmpl w:val="0472EA40"/>
    <w:lvl w:ilvl="0" w:tplc="F872D3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505FE"/>
    <w:multiLevelType w:val="multilevel"/>
    <w:tmpl w:val="08B082EE"/>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F574D77"/>
    <w:multiLevelType w:val="hybridMultilevel"/>
    <w:tmpl w:val="43A6A00E"/>
    <w:lvl w:ilvl="0" w:tplc="574A0DBA">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B7D81"/>
    <w:multiLevelType w:val="hybridMultilevel"/>
    <w:tmpl w:val="A9887A2A"/>
    <w:lvl w:ilvl="0" w:tplc="16725664">
      <w:start w:val="1"/>
      <w:numFmt w:val="bullet"/>
      <w:lvlText w:val="-"/>
      <w:lvlJc w:val="left"/>
      <w:pPr>
        <w:ind w:left="1353" w:hanging="360"/>
      </w:pPr>
      <w:rPr>
        <w:rFonts w:ascii="Times New Roman" w:eastAsia="Cordia New"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0" w15:restartNumberingAfterBreak="0">
    <w:nsid w:val="5FA6337A"/>
    <w:multiLevelType w:val="hybridMultilevel"/>
    <w:tmpl w:val="4198B8A0"/>
    <w:lvl w:ilvl="0" w:tplc="355EDD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020FCB"/>
    <w:multiLevelType w:val="multilevel"/>
    <w:tmpl w:val="2D50D138"/>
    <w:lvl w:ilvl="0">
      <w:start w:val="4"/>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15:restartNumberingAfterBreak="0">
    <w:nsid w:val="637664D8"/>
    <w:multiLevelType w:val="hybridMultilevel"/>
    <w:tmpl w:val="165E838A"/>
    <w:lvl w:ilvl="0" w:tplc="B726D18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B72E4B"/>
    <w:multiLevelType w:val="multilevel"/>
    <w:tmpl w:val="6298B76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15:restartNumberingAfterBreak="0">
    <w:nsid w:val="64293495"/>
    <w:multiLevelType w:val="hybridMultilevel"/>
    <w:tmpl w:val="6AEC3EB0"/>
    <w:lvl w:ilvl="0" w:tplc="A77CDC6A">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45" w15:restartNumberingAfterBreak="0">
    <w:nsid w:val="691B00F1"/>
    <w:multiLevelType w:val="multilevel"/>
    <w:tmpl w:val="C04A60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F613704"/>
    <w:multiLevelType w:val="hybridMultilevel"/>
    <w:tmpl w:val="195C4EAC"/>
    <w:lvl w:ilvl="0" w:tplc="DD045D92">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0DC0119"/>
    <w:multiLevelType w:val="hybridMultilevel"/>
    <w:tmpl w:val="204E9C22"/>
    <w:lvl w:ilvl="0" w:tplc="B32C2CD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8" w15:restartNumberingAfterBreak="0">
    <w:nsid w:val="71784CD0"/>
    <w:multiLevelType w:val="hybridMultilevel"/>
    <w:tmpl w:val="8DFC9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9F3C4F"/>
    <w:multiLevelType w:val="multilevel"/>
    <w:tmpl w:val="DD36DA4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587004F"/>
    <w:multiLevelType w:val="multilevel"/>
    <w:tmpl w:val="06C8A706"/>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952505"/>
    <w:multiLevelType w:val="multilevel"/>
    <w:tmpl w:val="DE9801B6"/>
    <w:lvl w:ilvl="0">
      <w:start w:val="5"/>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6E75B53"/>
    <w:multiLevelType w:val="hybridMultilevel"/>
    <w:tmpl w:val="ED487366"/>
    <w:lvl w:ilvl="0" w:tplc="574A0DBA">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0A0356"/>
    <w:multiLevelType w:val="multilevel"/>
    <w:tmpl w:val="C04A605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4" w15:restartNumberingAfterBreak="0">
    <w:nsid w:val="7CD67F16"/>
    <w:multiLevelType w:val="multilevel"/>
    <w:tmpl w:val="7E76E440"/>
    <w:lvl w:ilvl="0">
      <w:start w:val="3"/>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5" w15:restartNumberingAfterBreak="0">
    <w:nsid w:val="7E06042A"/>
    <w:multiLevelType w:val="multilevel"/>
    <w:tmpl w:val="FCEA41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7EF01969"/>
    <w:multiLevelType w:val="multilevel"/>
    <w:tmpl w:val="5040FB66"/>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3912199">
    <w:abstractNumId w:val="35"/>
  </w:num>
  <w:num w:numId="2" w16cid:durableId="1538810624">
    <w:abstractNumId w:val="39"/>
  </w:num>
  <w:num w:numId="3" w16cid:durableId="406729580">
    <w:abstractNumId w:val="5"/>
  </w:num>
  <w:num w:numId="4" w16cid:durableId="205720948">
    <w:abstractNumId w:val="34"/>
  </w:num>
  <w:num w:numId="5" w16cid:durableId="76831372">
    <w:abstractNumId w:val="25"/>
  </w:num>
  <w:num w:numId="6" w16cid:durableId="339353648">
    <w:abstractNumId w:val="26"/>
  </w:num>
  <w:num w:numId="7" w16cid:durableId="1200164981">
    <w:abstractNumId w:val="42"/>
  </w:num>
  <w:num w:numId="8" w16cid:durableId="1345131555">
    <w:abstractNumId w:val="3"/>
  </w:num>
  <w:num w:numId="9" w16cid:durableId="636759005">
    <w:abstractNumId w:val="12"/>
  </w:num>
  <w:num w:numId="10" w16cid:durableId="1483473216">
    <w:abstractNumId w:val="47"/>
  </w:num>
  <w:num w:numId="11" w16cid:durableId="1815022978">
    <w:abstractNumId w:val="7"/>
  </w:num>
  <w:num w:numId="12" w16cid:durableId="1862351438">
    <w:abstractNumId w:val="22"/>
  </w:num>
  <w:num w:numId="13" w16cid:durableId="614404348">
    <w:abstractNumId w:val="16"/>
  </w:num>
  <w:num w:numId="14" w16cid:durableId="1287005674">
    <w:abstractNumId w:val="15"/>
  </w:num>
  <w:num w:numId="15" w16cid:durableId="519585322">
    <w:abstractNumId w:val="54"/>
  </w:num>
  <w:num w:numId="16" w16cid:durableId="371347784">
    <w:abstractNumId w:val="36"/>
  </w:num>
  <w:num w:numId="17" w16cid:durableId="588003161">
    <w:abstractNumId w:val="44"/>
  </w:num>
  <w:num w:numId="18" w16cid:durableId="1529945501">
    <w:abstractNumId w:val="30"/>
  </w:num>
  <w:num w:numId="19" w16cid:durableId="664284565">
    <w:abstractNumId w:val="53"/>
  </w:num>
  <w:num w:numId="20" w16cid:durableId="1858959891">
    <w:abstractNumId w:val="45"/>
  </w:num>
  <w:num w:numId="21" w16cid:durableId="2105878146">
    <w:abstractNumId w:val="32"/>
  </w:num>
  <w:num w:numId="22" w16cid:durableId="1139959067">
    <w:abstractNumId w:val="40"/>
  </w:num>
  <w:num w:numId="23" w16cid:durableId="531039849">
    <w:abstractNumId w:val="46"/>
  </w:num>
  <w:num w:numId="24" w16cid:durableId="570847329">
    <w:abstractNumId w:val="38"/>
  </w:num>
  <w:num w:numId="25" w16cid:durableId="1854685347">
    <w:abstractNumId w:val="23"/>
  </w:num>
  <w:num w:numId="26" w16cid:durableId="1066800537">
    <w:abstractNumId w:val="52"/>
  </w:num>
  <w:num w:numId="27" w16cid:durableId="1443112405">
    <w:abstractNumId w:val="13"/>
  </w:num>
  <w:num w:numId="28" w16cid:durableId="979768607">
    <w:abstractNumId w:val="9"/>
  </w:num>
  <w:num w:numId="29" w16cid:durableId="484397976">
    <w:abstractNumId w:val="33"/>
  </w:num>
  <w:num w:numId="30" w16cid:durableId="477264178">
    <w:abstractNumId w:val="2"/>
  </w:num>
  <w:num w:numId="31" w16cid:durableId="2006275751">
    <w:abstractNumId w:val="20"/>
  </w:num>
  <w:num w:numId="32" w16cid:durableId="579289346">
    <w:abstractNumId w:val="8"/>
  </w:num>
  <w:num w:numId="33" w16cid:durableId="2025158843">
    <w:abstractNumId w:val="43"/>
  </w:num>
  <w:num w:numId="34" w16cid:durableId="304168677">
    <w:abstractNumId w:val="24"/>
  </w:num>
  <w:num w:numId="35" w16cid:durableId="391272718">
    <w:abstractNumId w:val="50"/>
  </w:num>
  <w:num w:numId="36" w16cid:durableId="1214661515">
    <w:abstractNumId w:val="49"/>
  </w:num>
  <w:num w:numId="37" w16cid:durableId="1873182531">
    <w:abstractNumId w:val="55"/>
  </w:num>
  <w:num w:numId="38" w16cid:durableId="2027055332">
    <w:abstractNumId w:val="17"/>
  </w:num>
  <w:num w:numId="39" w16cid:durableId="1719235908">
    <w:abstractNumId w:val="41"/>
  </w:num>
  <w:num w:numId="40" w16cid:durableId="1445803820">
    <w:abstractNumId w:val="21"/>
  </w:num>
  <w:num w:numId="41" w16cid:durableId="1253515813">
    <w:abstractNumId w:val="14"/>
  </w:num>
  <w:num w:numId="42" w16cid:durableId="2107994292">
    <w:abstractNumId w:val="56"/>
  </w:num>
  <w:num w:numId="43" w16cid:durableId="1791506920">
    <w:abstractNumId w:val="48"/>
  </w:num>
  <w:num w:numId="44" w16cid:durableId="1468858921">
    <w:abstractNumId w:val="4"/>
  </w:num>
  <w:num w:numId="45" w16cid:durableId="684208791">
    <w:abstractNumId w:val="1"/>
  </w:num>
  <w:num w:numId="46" w16cid:durableId="293753034">
    <w:abstractNumId w:val="51"/>
  </w:num>
  <w:num w:numId="47" w16cid:durableId="85613674">
    <w:abstractNumId w:val="27"/>
  </w:num>
  <w:num w:numId="48" w16cid:durableId="888495010">
    <w:abstractNumId w:val="37"/>
  </w:num>
  <w:num w:numId="49" w16cid:durableId="399208603">
    <w:abstractNumId w:val="18"/>
  </w:num>
  <w:num w:numId="50" w16cid:durableId="1511679913">
    <w:abstractNumId w:val="31"/>
  </w:num>
  <w:num w:numId="51" w16cid:durableId="461919769">
    <w:abstractNumId w:val="0"/>
  </w:num>
  <w:num w:numId="52" w16cid:durableId="2010985233">
    <w:abstractNumId w:val="6"/>
  </w:num>
  <w:num w:numId="53" w16cid:durableId="318114271">
    <w:abstractNumId w:val="19"/>
  </w:num>
  <w:num w:numId="54" w16cid:durableId="180246162">
    <w:abstractNumId w:val="28"/>
  </w:num>
  <w:num w:numId="55" w16cid:durableId="1867670616">
    <w:abstractNumId w:val="11"/>
  </w:num>
  <w:num w:numId="56" w16cid:durableId="2015180120">
    <w:abstractNumId w:val="29"/>
  </w:num>
  <w:num w:numId="57" w16cid:durableId="10837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3D2"/>
    <w:rsid w:val="000065DA"/>
    <w:rsid w:val="000110E0"/>
    <w:rsid w:val="00011EC6"/>
    <w:rsid w:val="000138DC"/>
    <w:rsid w:val="0001505D"/>
    <w:rsid w:val="00015621"/>
    <w:rsid w:val="00016EC2"/>
    <w:rsid w:val="00023104"/>
    <w:rsid w:val="00034F66"/>
    <w:rsid w:val="00044D6B"/>
    <w:rsid w:val="0004696A"/>
    <w:rsid w:val="00050EFC"/>
    <w:rsid w:val="0005250B"/>
    <w:rsid w:val="00057968"/>
    <w:rsid w:val="0006161A"/>
    <w:rsid w:val="00061951"/>
    <w:rsid w:val="0006405A"/>
    <w:rsid w:val="00065262"/>
    <w:rsid w:val="00083479"/>
    <w:rsid w:val="00085420"/>
    <w:rsid w:val="000874AC"/>
    <w:rsid w:val="0009173D"/>
    <w:rsid w:val="000A312B"/>
    <w:rsid w:val="000A486B"/>
    <w:rsid w:val="000A5F4C"/>
    <w:rsid w:val="000B5575"/>
    <w:rsid w:val="000B5CA1"/>
    <w:rsid w:val="000C30D7"/>
    <w:rsid w:val="000C7299"/>
    <w:rsid w:val="000D1F28"/>
    <w:rsid w:val="000D2F1A"/>
    <w:rsid w:val="000E03A9"/>
    <w:rsid w:val="00100910"/>
    <w:rsid w:val="00102A79"/>
    <w:rsid w:val="001143D3"/>
    <w:rsid w:val="00132C29"/>
    <w:rsid w:val="001379F6"/>
    <w:rsid w:val="00143195"/>
    <w:rsid w:val="00153D67"/>
    <w:rsid w:val="00157CB2"/>
    <w:rsid w:val="00161F7F"/>
    <w:rsid w:val="00164576"/>
    <w:rsid w:val="0016485F"/>
    <w:rsid w:val="00164EF4"/>
    <w:rsid w:val="00166AAE"/>
    <w:rsid w:val="0017168A"/>
    <w:rsid w:val="001754CE"/>
    <w:rsid w:val="00175D49"/>
    <w:rsid w:val="00180738"/>
    <w:rsid w:val="00186859"/>
    <w:rsid w:val="0018726C"/>
    <w:rsid w:val="00197B96"/>
    <w:rsid w:val="001A39DB"/>
    <w:rsid w:val="001A4672"/>
    <w:rsid w:val="001A4DE6"/>
    <w:rsid w:val="001A7820"/>
    <w:rsid w:val="001B0E95"/>
    <w:rsid w:val="001C133D"/>
    <w:rsid w:val="001C14AD"/>
    <w:rsid w:val="001E12F8"/>
    <w:rsid w:val="001E384B"/>
    <w:rsid w:val="001E7725"/>
    <w:rsid w:val="001F0D99"/>
    <w:rsid w:val="001F23B3"/>
    <w:rsid w:val="00201CB6"/>
    <w:rsid w:val="0020218C"/>
    <w:rsid w:val="002033A7"/>
    <w:rsid w:val="0020397B"/>
    <w:rsid w:val="00204858"/>
    <w:rsid w:val="002071A8"/>
    <w:rsid w:val="00212F3B"/>
    <w:rsid w:val="00222978"/>
    <w:rsid w:val="002262DB"/>
    <w:rsid w:val="00234D75"/>
    <w:rsid w:val="00242DD2"/>
    <w:rsid w:val="00243613"/>
    <w:rsid w:val="00250F18"/>
    <w:rsid w:val="002531B2"/>
    <w:rsid w:val="0025485A"/>
    <w:rsid w:val="00256BAF"/>
    <w:rsid w:val="00257A37"/>
    <w:rsid w:val="00263D84"/>
    <w:rsid w:val="0026534B"/>
    <w:rsid w:val="002712A5"/>
    <w:rsid w:val="00273C64"/>
    <w:rsid w:val="00274F2C"/>
    <w:rsid w:val="0028055A"/>
    <w:rsid w:val="0028057A"/>
    <w:rsid w:val="00280C84"/>
    <w:rsid w:val="0028149D"/>
    <w:rsid w:val="0028221C"/>
    <w:rsid w:val="002826F8"/>
    <w:rsid w:val="00285B2A"/>
    <w:rsid w:val="00286BCA"/>
    <w:rsid w:val="0029516A"/>
    <w:rsid w:val="0029683C"/>
    <w:rsid w:val="002A4F35"/>
    <w:rsid w:val="002A7F45"/>
    <w:rsid w:val="002C3BBD"/>
    <w:rsid w:val="002D5EC4"/>
    <w:rsid w:val="002E4AFB"/>
    <w:rsid w:val="002E56DA"/>
    <w:rsid w:val="002F06E1"/>
    <w:rsid w:val="002F69C5"/>
    <w:rsid w:val="00304F1E"/>
    <w:rsid w:val="0030622F"/>
    <w:rsid w:val="003135EA"/>
    <w:rsid w:val="00314714"/>
    <w:rsid w:val="00317823"/>
    <w:rsid w:val="00317B32"/>
    <w:rsid w:val="00325969"/>
    <w:rsid w:val="00335850"/>
    <w:rsid w:val="00347CBB"/>
    <w:rsid w:val="003600BB"/>
    <w:rsid w:val="00360E76"/>
    <w:rsid w:val="00367DD4"/>
    <w:rsid w:val="0037439D"/>
    <w:rsid w:val="00375716"/>
    <w:rsid w:val="003821E0"/>
    <w:rsid w:val="00383F32"/>
    <w:rsid w:val="00390749"/>
    <w:rsid w:val="00390E67"/>
    <w:rsid w:val="00390E91"/>
    <w:rsid w:val="00395A82"/>
    <w:rsid w:val="003973C3"/>
    <w:rsid w:val="00397B18"/>
    <w:rsid w:val="003A0A60"/>
    <w:rsid w:val="003A2503"/>
    <w:rsid w:val="003B436F"/>
    <w:rsid w:val="003B43E1"/>
    <w:rsid w:val="003B55DA"/>
    <w:rsid w:val="003C25F5"/>
    <w:rsid w:val="003C6D52"/>
    <w:rsid w:val="003C7AE6"/>
    <w:rsid w:val="003D3F95"/>
    <w:rsid w:val="003F3E65"/>
    <w:rsid w:val="0040262B"/>
    <w:rsid w:val="0041201F"/>
    <w:rsid w:val="00432B8B"/>
    <w:rsid w:val="004364B4"/>
    <w:rsid w:val="0044359E"/>
    <w:rsid w:val="004456D8"/>
    <w:rsid w:val="00454C99"/>
    <w:rsid w:val="0045527A"/>
    <w:rsid w:val="00455337"/>
    <w:rsid w:val="004553A6"/>
    <w:rsid w:val="00460254"/>
    <w:rsid w:val="00460F25"/>
    <w:rsid w:val="00462230"/>
    <w:rsid w:val="00471B24"/>
    <w:rsid w:val="004725CF"/>
    <w:rsid w:val="00473E3C"/>
    <w:rsid w:val="00473EB6"/>
    <w:rsid w:val="00482502"/>
    <w:rsid w:val="004860E7"/>
    <w:rsid w:val="00490AD9"/>
    <w:rsid w:val="00492F1D"/>
    <w:rsid w:val="00493031"/>
    <w:rsid w:val="004941E4"/>
    <w:rsid w:val="00495FDE"/>
    <w:rsid w:val="00497A94"/>
    <w:rsid w:val="004B1D01"/>
    <w:rsid w:val="004C24E6"/>
    <w:rsid w:val="004C3ECA"/>
    <w:rsid w:val="004C7FCE"/>
    <w:rsid w:val="004D69E4"/>
    <w:rsid w:val="004E0D9D"/>
    <w:rsid w:val="004F15EC"/>
    <w:rsid w:val="004F4A0F"/>
    <w:rsid w:val="005137FF"/>
    <w:rsid w:val="00522C1E"/>
    <w:rsid w:val="005260B1"/>
    <w:rsid w:val="00531389"/>
    <w:rsid w:val="00531A4B"/>
    <w:rsid w:val="00531C91"/>
    <w:rsid w:val="00541D69"/>
    <w:rsid w:val="0054508D"/>
    <w:rsid w:val="00553851"/>
    <w:rsid w:val="005539AB"/>
    <w:rsid w:val="00553A16"/>
    <w:rsid w:val="00555562"/>
    <w:rsid w:val="00557A0B"/>
    <w:rsid w:val="00561B2B"/>
    <w:rsid w:val="00571D46"/>
    <w:rsid w:val="00572C2F"/>
    <w:rsid w:val="00575535"/>
    <w:rsid w:val="00581B07"/>
    <w:rsid w:val="0058446C"/>
    <w:rsid w:val="00585200"/>
    <w:rsid w:val="00590968"/>
    <w:rsid w:val="00594EDE"/>
    <w:rsid w:val="00597381"/>
    <w:rsid w:val="005A13D9"/>
    <w:rsid w:val="005A65CB"/>
    <w:rsid w:val="005A69F6"/>
    <w:rsid w:val="005B0DA8"/>
    <w:rsid w:val="005B4723"/>
    <w:rsid w:val="005C33F1"/>
    <w:rsid w:val="005D10C1"/>
    <w:rsid w:val="005D1AA4"/>
    <w:rsid w:val="005E66C6"/>
    <w:rsid w:val="006073EF"/>
    <w:rsid w:val="006103B6"/>
    <w:rsid w:val="006105BF"/>
    <w:rsid w:val="00612121"/>
    <w:rsid w:val="00625854"/>
    <w:rsid w:val="00636743"/>
    <w:rsid w:val="00637DD1"/>
    <w:rsid w:val="00641720"/>
    <w:rsid w:val="0064197C"/>
    <w:rsid w:val="006421DA"/>
    <w:rsid w:val="00663D92"/>
    <w:rsid w:val="00663ED7"/>
    <w:rsid w:val="00664C27"/>
    <w:rsid w:val="00664F15"/>
    <w:rsid w:val="00675411"/>
    <w:rsid w:val="006767F7"/>
    <w:rsid w:val="006806FF"/>
    <w:rsid w:val="00681F4D"/>
    <w:rsid w:val="00683D29"/>
    <w:rsid w:val="006864E9"/>
    <w:rsid w:val="00697C62"/>
    <w:rsid w:val="006A545D"/>
    <w:rsid w:val="006B21B6"/>
    <w:rsid w:val="006B4BA6"/>
    <w:rsid w:val="006B4D9A"/>
    <w:rsid w:val="006B75C5"/>
    <w:rsid w:val="006C2FE2"/>
    <w:rsid w:val="006C3DA0"/>
    <w:rsid w:val="006D1594"/>
    <w:rsid w:val="006D3AB8"/>
    <w:rsid w:val="006D6468"/>
    <w:rsid w:val="006E0101"/>
    <w:rsid w:val="006E43A1"/>
    <w:rsid w:val="006E460B"/>
    <w:rsid w:val="006E584C"/>
    <w:rsid w:val="006E687C"/>
    <w:rsid w:val="006F170A"/>
    <w:rsid w:val="006F3B72"/>
    <w:rsid w:val="006F63F7"/>
    <w:rsid w:val="00704534"/>
    <w:rsid w:val="00705118"/>
    <w:rsid w:val="007108EB"/>
    <w:rsid w:val="00710A0F"/>
    <w:rsid w:val="00711744"/>
    <w:rsid w:val="00720777"/>
    <w:rsid w:val="00722C7C"/>
    <w:rsid w:val="007304A5"/>
    <w:rsid w:val="0073471F"/>
    <w:rsid w:val="00735052"/>
    <w:rsid w:val="00740E81"/>
    <w:rsid w:val="0074500E"/>
    <w:rsid w:val="0074650B"/>
    <w:rsid w:val="00750C5A"/>
    <w:rsid w:val="00754E7E"/>
    <w:rsid w:val="00770E0F"/>
    <w:rsid w:val="007733AA"/>
    <w:rsid w:val="007867FC"/>
    <w:rsid w:val="00790C13"/>
    <w:rsid w:val="007932FC"/>
    <w:rsid w:val="00793FAF"/>
    <w:rsid w:val="007966FF"/>
    <w:rsid w:val="007A1978"/>
    <w:rsid w:val="007A30F6"/>
    <w:rsid w:val="007A520F"/>
    <w:rsid w:val="007B0292"/>
    <w:rsid w:val="007B31AD"/>
    <w:rsid w:val="007B3996"/>
    <w:rsid w:val="007B6F0D"/>
    <w:rsid w:val="007C02E8"/>
    <w:rsid w:val="007D085F"/>
    <w:rsid w:val="007D28D9"/>
    <w:rsid w:val="007D5CD0"/>
    <w:rsid w:val="007E017C"/>
    <w:rsid w:val="007E0627"/>
    <w:rsid w:val="007E12F4"/>
    <w:rsid w:val="007E2055"/>
    <w:rsid w:val="007E52CE"/>
    <w:rsid w:val="007E7E46"/>
    <w:rsid w:val="007F17B5"/>
    <w:rsid w:val="007F17E6"/>
    <w:rsid w:val="007F420C"/>
    <w:rsid w:val="007F432B"/>
    <w:rsid w:val="007F78F3"/>
    <w:rsid w:val="0080152B"/>
    <w:rsid w:val="0080215C"/>
    <w:rsid w:val="00811A07"/>
    <w:rsid w:val="00815320"/>
    <w:rsid w:val="00817CE0"/>
    <w:rsid w:val="00821487"/>
    <w:rsid w:val="00822885"/>
    <w:rsid w:val="00822897"/>
    <w:rsid w:val="0082581C"/>
    <w:rsid w:val="00826F7F"/>
    <w:rsid w:val="008328E4"/>
    <w:rsid w:val="00846B32"/>
    <w:rsid w:val="008476B4"/>
    <w:rsid w:val="00855D93"/>
    <w:rsid w:val="0087523E"/>
    <w:rsid w:val="0088367D"/>
    <w:rsid w:val="00884A89"/>
    <w:rsid w:val="00887135"/>
    <w:rsid w:val="00893DA4"/>
    <w:rsid w:val="008A030B"/>
    <w:rsid w:val="008A0E4C"/>
    <w:rsid w:val="008A2D50"/>
    <w:rsid w:val="008A3C96"/>
    <w:rsid w:val="008A696B"/>
    <w:rsid w:val="008C4764"/>
    <w:rsid w:val="008C5F2E"/>
    <w:rsid w:val="008C6A07"/>
    <w:rsid w:val="008D196D"/>
    <w:rsid w:val="008D4A72"/>
    <w:rsid w:val="008E245C"/>
    <w:rsid w:val="008F03A1"/>
    <w:rsid w:val="008F7610"/>
    <w:rsid w:val="00904E02"/>
    <w:rsid w:val="00912070"/>
    <w:rsid w:val="009149A2"/>
    <w:rsid w:val="00917129"/>
    <w:rsid w:val="00920DBC"/>
    <w:rsid w:val="00924BD5"/>
    <w:rsid w:val="0093156F"/>
    <w:rsid w:val="0093527C"/>
    <w:rsid w:val="009373CE"/>
    <w:rsid w:val="00937F44"/>
    <w:rsid w:val="0094081B"/>
    <w:rsid w:val="009436E1"/>
    <w:rsid w:val="00960793"/>
    <w:rsid w:val="00961D7D"/>
    <w:rsid w:val="00962C11"/>
    <w:rsid w:val="0096303E"/>
    <w:rsid w:val="00972EB7"/>
    <w:rsid w:val="00974500"/>
    <w:rsid w:val="00975C54"/>
    <w:rsid w:val="0098166E"/>
    <w:rsid w:val="0098248F"/>
    <w:rsid w:val="00991EDB"/>
    <w:rsid w:val="009A0CA9"/>
    <w:rsid w:val="009A2B2D"/>
    <w:rsid w:val="009A3F08"/>
    <w:rsid w:val="009B2436"/>
    <w:rsid w:val="009B3BAB"/>
    <w:rsid w:val="009C16FB"/>
    <w:rsid w:val="009C442F"/>
    <w:rsid w:val="009C4F47"/>
    <w:rsid w:val="009C63DB"/>
    <w:rsid w:val="009C7BC4"/>
    <w:rsid w:val="009D61D5"/>
    <w:rsid w:val="009E189D"/>
    <w:rsid w:val="009E386B"/>
    <w:rsid w:val="009E56F5"/>
    <w:rsid w:val="009E593A"/>
    <w:rsid w:val="009F65FB"/>
    <w:rsid w:val="00A009B2"/>
    <w:rsid w:val="00A020E7"/>
    <w:rsid w:val="00A025D2"/>
    <w:rsid w:val="00A02D1B"/>
    <w:rsid w:val="00A14FDE"/>
    <w:rsid w:val="00A24A32"/>
    <w:rsid w:val="00A321D6"/>
    <w:rsid w:val="00A35EF3"/>
    <w:rsid w:val="00A37253"/>
    <w:rsid w:val="00A43D45"/>
    <w:rsid w:val="00A46B0F"/>
    <w:rsid w:val="00A46E01"/>
    <w:rsid w:val="00A617C6"/>
    <w:rsid w:val="00A62CC4"/>
    <w:rsid w:val="00A64529"/>
    <w:rsid w:val="00A800CF"/>
    <w:rsid w:val="00A80ED4"/>
    <w:rsid w:val="00A95992"/>
    <w:rsid w:val="00AA37D3"/>
    <w:rsid w:val="00AA5216"/>
    <w:rsid w:val="00AA6937"/>
    <w:rsid w:val="00AB2004"/>
    <w:rsid w:val="00AC2670"/>
    <w:rsid w:val="00AC4A92"/>
    <w:rsid w:val="00AD61ED"/>
    <w:rsid w:val="00AD7BFE"/>
    <w:rsid w:val="00AD7F9B"/>
    <w:rsid w:val="00AE52E9"/>
    <w:rsid w:val="00AF073C"/>
    <w:rsid w:val="00AF4683"/>
    <w:rsid w:val="00AF765A"/>
    <w:rsid w:val="00B0322B"/>
    <w:rsid w:val="00B033DD"/>
    <w:rsid w:val="00B072B3"/>
    <w:rsid w:val="00B15A0A"/>
    <w:rsid w:val="00B27AE0"/>
    <w:rsid w:val="00B30385"/>
    <w:rsid w:val="00B304AA"/>
    <w:rsid w:val="00B448CD"/>
    <w:rsid w:val="00B46491"/>
    <w:rsid w:val="00B50322"/>
    <w:rsid w:val="00B5178C"/>
    <w:rsid w:val="00B55AE2"/>
    <w:rsid w:val="00B61127"/>
    <w:rsid w:val="00B638D2"/>
    <w:rsid w:val="00B71F11"/>
    <w:rsid w:val="00B775AB"/>
    <w:rsid w:val="00B9525B"/>
    <w:rsid w:val="00B967B2"/>
    <w:rsid w:val="00B96BDE"/>
    <w:rsid w:val="00B97190"/>
    <w:rsid w:val="00BA43D2"/>
    <w:rsid w:val="00BC2ED3"/>
    <w:rsid w:val="00BC317E"/>
    <w:rsid w:val="00BD55A1"/>
    <w:rsid w:val="00BE0846"/>
    <w:rsid w:val="00BE5F2E"/>
    <w:rsid w:val="00BE794F"/>
    <w:rsid w:val="00BF2A92"/>
    <w:rsid w:val="00BF70D9"/>
    <w:rsid w:val="00BF7F20"/>
    <w:rsid w:val="00C02C59"/>
    <w:rsid w:val="00C04A3F"/>
    <w:rsid w:val="00C067F8"/>
    <w:rsid w:val="00C06DB7"/>
    <w:rsid w:val="00C07CFC"/>
    <w:rsid w:val="00C106A0"/>
    <w:rsid w:val="00C14DF8"/>
    <w:rsid w:val="00C27725"/>
    <w:rsid w:val="00C30186"/>
    <w:rsid w:val="00C31F89"/>
    <w:rsid w:val="00C33FDB"/>
    <w:rsid w:val="00C35146"/>
    <w:rsid w:val="00C46A91"/>
    <w:rsid w:val="00C46BFE"/>
    <w:rsid w:val="00C47273"/>
    <w:rsid w:val="00C5424B"/>
    <w:rsid w:val="00C62931"/>
    <w:rsid w:val="00C73C27"/>
    <w:rsid w:val="00C92287"/>
    <w:rsid w:val="00C953DD"/>
    <w:rsid w:val="00C955DB"/>
    <w:rsid w:val="00C9635A"/>
    <w:rsid w:val="00CA6F1F"/>
    <w:rsid w:val="00CB05DF"/>
    <w:rsid w:val="00CB6A7A"/>
    <w:rsid w:val="00CD1DEC"/>
    <w:rsid w:val="00CE57C7"/>
    <w:rsid w:val="00CF0014"/>
    <w:rsid w:val="00CF58A2"/>
    <w:rsid w:val="00D10E5D"/>
    <w:rsid w:val="00D2149E"/>
    <w:rsid w:val="00D23B19"/>
    <w:rsid w:val="00D24AB7"/>
    <w:rsid w:val="00D26849"/>
    <w:rsid w:val="00D33327"/>
    <w:rsid w:val="00D36EB2"/>
    <w:rsid w:val="00D42B27"/>
    <w:rsid w:val="00D42E0C"/>
    <w:rsid w:val="00D445DD"/>
    <w:rsid w:val="00D47483"/>
    <w:rsid w:val="00D52392"/>
    <w:rsid w:val="00D81417"/>
    <w:rsid w:val="00D83056"/>
    <w:rsid w:val="00D87D4F"/>
    <w:rsid w:val="00DA00AF"/>
    <w:rsid w:val="00DA5C03"/>
    <w:rsid w:val="00DB1E6E"/>
    <w:rsid w:val="00DB328B"/>
    <w:rsid w:val="00DD081D"/>
    <w:rsid w:val="00DD3507"/>
    <w:rsid w:val="00DD526F"/>
    <w:rsid w:val="00DE17E8"/>
    <w:rsid w:val="00DF1D4B"/>
    <w:rsid w:val="00DF4AA6"/>
    <w:rsid w:val="00E009D2"/>
    <w:rsid w:val="00E00C30"/>
    <w:rsid w:val="00E0470C"/>
    <w:rsid w:val="00E05B72"/>
    <w:rsid w:val="00E066EE"/>
    <w:rsid w:val="00E1478D"/>
    <w:rsid w:val="00E22F0C"/>
    <w:rsid w:val="00E41582"/>
    <w:rsid w:val="00E42F00"/>
    <w:rsid w:val="00E44FDB"/>
    <w:rsid w:val="00E54783"/>
    <w:rsid w:val="00E73099"/>
    <w:rsid w:val="00E82D39"/>
    <w:rsid w:val="00E91034"/>
    <w:rsid w:val="00E962C8"/>
    <w:rsid w:val="00EA1CCC"/>
    <w:rsid w:val="00EA26DE"/>
    <w:rsid w:val="00EB0BDE"/>
    <w:rsid w:val="00EB1C27"/>
    <w:rsid w:val="00EB3C14"/>
    <w:rsid w:val="00EB4196"/>
    <w:rsid w:val="00EB62C6"/>
    <w:rsid w:val="00EB732E"/>
    <w:rsid w:val="00ED02C1"/>
    <w:rsid w:val="00ED0459"/>
    <w:rsid w:val="00EE4FB6"/>
    <w:rsid w:val="00EE77ED"/>
    <w:rsid w:val="00EF0ED5"/>
    <w:rsid w:val="00EF6ABB"/>
    <w:rsid w:val="00F16A07"/>
    <w:rsid w:val="00F20607"/>
    <w:rsid w:val="00F21504"/>
    <w:rsid w:val="00F22353"/>
    <w:rsid w:val="00F22F17"/>
    <w:rsid w:val="00F32355"/>
    <w:rsid w:val="00F350E6"/>
    <w:rsid w:val="00F47E29"/>
    <w:rsid w:val="00F50074"/>
    <w:rsid w:val="00F5018C"/>
    <w:rsid w:val="00F50823"/>
    <w:rsid w:val="00F52ACF"/>
    <w:rsid w:val="00F660BA"/>
    <w:rsid w:val="00F8037D"/>
    <w:rsid w:val="00F84960"/>
    <w:rsid w:val="00F90982"/>
    <w:rsid w:val="00F943B8"/>
    <w:rsid w:val="00F94B00"/>
    <w:rsid w:val="00F97D37"/>
    <w:rsid w:val="00FA307E"/>
    <w:rsid w:val="00FA5CD2"/>
    <w:rsid w:val="00FD0CFD"/>
    <w:rsid w:val="00FD1DD0"/>
    <w:rsid w:val="00FD6F32"/>
    <w:rsid w:val="00FD7A79"/>
    <w:rsid w:val="00FE23BF"/>
    <w:rsid w:val="00FE4165"/>
    <w:rsid w:val="00FE4C98"/>
    <w:rsid w:val="00FF307C"/>
    <w:rsid w:val="00FF3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7498"/>
  <w15:docId w15:val="{7B2D74A8-93A4-45AD-8EEA-6069EDD5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color w:val="000000"/>
        <w:sz w:val="28"/>
        <w:szCs w:val="22"/>
        <w:lang w:val="en-GB"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3E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uiPriority w:val="9"/>
    <w:semiHidden/>
    <w:unhideWhenUsed/>
    <w:qFormat/>
    <w:rsid w:val="00DB32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 Char,Appendix 1- Titre 4"/>
    <w:basedOn w:val="Normal"/>
    <w:next w:val="Normal"/>
    <w:link w:val="Heading4Char1"/>
    <w:qFormat/>
    <w:rsid w:val="007F420C"/>
    <w:pPr>
      <w:keepNext/>
      <w:spacing w:before="240" w:after="60" w:line="240" w:lineRule="auto"/>
      <w:outlineLvl w:val="3"/>
    </w:pPr>
    <w:rPr>
      <w:rFonts w:eastAsia="Cordia New" w:cs="Times New Roman"/>
      <w:b/>
      <w:bCs/>
      <w:iCs/>
      <w:szCs w:val="28"/>
      <w:lang w:val="en-US" w:bidi="th-TH"/>
    </w:rPr>
  </w:style>
  <w:style w:type="paragraph" w:styleId="Heading5">
    <w:name w:val="heading 5"/>
    <w:basedOn w:val="Normal"/>
    <w:next w:val="Normal"/>
    <w:link w:val="Heading5Char"/>
    <w:uiPriority w:val="9"/>
    <w:semiHidden/>
    <w:unhideWhenUsed/>
    <w:qFormat/>
    <w:rsid w:val="007F42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0A0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ội dung,chữ trong bảng"/>
    <w:basedOn w:val="Normal"/>
    <w:link w:val="ListParagraphChar"/>
    <w:uiPriority w:val="34"/>
    <w:qFormat/>
    <w:rsid w:val="001A4DE6"/>
    <w:pPr>
      <w:ind w:left="720"/>
      <w:contextualSpacing/>
    </w:pPr>
  </w:style>
  <w:style w:type="character" w:customStyle="1" w:styleId="Heading4Char">
    <w:name w:val="Heading 4 Char"/>
    <w:basedOn w:val="DefaultParagraphFont"/>
    <w:uiPriority w:val="9"/>
    <w:semiHidden/>
    <w:rsid w:val="007F420C"/>
    <w:rPr>
      <w:rFonts w:asciiTheme="majorHAnsi" w:eastAsiaTheme="majorEastAsia" w:hAnsiTheme="majorHAnsi" w:cstheme="majorBidi"/>
      <w:b/>
      <w:bCs/>
      <w:i/>
      <w:iCs/>
      <w:color w:val="4F81BD" w:themeColor="accent1"/>
    </w:rPr>
  </w:style>
  <w:style w:type="character" w:customStyle="1" w:styleId="Heading4Char1">
    <w:name w:val="Heading 4 Char1"/>
    <w:aliases w:val=" Char Char,Appendix 1- Titre 4 Char"/>
    <w:link w:val="Heading4"/>
    <w:rsid w:val="007F420C"/>
    <w:rPr>
      <w:rFonts w:ascii="Times New Roman" w:eastAsia="Cordia New" w:hAnsi="Times New Roman" w:cs="Times New Roman"/>
      <w:b/>
      <w:bCs/>
      <w:iCs/>
      <w:sz w:val="28"/>
      <w:szCs w:val="28"/>
      <w:lang w:val="en-US" w:bidi="th-TH"/>
    </w:rPr>
  </w:style>
  <w:style w:type="character" w:customStyle="1" w:styleId="Heading5Char">
    <w:name w:val="Heading 5 Char"/>
    <w:basedOn w:val="DefaultParagraphFont"/>
    <w:link w:val="Heading5"/>
    <w:uiPriority w:val="9"/>
    <w:semiHidden/>
    <w:rsid w:val="007F420C"/>
    <w:rPr>
      <w:rFonts w:asciiTheme="majorHAnsi" w:eastAsiaTheme="majorEastAsia" w:hAnsiTheme="majorHAnsi" w:cstheme="majorBidi"/>
      <w:color w:val="243F60" w:themeColor="accent1" w:themeShade="7F"/>
    </w:rPr>
  </w:style>
  <w:style w:type="paragraph" w:styleId="Title">
    <w:name w:val="Title"/>
    <w:aliases w:val="Table,level 5"/>
    <w:basedOn w:val="Normal"/>
    <w:link w:val="TitleChar"/>
    <w:qFormat/>
    <w:rsid w:val="007F420C"/>
    <w:pPr>
      <w:spacing w:line="240" w:lineRule="auto"/>
      <w:jc w:val="center"/>
    </w:pPr>
    <w:rPr>
      <w:rFonts w:ascii=".VnArial NarrowH" w:eastAsia="Cordia New" w:hAnsi=".VnArial NarrowH" w:cs=".VnArialH"/>
      <w:b/>
      <w:iCs/>
      <w:szCs w:val="28"/>
      <w:lang w:val="en-US" w:eastAsia="zh-CN" w:bidi="th-TH"/>
    </w:rPr>
  </w:style>
  <w:style w:type="character" w:customStyle="1" w:styleId="TitleChar">
    <w:name w:val="Title Char"/>
    <w:aliases w:val="Table Char,level 5 Char"/>
    <w:basedOn w:val="DefaultParagraphFont"/>
    <w:link w:val="Title"/>
    <w:rsid w:val="007F420C"/>
    <w:rPr>
      <w:rFonts w:ascii=".VnArial NarrowH" w:eastAsia="Cordia New" w:hAnsi=".VnArial NarrowH" w:cs=".VnArialH"/>
      <w:b/>
      <w:iCs/>
      <w:sz w:val="28"/>
      <w:szCs w:val="28"/>
      <w:lang w:val="en-US" w:eastAsia="zh-CN" w:bidi="th-TH"/>
    </w:rPr>
  </w:style>
  <w:style w:type="paragraph" w:styleId="BalloonText">
    <w:name w:val="Balloon Text"/>
    <w:basedOn w:val="Normal"/>
    <w:link w:val="BalloonTextChar"/>
    <w:uiPriority w:val="99"/>
    <w:semiHidden/>
    <w:unhideWhenUsed/>
    <w:rsid w:val="007F42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0C"/>
    <w:rPr>
      <w:rFonts w:ascii="Tahoma" w:hAnsi="Tahoma" w:cs="Tahoma"/>
      <w:sz w:val="16"/>
      <w:szCs w:val="16"/>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1"/>
    <w:autoRedefine/>
    <w:qFormat/>
    <w:rsid w:val="00EB4196"/>
    <w:pPr>
      <w:keepNext/>
      <w:jc w:val="center"/>
    </w:pPr>
    <w:rPr>
      <w:rFonts w:eastAsia="Cordia New" w:cs="Times New Roman"/>
      <w:bCs/>
      <w:i/>
      <w:noProof/>
      <w:spacing w:val="-8"/>
      <w:szCs w:val="28"/>
      <w:lang w:val="sq-AL" w:eastAsia="zh-CN" w:bidi="th-TH"/>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EB4196"/>
    <w:rPr>
      <w:rFonts w:eastAsia="Cordia New" w:cs="Times New Roman"/>
      <w:bCs/>
      <w:i/>
      <w:noProof/>
      <w:spacing w:val="-8"/>
      <w:szCs w:val="28"/>
      <w:lang w:val="sq-AL" w:eastAsia="zh-CN" w:bidi="th-TH"/>
    </w:rPr>
  </w:style>
  <w:style w:type="paragraph" w:customStyle="1" w:styleId="Normal1">
    <w:name w:val="Normal1"/>
    <w:basedOn w:val="Normal"/>
    <w:link w:val="normalChar1"/>
    <w:rsid w:val="007F420C"/>
    <w:pPr>
      <w:widowControl w:val="0"/>
      <w:spacing w:before="120" w:line="240" w:lineRule="auto"/>
    </w:pPr>
    <w:rPr>
      <w:rFonts w:eastAsia="Cordia New" w:cs="Times New Roman"/>
      <w:iCs/>
      <w:sz w:val="26"/>
      <w:szCs w:val="26"/>
      <w:lang w:val="en-US"/>
    </w:rPr>
  </w:style>
  <w:style w:type="character" w:customStyle="1" w:styleId="normalChar1">
    <w:name w:val="normal Char1"/>
    <w:link w:val="Normal1"/>
    <w:rsid w:val="007F420C"/>
    <w:rPr>
      <w:rFonts w:ascii="Times New Roman" w:eastAsia="Cordia New" w:hAnsi="Times New Roman" w:cs="Times New Roman"/>
      <w:iCs/>
      <w:sz w:val="26"/>
      <w:szCs w:val="26"/>
      <w:lang w:val="en-US"/>
    </w:rPr>
  </w:style>
  <w:style w:type="paragraph" w:customStyle="1" w:styleId="dk14">
    <w:name w:val="dk14"/>
    <w:basedOn w:val="Normal"/>
    <w:qFormat/>
    <w:rsid w:val="007F420C"/>
    <w:pPr>
      <w:tabs>
        <w:tab w:val="left" w:pos="567"/>
      </w:tabs>
      <w:spacing w:line="288" w:lineRule="auto"/>
      <w:ind w:left="1080" w:hanging="360"/>
      <w:outlineLvl w:val="2"/>
    </w:pPr>
    <w:rPr>
      <w:rFonts w:ascii="Times New Roman Bold Italic" w:eastAsia="Times New Roman" w:hAnsi="Times New Roman Bold Italic" w:cs="Times New Roman"/>
      <w:b/>
      <w:i/>
      <w:szCs w:val="28"/>
      <w:lang w:val="nl-NL"/>
    </w:rPr>
  </w:style>
  <w:style w:type="paragraph" w:customStyle="1" w:styleId="Danhmcbng">
    <w:name w:val="Danh mục bảng"/>
    <w:basedOn w:val="Normal"/>
    <w:link w:val="DanhmcbngChar"/>
    <w:qFormat/>
    <w:rsid w:val="00710A0F"/>
    <w:pPr>
      <w:spacing w:before="60" w:after="60" w:line="300" w:lineRule="auto"/>
      <w:jc w:val="center"/>
    </w:pPr>
    <w:rPr>
      <w:rFonts w:eastAsia="Times New Roman" w:cs="Times New Roman"/>
      <w:b/>
      <w:sz w:val="26"/>
      <w:szCs w:val="26"/>
      <w:lang w:val="vi-VN" w:eastAsia="x-none"/>
    </w:rPr>
  </w:style>
  <w:style w:type="character" w:customStyle="1" w:styleId="DanhmcbngChar">
    <w:name w:val="Danh mục bảng Char"/>
    <w:link w:val="Danhmcbng"/>
    <w:rsid w:val="00710A0F"/>
    <w:rPr>
      <w:rFonts w:ascii="Times New Roman" w:eastAsia="Times New Roman" w:hAnsi="Times New Roman" w:cs="Times New Roman"/>
      <w:b/>
      <w:sz w:val="26"/>
      <w:szCs w:val="26"/>
      <w:lang w:val="vi-VN" w:eastAsia="x-none"/>
    </w:rPr>
  </w:style>
  <w:style w:type="character" w:customStyle="1" w:styleId="Heading6Char">
    <w:name w:val="Heading 6 Char"/>
    <w:basedOn w:val="DefaultParagraphFont"/>
    <w:link w:val="Heading6"/>
    <w:uiPriority w:val="9"/>
    <w:semiHidden/>
    <w:rsid w:val="00710A0F"/>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3B43E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B328B"/>
    <w:rPr>
      <w:rFonts w:asciiTheme="majorHAnsi" w:eastAsiaTheme="majorEastAsia" w:hAnsiTheme="majorHAnsi" w:cstheme="majorBidi"/>
      <w:color w:val="243F60" w:themeColor="accent1" w:themeShade="7F"/>
      <w:sz w:val="24"/>
      <w:szCs w:val="24"/>
    </w:rPr>
  </w:style>
  <w:style w:type="paragraph" w:customStyle="1" w:styleId="thuong">
    <w:name w:val="thuong"/>
    <w:basedOn w:val="Normal"/>
    <w:rsid w:val="00FF3575"/>
    <w:pPr>
      <w:spacing w:before="120" w:line="240" w:lineRule="auto"/>
      <w:ind w:firstLine="567"/>
    </w:pPr>
    <w:rPr>
      <w:rFonts w:eastAsia="Times New Roman" w:cs="Times New Roman"/>
      <w:sz w:val="26"/>
      <w:szCs w:val="20"/>
      <w:lang w:val="en-US"/>
    </w:rPr>
  </w:style>
  <w:style w:type="paragraph" w:customStyle="1" w:styleId="Chuthuong">
    <w:name w:val="Chu thuong."/>
    <w:basedOn w:val="Normal"/>
    <w:link w:val="ChuthuongChar"/>
    <w:qFormat/>
    <w:rsid w:val="005B0DA8"/>
    <w:pPr>
      <w:snapToGrid w:val="0"/>
      <w:spacing w:after="100" w:line="340" w:lineRule="exact"/>
    </w:pPr>
    <w:rPr>
      <w:rFonts w:ascii="Arial" w:eastAsia="Malgun Gothic" w:hAnsi="Arial" w:cs="Times New Roman"/>
      <w:sz w:val="20"/>
      <w:szCs w:val="20"/>
      <w:lang w:val="x-none" w:eastAsia="ko-KR"/>
    </w:rPr>
  </w:style>
  <w:style w:type="character" w:customStyle="1" w:styleId="ChuthuongChar">
    <w:name w:val="Chu thuong. Char"/>
    <w:link w:val="Chuthuong"/>
    <w:rsid w:val="005B0DA8"/>
    <w:rPr>
      <w:rFonts w:ascii="Arial" w:eastAsia="Malgun Gothic" w:hAnsi="Arial" w:cs="Times New Roman"/>
      <w:color w:val="000000"/>
      <w:sz w:val="20"/>
      <w:szCs w:val="20"/>
      <w:lang w:val="x-none" w:eastAsia="ko-KR"/>
    </w:rPr>
  </w:style>
  <w:style w:type="paragraph" w:customStyle="1" w:styleId="Tc3">
    <w:name w:val="Túc 3"/>
    <w:basedOn w:val="Normal"/>
    <w:link w:val="Tc3Char"/>
    <w:qFormat/>
    <w:rsid w:val="007A1978"/>
    <w:pPr>
      <w:ind w:firstLine="567"/>
    </w:pPr>
    <w:rPr>
      <w:rFonts w:eastAsia="Times New Roman" w:cs="Times New Roman"/>
      <w:b/>
      <w:i/>
      <w:szCs w:val="24"/>
      <w:lang w:val="cs-CZ" w:eastAsia="x-none"/>
    </w:rPr>
  </w:style>
  <w:style w:type="character" w:customStyle="1" w:styleId="Tc3Char">
    <w:name w:val="Túc 3 Char"/>
    <w:link w:val="Tc3"/>
    <w:rsid w:val="007A1978"/>
    <w:rPr>
      <w:rFonts w:ascii="Times New Roman" w:eastAsia="Times New Roman" w:hAnsi="Times New Roman" w:cs="Times New Roman"/>
      <w:b/>
      <w:i/>
      <w:sz w:val="28"/>
      <w:szCs w:val="24"/>
      <w:lang w:val="cs-CZ" w:eastAsia="x-none"/>
    </w:rPr>
  </w:style>
  <w:style w:type="paragraph" w:customStyle="1" w:styleId="A3">
    <w:name w:val="A3"/>
    <w:basedOn w:val="Normal"/>
    <w:link w:val="A3Char"/>
    <w:qFormat/>
    <w:rsid w:val="004E0D9D"/>
    <w:pPr>
      <w:spacing w:before="120" w:after="120" w:line="360" w:lineRule="exact"/>
    </w:pPr>
    <w:rPr>
      <w:rFonts w:eastAsia="Times New Roman" w:cs="Times New Roman"/>
      <w:b/>
      <w:sz w:val="26"/>
      <w:szCs w:val="26"/>
      <w:lang w:val="x-none" w:eastAsia="x-none"/>
    </w:rPr>
  </w:style>
  <w:style w:type="character" w:customStyle="1" w:styleId="A3Char">
    <w:name w:val="A3 Char"/>
    <w:link w:val="A3"/>
    <w:locked/>
    <w:rsid w:val="004E0D9D"/>
    <w:rPr>
      <w:rFonts w:ascii="Times New Roman" w:eastAsia="Times New Roman" w:hAnsi="Times New Roman" w:cs="Times New Roman"/>
      <w:b/>
      <w:sz w:val="26"/>
      <w:szCs w:val="26"/>
      <w:lang w:val="x-none" w:eastAsia="x-none"/>
    </w:rPr>
  </w:style>
  <w:style w:type="paragraph" w:styleId="BodyTextIndent2">
    <w:name w:val="Body Text Indent 2"/>
    <w:basedOn w:val="Normal"/>
    <w:link w:val="BodyTextIndent2Char"/>
    <w:rsid w:val="0006405A"/>
    <w:pPr>
      <w:spacing w:after="120" w:line="480" w:lineRule="auto"/>
      <w:ind w:left="360"/>
    </w:pPr>
    <w:rPr>
      <w:rFonts w:ascii=".VnTime" w:eastAsia="Times New Roman" w:hAnsi=".VnTime" w:cs="Times New Roman"/>
      <w:szCs w:val="24"/>
      <w:lang w:val="en-US"/>
    </w:rPr>
  </w:style>
  <w:style w:type="character" w:customStyle="1" w:styleId="BodyTextIndent2Char">
    <w:name w:val="Body Text Indent 2 Char"/>
    <w:basedOn w:val="DefaultParagraphFont"/>
    <w:link w:val="BodyTextIndent2"/>
    <w:rsid w:val="0006405A"/>
    <w:rPr>
      <w:rFonts w:ascii=".VnTime" w:eastAsia="Times New Roman" w:hAnsi=".VnTime" w:cs="Times New Roman"/>
      <w:sz w:val="28"/>
      <w:szCs w:val="24"/>
      <w:lang w:val="en-US"/>
    </w:rPr>
  </w:style>
  <w:style w:type="paragraph" w:customStyle="1" w:styleId="03">
    <w:name w:val="03"/>
    <w:basedOn w:val="Normal"/>
    <w:rsid w:val="0020397B"/>
    <w:pPr>
      <w:spacing w:before="60" w:after="60"/>
    </w:pPr>
    <w:rPr>
      <w:rFonts w:eastAsia="Times New Roman" w:cs="Times New Roman"/>
      <w:b/>
      <w:sz w:val="26"/>
      <w:szCs w:val="20"/>
      <w:lang w:val="en-US"/>
    </w:rPr>
  </w:style>
  <w:style w:type="paragraph" w:styleId="NormalWeb">
    <w:name w:val="Normal (Web)"/>
    <w:aliases w:val="표준 (웹) Char Char,표준 (웹) Char,표준 (웹)"/>
    <w:basedOn w:val="Normal"/>
    <w:link w:val="NormalWebChar"/>
    <w:uiPriority w:val="99"/>
    <w:qFormat/>
    <w:rsid w:val="0026534B"/>
    <w:pPr>
      <w:spacing w:before="100" w:beforeAutospacing="1" w:after="100" w:afterAutospacing="1" w:line="240" w:lineRule="auto"/>
    </w:pPr>
    <w:rPr>
      <w:rFonts w:eastAsia="MS Mincho" w:cs="Times New Roman"/>
      <w:b/>
      <w:sz w:val="24"/>
      <w:szCs w:val="24"/>
      <w:lang w:val="en-US"/>
    </w:rPr>
  </w:style>
  <w:style w:type="character" w:customStyle="1" w:styleId="NormalWebChar">
    <w:name w:val="Normal (Web) Char"/>
    <w:aliases w:val="표준 (웹) Char Char Char,표준 (웹) Char Char1,표준 (웹) Char1"/>
    <w:link w:val="NormalWeb"/>
    <w:locked/>
    <w:rsid w:val="0026534B"/>
    <w:rPr>
      <w:rFonts w:ascii="Times New Roman" w:eastAsia="MS Mincho" w:hAnsi="Times New Roman" w:cs="Times New Roman"/>
      <w:b/>
      <w:sz w:val="24"/>
      <w:szCs w:val="24"/>
      <w:lang w:val="en-US"/>
    </w:rPr>
  </w:style>
  <w:style w:type="paragraph" w:customStyle="1" w:styleId="Default">
    <w:name w:val="Default"/>
    <w:rsid w:val="009B3BAB"/>
    <w:pPr>
      <w:autoSpaceDE w:val="0"/>
      <w:autoSpaceDN w:val="0"/>
      <w:adjustRightInd w:val="0"/>
      <w:spacing w:line="240" w:lineRule="auto"/>
    </w:pPr>
    <w:rPr>
      <w:rFonts w:eastAsia="Times New Roman" w:cs="Times New Roman"/>
      <w:sz w:val="24"/>
      <w:szCs w:val="24"/>
      <w:lang w:val="en-US"/>
    </w:rPr>
  </w:style>
  <w:style w:type="character" w:customStyle="1" w:styleId="Vnbnnidung">
    <w:name w:val="Văn bản nội dung_"/>
    <w:link w:val="Vnbnnidung0"/>
    <w:uiPriority w:val="99"/>
    <w:rsid w:val="009A0CA9"/>
    <w:rPr>
      <w:sz w:val="28"/>
      <w:szCs w:val="28"/>
    </w:rPr>
  </w:style>
  <w:style w:type="paragraph" w:customStyle="1" w:styleId="Vnbnnidung0">
    <w:name w:val="Văn bản nội dung"/>
    <w:basedOn w:val="Normal"/>
    <w:link w:val="Vnbnnidung"/>
    <w:uiPriority w:val="99"/>
    <w:rsid w:val="009A0CA9"/>
    <w:pPr>
      <w:widowControl w:val="0"/>
      <w:spacing w:after="80" w:line="240" w:lineRule="auto"/>
      <w:ind w:firstLine="400"/>
    </w:pPr>
    <w:rPr>
      <w:szCs w:val="28"/>
    </w:rPr>
  </w:style>
  <w:style w:type="paragraph" w:styleId="BodyTextIndent3">
    <w:name w:val="Body Text Indent 3"/>
    <w:basedOn w:val="Normal"/>
    <w:link w:val="BodyTextIndent3Char"/>
    <w:uiPriority w:val="99"/>
    <w:semiHidden/>
    <w:unhideWhenUsed/>
    <w:rsid w:val="001645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4576"/>
    <w:rPr>
      <w:sz w:val="16"/>
      <w:szCs w:val="16"/>
    </w:rPr>
  </w:style>
  <w:style w:type="character" w:customStyle="1" w:styleId="5yl5">
    <w:name w:val="_5yl5"/>
    <w:rsid w:val="00164576"/>
    <w:rPr>
      <w:rFonts w:eastAsia="MS Mincho"/>
      <w:b w:val="0"/>
      <w:sz w:val="28"/>
      <w:lang w:val="en-US" w:eastAsia="en-US" w:bidi="ar-SA"/>
    </w:rPr>
  </w:style>
  <w:style w:type="paragraph" w:customStyle="1" w:styleId="Tc2">
    <w:name w:val="Túc 2"/>
    <w:basedOn w:val="Normal"/>
    <w:link w:val="Tc2Char"/>
    <w:qFormat/>
    <w:rsid w:val="00B448CD"/>
    <w:pPr>
      <w:ind w:firstLine="567"/>
      <w:outlineLvl w:val="0"/>
    </w:pPr>
    <w:rPr>
      <w:rFonts w:eastAsia="Times New Roman" w:cs="Times New Roman"/>
      <w:b/>
      <w:szCs w:val="24"/>
      <w:lang w:val="cs-CZ" w:eastAsia="x-none"/>
    </w:rPr>
  </w:style>
  <w:style w:type="character" w:customStyle="1" w:styleId="Tc2Char">
    <w:name w:val="Túc 2 Char"/>
    <w:link w:val="Tc2"/>
    <w:rsid w:val="00B448CD"/>
    <w:rPr>
      <w:rFonts w:ascii="Times New Roman" w:eastAsia="Times New Roman" w:hAnsi="Times New Roman" w:cs="Times New Roman"/>
      <w:b/>
      <w:sz w:val="28"/>
      <w:szCs w:val="24"/>
      <w:lang w:val="cs-CZ" w:eastAsia="x-none"/>
    </w:rPr>
  </w:style>
  <w:style w:type="paragraph" w:customStyle="1" w:styleId="Tc1">
    <w:name w:val="Túc 1"/>
    <w:basedOn w:val="Normal"/>
    <w:link w:val="Tc1Char"/>
    <w:qFormat/>
    <w:rsid w:val="008476B4"/>
    <w:pPr>
      <w:widowControl w:val="0"/>
      <w:spacing w:before="60" w:after="60"/>
      <w:jc w:val="center"/>
    </w:pPr>
    <w:rPr>
      <w:rFonts w:eastAsia="Times New Roman" w:cs="Times New Roman"/>
      <w:b/>
      <w:szCs w:val="28"/>
      <w:lang w:val="x-none" w:eastAsia="x-none"/>
    </w:rPr>
  </w:style>
  <w:style w:type="character" w:customStyle="1" w:styleId="Tc1Char">
    <w:name w:val="Túc 1 Char"/>
    <w:link w:val="Tc1"/>
    <w:rsid w:val="008476B4"/>
    <w:rPr>
      <w:rFonts w:ascii="Times New Roman" w:eastAsia="Times New Roman" w:hAnsi="Times New Roman" w:cs="Times New Roman"/>
      <w:b/>
      <w:sz w:val="28"/>
      <w:szCs w:val="28"/>
      <w:lang w:val="x-none" w:eastAsia="x-none"/>
    </w:rPr>
  </w:style>
  <w:style w:type="character" w:customStyle="1" w:styleId="apple-converted-space">
    <w:name w:val="apple-converted-space"/>
    <w:basedOn w:val="DefaultParagraphFont"/>
    <w:rsid w:val="0073471F"/>
  </w:style>
  <w:style w:type="character" w:styleId="Strong">
    <w:name w:val="Strong"/>
    <w:basedOn w:val="DefaultParagraphFont"/>
    <w:uiPriority w:val="22"/>
    <w:qFormat/>
    <w:rsid w:val="0018726C"/>
    <w:rPr>
      <w:b/>
      <w:bCs/>
    </w:rPr>
  </w:style>
  <w:style w:type="numbering" w:customStyle="1" w:styleId="CurrentList1">
    <w:name w:val="Current List1"/>
    <w:uiPriority w:val="99"/>
    <w:rsid w:val="00F5018C"/>
    <w:pPr>
      <w:numPr>
        <w:numId w:val="42"/>
      </w:numPr>
    </w:pPr>
  </w:style>
  <w:style w:type="paragraph" w:customStyle="1" w:styleId="TableParagraph">
    <w:name w:val="Table Paragraph"/>
    <w:basedOn w:val="Normal"/>
    <w:uiPriority w:val="1"/>
    <w:qFormat/>
    <w:rsid w:val="00F943B8"/>
    <w:pPr>
      <w:widowControl w:val="0"/>
      <w:autoSpaceDE w:val="0"/>
      <w:autoSpaceDN w:val="0"/>
      <w:spacing w:line="240" w:lineRule="auto"/>
      <w:jc w:val="left"/>
    </w:pPr>
    <w:rPr>
      <w:rFonts w:eastAsia="Times New Roman" w:cs="Times New Roman"/>
      <w:color w:val="auto"/>
      <w:sz w:val="22"/>
      <w:lang w:val="vi"/>
    </w:rPr>
  </w:style>
  <w:style w:type="character" w:customStyle="1" w:styleId="ListParagraphChar">
    <w:name w:val="List Paragraph Char"/>
    <w:aliases w:val="Nội dung Char,chữ trong bảng Char"/>
    <w:link w:val="ListParagraph"/>
    <w:uiPriority w:val="34"/>
    <w:rsid w:val="00937F44"/>
  </w:style>
  <w:style w:type="paragraph" w:styleId="BodyText">
    <w:name w:val="Body Text"/>
    <w:basedOn w:val="Normal"/>
    <w:link w:val="BodyTextChar"/>
    <w:uiPriority w:val="99"/>
    <w:semiHidden/>
    <w:unhideWhenUsed/>
    <w:rsid w:val="002531B2"/>
    <w:pPr>
      <w:spacing w:after="120"/>
    </w:pPr>
  </w:style>
  <w:style w:type="character" w:customStyle="1" w:styleId="BodyTextChar">
    <w:name w:val="Body Text Char"/>
    <w:basedOn w:val="DefaultParagraphFont"/>
    <w:link w:val="BodyText"/>
    <w:uiPriority w:val="99"/>
    <w:semiHidden/>
    <w:rsid w:val="0025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71CF-37E7-4423-90E6-6BBEDA88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37</Pages>
  <Words>8600</Words>
  <Characters>49026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555</cp:revision>
  <cp:lastPrinted>2023-04-27T08:16:00Z</cp:lastPrinted>
  <dcterms:created xsi:type="dcterms:W3CDTF">2023-04-25T08:45:00Z</dcterms:created>
  <dcterms:modified xsi:type="dcterms:W3CDTF">2023-07-28T07:23:00Z</dcterms:modified>
</cp:coreProperties>
</file>