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45C" w:rsidRDefault="0005445C" w:rsidP="00AB6BB1">
      <w:pPr>
        <w:pStyle w:val="Heading1"/>
        <w:spacing w:before="0" w:beforeAutospacing="0" w:after="0" w:afterAutospacing="0"/>
        <w:rPr>
          <w:bCs w:val="0"/>
          <w:kern w:val="36"/>
          <w:sz w:val="28"/>
          <w:szCs w:val="28"/>
          <w:lang w:val="nl-NL"/>
        </w:rPr>
      </w:pPr>
      <w:bookmarkStart w:id="0" w:name="_Toc452990055"/>
    </w:p>
    <w:p w:rsidR="006D45FD" w:rsidRPr="004E0557" w:rsidRDefault="002742B1" w:rsidP="005A00C5">
      <w:pPr>
        <w:pStyle w:val="Heading1"/>
        <w:spacing w:before="0" w:beforeAutospacing="0" w:after="0" w:afterAutospacing="0"/>
        <w:jc w:val="center"/>
        <w:rPr>
          <w:bCs w:val="0"/>
          <w:kern w:val="36"/>
          <w:sz w:val="28"/>
          <w:szCs w:val="28"/>
          <w:lang w:val="nl-NL"/>
        </w:rPr>
      </w:pPr>
      <w:r w:rsidRPr="004E0557">
        <w:rPr>
          <w:bCs w:val="0"/>
          <w:kern w:val="36"/>
          <w:sz w:val="28"/>
          <w:szCs w:val="28"/>
          <w:lang w:val="nl-NL"/>
        </w:rPr>
        <w:t>PHẦN</w:t>
      </w:r>
      <w:r w:rsidR="006D45FD" w:rsidRPr="004E0557">
        <w:rPr>
          <w:bCs w:val="0"/>
          <w:kern w:val="36"/>
          <w:sz w:val="28"/>
          <w:szCs w:val="28"/>
          <w:lang w:val="nl-NL"/>
        </w:rPr>
        <w:t xml:space="preserve"> 1</w:t>
      </w:r>
      <w:bookmarkEnd w:id="0"/>
    </w:p>
    <w:p w:rsidR="006D45FD" w:rsidRPr="004E0557" w:rsidRDefault="006D45FD" w:rsidP="005A00C5">
      <w:pPr>
        <w:keepNext/>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01615" w:rsidRPr="00911E94" w:rsidRDefault="00C01615" w:rsidP="005A00C5">
      <w:pPr>
        <w:pStyle w:val="Heading2"/>
        <w:spacing w:before="0" w:beforeAutospacing="0" w:after="0" w:afterAutospacing="0"/>
        <w:rPr>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p>
    <w:p w:rsidR="001A65AD" w:rsidRPr="00317C47" w:rsidRDefault="006D45FD" w:rsidP="00317C47">
      <w:pPr>
        <w:pStyle w:val="MUC3"/>
        <w:spacing w:before="0" w:after="0"/>
        <w:ind w:firstLine="0"/>
        <w:rPr>
          <w:b w:val="0"/>
          <w:i w:val="0"/>
          <w:spacing w:val="4"/>
          <w:sz w:val="28"/>
          <w:lang w:val="en-US"/>
        </w:rPr>
      </w:pPr>
      <w:r w:rsidRPr="00317C47">
        <w:rPr>
          <w:i w:val="0"/>
          <w:sz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317C47">
        <w:rPr>
          <w:i w:val="0"/>
          <w:sz w:val="28"/>
          <w:lang w:val="nl-NL"/>
        </w:rPr>
        <w:t>:</w:t>
      </w:r>
      <w:r w:rsidR="00A75212" w:rsidRPr="00317C47">
        <w:rPr>
          <w:sz w:val="28"/>
          <w:lang w:val="nl-NL"/>
        </w:rPr>
        <w:t xml:space="preserve"> </w:t>
      </w:r>
      <w:r w:rsidR="006F00BA" w:rsidRPr="006F00BA">
        <w:rPr>
          <w:b w:val="0"/>
          <w:bCs/>
          <w:i w:val="0"/>
          <w:color w:val="000000"/>
          <w:spacing w:val="0"/>
          <w:sz w:val="28"/>
          <w:szCs w:val="28"/>
          <w:lang w:val="en-US"/>
        </w:rPr>
        <w:t>Xây dựng nhà văn hóa thôn Thanh Bình, xã Quảng Xuân</w:t>
      </w:r>
    </w:p>
    <w:p w:rsidR="00843754" w:rsidRPr="00317C47" w:rsidRDefault="006D45FD" w:rsidP="00317C47">
      <w:pPr>
        <w:pStyle w:val="Heading2"/>
        <w:spacing w:before="0" w:beforeAutospacing="0" w:after="0" w:afterAutospacing="0"/>
        <w:jc w:val="both"/>
        <w:rPr>
          <w:sz w:val="28"/>
          <w:szCs w:val="26"/>
          <w:lang w:val="nl-NL"/>
        </w:rPr>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317C47">
        <w:rPr>
          <w:sz w:val="28"/>
          <w:szCs w:val="26"/>
          <w:lang w:val="nl-NL"/>
        </w:rPr>
        <w:t xml:space="preserve">1.2. Đại diện </w:t>
      </w:r>
      <w:r w:rsidR="00421414" w:rsidRPr="00317C47">
        <w:rPr>
          <w:sz w:val="28"/>
          <w:szCs w:val="26"/>
          <w:lang w:val="nl-NL"/>
        </w:rPr>
        <w:t xml:space="preserve">Đơn vị </w:t>
      </w:r>
      <w:r w:rsidRPr="00317C47">
        <w:rPr>
          <w:sz w:val="28"/>
          <w:szCs w:val="26"/>
          <w:lang w:val="nl-NL"/>
        </w:rPr>
        <w:t xml:space="preserve">Chủ </w:t>
      </w:r>
      <w:r w:rsidR="00421414" w:rsidRPr="00317C47">
        <w:rPr>
          <w:sz w:val="28"/>
          <w:szCs w:val="26"/>
          <w:lang w:val="nl-NL"/>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317C47">
        <w:rPr>
          <w:sz w:val="28"/>
          <w:szCs w:val="26"/>
          <w:lang w:val="nl-NL"/>
        </w:rPr>
        <w:t>:</w:t>
      </w:r>
    </w:p>
    <w:p w:rsidR="006F00BA" w:rsidRPr="006F00BA" w:rsidRDefault="006F00BA" w:rsidP="006F00BA">
      <w:pPr>
        <w:pStyle w:val="7NOIDUNG"/>
        <w:spacing w:before="0" w:after="0"/>
        <w:ind w:firstLine="562"/>
        <w:rPr>
          <w:sz w:val="28"/>
        </w:rPr>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bookmarkEnd w:id="79"/>
      <w:bookmarkEnd w:id="80"/>
      <w:bookmarkEnd w:id="81"/>
      <w:bookmarkEnd w:id="82"/>
      <w:bookmarkEnd w:id="83"/>
      <w:bookmarkEnd w:id="84"/>
      <w:bookmarkEnd w:id="85"/>
      <w:bookmarkEnd w:id="86"/>
      <w:r w:rsidRPr="006F00BA">
        <w:rPr>
          <w:sz w:val="28"/>
        </w:rPr>
        <w:t>- Chủ Dự án: Ủy ban nhân dân xã Quảng Xuân</w:t>
      </w:r>
    </w:p>
    <w:p w:rsidR="006F00BA" w:rsidRPr="006F00BA" w:rsidRDefault="006F00BA" w:rsidP="006F00BA">
      <w:pPr>
        <w:pStyle w:val="7NOIDUNG"/>
        <w:spacing w:before="0" w:after="0"/>
        <w:ind w:firstLine="562"/>
        <w:rPr>
          <w:rFonts w:eastAsia="Batang"/>
          <w:sz w:val="28"/>
        </w:rPr>
      </w:pPr>
      <w:r w:rsidRPr="006F00BA">
        <w:rPr>
          <w:sz w:val="28"/>
        </w:rPr>
        <w:t>- Địa chỉ liên hệ: xã Quảng Xuân, huyện Quảng Trạch</w:t>
      </w:r>
      <w:r w:rsidRPr="006F00BA">
        <w:rPr>
          <w:rFonts w:eastAsia="Batang"/>
          <w:sz w:val="28"/>
        </w:rPr>
        <w:t>, tỉnh Quảng Bình.</w:t>
      </w:r>
    </w:p>
    <w:p w:rsidR="006F00BA" w:rsidRPr="006F00BA" w:rsidRDefault="006F00BA" w:rsidP="006F00BA">
      <w:pPr>
        <w:pStyle w:val="7NOIDUNG"/>
        <w:spacing w:before="0" w:after="0"/>
        <w:ind w:firstLine="562"/>
        <w:rPr>
          <w:sz w:val="28"/>
        </w:rPr>
      </w:pPr>
      <w:r w:rsidRPr="006F00BA">
        <w:rPr>
          <w:sz w:val="28"/>
        </w:rPr>
        <w:t>- Người đại diện: Ông Dương Minh Phương - Chủ tịch</w:t>
      </w:r>
    </w:p>
    <w:p w:rsidR="006D45FD" w:rsidRPr="00317C47" w:rsidRDefault="006D45FD" w:rsidP="00317C47">
      <w:pPr>
        <w:pStyle w:val="Heading2"/>
        <w:spacing w:before="0" w:beforeAutospacing="0" w:after="0" w:afterAutospacing="0"/>
        <w:rPr>
          <w:sz w:val="28"/>
          <w:szCs w:val="26"/>
          <w:lang w:val="pl-PL"/>
        </w:rPr>
      </w:pPr>
      <w:r w:rsidRPr="00317C47">
        <w:rPr>
          <w:sz w:val="28"/>
          <w:szCs w:val="26"/>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317C47">
        <w:rPr>
          <w:sz w:val="28"/>
          <w:szCs w:val="26"/>
          <w:lang w:val="pl-PL"/>
        </w:rPr>
        <w:t xml:space="preserve"> của Dự án</w:t>
      </w:r>
      <w:bookmarkEnd w:id="111"/>
    </w:p>
    <w:p w:rsidR="00AF1318" w:rsidRPr="00317C47" w:rsidRDefault="00AF1318" w:rsidP="00317C47">
      <w:pPr>
        <w:pStyle w:val="Heading2"/>
        <w:spacing w:before="0" w:beforeAutospacing="0" w:after="0" w:afterAutospacing="0"/>
        <w:rPr>
          <w:sz w:val="28"/>
          <w:szCs w:val="26"/>
          <w:lang w:val="nl-NL"/>
        </w:rPr>
      </w:pPr>
      <w:r w:rsidRPr="00317C47">
        <w:rPr>
          <w:sz w:val="28"/>
          <w:szCs w:val="26"/>
          <w:lang w:val="nl-NL"/>
        </w:rPr>
        <w:t>1.3.1. Vị trí địa lý</w:t>
      </w:r>
    </w:p>
    <w:p w:rsidR="006F00BA" w:rsidRPr="006F00BA" w:rsidRDefault="006F00BA" w:rsidP="006F00BA">
      <w:pPr>
        <w:pStyle w:val="7NOIDUNG"/>
        <w:spacing w:before="0" w:after="0"/>
        <w:ind w:firstLine="562"/>
        <w:rPr>
          <w:sz w:val="28"/>
          <w:szCs w:val="26"/>
          <w:lang w:val="pt-BR"/>
        </w:rPr>
      </w:pPr>
      <w:bookmarkStart w:id="112" w:name="_Toc326916923"/>
      <w:bookmarkStart w:id="113" w:name="_Toc326742335"/>
      <w:bookmarkStart w:id="114" w:name="_Toc322526137"/>
      <w:bookmarkStart w:id="115" w:name="_Toc321987563"/>
      <w:bookmarkStart w:id="116" w:name="_Toc321987396"/>
      <w:bookmarkStart w:id="117" w:name="_Toc321987229"/>
      <w:bookmarkStart w:id="118" w:name="_Toc321987063"/>
      <w:bookmarkStart w:id="119" w:name="_Toc321986730"/>
      <w:bookmarkStart w:id="120" w:name="_Toc320867713"/>
      <w:bookmarkStart w:id="121" w:name="_Toc452990060"/>
      <w:bookmarkStart w:id="122" w:name="_Toc398625952"/>
      <w:bookmarkStart w:id="123" w:name="_Toc398248013"/>
      <w:bookmarkStart w:id="124" w:name="_Toc397777930"/>
      <w:bookmarkStart w:id="125" w:name="_Toc351058626"/>
      <w:bookmarkStart w:id="126" w:name="_Toc346630965"/>
      <w:bookmarkStart w:id="127" w:name="_Toc333926464"/>
      <w:bookmarkStart w:id="128" w:name="_Toc333306185"/>
      <w:bookmarkStart w:id="129" w:name="_Toc329028814"/>
      <w:bookmarkStart w:id="130" w:name="_Toc327271711"/>
      <w:bookmarkStart w:id="131" w:name="_Toc399315878"/>
      <w:bookmarkStart w:id="132" w:name="_Toc398944250"/>
      <w:bookmarkStart w:id="133" w:name="_Toc398944029"/>
      <w:bookmarkStart w:id="134" w:name="_Toc398943570"/>
      <w:bookmarkStart w:id="135" w:name="_Toc298163290"/>
      <w:bookmarkStart w:id="136" w:name="_Toc294727341"/>
      <w:r w:rsidRPr="006F00BA">
        <w:rPr>
          <w:sz w:val="28"/>
          <w:shd w:val="clear" w:color="auto" w:fill="FFFFFF"/>
        </w:rPr>
        <w:t xml:space="preserve">Khu vực thực hiện dự án </w:t>
      </w:r>
      <w:r w:rsidRPr="006F00BA">
        <w:rPr>
          <w:sz w:val="28"/>
          <w:lang w:val="pt-BR"/>
        </w:rPr>
        <w:t xml:space="preserve">thuộc địa bàn thôn Thanh Bình, xã Quảng Xuân, huyện Quảng Trạch, tỉnh Quảng Bình có diện tích </w:t>
      </w:r>
      <w:r w:rsidRPr="006F00BA">
        <w:rPr>
          <w:sz w:val="28"/>
          <w:lang w:bidi="en-US"/>
        </w:rPr>
        <w:t>5.115,3m</w:t>
      </w:r>
      <w:r w:rsidRPr="006F00BA">
        <w:rPr>
          <w:sz w:val="28"/>
          <w:vertAlign w:val="superscript"/>
          <w:lang w:bidi="en-US"/>
        </w:rPr>
        <w:t>2</w:t>
      </w:r>
      <w:r w:rsidRPr="006F00BA">
        <w:rPr>
          <w:sz w:val="28"/>
          <w:lang w:val="pt-BR"/>
        </w:rPr>
        <w:t xml:space="preserve"> </w:t>
      </w:r>
      <w:r w:rsidRPr="006F00BA">
        <w:rPr>
          <w:sz w:val="28"/>
          <w:szCs w:val="26"/>
          <w:lang w:val="pt-BR"/>
        </w:rPr>
        <w:t>có các phía tiếp giáp như sau:</w:t>
      </w:r>
    </w:p>
    <w:p w:rsidR="006F00BA" w:rsidRPr="006F00BA" w:rsidRDefault="006F00BA" w:rsidP="006F00BA">
      <w:pPr>
        <w:ind w:firstLine="562"/>
        <w:jc w:val="both"/>
        <w:rPr>
          <w:rFonts w:ascii="Times New Roman" w:hAnsi="Times New Roman"/>
          <w:szCs w:val="26"/>
          <w:lang w:bidi="en-US"/>
        </w:rPr>
      </w:pPr>
      <w:r w:rsidRPr="006F00BA">
        <w:rPr>
          <w:rFonts w:ascii="Times New Roman" w:hAnsi="Times New Roman"/>
          <w:szCs w:val="26"/>
          <w:lang w:bidi="en-US"/>
        </w:rPr>
        <w:t>- Phía Bắc giáp đất ruộng lúa;</w:t>
      </w:r>
    </w:p>
    <w:p w:rsidR="006F00BA" w:rsidRPr="006F00BA" w:rsidRDefault="006F00BA" w:rsidP="006F00BA">
      <w:pPr>
        <w:ind w:firstLine="562"/>
        <w:jc w:val="both"/>
        <w:rPr>
          <w:rFonts w:ascii="Times New Roman" w:hAnsi="Times New Roman"/>
          <w:szCs w:val="26"/>
          <w:lang w:bidi="en-US"/>
        </w:rPr>
      </w:pPr>
      <w:r w:rsidRPr="006F00BA">
        <w:rPr>
          <w:rFonts w:ascii="Times New Roman" w:hAnsi="Times New Roman"/>
          <w:szCs w:val="26"/>
          <w:lang w:bidi="en-US"/>
        </w:rPr>
        <w:t>- Phía Tây giáp đất ruộng lúa;</w:t>
      </w:r>
    </w:p>
    <w:p w:rsidR="006F00BA" w:rsidRPr="006F00BA" w:rsidRDefault="006F00BA" w:rsidP="006F00BA">
      <w:pPr>
        <w:ind w:firstLine="562"/>
        <w:jc w:val="both"/>
        <w:rPr>
          <w:rFonts w:ascii="Times New Roman" w:hAnsi="Times New Roman"/>
          <w:szCs w:val="26"/>
          <w:lang w:bidi="en-US"/>
        </w:rPr>
      </w:pPr>
      <w:r w:rsidRPr="006F00BA">
        <w:rPr>
          <w:rFonts w:ascii="Times New Roman" w:hAnsi="Times New Roman"/>
          <w:szCs w:val="26"/>
          <w:lang w:bidi="en-US"/>
        </w:rPr>
        <w:t>- Phía Nam giáp đường giao thông và khu dân cư;</w:t>
      </w:r>
    </w:p>
    <w:p w:rsidR="006F00BA" w:rsidRPr="006F00BA" w:rsidRDefault="006F00BA" w:rsidP="006F00BA">
      <w:pPr>
        <w:ind w:firstLine="562"/>
        <w:jc w:val="both"/>
        <w:rPr>
          <w:rFonts w:ascii="Times New Roman" w:hAnsi="Times New Roman"/>
          <w:szCs w:val="26"/>
          <w:lang w:bidi="en-US"/>
        </w:rPr>
      </w:pPr>
      <w:r w:rsidRPr="006F00BA">
        <w:rPr>
          <w:rFonts w:ascii="Times New Roman" w:hAnsi="Times New Roman"/>
          <w:szCs w:val="26"/>
          <w:lang w:bidi="en-US"/>
        </w:rPr>
        <w:t>- Phía Đông giáp trường mầm non.</w:t>
      </w:r>
    </w:p>
    <w:p w:rsidR="00843754" w:rsidRPr="006F00BA" w:rsidRDefault="00AF1318" w:rsidP="006F00BA">
      <w:pPr>
        <w:tabs>
          <w:tab w:val="left" w:pos="1701"/>
          <w:tab w:val="right" w:pos="6867"/>
          <w:tab w:val="right" w:pos="8502"/>
        </w:tabs>
        <w:jc w:val="both"/>
        <w:rPr>
          <w:rFonts w:ascii="Times New Roman" w:hAnsi="Times New Roman"/>
          <w:i/>
          <w:szCs w:val="26"/>
        </w:rPr>
      </w:pPr>
      <w:r w:rsidRPr="00317C47">
        <w:rPr>
          <w:rFonts w:ascii="Times New Roman" w:hAnsi="Times New Roman"/>
          <w:b/>
          <w:szCs w:val="26"/>
          <w:lang w:val="pt-BR"/>
        </w:rPr>
        <w:t>1.3.2.</w:t>
      </w:r>
      <w:bookmarkStart w:id="137" w:name="_Toc33734288"/>
      <w:r w:rsidR="006F00BA">
        <w:rPr>
          <w:rFonts w:ascii="Times New Roman" w:hAnsi="Times New Roman"/>
          <w:b/>
          <w:szCs w:val="26"/>
          <w:lang w:val="pt-BR"/>
        </w:rPr>
        <w:t xml:space="preserve"> </w:t>
      </w:r>
      <w:r w:rsidR="00F62BD1" w:rsidRPr="00317C47">
        <w:rPr>
          <w:rFonts w:ascii="Times New Roman" w:hAnsi="Times New Roman"/>
          <w:b/>
          <w:szCs w:val="26"/>
        </w:rPr>
        <w:t xml:space="preserve">Hiện trạng </w:t>
      </w:r>
      <w:bookmarkStart w:id="138" w:name="_Toc306973671"/>
      <w:bookmarkEnd w:id="137"/>
      <w:r w:rsidR="006F00BA">
        <w:rPr>
          <w:rFonts w:ascii="Times New Roman" w:hAnsi="Times New Roman"/>
          <w:b/>
          <w:szCs w:val="26"/>
        </w:rPr>
        <w:t>sử dụng đất</w:t>
      </w:r>
      <w:bookmarkStart w:id="139" w:name="_Toc464561908"/>
      <w:bookmarkStart w:id="140" w:name="_Toc23153994"/>
      <w:bookmarkStart w:id="141" w:name="_Toc26436913"/>
      <w:bookmarkEnd w:id="138"/>
    </w:p>
    <w:p w:rsidR="006F00BA" w:rsidRPr="006F00BA" w:rsidRDefault="006F00BA" w:rsidP="006F00BA">
      <w:pPr>
        <w:pStyle w:val="MUC4"/>
        <w:spacing w:before="0" w:after="0"/>
        <w:rPr>
          <w:i w:val="0"/>
          <w:sz w:val="28"/>
          <w:lang w:val="en-US"/>
        </w:rPr>
      </w:pPr>
      <w:bookmarkStart w:id="142" w:name="_Toc464561909"/>
      <w:bookmarkStart w:id="143" w:name="_Toc26436914"/>
      <w:bookmarkEnd w:id="139"/>
      <w:bookmarkEnd w:id="140"/>
      <w:bookmarkEnd w:id="141"/>
      <w:r w:rsidRPr="006F00BA">
        <w:rPr>
          <w:i w:val="0"/>
          <w:sz w:val="28"/>
          <w:lang w:val="en-US"/>
        </w:rPr>
        <w:t>Khu đất dự án chủ yếu là đất chuyên trồng lúa. Ngoài ra còn có đất giao thông, đất thủy lợi và đất bằng chưa sử dụng.</w:t>
      </w:r>
    </w:p>
    <w:p w:rsidR="006D45FD" w:rsidRPr="00317C47" w:rsidRDefault="006D45FD" w:rsidP="00317C47">
      <w:pPr>
        <w:pStyle w:val="Heading3"/>
        <w:spacing w:before="0" w:beforeAutospacing="0" w:after="0" w:afterAutospacing="0"/>
        <w:rPr>
          <w:i/>
          <w:sz w:val="28"/>
          <w:szCs w:val="26"/>
        </w:rPr>
      </w:pPr>
      <w:bookmarkStart w:id="144" w:name="_Toc351058627"/>
      <w:bookmarkStart w:id="145" w:name="_Toc346630966"/>
      <w:bookmarkStart w:id="146" w:name="_Toc333926465"/>
      <w:bookmarkStart w:id="147" w:name="_Toc333306186"/>
      <w:bookmarkStart w:id="148" w:name="_Toc329028815"/>
      <w:bookmarkStart w:id="149" w:name="_Toc327271712"/>
      <w:bookmarkStart w:id="150" w:name="_Toc326916924"/>
      <w:bookmarkStart w:id="151" w:name="_Toc326742336"/>
      <w:bookmarkStart w:id="152" w:name="_Toc322526138"/>
      <w:bookmarkStart w:id="153" w:name="_Toc321987564"/>
      <w:bookmarkStart w:id="154" w:name="_Toc321987397"/>
      <w:bookmarkStart w:id="155" w:name="_Toc321987230"/>
      <w:bookmarkStart w:id="156" w:name="_Toc321987064"/>
      <w:bookmarkStart w:id="157" w:name="_Toc321986731"/>
      <w:bookmarkStart w:id="158" w:name="_Toc320867714"/>
      <w:bookmarkStart w:id="159" w:name="_Toc452990061"/>
      <w:bookmarkStart w:id="160" w:name="_Toc399315879"/>
      <w:bookmarkStart w:id="161" w:name="_Toc398944251"/>
      <w:bookmarkStart w:id="162" w:name="_Toc398944030"/>
      <w:bookmarkStart w:id="163" w:name="_Toc398943571"/>
      <w:bookmarkStart w:id="164" w:name="_Toc398625953"/>
      <w:bookmarkStart w:id="165" w:name="_Toc398248014"/>
      <w:bookmarkStart w:id="166" w:name="_Toc397777931"/>
      <w:bookmarkStart w:id="167" w:name="_Toc38777865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42"/>
      <w:bookmarkEnd w:id="143"/>
      <w:r w:rsidRPr="00317C47">
        <w:rPr>
          <w:i/>
          <w:sz w:val="28"/>
          <w:szCs w:val="26"/>
        </w:rPr>
        <w:t xml:space="preserve">1.4.1.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317C47">
        <w:rPr>
          <w:i/>
          <w:sz w:val="28"/>
          <w:szCs w:val="26"/>
        </w:rPr>
        <w:t>Mục tiêu đầu tư</w:t>
      </w:r>
      <w:bookmarkEnd w:id="159"/>
      <w:bookmarkEnd w:id="160"/>
      <w:bookmarkEnd w:id="161"/>
      <w:bookmarkEnd w:id="162"/>
      <w:bookmarkEnd w:id="163"/>
      <w:bookmarkEnd w:id="164"/>
      <w:bookmarkEnd w:id="165"/>
      <w:bookmarkEnd w:id="166"/>
      <w:bookmarkEnd w:id="167"/>
    </w:p>
    <w:p w:rsidR="006F00BA" w:rsidRPr="006F00BA" w:rsidRDefault="006F00BA" w:rsidP="006F00BA">
      <w:pPr>
        <w:pStyle w:val="BodyText"/>
        <w:spacing w:after="0" w:line="240" w:lineRule="auto"/>
        <w:ind w:firstLine="567"/>
        <w:rPr>
          <w:rFonts w:ascii="Times New Roman" w:hAnsi="Times New Roman" w:cs="Times New Roman"/>
          <w:iCs/>
          <w:sz w:val="28"/>
          <w:szCs w:val="26"/>
        </w:rPr>
      </w:pPr>
      <w:bookmarkStart w:id="168" w:name="_Toc351058628"/>
      <w:bookmarkStart w:id="169" w:name="_Toc346630967"/>
      <w:bookmarkStart w:id="170" w:name="_Toc333926466"/>
      <w:bookmarkStart w:id="171" w:name="_Toc333306187"/>
      <w:bookmarkStart w:id="172" w:name="_Toc329028816"/>
      <w:bookmarkStart w:id="173" w:name="_Toc327271713"/>
      <w:bookmarkStart w:id="174" w:name="_Toc326916925"/>
      <w:bookmarkStart w:id="175" w:name="_Toc326742337"/>
      <w:bookmarkStart w:id="176" w:name="_Toc322526139"/>
      <w:bookmarkStart w:id="177" w:name="_Toc321987565"/>
      <w:bookmarkStart w:id="178" w:name="_Toc321987398"/>
      <w:bookmarkStart w:id="179" w:name="_Toc321987231"/>
      <w:bookmarkStart w:id="180" w:name="_Toc321987065"/>
      <w:bookmarkStart w:id="181" w:name="_Toc321986732"/>
      <w:bookmarkStart w:id="182" w:name="_Toc320867715"/>
      <w:bookmarkStart w:id="183" w:name="_Toc452990062"/>
      <w:bookmarkStart w:id="184" w:name="_Toc399315880"/>
      <w:bookmarkStart w:id="185" w:name="_Toc398944252"/>
      <w:bookmarkStart w:id="186" w:name="_Toc398944031"/>
      <w:bookmarkStart w:id="187" w:name="_Toc398943572"/>
      <w:bookmarkStart w:id="188" w:name="_Toc398625954"/>
      <w:bookmarkStart w:id="189" w:name="_Toc398248015"/>
      <w:bookmarkStart w:id="190" w:name="_Toc397777932"/>
      <w:bookmarkStart w:id="191" w:name="_Toc387778656"/>
      <w:bookmarkStart w:id="192" w:name="_Toc298163291"/>
      <w:bookmarkEnd w:id="135"/>
      <w:bookmarkEnd w:id="136"/>
      <w:r w:rsidRPr="006F00BA">
        <w:rPr>
          <w:rFonts w:ascii="Times New Roman" w:hAnsi="Times New Roman" w:cs="Times New Roman"/>
          <w:sz w:val="28"/>
          <w:szCs w:val="26"/>
        </w:rPr>
        <w:t>Nhà văn hoá thôn Thanh Bình được xây dựng sẽ đảm bảo phục vụ nhu cầu sinh hoạt văn hoá, văn nghệ, thể dục, thể thao của nhân dân. Đồng thời là nơi tuyên truyền phổ biến chủ trương, đường lối, chính sách, pháp luật của nhà nước, tổ chức hội họp, học tập cộng đồng và các sinh hoạt khác của nhân dân.</w:t>
      </w:r>
    </w:p>
    <w:p w:rsidR="006D45FD" w:rsidRPr="00317C47" w:rsidRDefault="006D45FD" w:rsidP="00317C47">
      <w:pPr>
        <w:pStyle w:val="Heading3"/>
        <w:spacing w:before="0" w:beforeAutospacing="0" w:after="0" w:afterAutospacing="0"/>
        <w:rPr>
          <w:i/>
          <w:sz w:val="28"/>
          <w:szCs w:val="26"/>
          <w:lang w:val="pt-BR"/>
        </w:rPr>
      </w:pPr>
      <w:r w:rsidRPr="00317C47">
        <w:rPr>
          <w:i/>
          <w:sz w:val="28"/>
          <w:szCs w:val="26"/>
          <w:lang w:val="pt-BR"/>
        </w:rPr>
        <w:t xml:space="preserve">1.4.2. </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006F00BA">
        <w:rPr>
          <w:i/>
          <w:sz w:val="28"/>
          <w:szCs w:val="26"/>
          <w:lang w:val="pt-BR"/>
        </w:rPr>
        <w:t>Q</w:t>
      </w:r>
      <w:r w:rsidRPr="00317C47">
        <w:rPr>
          <w:i/>
          <w:sz w:val="28"/>
          <w:szCs w:val="26"/>
          <w:lang w:val="pt-BR"/>
        </w:rPr>
        <w:t xml:space="preserve">uy mô đầu tư </w:t>
      </w:r>
      <w:bookmarkEnd w:id="183"/>
      <w:bookmarkEnd w:id="184"/>
      <w:bookmarkEnd w:id="185"/>
      <w:bookmarkEnd w:id="186"/>
      <w:bookmarkEnd w:id="187"/>
      <w:bookmarkEnd w:id="188"/>
      <w:bookmarkEnd w:id="189"/>
      <w:bookmarkEnd w:id="190"/>
      <w:bookmarkEnd w:id="191"/>
    </w:p>
    <w:p w:rsidR="006F00BA" w:rsidRPr="006F00BA" w:rsidRDefault="006F00BA" w:rsidP="006F00BA">
      <w:pPr>
        <w:pStyle w:val="BodyText"/>
        <w:spacing w:after="0" w:line="240" w:lineRule="auto"/>
        <w:ind w:firstLine="567"/>
        <w:rPr>
          <w:rFonts w:ascii="Times New Roman" w:hAnsi="Times New Roman" w:cs="Times New Roman"/>
          <w:sz w:val="28"/>
          <w:szCs w:val="26"/>
        </w:rPr>
      </w:pPr>
      <w:bookmarkStart w:id="193" w:name="_Toc413070999"/>
      <w:bookmarkStart w:id="194" w:name="_Toc303952905"/>
      <w:bookmarkStart w:id="195" w:name="_Toc338679456"/>
      <w:bookmarkStart w:id="196" w:name="_Toc452990068"/>
      <w:bookmarkEnd w:id="192"/>
      <w:r w:rsidRPr="006F00BA">
        <w:rPr>
          <w:rFonts w:ascii="Times New Roman" w:hAnsi="Times New Roman" w:cs="Times New Roman"/>
          <w:sz w:val="28"/>
          <w:szCs w:val="26"/>
        </w:rPr>
        <w:t>Quy mô xây dựng gồm các hạng mục công trình: Nhà văn hoá, nhà vệ sinh, sân</w:t>
      </w:r>
      <w:r w:rsidRPr="006F00BA">
        <w:rPr>
          <w:rFonts w:ascii="Times New Roman" w:hAnsi="Times New Roman" w:cs="Times New Roman"/>
          <w:spacing w:val="-1"/>
          <w:sz w:val="28"/>
          <w:szCs w:val="26"/>
        </w:rPr>
        <w:t xml:space="preserve"> </w:t>
      </w:r>
      <w:r w:rsidRPr="006F00BA">
        <w:rPr>
          <w:rFonts w:ascii="Times New Roman" w:hAnsi="Times New Roman" w:cs="Times New Roman"/>
          <w:sz w:val="28"/>
          <w:szCs w:val="26"/>
        </w:rPr>
        <w:t>đường - bãi đỗ xe,</w:t>
      </w:r>
      <w:r w:rsidRPr="006F00BA">
        <w:rPr>
          <w:rFonts w:ascii="Times New Roman" w:hAnsi="Times New Roman" w:cs="Times New Roman"/>
          <w:spacing w:val="-1"/>
          <w:sz w:val="28"/>
          <w:szCs w:val="26"/>
        </w:rPr>
        <w:t xml:space="preserve"> </w:t>
      </w:r>
      <w:r w:rsidRPr="006F00BA">
        <w:rPr>
          <w:rFonts w:ascii="Times New Roman" w:hAnsi="Times New Roman" w:cs="Times New Roman"/>
          <w:sz w:val="28"/>
          <w:szCs w:val="26"/>
        </w:rPr>
        <w:t>sân thể</w:t>
      </w:r>
      <w:r w:rsidRPr="006F00BA">
        <w:rPr>
          <w:rFonts w:ascii="Times New Roman" w:hAnsi="Times New Roman" w:cs="Times New Roman"/>
          <w:spacing w:val="-1"/>
          <w:sz w:val="28"/>
          <w:szCs w:val="26"/>
        </w:rPr>
        <w:t xml:space="preserve"> </w:t>
      </w:r>
      <w:r w:rsidRPr="006F00BA">
        <w:rPr>
          <w:rFonts w:ascii="Times New Roman" w:hAnsi="Times New Roman" w:cs="Times New Roman"/>
          <w:sz w:val="28"/>
          <w:szCs w:val="26"/>
        </w:rPr>
        <w:t>thao,</w:t>
      </w:r>
      <w:r w:rsidRPr="006F00BA">
        <w:rPr>
          <w:rFonts w:ascii="Times New Roman" w:hAnsi="Times New Roman" w:cs="Times New Roman"/>
          <w:spacing w:val="-1"/>
          <w:sz w:val="28"/>
          <w:szCs w:val="26"/>
        </w:rPr>
        <w:t xml:space="preserve"> </w:t>
      </w:r>
      <w:r w:rsidRPr="006F00BA">
        <w:rPr>
          <w:rFonts w:ascii="Times New Roman" w:hAnsi="Times New Roman" w:cs="Times New Roman"/>
          <w:sz w:val="28"/>
          <w:szCs w:val="26"/>
        </w:rPr>
        <w:t>cây xanh cảnh quan.</w:t>
      </w:r>
      <w:r w:rsidRPr="006F00BA">
        <w:rPr>
          <w:rFonts w:ascii="Times New Roman" w:hAnsi="Times New Roman" w:cs="Times New Roman"/>
          <w:spacing w:val="-7"/>
          <w:sz w:val="28"/>
          <w:szCs w:val="26"/>
        </w:rPr>
        <w:t xml:space="preserve"> </w:t>
      </w:r>
      <w:r w:rsidRPr="006F00BA">
        <w:rPr>
          <w:rFonts w:ascii="Times New Roman" w:hAnsi="Times New Roman" w:cs="Times New Roman"/>
          <w:sz w:val="28"/>
          <w:szCs w:val="26"/>
        </w:rPr>
        <w:t>Tổng hợp chỉ tiêu quy mô như sau:</w:t>
      </w:r>
    </w:p>
    <w:p w:rsidR="006F00BA" w:rsidRPr="006F00BA" w:rsidRDefault="006F00BA" w:rsidP="006F00BA">
      <w:pPr>
        <w:pStyle w:val="BodyText"/>
        <w:spacing w:after="0" w:line="240" w:lineRule="auto"/>
        <w:ind w:firstLine="567"/>
        <w:rPr>
          <w:rFonts w:ascii="Times New Roman" w:hAnsi="Times New Roman" w:cs="Times New Roman"/>
          <w:sz w:val="28"/>
          <w:szCs w:val="26"/>
        </w:rPr>
      </w:pPr>
      <w:r w:rsidRPr="006F00BA">
        <w:rPr>
          <w:rFonts w:ascii="Times New Roman" w:hAnsi="Times New Roman" w:cs="Times New Roman"/>
          <w:sz w:val="28"/>
          <w:szCs w:val="26"/>
        </w:rPr>
        <w:t>Tổng</w:t>
      </w:r>
      <w:r w:rsidRPr="006F00BA">
        <w:rPr>
          <w:rFonts w:ascii="Times New Roman" w:hAnsi="Times New Roman" w:cs="Times New Roman"/>
          <w:spacing w:val="-3"/>
          <w:sz w:val="28"/>
          <w:szCs w:val="26"/>
        </w:rPr>
        <w:t xml:space="preserve"> </w:t>
      </w:r>
      <w:r w:rsidRPr="006F00BA">
        <w:rPr>
          <w:rFonts w:ascii="Times New Roman" w:hAnsi="Times New Roman" w:cs="Times New Roman"/>
          <w:sz w:val="28"/>
          <w:szCs w:val="26"/>
        </w:rPr>
        <w:t>diện</w:t>
      </w:r>
      <w:r w:rsidRPr="006F00BA">
        <w:rPr>
          <w:rFonts w:ascii="Times New Roman" w:hAnsi="Times New Roman" w:cs="Times New Roman"/>
          <w:spacing w:val="-3"/>
          <w:sz w:val="28"/>
          <w:szCs w:val="26"/>
        </w:rPr>
        <w:t xml:space="preserve"> </w:t>
      </w:r>
      <w:r w:rsidRPr="006F00BA">
        <w:rPr>
          <w:rFonts w:ascii="Times New Roman" w:hAnsi="Times New Roman" w:cs="Times New Roman"/>
          <w:sz w:val="28"/>
          <w:szCs w:val="26"/>
        </w:rPr>
        <w:t>tích</w:t>
      </w:r>
      <w:r w:rsidRPr="006F00BA">
        <w:rPr>
          <w:rFonts w:ascii="Times New Roman" w:hAnsi="Times New Roman" w:cs="Times New Roman"/>
          <w:spacing w:val="-3"/>
          <w:sz w:val="28"/>
          <w:szCs w:val="26"/>
        </w:rPr>
        <w:t xml:space="preserve"> </w:t>
      </w:r>
      <w:r w:rsidRPr="006F00BA">
        <w:rPr>
          <w:rFonts w:ascii="Times New Roman" w:hAnsi="Times New Roman" w:cs="Times New Roman"/>
          <w:sz w:val="28"/>
          <w:szCs w:val="26"/>
        </w:rPr>
        <w:t>xây</w:t>
      </w:r>
      <w:r w:rsidRPr="006F00BA">
        <w:rPr>
          <w:rFonts w:ascii="Times New Roman" w:hAnsi="Times New Roman" w:cs="Times New Roman"/>
          <w:spacing w:val="-3"/>
          <w:sz w:val="28"/>
          <w:szCs w:val="26"/>
        </w:rPr>
        <w:t xml:space="preserve"> </w:t>
      </w:r>
      <w:r w:rsidRPr="006F00BA">
        <w:rPr>
          <w:rFonts w:ascii="Times New Roman" w:hAnsi="Times New Roman" w:cs="Times New Roman"/>
          <w:sz w:val="28"/>
          <w:szCs w:val="26"/>
        </w:rPr>
        <w:t>dựng</w:t>
      </w:r>
      <w:r w:rsidRPr="006F00BA">
        <w:rPr>
          <w:rFonts w:ascii="Times New Roman" w:hAnsi="Times New Roman" w:cs="Times New Roman"/>
          <w:spacing w:val="-3"/>
          <w:sz w:val="28"/>
          <w:szCs w:val="26"/>
        </w:rPr>
        <w:t xml:space="preserve"> </w:t>
      </w:r>
      <w:r w:rsidRPr="006F00BA">
        <w:rPr>
          <w:rFonts w:ascii="Times New Roman" w:hAnsi="Times New Roman" w:cs="Times New Roman"/>
          <w:sz w:val="28"/>
          <w:szCs w:val="26"/>
        </w:rPr>
        <w:t>công</w:t>
      </w:r>
      <w:r w:rsidRPr="006F00BA">
        <w:rPr>
          <w:rFonts w:ascii="Times New Roman" w:hAnsi="Times New Roman" w:cs="Times New Roman"/>
          <w:spacing w:val="-7"/>
          <w:sz w:val="28"/>
          <w:szCs w:val="26"/>
        </w:rPr>
        <w:t xml:space="preserve"> </w:t>
      </w:r>
      <w:r w:rsidRPr="006F00BA">
        <w:rPr>
          <w:rFonts w:ascii="Times New Roman" w:hAnsi="Times New Roman" w:cs="Times New Roman"/>
          <w:sz w:val="28"/>
          <w:szCs w:val="26"/>
        </w:rPr>
        <w:t>trình:</w:t>
      </w:r>
      <w:r w:rsidRPr="006F00BA">
        <w:rPr>
          <w:rFonts w:ascii="Times New Roman" w:hAnsi="Times New Roman" w:cs="Times New Roman"/>
          <w:spacing w:val="-6"/>
          <w:sz w:val="28"/>
          <w:szCs w:val="26"/>
        </w:rPr>
        <w:t xml:space="preserve"> </w:t>
      </w:r>
      <w:r w:rsidRPr="006F00BA">
        <w:rPr>
          <w:rFonts w:ascii="Times New Roman" w:hAnsi="Times New Roman" w:cs="Times New Roman"/>
          <w:sz w:val="28"/>
          <w:szCs w:val="26"/>
        </w:rPr>
        <w:t>485</w:t>
      </w:r>
      <w:r w:rsidRPr="006F00BA">
        <w:rPr>
          <w:rFonts w:ascii="Times New Roman" w:hAnsi="Times New Roman" w:cs="Times New Roman"/>
          <w:spacing w:val="-7"/>
          <w:sz w:val="28"/>
          <w:szCs w:val="26"/>
        </w:rPr>
        <w:t xml:space="preserve"> </w:t>
      </w:r>
      <w:r w:rsidRPr="006F00BA">
        <w:rPr>
          <w:rFonts w:ascii="Times New Roman" w:hAnsi="Times New Roman" w:cs="Times New Roman"/>
          <w:sz w:val="28"/>
          <w:szCs w:val="26"/>
        </w:rPr>
        <w:t>m</w:t>
      </w:r>
      <w:r w:rsidRPr="006F00BA">
        <w:rPr>
          <w:rFonts w:ascii="Times New Roman" w:hAnsi="Times New Roman" w:cs="Times New Roman"/>
          <w:sz w:val="28"/>
          <w:szCs w:val="26"/>
          <w:vertAlign w:val="superscript"/>
        </w:rPr>
        <w:t>2</w:t>
      </w:r>
      <w:r w:rsidRPr="006F00BA">
        <w:rPr>
          <w:rFonts w:ascii="Times New Roman" w:hAnsi="Times New Roman" w:cs="Times New Roman"/>
          <w:sz w:val="28"/>
          <w:szCs w:val="26"/>
        </w:rPr>
        <w:t xml:space="preserve"> Mật độ xây dựng: 22,5%</w:t>
      </w:r>
    </w:p>
    <w:p w:rsidR="006F00BA" w:rsidRPr="006F00BA" w:rsidRDefault="006F00BA" w:rsidP="006F00BA">
      <w:pPr>
        <w:pStyle w:val="BodyText"/>
        <w:spacing w:after="0" w:line="240" w:lineRule="auto"/>
        <w:ind w:firstLine="567"/>
        <w:rPr>
          <w:rFonts w:ascii="Times New Roman" w:hAnsi="Times New Roman" w:cs="Times New Roman"/>
          <w:sz w:val="28"/>
          <w:szCs w:val="26"/>
        </w:rPr>
      </w:pPr>
      <w:r w:rsidRPr="006F00BA">
        <w:rPr>
          <w:rFonts w:ascii="Times New Roman" w:hAnsi="Times New Roman" w:cs="Times New Roman"/>
          <w:sz w:val="28"/>
          <w:szCs w:val="26"/>
        </w:rPr>
        <w:t>Chiều</w:t>
      </w:r>
      <w:r w:rsidRPr="006F00BA">
        <w:rPr>
          <w:rFonts w:ascii="Times New Roman" w:hAnsi="Times New Roman" w:cs="Times New Roman"/>
          <w:spacing w:val="-4"/>
          <w:sz w:val="28"/>
          <w:szCs w:val="26"/>
        </w:rPr>
        <w:t xml:space="preserve"> </w:t>
      </w:r>
      <w:r w:rsidRPr="006F00BA">
        <w:rPr>
          <w:rFonts w:ascii="Times New Roman" w:hAnsi="Times New Roman" w:cs="Times New Roman"/>
          <w:sz w:val="28"/>
          <w:szCs w:val="26"/>
        </w:rPr>
        <w:t>cao:</w:t>
      </w:r>
      <w:r w:rsidRPr="006F00BA">
        <w:rPr>
          <w:rFonts w:ascii="Times New Roman" w:hAnsi="Times New Roman" w:cs="Times New Roman"/>
          <w:spacing w:val="-2"/>
          <w:sz w:val="28"/>
          <w:szCs w:val="26"/>
        </w:rPr>
        <w:t xml:space="preserve"> </w:t>
      </w:r>
      <w:r w:rsidRPr="006F00BA">
        <w:rPr>
          <w:rFonts w:ascii="Times New Roman" w:hAnsi="Times New Roman" w:cs="Times New Roman"/>
          <w:sz w:val="28"/>
          <w:szCs w:val="26"/>
        </w:rPr>
        <w:t>1</w:t>
      </w:r>
      <w:r w:rsidRPr="006F00BA">
        <w:rPr>
          <w:rFonts w:ascii="Times New Roman" w:hAnsi="Times New Roman" w:cs="Times New Roman"/>
          <w:spacing w:val="-5"/>
          <w:sz w:val="28"/>
          <w:szCs w:val="26"/>
        </w:rPr>
        <w:t xml:space="preserve"> </w:t>
      </w:r>
      <w:r w:rsidRPr="006F00BA">
        <w:rPr>
          <w:rFonts w:ascii="Times New Roman" w:hAnsi="Times New Roman" w:cs="Times New Roman"/>
          <w:sz w:val="28"/>
          <w:szCs w:val="26"/>
        </w:rPr>
        <w:t>tầng</w:t>
      </w:r>
      <w:r w:rsidRPr="006F00BA">
        <w:rPr>
          <w:rFonts w:ascii="Times New Roman" w:hAnsi="Times New Roman" w:cs="Times New Roman"/>
          <w:spacing w:val="-5"/>
          <w:sz w:val="28"/>
          <w:szCs w:val="26"/>
        </w:rPr>
        <w:t xml:space="preserve"> nổi</w:t>
      </w:r>
    </w:p>
    <w:p w:rsidR="006F00BA" w:rsidRPr="006F00BA" w:rsidRDefault="006F00BA" w:rsidP="006F00BA">
      <w:pPr>
        <w:pStyle w:val="BodyText"/>
        <w:spacing w:after="0" w:line="240" w:lineRule="auto"/>
        <w:ind w:firstLine="567"/>
        <w:rPr>
          <w:rFonts w:ascii="Times New Roman" w:hAnsi="Times New Roman" w:cs="Times New Roman"/>
          <w:sz w:val="28"/>
          <w:szCs w:val="26"/>
        </w:rPr>
      </w:pPr>
      <w:r w:rsidRPr="006F00BA">
        <w:rPr>
          <w:rFonts w:ascii="Times New Roman" w:hAnsi="Times New Roman" w:cs="Times New Roman"/>
          <w:sz w:val="28"/>
          <w:szCs w:val="26"/>
        </w:rPr>
        <w:t>Tổng</w:t>
      </w:r>
      <w:r w:rsidRPr="006F00BA">
        <w:rPr>
          <w:rFonts w:ascii="Times New Roman" w:hAnsi="Times New Roman" w:cs="Times New Roman"/>
          <w:spacing w:val="-4"/>
          <w:sz w:val="28"/>
          <w:szCs w:val="26"/>
        </w:rPr>
        <w:t xml:space="preserve"> </w:t>
      </w:r>
      <w:r w:rsidRPr="006F00BA">
        <w:rPr>
          <w:rFonts w:ascii="Times New Roman" w:hAnsi="Times New Roman" w:cs="Times New Roman"/>
          <w:sz w:val="28"/>
          <w:szCs w:val="26"/>
        </w:rPr>
        <w:t>diện</w:t>
      </w:r>
      <w:r w:rsidRPr="006F00BA">
        <w:rPr>
          <w:rFonts w:ascii="Times New Roman" w:hAnsi="Times New Roman" w:cs="Times New Roman"/>
          <w:spacing w:val="-3"/>
          <w:sz w:val="28"/>
          <w:szCs w:val="26"/>
        </w:rPr>
        <w:t xml:space="preserve"> </w:t>
      </w:r>
      <w:r w:rsidRPr="006F00BA">
        <w:rPr>
          <w:rFonts w:ascii="Times New Roman" w:hAnsi="Times New Roman" w:cs="Times New Roman"/>
          <w:sz w:val="28"/>
          <w:szCs w:val="26"/>
        </w:rPr>
        <w:t>tích</w:t>
      </w:r>
      <w:r w:rsidRPr="006F00BA">
        <w:rPr>
          <w:rFonts w:ascii="Times New Roman" w:hAnsi="Times New Roman" w:cs="Times New Roman"/>
          <w:spacing w:val="-3"/>
          <w:sz w:val="28"/>
          <w:szCs w:val="26"/>
        </w:rPr>
        <w:t xml:space="preserve"> </w:t>
      </w:r>
      <w:r w:rsidRPr="006F00BA">
        <w:rPr>
          <w:rFonts w:ascii="Times New Roman" w:hAnsi="Times New Roman" w:cs="Times New Roman"/>
          <w:sz w:val="28"/>
          <w:szCs w:val="26"/>
        </w:rPr>
        <w:t>sàn</w:t>
      </w:r>
      <w:r w:rsidRPr="006F00BA">
        <w:rPr>
          <w:rFonts w:ascii="Times New Roman" w:hAnsi="Times New Roman" w:cs="Times New Roman"/>
          <w:spacing w:val="-4"/>
          <w:sz w:val="28"/>
          <w:szCs w:val="26"/>
        </w:rPr>
        <w:t xml:space="preserve"> </w:t>
      </w:r>
      <w:r w:rsidRPr="006F00BA">
        <w:rPr>
          <w:rFonts w:ascii="Times New Roman" w:hAnsi="Times New Roman" w:cs="Times New Roman"/>
          <w:sz w:val="28"/>
          <w:szCs w:val="26"/>
        </w:rPr>
        <w:t>xây</w:t>
      </w:r>
      <w:r w:rsidRPr="006F00BA">
        <w:rPr>
          <w:rFonts w:ascii="Times New Roman" w:hAnsi="Times New Roman" w:cs="Times New Roman"/>
          <w:spacing w:val="-3"/>
          <w:sz w:val="28"/>
          <w:szCs w:val="26"/>
        </w:rPr>
        <w:t xml:space="preserve"> </w:t>
      </w:r>
      <w:r w:rsidRPr="006F00BA">
        <w:rPr>
          <w:rFonts w:ascii="Times New Roman" w:hAnsi="Times New Roman" w:cs="Times New Roman"/>
          <w:sz w:val="28"/>
          <w:szCs w:val="26"/>
        </w:rPr>
        <w:t>dựng:</w:t>
      </w:r>
      <w:r w:rsidRPr="006F00BA">
        <w:rPr>
          <w:rFonts w:ascii="Times New Roman" w:hAnsi="Times New Roman" w:cs="Times New Roman"/>
          <w:spacing w:val="-3"/>
          <w:sz w:val="28"/>
          <w:szCs w:val="26"/>
        </w:rPr>
        <w:t xml:space="preserve"> </w:t>
      </w:r>
      <w:r w:rsidRPr="006F00BA">
        <w:rPr>
          <w:rFonts w:ascii="Times New Roman" w:hAnsi="Times New Roman" w:cs="Times New Roman"/>
          <w:spacing w:val="-4"/>
          <w:sz w:val="28"/>
          <w:szCs w:val="26"/>
        </w:rPr>
        <w:t>485m</w:t>
      </w:r>
      <w:r w:rsidRPr="006F00BA">
        <w:rPr>
          <w:rFonts w:ascii="Times New Roman" w:hAnsi="Times New Roman" w:cs="Times New Roman"/>
          <w:spacing w:val="-4"/>
          <w:sz w:val="28"/>
          <w:szCs w:val="26"/>
          <w:vertAlign w:val="superscript"/>
        </w:rPr>
        <w:t>2</w:t>
      </w:r>
    </w:p>
    <w:p w:rsidR="00317C47" w:rsidRPr="006F00BA" w:rsidRDefault="006F00BA" w:rsidP="006F00BA">
      <w:pPr>
        <w:widowControl w:val="0"/>
        <w:tabs>
          <w:tab w:val="left" w:pos="1492"/>
        </w:tabs>
        <w:autoSpaceDE w:val="0"/>
        <w:autoSpaceDN w:val="0"/>
        <w:ind w:firstLine="567"/>
        <w:jc w:val="both"/>
        <w:rPr>
          <w:rFonts w:ascii="Times New Roman" w:hAnsi="Times New Roman"/>
          <w:szCs w:val="26"/>
        </w:rPr>
      </w:pPr>
      <w:r w:rsidRPr="006F00BA">
        <w:rPr>
          <w:rFonts w:ascii="Times New Roman" w:hAnsi="Times New Roman"/>
          <w:szCs w:val="26"/>
        </w:rPr>
        <w:t>San</w:t>
      </w:r>
      <w:r w:rsidRPr="006F00BA">
        <w:rPr>
          <w:rFonts w:ascii="Times New Roman" w:hAnsi="Times New Roman"/>
          <w:spacing w:val="-2"/>
          <w:szCs w:val="26"/>
        </w:rPr>
        <w:t xml:space="preserve"> </w:t>
      </w:r>
      <w:r w:rsidRPr="006F00BA">
        <w:rPr>
          <w:rFonts w:ascii="Times New Roman" w:hAnsi="Times New Roman"/>
          <w:szCs w:val="26"/>
        </w:rPr>
        <w:t>nền</w:t>
      </w:r>
      <w:r w:rsidRPr="006F00BA">
        <w:rPr>
          <w:rFonts w:ascii="Times New Roman" w:hAnsi="Times New Roman"/>
          <w:spacing w:val="-4"/>
          <w:szCs w:val="26"/>
        </w:rPr>
        <w:t xml:space="preserve"> </w:t>
      </w:r>
      <w:r w:rsidRPr="006F00BA">
        <w:rPr>
          <w:rFonts w:ascii="Times New Roman" w:hAnsi="Times New Roman"/>
          <w:szCs w:val="26"/>
        </w:rPr>
        <w:t>với</w:t>
      </w:r>
      <w:r w:rsidRPr="006F00BA">
        <w:rPr>
          <w:rFonts w:ascii="Times New Roman" w:hAnsi="Times New Roman"/>
          <w:spacing w:val="-2"/>
          <w:szCs w:val="26"/>
        </w:rPr>
        <w:t xml:space="preserve"> </w:t>
      </w:r>
      <w:r w:rsidRPr="006F00BA">
        <w:rPr>
          <w:rFonts w:ascii="Times New Roman" w:hAnsi="Times New Roman"/>
          <w:szCs w:val="26"/>
        </w:rPr>
        <w:t>diện</w:t>
      </w:r>
      <w:r w:rsidRPr="006F00BA">
        <w:rPr>
          <w:rFonts w:ascii="Times New Roman" w:hAnsi="Times New Roman"/>
          <w:spacing w:val="-1"/>
          <w:szCs w:val="26"/>
        </w:rPr>
        <w:t xml:space="preserve"> </w:t>
      </w:r>
      <w:r w:rsidRPr="006F00BA">
        <w:rPr>
          <w:rFonts w:ascii="Times New Roman" w:hAnsi="Times New Roman"/>
          <w:szCs w:val="26"/>
        </w:rPr>
        <w:t>tích:</w:t>
      </w:r>
      <w:r w:rsidRPr="006F00BA">
        <w:rPr>
          <w:rFonts w:ascii="Times New Roman" w:hAnsi="Times New Roman"/>
          <w:spacing w:val="-4"/>
          <w:szCs w:val="26"/>
        </w:rPr>
        <w:t xml:space="preserve"> </w:t>
      </w:r>
      <w:r w:rsidRPr="006F00BA">
        <w:rPr>
          <w:rFonts w:ascii="Times New Roman" w:hAnsi="Times New Roman"/>
          <w:spacing w:val="-2"/>
          <w:szCs w:val="26"/>
        </w:rPr>
        <w:t>1.892,1m</w:t>
      </w:r>
      <w:r w:rsidRPr="006F00BA">
        <w:rPr>
          <w:rFonts w:ascii="Times New Roman" w:hAnsi="Times New Roman"/>
          <w:spacing w:val="-2"/>
          <w:szCs w:val="26"/>
          <w:vertAlign w:val="superscript"/>
        </w:rPr>
        <w:t>2</w:t>
      </w:r>
      <w:r w:rsidRPr="006F00BA">
        <w:rPr>
          <w:rFonts w:ascii="Times New Roman" w:hAnsi="Times New Roman"/>
          <w:spacing w:val="-2"/>
          <w:szCs w:val="26"/>
        </w:rPr>
        <w:t>.</w:t>
      </w:r>
    </w:p>
    <w:p w:rsidR="002B149F" w:rsidRPr="00317C47" w:rsidRDefault="002B149F" w:rsidP="00317C47">
      <w:pPr>
        <w:pStyle w:val="Heading2"/>
        <w:spacing w:before="0" w:beforeAutospacing="0" w:after="0" w:afterAutospacing="0"/>
        <w:rPr>
          <w:sz w:val="28"/>
          <w:szCs w:val="26"/>
          <w:lang w:val="pt-BR"/>
        </w:rPr>
      </w:pPr>
      <w:r w:rsidRPr="00317C47">
        <w:rPr>
          <w:bCs w:val="0"/>
          <w:sz w:val="28"/>
          <w:szCs w:val="26"/>
          <w:lang w:val="pt-BR"/>
        </w:rPr>
        <w:t>1.5. Tiến độ thực hiện</w:t>
      </w:r>
      <w:bookmarkEnd w:id="196"/>
    </w:p>
    <w:p w:rsidR="002B149F" w:rsidRPr="00317C47" w:rsidRDefault="00D07AFA" w:rsidP="00317C47">
      <w:pPr>
        <w:ind w:firstLine="720"/>
        <w:jc w:val="both"/>
        <w:rPr>
          <w:rFonts w:ascii="Times New Roman" w:hAnsi="Times New Roman"/>
          <w:szCs w:val="26"/>
          <w:lang w:val="pt-BR"/>
        </w:rPr>
      </w:pPr>
      <w:bookmarkStart w:id="197" w:name="_Toc398943579"/>
      <w:bookmarkStart w:id="198" w:name="_Toc398944038"/>
      <w:bookmarkStart w:id="199" w:name="_Toc398944259"/>
      <w:bookmarkStart w:id="200" w:name="_Toc399315887"/>
      <w:bookmarkStart w:id="201" w:name="_Toc452990070"/>
      <w:r w:rsidRPr="00317C47">
        <w:rPr>
          <w:rFonts w:ascii="Times New Roman" w:hAnsi="Times New Roman"/>
          <w:szCs w:val="26"/>
          <w:lang w:val="pt-BR"/>
        </w:rPr>
        <w:t>Năm 202</w:t>
      </w:r>
      <w:r w:rsidR="00D0198C" w:rsidRPr="00317C47">
        <w:rPr>
          <w:rFonts w:ascii="Times New Roman" w:hAnsi="Times New Roman"/>
          <w:szCs w:val="26"/>
          <w:lang w:val="pt-BR"/>
        </w:rPr>
        <w:t>4</w:t>
      </w:r>
      <w:r w:rsidRPr="00317C47">
        <w:rPr>
          <w:rFonts w:ascii="Times New Roman" w:hAnsi="Times New Roman"/>
          <w:szCs w:val="26"/>
          <w:lang w:val="pt-BR"/>
        </w:rPr>
        <w:t>-202</w:t>
      </w:r>
      <w:r w:rsidR="008542FA">
        <w:rPr>
          <w:rFonts w:ascii="Times New Roman" w:hAnsi="Times New Roman"/>
          <w:szCs w:val="26"/>
          <w:lang w:val="pt-BR"/>
        </w:rPr>
        <w:t>6</w:t>
      </w:r>
    </w:p>
    <w:p w:rsidR="00175AE0" w:rsidRPr="00317C47" w:rsidRDefault="00175AE0" w:rsidP="00317C47">
      <w:pPr>
        <w:pStyle w:val="MUC3"/>
        <w:spacing w:before="0" w:after="0"/>
        <w:ind w:firstLine="0"/>
        <w:rPr>
          <w:i w:val="0"/>
          <w:color w:val="000000" w:themeColor="text1"/>
          <w:sz w:val="28"/>
        </w:rPr>
      </w:pPr>
      <w:bookmarkStart w:id="202" w:name="_Toc130540714"/>
      <w:bookmarkEnd w:id="197"/>
      <w:bookmarkEnd w:id="198"/>
      <w:bookmarkEnd w:id="199"/>
      <w:bookmarkEnd w:id="200"/>
      <w:bookmarkEnd w:id="201"/>
      <w:r w:rsidRPr="00317C47">
        <w:rPr>
          <w:i w:val="0"/>
          <w:color w:val="000000" w:themeColor="text1"/>
          <w:sz w:val="28"/>
        </w:rPr>
        <w:t>1.6. Tổng mức đầu tư</w:t>
      </w:r>
      <w:bookmarkEnd w:id="202"/>
    </w:p>
    <w:p w:rsidR="00317C47" w:rsidRPr="00317C47" w:rsidRDefault="00317C47" w:rsidP="00317C47">
      <w:pPr>
        <w:pStyle w:val="7NOIDUNG"/>
        <w:spacing w:before="0" w:after="0"/>
        <w:ind w:firstLine="562"/>
        <w:rPr>
          <w:i/>
          <w:color w:val="000000" w:themeColor="text1"/>
          <w:sz w:val="28"/>
          <w:szCs w:val="26"/>
        </w:rPr>
      </w:pPr>
      <w:r w:rsidRPr="00317C47">
        <w:rPr>
          <w:color w:val="000000" w:themeColor="text1"/>
          <w:sz w:val="28"/>
          <w:szCs w:val="26"/>
        </w:rPr>
        <w:t xml:space="preserve">- Tổng mức đầu tư: </w:t>
      </w:r>
      <w:r w:rsidR="008542FA">
        <w:rPr>
          <w:color w:val="000000" w:themeColor="text1"/>
          <w:sz w:val="28"/>
          <w:szCs w:val="26"/>
        </w:rPr>
        <w:t>2,2</w:t>
      </w:r>
      <w:r w:rsidRPr="00317C47">
        <w:rPr>
          <w:color w:val="000000" w:themeColor="text1"/>
          <w:sz w:val="28"/>
          <w:szCs w:val="26"/>
        </w:rPr>
        <w:t xml:space="preserve"> tỷ đồng</w:t>
      </w:r>
    </w:p>
    <w:p w:rsidR="00317C47" w:rsidRPr="00317C47" w:rsidRDefault="00317C47" w:rsidP="00317C47">
      <w:pPr>
        <w:ind w:firstLine="567"/>
        <w:jc w:val="both"/>
        <w:rPr>
          <w:rFonts w:ascii="Times New Roman" w:hAnsi="Times New Roman"/>
          <w:bCs/>
          <w:color w:val="000000" w:themeColor="text1"/>
          <w:szCs w:val="26"/>
        </w:rPr>
      </w:pPr>
      <w:r w:rsidRPr="00317C47">
        <w:rPr>
          <w:rFonts w:ascii="Times New Roman" w:hAnsi="Times New Roman"/>
          <w:bCs/>
          <w:color w:val="000000" w:themeColor="text1"/>
          <w:szCs w:val="26"/>
        </w:rPr>
        <w:t xml:space="preserve">- Nguồn vốn: </w:t>
      </w:r>
      <w:r w:rsidR="008542FA" w:rsidRPr="008542FA">
        <w:rPr>
          <w:rFonts w:ascii="Times New Roman" w:hAnsi="Times New Roman"/>
          <w:bCs/>
          <w:color w:val="000000" w:themeColor="text1"/>
        </w:rPr>
        <w:t>Vốn chương trình MTQG nông thôn mới, vốn ngân sách xã và nhân dân đóng góp.</w:t>
      </w:r>
    </w:p>
    <w:p w:rsidR="002B149F" w:rsidRPr="004E0557" w:rsidRDefault="002B149F" w:rsidP="005A00C5">
      <w:pPr>
        <w:pStyle w:val="Heading2"/>
        <w:spacing w:before="0" w:beforeAutospacing="0" w:after="0" w:afterAutospacing="0"/>
        <w:jc w:val="both"/>
        <w:rPr>
          <w:b w:val="0"/>
          <w:i/>
          <w:lang w:val="es-ES"/>
        </w:rPr>
      </w:pPr>
      <w:r w:rsidRPr="004E0557">
        <w:rPr>
          <w:lang w:val="pt-BR"/>
        </w:rPr>
        <w:br w:type="page"/>
      </w:r>
    </w:p>
    <w:bookmarkEnd w:id="193"/>
    <w:bookmarkEnd w:id="194"/>
    <w:bookmarkEnd w:id="195"/>
    <w:p w:rsidR="006D45FD" w:rsidRPr="004E0557" w:rsidRDefault="002742B1" w:rsidP="005A00C5">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5A00C5">
        <w:rPr>
          <w:rFonts w:ascii="Times New Roman" w:hAnsi="Times New Roman"/>
          <w:b/>
          <w:bCs/>
          <w:lang w:val="pt-BR"/>
        </w:rPr>
        <w:t xml:space="preserve"> </w:t>
      </w:r>
      <w:r w:rsidR="006D45FD" w:rsidRPr="004E0557">
        <w:rPr>
          <w:rFonts w:ascii="Times New Roman" w:hAnsi="Times New Roman"/>
          <w:b/>
          <w:bCs/>
          <w:lang w:val="pt-BR"/>
        </w:rPr>
        <w:t>2</w:t>
      </w:r>
    </w:p>
    <w:p w:rsidR="006D45FD" w:rsidRPr="004E0557" w:rsidRDefault="006D45FD" w:rsidP="005A00C5">
      <w:pPr>
        <w:keepNext/>
        <w:jc w:val="center"/>
        <w:outlineLvl w:val="0"/>
        <w:rPr>
          <w:rFonts w:ascii="Times New Roman" w:hAnsi="Times New Roman"/>
          <w:b/>
          <w:bCs/>
          <w:lang w:val="vi-VN"/>
        </w:rPr>
      </w:pPr>
      <w:bookmarkStart w:id="203" w:name="_Toc399315907"/>
      <w:bookmarkStart w:id="204" w:name="_Toc398944279"/>
      <w:bookmarkStart w:id="205" w:name="_Toc398944058"/>
      <w:bookmarkStart w:id="206" w:name="_Toc398943599"/>
      <w:bookmarkStart w:id="207" w:name="_Toc398625980"/>
      <w:bookmarkStart w:id="208" w:name="_Toc398248041"/>
      <w:bookmarkStart w:id="209" w:name="_Toc397777958"/>
      <w:bookmarkStart w:id="210" w:name="_Toc351058661"/>
      <w:bookmarkStart w:id="211" w:name="_Toc346631011"/>
      <w:bookmarkStart w:id="212" w:name="_Toc333926509"/>
      <w:bookmarkStart w:id="213" w:name="_Toc333306232"/>
      <w:bookmarkStart w:id="214" w:name="_Toc329028861"/>
      <w:bookmarkStart w:id="215" w:name="_Toc327271757"/>
      <w:bookmarkStart w:id="216" w:name="_Toc326916969"/>
      <w:bookmarkStart w:id="217" w:name="_Toc326742381"/>
      <w:bookmarkStart w:id="218" w:name="_Toc452990090"/>
      <w:r w:rsidRPr="004E0557">
        <w:rPr>
          <w:rFonts w:ascii="Times New Roman" w:hAnsi="Times New Roman"/>
          <w:b/>
          <w:bCs/>
          <w:lang w:val="vi-VN"/>
        </w:rPr>
        <w:t>ĐÁNH GIÁ, DỰ BÁO TÁC ĐỘNG MÔI TRƯỜNG</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4E0557">
        <w:rPr>
          <w:rFonts w:ascii="Times New Roman" w:hAnsi="Times New Roman"/>
          <w:b/>
          <w:bCs/>
          <w:lang w:val="vi-VN"/>
        </w:rPr>
        <w:t xml:space="preserve"> CỦA DỰ ÁN</w:t>
      </w:r>
      <w:bookmarkEnd w:id="218"/>
    </w:p>
    <w:p w:rsidR="00A121A3" w:rsidRDefault="00A121A3" w:rsidP="005A00C5">
      <w:pPr>
        <w:keepNext/>
        <w:jc w:val="both"/>
        <w:outlineLvl w:val="2"/>
        <w:rPr>
          <w:rFonts w:ascii="Times New Roman" w:hAnsi="Times New Roman"/>
          <w:b/>
          <w:bCs/>
          <w:szCs w:val="26"/>
          <w:lang w:val="vi-VN"/>
        </w:rPr>
      </w:pPr>
      <w:bookmarkStart w:id="219" w:name="_Toc452990101"/>
    </w:p>
    <w:p w:rsidR="006D45FD" w:rsidRPr="004E0557" w:rsidRDefault="006D45FD" w:rsidP="005A00C5">
      <w:pPr>
        <w:keepNext/>
        <w:jc w:val="both"/>
        <w:outlineLvl w:val="2"/>
        <w:rPr>
          <w:rFonts w:ascii="Times New Roman" w:hAnsi="Times New Roman"/>
          <w:b/>
          <w:bCs/>
          <w:i/>
          <w:lang w:val="nb-NO"/>
        </w:rPr>
      </w:pPr>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19"/>
    </w:p>
    <w:p w:rsidR="006D45FD" w:rsidRPr="004E0557" w:rsidRDefault="006D45FD" w:rsidP="005A00C5">
      <w:pPr>
        <w:keepNext/>
        <w:ind w:firstLine="720"/>
        <w:jc w:val="both"/>
        <w:outlineLvl w:val="2"/>
        <w:rPr>
          <w:rFonts w:ascii="Times New Roman" w:hAnsi="Times New Roman"/>
          <w:lang w:val="nb-NO"/>
        </w:rPr>
      </w:pPr>
      <w:bookmarkStart w:id="220" w:name="_Toc452990102"/>
      <w:r w:rsidRPr="004E0557">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20"/>
    </w:p>
    <w:p w:rsidR="006D45FD" w:rsidRPr="004E0557" w:rsidRDefault="006D45FD" w:rsidP="005A00C5">
      <w:pPr>
        <w:keepNext/>
        <w:jc w:val="both"/>
        <w:outlineLvl w:val="2"/>
        <w:rPr>
          <w:rFonts w:ascii="Times New Roman" w:hAnsi="Times New Roman"/>
          <w:b/>
          <w:bCs/>
          <w:i/>
          <w:lang w:val="vi-VN"/>
        </w:rPr>
      </w:pPr>
      <w:bookmarkStart w:id="221" w:name="_Toc452990103"/>
      <w:bookmarkStart w:id="222" w:name="_Toc399315910"/>
      <w:bookmarkStart w:id="223" w:name="_Toc398944282"/>
      <w:bookmarkStart w:id="224" w:name="_Toc398944061"/>
      <w:bookmarkStart w:id="225" w:name="_Toc398943602"/>
      <w:bookmarkStart w:id="226" w:name="_Toc398625983"/>
      <w:bookmarkStart w:id="227" w:name="_Toc398248044"/>
      <w:bookmarkStart w:id="228" w:name="_Toc397777961"/>
      <w:bookmarkStart w:id="229"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21"/>
      <w:bookmarkEnd w:id="222"/>
      <w:bookmarkEnd w:id="223"/>
      <w:bookmarkEnd w:id="224"/>
      <w:bookmarkEnd w:id="225"/>
      <w:bookmarkEnd w:id="226"/>
      <w:bookmarkEnd w:id="227"/>
      <w:bookmarkEnd w:id="228"/>
      <w:bookmarkEnd w:id="229"/>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5A00C5">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szCs w:val="24"/>
                <w:lang w:val="pt-BR"/>
              </w:rPr>
            </w:pPr>
            <w:r w:rsidRPr="004E0557">
              <w:rPr>
                <w:rFonts w:ascii="Times New Roman" w:hAnsi="Times New Roman"/>
                <w:bCs/>
                <w:lang w:val="pt-BR"/>
              </w:rPr>
              <w:t xml:space="preserve">Bụi, </w:t>
            </w:r>
            <w:r w:rsidRPr="004E0557">
              <w:rPr>
                <w:rFonts w:ascii="Times New Roman" w:hAnsi="Times New Roman"/>
                <w:bCs/>
                <w:szCs w:val="24"/>
                <w:lang w:val="pt-BR"/>
              </w:rPr>
              <w:t>đất đá loại thải, các loại chất thải rắn xây dựng, nước thải xây dựng</w:t>
            </w:r>
          </w:p>
        </w:tc>
      </w:tr>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A121A3">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5A00C5">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5A00C5">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5A00C5">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5A00C5">
      <w:pPr>
        <w:rPr>
          <w:rFonts w:ascii="Times New Roman" w:hAnsi="Times New Roman"/>
          <w:lang w:val="de-DE"/>
        </w:rPr>
      </w:pPr>
    </w:p>
    <w:p w:rsidR="006D45FD" w:rsidRPr="004E0557" w:rsidRDefault="006D45FD" w:rsidP="005A00C5">
      <w:pPr>
        <w:keepNext/>
        <w:jc w:val="both"/>
        <w:outlineLvl w:val="2"/>
        <w:rPr>
          <w:rFonts w:ascii="Times New Roman" w:hAnsi="Times New Roman"/>
          <w:b/>
          <w:bCs/>
          <w:i/>
          <w:lang w:val="de-DE"/>
        </w:rPr>
      </w:pPr>
      <w:bookmarkStart w:id="230" w:name="_Toc452990108"/>
      <w:bookmarkStart w:id="231" w:name="_Toc399315915"/>
      <w:bookmarkStart w:id="232" w:name="_Toc398944287"/>
      <w:bookmarkStart w:id="233" w:name="_Toc398944066"/>
      <w:bookmarkStart w:id="234" w:name="_Toc398943607"/>
      <w:bookmarkStart w:id="235" w:name="_Toc398625988"/>
      <w:bookmarkStart w:id="236" w:name="_Toc398248049"/>
      <w:bookmarkStart w:id="237" w:name="_Toc397777966"/>
      <w:r w:rsidRPr="004E0557">
        <w:rPr>
          <w:rFonts w:ascii="Times New Roman" w:hAnsi="Times New Roman"/>
          <w:b/>
          <w:bCs/>
          <w:i/>
          <w:lang w:val="de-DE"/>
        </w:rPr>
        <w:lastRenderedPageBreak/>
        <w:t>2.1.2. Nguồn tác động không liên quan đến chất thải</w:t>
      </w:r>
      <w:bookmarkEnd w:id="230"/>
      <w:bookmarkEnd w:id="231"/>
      <w:bookmarkEnd w:id="232"/>
      <w:bookmarkEnd w:id="233"/>
      <w:bookmarkEnd w:id="234"/>
      <w:bookmarkEnd w:id="235"/>
      <w:bookmarkEnd w:id="236"/>
      <w:bookmarkEnd w:id="237"/>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widowControl w:val="0"/>
        <w:jc w:val="both"/>
        <w:rPr>
          <w:rFonts w:ascii="Times New Roman" w:hAnsi="Times New Roman"/>
        </w:rPr>
      </w:pPr>
      <w:r w:rsidRPr="004E0557">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 xml:space="preserve">Bảng 2.3. Các nguồn gây tác động môi trường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5A00C5">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r w:rsidR="006D45FD"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rPr>
            </w:pPr>
            <w:r w:rsidRPr="004E0557">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Ảnh hưởng đến sự tưới tiêu nước</w:t>
            </w:r>
          </w:p>
        </w:tc>
      </w:tr>
    </w:tbl>
    <w:p w:rsidR="006D45FD" w:rsidRPr="004E0557" w:rsidRDefault="006D45FD" w:rsidP="005A00C5">
      <w:pPr>
        <w:widowControl w:val="0"/>
        <w:numPr>
          <w:ilvl w:val="12"/>
          <w:numId w:val="0"/>
        </w:numPr>
        <w:jc w:val="center"/>
        <w:rPr>
          <w:rFonts w:ascii="Times New Roman" w:hAnsi="Times New Roman"/>
          <w:b/>
          <w:sz w:val="14"/>
          <w:lang w:val="pt-BR"/>
        </w:rPr>
      </w:pPr>
    </w:p>
    <w:p w:rsidR="006D45FD" w:rsidRPr="004E0557" w:rsidRDefault="006D45FD" w:rsidP="005A00C5">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5A00C5">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5A00C5">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5A00C5">
      <w:pPr>
        <w:widowControl w:val="0"/>
        <w:numPr>
          <w:ilvl w:val="12"/>
          <w:numId w:val="0"/>
        </w:numPr>
        <w:ind w:firstLine="539"/>
        <w:jc w:val="center"/>
        <w:rPr>
          <w:rFonts w:ascii="Times New Roman" w:hAnsi="Times New Roman"/>
        </w:rPr>
      </w:pPr>
      <w:r w:rsidRPr="004E0557">
        <w:rPr>
          <w:rFonts w:ascii="Times New Roman" w:hAnsi="Times New Roman"/>
          <w:b/>
        </w:rPr>
        <w:t>bởi các nguồn 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5A00C5">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5A00C5">
      <w:pPr>
        <w:keepNext/>
        <w:jc w:val="both"/>
        <w:outlineLvl w:val="1"/>
        <w:rPr>
          <w:rFonts w:ascii="Times New Roman" w:hAnsi="Times New Roman"/>
          <w:b/>
          <w:bCs/>
          <w:szCs w:val="26"/>
        </w:rPr>
      </w:pPr>
      <w:bookmarkStart w:id="238" w:name="_Toc399315931"/>
      <w:bookmarkStart w:id="239" w:name="_Toc398944303"/>
      <w:bookmarkStart w:id="240" w:name="_Toc398944082"/>
      <w:bookmarkStart w:id="241" w:name="_Toc398943623"/>
      <w:bookmarkStart w:id="242" w:name="_Toc398625995"/>
      <w:bookmarkStart w:id="243" w:name="_Toc398248056"/>
      <w:bookmarkStart w:id="244" w:name="_Toc397777973"/>
      <w:bookmarkStart w:id="245" w:name="_Toc452990113"/>
      <w:r w:rsidRPr="004E0557">
        <w:rPr>
          <w:rFonts w:ascii="Times New Roman" w:hAnsi="Times New Roman"/>
          <w:b/>
          <w:bCs/>
          <w:szCs w:val="26"/>
        </w:rPr>
        <w:t xml:space="preserve">2.2. </w:t>
      </w:r>
      <w:bookmarkEnd w:id="238"/>
      <w:bookmarkEnd w:id="239"/>
      <w:bookmarkEnd w:id="240"/>
      <w:bookmarkEnd w:id="241"/>
      <w:bookmarkEnd w:id="242"/>
      <w:bookmarkEnd w:id="243"/>
      <w:bookmarkEnd w:id="244"/>
      <w:r w:rsidRPr="004E0557">
        <w:rPr>
          <w:rFonts w:ascii="Times New Roman" w:hAnsi="Times New Roman"/>
          <w:b/>
          <w:bCs/>
          <w:szCs w:val="26"/>
        </w:rPr>
        <w:t>Đánh giá tác động khi Dự án đi vào hoạt động</w:t>
      </w:r>
      <w:bookmarkEnd w:id="245"/>
    </w:p>
    <w:p w:rsidR="006D45FD" w:rsidRPr="004E0557" w:rsidRDefault="006D45FD" w:rsidP="005A00C5">
      <w:pPr>
        <w:keepNext/>
        <w:jc w:val="both"/>
        <w:outlineLvl w:val="2"/>
        <w:rPr>
          <w:rFonts w:ascii="Times New Roman" w:hAnsi="Times New Roman"/>
          <w:b/>
          <w:bCs/>
          <w:i/>
        </w:rPr>
      </w:pPr>
      <w:bookmarkStart w:id="246" w:name="_Toc452990115"/>
      <w:r w:rsidRPr="004E0557">
        <w:rPr>
          <w:rFonts w:ascii="Times New Roman" w:hAnsi="Times New Roman"/>
          <w:b/>
          <w:bCs/>
          <w:i/>
        </w:rPr>
        <w:t>2.2.1. Nguồn gây tác động liên quan đến chất thải</w:t>
      </w:r>
      <w:bookmarkEnd w:id="246"/>
    </w:p>
    <w:p w:rsidR="006D45FD" w:rsidRPr="004E0557" w:rsidRDefault="006D45FD" w:rsidP="005A00C5">
      <w:pPr>
        <w:keepNext/>
        <w:jc w:val="both"/>
        <w:outlineLvl w:val="1"/>
        <w:rPr>
          <w:rFonts w:ascii="Times New Roman" w:hAnsi="Times New Roman"/>
          <w:i/>
        </w:rPr>
      </w:pPr>
      <w:bookmarkStart w:id="247" w:name="_Toc320867775"/>
      <w:bookmarkStart w:id="248" w:name="_Toc399315933"/>
      <w:bookmarkStart w:id="249" w:name="_Toc398944305"/>
      <w:bookmarkStart w:id="250" w:name="_Toc398944084"/>
      <w:bookmarkStart w:id="251" w:name="_Toc398943625"/>
      <w:bookmarkStart w:id="252" w:name="_Toc398625997"/>
      <w:bookmarkStart w:id="253" w:name="_Toc398248058"/>
      <w:bookmarkStart w:id="254" w:name="_Toc397777975"/>
      <w:bookmarkStart w:id="255" w:name="_Toc351058677"/>
      <w:bookmarkStart w:id="256" w:name="_Toc346631026"/>
      <w:bookmarkStart w:id="257" w:name="_Toc333926524"/>
      <w:bookmarkStart w:id="258" w:name="_Toc333306247"/>
      <w:bookmarkStart w:id="259" w:name="_Toc329028877"/>
      <w:bookmarkStart w:id="260" w:name="_Toc327271771"/>
      <w:bookmarkStart w:id="261" w:name="_Toc326916983"/>
      <w:bookmarkStart w:id="262" w:name="_Toc326742394"/>
      <w:bookmarkStart w:id="263" w:name="_Toc324322823"/>
      <w:bookmarkStart w:id="264" w:name="_Toc322526197"/>
      <w:bookmarkStart w:id="265" w:name="_Toc321987625"/>
      <w:bookmarkStart w:id="266" w:name="_Toc321987458"/>
      <w:bookmarkStart w:id="267" w:name="_Toc321987291"/>
      <w:bookmarkStart w:id="268" w:name="_Toc321987125"/>
      <w:bookmarkStart w:id="269" w:name="_Toc321986792"/>
      <w:bookmarkStart w:id="270" w:name="_Toc452990116"/>
      <w:r w:rsidRPr="004E0557">
        <w:rPr>
          <w:rFonts w:ascii="Times New Roman" w:hAnsi="Times New Roman"/>
          <w:i/>
        </w:rPr>
        <w:t>2.</w:t>
      </w:r>
      <w:r w:rsidR="00847CF0" w:rsidRPr="004E0557">
        <w:rPr>
          <w:rFonts w:ascii="Times New Roman" w:hAnsi="Times New Roman"/>
          <w:i/>
        </w:rPr>
        <w:t>2</w:t>
      </w:r>
      <w:r w:rsidRPr="004E0557">
        <w:rPr>
          <w:rFonts w:ascii="Times New Roman" w:hAnsi="Times New Roman"/>
          <w:i/>
        </w:rPr>
        <w:t xml:space="preserve">.1.1. Tác động </w:t>
      </w:r>
      <w:bookmarkEnd w:id="247"/>
      <w:r w:rsidRPr="004E0557">
        <w:rPr>
          <w:rFonts w:ascii="Times New Roman" w:hAnsi="Times New Roman"/>
          <w:i/>
        </w:rPr>
        <w:t>d</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4E0557">
        <w:rPr>
          <w:rFonts w:ascii="Times New Roman" w:hAnsi="Times New Roman"/>
          <w:i/>
        </w:rPr>
        <w:t>o bụi, khí thải và mùi hôi</w:t>
      </w:r>
      <w:bookmarkEnd w:id="270"/>
    </w:p>
    <w:p w:rsidR="006D45FD" w:rsidRPr="00704D0D" w:rsidRDefault="006D45FD" w:rsidP="005A00C5">
      <w:pPr>
        <w:ind w:firstLine="567"/>
        <w:jc w:val="both"/>
        <w:rPr>
          <w:rFonts w:ascii="Times New Roman" w:hAnsi="Times New Roman"/>
          <w:lang w:val="vi-VN"/>
        </w:rPr>
      </w:pPr>
      <w:r w:rsidRPr="00704D0D">
        <w:rPr>
          <w:rFonts w:ascii="Times New Roman" w:hAnsi="Times New Roman"/>
          <w:lang w:val="vi-VN"/>
        </w:rPr>
        <w:t>Nguồn gây ô nhiễm không khí trong giai đoạn này chủ yếu là:</w:t>
      </w:r>
    </w:p>
    <w:p w:rsidR="00704D0D" w:rsidRPr="00704D0D" w:rsidRDefault="00704D0D" w:rsidP="00704D0D">
      <w:pPr>
        <w:pStyle w:val="ListParagraph"/>
        <w:widowControl w:val="0"/>
        <w:tabs>
          <w:tab w:val="left" w:pos="1495"/>
        </w:tabs>
        <w:autoSpaceDE w:val="0"/>
        <w:autoSpaceDN w:val="0"/>
        <w:ind w:left="562"/>
        <w:rPr>
          <w:rFonts w:ascii="Times New Roman" w:hAnsi="Times New Roman"/>
        </w:rPr>
      </w:pPr>
      <w:r w:rsidRPr="00704D0D">
        <w:rPr>
          <w:rFonts w:ascii="Times New Roman" w:hAnsi="Times New Roman"/>
          <w:spacing w:val="-2"/>
        </w:rPr>
        <w:t>- Khí</w:t>
      </w:r>
      <w:r w:rsidRPr="00704D0D">
        <w:rPr>
          <w:rFonts w:ascii="Times New Roman" w:hAnsi="Times New Roman"/>
          <w:spacing w:val="-16"/>
        </w:rPr>
        <w:t xml:space="preserve"> </w:t>
      </w:r>
      <w:r w:rsidRPr="00704D0D">
        <w:rPr>
          <w:rFonts w:ascii="Times New Roman" w:hAnsi="Times New Roman"/>
          <w:spacing w:val="-2"/>
        </w:rPr>
        <w:t>thải,</w:t>
      </w:r>
      <w:r w:rsidRPr="00704D0D">
        <w:rPr>
          <w:rFonts w:ascii="Times New Roman" w:hAnsi="Times New Roman"/>
          <w:spacing w:val="-15"/>
        </w:rPr>
        <w:t xml:space="preserve"> </w:t>
      </w:r>
      <w:r w:rsidRPr="00704D0D">
        <w:rPr>
          <w:rFonts w:ascii="Times New Roman" w:hAnsi="Times New Roman"/>
          <w:spacing w:val="-2"/>
        </w:rPr>
        <w:t>bụi</w:t>
      </w:r>
      <w:r w:rsidRPr="00704D0D">
        <w:rPr>
          <w:rFonts w:ascii="Times New Roman" w:hAnsi="Times New Roman"/>
          <w:spacing w:val="-13"/>
        </w:rPr>
        <w:t xml:space="preserve"> </w:t>
      </w:r>
      <w:r w:rsidRPr="00704D0D">
        <w:rPr>
          <w:rFonts w:ascii="Times New Roman" w:hAnsi="Times New Roman"/>
          <w:spacing w:val="-2"/>
        </w:rPr>
        <w:t>do</w:t>
      </w:r>
      <w:r w:rsidRPr="00704D0D">
        <w:rPr>
          <w:rFonts w:ascii="Times New Roman" w:hAnsi="Times New Roman"/>
          <w:spacing w:val="-13"/>
        </w:rPr>
        <w:t xml:space="preserve"> </w:t>
      </w:r>
      <w:r w:rsidRPr="00704D0D">
        <w:rPr>
          <w:rFonts w:ascii="Times New Roman" w:hAnsi="Times New Roman"/>
          <w:spacing w:val="-2"/>
        </w:rPr>
        <w:t>hoạt</w:t>
      </w:r>
      <w:r w:rsidRPr="00704D0D">
        <w:rPr>
          <w:rFonts w:ascii="Times New Roman" w:hAnsi="Times New Roman"/>
          <w:spacing w:val="-13"/>
        </w:rPr>
        <w:t xml:space="preserve"> </w:t>
      </w:r>
      <w:r w:rsidRPr="00704D0D">
        <w:rPr>
          <w:rFonts w:ascii="Times New Roman" w:hAnsi="Times New Roman"/>
          <w:spacing w:val="-2"/>
        </w:rPr>
        <w:t>động</w:t>
      </w:r>
      <w:r w:rsidRPr="00704D0D">
        <w:rPr>
          <w:rFonts w:ascii="Times New Roman" w:hAnsi="Times New Roman"/>
          <w:spacing w:val="-13"/>
        </w:rPr>
        <w:t xml:space="preserve"> </w:t>
      </w:r>
      <w:r w:rsidRPr="00704D0D">
        <w:rPr>
          <w:rFonts w:ascii="Times New Roman" w:hAnsi="Times New Roman"/>
          <w:spacing w:val="-2"/>
        </w:rPr>
        <w:t>của</w:t>
      </w:r>
      <w:r w:rsidRPr="00704D0D">
        <w:rPr>
          <w:rFonts w:ascii="Times New Roman" w:hAnsi="Times New Roman"/>
          <w:spacing w:val="-14"/>
        </w:rPr>
        <w:t xml:space="preserve"> </w:t>
      </w:r>
      <w:r w:rsidRPr="00704D0D">
        <w:rPr>
          <w:rFonts w:ascii="Times New Roman" w:hAnsi="Times New Roman"/>
          <w:spacing w:val="-2"/>
        </w:rPr>
        <w:t>các</w:t>
      </w:r>
      <w:r w:rsidRPr="00704D0D">
        <w:rPr>
          <w:rFonts w:ascii="Times New Roman" w:hAnsi="Times New Roman"/>
          <w:spacing w:val="-14"/>
        </w:rPr>
        <w:t xml:space="preserve"> </w:t>
      </w:r>
      <w:r w:rsidRPr="00704D0D">
        <w:rPr>
          <w:rFonts w:ascii="Times New Roman" w:hAnsi="Times New Roman"/>
          <w:spacing w:val="-2"/>
        </w:rPr>
        <w:t>phương</w:t>
      </w:r>
      <w:r w:rsidRPr="00704D0D">
        <w:rPr>
          <w:rFonts w:ascii="Times New Roman" w:hAnsi="Times New Roman"/>
          <w:spacing w:val="-13"/>
        </w:rPr>
        <w:t xml:space="preserve"> </w:t>
      </w:r>
      <w:r w:rsidRPr="00704D0D">
        <w:rPr>
          <w:rFonts w:ascii="Times New Roman" w:hAnsi="Times New Roman"/>
          <w:spacing w:val="-2"/>
        </w:rPr>
        <w:t>tiện</w:t>
      </w:r>
      <w:r w:rsidRPr="00704D0D">
        <w:rPr>
          <w:rFonts w:ascii="Times New Roman" w:hAnsi="Times New Roman"/>
          <w:spacing w:val="-13"/>
        </w:rPr>
        <w:t xml:space="preserve"> </w:t>
      </w:r>
      <w:r w:rsidRPr="00704D0D">
        <w:rPr>
          <w:rFonts w:ascii="Times New Roman" w:hAnsi="Times New Roman"/>
          <w:spacing w:val="-2"/>
        </w:rPr>
        <w:t>giao</w:t>
      </w:r>
      <w:r w:rsidRPr="00704D0D">
        <w:rPr>
          <w:rFonts w:ascii="Times New Roman" w:hAnsi="Times New Roman"/>
          <w:spacing w:val="-13"/>
        </w:rPr>
        <w:t xml:space="preserve"> </w:t>
      </w:r>
      <w:r w:rsidRPr="00704D0D">
        <w:rPr>
          <w:rFonts w:ascii="Times New Roman" w:hAnsi="Times New Roman"/>
          <w:spacing w:val="-2"/>
        </w:rPr>
        <w:t>thông</w:t>
      </w:r>
      <w:r w:rsidRPr="00704D0D">
        <w:rPr>
          <w:rFonts w:ascii="Times New Roman" w:hAnsi="Times New Roman"/>
          <w:spacing w:val="-13"/>
        </w:rPr>
        <w:t xml:space="preserve"> </w:t>
      </w:r>
      <w:r w:rsidRPr="00704D0D">
        <w:rPr>
          <w:rFonts w:ascii="Times New Roman" w:hAnsi="Times New Roman"/>
          <w:spacing w:val="-2"/>
        </w:rPr>
        <w:t>ra</w:t>
      </w:r>
      <w:r w:rsidRPr="00704D0D">
        <w:rPr>
          <w:rFonts w:ascii="Times New Roman" w:hAnsi="Times New Roman"/>
          <w:spacing w:val="-14"/>
        </w:rPr>
        <w:t xml:space="preserve"> </w:t>
      </w:r>
      <w:r w:rsidRPr="00704D0D">
        <w:rPr>
          <w:rFonts w:ascii="Times New Roman" w:hAnsi="Times New Roman"/>
          <w:spacing w:val="-2"/>
        </w:rPr>
        <w:t>vào</w:t>
      </w:r>
      <w:r w:rsidRPr="00704D0D">
        <w:rPr>
          <w:rFonts w:ascii="Times New Roman" w:hAnsi="Times New Roman"/>
          <w:spacing w:val="-10"/>
        </w:rPr>
        <w:t xml:space="preserve"> </w:t>
      </w:r>
      <w:r w:rsidRPr="00704D0D">
        <w:rPr>
          <w:rFonts w:ascii="Times New Roman" w:hAnsi="Times New Roman"/>
          <w:spacing w:val="-2"/>
        </w:rPr>
        <w:t>dự</w:t>
      </w:r>
      <w:r w:rsidRPr="00704D0D">
        <w:rPr>
          <w:rFonts w:ascii="Times New Roman" w:hAnsi="Times New Roman"/>
          <w:spacing w:val="-15"/>
        </w:rPr>
        <w:t xml:space="preserve"> </w:t>
      </w:r>
      <w:r w:rsidRPr="00704D0D">
        <w:rPr>
          <w:rFonts w:ascii="Times New Roman" w:hAnsi="Times New Roman"/>
          <w:spacing w:val="-5"/>
        </w:rPr>
        <w:t>án;</w:t>
      </w:r>
    </w:p>
    <w:p w:rsidR="00704D0D" w:rsidRPr="00704D0D" w:rsidRDefault="00704D0D" w:rsidP="00704D0D">
      <w:pPr>
        <w:pStyle w:val="ListParagraph"/>
        <w:widowControl w:val="0"/>
        <w:tabs>
          <w:tab w:val="left" w:pos="1504"/>
        </w:tabs>
        <w:autoSpaceDE w:val="0"/>
        <w:autoSpaceDN w:val="0"/>
        <w:ind w:left="562"/>
        <w:rPr>
          <w:rFonts w:ascii="Times New Roman" w:hAnsi="Times New Roman"/>
        </w:rPr>
      </w:pPr>
      <w:r w:rsidRPr="00704D0D">
        <w:rPr>
          <w:rFonts w:ascii="Times New Roman" w:hAnsi="Times New Roman"/>
        </w:rPr>
        <w:t>- Mùi</w:t>
      </w:r>
      <w:r w:rsidRPr="00704D0D">
        <w:rPr>
          <w:rFonts w:ascii="Times New Roman" w:hAnsi="Times New Roman"/>
          <w:spacing w:val="-5"/>
        </w:rPr>
        <w:t xml:space="preserve"> </w:t>
      </w:r>
      <w:r w:rsidRPr="00704D0D">
        <w:rPr>
          <w:rFonts w:ascii="Times New Roman" w:hAnsi="Times New Roman"/>
        </w:rPr>
        <w:t>hôi</w:t>
      </w:r>
      <w:r w:rsidRPr="00704D0D">
        <w:rPr>
          <w:rFonts w:ascii="Times New Roman" w:hAnsi="Times New Roman"/>
          <w:spacing w:val="-4"/>
        </w:rPr>
        <w:t xml:space="preserve"> </w:t>
      </w:r>
      <w:r w:rsidRPr="00704D0D">
        <w:rPr>
          <w:rFonts w:ascii="Times New Roman" w:hAnsi="Times New Roman"/>
        </w:rPr>
        <w:t>phát</w:t>
      </w:r>
      <w:r w:rsidRPr="00704D0D">
        <w:rPr>
          <w:rFonts w:ascii="Times New Roman" w:hAnsi="Times New Roman"/>
          <w:spacing w:val="-4"/>
        </w:rPr>
        <w:t xml:space="preserve"> </w:t>
      </w:r>
      <w:r w:rsidRPr="00704D0D">
        <w:rPr>
          <w:rFonts w:ascii="Times New Roman" w:hAnsi="Times New Roman"/>
        </w:rPr>
        <w:t>sinh</w:t>
      </w:r>
      <w:r w:rsidRPr="00704D0D">
        <w:rPr>
          <w:rFonts w:ascii="Times New Roman" w:hAnsi="Times New Roman"/>
          <w:spacing w:val="-1"/>
        </w:rPr>
        <w:t xml:space="preserve"> </w:t>
      </w:r>
      <w:r w:rsidRPr="00704D0D">
        <w:rPr>
          <w:rFonts w:ascii="Times New Roman" w:hAnsi="Times New Roman"/>
        </w:rPr>
        <w:t>tại</w:t>
      </w:r>
      <w:r w:rsidRPr="00704D0D">
        <w:rPr>
          <w:rFonts w:ascii="Times New Roman" w:hAnsi="Times New Roman"/>
          <w:spacing w:val="-1"/>
        </w:rPr>
        <w:t xml:space="preserve"> </w:t>
      </w:r>
      <w:r w:rsidRPr="00704D0D">
        <w:rPr>
          <w:rFonts w:ascii="Times New Roman" w:hAnsi="Times New Roman"/>
        </w:rPr>
        <w:t>các</w:t>
      </w:r>
      <w:r w:rsidRPr="00704D0D">
        <w:rPr>
          <w:rFonts w:ascii="Times New Roman" w:hAnsi="Times New Roman"/>
          <w:spacing w:val="-2"/>
        </w:rPr>
        <w:t xml:space="preserve"> </w:t>
      </w:r>
      <w:r w:rsidRPr="00704D0D">
        <w:rPr>
          <w:rFonts w:ascii="Times New Roman" w:hAnsi="Times New Roman"/>
        </w:rPr>
        <w:t>thùng</w:t>
      </w:r>
      <w:r w:rsidRPr="00704D0D">
        <w:rPr>
          <w:rFonts w:ascii="Times New Roman" w:hAnsi="Times New Roman"/>
          <w:spacing w:val="-1"/>
        </w:rPr>
        <w:t xml:space="preserve"> </w:t>
      </w:r>
      <w:r w:rsidRPr="00704D0D">
        <w:rPr>
          <w:rFonts w:ascii="Times New Roman" w:hAnsi="Times New Roman"/>
        </w:rPr>
        <w:t>chứa</w:t>
      </w:r>
      <w:r w:rsidRPr="00704D0D">
        <w:rPr>
          <w:rFonts w:ascii="Times New Roman" w:hAnsi="Times New Roman"/>
          <w:spacing w:val="-2"/>
        </w:rPr>
        <w:t xml:space="preserve"> </w:t>
      </w:r>
      <w:r w:rsidRPr="00704D0D">
        <w:rPr>
          <w:rFonts w:ascii="Times New Roman" w:hAnsi="Times New Roman"/>
        </w:rPr>
        <w:t>rác,</w:t>
      </w:r>
      <w:r w:rsidRPr="00704D0D">
        <w:rPr>
          <w:rFonts w:ascii="Times New Roman" w:hAnsi="Times New Roman"/>
          <w:spacing w:val="-6"/>
        </w:rPr>
        <w:t xml:space="preserve"> </w:t>
      </w:r>
      <w:r w:rsidRPr="00704D0D">
        <w:rPr>
          <w:rFonts w:ascii="Times New Roman" w:hAnsi="Times New Roman"/>
        </w:rPr>
        <w:t>nhà</w:t>
      </w:r>
      <w:r w:rsidRPr="00704D0D">
        <w:rPr>
          <w:rFonts w:ascii="Times New Roman" w:hAnsi="Times New Roman"/>
          <w:spacing w:val="-2"/>
        </w:rPr>
        <w:t xml:space="preserve"> </w:t>
      </w:r>
      <w:r w:rsidRPr="00704D0D">
        <w:rPr>
          <w:rFonts w:ascii="Times New Roman" w:hAnsi="Times New Roman"/>
        </w:rPr>
        <w:t>vệ</w:t>
      </w:r>
      <w:r w:rsidRPr="00704D0D">
        <w:rPr>
          <w:rFonts w:ascii="Times New Roman" w:hAnsi="Times New Roman"/>
          <w:spacing w:val="-5"/>
        </w:rPr>
        <w:t xml:space="preserve"> </w:t>
      </w:r>
      <w:r w:rsidRPr="00704D0D">
        <w:rPr>
          <w:rFonts w:ascii="Times New Roman" w:hAnsi="Times New Roman"/>
          <w:spacing w:val="-2"/>
        </w:rPr>
        <w:t>sinh;</w:t>
      </w:r>
    </w:p>
    <w:p w:rsidR="00847CF0" w:rsidRPr="004E0557" w:rsidRDefault="00847CF0" w:rsidP="005A00C5">
      <w:pPr>
        <w:keepNext/>
        <w:jc w:val="both"/>
        <w:outlineLvl w:val="1"/>
        <w:rPr>
          <w:rFonts w:ascii="Times New Roman" w:hAnsi="Times New Roman"/>
          <w:i/>
          <w:lang w:val="vi-VN"/>
        </w:rPr>
      </w:pPr>
      <w:bookmarkStart w:id="271" w:name="_Toc399315934"/>
      <w:bookmarkStart w:id="272" w:name="_Toc398944306"/>
      <w:bookmarkStart w:id="273" w:name="_Toc398944085"/>
      <w:bookmarkStart w:id="274" w:name="_Toc398943626"/>
      <w:bookmarkStart w:id="275" w:name="_Toc398625998"/>
      <w:bookmarkStart w:id="276" w:name="_Toc398248059"/>
      <w:bookmarkStart w:id="277" w:name="_Toc397777976"/>
      <w:bookmarkStart w:id="278" w:name="_Toc452990117"/>
      <w:r w:rsidRPr="004E0557">
        <w:rPr>
          <w:rFonts w:ascii="Times New Roman" w:hAnsi="Times New Roman"/>
          <w:i/>
          <w:lang w:val="vi-VN"/>
        </w:rPr>
        <w:t xml:space="preserve">2.2.1.2. Tác động do </w:t>
      </w:r>
      <w:bookmarkEnd w:id="271"/>
      <w:bookmarkEnd w:id="272"/>
      <w:bookmarkEnd w:id="273"/>
      <w:bookmarkEnd w:id="274"/>
      <w:bookmarkEnd w:id="275"/>
      <w:bookmarkEnd w:id="276"/>
      <w:bookmarkEnd w:id="277"/>
      <w:r w:rsidRPr="004E0557">
        <w:rPr>
          <w:rFonts w:ascii="Times New Roman" w:hAnsi="Times New Roman"/>
          <w:i/>
          <w:lang w:val="vi-VN"/>
        </w:rPr>
        <w:t>nước thải và nước mưa chảy tràn</w:t>
      </w:r>
      <w:bookmarkEnd w:id="278"/>
    </w:p>
    <w:p w:rsidR="00847CF0" w:rsidRPr="004E0557" w:rsidRDefault="00847CF0" w:rsidP="005A00C5">
      <w:pPr>
        <w:tabs>
          <w:tab w:val="num" w:pos="900"/>
        </w:tabs>
        <w:ind w:firstLine="567"/>
        <w:jc w:val="both"/>
        <w:rPr>
          <w:rFonts w:ascii="Times New Roman" w:hAnsi="Times New Roman"/>
          <w:i/>
        </w:rPr>
      </w:pPr>
      <w:r w:rsidRPr="004E0557">
        <w:rPr>
          <w:rFonts w:ascii="Times New Roman" w:hAnsi="Times New Roman"/>
          <w:i/>
        </w:rPr>
        <w:t>(a) Nước thải sinh hoạt:</w:t>
      </w:r>
    </w:p>
    <w:p w:rsidR="00360621" w:rsidRPr="004E0557" w:rsidRDefault="00847CF0" w:rsidP="005A00C5">
      <w:pPr>
        <w:ind w:firstLine="513"/>
        <w:jc w:val="both"/>
        <w:rPr>
          <w:rFonts w:ascii="Times New Roman" w:hAnsi="Times New Roman"/>
          <w:lang w:val="pt-BR"/>
        </w:rPr>
      </w:pPr>
      <w:r w:rsidRPr="004E0557">
        <w:rPr>
          <w:rFonts w:ascii="Times New Roman" w:hAnsi="Times New Roman"/>
          <w:lang w:val="vi-VN"/>
        </w:rPr>
        <w:lastRenderedPageBreak/>
        <w:t>Đặc trưng của nguồn thải này là chứa nhiều thành phần hữu cơ dễ phân hủy và vi khuẩn gây bệnh. Do chứa nhiều chất hữu cơ dễ phân hủy như phế thải thực phẩm, chất thải con người nên nguồn thải này có giá trị BOD</w:t>
      </w:r>
      <w:r w:rsidRPr="004E0557">
        <w:rPr>
          <w:rFonts w:ascii="Times New Roman" w:hAnsi="Times New Roman"/>
          <w:vertAlign w:val="subscript"/>
          <w:lang w:val="vi-VN"/>
        </w:rPr>
        <w:t>5</w:t>
      </w:r>
      <w:r w:rsidRPr="004E0557">
        <w:rPr>
          <w:rFonts w:ascii="Times New Roman" w:hAnsi="Times New Roman"/>
          <w:lang w:val="vi-VN"/>
        </w:rPr>
        <w:t>, hàm lượng chất rắn lơ lững, tổng lượng nitơ (N), phôtpho (P), Coliform... cao.</w:t>
      </w:r>
      <w:r w:rsidR="00B30427" w:rsidRPr="004E0557">
        <w:rPr>
          <w:rFonts w:ascii="Times New Roman" w:hAnsi="Times New Roman"/>
          <w:lang w:val="pt-BR"/>
        </w:rPr>
        <w:t xml:space="preserve"> </w:t>
      </w:r>
    </w:p>
    <w:p w:rsidR="00847CF0" w:rsidRPr="004E0557" w:rsidRDefault="00847CF0" w:rsidP="005A00C5">
      <w:pPr>
        <w:ind w:firstLine="513"/>
        <w:jc w:val="both"/>
        <w:rPr>
          <w:rFonts w:ascii="Times New Roman" w:hAnsi="Times New Roman"/>
          <w:lang w:val="pt-BR"/>
        </w:rPr>
      </w:pPr>
      <w:r w:rsidRPr="004E0557">
        <w:rPr>
          <w:rFonts w:ascii="Times New Roman" w:hAnsi="Times New Roman"/>
          <w:i/>
          <w:lang w:val="pt-BR"/>
        </w:rPr>
        <w:t>(b) Nước mưa chảy tràn</w:t>
      </w:r>
      <w:r w:rsidRPr="004E0557">
        <w:rPr>
          <w:rFonts w:ascii="Times New Roman" w:hAnsi="Times New Roman"/>
          <w:lang w:val="pt-BR"/>
        </w:rPr>
        <w:t xml:space="preserve">: </w:t>
      </w:r>
    </w:p>
    <w:p w:rsidR="00847CF0" w:rsidRPr="004E0557" w:rsidRDefault="00847CF0" w:rsidP="005A00C5">
      <w:pPr>
        <w:pStyle w:val="minh-baocao-normal"/>
        <w:spacing w:line="240" w:lineRule="auto"/>
        <w:rPr>
          <w:sz w:val="28"/>
          <w:lang w:val="pt-BR"/>
        </w:rPr>
      </w:pPr>
      <w:r w:rsidRPr="004E0557">
        <w:rPr>
          <w:sz w:val="28"/>
          <w:lang w:val="pt-BR"/>
        </w:rPr>
        <w:t xml:space="preserve">Nước mưa được thu gom </w:t>
      </w:r>
      <w:r w:rsidR="00DD26F7" w:rsidRPr="004E0557">
        <w:rPr>
          <w:sz w:val="28"/>
          <w:lang w:val="pt-BR"/>
        </w:rPr>
        <w:t xml:space="preserve">qua các giếng thu nước có bộ nắp đậy, lưới chắn rác bằng composite bố trí dọc theo các tuyến đường, qua hệ thống thoát nước bằng ống cống BTLT đường kính </w:t>
      </w:r>
      <w:r w:rsidR="0058093C" w:rsidRPr="004E0557">
        <w:rPr>
          <w:sz w:val="28"/>
        </w:rPr>
        <w:t>Φ</w:t>
      </w:r>
      <w:r w:rsidR="00DD26F7" w:rsidRPr="004E0557">
        <w:rPr>
          <w:sz w:val="28"/>
          <w:lang w:val="pt-BR"/>
        </w:rPr>
        <w:t xml:space="preserve">400 đến </w:t>
      </w:r>
      <w:r w:rsidR="0058093C" w:rsidRPr="004E0557">
        <w:rPr>
          <w:sz w:val="28"/>
        </w:rPr>
        <w:t>Φ</w:t>
      </w:r>
      <w:r w:rsidR="00DD26F7" w:rsidRPr="004E0557">
        <w:rPr>
          <w:sz w:val="28"/>
          <w:lang w:val="pt-BR"/>
        </w:rPr>
        <w:t>1</w:t>
      </w:r>
      <w:r w:rsidR="00574251" w:rsidRPr="004E0557">
        <w:rPr>
          <w:sz w:val="28"/>
          <w:lang w:val="pt-BR"/>
        </w:rPr>
        <w:t>.</w:t>
      </w:r>
      <w:r w:rsidR="00DD26F7" w:rsidRPr="004E0557">
        <w:rPr>
          <w:sz w:val="28"/>
          <w:lang w:val="pt-BR"/>
        </w:rPr>
        <w:t xml:space="preserve">200 và thoát </w:t>
      </w:r>
      <w:r w:rsidR="00704D0D">
        <w:rPr>
          <w:sz w:val="28"/>
          <w:lang w:val="pt-BR"/>
        </w:rPr>
        <w:t xml:space="preserve">ra các </w:t>
      </w:r>
      <w:r w:rsidR="00360621" w:rsidRPr="004E0557">
        <w:rPr>
          <w:sz w:val="28"/>
          <w:lang w:val="pt-BR"/>
        </w:rPr>
        <w:t>mương nước hiện trạng.</w:t>
      </w:r>
    </w:p>
    <w:p w:rsidR="00847CF0" w:rsidRPr="004E0557" w:rsidRDefault="00847CF0" w:rsidP="005A00C5">
      <w:pPr>
        <w:ind w:firstLine="567"/>
        <w:jc w:val="both"/>
        <w:rPr>
          <w:rFonts w:ascii="Times New Roman" w:hAnsi="Times New Roman"/>
          <w:i/>
        </w:rPr>
      </w:pPr>
      <w:r w:rsidRPr="004E0557">
        <w:rPr>
          <w:rFonts w:ascii="Times New Roman" w:hAnsi="Times New Roman"/>
          <w:i/>
        </w:rPr>
        <w:t>(c). Nước cứu hỏa:</w:t>
      </w:r>
    </w:p>
    <w:p w:rsidR="00847CF0" w:rsidRPr="004E0557" w:rsidRDefault="00847CF0" w:rsidP="00BB4960">
      <w:pPr>
        <w:ind w:firstLine="567"/>
        <w:jc w:val="both"/>
        <w:rPr>
          <w:rFonts w:ascii="Times New Roman" w:hAnsi="Times New Roman"/>
          <w:lang w:bidi="en-US"/>
        </w:rPr>
      </w:pPr>
      <w:r w:rsidRPr="004E0557">
        <w:rPr>
          <w:rFonts w:ascii="Times New Roman" w:hAnsi="Times New Roman"/>
          <w:lang w:bidi="en-US"/>
        </w:rPr>
        <w:t>Chỉ phát sinh khi có sự cố cháy, rất hiếm khi xảy ra, và gây tác động không đáng kể.</w:t>
      </w:r>
    </w:p>
    <w:p w:rsidR="00847CF0" w:rsidRPr="004E0557" w:rsidRDefault="00847CF0" w:rsidP="005A00C5">
      <w:pPr>
        <w:keepNext/>
        <w:jc w:val="both"/>
        <w:outlineLvl w:val="1"/>
        <w:rPr>
          <w:rFonts w:ascii="Times New Roman" w:hAnsi="Times New Roman"/>
          <w:i/>
        </w:rPr>
      </w:pPr>
      <w:bookmarkStart w:id="279" w:name="_Toc452990158"/>
      <w:r w:rsidRPr="004E0557">
        <w:rPr>
          <w:rFonts w:ascii="Times New Roman" w:hAnsi="Times New Roman"/>
          <w:i/>
        </w:rPr>
        <w:t>2.2.1.3. Tác động do chất thải rắn</w:t>
      </w:r>
      <w:bookmarkEnd w:id="279"/>
    </w:p>
    <w:p w:rsidR="00BB4960" w:rsidRPr="00BB4960" w:rsidRDefault="00BB4960" w:rsidP="00BB4960">
      <w:pPr>
        <w:pStyle w:val="7NOIDUNG"/>
        <w:spacing w:before="0" w:after="0"/>
        <w:rPr>
          <w:color w:val="auto"/>
          <w:sz w:val="28"/>
          <w:szCs w:val="26"/>
          <w:lang w:val="en-GB" w:bidi="ar-SA"/>
        </w:rPr>
      </w:pPr>
      <w:bookmarkStart w:id="280" w:name="_Toc452990160"/>
      <w:bookmarkStart w:id="281" w:name="_Toc399315935"/>
      <w:bookmarkStart w:id="282" w:name="_Toc398944307"/>
      <w:bookmarkStart w:id="283" w:name="_Toc398944086"/>
      <w:bookmarkStart w:id="284" w:name="_Toc398943627"/>
      <w:bookmarkStart w:id="285" w:name="_Toc398625999"/>
      <w:bookmarkStart w:id="286" w:name="_Toc398248060"/>
      <w:bookmarkStart w:id="287" w:name="_Toc397777977"/>
      <w:bookmarkStart w:id="288" w:name="_Toc351058680"/>
      <w:bookmarkStart w:id="289" w:name="_Toc346631029"/>
      <w:bookmarkStart w:id="290" w:name="_Toc333926527"/>
      <w:bookmarkStart w:id="291" w:name="_Toc333306250"/>
      <w:bookmarkStart w:id="292" w:name="_Toc329028880"/>
      <w:bookmarkStart w:id="293" w:name="_Toc327271774"/>
      <w:bookmarkStart w:id="294" w:name="_Toc326916986"/>
      <w:bookmarkStart w:id="295" w:name="_Toc326742397"/>
      <w:bookmarkStart w:id="296" w:name="_Toc324322826"/>
      <w:bookmarkStart w:id="297" w:name="_Toc322526200"/>
      <w:bookmarkStart w:id="298" w:name="_Toc321987628"/>
      <w:bookmarkStart w:id="299" w:name="_Toc321987461"/>
      <w:bookmarkStart w:id="300" w:name="_Toc321987294"/>
      <w:bookmarkStart w:id="301" w:name="_Toc321987128"/>
      <w:bookmarkStart w:id="302" w:name="_Toc321986795"/>
      <w:bookmarkStart w:id="303" w:name="_Toc320867778"/>
      <w:r w:rsidRPr="00BB4960">
        <w:rPr>
          <w:i/>
          <w:color w:val="auto"/>
          <w:sz w:val="28"/>
          <w:szCs w:val="26"/>
          <w:lang w:val="en-GB" w:bidi="ar-SA"/>
        </w:rPr>
        <w:t>- Rác thải sinh hoạt:</w:t>
      </w:r>
      <w:r w:rsidRPr="00BB4960">
        <w:rPr>
          <w:color w:val="auto"/>
          <w:sz w:val="28"/>
          <w:szCs w:val="26"/>
          <w:lang w:val="en-GB" w:bidi="ar-SA"/>
        </w:rPr>
        <w:t xml:space="preserve"> </w:t>
      </w:r>
    </w:p>
    <w:p w:rsidR="00BB4960" w:rsidRPr="00BB4960" w:rsidRDefault="00BB4960" w:rsidP="00BB4960">
      <w:pPr>
        <w:pStyle w:val="7NOIDUNG"/>
        <w:spacing w:before="0" w:after="0"/>
        <w:rPr>
          <w:color w:val="auto"/>
          <w:sz w:val="28"/>
          <w:szCs w:val="26"/>
          <w:lang w:val="en-GB" w:bidi="ar-SA"/>
        </w:rPr>
      </w:pPr>
      <w:r w:rsidRPr="00BB4960">
        <w:rPr>
          <w:sz w:val="28"/>
        </w:rPr>
        <w:t xml:space="preserve">Với tính chất là công trình công cộng do vậy chất thải sinh hoạt phát sinh chủ yếu là hoa khô héo, giấy tờ loại bỏ, chai nhựa từ các cuộc hội họp (hầu như không có chất thải thực phẩm). </w:t>
      </w:r>
    </w:p>
    <w:p w:rsidR="00BB4960" w:rsidRPr="00BB4960" w:rsidRDefault="00BB4960" w:rsidP="00BB4960">
      <w:pPr>
        <w:pStyle w:val="7NOIDUNG"/>
        <w:spacing w:before="0" w:after="0"/>
        <w:rPr>
          <w:color w:val="auto"/>
          <w:sz w:val="28"/>
          <w:szCs w:val="26"/>
          <w:lang w:bidi="ar-SA"/>
        </w:rPr>
      </w:pPr>
      <w:r w:rsidRPr="00BB4960">
        <w:rPr>
          <w:i/>
          <w:color w:val="auto"/>
          <w:sz w:val="28"/>
          <w:szCs w:val="26"/>
          <w:lang w:val="vi-VN" w:bidi="ar-SA"/>
        </w:rPr>
        <w:t>- Đối với chất thải nguy hại:</w:t>
      </w:r>
      <w:r w:rsidRPr="00BB4960">
        <w:rPr>
          <w:color w:val="auto"/>
          <w:sz w:val="28"/>
          <w:szCs w:val="26"/>
          <w:lang w:val="vi-VN" w:bidi="ar-SA"/>
        </w:rPr>
        <w:t xml:space="preserve"> </w:t>
      </w:r>
    </w:p>
    <w:p w:rsidR="00BB4960" w:rsidRPr="00BB4960" w:rsidRDefault="00BB4960" w:rsidP="00BB4960">
      <w:pPr>
        <w:pStyle w:val="7NOIDUNG"/>
        <w:spacing w:before="0" w:after="0"/>
        <w:rPr>
          <w:sz w:val="28"/>
        </w:rPr>
      </w:pPr>
      <w:r w:rsidRPr="00BB4960">
        <w:rPr>
          <w:sz w:val="28"/>
        </w:rPr>
        <w:t>Trong quá trình nhà văn hóa đi vào hoạt động CTNH có phát sinh nhưng khối lượng rất ít. Do đó, mức độ tác động đến môi trường xung quanh là không đáng kể.</w:t>
      </w:r>
    </w:p>
    <w:p w:rsidR="00847CF0" w:rsidRPr="004E0557" w:rsidRDefault="00847CF0" w:rsidP="005A00C5">
      <w:pPr>
        <w:keepNext/>
        <w:jc w:val="both"/>
        <w:outlineLvl w:val="2"/>
        <w:rPr>
          <w:rFonts w:ascii="Times New Roman" w:hAnsi="Times New Roman"/>
          <w:b/>
          <w:bCs/>
          <w:i/>
          <w:lang w:val="pt-BR"/>
        </w:rPr>
      </w:pPr>
      <w:r w:rsidRPr="004E0557">
        <w:rPr>
          <w:rFonts w:ascii="Times New Roman" w:hAnsi="Times New Roman"/>
          <w:b/>
          <w:bCs/>
          <w:i/>
          <w:lang w:val="pt-BR"/>
        </w:rPr>
        <w:t>2.2.2. Nguồn gây tác động không liên quan đến chất thải</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847CF0" w:rsidRPr="004E0557" w:rsidRDefault="00847CF0" w:rsidP="005A00C5">
      <w:pPr>
        <w:keepNext/>
        <w:jc w:val="both"/>
        <w:outlineLvl w:val="1"/>
        <w:rPr>
          <w:rFonts w:ascii="Times New Roman" w:hAnsi="Times New Roman"/>
          <w:i/>
          <w:lang w:val="it-IT"/>
        </w:rPr>
      </w:pPr>
      <w:bookmarkStart w:id="304" w:name="_Toc452990161"/>
      <w:bookmarkStart w:id="305" w:name="_Toc361637697"/>
      <w:r w:rsidRPr="004E0557">
        <w:rPr>
          <w:rFonts w:ascii="Times New Roman" w:hAnsi="Times New Roman"/>
          <w:i/>
          <w:lang w:val="it-IT"/>
        </w:rPr>
        <w:t>2.2.2.1. Tác động do tiếng ồn</w:t>
      </w:r>
      <w:bookmarkEnd w:id="304"/>
      <w:bookmarkEnd w:id="305"/>
    </w:p>
    <w:p w:rsidR="007B4D2B" w:rsidRPr="007B4D2B" w:rsidRDefault="007B4D2B" w:rsidP="007B4D2B">
      <w:pPr>
        <w:pStyle w:val="ANORMAL"/>
        <w:spacing w:before="0" w:after="0"/>
        <w:rPr>
          <w:sz w:val="28"/>
        </w:rPr>
      </w:pPr>
      <w:r w:rsidRPr="007B4D2B">
        <w:rPr>
          <w:sz w:val="28"/>
        </w:rPr>
        <w:t>- Các phương tiện giao thông ra vào chủ yếu là xe máy và ô tô loại 4 chỗ, 7 chỗ và các ô tô chở hàng loại nhỏ. Các xe ô tô được đăng kiểm định kỳ nên mức độ gây ồn là không đáng kể.</w:t>
      </w:r>
    </w:p>
    <w:p w:rsidR="007B4D2B" w:rsidRPr="007B4D2B" w:rsidRDefault="007B4D2B" w:rsidP="007B4D2B">
      <w:pPr>
        <w:pStyle w:val="ANORMAL"/>
        <w:spacing w:before="0" w:after="0"/>
        <w:rPr>
          <w:sz w:val="28"/>
        </w:rPr>
      </w:pPr>
      <w:r w:rsidRPr="007B4D2B">
        <w:rPr>
          <w:sz w:val="28"/>
        </w:rPr>
        <w:t>- Tiếng ồn phát sinh chủ yếu từ loa đài từ các hoạt động sinh hoạt cộng đồng. Tuy nhiên, hoạt động cộng đồng diễn ra không thường xuyên.</w:t>
      </w:r>
    </w:p>
    <w:p w:rsidR="00847CF0" w:rsidRPr="004E0557" w:rsidRDefault="00847CF0" w:rsidP="005A00C5">
      <w:pPr>
        <w:keepNext/>
        <w:jc w:val="both"/>
        <w:outlineLvl w:val="1"/>
        <w:rPr>
          <w:rFonts w:ascii="Times New Roman" w:hAnsi="Times New Roman"/>
          <w:b/>
          <w:bCs/>
          <w:szCs w:val="26"/>
          <w:lang w:val="vi-VN"/>
        </w:rPr>
      </w:pPr>
      <w:bookmarkStart w:id="306" w:name="_Toc452990165"/>
      <w:bookmarkStart w:id="307" w:name="_Toc399315940"/>
      <w:bookmarkStart w:id="308" w:name="_Toc398944312"/>
      <w:bookmarkStart w:id="309" w:name="_Toc398944091"/>
      <w:bookmarkStart w:id="310" w:name="_Toc398943632"/>
      <w:bookmarkStart w:id="311" w:name="_Toc398626004"/>
      <w:bookmarkStart w:id="312" w:name="_Toc398248065"/>
      <w:bookmarkStart w:id="313" w:name="_Toc397777982"/>
      <w:bookmarkStart w:id="314" w:name="_Toc351058689"/>
      <w:bookmarkStart w:id="315" w:name="_Toc346631039"/>
      <w:bookmarkStart w:id="316" w:name="_Toc333926537"/>
      <w:bookmarkStart w:id="317" w:name="_Toc333306260"/>
      <w:bookmarkStart w:id="318" w:name="_Toc329028890"/>
      <w:bookmarkStart w:id="319" w:name="_Toc327271783"/>
      <w:bookmarkStart w:id="320" w:name="_Toc326916995"/>
      <w:bookmarkStart w:id="321" w:name="_Toc326742405"/>
      <w:bookmarkStart w:id="322" w:name="_Toc324322834"/>
      <w:bookmarkStart w:id="323" w:name="_Toc322526208"/>
      <w:bookmarkStart w:id="324" w:name="_Toc321987637"/>
      <w:bookmarkStart w:id="325" w:name="_Toc321987470"/>
      <w:bookmarkStart w:id="326" w:name="_Toc321987303"/>
      <w:bookmarkStart w:id="327" w:name="_Toc321987137"/>
      <w:bookmarkStart w:id="328" w:name="_Toc321986804"/>
      <w:bookmarkStart w:id="329" w:name="_Toc320867785"/>
      <w:bookmarkStart w:id="330" w:name="_Toc294727449"/>
      <w:bookmarkStart w:id="331" w:name="_Toc280181966"/>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847CF0" w:rsidRPr="004E0557" w:rsidRDefault="00847CF0" w:rsidP="005A00C5">
      <w:pPr>
        <w:keepNext/>
        <w:jc w:val="both"/>
        <w:outlineLvl w:val="2"/>
        <w:rPr>
          <w:rFonts w:ascii="Times New Roman" w:hAnsi="Times New Roman"/>
          <w:b/>
          <w:bCs/>
          <w:i/>
          <w:lang w:val="vi-VN"/>
        </w:rPr>
      </w:pPr>
      <w:bookmarkStart w:id="332" w:name="0.1__Toc240960319"/>
      <w:bookmarkStart w:id="333" w:name="0.1__Toc222019051"/>
      <w:bookmarkStart w:id="334" w:name="0.1__Toc228696877"/>
      <w:bookmarkStart w:id="335" w:name="0.1__Toc232922572"/>
      <w:bookmarkStart w:id="336" w:name="0.1__Toc240960320"/>
      <w:bookmarkStart w:id="337" w:name="_Toc320867786"/>
      <w:bookmarkStart w:id="338" w:name="_Toc321986805"/>
      <w:bookmarkStart w:id="339" w:name="_Toc321987138"/>
      <w:bookmarkStart w:id="340" w:name="_Toc321987304"/>
      <w:bookmarkStart w:id="341" w:name="_Toc321987471"/>
      <w:bookmarkStart w:id="342" w:name="_Toc321987638"/>
      <w:bookmarkStart w:id="343" w:name="_Toc322526209"/>
      <w:bookmarkStart w:id="344" w:name="_Toc324322835"/>
      <w:bookmarkStart w:id="345" w:name="_Toc326742406"/>
      <w:bookmarkStart w:id="346" w:name="_Toc326916996"/>
      <w:bookmarkStart w:id="347" w:name="_Toc327271784"/>
      <w:bookmarkStart w:id="348" w:name="_Toc329028891"/>
      <w:bookmarkStart w:id="349" w:name="_Toc333306261"/>
      <w:bookmarkStart w:id="350" w:name="_Toc333926538"/>
      <w:bookmarkStart w:id="351" w:name="_Toc346631040"/>
      <w:bookmarkStart w:id="352" w:name="_Toc351058690"/>
      <w:bookmarkStart w:id="353" w:name="_Toc361637705"/>
      <w:bookmarkStart w:id="354" w:name="_Toc452990166"/>
      <w:bookmarkEnd w:id="330"/>
      <w:bookmarkEnd w:id="331"/>
      <w:bookmarkEnd w:id="332"/>
      <w:bookmarkEnd w:id="333"/>
      <w:bookmarkEnd w:id="334"/>
      <w:bookmarkEnd w:id="335"/>
      <w:bookmarkEnd w:id="336"/>
      <w:r w:rsidRPr="004E0557">
        <w:rPr>
          <w:rFonts w:ascii="Times New Roman" w:hAnsi="Times New Roman"/>
          <w:b/>
          <w:bCs/>
          <w:i/>
          <w:lang w:val="vi-VN"/>
        </w:rPr>
        <w:t xml:space="preserve">2.3.1. Các rủi ro, sự cố trong giai đoạn </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4E0557">
        <w:rPr>
          <w:rFonts w:ascii="Times New Roman" w:hAnsi="Times New Roman"/>
          <w:b/>
          <w:bCs/>
          <w:i/>
          <w:lang w:val="vi-VN"/>
        </w:rPr>
        <w:t>chuẩn bị</w:t>
      </w:r>
      <w:bookmarkEnd w:id="354"/>
    </w:p>
    <w:p w:rsidR="00847CF0" w:rsidRPr="004E0557" w:rsidRDefault="00847CF0" w:rsidP="005A00C5">
      <w:pPr>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5A00C5">
      <w:pPr>
        <w:jc w:val="both"/>
        <w:rPr>
          <w:rFonts w:ascii="Times New Roman" w:hAnsi="Times New Roman"/>
          <w:bCs/>
          <w:lang w:val="vi-VN"/>
        </w:rPr>
      </w:pPr>
      <w:r w:rsidRPr="004E0557">
        <w:rPr>
          <w:rFonts w:ascii="Times New Roman" w:hAnsi="Times New Roman"/>
          <w:b/>
          <w:bCs/>
          <w:i/>
          <w:lang w:val="vi-VN"/>
        </w:rPr>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5A00C5">
      <w:pPr>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5A00C5">
      <w:pPr>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xml:space="preserve">Trong hoạt động xây dựng của Dự án, sự cố tai nạn lao động có thể xảy ra ở các hoạt động có sử dụng máy thi công do sự bất cẩn trong vận hành máy của công </w:t>
      </w:r>
      <w:r w:rsidRPr="004E0557">
        <w:rPr>
          <w:rFonts w:ascii="Times New Roman" w:hAnsi="Times New Roman"/>
          <w:lang w:val="vi-VN"/>
        </w:rPr>
        <w:lastRenderedPageBreak/>
        <w:t>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843754">
        <w:rPr>
          <w:rFonts w:ascii="Times New Roman" w:hAnsi="Times New Roman"/>
          <w:lang w:val="pt-BR"/>
        </w:rPr>
        <w:t xml:space="preserve">huyện </w:t>
      </w:r>
      <w:r w:rsidR="00726363">
        <w:rPr>
          <w:rFonts w:ascii="Times New Roman" w:hAnsi="Times New Roman"/>
          <w:lang w:val="pt-BR"/>
        </w:rPr>
        <w:t>Bố Trạch</w:t>
      </w:r>
      <w:r w:rsidR="00843754"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5A00C5">
      <w:pPr>
        <w:ind w:firstLine="567"/>
        <w:jc w:val="both"/>
        <w:rPr>
          <w:rFonts w:ascii="Times New Roman" w:hAnsi="Times New Roman"/>
          <w:lang w:val="vi-VN"/>
        </w:rPr>
      </w:pPr>
      <w:r w:rsidRPr="004E0557">
        <w:rPr>
          <w:rFonts w:ascii="Times New Roman" w:hAnsi="Times New Roman"/>
        </w:rPr>
        <w:t>- Do xe chở đất cát gây bụi làm giảm tầm nhìn của người đi đường;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5A00C5">
      <w:pPr>
        <w:widowControl w:val="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5A00C5">
      <w:pPr>
        <w:ind w:firstLine="567"/>
        <w:rPr>
          <w:rFonts w:ascii="Times New Roman" w:hAnsi="Times New Roman"/>
          <w:i/>
        </w:rPr>
      </w:pPr>
      <w:r w:rsidRPr="004E0557">
        <w:rPr>
          <w:rFonts w:ascii="Times New Roman" w:hAnsi="Times New Roman"/>
          <w:i/>
        </w:rPr>
        <w:t>(5). Sự cố cháy nổ:</w:t>
      </w:r>
    </w:p>
    <w:p w:rsidR="00847CF0" w:rsidRPr="004E0557" w:rsidRDefault="00847CF0" w:rsidP="005A00C5">
      <w:pPr>
        <w:ind w:firstLine="567"/>
        <w:jc w:val="both"/>
        <w:rPr>
          <w:rFonts w:ascii="Times New Roman" w:hAnsi="Times New Roman"/>
        </w:rPr>
      </w:pPr>
      <w:r w:rsidRPr="004E0557">
        <w:rPr>
          <w:rFonts w:ascii="Times New Roman" w:hAnsi="Times New Roman"/>
        </w:rPr>
        <w:t>Quá trình vận hành máy móc, thiết bị thi công nếu không được kiểm tra, bão dưỡng định kỳ sẽ gây ra các sự cố về cháy nổ thiết bị.</w:t>
      </w:r>
      <w:r w:rsidR="005A00C5">
        <w:rPr>
          <w:rFonts w:ascii="Times New Roman" w:hAnsi="Times New Roman"/>
        </w:rPr>
        <w:t xml:space="preserve"> </w:t>
      </w:r>
      <w:r w:rsidRPr="004E0557">
        <w:rPr>
          <w:rFonts w:ascii="Times New Roman" w:hAnsi="Times New Roman"/>
        </w:rPr>
        <w:t>Quá trình sử dụng lửa của công nhân và các thiết bị điện được lắp đặt không tuân thủ các yêu cầu về kỹ thuật cũng sẽ gây nguy cơ cháy nổ cao.</w:t>
      </w:r>
    </w:p>
    <w:p w:rsidR="00847CF0" w:rsidRPr="004E0557" w:rsidRDefault="00847CF0" w:rsidP="005A00C5">
      <w:pPr>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5A00C5">
      <w:pPr>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847CF0" w:rsidRPr="004E0557" w:rsidRDefault="00847CF0" w:rsidP="005A00C5">
      <w:pPr>
        <w:keepNext/>
        <w:jc w:val="both"/>
        <w:outlineLvl w:val="2"/>
        <w:rPr>
          <w:rFonts w:ascii="Times New Roman" w:hAnsi="Times New Roman"/>
          <w:b/>
          <w:bCs/>
          <w:i/>
          <w:lang w:val="vi-VN"/>
        </w:rPr>
      </w:pPr>
      <w:bookmarkStart w:id="355" w:name="_Toc346631041"/>
      <w:bookmarkStart w:id="356" w:name="_Toc333926539"/>
      <w:bookmarkStart w:id="357" w:name="_Toc333306262"/>
      <w:bookmarkStart w:id="358" w:name="_Toc329028892"/>
      <w:bookmarkStart w:id="359" w:name="_Toc327271785"/>
      <w:bookmarkStart w:id="360" w:name="_Toc326916997"/>
      <w:bookmarkStart w:id="361" w:name="_Toc326742407"/>
      <w:bookmarkStart w:id="362" w:name="_Toc324322836"/>
      <w:bookmarkStart w:id="363" w:name="_Toc322526210"/>
      <w:bookmarkStart w:id="364" w:name="_Toc321987639"/>
      <w:bookmarkStart w:id="365" w:name="_Toc321987472"/>
      <w:bookmarkStart w:id="366" w:name="_Toc321987305"/>
      <w:bookmarkStart w:id="367" w:name="_Toc321987139"/>
      <w:bookmarkStart w:id="368" w:name="_Toc321986806"/>
      <w:bookmarkStart w:id="369" w:name="_Toc320867787"/>
      <w:bookmarkStart w:id="370" w:name="_Toc452990167"/>
      <w:bookmarkStart w:id="371" w:name="_Toc361637706"/>
      <w:bookmarkStart w:id="372" w:name="_Toc351058691"/>
      <w:r w:rsidRPr="004E0557">
        <w:rPr>
          <w:rFonts w:ascii="Times New Roman" w:hAnsi="Times New Roman"/>
          <w:b/>
          <w:bCs/>
          <w:i/>
          <w:lang w:val="vi-VN"/>
        </w:rPr>
        <w:t xml:space="preserve">2.3.3. </w:t>
      </w:r>
      <w:r w:rsidRPr="004E0557">
        <w:rPr>
          <w:rFonts w:ascii="Times New Roman" w:hAnsi="Times New Roman"/>
          <w:b/>
          <w:i/>
          <w:iCs/>
          <w:lang w:val="vi-VN"/>
        </w:rPr>
        <w:t xml:space="preserve">Các rủi ro và sự cố môi trường trong giai đoạn </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4E0557">
        <w:rPr>
          <w:rFonts w:ascii="Times New Roman" w:hAnsi="Times New Roman"/>
          <w:b/>
          <w:i/>
          <w:iCs/>
          <w:lang w:val="vi-VN"/>
        </w:rPr>
        <w:t>hoạt động</w:t>
      </w:r>
      <w:bookmarkEnd w:id="370"/>
      <w:bookmarkEnd w:id="371"/>
      <w:bookmarkEnd w:id="372"/>
    </w:p>
    <w:p w:rsidR="007B4D2B" w:rsidRPr="007B4D2B" w:rsidRDefault="007B4D2B" w:rsidP="007B4D2B">
      <w:pPr>
        <w:pStyle w:val="BodyText"/>
        <w:spacing w:after="0" w:line="240" w:lineRule="auto"/>
        <w:ind w:firstLine="567"/>
        <w:rPr>
          <w:rFonts w:ascii="Times New Roman" w:hAnsi="Times New Roman" w:cs="Times New Roman"/>
          <w:sz w:val="28"/>
          <w:szCs w:val="26"/>
        </w:rPr>
      </w:pPr>
      <w:bookmarkStart w:id="373" w:name="_Toc452990170"/>
      <w:bookmarkStart w:id="374" w:name="_Toc399315946"/>
      <w:bookmarkStart w:id="375" w:name="_Toc398944318"/>
      <w:bookmarkStart w:id="376" w:name="_Toc398944097"/>
      <w:bookmarkStart w:id="377" w:name="_Toc398943638"/>
      <w:bookmarkStart w:id="378" w:name="_Toc398626009"/>
      <w:bookmarkStart w:id="379" w:name="_Toc398248070"/>
      <w:bookmarkStart w:id="380" w:name="_Toc397777987"/>
      <w:bookmarkStart w:id="381" w:name="_Toc351058694"/>
      <w:bookmarkStart w:id="382" w:name="_Toc346631045"/>
      <w:bookmarkStart w:id="383" w:name="_Toc333926543"/>
      <w:bookmarkStart w:id="384" w:name="_Toc333306266"/>
      <w:bookmarkStart w:id="385" w:name="_Toc329028897"/>
      <w:bookmarkStart w:id="386" w:name="_Toc327271790"/>
      <w:bookmarkStart w:id="387" w:name="_Toc326917002"/>
      <w:bookmarkStart w:id="388" w:name="_Toc326742411"/>
      <w:bookmarkStart w:id="389" w:name="_Toc324322840"/>
      <w:bookmarkStart w:id="390" w:name="_Toc322526214"/>
      <w:bookmarkStart w:id="391" w:name="_Toc321987643"/>
      <w:bookmarkStart w:id="392" w:name="_Toc321987476"/>
      <w:bookmarkStart w:id="393" w:name="_Toc321987309"/>
      <w:bookmarkStart w:id="394" w:name="_Toc321987143"/>
      <w:bookmarkStart w:id="395" w:name="_Toc321986810"/>
      <w:bookmarkStart w:id="396" w:name="_Toc320867791"/>
      <w:bookmarkStart w:id="397" w:name="_Toc298163359"/>
      <w:r w:rsidRPr="007B4D2B">
        <w:rPr>
          <w:rFonts w:ascii="Times New Roman" w:hAnsi="Times New Roman" w:cs="Times New Roman"/>
          <w:sz w:val="28"/>
          <w:szCs w:val="26"/>
        </w:rPr>
        <w:t>Với chức năng là nhà văn hóa thôn có quy mô nhỏ. Do vậy, các sự cố khi nhà văn hóa đi vào hoạt động là rất ít. Chỉ có sự cố cháy nổ có thể xảy ra do chập điện và sự cố hệ thống xử lý nước thải.</w:t>
      </w:r>
    </w:p>
    <w:p w:rsidR="00360621" w:rsidRPr="004E0557" w:rsidRDefault="00360621" w:rsidP="005A00C5">
      <w:pPr>
        <w:rPr>
          <w:rFonts w:ascii="Times New Roman" w:hAnsi="Times New Roman"/>
          <w:b/>
          <w:kern w:val="36"/>
        </w:rPr>
      </w:pPr>
      <w:r w:rsidRPr="004E0557">
        <w:rPr>
          <w:bCs/>
          <w:kern w:val="36"/>
        </w:rPr>
        <w:br w:type="page"/>
      </w:r>
    </w:p>
    <w:p w:rsidR="002742B1" w:rsidRPr="004E0557" w:rsidRDefault="002742B1" w:rsidP="005A00C5">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4E0557">
        <w:rPr>
          <w:bCs w:val="0"/>
          <w:kern w:val="36"/>
          <w:sz w:val="28"/>
          <w:szCs w:val="28"/>
        </w:rPr>
        <w:t>3</w:t>
      </w:r>
    </w:p>
    <w:p w:rsidR="002742B1" w:rsidRPr="004E0557" w:rsidRDefault="002742B1" w:rsidP="005A00C5">
      <w:pPr>
        <w:pStyle w:val="Heading1"/>
        <w:spacing w:before="0" w:beforeAutospacing="0" w:after="0" w:afterAutospacing="0"/>
        <w:jc w:val="center"/>
        <w:rPr>
          <w:bCs w:val="0"/>
          <w:kern w:val="36"/>
          <w:sz w:val="28"/>
          <w:szCs w:val="28"/>
        </w:rPr>
      </w:pPr>
      <w:bookmarkStart w:id="398" w:name="0.1__Toc238547348"/>
      <w:bookmarkStart w:id="399" w:name="0.1__Toc240960322"/>
      <w:bookmarkStart w:id="400" w:name="_Toc280181969"/>
      <w:bookmarkStart w:id="401" w:name="_Toc294727454"/>
      <w:bookmarkStart w:id="402" w:name="_Toc298163360"/>
      <w:bookmarkStart w:id="403" w:name="_Toc320867792"/>
      <w:bookmarkStart w:id="404" w:name="_Toc321986811"/>
      <w:bookmarkStart w:id="405" w:name="_Toc321987144"/>
      <w:bookmarkStart w:id="406" w:name="_Toc321987310"/>
      <w:bookmarkStart w:id="407" w:name="_Toc321987477"/>
      <w:bookmarkStart w:id="408" w:name="_Toc321987644"/>
      <w:bookmarkStart w:id="409" w:name="_Toc322526215"/>
      <w:bookmarkStart w:id="410" w:name="_Toc324322841"/>
      <w:bookmarkStart w:id="411" w:name="_Toc326742412"/>
      <w:bookmarkStart w:id="412" w:name="_Toc326917003"/>
      <w:bookmarkStart w:id="413" w:name="_Toc327271791"/>
      <w:bookmarkStart w:id="414" w:name="_Toc329028898"/>
      <w:bookmarkStart w:id="415" w:name="_Toc333306267"/>
      <w:bookmarkStart w:id="416" w:name="_Toc333926544"/>
      <w:bookmarkStart w:id="417" w:name="_Toc346631046"/>
      <w:bookmarkStart w:id="418" w:name="_Toc351058695"/>
      <w:bookmarkStart w:id="419" w:name="_Toc387778710"/>
      <w:bookmarkStart w:id="420" w:name="_Toc397777988"/>
      <w:bookmarkStart w:id="421" w:name="_Toc398248071"/>
      <w:bookmarkStart w:id="422" w:name="_Toc398626010"/>
      <w:bookmarkStart w:id="423" w:name="_Toc398943639"/>
      <w:bookmarkStart w:id="424" w:name="_Toc398944098"/>
      <w:bookmarkStart w:id="425" w:name="_Toc398944319"/>
      <w:bookmarkStart w:id="426" w:name="_Toc399315947"/>
      <w:bookmarkStart w:id="427" w:name="_Toc425315749"/>
      <w:bookmarkStart w:id="428" w:name="_Toc452990171"/>
      <w:bookmarkEnd w:id="398"/>
      <w:bookmarkEnd w:id="399"/>
      <w:r w:rsidRPr="004E0557">
        <w:rPr>
          <w:bCs w:val="0"/>
          <w:kern w:val="36"/>
          <w:sz w:val="28"/>
          <w:szCs w:val="28"/>
        </w:rPr>
        <w:t>BIỆN PHÁP PHÒNG NGỪA, GIẢM THIỂU TÁC ĐỘNG TIÊU CỰC</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9D07F4" w:rsidRPr="004E0557" w:rsidRDefault="002742B1" w:rsidP="005A00C5">
      <w:pPr>
        <w:pStyle w:val="Heading1"/>
        <w:spacing w:before="0" w:beforeAutospacing="0" w:after="0" w:afterAutospacing="0"/>
        <w:jc w:val="center"/>
        <w:rPr>
          <w:bCs w:val="0"/>
          <w:kern w:val="36"/>
          <w:sz w:val="28"/>
          <w:szCs w:val="28"/>
        </w:rPr>
      </w:pPr>
      <w:bookmarkStart w:id="429" w:name="_Toc452990172"/>
      <w:bookmarkStart w:id="430" w:name="_Toc425315750"/>
      <w:r w:rsidRPr="004E0557">
        <w:rPr>
          <w:bCs w:val="0"/>
          <w:kern w:val="36"/>
          <w:sz w:val="28"/>
          <w:szCs w:val="28"/>
        </w:rPr>
        <w:t>VÀ PHÒNG NGỪA, ỨNG PHÓ RỦI RO, SỰ CỐ CỦA DỰ ÁN</w:t>
      </w:r>
      <w:bookmarkEnd w:id="429"/>
      <w:bookmarkEnd w:id="430"/>
    </w:p>
    <w:p w:rsidR="00610A64" w:rsidRPr="004E0557" w:rsidRDefault="00610A64" w:rsidP="005A00C5">
      <w:pPr>
        <w:keepNext/>
        <w:jc w:val="both"/>
        <w:outlineLvl w:val="1"/>
        <w:rPr>
          <w:rFonts w:ascii="Times New Roman" w:hAnsi="Times New Roman"/>
          <w:b/>
          <w:bCs/>
        </w:rPr>
      </w:pPr>
      <w:bookmarkStart w:id="431" w:name="_Toc320867793"/>
      <w:bookmarkStart w:id="432" w:name="_Toc321986812"/>
      <w:bookmarkStart w:id="433" w:name="_Toc321987145"/>
      <w:bookmarkStart w:id="434" w:name="_Toc321987311"/>
      <w:bookmarkStart w:id="435" w:name="_Toc321987478"/>
      <w:bookmarkStart w:id="436" w:name="_Toc321987645"/>
      <w:bookmarkStart w:id="437" w:name="_Toc322526216"/>
      <w:bookmarkStart w:id="438" w:name="_Toc324322842"/>
      <w:bookmarkStart w:id="439" w:name="_Toc326742413"/>
      <w:bookmarkStart w:id="440" w:name="_Toc326917004"/>
      <w:bookmarkStart w:id="441" w:name="_Toc327271792"/>
      <w:bookmarkStart w:id="442" w:name="_Toc329028899"/>
      <w:bookmarkStart w:id="443" w:name="_Toc333306268"/>
      <w:bookmarkStart w:id="444" w:name="_Toc333926545"/>
      <w:bookmarkStart w:id="445" w:name="_Toc346631047"/>
      <w:bookmarkStart w:id="446" w:name="_Toc351058696"/>
      <w:bookmarkStart w:id="447" w:name="_Toc397777989"/>
      <w:bookmarkStart w:id="448" w:name="_Toc398248072"/>
      <w:bookmarkStart w:id="449" w:name="_Toc398626011"/>
      <w:bookmarkStart w:id="450" w:name="_Toc398943640"/>
      <w:bookmarkStart w:id="451" w:name="_Toc398944099"/>
      <w:bookmarkStart w:id="452" w:name="_Toc398944320"/>
      <w:bookmarkStart w:id="453" w:name="_Toc399315948"/>
      <w:bookmarkStart w:id="454" w:name="_Toc452990183"/>
      <w:r w:rsidRPr="004E0557">
        <w:rPr>
          <w:rFonts w:ascii="Times New Roman" w:hAnsi="Times New Roman"/>
          <w:b/>
          <w:bCs/>
        </w:rPr>
        <w:t xml:space="preserve">3.1. Các biện pháp giảm thiểu trong giai đoạn </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4E0557">
        <w:rPr>
          <w:rFonts w:ascii="Times New Roman" w:hAnsi="Times New Roman"/>
          <w:b/>
          <w:bCs/>
        </w:rPr>
        <w:t>thi công xây dựng Dự án</w:t>
      </w:r>
      <w:bookmarkEnd w:id="454"/>
    </w:p>
    <w:p w:rsidR="00610A64" w:rsidRPr="004E0557" w:rsidRDefault="00610A64" w:rsidP="005A00C5">
      <w:pPr>
        <w:pStyle w:val="BodyText"/>
        <w:spacing w:after="0" w:line="240" w:lineRule="auto"/>
        <w:ind w:firstLine="539"/>
        <w:rPr>
          <w:rFonts w:ascii="Times New Roman" w:hAnsi="Times New Roman" w:cs="Times New Roman"/>
          <w:b/>
          <w:bCs/>
          <w:i/>
          <w:sz w:val="28"/>
          <w:szCs w:val="28"/>
          <w:lang w:val="af-ZA"/>
        </w:rPr>
      </w:pPr>
      <w:bookmarkStart w:id="455" w:name="_Toc320867794"/>
      <w:bookmarkStart w:id="456" w:name="_Toc321986813"/>
      <w:bookmarkStart w:id="457" w:name="_Toc321987146"/>
      <w:bookmarkStart w:id="458" w:name="_Toc321987312"/>
      <w:bookmarkStart w:id="459" w:name="_Toc321987479"/>
      <w:bookmarkStart w:id="460" w:name="_Toc321987646"/>
      <w:bookmarkStart w:id="461" w:name="_Toc322526217"/>
      <w:bookmarkStart w:id="462" w:name="_Toc324322843"/>
      <w:bookmarkStart w:id="463" w:name="_Toc326742414"/>
      <w:bookmarkStart w:id="464" w:name="_Toc326917005"/>
      <w:bookmarkStart w:id="465" w:name="_Toc327271793"/>
      <w:bookmarkStart w:id="466" w:name="_Toc329028900"/>
      <w:bookmarkStart w:id="467" w:name="_Toc333306269"/>
      <w:bookmarkStart w:id="468" w:name="_Toc333926546"/>
      <w:bookmarkStart w:id="469" w:name="_Toc346631048"/>
      <w:bookmarkStart w:id="470" w:name="_Toc351058697"/>
      <w:bookmarkStart w:id="471" w:name="_Toc397777990"/>
      <w:bookmarkStart w:id="472" w:name="_Toc398248073"/>
      <w:bookmarkStart w:id="473" w:name="_Toc398626012"/>
      <w:bookmarkStart w:id="474" w:name="_Toc398943641"/>
      <w:bookmarkStart w:id="475" w:name="_Toc398944100"/>
      <w:bookmarkStart w:id="476" w:name="_Toc398944321"/>
      <w:bookmarkStart w:id="477" w:name="_Toc399315949"/>
      <w:r w:rsidRPr="004E0557">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5A00C5">
      <w:pPr>
        <w:pStyle w:val="Heading3"/>
        <w:spacing w:before="0" w:beforeAutospacing="0" w:after="0" w:afterAutospacing="0"/>
        <w:rPr>
          <w:b w:val="0"/>
          <w:bCs w:val="0"/>
          <w:i/>
          <w:sz w:val="28"/>
          <w:szCs w:val="28"/>
          <w:lang w:val="af-ZA"/>
        </w:rPr>
      </w:pPr>
      <w:bookmarkStart w:id="478" w:name="_Toc452990184"/>
      <w:r w:rsidRPr="004E0557">
        <w:rPr>
          <w:b w:val="0"/>
          <w:bCs w:val="0"/>
          <w:i/>
          <w:sz w:val="28"/>
          <w:szCs w:val="28"/>
          <w:lang w:val="af-ZA"/>
        </w:rPr>
        <w:t>3.1.1. Biện pháp giảm thiểu nguồn gây tác động liên quan đến chất thải</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610A64" w:rsidRPr="004E0557" w:rsidRDefault="00E007CB" w:rsidP="005A00C5">
      <w:pPr>
        <w:keepNext/>
        <w:jc w:val="both"/>
        <w:outlineLvl w:val="1"/>
        <w:rPr>
          <w:rFonts w:ascii="Times New Roman" w:hAnsi="Times New Roman"/>
          <w:i/>
          <w:lang w:val="af-ZA"/>
        </w:rPr>
      </w:pPr>
      <w:bookmarkStart w:id="479" w:name="_Toc320867795"/>
      <w:bookmarkStart w:id="480" w:name="_Toc321986814"/>
      <w:bookmarkStart w:id="481" w:name="_Toc321987147"/>
      <w:bookmarkStart w:id="482" w:name="_Toc321987313"/>
      <w:bookmarkStart w:id="483" w:name="_Toc321987480"/>
      <w:bookmarkStart w:id="484" w:name="_Toc321987647"/>
      <w:bookmarkStart w:id="485" w:name="_Toc322526218"/>
      <w:bookmarkStart w:id="486" w:name="_Toc324322844"/>
      <w:bookmarkStart w:id="487" w:name="_Toc326742415"/>
      <w:bookmarkStart w:id="488" w:name="_Toc326917006"/>
      <w:bookmarkStart w:id="489" w:name="_Toc327271794"/>
      <w:bookmarkStart w:id="490" w:name="_Toc329028901"/>
      <w:bookmarkStart w:id="491" w:name="_Toc333306270"/>
      <w:bookmarkStart w:id="492" w:name="_Toc333926547"/>
      <w:bookmarkStart w:id="493" w:name="_Toc346631049"/>
      <w:bookmarkStart w:id="494" w:name="_Toc351058698"/>
      <w:bookmarkStart w:id="495" w:name="_Toc397777991"/>
      <w:bookmarkStart w:id="496" w:name="_Toc398248074"/>
      <w:bookmarkStart w:id="497" w:name="_Toc398626013"/>
      <w:bookmarkStart w:id="498" w:name="_Toc398943642"/>
      <w:bookmarkStart w:id="499" w:name="_Toc398944101"/>
      <w:bookmarkStart w:id="500" w:name="_Toc398944322"/>
      <w:bookmarkStart w:id="501" w:name="_Toc399315950"/>
      <w:bookmarkStart w:id="502"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00610A64" w:rsidRPr="004E0557">
        <w:rPr>
          <w:rFonts w:ascii="Times New Roman" w:hAnsi="Times New Roman"/>
          <w:i/>
          <w:lang w:val="af-ZA"/>
        </w:rPr>
        <w:t>do bụi, khí thải</w:t>
      </w:r>
      <w:bookmarkEnd w:id="495"/>
      <w:bookmarkEnd w:id="496"/>
      <w:bookmarkEnd w:id="497"/>
      <w:bookmarkEnd w:id="498"/>
      <w:bookmarkEnd w:id="499"/>
      <w:bookmarkEnd w:id="500"/>
      <w:bookmarkEnd w:id="501"/>
      <w:bookmarkEnd w:id="502"/>
    </w:p>
    <w:p w:rsidR="00610A64" w:rsidRPr="004E0557" w:rsidRDefault="00610A64" w:rsidP="005A00C5">
      <w:pPr>
        <w:ind w:firstLine="562"/>
        <w:rPr>
          <w:rFonts w:ascii="Times New Roman" w:eastAsia="MS Mincho" w:hAnsi="Times New Roman"/>
          <w:b/>
          <w:u w:val="single"/>
          <w:lang w:val="vi-VN"/>
        </w:rPr>
      </w:pPr>
      <w:bookmarkStart w:id="503" w:name="_Toc320867797"/>
      <w:bookmarkStart w:id="504" w:name="_Toc321986816"/>
      <w:bookmarkStart w:id="505" w:name="_Toc321987149"/>
      <w:bookmarkStart w:id="506" w:name="_Toc321987315"/>
      <w:bookmarkStart w:id="507" w:name="_Toc321987482"/>
      <w:bookmarkStart w:id="508" w:name="_Toc321987649"/>
      <w:bookmarkStart w:id="509" w:name="_Toc322526220"/>
      <w:bookmarkStart w:id="510" w:name="_Toc324322846"/>
      <w:bookmarkStart w:id="511" w:name="_Toc326742417"/>
      <w:bookmarkStart w:id="512" w:name="_Toc326917008"/>
      <w:bookmarkStart w:id="513" w:name="_Toc327271796"/>
      <w:bookmarkStart w:id="514" w:name="_Toc329028903"/>
      <w:bookmarkStart w:id="515" w:name="_Toc333306272"/>
      <w:bookmarkStart w:id="516" w:name="_Toc333926549"/>
      <w:bookmarkStart w:id="517" w:name="_Toc346631051"/>
      <w:bookmarkStart w:id="518" w:name="_Toc351058699"/>
      <w:bookmarkStart w:id="519" w:name="_Toc358038399"/>
      <w:bookmarkStart w:id="520" w:name="_Toc361637714"/>
      <w:r w:rsidRPr="004E0557">
        <w:rPr>
          <w:rFonts w:ascii="Times New Roman" w:eastAsia="MS Mincho" w:hAnsi="Times New Roman"/>
          <w:u w:val="single"/>
          <w:lang w:val="vi-VN"/>
        </w:rPr>
        <w:t>(1). Giảm thiểu ô nhiễm bụi</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Che chắn khu vực thi công bằng tôn cao trên 2m</w:t>
      </w:r>
      <w:r w:rsidR="00D82416">
        <w:rPr>
          <w:rFonts w:ascii="Times New Roman" w:hAnsi="Times New Roman"/>
          <w:lang w:eastAsia="zh-CN"/>
        </w:rPr>
        <w:t xml:space="preserve"> </w:t>
      </w:r>
      <w:r w:rsidRPr="004E0557">
        <w:rPr>
          <w:rFonts w:ascii="Times New Roman" w:hAnsi="Times New Roman"/>
          <w:lang w:val="vi-VN" w:eastAsia="zh-CN"/>
        </w:rPr>
        <w:t xml:space="preserve">để hạn chế khả năng phát tán bụi từ công trường đến khu dân cư, ao nuôi và ruộng lúa xung quanh; </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5A00C5">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5A00C5">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5A00C5">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5A00C5">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lastRenderedPageBreak/>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5A00C5">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5A00C5">
      <w:pPr>
        <w:keepNext/>
        <w:jc w:val="both"/>
        <w:outlineLvl w:val="1"/>
        <w:rPr>
          <w:rFonts w:ascii="Times New Roman" w:hAnsi="Times New Roman"/>
          <w:i/>
          <w:lang w:val="vi-VN"/>
        </w:rPr>
      </w:pPr>
      <w:bookmarkStart w:id="521" w:name="_Toc320867801"/>
      <w:bookmarkStart w:id="522" w:name="_Toc321986820"/>
      <w:bookmarkStart w:id="523" w:name="_Toc321987153"/>
      <w:bookmarkStart w:id="524" w:name="_Toc321987319"/>
      <w:bookmarkStart w:id="525" w:name="_Toc321987486"/>
      <w:bookmarkStart w:id="526" w:name="_Toc321987653"/>
      <w:bookmarkStart w:id="527" w:name="_Toc322526224"/>
      <w:bookmarkStart w:id="528" w:name="_Toc324322850"/>
      <w:bookmarkStart w:id="529" w:name="_Toc326742421"/>
      <w:bookmarkStart w:id="530" w:name="_Toc326917012"/>
      <w:bookmarkStart w:id="531" w:name="_Toc327271800"/>
      <w:bookmarkStart w:id="532" w:name="_Toc329028907"/>
      <w:bookmarkStart w:id="533" w:name="_Toc333306276"/>
      <w:bookmarkStart w:id="534" w:name="_Toc333926553"/>
      <w:bookmarkStart w:id="535" w:name="_Toc346631055"/>
      <w:bookmarkStart w:id="536" w:name="_Toc351058701"/>
      <w:bookmarkStart w:id="537" w:name="_Toc397777993"/>
      <w:bookmarkStart w:id="538" w:name="_Toc398248076"/>
      <w:bookmarkStart w:id="539" w:name="_Toc398626015"/>
      <w:bookmarkStart w:id="540" w:name="_Toc398943644"/>
      <w:bookmarkStart w:id="541" w:name="_Toc398944103"/>
      <w:bookmarkStart w:id="542" w:name="_Toc398944324"/>
      <w:bookmarkStart w:id="543" w:name="_Toc399315952"/>
      <w:bookmarkStart w:id="544" w:name="_Toc452990187"/>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00610A64" w:rsidRPr="004E0557">
        <w:rPr>
          <w:rFonts w:ascii="Times New Roman" w:hAnsi="Times New Roman"/>
          <w:i/>
          <w:lang w:val="vi-VN"/>
        </w:rPr>
        <w:t xml:space="preserve"> Giảm thiểu tác động do nước thải và nước mưa chảy tràn</w:t>
      </w:r>
      <w:bookmarkEnd w:id="544"/>
    </w:p>
    <w:p w:rsidR="00610A64" w:rsidRPr="004E0557" w:rsidRDefault="00610A64" w:rsidP="005A00C5">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5A00C5">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5A00C5">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5A00C5">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Tạo hướng thoát nước mưa tại các khu vực đã san lấp về diện tích các ruộng lúa chưa san lấp, không để nước chảy t</w:t>
      </w:r>
      <w:r w:rsidR="00413919">
        <w:rPr>
          <w:rFonts w:ascii="Times New Roman" w:hAnsi="Times New Roman"/>
          <w:lang w:val="vi-VN"/>
        </w:rPr>
        <w:t>ràn ra trực tiếp các ruộng lúa</w:t>
      </w:r>
      <w:r w:rsidR="00413919">
        <w:rPr>
          <w:rFonts w:ascii="Times New Roman" w:hAnsi="Times New Roman"/>
        </w:rPr>
        <w:t xml:space="preserve"> xung quanh</w:t>
      </w:r>
      <w:r w:rsidRPr="004E0557">
        <w:rPr>
          <w:rFonts w:ascii="Times New Roman" w:hAnsi="Times New Roman"/>
          <w:lang w:val="vi-VN"/>
        </w:rPr>
        <w:t xml:space="preserve"> khu đất để tránh gây bồi lấp các ruộng lúa, ao nuôi này;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5A00C5">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5A00C5">
      <w:pPr>
        <w:keepNext/>
        <w:jc w:val="both"/>
        <w:outlineLvl w:val="1"/>
        <w:rPr>
          <w:rFonts w:ascii="Times New Roman" w:hAnsi="Times New Roman"/>
          <w:i/>
          <w:lang w:val="af-ZA"/>
        </w:rPr>
      </w:pPr>
      <w:bookmarkStart w:id="545" w:name="_Toc320867798"/>
      <w:bookmarkStart w:id="546" w:name="_Toc321986817"/>
      <w:bookmarkStart w:id="547" w:name="_Toc321987150"/>
      <w:bookmarkStart w:id="548" w:name="_Toc321987316"/>
      <w:bookmarkStart w:id="549" w:name="_Toc321987483"/>
      <w:bookmarkStart w:id="550" w:name="_Toc321987650"/>
      <w:bookmarkStart w:id="551" w:name="_Toc322526221"/>
      <w:bookmarkStart w:id="552" w:name="_Toc324322847"/>
      <w:bookmarkStart w:id="553" w:name="_Toc326742418"/>
      <w:bookmarkStart w:id="554" w:name="_Toc326917009"/>
      <w:bookmarkStart w:id="555" w:name="_Toc327271797"/>
      <w:bookmarkStart w:id="556" w:name="_Toc329028904"/>
      <w:bookmarkStart w:id="557" w:name="_Toc333306273"/>
      <w:bookmarkStart w:id="558" w:name="_Toc333926550"/>
      <w:bookmarkStart w:id="559" w:name="_Toc346631052"/>
      <w:bookmarkStart w:id="560" w:name="_Toc351058700"/>
      <w:bookmarkStart w:id="561" w:name="_Toc397777992"/>
      <w:bookmarkStart w:id="562" w:name="_Toc398248075"/>
      <w:bookmarkStart w:id="563" w:name="_Toc398626014"/>
      <w:bookmarkStart w:id="564" w:name="_Toc398943643"/>
      <w:bookmarkStart w:id="565" w:name="_Toc398944102"/>
      <w:bookmarkStart w:id="566" w:name="_Toc398944323"/>
      <w:bookmarkStart w:id="567" w:name="_Toc399315951"/>
      <w:bookmarkStart w:id="568"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sidR="00610A64" w:rsidRPr="004E0557">
        <w:rPr>
          <w:rFonts w:ascii="Times New Roman" w:hAnsi="Times New Roman"/>
          <w:i/>
          <w:lang w:val="af-ZA"/>
        </w:rPr>
        <w:t>Thu gom và xử lý chất thải rắn</w:t>
      </w:r>
      <w:bookmarkEnd w:id="568"/>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rPr>
      </w:pPr>
      <w:r w:rsidRPr="004E0557">
        <w:rPr>
          <w:rFonts w:ascii="Times New Roman" w:hAnsi="Times New Roman"/>
        </w:rPr>
        <w:lastRenderedPageBreak/>
        <w:t xml:space="preserve">- Tuyên truyền, giáo dục nâng cao ý thức bảo vệ môi trường cho cán bộ, công nhân xây dựng, không vứt rác bừa bãi mà tự thu gom vào các thùng chứa rác. </w:t>
      </w:r>
    </w:p>
    <w:p w:rsidR="00610A64" w:rsidRPr="004E0557" w:rsidRDefault="00610A64" w:rsidP="005A00C5">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r w:rsidRPr="004E0557">
        <w:rPr>
          <w:rFonts w:ascii="Times New Roman" w:hAnsi="Times New Roman"/>
        </w:rPr>
        <w:t>,</w:t>
      </w:r>
      <w:r w:rsidRPr="004E0557">
        <w:rPr>
          <w:rFonts w:ascii="Times New Roman" w:hAnsi="Times New Roman"/>
          <w:lang w:val="vi-VN"/>
        </w:rPr>
        <w:t>... loại thải sẽ được thu gom và bán cho các đơn vị thu mua tái chế;</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23109E" w:rsidP="005A00C5">
      <w:pPr>
        <w:keepNext/>
        <w:jc w:val="both"/>
        <w:outlineLvl w:val="1"/>
        <w:rPr>
          <w:rFonts w:ascii="Times New Roman" w:hAnsi="Times New Roman"/>
          <w:i/>
          <w:lang w:val="pt-BR"/>
        </w:rPr>
      </w:pPr>
      <w:bookmarkStart w:id="569" w:name="_Toc397777994"/>
      <w:bookmarkStart w:id="570" w:name="_Toc398248077"/>
      <w:bookmarkStart w:id="571" w:name="_Toc398626016"/>
      <w:bookmarkStart w:id="572" w:name="_Toc398943645"/>
      <w:bookmarkStart w:id="573" w:name="_Toc398944104"/>
      <w:bookmarkStart w:id="574" w:name="_Toc398944325"/>
      <w:bookmarkStart w:id="575" w:name="_Toc399315953"/>
      <w:bookmarkStart w:id="576"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69"/>
      <w:bookmarkEnd w:id="570"/>
      <w:bookmarkEnd w:id="571"/>
      <w:bookmarkEnd w:id="572"/>
      <w:bookmarkEnd w:id="573"/>
      <w:bookmarkEnd w:id="574"/>
      <w:bookmarkEnd w:id="575"/>
      <w:bookmarkEnd w:id="576"/>
    </w:p>
    <w:p w:rsidR="00843754" w:rsidRPr="005C70E4" w:rsidRDefault="00843754" w:rsidP="005A00C5">
      <w:pPr>
        <w:pStyle w:val="11NOIDUNG"/>
        <w:spacing w:before="0"/>
      </w:pPr>
      <w:bookmarkStart w:id="577" w:name="_Toc320867802"/>
      <w:bookmarkStart w:id="578" w:name="_Toc321986821"/>
      <w:bookmarkStart w:id="579" w:name="_Toc321987154"/>
      <w:bookmarkStart w:id="580" w:name="_Toc321987320"/>
      <w:bookmarkStart w:id="581" w:name="_Toc321987487"/>
      <w:bookmarkStart w:id="582" w:name="_Toc321987654"/>
      <w:bookmarkStart w:id="583" w:name="_Toc322526225"/>
      <w:bookmarkStart w:id="584" w:name="_Toc324322851"/>
      <w:bookmarkStart w:id="585" w:name="_Toc326742422"/>
      <w:bookmarkStart w:id="586" w:name="_Toc326917013"/>
      <w:bookmarkStart w:id="587" w:name="_Toc327271801"/>
      <w:bookmarkStart w:id="588" w:name="_Toc329028908"/>
      <w:bookmarkStart w:id="589" w:name="_Toc333306277"/>
      <w:bookmarkStart w:id="590" w:name="_Toc333926554"/>
      <w:bookmarkStart w:id="591" w:name="_Toc346631056"/>
      <w:bookmarkStart w:id="592" w:name="_Toc351058703"/>
      <w:bookmarkStart w:id="593" w:name="_Toc397777995"/>
      <w:bookmarkStart w:id="594" w:name="_Toc398248078"/>
      <w:bookmarkStart w:id="595" w:name="_Toc398626017"/>
      <w:bookmarkStart w:id="596" w:name="_Toc398943646"/>
      <w:bookmarkStart w:id="597" w:name="_Toc398944105"/>
      <w:bookmarkStart w:id="598" w:name="_Toc398944326"/>
      <w:bookmarkStart w:id="599" w:name="_Toc399315954"/>
      <w:bookmarkStart w:id="600" w:name="_Toc452990190"/>
      <w:r w:rsidRPr="005C70E4">
        <w:t xml:space="preserve">- 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Kiểm tra, nhắc nhở công nhân thu gom chất thải nguy hại đúng nơi quy định.</w:t>
      </w:r>
    </w:p>
    <w:p w:rsidR="00843754" w:rsidRPr="005C70E4" w:rsidRDefault="00843754" w:rsidP="005A00C5">
      <w:pPr>
        <w:pStyle w:val="11NOIDUNG"/>
        <w:spacing w:before="0"/>
      </w:pPr>
      <w:r w:rsidRPr="005C70E4">
        <w:t>- Cam kết thu gom và xử lý chất thải nguy hại theo quy định tại Thông tư số 02/2022/TT-BTNMT ngày 10 tháng 1 năm 2022 của Bộ Tài nguyên và Môi trường.</w:t>
      </w:r>
    </w:p>
    <w:p w:rsidR="00610A64" w:rsidRPr="004E0557" w:rsidRDefault="0023109E" w:rsidP="005A00C5">
      <w:pPr>
        <w:pStyle w:val="Heading3"/>
        <w:spacing w:before="0" w:beforeAutospacing="0" w:after="0" w:afterAutospacing="0"/>
        <w:rPr>
          <w:b w:val="0"/>
          <w:bCs w:val="0"/>
          <w:i/>
          <w:sz w:val="28"/>
          <w:szCs w:val="28"/>
          <w:lang w:val="vi-VN"/>
        </w:rPr>
      </w:pPr>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610A64" w:rsidRPr="004E0557" w:rsidRDefault="0023109E" w:rsidP="005A00C5">
      <w:pPr>
        <w:pStyle w:val="Heading3"/>
        <w:spacing w:before="0" w:beforeAutospacing="0" w:after="0" w:afterAutospacing="0"/>
        <w:rPr>
          <w:b w:val="0"/>
          <w:i/>
          <w:sz w:val="28"/>
          <w:szCs w:val="28"/>
          <w:lang w:val="vi-VN"/>
        </w:rPr>
      </w:pPr>
      <w:bookmarkStart w:id="601" w:name="_Toc320867803"/>
      <w:bookmarkStart w:id="602" w:name="_Toc321986822"/>
      <w:bookmarkStart w:id="603" w:name="_Toc321987155"/>
      <w:bookmarkStart w:id="604" w:name="_Toc321987321"/>
      <w:bookmarkStart w:id="605" w:name="_Toc321987488"/>
      <w:bookmarkStart w:id="606" w:name="_Toc321987655"/>
      <w:bookmarkStart w:id="607" w:name="_Toc322526226"/>
      <w:bookmarkStart w:id="608" w:name="_Toc324322852"/>
      <w:bookmarkStart w:id="609" w:name="_Toc326742423"/>
      <w:bookmarkStart w:id="610" w:name="_Toc326917014"/>
      <w:bookmarkStart w:id="611" w:name="_Toc327271802"/>
      <w:bookmarkStart w:id="612" w:name="_Toc329028909"/>
      <w:bookmarkStart w:id="613" w:name="_Toc333306278"/>
      <w:bookmarkStart w:id="614" w:name="_Toc333926555"/>
      <w:bookmarkStart w:id="615" w:name="_Toc346631057"/>
      <w:bookmarkStart w:id="616" w:name="_Toc351058704"/>
      <w:bookmarkStart w:id="617" w:name="_Toc397777996"/>
      <w:bookmarkStart w:id="618" w:name="_Toc398248079"/>
      <w:bookmarkStart w:id="619" w:name="_Toc398626018"/>
      <w:bookmarkStart w:id="620" w:name="_Toc398943647"/>
      <w:bookmarkStart w:id="621" w:name="_Toc398944106"/>
      <w:bookmarkStart w:id="622" w:name="_Toc398944327"/>
      <w:bookmarkStart w:id="623" w:name="_Toc399315955"/>
      <w:bookmarkStart w:id="624"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lịch thi công hợp lý, hạn chế các hoạt động vận chuyển nguyên vật liệu, không được sử dụng còi hơi khi đi qua khu dân cư và không thi công ở khu vực gần ranh giới phía Đông</w:t>
      </w:r>
      <w:r w:rsidR="00BD2C45" w:rsidRPr="004E0557">
        <w:rPr>
          <w:rFonts w:ascii="Times New Roman" w:hAnsi="Times New Roman"/>
          <w:lang w:val="vi-VN"/>
        </w:rPr>
        <w:t xml:space="preserve"> Bắc </w:t>
      </w:r>
      <w:r w:rsidRPr="004E0557">
        <w:rPr>
          <w:rFonts w:ascii="Times New Roman" w:hAnsi="Times New Roman"/>
          <w:lang w:val="vi-VN"/>
        </w:rPr>
        <w:t>vào các giờ yên tĩnh (khoảng từ 21h đến 6h sáng hôm sau);</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5A00C5">
      <w:pPr>
        <w:pStyle w:val="Heading3"/>
        <w:spacing w:before="0" w:beforeAutospacing="0" w:after="0" w:afterAutospacing="0"/>
        <w:rPr>
          <w:b w:val="0"/>
          <w:i/>
          <w:sz w:val="28"/>
          <w:szCs w:val="28"/>
          <w:lang w:val="vi-VN"/>
        </w:rPr>
      </w:pPr>
      <w:bookmarkStart w:id="625"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625"/>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lastRenderedPageBreak/>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5A00C5">
      <w:pPr>
        <w:pStyle w:val="Heading3"/>
        <w:spacing w:before="0" w:beforeAutospacing="0" w:after="0" w:afterAutospacing="0"/>
        <w:rPr>
          <w:b w:val="0"/>
          <w:i/>
          <w:sz w:val="28"/>
          <w:szCs w:val="28"/>
          <w:lang w:val="pt-BR"/>
        </w:rPr>
      </w:pPr>
      <w:bookmarkStart w:id="626" w:name="_Toc397777997"/>
      <w:bookmarkStart w:id="627" w:name="_Toc398248080"/>
      <w:bookmarkStart w:id="628" w:name="_Toc398626019"/>
      <w:bookmarkStart w:id="629" w:name="_Toc398943648"/>
      <w:bookmarkStart w:id="630" w:name="_Toc398944107"/>
      <w:bookmarkStart w:id="631" w:name="_Toc398944328"/>
      <w:bookmarkStart w:id="632" w:name="_Toc399315956"/>
      <w:bookmarkStart w:id="633"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626"/>
      <w:bookmarkEnd w:id="627"/>
      <w:bookmarkEnd w:id="628"/>
      <w:bookmarkEnd w:id="629"/>
      <w:bookmarkEnd w:id="630"/>
      <w:bookmarkEnd w:id="631"/>
      <w:bookmarkEnd w:id="632"/>
      <w:r w:rsidRPr="004E0557">
        <w:rPr>
          <w:b w:val="0"/>
          <w:i/>
          <w:sz w:val="28"/>
          <w:szCs w:val="28"/>
          <w:lang w:val="pt-BR"/>
        </w:rPr>
        <w:t>3</w:t>
      </w:r>
      <w:r w:rsidR="00610A64" w:rsidRPr="004E0557">
        <w:rPr>
          <w:b w:val="0"/>
          <w:i/>
          <w:sz w:val="28"/>
          <w:szCs w:val="28"/>
          <w:lang w:val="vi-VN"/>
        </w:rPr>
        <w:t>. Hạn chế các tác động tiêu cực về mặt xã hội</w:t>
      </w:r>
      <w:bookmarkEnd w:id="633"/>
    </w:p>
    <w:p w:rsidR="00610A64" w:rsidRPr="004E0557" w:rsidRDefault="00610A64" w:rsidP="005A00C5">
      <w:pPr>
        <w:ind w:firstLine="567"/>
        <w:jc w:val="both"/>
        <w:rPr>
          <w:rFonts w:ascii="Times New Roman" w:hAnsi="Times New Roman"/>
          <w:lang w:val="pt-BR"/>
        </w:rPr>
      </w:pPr>
      <w:bookmarkStart w:id="634"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5A00C5">
      <w:pPr>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036A1B" w:rsidRPr="004E0557">
        <w:rPr>
          <w:rFonts w:ascii="Times New Roman" w:hAnsi="Times New Roman"/>
          <w:lang w:val="pt-BR"/>
        </w:rPr>
        <w:t xml:space="preserve">xã </w:t>
      </w:r>
      <w:r w:rsidR="003C2BC3">
        <w:rPr>
          <w:rFonts w:ascii="Times New Roman" w:hAnsi="Times New Roman"/>
          <w:lang w:val="pt-BR"/>
        </w:rPr>
        <w:t>Quảng Xuân</w:t>
      </w:r>
      <w:r w:rsidR="000814D1" w:rsidRPr="004E0557">
        <w:rPr>
          <w:rFonts w:ascii="Times New Roman" w:hAnsi="Times New Roman"/>
          <w:lang w:val="pt-BR"/>
        </w:rPr>
        <w:t xml:space="preserve"> </w:t>
      </w:r>
      <w:r w:rsidRPr="004E0557">
        <w:rPr>
          <w:rFonts w:ascii="Times New Roman" w:hAnsi="Times New Roman"/>
          <w:lang w:val="pt-BR"/>
        </w:rPr>
        <w:t>để người dân được biết và tham gia giám sát hoạt động của Dự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w:t>
      </w:r>
      <w:r w:rsidR="00843754">
        <w:rPr>
          <w:rFonts w:ascii="Times New Roman" w:hAnsi="Times New Roman"/>
        </w:rPr>
        <w:t xml:space="preserve"> </w:t>
      </w:r>
      <w:r w:rsidRPr="004E0557">
        <w:rPr>
          <w:rFonts w:ascii="Times New Roman" w:hAnsi="Times New Roman"/>
          <w:lang w:val="vi-VN"/>
        </w:rPr>
        <w:t>hoạt động giao thông;</w:t>
      </w:r>
    </w:p>
    <w:p w:rsidR="00610A64" w:rsidRPr="004E0557" w:rsidRDefault="00610A64" w:rsidP="005A00C5">
      <w:pPr>
        <w:ind w:firstLine="567"/>
        <w:jc w:val="both"/>
        <w:rPr>
          <w:rFonts w:ascii="Times New Roman" w:hAnsi="Times New Roman"/>
        </w:rPr>
      </w:pPr>
      <w:r w:rsidRPr="004E0557">
        <w:rPr>
          <w:rFonts w:ascii="Times New Roman" w:hAnsi="Times New Roman"/>
        </w:rPr>
        <w:t>- Chủ dự án phối hợp với nhà thầu thi công thực hiện tốt việc đảm bảo an toàn giao thông, hạn chế tiếng ồn và bụi phát sinh trên tuyến đường vận chuyển;</w:t>
      </w:r>
    </w:p>
    <w:p w:rsidR="00610A64" w:rsidRPr="004E0557" w:rsidRDefault="00610A64" w:rsidP="005A00C5">
      <w:pPr>
        <w:tabs>
          <w:tab w:val="num" w:pos="0"/>
          <w:tab w:val="left" w:pos="630"/>
        </w:tabs>
        <w:jc w:val="both"/>
        <w:rPr>
          <w:rFonts w:ascii="Times New Roman" w:hAnsi="Times New Roman"/>
        </w:rPr>
      </w:pPr>
      <w:r w:rsidRPr="004E0557">
        <w:rPr>
          <w:rFonts w:ascii="Times New Roman" w:hAnsi="Times New Roman"/>
        </w:rPr>
        <w:tab/>
      </w:r>
      <w:bookmarkEnd w:id="634"/>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5A00C5">
      <w:pPr>
        <w:ind w:firstLine="567"/>
        <w:jc w:val="both"/>
        <w:rPr>
          <w:rFonts w:ascii="Times New Roman" w:hAnsi="Times New Roman"/>
        </w:rPr>
      </w:pPr>
      <w:r w:rsidRPr="004E0557">
        <w:rPr>
          <w:rFonts w:ascii="Times New Roman" w:hAnsi="Times New Roman"/>
          <w:lang w:val="vi-VN"/>
        </w:rPr>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5A00C5">
      <w:pPr>
        <w:pStyle w:val="Heading1"/>
        <w:spacing w:before="0" w:beforeAutospacing="0" w:after="0" w:afterAutospacing="0"/>
        <w:jc w:val="both"/>
        <w:rPr>
          <w:sz w:val="28"/>
          <w:szCs w:val="28"/>
          <w:lang w:val="pt-BR"/>
        </w:rPr>
      </w:pPr>
      <w:bookmarkStart w:id="635" w:name="_Toc280181977"/>
      <w:bookmarkStart w:id="636" w:name="_Toc294727463"/>
      <w:bookmarkStart w:id="637" w:name="_Toc298163369"/>
      <w:bookmarkStart w:id="638" w:name="_Toc320867805"/>
      <w:bookmarkStart w:id="639" w:name="_Toc321986824"/>
      <w:bookmarkStart w:id="640" w:name="_Toc321987157"/>
      <w:bookmarkStart w:id="641" w:name="_Toc321987323"/>
      <w:bookmarkStart w:id="642" w:name="_Toc321987490"/>
      <w:bookmarkStart w:id="643" w:name="_Toc321987657"/>
      <w:bookmarkStart w:id="644" w:name="_Toc322526228"/>
      <w:bookmarkStart w:id="645" w:name="_Toc324322854"/>
      <w:bookmarkStart w:id="646" w:name="_Toc326742425"/>
      <w:bookmarkStart w:id="647" w:name="_Toc326917016"/>
      <w:bookmarkStart w:id="648" w:name="_Toc327271804"/>
      <w:bookmarkStart w:id="649" w:name="_Toc329028911"/>
      <w:bookmarkStart w:id="650" w:name="_Toc333306280"/>
      <w:bookmarkStart w:id="651" w:name="_Toc333926557"/>
      <w:bookmarkStart w:id="652" w:name="_Toc346631059"/>
      <w:bookmarkStart w:id="653" w:name="_Toc351058707"/>
      <w:bookmarkStart w:id="654" w:name="_Toc397778009"/>
      <w:bookmarkStart w:id="655" w:name="_Toc398248092"/>
      <w:bookmarkStart w:id="656" w:name="_Toc398626031"/>
      <w:bookmarkStart w:id="657" w:name="_Toc398943668"/>
      <w:bookmarkStart w:id="658" w:name="_Toc398944127"/>
      <w:bookmarkStart w:id="659" w:name="_Toc398944348"/>
      <w:bookmarkStart w:id="660" w:name="_Toc399315976"/>
      <w:bookmarkStart w:id="661"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662" w:name="0.1__Toc240960331"/>
      <w:bookmarkStart w:id="663" w:name="_Toc367260863"/>
      <w:bookmarkStart w:id="664" w:name="_Toc320867806"/>
      <w:bookmarkStart w:id="665" w:name="_Toc321986825"/>
      <w:bookmarkStart w:id="666" w:name="_Toc321987158"/>
      <w:bookmarkStart w:id="667" w:name="_Toc321987324"/>
      <w:bookmarkStart w:id="668" w:name="_Toc321987491"/>
      <w:bookmarkStart w:id="669" w:name="_Toc321987658"/>
      <w:bookmarkStart w:id="670" w:name="_Toc322526229"/>
      <w:bookmarkStart w:id="671" w:name="_Toc324322855"/>
      <w:bookmarkStart w:id="672" w:name="_Toc326742426"/>
      <w:bookmarkStart w:id="673" w:name="_Toc326917017"/>
      <w:bookmarkStart w:id="674" w:name="_Toc327271805"/>
      <w:bookmarkStart w:id="675" w:name="_Toc329028912"/>
      <w:bookmarkStart w:id="676" w:name="_Toc333306281"/>
      <w:bookmarkStart w:id="677" w:name="_Toc333926558"/>
      <w:bookmarkStart w:id="678" w:name="_Toc346631060"/>
      <w:bookmarkStart w:id="679" w:name="_Toc351058708"/>
      <w:bookmarkStart w:id="680" w:name="_Toc280181978"/>
      <w:bookmarkStart w:id="681" w:name="_Toc294727464"/>
      <w:bookmarkStart w:id="682" w:name="_Toc298163370"/>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2"/>
      <w:r w:rsidRPr="004E0557">
        <w:rPr>
          <w:bCs w:val="0"/>
          <w:sz w:val="28"/>
          <w:szCs w:val="28"/>
          <w:lang w:val="pt-BR"/>
        </w:rPr>
        <w:t>trong giai đoạn hoạt động</w:t>
      </w:r>
      <w:bookmarkEnd w:id="661"/>
    </w:p>
    <w:p w:rsidR="0023109E" w:rsidRPr="004E0557" w:rsidRDefault="0023109E" w:rsidP="005A00C5">
      <w:pPr>
        <w:pStyle w:val="Heading1"/>
        <w:spacing w:before="0" w:beforeAutospacing="0" w:after="0" w:afterAutospacing="0"/>
        <w:jc w:val="both"/>
        <w:rPr>
          <w:sz w:val="28"/>
          <w:szCs w:val="28"/>
          <w:lang w:val="vi-VN"/>
        </w:rPr>
      </w:pPr>
      <w:bookmarkStart w:id="683" w:name="_Toc397778010"/>
      <w:bookmarkStart w:id="684" w:name="_Toc398248093"/>
      <w:bookmarkStart w:id="685" w:name="_Toc398626032"/>
      <w:bookmarkStart w:id="686" w:name="_Toc398943669"/>
      <w:bookmarkStart w:id="687" w:name="_Toc398944128"/>
      <w:bookmarkStart w:id="688" w:name="_Toc398944349"/>
      <w:bookmarkStart w:id="689" w:name="_Toc399315977"/>
      <w:bookmarkStart w:id="690" w:name="_Toc452990196"/>
      <w:bookmarkEnd w:id="663"/>
      <w:r w:rsidRPr="004E0557">
        <w:rPr>
          <w:bCs w:val="0"/>
          <w:i/>
          <w:sz w:val="28"/>
          <w:szCs w:val="28"/>
          <w:lang w:val="pt-BR"/>
        </w:rPr>
        <w:t>3</w:t>
      </w:r>
      <w:r w:rsidRPr="004E0557">
        <w:rPr>
          <w:bCs w:val="0"/>
          <w:i/>
          <w:sz w:val="28"/>
          <w:szCs w:val="28"/>
          <w:lang w:val="vi-VN"/>
        </w:rPr>
        <w:t>.</w:t>
      </w:r>
      <w:r w:rsidRPr="004E0557">
        <w:rPr>
          <w:bCs w:val="0"/>
          <w:i/>
          <w:sz w:val="28"/>
          <w:szCs w:val="28"/>
          <w:lang w:val="pt-BR"/>
        </w:rPr>
        <w:t>2</w:t>
      </w:r>
      <w:r w:rsidRPr="004E0557">
        <w:rPr>
          <w:bCs w:val="0"/>
          <w:i/>
          <w:sz w:val="28"/>
          <w:szCs w:val="28"/>
          <w:lang w:val="vi-VN"/>
        </w:rPr>
        <w:t xml:space="preserve">.1. </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3"/>
      <w:bookmarkEnd w:id="684"/>
      <w:bookmarkEnd w:id="685"/>
      <w:bookmarkEnd w:id="686"/>
      <w:bookmarkEnd w:id="687"/>
      <w:bookmarkEnd w:id="688"/>
      <w:bookmarkEnd w:id="689"/>
      <w:r w:rsidRPr="004E0557">
        <w:rPr>
          <w:bCs w:val="0"/>
          <w:i/>
          <w:sz w:val="28"/>
          <w:szCs w:val="28"/>
          <w:lang w:val="pt-BR"/>
        </w:rPr>
        <w:t>Biện pháp giảm thiểu nguồn tác động có liên quan đến chất thải</w:t>
      </w:r>
      <w:bookmarkEnd w:id="690"/>
    </w:p>
    <w:p w:rsidR="0023109E" w:rsidRPr="004E0557" w:rsidRDefault="0023109E" w:rsidP="005A00C5">
      <w:pPr>
        <w:pStyle w:val="Heading3"/>
        <w:spacing w:before="0" w:beforeAutospacing="0" w:after="0" w:afterAutospacing="0"/>
        <w:rPr>
          <w:b w:val="0"/>
          <w:i/>
          <w:sz w:val="28"/>
          <w:szCs w:val="28"/>
          <w:lang w:val="vi-VN"/>
        </w:rPr>
      </w:pPr>
      <w:bookmarkStart w:id="691" w:name="_Toc452990197"/>
      <w:bookmarkStart w:id="692" w:name="_Toc320867811"/>
      <w:bookmarkStart w:id="693" w:name="_Toc321986830"/>
      <w:bookmarkStart w:id="694" w:name="_Toc321987163"/>
      <w:bookmarkStart w:id="695" w:name="_Toc321987329"/>
      <w:bookmarkStart w:id="696" w:name="_Toc321987496"/>
      <w:bookmarkStart w:id="697" w:name="_Toc321987663"/>
      <w:bookmarkStart w:id="698" w:name="_Toc322526234"/>
      <w:bookmarkStart w:id="699" w:name="_Toc324322860"/>
      <w:bookmarkStart w:id="700" w:name="_Toc326742431"/>
      <w:bookmarkStart w:id="701" w:name="_Toc326917022"/>
      <w:bookmarkStart w:id="702" w:name="_Toc327271810"/>
      <w:bookmarkStart w:id="703" w:name="_Toc329028917"/>
      <w:bookmarkStart w:id="704" w:name="_Toc333306286"/>
      <w:bookmarkStart w:id="705" w:name="_Toc333926563"/>
      <w:bookmarkStart w:id="706" w:name="_Toc346631065"/>
      <w:bookmarkStart w:id="707" w:name="_Toc351058713"/>
      <w:bookmarkStart w:id="708" w:name="_Toc280181980"/>
      <w:bookmarkStart w:id="709" w:name="_Toc294727465"/>
      <w:bookmarkStart w:id="710" w:name="_Toc298163371"/>
      <w:bookmarkEnd w:id="680"/>
      <w:bookmarkEnd w:id="681"/>
      <w:bookmarkEnd w:id="682"/>
      <w:r w:rsidRPr="004E0557">
        <w:rPr>
          <w:b w:val="0"/>
          <w:i/>
          <w:sz w:val="28"/>
          <w:szCs w:val="28"/>
          <w:lang w:val="vi-VN"/>
        </w:rPr>
        <w:t>3.2.1.1. Giảm thiểu tác động đến môi trường không khí</w:t>
      </w:r>
      <w:bookmarkEnd w:id="691"/>
    </w:p>
    <w:p w:rsidR="00DC45D3" w:rsidRPr="00DC45D3" w:rsidRDefault="00DC45D3" w:rsidP="00DC45D3">
      <w:pPr>
        <w:pStyle w:val="BodyText"/>
        <w:spacing w:after="0" w:line="240" w:lineRule="auto"/>
        <w:ind w:firstLine="567"/>
        <w:rPr>
          <w:rFonts w:ascii="Times New Roman" w:hAnsi="Times New Roman" w:cs="Times New Roman"/>
          <w:sz w:val="28"/>
          <w:szCs w:val="28"/>
        </w:rPr>
      </w:pPr>
      <w:bookmarkStart w:id="711" w:name="_Toc452990198"/>
      <w:r w:rsidRPr="00DC45D3">
        <w:rPr>
          <w:rFonts w:ascii="Times New Roman" w:hAnsi="Times New Roman" w:cs="Times New Roman"/>
          <w:sz w:val="28"/>
          <w:szCs w:val="28"/>
        </w:rPr>
        <w:t>- Khí thải động cơ: Trên thực tế cho thấy lượng thải này xem như không đáng kể vì mật độ xe ra vào không thường xuyên. Mặt khác, đây là dạng nguồn thải phân tán, phát thải lưu lượng nhỏ, không liên tục và phân bố trên mặt thoáng rộng nên khả năng gây ô nhiễm môi trường không khí không đáng kể.</w:t>
      </w:r>
    </w:p>
    <w:p w:rsidR="00DC45D3" w:rsidRPr="00DC45D3" w:rsidRDefault="00DC45D3" w:rsidP="00DC45D3">
      <w:pPr>
        <w:pStyle w:val="BodyText"/>
        <w:spacing w:after="0" w:line="240" w:lineRule="auto"/>
        <w:ind w:firstLine="567"/>
        <w:rPr>
          <w:rFonts w:ascii="Times New Roman" w:hAnsi="Times New Roman" w:cs="Times New Roman"/>
          <w:sz w:val="28"/>
          <w:szCs w:val="28"/>
        </w:rPr>
      </w:pPr>
      <w:r w:rsidRPr="00DC45D3">
        <w:rPr>
          <w:rFonts w:ascii="Times New Roman" w:hAnsi="Times New Roman" w:cs="Times New Roman"/>
          <w:sz w:val="28"/>
          <w:szCs w:val="28"/>
        </w:rPr>
        <w:t>- Các loại khí bốc mùi từ các thùng chứa rác, khu vệ sinh, cống rãnh, có thể áp dụng các biện pháp sau:</w:t>
      </w:r>
    </w:p>
    <w:p w:rsidR="00DC45D3" w:rsidRPr="00DC45D3" w:rsidRDefault="00DC45D3" w:rsidP="00DC45D3">
      <w:pPr>
        <w:pStyle w:val="BodyText"/>
        <w:spacing w:after="0" w:line="240" w:lineRule="auto"/>
        <w:ind w:firstLine="567"/>
        <w:rPr>
          <w:rFonts w:ascii="Times New Roman" w:hAnsi="Times New Roman" w:cs="Times New Roman"/>
          <w:sz w:val="28"/>
          <w:szCs w:val="28"/>
        </w:rPr>
      </w:pPr>
      <w:r w:rsidRPr="00DC45D3">
        <w:rPr>
          <w:rFonts w:ascii="Times New Roman" w:hAnsi="Times New Roman" w:cs="Times New Roman"/>
          <w:sz w:val="28"/>
          <w:szCs w:val="28"/>
        </w:rPr>
        <w:t>+ Thiết kế và xây dựng hệ thống thoát nước hợp lý, khoa học, đảm bảo thu và thoát hết nước trên toàn bộ diện tích khuôn viên dự án. Cao độ của hệ thống thoát nước hợp lý, tránh ứ đọng cục bộ gây bốc mùi;</w:t>
      </w:r>
    </w:p>
    <w:p w:rsidR="00DC45D3" w:rsidRPr="001D66F1" w:rsidRDefault="00DC45D3" w:rsidP="00DC45D3">
      <w:pPr>
        <w:pStyle w:val="BodyText"/>
        <w:spacing w:after="0" w:line="240" w:lineRule="auto"/>
        <w:ind w:right="-1" w:firstLine="567"/>
        <w:rPr>
          <w:rFonts w:cs="Times New Roman"/>
          <w:sz w:val="26"/>
          <w:szCs w:val="26"/>
        </w:rPr>
      </w:pPr>
      <w:r w:rsidRPr="00DC45D3">
        <w:rPr>
          <w:rFonts w:ascii="Times New Roman" w:hAnsi="Times New Roman" w:cs="Times New Roman"/>
          <w:sz w:val="28"/>
          <w:szCs w:val="28"/>
        </w:rPr>
        <w:lastRenderedPageBreak/>
        <w:t>+ Thu dọn rác sau mỗi khi có tổ chức sinh hoạt cộng đồng, vui chơi giải trí để giảm thiểu bụi cuốn, luôn luôn giữ sạch cảnh quan môi trường cho khuôn viên nhà văn hóa.</w:t>
      </w:r>
    </w:p>
    <w:p w:rsidR="0023109E" w:rsidRPr="004E0557" w:rsidRDefault="0023109E" w:rsidP="005A00C5">
      <w:pPr>
        <w:pStyle w:val="Heading3"/>
        <w:spacing w:before="0" w:beforeAutospacing="0" w:after="0" w:afterAutospacing="0"/>
        <w:rPr>
          <w:b w:val="0"/>
          <w:i/>
          <w:sz w:val="28"/>
          <w:szCs w:val="28"/>
        </w:rPr>
      </w:pPr>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w:t>
      </w:r>
      <w:r w:rsidRPr="004E0557">
        <w:rPr>
          <w:b w:val="0"/>
          <w:i/>
          <w:sz w:val="28"/>
          <w:szCs w:val="28"/>
        </w:rPr>
        <w:t>1</w:t>
      </w:r>
      <w:r w:rsidRPr="004E0557">
        <w:rPr>
          <w:b w:val="0"/>
          <w:i/>
          <w:sz w:val="28"/>
          <w:szCs w:val="28"/>
          <w:lang w:val="vi-VN"/>
        </w:rPr>
        <w:t>.</w:t>
      </w:r>
      <w:r w:rsidRPr="004E0557">
        <w:rPr>
          <w:b w:val="0"/>
          <w:i/>
          <w:sz w:val="28"/>
          <w:szCs w:val="28"/>
        </w:rPr>
        <w:t>2</w:t>
      </w:r>
      <w:r w:rsidRPr="004E0557">
        <w:rPr>
          <w:b w:val="0"/>
          <w:i/>
          <w:sz w:val="28"/>
          <w:szCs w:val="28"/>
          <w:lang w:val="vi-VN"/>
        </w:rPr>
        <w:t xml:space="preserve">. Giảm thiểu tác động </w:t>
      </w:r>
      <w:r w:rsidRPr="004E0557">
        <w:rPr>
          <w:b w:val="0"/>
          <w:i/>
          <w:sz w:val="28"/>
          <w:szCs w:val="28"/>
        </w:rPr>
        <w:t>do nước thải, nước mưa chảy tràn và nước tưới cây</w:t>
      </w:r>
      <w:bookmarkEnd w:id="711"/>
    </w:p>
    <w:p w:rsidR="00157E7B" w:rsidRPr="00157E7B" w:rsidRDefault="00157E7B" w:rsidP="00157E7B">
      <w:pPr>
        <w:pStyle w:val="7NOIDUNG"/>
        <w:spacing w:before="0" w:after="0"/>
        <w:rPr>
          <w:sz w:val="28"/>
        </w:rPr>
      </w:pPr>
      <w:bookmarkStart w:id="712" w:name="_Toc452990199"/>
      <w:r w:rsidRPr="00157E7B">
        <w:rPr>
          <w:sz w:val="28"/>
        </w:rPr>
        <w:t>* Nước thải sinh hoạt</w:t>
      </w:r>
    </w:p>
    <w:p w:rsidR="00157E7B" w:rsidRPr="00157E7B" w:rsidRDefault="00157E7B" w:rsidP="00157E7B">
      <w:pPr>
        <w:pStyle w:val="7NOIDUNG"/>
        <w:spacing w:before="0" w:after="0"/>
        <w:rPr>
          <w:sz w:val="28"/>
        </w:rPr>
      </w:pPr>
      <w:r w:rsidRPr="00157E7B">
        <w:rPr>
          <w:sz w:val="28"/>
        </w:rPr>
        <w:t>+ Đối với nước thải đen: Nước thải đen được xử lý bằng bể tự hoại 3 ngăn.</w:t>
      </w:r>
    </w:p>
    <w:p w:rsidR="00157E7B" w:rsidRPr="00157E7B" w:rsidRDefault="00157E7B" w:rsidP="00157E7B">
      <w:pPr>
        <w:pStyle w:val="7NOIDUNG"/>
        <w:spacing w:before="0" w:after="0"/>
        <w:rPr>
          <w:sz w:val="28"/>
        </w:rPr>
      </w:pPr>
      <w:r w:rsidRPr="00157E7B">
        <w:rPr>
          <w:sz w:val="28"/>
        </w:rPr>
        <w:t>Xây dựng 1 bể tự hoại dung tích 10,0m3 (có vị trí gần móng công trình nhà vệ sinh). Thông thường, 1 năm sẽ hút bùn 1 lần để tăng tính năng xử lý của bể.</w:t>
      </w:r>
    </w:p>
    <w:p w:rsidR="00157E7B" w:rsidRPr="00157E7B" w:rsidRDefault="00157E7B" w:rsidP="00157E7B">
      <w:pPr>
        <w:pStyle w:val="7NOIDUNG"/>
        <w:spacing w:before="0" w:after="0"/>
        <w:rPr>
          <w:sz w:val="28"/>
        </w:rPr>
      </w:pPr>
      <w:r w:rsidRPr="00157E7B">
        <w:rPr>
          <w:sz w:val="28"/>
        </w:rPr>
        <w:t>Nguyên tắc: Nước thải từ nhà vệ sinh sẽ theo ống dẫn chảy vào bể ngăn chứa 1, có vai trò làm ngăn lắng - lên men kỵ khí, đồng thời điều hoà lưu lượng và nồng độ chất bẩn trong dòng nước thải vào bể. Nhờ các vách ngăn hướng dòng, ở những ngăn tiếp theo, nước thải chuyển động theo chiều dưới lên trên, tiếp xúc với các vi sinh vật kỵ khí trong lớp bùn hình thành ở đáy bể trong điều kiện động, các chất hữu cơ được các vi sinh vật hấp thụ và chuyển hoá, làm nguồn dinh dưỡng cho sự phát triển của chúng. Cũng nhờ có các ngăn này, dự án trở thành một dãy bể phản ứng kỵ khí được bố trí nối tiếp, cho phép tách riêng 2 pha (lên men axit và lên men kiềm). Quần thể vi sinh vật trong từng ngăn sẽ khác nhau và có điều kiện phát triển thuận lợi. Ở những ngăn đầu, các vi khuẩn tạo axit sẽ chiếm ưu thế, trong khi ở những ngăn sau, các vi khuẩn tạo mê tan sẽ là chủ yếu. Các ngăn cuối cùng là ngăn lọc kỵ khí, có tác dụng làm sạch bổ sung nước thải, nhờ các vi sinh vật kỵ khí ngăn bám trên bề mặt các hạt của lớp vật liệu lọc (than xỉ, than củi, gạch vỡ) và ngăn cặn lơ lửng trôi ra theo nước. Nước thải sau bể tự hoại 3 ngăn theo đường ống thoát nước thải ngoài nhà D110 về hố ga đặt bơm chìm bơm lên hệ thống xử lý nước thải tập trung (dạng hợp khối).</w:t>
      </w:r>
    </w:p>
    <w:p w:rsidR="00157E7B" w:rsidRPr="00157E7B" w:rsidRDefault="00157E7B" w:rsidP="00157E7B">
      <w:pPr>
        <w:ind w:firstLine="567"/>
        <w:jc w:val="both"/>
        <w:rPr>
          <w:rFonts w:ascii="Times New Roman" w:hAnsi="Times New Roman"/>
          <w:i/>
          <w:szCs w:val="26"/>
        </w:rPr>
      </w:pPr>
      <w:r w:rsidRPr="00157E7B">
        <w:rPr>
          <w:rFonts w:ascii="Times New Roman" w:hAnsi="Times New Roman"/>
          <w:i/>
          <w:szCs w:val="26"/>
        </w:rPr>
        <w:t>+</w:t>
      </w:r>
      <w:r w:rsidRPr="00157E7B">
        <w:rPr>
          <w:rFonts w:ascii="Times New Roman" w:hAnsi="Times New Roman"/>
          <w:i/>
          <w:spacing w:val="-2"/>
          <w:szCs w:val="26"/>
        </w:rPr>
        <w:t xml:space="preserve"> </w:t>
      </w:r>
      <w:r w:rsidRPr="00157E7B">
        <w:rPr>
          <w:rFonts w:ascii="Times New Roman" w:hAnsi="Times New Roman"/>
          <w:i/>
          <w:szCs w:val="26"/>
        </w:rPr>
        <w:t>Đối</w:t>
      </w:r>
      <w:r w:rsidRPr="00157E7B">
        <w:rPr>
          <w:rFonts w:ascii="Times New Roman" w:hAnsi="Times New Roman"/>
          <w:i/>
          <w:spacing w:val="-1"/>
          <w:szCs w:val="26"/>
        </w:rPr>
        <w:t xml:space="preserve"> </w:t>
      </w:r>
      <w:r w:rsidRPr="00157E7B">
        <w:rPr>
          <w:rFonts w:ascii="Times New Roman" w:hAnsi="Times New Roman"/>
          <w:i/>
          <w:szCs w:val="26"/>
        </w:rPr>
        <w:t>với</w:t>
      </w:r>
      <w:r w:rsidRPr="00157E7B">
        <w:rPr>
          <w:rFonts w:ascii="Times New Roman" w:hAnsi="Times New Roman"/>
          <w:i/>
          <w:spacing w:val="-3"/>
          <w:szCs w:val="26"/>
        </w:rPr>
        <w:t xml:space="preserve"> </w:t>
      </w:r>
      <w:r w:rsidRPr="00157E7B">
        <w:rPr>
          <w:rFonts w:ascii="Times New Roman" w:hAnsi="Times New Roman"/>
          <w:i/>
          <w:szCs w:val="26"/>
        </w:rPr>
        <w:t>nước</w:t>
      </w:r>
      <w:r w:rsidRPr="00157E7B">
        <w:rPr>
          <w:rFonts w:ascii="Times New Roman" w:hAnsi="Times New Roman"/>
          <w:i/>
          <w:spacing w:val="-6"/>
          <w:szCs w:val="26"/>
        </w:rPr>
        <w:t xml:space="preserve"> </w:t>
      </w:r>
      <w:r w:rsidRPr="00157E7B">
        <w:rPr>
          <w:rFonts w:ascii="Times New Roman" w:hAnsi="Times New Roman"/>
          <w:i/>
          <w:szCs w:val="26"/>
        </w:rPr>
        <w:t xml:space="preserve">thải </w:t>
      </w:r>
      <w:r w:rsidRPr="00157E7B">
        <w:rPr>
          <w:rFonts w:ascii="Times New Roman" w:hAnsi="Times New Roman"/>
          <w:i/>
          <w:spacing w:val="-4"/>
          <w:szCs w:val="26"/>
        </w:rPr>
        <w:t>xám:</w:t>
      </w:r>
    </w:p>
    <w:p w:rsidR="00157E7B" w:rsidRPr="00157E7B" w:rsidRDefault="00157E7B" w:rsidP="00157E7B">
      <w:pPr>
        <w:widowControl w:val="0"/>
        <w:tabs>
          <w:tab w:val="left" w:pos="1508"/>
        </w:tabs>
        <w:autoSpaceDE w:val="0"/>
        <w:autoSpaceDN w:val="0"/>
        <w:ind w:firstLine="567"/>
        <w:jc w:val="both"/>
        <w:rPr>
          <w:rFonts w:ascii="Times New Roman" w:hAnsi="Times New Roman"/>
          <w:szCs w:val="26"/>
        </w:rPr>
      </w:pPr>
      <w:r w:rsidRPr="00157E7B">
        <w:rPr>
          <w:rFonts w:ascii="Times New Roman" w:hAnsi="Times New Roman"/>
          <w:szCs w:val="26"/>
        </w:rPr>
        <w:t>- Nước thải xám từ hoạt động rửa tay chân được dẫn ra hố thu sau bể tự hoại theo</w:t>
      </w:r>
      <w:r w:rsidRPr="00157E7B">
        <w:rPr>
          <w:rFonts w:ascii="Times New Roman" w:hAnsi="Times New Roman"/>
          <w:spacing w:val="-1"/>
          <w:szCs w:val="26"/>
        </w:rPr>
        <w:t xml:space="preserve"> </w:t>
      </w:r>
      <w:r w:rsidRPr="00157E7B">
        <w:rPr>
          <w:rFonts w:ascii="Times New Roman" w:hAnsi="Times New Roman"/>
          <w:szCs w:val="26"/>
        </w:rPr>
        <w:t>đường</w:t>
      </w:r>
      <w:r w:rsidRPr="00157E7B">
        <w:rPr>
          <w:rFonts w:ascii="Times New Roman" w:hAnsi="Times New Roman"/>
          <w:spacing w:val="-2"/>
          <w:szCs w:val="26"/>
        </w:rPr>
        <w:t xml:space="preserve"> </w:t>
      </w:r>
      <w:r w:rsidRPr="00157E7B">
        <w:rPr>
          <w:rFonts w:ascii="Times New Roman" w:hAnsi="Times New Roman"/>
          <w:szCs w:val="26"/>
        </w:rPr>
        <w:t>ống</w:t>
      </w:r>
      <w:r w:rsidRPr="00157E7B">
        <w:rPr>
          <w:rFonts w:ascii="Times New Roman" w:hAnsi="Times New Roman"/>
          <w:spacing w:val="-1"/>
          <w:szCs w:val="26"/>
        </w:rPr>
        <w:t xml:space="preserve"> </w:t>
      </w:r>
      <w:r w:rsidRPr="00157E7B">
        <w:rPr>
          <w:rFonts w:ascii="Times New Roman" w:hAnsi="Times New Roman"/>
          <w:szCs w:val="26"/>
        </w:rPr>
        <w:t>thoát</w:t>
      </w:r>
      <w:r w:rsidRPr="00157E7B">
        <w:rPr>
          <w:rFonts w:ascii="Times New Roman" w:hAnsi="Times New Roman"/>
          <w:spacing w:val="-2"/>
          <w:szCs w:val="26"/>
        </w:rPr>
        <w:t xml:space="preserve"> </w:t>
      </w:r>
      <w:r w:rsidRPr="00157E7B">
        <w:rPr>
          <w:rFonts w:ascii="Times New Roman" w:hAnsi="Times New Roman"/>
          <w:szCs w:val="26"/>
        </w:rPr>
        <w:t>nước</w:t>
      </w:r>
      <w:r w:rsidRPr="00157E7B">
        <w:rPr>
          <w:rFonts w:ascii="Times New Roman" w:hAnsi="Times New Roman"/>
          <w:spacing w:val="-3"/>
          <w:szCs w:val="26"/>
        </w:rPr>
        <w:t xml:space="preserve"> </w:t>
      </w:r>
      <w:r w:rsidRPr="00157E7B">
        <w:rPr>
          <w:rFonts w:ascii="Times New Roman" w:hAnsi="Times New Roman"/>
          <w:szCs w:val="26"/>
        </w:rPr>
        <w:t>thải</w:t>
      </w:r>
      <w:r w:rsidRPr="00157E7B">
        <w:rPr>
          <w:rFonts w:ascii="Times New Roman" w:hAnsi="Times New Roman"/>
          <w:spacing w:val="-1"/>
          <w:szCs w:val="26"/>
        </w:rPr>
        <w:t xml:space="preserve"> </w:t>
      </w:r>
      <w:r w:rsidRPr="00157E7B">
        <w:rPr>
          <w:rFonts w:ascii="Times New Roman" w:hAnsi="Times New Roman"/>
          <w:szCs w:val="26"/>
        </w:rPr>
        <w:t>ngoài</w:t>
      </w:r>
      <w:r w:rsidRPr="00157E7B">
        <w:rPr>
          <w:rFonts w:ascii="Times New Roman" w:hAnsi="Times New Roman"/>
          <w:spacing w:val="-1"/>
          <w:szCs w:val="26"/>
        </w:rPr>
        <w:t xml:space="preserve"> </w:t>
      </w:r>
      <w:r w:rsidRPr="00157E7B">
        <w:rPr>
          <w:rFonts w:ascii="Times New Roman" w:hAnsi="Times New Roman"/>
          <w:szCs w:val="26"/>
        </w:rPr>
        <w:t>nhà</w:t>
      </w:r>
      <w:r w:rsidRPr="00157E7B">
        <w:rPr>
          <w:rFonts w:ascii="Times New Roman" w:hAnsi="Times New Roman"/>
          <w:spacing w:val="-4"/>
          <w:szCs w:val="26"/>
        </w:rPr>
        <w:t xml:space="preserve"> </w:t>
      </w:r>
      <w:r w:rsidRPr="00157E7B">
        <w:rPr>
          <w:rFonts w:ascii="Times New Roman" w:hAnsi="Times New Roman"/>
          <w:szCs w:val="26"/>
        </w:rPr>
        <w:t>D110</w:t>
      </w:r>
      <w:r w:rsidRPr="00157E7B">
        <w:rPr>
          <w:rFonts w:ascii="Times New Roman" w:hAnsi="Times New Roman"/>
          <w:spacing w:val="-1"/>
          <w:szCs w:val="26"/>
        </w:rPr>
        <w:t xml:space="preserve"> </w:t>
      </w:r>
      <w:r w:rsidRPr="00157E7B">
        <w:rPr>
          <w:rFonts w:ascii="Times New Roman" w:hAnsi="Times New Roman"/>
          <w:szCs w:val="26"/>
        </w:rPr>
        <w:t>về</w:t>
      </w:r>
      <w:r w:rsidRPr="00157E7B">
        <w:rPr>
          <w:rFonts w:ascii="Times New Roman" w:hAnsi="Times New Roman"/>
          <w:spacing w:val="-2"/>
          <w:szCs w:val="26"/>
        </w:rPr>
        <w:t xml:space="preserve"> </w:t>
      </w:r>
      <w:r w:rsidRPr="00157E7B">
        <w:rPr>
          <w:rFonts w:ascii="Times New Roman" w:hAnsi="Times New Roman"/>
          <w:szCs w:val="26"/>
        </w:rPr>
        <w:t>hố ga</w:t>
      </w:r>
      <w:r w:rsidRPr="00157E7B">
        <w:rPr>
          <w:rFonts w:ascii="Times New Roman" w:hAnsi="Times New Roman"/>
          <w:spacing w:val="-2"/>
          <w:szCs w:val="26"/>
        </w:rPr>
        <w:t xml:space="preserve"> </w:t>
      </w:r>
      <w:r w:rsidRPr="00157E7B">
        <w:rPr>
          <w:rFonts w:ascii="Times New Roman" w:hAnsi="Times New Roman"/>
          <w:szCs w:val="26"/>
        </w:rPr>
        <w:t>đặt</w:t>
      </w:r>
      <w:r w:rsidRPr="00157E7B">
        <w:rPr>
          <w:rFonts w:ascii="Times New Roman" w:hAnsi="Times New Roman"/>
          <w:spacing w:val="-2"/>
          <w:szCs w:val="26"/>
        </w:rPr>
        <w:t xml:space="preserve"> </w:t>
      </w:r>
      <w:r w:rsidRPr="00157E7B">
        <w:rPr>
          <w:rFonts w:ascii="Times New Roman" w:hAnsi="Times New Roman"/>
          <w:szCs w:val="26"/>
        </w:rPr>
        <w:t>bơm</w:t>
      </w:r>
      <w:r w:rsidRPr="00157E7B">
        <w:rPr>
          <w:rFonts w:ascii="Times New Roman" w:hAnsi="Times New Roman"/>
          <w:spacing w:val="-1"/>
          <w:szCs w:val="26"/>
        </w:rPr>
        <w:t xml:space="preserve"> </w:t>
      </w:r>
      <w:r w:rsidRPr="00157E7B">
        <w:rPr>
          <w:rFonts w:ascii="Times New Roman" w:hAnsi="Times New Roman"/>
          <w:szCs w:val="26"/>
        </w:rPr>
        <w:t>chìm</w:t>
      </w:r>
      <w:r w:rsidRPr="00157E7B">
        <w:rPr>
          <w:rFonts w:ascii="Times New Roman" w:hAnsi="Times New Roman"/>
          <w:spacing w:val="-3"/>
          <w:szCs w:val="26"/>
        </w:rPr>
        <w:t xml:space="preserve"> </w:t>
      </w:r>
      <w:r w:rsidRPr="00157E7B">
        <w:rPr>
          <w:rFonts w:ascii="Times New Roman" w:hAnsi="Times New Roman"/>
          <w:szCs w:val="26"/>
        </w:rPr>
        <w:t>bơm</w:t>
      </w:r>
      <w:r w:rsidRPr="00157E7B">
        <w:rPr>
          <w:rFonts w:ascii="Times New Roman" w:hAnsi="Times New Roman"/>
          <w:spacing w:val="-2"/>
          <w:szCs w:val="26"/>
        </w:rPr>
        <w:t xml:space="preserve"> </w:t>
      </w:r>
      <w:r w:rsidRPr="00157E7B">
        <w:rPr>
          <w:rFonts w:ascii="Times New Roman" w:hAnsi="Times New Roman"/>
          <w:szCs w:val="26"/>
        </w:rPr>
        <w:t>lên</w:t>
      </w:r>
      <w:r w:rsidRPr="00157E7B">
        <w:rPr>
          <w:rFonts w:ascii="Times New Roman" w:hAnsi="Times New Roman"/>
          <w:spacing w:val="-1"/>
          <w:szCs w:val="26"/>
        </w:rPr>
        <w:t xml:space="preserve"> </w:t>
      </w:r>
      <w:r w:rsidRPr="00157E7B">
        <w:rPr>
          <w:rFonts w:ascii="Times New Roman" w:hAnsi="Times New Roman"/>
          <w:szCs w:val="26"/>
        </w:rPr>
        <w:t>hệ thống xử lý nước thải tập trung (dạng hợp khối).</w:t>
      </w:r>
    </w:p>
    <w:p w:rsidR="00157E7B" w:rsidRPr="00157E7B" w:rsidRDefault="00157E7B" w:rsidP="00157E7B">
      <w:pPr>
        <w:widowControl w:val="0"/>
        <w:tabs>
          <w:tab w:val="left" w:pos="1553"/>
        </w:tabs>
        <w:autoSpaceDE w:val="0"/>
        <w:autoSpaceDN w:val="0"/>
        <w:ind w:left="567"/>
        <w:rPr>
          <w:rFonts w:ascii="Times New Roman" w:hAnsi="Times New Roman"/>
          <w:i/>
          <w:szCs w:val="26"/>
        </w:rPr>
      </w:pPr>
      <w:r w:rsidRPr="00157E7B">
        <w:rPr>
          <w:rFonts w:ascii="Times New Roman" w:hAnsi="Times New Roman"/>
          <w:i/>
          <w:szCs w:val="26"/>
        </w:rPr>
        <w:t>* Xử</w:t>
      </w:r>
      <w:r w:rsidRPr="00157E7B">
        <w:rPr>
          <w:rFonts w:ascii="Times New Roman" w:hAnsi="Times New Roman"/>
          <w:i/>
          <w:spacing w:val="-2"/>
          <w:szCs w:val="26"/>
        </w:rPr>
        <w:t xml:space="preserve"> </w:t>
      </w:r>
      <w:r w:rsidRPr="00157E7B">
        <w:rPr>
          <w:rFonts w:ascii="Times New Roman" w:hAnsi="Times New Roman"/>
          <w:i/>
          <w:szCs w:val="26"/>
        </w:rPr>
        <w:t>lý</w:t>
      </w:r>
      <w:r w:rsidRPr="00157E7B">
        <w:rPr>
          <w:rFonts w:ascii="Times New Roman" w:hAnsi="Times New Roman"/>
          <w:i/>
          <w:spacing w:val="-4"/>
          <w:szCs w:val="26"/>
        </w:rPr>
        <w:t xml:space="preserve"> </w:t>
      </w:r>
      <w:r w:rsidRPr="00157E7B">
        <w:rPr>
          <w:rFonts w:ascii="Times New Roman" w:hAnsi="Times New Roman"/>
          <w:i/>
          <w:szCs w:val="26"/>
        </w:rPr>
        <w:t xml:space="preserve">tập </w:t>
      </w:r>
      <w:r w:rsidRPr="00157E7B">
        <w:rPr>
          <w:rFonts w:ascii="Times New Roman" w:hAnsi="Times New Roman"/>
          <w:i/>
          <w:spacing w:val="-4"/>
          <w:szCs w:val="26"/>
        </w:rPr>
        <w:t>trung</w:t>
      </w:r>
    </w:p>
    <w:p w:rsidR="00157E7B" w:rsidRPr="00157E7B" w:rsidRDefault="00157E7B" w:rsidP="00157E7B">
      <w:pPr>
        <w:pStyle w:val="BodyText"/>
        <w:spacing w:after="0" w:line="240" w:lineRule="auto"/>
        <w:ind w:firstLine="567"/>
        <w:rPr>
          <w:rFonts w:ascii="Times New Roman" w:hAnsi="Times New Roman" w:cs="Times New Roman"/>
          <w:sz w:val="28"/>
          <w:szCs w:val="26"/>
        </w:rPr>
      </w:pPr>
      <w:r w:rsidRPr="00157E7B">
        <w:rPr>
          <w:rFonts w:ascii="Times New Roman" w:hAnsi="Times New Roman" w:cs="Times New Roman"/>
          <w:sz w:val="28"/>
          <w:szCs w:val="26"/>
        </w:rPr>
        <w:t>Với lượng nước thải phát sinh vào ngày lớn nhất là 1,35 m</w:t>
      </w:r>
      <w:r w:rsidRPr="00157E7B">
        <w:rPr>
          <w:rFonts w:ascii="Times New Roman" w:hAnsi="Times New Roman" w:cs="Times New Roman"/>
          <w:sz w:val="28"/>
          <w:szCs w:val="26"/>
          <w:vertAlign w:val="superscript"/>
        </w:rPr>
        <w:t>3</w:t>
      </w:r>
      <w:r w:rsidRPr="00157E7B">
        <w:rPr>
          <w:rFonts w:ascii="Times New Roman" w:hAnsi="Times New Roman" w:cs="Times New Roman"/>
          <w:sz w:val="28"/>
          <w:szCs w:val="26"/>
        </w:rPr>
        <w:t>/ngày.đêm, chủ đầu tư lựa chọn thiết bị xử lý nước thải dạng hợp khối</w:t>
      </w:r>
    </w:p>
    <w:p w:rsidR="00157E7B" w:rsidRPr="00157E7B" w:rsidRDefault="00157E7B" w:rsidP="00157E7B">
      <w:pPr>
        <w:widowControl w:val="0"/>
        <w:tabs>
          <w:tab w:val="left" w:pos="1504"/>
        </w:tabs>
        <w:autoSpaceDE w:val="0"/>
        <w:autoSpaceDN w:val="0"/>
        <w:ind w:left="567"/>
        <w:rPr>
          <w:rFonts w:ascii="Times New Roman" w:hAnsi="Times New Roman"/>
          <w:szCs w:val="26"/>
        </w:rPr>
      </w:pPr>
      <w:r w:rsidRPr="00157E7B">
        <w:rPr>
          <w:rFonts w:ascii="Times New Roman" w:hAnsi="Times New Roman"/>
          <w:szCs w:val="26"/>
        </w:rPr>
        <w:t>- Công</w:t>
      </w:r>
      <w:r w:rsidRPr="00157E7B">
        <w:rPr>
          <w:rFonts w:ascii="Times New Roman" w:hAnsi="Times New Roman"/>
          <w:spacing w:val="-6"/>
          <w:szCs w:val="26"/>
        </w:rPr>
        <w:t xml:space="preserve"> </w:t>
      </w:r>
      <w:r w:rsidRPr="00157E7B">
        <w:rPr>
          <w:rFonts w:ascii="Times New Roman" w:hAnsi="Times New Roman"/>
          <w:szCs w:val="26"/>
        </w:rPr>
        <w:t>suất</w:t>
      </w:r>
      <w:r w:rsidRPr="00157E7B">
        <w:rPr>
          <w:rFonts w:ascii="Times New Roman" w:hAnsi="Times New Roman"/>
          <w:spacing w:val="-2"/>
          <w:szCs w:val="26"/>
        </w:rPr>
        <w:t xml:space="preserve"> </w:t>
      </w:r>
      <w:r w:rsidRPr="00157E7B">
        <w:rPr>
          <w:rFonts w:ascii="Times New Roman" w:hAnsi="Times New Roman"/>
          <w:szCs w:val="26"/>
        </w:rPr>
        <w:t>thiết</w:t>
      </w:r>
      <w:r w:rsidRPr="00157E7B">
        <w:rPr>
          <w:rFonts w:ascii="Times New Roman" w:hAnsi="Times New Roman"/>
          <w:spacing w:val="-5"/>
          <w:szCs w:val="26"/>
        </w:rPr>
        <w:t xml:space="preserve"> </w:t>
      </w:r>
      <w:r w:rsidRPr="00157E7B">
        <w:rPr>
          <w:rFonts w:ascii="Times New Roman" w:hAnsi="Times New Roman"/>
          <w:szCs w:val="26"/>
        </w:rPr>
        <w:t>kế:</w:t>
      </w:r>
      <w:r w:rsidRPr="00157E7B">
        <w:rPr>
          <w:rFonts w:ascii="Times New Roman" w:hAnsi="Times New Roman"/>
          <w:spacing w:val="-2"/>
          <w:szCs w:val="26"/>
        </w:rPr>
        <w:t xml:space="preserve"> 2m</w:t>
      </w:r>
      <w:r w:rsidRPr="00157E7B">
        <w:rPr>
          <w:rFonts w:ascii="Times New Roman" w:hAnsi="Times New Roman"/>
          <w:spacing w:val="-2"/>
          <w:szCs w:val="26"/>
          <w:vertAlign w:val="superscript"/>
        </w:rPr>
        <w:t>3</w:t>
      </w:r>
      <w:r w:rsidRPr="00157E7B">
        <w:rPr>
          <w:rFonts w:ascii="Times New Roman" w:hAnsi="Times New Roman"/>
          <w:spacing w:val="-2"/>
          <w:szCs w:val="26"/>
        </w:rPr>
        <w:t>/ngày.</w:t>
      </w:r>
    </w:p>
    <w:p w:rsidR="00157E7B" w:rsidRPr="00157E7B" w:rsidRDefault="00157E7B" w:rsidP="00157E7B">
      <w:pPr>
        <w:widowControl w:val="0"/>
        <w:tabs>
          <w:tab w:val="left" w:pos="1504"/>
        </w:tabs>
        <w:autoSpaceDE w:val="0"/>
        <w:autoSpaceDN w:val="0"/>
        <w:ind w:left="567"/>
        <w:rPr>
          <w:rFonts w:ascii="Times New Roman" w:hAnsi="Times New Roman"/>
          <w:szCs w:val="26"/>
        </w:rPr>
      </w:pPr>
      <w:r w:rsidRPr="00157E7B">
        <w:rPr>
          <w:rFonts w:ascii="Times New Roman" w:hAnsi="Times New Roman"/>
          <w:szCs w:val="26"/>
        </w:rPr>
        <w:t>- Công</w:t>
      </w:r>
      <w:r w:rsidRPr="00157E7B">
        <w:rPr>
          <w:rFonts w:ascii="Times New Roman" w:hAnsi="Times New Roman"/>
          <w:spacing w:val="-6"/>
          <w:szCs w:val="26"/>
        </w:rPr>
        <w:t xml:space="preserve"> </w:t>
      </w:r>
      <w:r w:rsidRPr="00157E7B">
        <w:rPr>
          <w:rFonts w:ascii="Times New Roman" w:hAnsi="Times New Roman"/>
          <w:szCs w:val="26"/>
        </w:rPr>
        <w:t>nghệ</w:t>
      </w:r>
      <w:r w:rsidRPr="00157E7B">
        <w:rPr>
          <w:rFonts w:ascii="Times New Roman" w:hAnsi="Times New Roman"/>
          <w:spacing w:val="-6"/>
          <w:szCs w:val="26"/>
        </w:rPr>
        <w:t xml:space="preserve"> </w:t>
      </w:r>
      <w:r w:rsidRPr="00157E7B">
        <w:rPr>
          <w:rFonts w:ascii="Times New Roman" w:hAnsi="Times New Roman"/>
          <w:szCs w:val="26"/>
        </w:rPr>
        <w:t>xử</w:t>
      </w:r>
      <w:r w:rsidRPr="00157E7B">
        <w:rPr>
          <w:rFonts w:ascii="Times New Roman" w:hAnsi="Times New Roman"/>
          <w:spacing w:val="-3"/>
          <w:szCs w:val="26"/>
        </w:rPr>
        <w:t xml:space="preserve"> </w:t>
      </w:r>
      <w:r w:rsidRPr="00157E7B">
        <w:rPr>
          <w:rFonts w:ascii="Times New Roman" w:hAnsi="Times New Roman"/>
          <w:szCs w:val="26"/>
        </w:rPr>
        <w:t>lý:</w:t>
      </w:r>
      <w:r w:rsidRPr="00157E7B">
        <w:rPr>
          <w:rFonts w:ascii="Times New Roman" w:hAnsi="Times New Roman"/>
          <w:spacing w:val="-2"/>
          <w:szCs w:val="26"/>
        </w:rPr>
        <w:t xml:space="preserve"> </w:t>
      </w:r>
      <w:r w:rsidRPr="00157E7B">
        <w:rPr>
          <w:rFonts w:ascii="Times New Roman" w:hAnsi="Times New Roman"/>
          <w:szCs w:val="26"/>
        </w:rPr>
        <w:t>Công</w:t>
      </w:r>
      <w:r w:rsidRPr="00157E7B">
        <w:rPr>
          <w:rFonts w:ascii="Times New Roman" w:hAnsi="Times New Roman"/>
          <w:spacing w:val="-2"/>
          <w:szCs w:val="26"/>
        </w:rPr>
        <w:t xml:space="preserve"> </w:t>
      </w:r>
      <w:r w:rsidRPr="00157E7B">
        <w:rPr>
          <w:rFonts w:ascii="Times New Roman" w:hAnsi="Times New Roman"/>
          <w:szCs w:val="26"/>
        </w:rPr>
        <w:t>nghệ</w:t>
      </w:r>
      <w:r w:rsidRPr="00157E7B">
        <w:rPr>
          <w:rFonts w:ascii="Times New Roman" w:hAnsi="Times New Roman"/>
          <w:spacing w:val="-2"/>
          <w:szCs w:val="26"/>
        </w:rPr>
        <w:t xml:space="preserve"> </w:t>
      </w:r>
      <w:r w:rsidRPr="00157E7B">
        <w:rPr>
          <w:rFonts w:ascii="Times New Roman" w:hAnsi="Times New Roman"/>
          <w:spacing w:val="-4"/>
          <w:szCs w:val="26"/>
        </w:rPr>
        <w:t>MBBR.</w:t>
      </w:r>
    </w:p>
    <w:p w:rsidR="00157E7B" w:rsidRPr="00157E7B" w:rsidRDefault="00157E7B" w:rsidP="00157E7B">
      <w:pPr>
        <w:widowControl w:val="0"/>
        <w:tabs>
          <w:tab w:val="left" w:pos="1491"/>
        </w:tabs>
        <w:autoSpaceDE w:val="0"/>
        <w:autoSpaceDN w:val="0"/>
        <w:ind w:firstLine="567"/>
        <w:jc w:val="both"/>
        <w:rPr>
          <w:rFonts w:ascii="Times New Roman" w:hAnsi="Times New Roman"/>
          <w:szCs w:val="26"/>
        </w:rPr>
      </w:pPr>
      <w:r w:rsidRPr="00157E7B">
        <w:rPr>
          <w:rFonts w:ascii="Times New Roman" w:hAnsi="Times New Roman"/>
          <w:szCs w:val="26"/>
        </w:rPr>
        <w:t>- Vị</w:t>
      </w:r>
      <w:r w:rsidRPr="00157E7B">
        <w:rPr>
          <w:rFonts w:ascii="Times New Roman" w:hAnsi="Times New Roman"/>
          <w:spacing w:val="-16"/>
          <w:szCs w:val="26"/>
        </w:rPr>
        <w:t xml:space="preserve"> </w:t>
      </w:r>
      <w:r w:rsidRPr="00157E7B">
        <w:rPr>
          <w:rFonts w:ascii="Times New Roman" w:hAnsi="Times New Roman"/>
          <w:szCs w:val="26"/>
        </w:rPr>
        <w:t>trí</w:t>
      </w:r>
      <w:r w:rsidRPr="00157E7B">
        <w:rPr>
          <w:rFonts w:ascii="Times New Roman" w:hAnsi="Times New Roman"/>
          <w:spacing w:val="-16"/>
          <w:szCs w:val="26"/>
        </w:rPr>
        <w:t xml:space="preserve"> </w:t>
      </w:r>
      <w:r w:rsidRPr="00157E7B">
        <w:rPr>
          <w:rFonts w:ascii="Times New Roman" w:hAnsi="Times New Roman"/>
          <w:szCs w:val="26"/>
        </w:rPr>
        <w:t>trạm</w:t>
      </w:r>
      <w:r w:rsidRPr="00157E7B">
        <w:rPr>
          <w:rFonts w:ascii="Times New Roman" w:hAnsi="Times New Roman"/>
          <w:spacing w:val="-17"/>
          <w:szCs w:val="26"/>
        </w:rPr>
        <w:t xml:space="preserve"> </w:t>
      </w:r>
      <w:r w:rsidRPr="00157E7B">
        <w:rPr>
          <w:rFonts w:ascii="Times New Roman" w:hAnsi="Times New Roman"/>
          <w:szCs w:val="26"/>
        </w:rPr>
        <w:t>xử</w:t>
      </w:r>
      <w:r w:rsidRPr="00157E7B">
        <w:rPr>
          <w:rFonts w:ascii="Times New Roman" w:hAnsi="Times New Roman"/>
          <w:spacing w:val="-16"/>
          <w:szCs w:val="26"/>
        </w:rPr>
        <w:t xml:space="preserve"> </w:t>
      </w:r>
      <w:r w:rsidRPr="00157E7B">
        <w:rPr>
          <w:rFonts w:ascii="Times New Roman" w:hAnsi="Times New Roman"/>
          <w:szCs w:val="26"/>
        </w:rPr>
        <w:t>lý</w:t>
      </w:r>
      <w:r w:rsidRPr="00157E7B">
        <w:rPr>
          <w:rFonts w:ascii="Times New Roman" w:hAnsi="Times New Roman"/>
          <w:spacing w:val="-16"/>
          <w:szCs w:val="26"/>
        </w:rPr>
        <w:t xml:space="preserve"> </w:t>
      </w:r>
      <w:r w:rsidRPr="00157E7B">
        <w:rPr>
          <w:rFonts w:ascii="Times New Roman" w:hAnsi="Times New Roman"/>
          <w:szCs w:val="26"/>
        </w:rPr>
        <w:t>nước</w:t>
      </w:r>
      <w:r w:rsidRPr="00157E7B">
        <w:rPr>
          <w:rFonts w:ascii="Times New Roman" w:hAnsi="Times New Roman"/>
          <w:spacing w:val="-17"/>
          <w:szCs w:val="26"/>
        </w:rPr>
        <w:t xml:space="preserve"> </w:t>
      </w:r>
      <w:r w:rsidRPr="00157E7B">
        <w:rPr>
          <w:rFonts w:ascii="Times New Roman" w:hAnsi="Times New Roman"/>
          <w:szCs w:val="26"/>
        </w:rPr>
        <w:t>thải</w:t>
      </w:r>
      <w:r w:rsidRPr="00157E7B">
        <w:rPr>
          <w:rFonts w:ascii="Times New Roman" w:hAnsi="Times New Roman"/>
          <w:spacing w:val="-16"/>
          <w:szCs w:val="26"/>
        </w:rPr>
        <w:t xml:space="preserve"> </w:t>
      </w:r>
      <w:r w:rsidRPr="00157E7B">
        <w:rPr>
          <w:rFonts w:ascii="Times New Roman" w:hAnsi="Times New Roman"/>
          <w:szCs w:val="26"/>
        </w:rPr>
        <w:t>tập</w:t>
      </w:r>
      <w:r w:rsidRPr="00157E7B">
        <w:rPr>
          <w:rFonts w:ascii="Times New Roman" w:hAnsi="Times New Roman"/>
          <w:spacing w:val="-16"/>
          <w:szCs w:val="26"/>
        </w:rPr>
        <w:t xml:space="preserve"> </w:t>
      </w:r>
      <w:r w:rsidRPr="00157E7B">
        <w:rPr>
          <w:rFonts w:ascii="Times New Roman" w:hAnsi="Times New Roman"/>
          <w:szCs w:val="26"/>
        </w:rPr>
        <w:t>trung</w:t>
      </w:r>
      <w:r w:rsidRPr="00157E7B">
        <w:rPr>
          <w:rFonts w:ascii="Times New Roman" w:hAnsi="Times New Roman"/>
          <w:spacing w:val="-15"/>
          <w:szCs w:val="26"/>
        </w:rPr>
        <w:t xml:space="preserve"> </w:t>
      </w:r>
      <w:r w:rsidRPr="00157E7B">
        <w:rPr>
          <w:rFonts w:ascii="Times New Roman" w:hAnsi="Times New Roman"/>
          <w:szCs w:val="26"/>
        </w:rPr>
        <w:t>đặt</w:t>
      </w:r>
      <w:r w:rsidRPr="00157E7B">
        <w:rPr>
          <w:rFonts w:ascii="Times New Roman" w:hAnsi="Times New Roman"/>
          <w:spacing w:val="-16"/>
          <w:szCs w:val="26"/>
        </w:rPr>
        <w:t xml:space="preserve"> </w:t>
      </w:r>
      <w:r w:rsidRPr="00157E7B">
        <w:rPr>
          <w:rFonts w:ascii="Times New Roman" w:hAnsi="Times New Roman"/>
          <w:szCs w:val="26"/>
        </w:rPr>
        <w:t>gần</w:t>
      </w:r>
      <w:r w:rsidRPr="00157E7B">
        <w:rPr>
          <w:rFonts w:ascii="Times New Roman" w:hAnsi="Times New Roman"/>
          <w:spacing w:val="-16"/>
          <w:szCs w:val="26"/>
        </w:rPr>
        <w:t xml:space="preserve"> </w:t>
      </w:r>
      <w:r w:rsidRPr="00157E7B">
        <w:rPr>
          <w:rFonts w:ascii="Times New Roman" w:hAnsi="Times New Roman"/>
          <w:szCs w:val="26"/>
        </w:rPr>
        <w:t>khu</w:t>
      </w:r>
      <w:r w:rsidRPr="00157E7B">
        <w:rPr>
          <w:rFonts w:ascii="Times New Roman" w:hAnsi="Times New Roman"/>
          <w:spacing w:val="-16"/>
          <w:szCs w:val="26"/>
        </w:rPr>
        <w:t xml:space="preserve"> </w:t>
      </w:r>
      <w:r w:rsidRPr="00157E7B">
        <w:rPr>
          <w:rFonts w:ascii="Times New Roman" w:hAnsi="Times New Roman"/>
          <w:szCs w:val="26"/>
        </w:rPr>
        <w:t>vực</w:t>
      </w:r>
      <w:r w:rsidRPr="00157E7B">
        <w:rPr>
          <w:rFonts w:ascii="Times New Roman" w:hAnsi="Times New Roman"/>
          <w:spacing w:val="-17"/>
          <w:szCs w:val="26"/>
        </w:rPr>
        <w:t xml:space="preserve"> </w:t>
      </w:r>
      <w:r w:rsidRPr="00157E7B">
        <w:rPr>
          <w:rFonts w:ascii="Times New Roman" w:hAnsi="Times New Roman"/>
          <w:szCs w:val="26"/>
        </w:rPr>
        <w:t>nhà</w:t>
      </w:r>
      <w:r w:rsidRPr="00157E7B">
        <w:rPr>
          <w:rFonts w:ascii="Times New Roman" w:hAnsi="Times New Roman"/>
          <w:spacing w:val="-17"/>
          <w:szCs w:val="26"/>
        </w:rPr>
        <w:t xml:space="preserve"> </w:t>
      </w:r>
      <w:r w:rsidRPr="00157E7B">
        <w:rPr>
          <w:rFonts w:ascii="Times New Roman" w:hAnsi="Times New Roman"/>
          <w:szCs w:val="26"/>
        </w:rPr>
        <w:t>vệ</w:t>
      </w:r>
      <w:r w:rsidRPr="00157E7B">
        <w:rPr>
          <w:rFonts w:ascii="Times New Roman" w:hAnsi="Times New Roman"/>
          <w:spacing w:val="-17"/>
          <w:szCs w:val="26"/>
        </w:rPr>
        <w:t xml:space="preserve"> </w:t>
      </w:r>
      <w:r w:rsidRPr="00157E7B">
        <w:rPr>
          <w:rFonts w:ascii="Times New Roman" w:hAnsi="Times New Roman"/>
          <w:szCs w:val="26"/>
        </w:rPr>
        <w:t>sinh</w:t>
      </w:r>
      <w:r w:rsidRPr="00157E7B">
        <w:rPr>
          <w:rFonts w:ascii="Times New Roman" w:hAnsi="Times New Roman"/>
          <w:spacing w:val="-18"/>
          <w:szCs w:val="26"/>
        </w:rPr>
        <w:t xml:space="preserve"> </w:t>
      </w:r>
      <w:r w:rsidRPr="00157E7B">
        <w:rPr>
          <w:rFonts w:ascii="Times New Roman" w:hAnsi="Times New Roman"/>
          <w:szCs w:val="26"/>
        </w:rPr>
        <w:t>được</w:t>
      </w:r>
      <w:r w:rsidRPr="00157E7B">
        <w:rPr>
          <w:rFonts w:ascii="Times New Roman" w:hAnsi="Times New Roman"/>
          <w:spacing w:val="-17"/>
          <w:szCs w:val="26"/>
        </w:rPr>
        <w:t xml:space="preserve"> </w:t>
      </w:r>
      <w:r w:rsidRPr="00157E7B">
        <w:rPr>
          <w:rFonts w:ascii="Times New Roman" w:hAnsi="Times New Roman"/>
          <w:szCs w:val="26"/>
        </w:rPr>
        <w:t>bố</w:t>
      </w:r>
      <w:r w:rsidRPr="00157E7B">
        <w:rPr>
          <w:rFonts w:ascii="Times New Roman" w:hAnsi="Times New Roman"/>
          <w:spacing w:val="-16"/>
          <w:szCs w:val="26"/>
        </w:rPr>
        <w:t xml:space="preserve"> </w:t>
      </w:r>
      <w:r w:rsidRPr="00157E7B">
        <w:rPr>
          <w:rFonts w:ascii="Times New Roman" w:hAnsi="Times New Roman"/>
          <w:szCs w:val="26"/>
        </w:rPr>
        <w:t>trí</w:t>
      </w:r>
      <w:r w:rsidRPr="00157E7B">
        <w:rPr>
          <w:rFonts w:ascii="Times New Roman" w:hAnsi="Times New Roman"/>
          <w:spacing w:val="-16"/>
          <w:szCs w:val="26"/>
        </w:rPr>
        <w:t xml:space="preserve"> </w:t>
      </w:r>
      <w:r w:rsidRPr="00157E7B">
        <w:rPr>
          <w:rFonts w:ascii="Times New Roman" w:hAnsi="Times New Roman"/>
          <w:szCs w:val="26"/>
        </w:rPr>
        <w:t>ở phía Nam khu đất.</w:t>
      </w:r>
    </w:p>
    <w:p w:rsidR="00157E7B" w:rsidRPr="00157E7B" w:rsidRDefault="00157E7B" w:rsidP="00157E7B">
      <w:pPr>
        <w:widowControl w:val="0"/>
        <w:tabs>
          <w:tab w:val="left" w:pos="1491"/>
        </w:tabs>
        <w:autoSpaceDE w:val="0"/>
        <w:autoSpaceDN w:val="0"/>
        <w:ind w:firstLine="567"/>
        <w:jc w:val="both"/>
        <w:rPr>
          <w:rFonts w:ascii="Times New Roman" w:hAnsi="Times New Roman"/>
          <w:szCs w:val="26"/>
        </w:rPr>
      </w:pPr>
      <w:r w:rsidRPr="00157E7B">
        <w:rPr>
          <w:rFonts w:ascii="Times New Roman" w:hAnsi="Times New Roman"/>
          <w:szCs w:val="26"/>
        </w:rPr>
        <w:t>* Nước mưa chảy tràn</w:t>
      </w:r>
    </w:p>
    <w:p w:rsidR="00157E7B" w:rsidRPr="00157E7B" w:rsidRDefault="00157E7B" w:rsidP="00157E7B">
      <w:pPr>
        <w:pStyle w:val="BodyText"/>
        <w:spacing w:after="0" w:line="240" w:lineRule="auto"/>
        <w:ind w:firstLine="567"/>
        <w:rPr>
          <w:rFonts w:ascii="Times New Roman" w:hAnsi="Times New Roman" w:cs="Times New Roman"/>
          <w:sz w:val="28"/>
          <w:szCs w:val="26"/>
        </w:rPr>
      </w:pPr>
      <w:r w:rsidRPr="00157E7B">
        <w:rPr>
          <w:rFonts w:ascii="Times New Roman" w:hAnsi="Times New Roman" w:cs="Times New Roman"/>
          <w:sz w:val="28"/>
          <w:szCs w:val="26"/>
        </w:rPr>
        <w:t>Bố</w:t>
      </w:r>
      <w:r w:rsidRPr="00157E7B">
        <w:rPr>
          <w:rFonts w:ascii="Times New Roman" w:hAnsi="Times New Roman" w:cs="Times New Roman"/>
          <w:spacing w:val="-2"/>
          <w:sz w:val="28"/>
          <w:szCs w:val="26"/>
        </w:rPr>
        <w:t xml:space="preserve"> </w:t>
      </w:r>
      <w:r w:rsidRPr="00157E7B">
        <w:rPr>
          <w:rFonts w:ascii="Times New Roman" w:hAnsi="Times New Roman" w:cs="Times New Roman"/>
          <w:sz w:val="28"/>
          <w:szCs w:val="26"/>
        </w:rPr>
        <w:t>trí</w:t>
      </w:r>
      <w:r w:rsidRPr="00157E7B">
        <w:rPr>
          <w:rFonts w:ascii="Times New Roman" w:hAnsi="Times New Roman" w:cs="Times New Roman"/>
          <w:spacing w:val="-2"/>
          <w:sz w:val="28"/>
          <w:szCs w:val="26"/>
        </w:rPr>
        <w:t xml:space="preserve"> </w:t>
      </w:r>
      <w:r w:rsidRPr="00157E7B">
        <w:rPr>
          <w:rFonts w:ascii="Times New Roman" w:hAnsi="Times New Roman" w:cs="Times New Roman"/>
          <w:sz w:val="28"/>
          <w:szCs w:val="26"/>
        </w:rPr>
        <w:t>hệ</w:t>
      </w:r>
      <w:r w:rsidRPr="00157E7B">
        <w:rPr>
          <w:rFonts w:ascii="Times New Roman" w:hAnsi="Times New Roman" w:cs="Times New Roman"/>
          <w:spacing w:val="-3"/>
          <w:sz w:val="28"/>
          <w:szCs w:val="26"/>
        </w:rPr>
        <w:t xml:space="preserve"> </w:t>
      </w:r>
      <w:r w:rsidRPr="00157E7B">
        <w:rPr>
          <w:rFonts w:ascii="Times New Roman" w:hAnsi="Times New Roman" w:cs="Times New Roman"/>
          <w:sz w:val="28"/>
          <w:szCs w:val="26"/>
        </w:rPr>
        <w:t>thống</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thoát</w:t>
      </w:r>
      <w:r w:rsidRPr="00157E7B">
        <w:rPr>
          <w:rFonts w:ascii="Times New Roman" w:hAnsi="Times New Roman" w:cs="Times New Roman"/>
          <w:spacing w:val="-5"/>
          <w:sz w:val="28"/>
          <w:szCs w:val="26"/>
        </w:rPr>
        <w:t xml:space="preserve"> </w:t>
      </w:r>
      <w:r w:rsidRPr="00157E7B">
        <w:rPr>
          <w:rFonts w:ascii="Times New Roman" w:hAnsi="Times New Roman" w:cs="Times New Roman"/>
          <w:sz w:val="28"/>
          <w:szCs w:val="26"/>
        </w:rPr>
        <w:t>nước</w:t>
      </w:r>
      <w:r w:rsidRPr="00157E7B">
        <w:rPr>
          <w:rFonts w:ascii="Times New Roman" w:hAnsi="Times New Roman" w:cs="Times New Roman"/>
          <w:spacing w:val="-3"/>
          <w:sz w:val="28"/>
          <w:szCs w:val="26"/>
        </w:rPr>
        <w:t xml:space="preserve"> </w:t>
      </w:r>
      <w:r w:rsidRPr="00157E7B">
        <w:rPr>
          <w:rFonts w:ascii="Times New Roman" w:hAnsi="Times New Roman" w:cs="Times New Roman"/>
          <w:sz w:val="28"/>
          <w:szCs w:val="26"/>
        </w:rPr>
        <w:t>như</w:t>
      </w:r>
      <w:r w:rsidRPr="00157E7B">
        <w:rPr>
          <w:rFonts w:ascii="Times New Roman" w:hAnsi="Times New Roman" w:cs="Times New Roman"/>
          <w:spacing w:val="-3"/>
          <w:sz w:val="28"/>
          <w:szCs w:val="26"/>
        </w:rPr>
        <w:t xml:space="preserve"> </w:t>
      </w:r>
      <w:r w:rsidRPr="00157E7B">
        <w:rPr>
          <w:rFonts w:ascii="Times New Roman" w:hAnsi="Times New Roman" w:cs="Times New Roman"/>
          <w:spacing w:val="-4"/>
          <w:sz w:val="28"/>
          <w:szCs w:val="26"/>
        </w:rPr>
        <w:t>sau:</w:t>
      </w:r>
    </w:p>
    <w:p w:rsidR="00157E7B" w:rsidRPr="00157E7B" w:rsidRDefault="00157E7B" w:rsidP="00157E7B">
      <w:pPr>
        <w:pStyle w:val="BodyText"/>
        <w:spacing w:after="0" w:line="240" w:lineRule="auto"/>
        <w:ind w:firstLine="567"/>
        <w:rPr>
          <w:rFonts w:ascii="Times New Roman" w:hAnsi="Times New Roman" w:cs="Times New Roman"/>
          <w:sz w:val="28"/>
          <w:szCs w:val="26"/>
        </w:rPr>
      </w:pPr>
      <w:r w:rsidRPr="00157E7B">
        <w:rPr>
          <w:rFonts w:ascii="Times New Roman" w:hAnsi="Times New Roman" w:cs="Times New Roman"/>
          <w:sz w:val="28"/>
          <w:szCs w:val="26"/>
        </w:rPr>
        <w:t>+</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Nước mưa</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từ</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mái,</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sê</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nô có</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đường kính</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Ø90 của</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dự</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án được thoát theo các ống đứng chảy vào hệ thống thoát nước mưa ngoài nhà.</w:t>
      </w:r>
    </w:p>
    <w:p w:rsidR="00157E7B" w:rsidRPr="00157E7B" w:rsidRDefault="00157E7B" w:rsidP="00157E7B">
      <w:pPr>
        <w:pStyle w:val="BodyText"/>
        <w:spacing w:after="0" w:line="240" w:lineRule="auto"/>
        <w:ind w:firstLine="567"/>
        <w:rPr>
          <w:rFonts w:ascii="Times New Roman" w:hAnsi="Times New Roman" w:cs="Times New Roman"/>
          <w:sz w:val="28"/>
          <w:szCs w:val="26"/>
        </w:rPr>
      </w:pPr>
      <w:r w:rsidRPr="00157E7B">
        <w:rPr>
          <w:rFonts w:ascii="Times New Roman" w:hAnsi="Times New Roman" w:cs="Times New Roman"/>
          <w:sz w:val="28"/>
          <w:szCs w:val="26"/>
        </w:rPr>
        <w:t>+</w:t>
      </w:r>
      <w:r w:rsidRPr="00157E7B">
        <w:rPr>
          <w:rFonts w:ascii="Times New Roman" w:hAnsi="Times New Roman" w:cs="Times New Roman"/>
          <w:spacing w:val="36"/>
          <w:sz w:val="28"/>
          <w:szCs w:val="26"/>
        </w:rPr>
        <w:t xml:space="preserve"> </w:t>
      </w:r>
      <w:r w:rsidRPr="00157E7B">
        <w:rPr>
          <w:rFonts w:ascii="Times New Roman" w:hAnsi="Times New Roman" w:cs="Times New Roman"/>
          <w:sz w:val="28"/>
          <w:szCs w:val="26"/>
        </w:rPr>
        <w:t>Nước</w:t>
      </w:r>
      <w:r w:rsidRPr="00157E7B">
        <w:rPr>
          <w:rFonts w:ascii="Times New Roman" w:hAnsi="Times New Roman" w:cs="Times New Roman"/>
          <w:spacing w:val="37"/>
          <w:sz w:val="28"/>
          <w:szCs w:val="26"/>
        </w:rPr>
        <w:t xml:space="preserve"> </w:t>
      </w:r>
      <w:r w:rsidRPr="00157E7B">
        <w:rPr>
          <w:rFonts w:ascii="Times New Roman" w:hAnsi="Times New Roman" w:cs="Times New Roman"/>
          <w:sz w:val="28"/>
          <w:szCs w:val="26"/>
        </w:rPr>
        <w:t>mưa</w:t>
      </w:r>
      <w:r w:rsidRPr="00157E7B">
        <w:rPr>
          <w:rFonts w:ascii="Times New Roman" w:hAnsi="Times New Roman" w:cs="Times New Roman"/>
          <w:spacing w:val="34"/>
          <w:sz w:val="28"/>
          <w:szCs w:val="26"/>
        </w:rPr>
        <w:t xml:space="preserve"> </w:t>
      </w:r>
      <w:r w:rsidRPr="00157E7B">
        <w:rPr>
          <w:rFonts w:ascii="Times New Roman" w:hAnsi="Times New Roman" w:cs="Times New Roman"/>
          <w:sz w:val="28"/>
          <w:szCs w:val="26"/>
        </w:rPr>
        <w:t>sân</w:t>
      </w:r>
      <w:r w:rsidRPr="00157E7B">
        <w:rPr>
          <w:rFonts w:ascii="Times New Roman" w:hAnsi="Times New Roman" w:cs="Times New Roman"/>
          <w:spacing w:val="35"/>
          <w:sz w:val="28"/>
          <w:szCs w:val="26"/>
        </w:rPr>
        <w:t xml:space="preserve"> </w:t>
      </w:r>
      <w:r w:rsidRPr="00157E7B">
        <w:rPr>
          <w:rFonts w:ascii="Times New Roman" w:hAnsi="Times New Roman" w:cs="Times New Roman"/>
          <w:sz w:val="28"/>
          <w:szCs w:val="26"/>
        </w:rPr>
        <w:t>đường</w:t>
      </w:r>
      <w:r w:rsidRPr="00157E7B">
        <w:rPr>
          <w:rFonts w:ascii="Times New Roman" w:hAnsi="Times New Roman" w:cs="Times New Roman"/>
          <w:spacing w:val="37"/>
          <w:sz w:val="28"/>
          <w:szCs w:val="26"/>
        </w:rPr>
        <w:t xml:space="preserve"> </w:t>
      </w:r>
      <w:r w:rsidRPr="00157E7B">
        <w:rPr>
          <w:rFonts w:ascii="Times New Roman" w:hAnsi="Times New Roman" w:cs="Times New Roman"/>
          <w:sz w:val="28"/>
          <w:szCs w:val="26"/>
        </w:rPr>
        <w:t>tự</w:t>
      </w:r>
      <w:r w:rsidRPr="00157E7B">
        <w:rPr>
          <w:rFonts w:ascii="Times New Roman" w:hAnsi="Times New Roman" w:cs="Times New Roman"/>
          <w:spacing w:val="35"/>
          <w:sz w:val="28"/>
          <w:szCs w:val="26"/>
        </w:rPr>
        <w:t xml:space="preserve"> </w:t>
      </w:r>
      <w:r w:rsidRPr="00157E7B">
        <w:rPr>
          <w:rFonts w:ascii="Times New Roman" w:hAnsi="Times New Roman" w:cs="Times New Roman"/>
          <w:sz w:val="28"/>
          <w:szCs w:val="26"/>
        </w:rPr>
        <w:t>chảy</w:t>
      </w:r>
      <w:r w:rsidRPr="00157E7B">
        <w:rPr>
          <w:rFonts w:ascii="Times New Roman" w:hAnsi="Times New Roman" w:cs="Times New Roman"/>
          <w:spacing w:val="35"/>
          <w:sz w:val="28"/>
          <w:szCs w:val="26"/>
        </w:rPr>
        <w:t xml:space="preserve"> </w:t>
      </w:r>
      <w:r w:rsidRPr="00157E7B">
        <w:rPr>
          <w:rFonts w:ascii="Times New Roman" w:hAnsi="Times New Roman" w:cs="Times New Roman"/>
          <w:sz w:val="28"/>
          <w:szCs w:val="26"/>
        </w:rPr>
        <w:t>vào</w:t>
      </w:r>
      <w:r w:rsidRPr="00157E7B">
        <w:rPr>
          <w:rFonts w:ascii="Times New Roman" w:hAnsi="Times New Roman" w:cs="Times New Roman"/>
          <w:spacing w:val="37"/>
          <w:sz w:val="28"/>
          <w:szCs w:val="26"/>
        </w:rPr>
        <w:t xml:space="preserve"> </w:t>
      </w:r>
      <w:r w:rsidRPr="00157E7B">
        <w:rPr>
          <w:rFonts w:ascii="Times New Roman" w:hAnsi="Times New Roman" w:cs="Times New Roman"/>
          <w:sz w:val="28"/>
          <w:szCs w:val="26"/>
        </w:rPr>
        <w:t>các</w:t>
      </w:r>
      <w:r w:rsidRPr="00157E7B">
        <w:rPr>
          <w:rFonts w:ascii="Times New Roman" w:hAnsi="Times New Roman" w:cs="Times New Roman"/>
          <w:spacing w:val="34"/>
          <w:sz w:val="28"/>
          <w:szCs w:val="26"/>
        </w:rPr>
        <w:t xml:space="preserve"> </w:t>
      </w:r>
      <w:r w:rsidRPr="00157E7B">
        <w:rPr>
          <w:rFonts w:ascii="Times New Roman" w:hAnsi="Times New Roman" w:cs="Times New Roman"/>
          <w:sz w:val="28"/>
          <w:szCs w:val="26"/>
        </w:rPr>
        <w:t>cửa</w:t>
      </w:r>
      <w:r w:rsidRPr="00157E7B">
        <w:rPr>
          <w:rFonts w:ascii="Times New Roman" w:hAnsi="Times New Roman" w:cs="Times New Roman"/>
          <w:spacing w:val="36"/>
          <w:sz w:val="28"/>
          <w:szCs w:val="26"/>
        </w:rPr>
        <w:t xml:space="preserve"> </w:t>
      </w:r>
      <w:r w:rsidRPr="00157E7B">
        <w:rPr>
          <w:rFonts w:ascii="Times New Roman" w:hAnsi="Times New Roman" w:cs="Times New Roman"/>
          <w:sz w:val="28"/>
          <w:szCs w:val="26"/>
        </w:rPr>
        <w:t>thu</w:t>
      </w:r>
      <w:r w:rsidRPr="00157E7B">
        <w:rPr>
          <w:rFonts w:ascii="Times New Roman" w:hAnsi="Times New Roman" w:cs="Times New Roman"/>
          <w:spacing w:val="37"/>
          <w:sz w:val="28"/>
          <w:szCs w:val="26"/>
        </w:rPr>
        <w:t xml:space="preserve"> </w:t>
      </w:r>
      <w:r w:rsidRPr="00157E7B">
        <w:rPr>
          <w:rFonts w:ascii="Times New Roman" w:hAnsi="Times New Roman" w:cs="Times New Roman"/>
          <w:sz w:val="28"/>
          <w:szCs w:val="26"/>
        </w:rPr>
        <w:t>mưa</w:t>
      </w:r>
      <w:r w:rsidRPr="00157E7B">
        <w:rPr>
          <w:rFonts w:ascii="Times New Roman" w:hAnsi="Times New Roman" w:cs="Times New Roman"/>
          <w:spacing w:val="36"/>
          <w:sz w:val="28"/>
          <w:szCs w:val="26"/>
        </w:rPr>
        <w:t xml:space="preserve"> </w:t>
      </w:r>
      <w:r w:rsidRPr="00157E7B">
        <w:rPr>
          <w:rFonts w:ascii="Times New Roman" w:hAnsi="Times New Roman" w:cs="Times New Roman"/>
          <w:sz w:val="28"/>
          <w:szCs w:val="26"/>
        </w:rPr>
        <w:t>của</w:t>
      </w:r>
      <w:r w:rsidRPr="00157E7B">
        <w:rPr>
          <w:rFonts w:ascii="Times New Roman" w:hAnsi="Times New Roman" w:cs="Times New Roman"/>
          <w:spacing w:val="36"/>
          <w:sz w:val="28"/>
          <w:szCs w:val="26"/>
        </w:rPr>
        <w:t xml:space="preserve"> </w:t>
      </w:r>
      <w:r w:rsidRPr="00157E7B">
        <w:rPr>
          <w:rFonts w:ascii="Times New Roman" w:hAnsi="Times New Roman" w:cs="Times New Roman"/>
          <w:sz w:val="28"/>
          <w:szCs w:val="26"/>
        </w:rPr>
        <w:t>hệ</w:t>
      </w:r>
      <w:r w:rsidRPr="00157E7B">
        <w:rPr>
          <w:rFonts w:ascii="Times New Roman" w:hAnsi="Times New Roman" w:cs="Times New Roman"/>
          <w:spacing w:val="34"/>
          <w:sz w:val="28"/>
          <w:szCs w:val="26"/>
        </w:rPr>
        <w:t xml:space="preserve"> </w:t>
      </w:r>
      <w:r w:rsidRPr="00157E7B">
        <w:rPr>
          <w:rFonts w:ascii="Times New Roman" w:hAnsi="Times New Roman" w:cs="Times New Roman"/>
          <w:sz w:val="28"/>
          <w:szCs w:val="26"/>
        </w:rPr>
        <w:t>thống</w:t>
      </w:r>
      <w:r w:rsidRPr="00157E7B">
        <w:rPr>
          <w:rFonts w:ascii="Times New Roman" w:hAnsi="Times New Roman" w:cs="Times New Roman"/>
          <w:spacing w:val="37"/>
          <w:sz w:val="28"/>
          <w:szCs w:val="26"/>
        </w:rPr>
        <w:t xml:space="preserve"> </w:t>
      </w:r>
      <w:r w:rsidRPr="00157E7B">
        <w:rPr>
          <w:rFonts w:ascii="Times New Roman" w:hAnsi="Times New Roman" w:cs="Times New Roman"/>
          <w:sz w:val="28"/>
          <w:szCs w:val="26"/>
        </w:rPr>
        <w:t>thoát nước mưa ngoài nhà.</w:t>
      </w:r>
    </w:p>
    <w:p w:rsidR="00157E7B" w:rsidRPr="00157E7B" w:rsidRDefault="00157E7B" w:rsidP="00157E7B">
      <w:pPr>
        <w:pStyle w:val="BodyText"/>
        <w:spacing w:after="0" w:line="240" w:lineRule="auto"/>
        <w:ind w:firstLine="567"/>
        <w:rPr>
          <w:rFonts w:ascii="Times New Roman" w:hAnsi="Times New Roman" w:cs="Times New Roman"/>
          <w:sz w:val="28"/>
          <w:szCs w:val="26"/>
        </w:rPr>
      </w:pPr>
      <w:r w:rsidRPr="00157E7B">
        <w:rPr>
          <w:rFonts w:ascii="Times New Roman" w:hAnsi="Times New Roman" w:cs="Times New Roman"/>
          <w:sz w:val="28"/>
          <w:szCs w:val="26"/>
        </w:rPr>
        <w:t>+ Hệ thống thoát nước mưa ngoài nhà là các loại cống BTLT có đường kính D400 và các hố ga kết hợp cửa thu mưa.</w:t>
      </w:r>
    </w:p>
    <w:p w:rsidR="00157E7B" w:rsidRPr="00157E7B" w:rsidRDefault="00157E7B" w:rsidP="00157E7B">
      <w:pPr>
        <w:pStyle w:val="BodyText"/>
        <w:spacing w:after="0" w:line="240" w:lineRule="auto"/>
        <w:ind w:firstLine="567"/>
        <w:rPr>
          <w:rFonts w:ascii="Times New Roman" w:hAnsi="Times New Roman" w:cs="Times New Roman"/>
          <w:sz w:val="28"/>
          <w:szCs w:val="26"/>
        </w:rPr>
      </w:pPr>
      <w:r w:rsidRPr="00157E7B">
        <w:rPr>
          <w:rFonts w:ascii="Times New Roman" w:hAnsi="Times New Roman" w:cs="Times New Roman"/>
          <w:sz w:val="28"/>
          <w:szCs w:val="26"/>
        </w:rPr>
        <w:t>Nước mưa của toàn bộ khuôn viên dự án thoát theo độ dốc địa hình về các</w:t>
      </w:r>
      <w:r w:rsidRPr="00157E7B">
        <w:rPr>
          <w:rFonts w:ascii="Times New Roman" w:hAnsi="Times New Roman" w:cs="Times New Roman"/>
          <w:spacing w:val="40"/>
          <w:sz w:val="28"/>
          <w:szCs w:val="26"/>
        </w:rPr>
        <w:t xml:space="preserve"> </w:t>
      </w:r>
      <w:r w:rsidRPr="00157E7B">
        <w:rPr>
          <w:rFonts w:ascii="Times New Roman" w:hAnsi="Times New Roman" w:cs="Times New Roman"/>
          <w:sz w:val="28"/>
          <w:szCs w:val="26"/>
        </w:rPr>
        <w:t>khu vực thấp trũng.</w:t>
      </w:r>
    </w:p>
    <w:p w:rsidR="0023109E" w:rsidRPr="004E0557" w:rsidRDefault="0023109E" w:rsidP="005A00C5">
      <w:pPr>
        <w:pStyle w:val="Heading3"/>
        <w:spacing w:before="0" w:beforeAutospacing="0" w:after="0" w:afterAutospacing="0"/>
        <w:rPr>
          <w:b w:val="0"/>
          <w:i/>
          <w:sz w:val="28"/>
          <w:szCs w:val="28"/>
          <w:lang w:val="fr-FR"/>
        </w:rPr>
      </w:pPr>
      <w:r w:rsidRPr="004E0557">
        <w:rPr>
          <w:b w:val="0"/>
          <w:i/>
          <w:sz w:val="28"/>
          <w:szCs w:val="28"/>
          <w:lang w:val="fr-FR"/>
        </w:rPr>
        <w:t>3</w:t>
      </w:r>
      <w:r w:rsidRPr="004E0557">
        <w:rPr>
          <w:b w:val="0"/>
          <w:i/>
          <w:sz w:val="28"/>
          <w:szCs w:val="28"/>
          <w:lang w:val="vi-VN"/>
        </w:rPr>
        <w:t>.</w:t>
      </w:r>
      <w:r w:rsidRPr="004E0557">
        <w:rPr>
          <w:b w:val="0"/>
          <w:i/>
          <w:sz w:val="28"/>
          <w:szCs w:val="28"/>
          <w:lang w:val="fr-FR"/>
        </w:rPr>
        <w:t>2</w:t>
      </w:r>
      <w:r w:rsidRPr="004E0557">
        <w:rPr>
          <w:b w:val="0"/>
          <w:i/>
          <w:sz w:val="28"/>
          <w:szCs w:val="28"/>
          <w:lang w:val="vi-VN"/>
        </w:rPr>
        <w:t>.</w:t>
      </w:r>
      <w:r w:rsidRPr="004E0557">
        <w:rPr>
          <w:b w:val="0"/>
          <w:i/>
          <w:sz w:val="28"/>
          <w:szCs w:val="28"/>
          <w:lang w:val="fr-FR"/>
        </w:rPr>
        <w:t>1</w:t>
      </w:r>
      <w:r w:rsidRPr="004E0557">
        <w:rPr>
          <w:b w:val="0"/>
          <w:i/>
          <w:sz w:val="28"/>
          <w:szCs w:val="28"/>
          <w:lang w:val="vi-VN"/>
        </w:rPr>
        <w:t>.</w:t>
      </w:r>
      <w:r w:rsidRPr="004E0557">
        <w:rPr>
          <w:b w:val="0"/>
          <w:i/>
          <w:sz w:val="28"/>
          <w:szCs w:val="28"/>
          <w:lang w:val="fr-FR"/>
        </w:rPr>
        <w:t>3</w:t>
      </w:r>
      <w:r w:rsidRPr="004E0557">
        <w:rPr>
          <w:b w:val="0"/>
          <w:i/>
          <w:sz w:val="28"/>
          <w:szCs w:val="28"/>
          <w:lang w:val="vi-VN"/>
        </w:rPr>
        <w:t xml:space="preserve">. Giảm thiểu tác động </w:t>
      </w:r>
      <w:r w:rsidRPr="004E0557">
        <w:rPr>
          <w:b w:val="0"/>
          <w:i/>
          <w:sz w:val="28"/>
          <w:szCs w:val="28"/>
          <w:lang w:val="fr-FR"/>
        </w:rPr>
        <w:t>do chất thải rắn</w:t>
      </w:r>
      <w:bookmarkEnd w:id="712"/>
    </w:p>
    <w:p w:rsidR="00157E7B" w:rsidRPr="00157E7B" w:rsidRDefault="00157E7B" w:rsidP="00157E7B">
      <w:pPr>
        <w:widowControl w:val="0"/>
        <w:tabs>
          <w:tab w:val="left" w:pos="1494"/>
        </w:tabs>
        <w:autoSpaceDE w:val="0"/>
        <w:autoSpaceDN w:val="0"/>
        <w:ind w:firstLine="567"/>
        <w:jc w:val="both"/>
        <w:rPr>
          <w:rFonts w:ascii="Times New Roman" w:hAnsi="Times New Roman"/>
          <w:szCs w:val="26"/>
        </w:rPr>
      </w:pPr>
      <w:bookmarkStart w:id="713" w:name="_Toc397778011"/>
      <w:bookmarkStart w:id="714" w:name="_Toc398248094"/>
      <w:bookmarkStart w:id="715" w:name="_Toc398626033"/>
      <w:bookmarkStart w:id="716" w:name="_Toc398943670"/>
      <w:bookmarkStart w:id="717" w:name="_Toc398944129"/>
      <w:bookmarkStart w:id="718" w:name="_Toc398944350"/>
      <w:bookmarkStart w:id="719" w:name="_Toc399315978"/>
      <w:bookmarkStart w:id="720" w:name="_Toc452990201"/>
      <w:r w:rsidRPr="00157E7B">
        <w:rPr>
          <w:rFonts w:ascii="Times New Roman" w:hAnsi="Times New Roman"/>
          <w:szCs w:val="26"/>
        </w:rPr>
        <w:lastRenderedPageBreak/>
        <w:t>- Rác</w:t>
      </w:r>
      <w:r w:rsidRPr="00157E7B">
        <w:rPr>
          <w:rFonts w:ascii="Times New Roman" w:hAnsi="Times New Roman"/>
          <w:spacing w:val="-1"/>
          <w:szCs w:val="26"/>
        </w:rPr>
        <w:t xml:space="preserve"> </w:t>
      </w:r>
      <w:r w:rsidRPr="00157E7B">
        <w:rPr>
          <w:rFonts w:ascii="Times New Roman" w:hAnsi="Times New Roman"/>
          <w:szCs w:val="26"/>
        </w:rPr>
        <w:t>thải phát sinh</w:t>
      </w:r>
      <w:r w:rsidRPr="00157E7B">
        <w:rPr>
          <w:rFonts w:ascii="Times New Roman" w:hAnsi="Times New Roman"/>
          <w:spacing w:val="-1"/>
          <w:szCs w:val="26"/>
        </w:rPr>
        <w:t xml:space="preserve"> </w:t>
      </w:r>
      <w:r w:rsidRPr="00157E7B">
        <w:rPr>
          <w:rFonts w:ascii="Times New Roman" w:hAnsi="Times New Roman"/>
          <w:szCs w:val="26"/>
        </w:rPr>
        <w:t>từ hoạt động của</w:t>
      </w:r>
      <w:r w:rsidRPr="00157E7B">
        <w:rPr>
          <w:rFonts w:ascii="Times New Roman" w:hAnsi="Times New Roman"/>
          <w:spacing w:val="-2"/>
          <w:szCs w:val="26"/>
        </w:rPr>
        <w:t xml:space="preserve"> </w:t>
      </w:r>
      <w:r w:rsidRPr="00157E7B">
        <w:rPr>
          <w:rFonts w:ascii="Times New Roman" w:hAnsi="Times New Roman"/>
          <w:szCs w:val="26"/>
        </w:rPr>
        <w:t>nhà</w:t>
      </w:r>
      <w:r w:rsidRPr="00157E7B">
        <w:rPr>
          <w:rFonts w:ascii="Times New Roman" w:hAnsi="Times New Roman"/>
          <w:spacing w:val="-2"/>
          <w:szCs w:val="26"/>
        </w:rPr>
        <w:t xml:space="preserve"> </w:t>
      </w:r>
      <w:r w:rsidRPr="00157E7B">
        <w:rPr>
          <w:rFonts w:ascii="Times New Roman" w:hAnsi="Times New Roman"/>
          <w:szCs w:val="26"/>
        </w:rPr>
        <w:t>văn hóa được thu gom</w:t>
      </w:r>
      <w:r w:rsidRPr="00157E7B">
        <w:rPr>
          <w:rFonts w:ascii="Times New Roman" w:hAnsi="Times New Roman"/>
          <w:spacing w:val="-1"/>
          <w:szCs w:val="26"/>
        </w:rPr>
        <w:t xml:space="preserve"> </w:t>
      </w:r>
      <w:r w:rsidRPr="00157E7B">
        <w:rPr>
          <w:rFonts w:ascii="Times New Roman" w:hAnsi="Times New Roman"/>
          <w:szCs w:val="26"/>
        </w:rPr>
        <w:t>và</w:t>
      </w:r>
      <w:r w:rsidRPr="00157E7B">
        <w:rPr>
          <w:rFonts w:ascii="Times New Roman" w:hAnsi="Times New Roman"/>
          <w:spacing w:val="-2"/>
          <w:szCs w:val="26"/>
        </w:rPr>
        <w:t xml:space="preserve"> </w:t>
      </w:r>
      <w:r w:rsidRPr="00157E7B">
        <w:rPr>
          <w:rFonts w:ascii="Times New Roman" w:hAnsi="Times New Roman"/>
          <w:szCs w:val="26"/>
        </w:rPr>
        <w:t>phân</w:t>
      </w:r>
      <w:r w:rsidRPr="00157E7B">
        <w:rPr>
          <w:rFonts w:ascii="Times New Roman" w:hAnsi="Times New Roman"/>
          <w:spacing w:val="-1"/>
          <w:szCs w:val="26"/>
        </w:rPr>
        <w:t xml:space="preserve"> </w:t>
      </w:r>
      <w:r w:rsidRPr="00157E7B">
        <w:rPr>
          <w:rFonts w:ascii="Times New Roman" w:hAnsi="Times New Roman"/>
          <w:szCs w:val="26"/>
        </w:rPr>
        <w:t>loại tại nguồn theo đúng quy định hiện hành. Cụ thể chất thải sinh hoạt được phân loại tại nguồn như sau: Chất thải tái chế (thùng giấy cacton, chai nhựa…) và chất thải sinh</w:t>
      </w:r>
      <w:r w:rsidRPr="00157E7B">
        <w:rPr>
          <w:rFonts w:ascii="Times New Roman" w:hAnsi="Times New Roman"/>
          <w:spacing w:val="-1"/>
          <w:szCs w:val="26"/>
        </w:rPr>
        <w:t xml:space="preserve"> </w:t>
      </w:r>
      <w:r w:rsidRPr="00157E7B">
        <w:rPr>
          <w:rFonts w:ascii="Times New Roman" w:hAnsi="Times New Roman"/>
          <w:szCs w:val="26"/>
        </w:rPr>
        <w:t>hoạt</w:t>
      </w:r>
      <w:r w:rsidRPr="00157E7B">
        <w:rPr>
          <w:rFonts w:ascii="Times New Roman" w:hAnsi="Times New Roman"/>
          <w:spacing w:val="-1"/>
          <w:szCs w:val="26"/>
        </w:rPr>
        <w:t xml:space="preserve"> </w:t>
      </w:r>
      <w:r w:rsidRPr="00157E7B">
        <w:rPr>
          <w:rFonts w:ascii="Times New Roman" w:hAnsi="Times New Roman"/>
          <w:szCs w:val="26"/>
        </w:rPr>
        <w:t>khác</w:t>
      </w:r>
      <w:r w:rsidRPr="00157E7B">
        <w:rPr>
          <w:rFonts w:ascii="Times New Roman" w:hAnsi="Times New Roman"/>
          <w:spacing w:val="-2"/>
          <w:szCs w:val="26"/>
        </w:rPr>
        <w:t xml:space="preserve"> </w:t>
      </w:r>
      <w:r w:rsidRPr="00157E7B">
        <w:rPr>
          <w:rFonts w:ascii="Times New Roman" w:hAnsi="Times New Roman"/>
          <w:szCs w:val="26"/>
        </w:rPr>
        <w:t>(túi</w:t>
      </w:r>
      <w:r w:rsidRPr="00157E7B">
        <w:rPr>
          <w:rFonts w:ascii="Times New Roman" w:hAnsi="Times New Roman"/>
          <w:spacing w:val="-1"/>
          <w:szCs w:val="26"/>
        </w:rPr>
        <w:t xml:space="preserve"> </w:t>
      </w:r>
      <w:r w:rsidRPr="00157E7B">
        <w:rPr>
          <w:rFonts w:ascii="Times New Roman" w:hAnsi="Times New Roman"/>
          <w:szCs w:val="26"/>
        </w:rPr>
        <w:t>nilon,</w:t>
      </w:r>
      <w:r w:rsidRPr="00157E7B">
        <w:rPr>
          <w:rFonts w:ascii="Times New Roman" w:hAnsi="Times New Roman"/>
          <w:spacing w:val="-3"/>
          <w:szCs w:val="26"/>
        </w:rPr>
        <w:t xml:space="preserve"> </w:t>
      </w:r>
      <w:r w:rsidRPr="00157E7B">
        <w:rPr>
          <w:rFonts w:ascii="Times New Roman" w:hAnsi="Times New Roman"/>
          <w:szCs w:val="26"/>
        </w:rPr>
        <w:t>hoa</w:t>
      </w:r>
      <w:r w:rsidRPr="00157E7B">
        <w:rPr>
          <w:rFonts w:ascii="Times New Roman" w:hAnsi="Times New Roman"/>
          <w:spacing w:val="-2"/>
          <w:szCs w:val="26"/>
        </w:rPr>
        <w:t xml:space="preserve"> </w:t>
      </w:r>
      <w:r w:rsidRPr="00157E7B">
        <w:rPr>
          <w:rFonts w:ascii="Times New Roman" w:hAnsi="Times New Roman"/>
          <w:szCs w:val="26"/>
        </w:rPr>
        <w:t>khô</w:t>
      </w:r>
      <w:r w:rsidRPr="00157E7B">
        <w:rPr>
          <w:rFonts w:ascii="Times New Roman" w:hAnsi="Times New Roman"/>
          <w:spacing w:val="-1"/>
          <w:szCs w:val="26"/>
        </w:rPr>
        <w:t xml:space="preserve"> </w:t>
      </w:r>
      <w:r w:rsidRPr="00157E7B">
        <w:rPr>
          <w:rFonts w:ascii="Times New Roman" w:hAnsi="Times New Roman"/>
          <w:szCs w:val="26"/>
        </w:rPr>
        <w:t>héo…).</w:t>
      </w:r>
      <w:r w:rsidRPr="00157E7B">
        <w:rPr>
          <w:rFonts w:ascii="Times New Roman" w:hAnsi="Times New Roman"/>
          <w:spacing w:val="-3"/>
          <w:szCs w:val="26"/>
        </w:rPr>
        <w:t xml:space="preserve"> </w:t>
      </w:r>
      <w:r w:rsidRPr="00157E7B">
        <w:rPr>
          <w:rFonts w:ascii="Times New Roman" w:hAnsi="Times New Roman"/>
          <w:szCs w:val="26"/>
        </w:rPr>
        <w:t>Bố</w:t>
      </w:r>
      <w:r w:rsidRPr="00157E7B">
        <w:rPr>
          <w:rFonts w:ascii="Times New Roman" w:hAnsi="Times New Roman"/>
          <w:spacing w:val="-1"/>
          <w:szCs w:val="26"/>
        </w:rPr>
        <w:t xml:space="preserve"> </w:t>
      </w:r>
      <w:r w:rsidRPr="00157E7B">
        <w:rPr>
          <w:rFonts w:ascii="Times New Roman" w:hAnsi="Times New Roman"/>
          <w:szCs w:val="26"/>
        </w:rPr>
        <w:t>trí</w:t>
      </w:r>
      <w:r w:rsidRPr="00157E7B">
        <w:rPr>
          <w:rFonts w:ascii="Times New Roman" w:hAnsi="Times New Roman"/>
          <w:spacing w:val="-1"/>
          <w:szCs w:val="26"/>
        </w:rPr>
        <w:t xml:space="preserve"> </w:t>
      </w:r>
      <w:r w:rsidRPr="00157E7B">
        <w:rPr>
          <w:rFonts w:ascii="Times New Roman" w:hAnsi="Times New Roman"/>
          <w:szCs w:val="26"/>
        </w:rPr>
        <w:t>các</w:t>
      </w:r>
      <w:r w:rsidRPr="00157E7B">
        <w:rPr>
          <w:rFonts w:ascii="Times New Roman" w:hAnsi="Times New Roman"/>
          <w:spacing w:val="-2"/>
          <w:szCs w:val="26"/>
        </w:rPr>
        <w:t xml:space="preserve"> </w:t>
      </w:r>
      <w:r w:rsidRPr="00157E7B">
        <w:rPr>
          <w:rFonts w:ascii="Times New Roman" w:hAnsi="Times New Roman"/>
          <w:szCs w:val="26"/>
        </w:rPr>
        <w:t>loại</w:t>
      </w:r>
      <w:r w:rsidRPr="00157E7B">
        <w:rPr>
          <w:rFonts w:ascii="Times New Roman" w:hAnsi="Times New Roman"/>
          <w:spacing w:val="-1"/>
          <w:szCs w:val="26"/>
        </w:rPr>
        <w:t xml:space="preserve"> </w:t>
      </w:r>
      <w:r w:rsidRPr="00157E7B">
        <w:rPr>
          <w:rFonts w:ascii="Times New Roman" w:hAnsi="Times New Roman"/>
          <w:szCs w:val="26"/>
        </w:rPr>
        <w:t>bao</w:t>
      </w:r>
      <w:r w:rsidRPr="00157E7B">
        <w:rPr>
          <w:rFonts w:ascii="Times New Roman" w:hAnsi="Times New Roman"/>
          <w:spacing w:val="-1"/>
          <w:szCs w:val="26"/>
        </w:rPr>
        <w:t xml:space="preserve"> </w:t>
      </w:r>
      <w:r w:rsidRPr="00157E7B">
        <w:rPr>
          <w:rFonts w:ascii="Times New Roman" w:hAnsi="Times New Roman"/>
          <w:szCs w:val="26"/>
        </w:rPr>
        <w:t>khác</w:t>
      </w:r>
      <w:r w:rsidRPr="00157E7B">
        <w:rPr>
          <w:rFonts w:ascii="Times New Roman" w:hAnsi="Times New Roman"/>
          <w:spacing w:val="-2"/>
          <w:szCs w:val="26"/>
        </w:rPr>
        <w:t xml:space="preserve"> </w:t>
      </w:r>
      <w:r w:rsidRPr="00157E7B">
        <w:rPr>
          <w:rFonts w:ascii="Times New Roman" w:hAnsi="Times New Roman"/>
          <w:szCs w:val="26"/>
        </w:rPr>
        <w:t>nhau</w:t>
      </w:r>
      <w:r w:rsidRPr="00157E7B">
        <w:rPr>
          <w:rFonts w:ascii="Times New Roman" w:hAnsi="Times New Roman"/>
          <w:spacing w:val="-1"/>
          <w:szCs w:val="26"/>
        </w:rPr>
        <w:t xml:space="preserve"> </w:t>
      </w:r>
      <w:r w:rsidRPr="00157E7B">
        <w:rPr>
          <w:rFonts w:ascii="Times New Roman" w:hAnsi="Times New Roman"/>
          <w:szCs w:val="26"/>
        </w:rPr>
        <w:t>để thu</w:t>
      </w:r>
      <w:r w:rsidRPr="00157E7B">
        <w:rPr>
          <w:rFonts w:ascii="Times New Roman" w:hAnsi="Times New Roman"/>
          <w:spacing w:val="-1"/>
          <w:szCs w:val="26"/>
        </w:rPr>
        <w:t xml:space="preserve"> </w:t>
      </w:r>
      <w:r w:rsidRPr="00157E7B">
        <w:rPr>
          <w:rFonts w:ascii="Times New Roman" w:hAnsi="Times New Roman"/>
          <w:szCs w:val="26"/>
        </w:rPr>
        <w:t>gom các loại rác thải theo đúng quy định.</w:t>
      </w:r>
    </w:p>
    <w:p w:rsidR="00157E7B" w:rsidRPr="00157E7B" w:rsidRDefault="00157E7B" w:rsidP="00157E7B">
      <w:pPr>
        <w:pStyle w:val="BodyText"/>
        <w:spacing w:after="0" w:line="240" w:lineRule="auto"/>
        <w:ind w:firstLine="567"/>
        <w:rPr>
          <w:rFonts w:ascii="Times New Roman" w:hAnsi="Times New Roman" w:cs="Times New Roman"/>
          <w:sz w:val="28"/>
          <w:szCs w:val="26"/>
        </w:rPr>
      </w:pPr>
      <w:r w:rsidRPr="00157E7B">
        <w:rPr>
          <w:rFonts w:ascii="Times New Roman" w:hAnsi="Times New Roman" w:cs="Times New Roman"/>
          <w:sz w:val="28"/>
          <w:szCs w:val="26"/>
        </w:rPr>
        <w:t>+ Bố trí các loại thùng rác tại một số vị trí như sân đường, nhà vệ sinh. Thu gom tập kết rác vào thùng 120l;</w:t>
      </w:r>
    </w:p>
    <w:p w:rsidR="00157E7B" w:rsidRPr="00157E7B" w:rsidRDefault="00157E7B" w:rsidP="00157E7B">
      <w:pPr>
        <w:pStyle w:val="BodyText"/>
        <w:spacing w:after="0" w:line="240" w:lineRule="auto"/>
        <w:ind w:firstLine="567"/>
        <w:rPr>
          <w:rFonts w:ascii="Times New Roman" w:hAnsi="Times New Roman" w:cs="Times New Roman"/>
          <w:sz w:val="28"/>
          <w:szCs w:val="26"/>
        </w:rPr>
      </w:pPr>
      <w:r w:rsidRPr="00157E7B">
        <w:rPr>
          <w:rFonts w:ascii="Times New Roman" w:hAnsi="Times New Roman" w:cs="Times New Roman"/>
          <w:sz w:val="28"/>
          <w:szCs w:val="26"/>
        </w:rPr>
        <w:t>+</w:t>
      </w:r>
      <w:r w:rsidRPr="00157E7B">
        <w:rPr>
          <w:rFonts w:ascii="Times New Roman" w:hAnsi="Times New Roman" w:cs="Times New Roman"/>
          <w:spacing w:val="-3"/>
          <w:sz w:val="28"/>
          <w:szCs w:val="26"/>
        </w:rPr>
        <w:t xml:space="preserve"> </w:t>
      </w:r>
      <w:r w:rsidRPr="00157E7B">
        <w:rPr>
          <w:rFonts w:ascii="Times New Roman" w:hAnsi="Times New Roman" w:cs="Times New Roman"/>
          <w:sz w:val="28"/>
          <w:szCs w:val="26"/>
        </w:rPr>
        <w:t>Phối</w:t>
      </w:r>
      <w:r w:rsidRPr="00157E7B">
        <w:rPr>
          <w:rFonts w:ascii="Times New Roman" w:hAnsi="Times New Roman" w:cs="Times New Roman"/>
          <w:spacing w:val="-4"/>
          <w:sz w:val="28"/>
          <w:szCs w:val="26"/>
        </w:rPr>
        <w:t xml:space="preserve"> </w:t>
      </w:r>
      <w:r w:rsidRPr="00157E7B">
        <w:rPr>
          <w:rFonts w:ascii="Times New Roman" w:hAnsi="Times New Roman" w:cs="Times New Roman"/>
          <w:sz w:val="28"/>
          <w:szCs w:val="26"/>
        </w:rPr>
        <w:t>hợp</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với</w:t>
      </w:r>
      <w:r w:rsidRPr="00157E7B">
        <w:rPr>
          <w:rFonts w:ascii="Times New Roman" w:hAnsi="Times New Roman" w:cs="Times New Roman"/>
          <w:spacing w:val="-2"/>
          <w:sz w:val="28"/>
          <w:szCs w:val="26"/>
        </w:rPr>
        <w:t xml:space="preserve"> </w:t>
      </w:r>
      <w:r w:rsidRPr="00157E7B">
        <w:rPr>
          <w:rFonts w:ascii="Times New Roman" w:hAnsi="Times New Roman" w:cs="Times New Roman"/>
          <w:sz w:val="28"/>
          <w:szCs w:val="26"/>
        </w:rPr>
        <w:t>đội</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vệ</w:t>
      </w:r>
      <w:r w:rsidRPr="00157E7B">
        <w:rPr>
          <w:rFonts w:ascii="Times New Roman" w:hAnsi="Times New Roman" w:cs="Times New Roman"/>
          <w:spacing w:val="-5"/>
          <w:sz w:val="28"/>
          <w:szCs w:val="26"/>
        </w:rPr>
        <w:t xml:space="preserve"> </w:t>
      </w:r>
      <w:r w:rsidRPr="00157E7B">
        <w:rPr>
          <w:rFonts w:ascii="Times New Roman" w:hAnsi="Times New Roman" w:cs="Times New Roman"/>
          <w:sz w:val="28"/>
          <w:szCs w:val="26"/>
        </w:rPr>
        <w:t>sinh</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môi</w:t>
      </w:r>
      <w:r w:rsidRPr="00157E7B">
        <w:rPr>
          <w:rFonts w:ascii="Times New Roman" w:hAnsi="Times New Roman" w:cs="Times New Roman"/>
          <w:spacing w:val="-1"/>
          <w:sz w:val="28"/>
          <w:szCs w:val="26"/>
        </w:rPr>
        <w:t xml:space="preserve"> </w:t>
      </w:r>
      <w:r w:rsidRPr="00157E7B">
        <w:rPr>
          <w:rFonts w:ascii="Times New Roman" w:hAnsi="Times New Roman" w:cs="Times New Roman"/>
          <w:sz w:val="28"/>
          <w:szCs w:val="26"/>
        </w:rPr>
        <w:t>trường</w:t>
      </w:r>
      <w:r w:rsidRPr="00157E7B">
        <w:rPr>
          <w:rFonts w:ascii="Times New Roman" w:hAnsi="Times New Roman" w:cs="Times New Roman"/>
          <w:spacing w:val="-2"/>
          <w:sz w:val="28"/>
          <w:szCs w:val="26"/>
        </w:rPr>
        <w:t xml:space="preserve"> </w:t>
      </w:r>
      <w:r w:rsidRPr="00157E7B">
        <w:rPr>
          <w:rFonts w:ascii="Times New Roman" w:hAnsi="Times New Roman" w:cs="Times New Roman"/>
          <w:sz w:val="28"/>
          <w:szCs w:val="26"/>
        </w:rPr>
        <w:t>khu</w:t>
      </w:r>
      <w:r w:rsidRPr="00157E7B">
        <w:rPr>
          <w:rFonts w:ascii="Times New Roman" w:hAnsi="Times New Roman" w:cs="Times New Roman"/>
          <w:spacing w:val="-5"/>
          <w:sz w:val="28"/>
          <w:szCs w:val="26"/>
        </w:rPr>
        <w:t xml:space="preserve"> </w:t>
      </w:r>
      <w:r w:rsidRPr="00157E7B">
        <w:rPr>
          <w:rFonts w:ascii="Times New Roman" w:hAnsi="Times New Roman" w:cs="Times New Roman"/>
          <w:sz w:val="28"/>
          <w:szCs w:val="26"/>
        </w:rPr>
        <w:t>vực</w:t>
      </w:r>
      <w:r w:rsidRPr="00157E7B">
        <w:rPr>
          <w:rFonts w:ascii="Times New Roman" w:hAnsi="Times New Roman" w:cs="Times New Roman"/>
          <w:spacing w:val="-2"/>
          <w:sz w:val="28"/>
          <w:szCs w:val="26"/>
        </w:rPr>
        <w:t xml:space="preserve"> </w:t>
      </w:r>
      <w:r w:rsidRPr="00157E7B">
        <w:rPr>
          <w:rFonts w:ascii="Times New Roman" w:hAnsi="Times New Roman" w:cs="Times New Roman"/>
          <w:sz w:val="28"/>
          <w:szCs w:val="26"/>
        </w:rPr>
        <w:t>thu</w:t>
      </w:r>
      <w:r w:rsidRPr="00157E7B">
        <w:rPr>
          <w:rFonts w:ascii="Times New Roman" w:hAnsi="Times New Roman" w:cs="Times New Roman"/>
          <w:spacing w:val="-5"/>
          <w:sz w:val="28"/>
          <w:szCs w:val="26"/>
        </w:rPr>
        <w:t xml:space="preserve"> </w:t>
      </w:r>
      <w:r w:rsidRPr="00157E7B">
        <w:rPr>
          <w:rFonts w:ascii="Times New Roman" w:hAnsi="Times New Roman" w:cs="Times New Roman"/>
          <w:spacing w:val="-4"/>
          <w:sz w:val="28"/>
          <w:szCs w:val="26"/>
        </w:rPr>
        <w:t>gom.</w:t>
      </w:r>
    </w:p>
    <w:p w:rsidR="00157E7B" w:rsidRPr="00157E7B" w:rsidRDefault="00157E7B" w:rsidP="00157E7B">
      <w:pPr>
        <w:pStyle w:val="BodyText"/>
        <w:spacing w:after="0" w:line="240" w:lineRule="auto"/>
        <w:ind w:firstLine="567"/>
        <w:rPr>
          <w:rFonts w:ascii="Times New Roman" w:hAnsi="Times New Roman" w:cs="Times New Roman"/>
          <w:sz w:val="28"/>
          <w:szCs w:val="26"/>
        </w:rPr>
      </w:pPr>
      <w:r w:rsidRPr="00157E7B">
        <w:rPr>
          <w:rFonts w:ascii="Times New Roman" w:hAnsi="Times New Roman" w:cs="Times New Roman"/>
          <w:sz w:val="28"/>
          <w:szCs w:val="26"/>
        </w:rPr>
        <w:t>+ Tuyên truyền giáo dục người dân đến tham gia sinh hoạt cộng đồng, vui chơi giải trí có ý thức giữ vệ sinh chung, không vứt rác bừa bãi gây mất mỹ quan khu vực.</w:t>
      </w:r>
    </w:p>
    <w:p w:rsidR="0023109E" w:rsidRPr="004E0557" w:rsidRDefault="0023109E" w:rsidP="005A00C5">
      <w:pPr>
        <w:keepNext/>
        <w:jc w:val="both"/>
        <w:outlineLvl w:val="2"/>
        <w:rPr>
          <w:rFonts w:ascii="Times New Roman" w:hAnsi="Times New Roman"/>
          <w:b/>
          <w:bCs/>
          <w:i/>
          <w:lang w:val="vi-VN"/>
        </w:rPr>
      </w:pPr>
      <w:r w:rsidRPr="004E0557">
        <w:rPr>
          <w:rFonts w:ascii="Times New Roman" w:hAnsi="Times New Roman"/>
          <w:b/>
          <w:bCs/>
          <w:i/>
          <w:lang w:val="vi-VN"/>
        </w:rPr>
        <w:t>3.2.2. Giảm thiểu tác động từ các nguồn không liên quan đến chất thải</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13"/>
      <w:bookmarkEnd w:id="714"/>
      <w:bookmarkEnd w:id="715"/>
      <w:bookmarkEnd w:id="716"/>
      <w:bookmarkEnd w:id="717"/>
      <w:bookmarkEnd w:id="718"/>
      <w:bookmarkEnd w:id="719"/>
      <w:bookmarkEnd w:id="720"/>
    </w:p>
    <w:p w:rsidR="0023109E" w:rsidRPr="004E0557" w:rsidRDefault="0023109E" w:rsidP="005A00C5">
      <w:pPr>
        <w:pStyle w:val="Heading3"/>
        <w:spacing w:before="0" w:beforeAutospacing="0" w:after="0" w:afterAutospacing="0"/>
        <w:rPr>
          <w:b w:val="0"/>
          <w:i/>
          <w:sz w:val="28"/>
          <w:szCs w:val="28"/>
          <w:lang w:val="vi-VN"/>
        </w:rPr>
      </w:pPr>
      <w:bookmarkStart w:id="721" w:name="_Toc320867812"/>
      <w:bookmarkStart w:id="722" w:name="_Toc321986831"/>
      <w:bookmarkStart w:id="723" w:name="_Toc321987164"/>
      <w:bookmarkStart w:id="724" w:name="_Toc321987330"/>
      <w:bookmarkStart w:id="725" w:name="_Toc321987497"/>
      <w:bookmarkStart w:id="726" w:name="_Toc321987664"/>
      <w:bookmarkStart w:id="727" w:name="_Toc322526235"/>
      <w:bookmarkStart w:id="728" w:name="_Toc324322861"/>
      <w:bookmarkStart w:id="729" w:name="_Toc326742432"/>
      <w:bookmarkStart w:id="730" w:name="_Toc326917023"/>
      <w:bookmarkStart w:id="731" w:name="_Toc327271811"/>
      <w:bookmarkStart w:id="732" w:name="_Toc329028918"/>
      <w:bookmarkStart w:id="733" w:name="_Toc333306287"/>
      <w:bookmarkStart w:id="734" w:name="_Toc333926564"/>
      <w:bookmarkStart w:id="735" w:name="_Toc346631066"/>
      <w:bookmarkStart w:id="736" w:name="_Toc351058714"/>
      <w:bookmarkStart w:id="737" w:name="_Toc397778012"/>
      <w:bookmarkStart w:id="738" w:name="_Toc398248095"/>
      <w:bookmarkStart w:id="739" w:name="_Toc398626034"/>
      <w:bookmarkStart w:id="740" w:name="_Toc398943671"/>
      <w:bookmarkStart w:id="741" w:name="_Toc398944130"/>
      <w:bookmarkStart w:id="742" w:name="_Toc398944351"/>
      <w:bookmarkStart w:id="743" w:name="_Toc399315979"/>
      <w:bookmarkStart w:id="744" w:name="_Toc452990202"/>
      <w:r w:rsidRPr="004E0557">
        <w:rPr>
          <w:b w:val="0"/>
          <w:i/>
          <w:sz w:val="28"/>
          <w:szCs w:val="28"/>
          <w:lang w:val="vi-VN"/>
        </w:rPr>
        <w:t xml:space="preserve">3.2.2.1. </w:t>
      </w:r>
      <w:bookmarkStart w:id="745" w:name="0.1__Toc240960333"/>
      <w:bookmarkEnd w:id="708"/>
      <w:bookmarkEnd w:id="709"/>
      <w:bookmarkEnd w:id="71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45"/>
      <w:r w:rsidRPr="004E0557">
        <w:rPr>
          <w:b w:val="0"/>
          <w:i/>
          <w:sz w:val="28"/>
          <w:szCs w:val="28"/>
          <w:lang w:val="vi-VN"/>
        </w:rPr>
        <w:t xml:space="preserve">Giảm thiểu tác động </w:t>
      </w:r>
      <w:bookmarkEnd w:id="737"/>
      <w:bookmarkEnd w:id="738"/>
      <w:bookmarkEnd w:id="739"/>
      <w:bookmarkEnd w:id="740"/>
      <w:bookmarkEnd w:id="741"/>
      <w:bookmarkEnd w:id="742"/>
      <w:bookmarkEnd w:id="743"/>
      <w:r w:rsidRPr="004E0557">
        <w:rPr>
          <w:b w:val="0"/>
          <w:i/>
          <w:sz w:val="28"/>
          <w:szCs w:val="28"/>
          <w:lang w:val="vi-VN"/>
        </w:rPr>
        <w:t>của tiếng ồn</w:t>
      </w:r>
      <w:bookmarkEnd w:id="744"/>
    </w:p>
    <w:p w:rsidR="00D76C0C" w:rsidRPr="00D76C0C" w:rsidRDefault="00D76C0C" w:rsidP="00D76C0C">
      <w:pPr>
        <w:pStyle w:val="BodyText"/>
        <w:spacing w:after="0" w:line="240" w:lineRule="auto"/>
        <w:ind w:firstLine="567"/>
        <w:rPr>
          <w:rFonts w:ascii="Times New Roman" w:hAnsi="Times New Roman" w:cs="Times New Roman"/>
          <w:sz w:val="28"/>
          <w:szCs w:val="26"/>
        </w:rPr>
      </w:pPr>
      <w:bookmarkStart w:id="746" w:name="_Toc452990205"/>
      <w:bookmarkStart w:id="747" w:name="_Toc320867818"/>
      <w:bookmarkStart w:id="748" w:name="_Toc321986837"/>
      <w:bookmarkStart w:id="749" w:name="_Toc321987170"/>
      <w:bookmarkStart w:id="750" w:name="_Toc321987336"/>
      <w:bookmarkStart w:id="751" w:name="_Toc321987503"/>
      <w:bookmarkStart w:id="752" w:name="_Toc321987670"/>
      <w:bookmarkStart w:id="753" w:name="_Toc322526237"/>
      <w:bookmarkStart w:id="754" w:name="_Toc324322863"/>
      <w:bookmarkStart w:id="755" w:name="_Toc326742434"/>
      <w:bookmarkStart w:id="756" w:name="_Toc326917025"/>
      <w:r w:rsidRPr="00D76C0C">
        <w:rPr>
          <w:rFonts w:ascii="Times New Roman" w:hAnsi="Times New Roman" w:cs="Times New Roman"/>
          <w:sz w:val="28"/>
          <w:szCs w:val="26"/>
        </w:rPr>
        <w:t>Như đã phân tích, đánh giá ở phần trên, tác động do tiếng ồn khi dự án đi vào</w:t>
      </w:r>
      <w:r w:rsidRPr="00D76C0C">
        <w:rPr>
          <w:rFonts w:ascii="Times New Roman" w:hAnsi="Times New Roman" w:cs="Times New Roman"/>
          <w:spacing w:val="-1"/>
          <w:sz w:val="28"/>
          <w:szCs w:val="26"/>
        </w:rPr>
        <w:t xml:space="preserve"> </w:t>
      </w:r>
      <w:r w:rsidRPr="00D76C0C">
        <w:rPr>
          <w:rFonts w:ascii="Times New Roman" w:hAnsi="Times New Roman" w:cs="Times New Roman"/>
          <w:sz w:val="28"/>
          <w:szCs w:val="26"/>
        </w:rPr>
        <w:t>hoạt</w:t>
      </w:r>
      <w:r w:rsidRPr="00D76C0C">
        <w:rPr>
          <w:rFonts w:ascii="Times New Roman" w:hAnsi="Times New Roman" w:cs="Times New Roman"/>
          <w:spacing w:val="-1"/>
          <w:sz w:val="28"/>
          <w:szCs w:val="26"/>
        </w:rPr>
        <w:t xml:space="preserve"> </w:t>
      </w:r>
      <w:r w:rsidRPr="00D76C0C">
        <w:rPr>
          <w:rFonts w:ascii="Times New Roman" w:hAnsi="Times New Roman" w:cs="Times New Roman"/>
          <w:sz w:val="28"/>
          <w:szCs w:val="26"/>
        </w:rPr>
        <w:t>động</w:t>
      </w:r>
      <w:r w:rsidRPr="00D76C0C">
        <w:rPr>
          <w:rFonts w:ascii="Times New Roman" w:hAnsi="Times New Roman" w:cs="Times New Roman"/>
          <w:spacing w:val="-2"/>
          <w:sz w:val="28"/>
          <w:szCs w:val="26"/>
        </w:rPr>
        <w:t xml:space="preserve"> </w:t>
      </w:r>
      <w:r w:rsidRPr="00D76C0C">
        <w:rPr>
          <w:rFonts w:ascii="Times New Roman" w:hAnsi="Times New Roman" w:cs="Times New Roman"/>
          <w:sz w:val="28"/>
          <w:szCs w:val="26"/>
        </w:rPr>
        <w:t>là</w:t>
      </w:r>
      <w:r w:rsidRPr="00D76C0C">
        <w:rPr>
          <w:rFonts w:ascii="Times New Roman" w:hAnsi="Times New Roman" w:cs="Times New Roman"/>
          <w:spacing w:val="-3"/>
          <w:sz w:val="28"/>
          <w:szCs w:val="26"/>
        </w:rPr>
        <w:t xml:space="preserve"> </w:t>
      </w:r>
      <w:r w:rsidRPr="00D76C0C">
        <w:rPr>
          <w:rFonts w:ascii="Times New Roman" w:hAnsi="Times New Roman" w:cs="Times New Roman"/>
          <w:sz w:val="28"/>
          <w:szCs w:val="26"/>
        </w:rPr>
        <w:t>không</w:t>
      </w:r>
      <w:r w:rsidRPr="00D76C0C">
        <w:rPr>
          <w:rFonts w:ascii="Times New Roman" w:hAnsi="Times New Roman" w:cs="Times New Roman"/>
          <w:spacing w:val="-2"/>
          <w:sz w:val="28"/>
          <w:szCs w:val="26"/>
        </w:rPr>
        <w:t xml:space="preserve"> </w:t>
      </w:r>
      <w:r w:rsidRPr="00D76C0C">
        <w:rPr>
          <w:rFonts w:ascii="Times New Roman" w:hAnsi="Times New Roman" w:cs="Times New Roman"/>
          <w:sz w:val="28"/>
          <w:szCs w:val="26"/>
        </w:rPr>
        <w:t>đáng</w:t>
      </w:r>
      <w:r w:rsidRPr="00D76C0C">
        <w:rPr>
          <w:rFonts w:ascii="Times New Roman" w:hAnsi="Times New Roman" w:cs="Times New Roman"/>
          <w:spacing w:val="-1"/>
          <w:sz w:val="28"/>
          <w:szCs w:val="26"/>
        </w:rPr>
        <w:t xml:space="preserve"> </w:t>
      </w:r>
      <w:r w:rsidRPr="00D76C0C">
        <w:rPr>
          <w:rFonts w:ascii="Times New Roman" w:hAnsi="Times New Roman" w:cs="Times New Roman"/>
          <w:sz w:val="28"/>
          <w:szCs w:val="26"/>
        </w:rPr>
        <w:t>kể.</w:t>
      </w:r>
      <w:r w:rsidRPr="00D76C0C">
        <w:rPr>
          <w:rFonts w:ascii="Times New Roman" w:hAnsi="Times New Roman" w:cs="Times New Roman"/>
          <w:spacing w:val="-8"/>
          <w:sz w:val="28"/>
          <w:szCs w:val="26"/>
        </w:rPr>
        <w:t xml:space="preserve"> </w:t>
      </w:r>
      <w:r w:rsidRPr="00D76C0C">
        <w:rPr>
          <w:rFonts w:ascii="Times New Roman" w:hAnsi="Times New Roman" w:cs="Times New Roman"/>
          <w:sz w:val="28"/>
          <w:szCs w:val="26"/>
        </w:rPr>
        <w:t>Trong</w:t>
      </w:r>
      <w:r w:rsidRPr="00D76C0C">
        <w:rPr>
          <w:rFonts w:ascii="Times New Roman" w:hAnsi="Times New Roman" w:cs="Times New Roman"/>
          <w:spacing w:val="-2"/>
          <w:sz w:val="28"/>
          <w:szCs w:val="26"/>
        </w:rPr>
        <w:t xml:space="preserve"> </w:t>
      </w:r>
      <w:r w:rsidRPr="00D76C0C">
        <w:rPr>
          <w:rFonts w:ascii="Times New Roman" w:hAnsi="Times New Roman" w:cs="Times New Roman"/>
          <w:sz w:val="28"/>
          <w:szCs w:val="26"/>
        </w:rPr>
        <w:t>quá</w:t>
      </w:r>
      <w:r w:rsidRPr="00D76C0C">
        <w:rPr>
          <w:rFonts w:ascii="Times New Roman" w:hAnsi="Times New Roman" w:cs="Times New Roman"/>
          <w:spacing w:val="-2"/>
          <w:sz w:val="28"/>
          <w:szCs w:val="26"/>
        </w:rPr>
        <w:t xml:space="preserve"> </w:t>
      </w:r>
      <w:r w:rsidRPr="00D76C0C">
        <w:rPr>
          <w:rFonts w:ascii="Times New Roman" w:hAnsi="Times New Roman" w:cs="Times New Roman"/>
          <w:sz w:val="28"/>
          <w:szCs w:val="26"/>
        </w:rPr>
        <w:t>trình</w:t>
      </w:r>
      <w:r w:rsidRPr="00D76C0C">
        <w:rPr>
          <w:rFonts w:ascii="Times New Roman" w:hAnsi="Times New Roman" w:cs="Times New Roman"/>
          <w:spacing w:val="-1"/>
          <w:sz w:val="28"/>
          <w:szCs w:val="26"/>
        </w:rPr>
        <w:t xml:space="preserve"> </w:t>
      </w:r>
      <w:r w:rsidRPr="00D76C0C">
        <w:rPr>
          <w:rFonts w:ascii="Times New Roman" w:hAnsi="Times New Roman" w:cs="Times New Roman"/>
          <w:sz w:val="28"/>
          <w:szCs w:val="26"/>
        </w:rPr>
        <w:t>hoạt</w:t>
      </w:r>
      <w:r w:rsidRPr="00D76C0C">
        <w:rPr>
          <w:rFonts w:ascii="Times New Roman" w:hAnsi="Times New Roman" w:cs="Times New Roman"/>
          <w:spacing w:val="-2"/>
          <w:sz w:val="28"/>
          <w:szCs w:val="26"/>
        </w:rPr>
        <w:t xml:space="preserve"> </w:t>
      </w:r>
      <w:r w:rsidRPr="00D76C0C">
        <w:rPr>
          <w:rFonts w:ascii="Times New Roman" w:hAnsi="Times New Roman" w:cs="Times New Roman"/>
          <w:sz w:val="28"/>
          <w:szCs w:val="26"/>
        </w:rPr>
        <w:t>động,</w:t>
      </w:r>
      <w:r w:rsidRPr="00D76C0C">
        <w:rPr>
          <w:rFonts w:ascii="Times New Roman" w:hAnsi="Times New Roman" w:cs="Times New Roman"/>
          <w:spacing w:val="-2"/>
          <w:sz w:val="28"/>
          <w:szCs w:val="26"/>
        </w:rPr>
        <w:t xml:space="preserve"> </w:t>
      </w:r>
      <w:r w:rsidRPr="00D76C0C">
        <w:rPr>
          <w:rFonts w:ascii="Times New Roman" w:hAnsi="Times New Roman" w:cs="Times New Roman"/>
          <w:sz w:val="28"/>
          <w:szCs w:val="26"/>
        </w:rPr>
        <w:t>ban</w:t>
      </w:r>
      <w:r w:rsidRPr="00D76C0C">
        <w:rPr>
          <w:rFonts w:ascii="Times New Roman" w:hAnsi="Times New Roman" w:cs="Times New Roman"/>
          <w:spacing w:val="-1"/>
          <w:sz w:val="28"/>
          <w:szCs w:val="26"/>
        </w:rPr>
        <w:t xml:space="preserve"> </w:t>
      </w:r>
      <w:r w:rsidRPr="00D76C0C">
        <w:rPr>
          <w:rFonts w:ascii="Times New Roman" w:hAnsi="Times New Roman" w:cs="Times New Roman"/>
          <w:sz w:val="28"/>
          <w:szCs w:val="26"/>
        </w:rPr>
        <w:t>cán</w:t>
      </w:r>
      <w:r w:rsidRPr="00D76C0C">
        <w:rPr>
          <w:rFonts w:ascii="Times New Roman" w:hAnsi="Times New Roman" w:cs="Times New Roman"/>
          <w:spacing w:val="-1"/>
          <w:sz w:val="28"/>
          <w:szCs w:val="26"/>
        </w:rPr>
        <w:t xml:space="preserve"> </w:t>
      </w:r>
      <w:r w:rsidRPr="00D76C0C">
        <w:rPr>
          <w:rFonts w:ascii="Times New Roman" w:hAnsi="Times New Roman" w:cs="Times New Roman"/>
          <w:sz w:val="28"/>
          <w:szCs w:val="26"/>
        </w:rPr>
        <w:t>sự</w:t>
      </w:r>
      <w:r w:rsidRPr="00D76C0C">
        <w:rPr>
          <w:rFonts w:ascii="Times New Roman" w:hAnsi="Times New Roman" w:cs="Times New Roman"/>
          <w:spacing w:val="-4"/>
          <w:sz w:val="28"/>
          <w:szCs w:val="26"/>
        </w:rPr>
        <w:t xml:space="preserve"> </w:t>
      </w:r>
      <w:r w:rsidRPr="00D76C0C">
        <w:rPr>
          <w:rFonts w:ascii="Times New Roman" w:hAnsi="Times New Roman" w:cs="Times New Roman"/>
          <w:sz w:val="28"/>
          <w:szCs w:val="26"/>
        </w:rPr>
        <w:t>thôn</w:t>
      </w:r>
      <w:r w:rsidRPr="00D76C0C">
        <w:rPr>
          <w:rFonts w:ascii="Times New Roman" w:hAnsi="Times New Roman" w:cs="Times New Roman"/>
          <w:spacing w:val="-1"/>
          <w:sz w:val="28"/>
          <w:szCs w:val="26"/>
        </w:rPr>
        <w:t xml:space="preserve"> </w:t>
      </w:r>
      <w:r w:rsidRPr="00D76C0C">
        <w:rPr>
          <w:rFonts w:ascii="Times New Roman" w:hAnsi="Times New Roman" w:cs="Times New Roman"/>
          <w:sz w:val="28"/>
          <w:szCs w:val="26"/>
        </w:rPr>
        <w:t>sẽ</w:t>
      </w:r>
      <w:r w:rsidRPr="00D76C0C">
        <w:rPr>
          <w:rFonts w:ascii="Times New Roman" w:hAnsi="Times New Roman" w:cs="Times New Roman"/>
          <w:spacing w:val="-3"/>
          <w:sz w:val="28"/>
          <w:szCs w:val="26"/>
        </w:rPr>
        <w:t xml:space="preserve"> </w:t>
      </w:r>
      <w:r w:rsidRPr="00D76C0C">
        <w:rPr>
          <w:rFonts w:ascii="Times New Roman" w:hAnsi="Times New Roman" w:cs="Times New Roman"/>
          <w:sz w:val="28"/>
          <w:szCs w:val="26"/>
        </w:rPr>
        <w:t>yêu cầu người dân đến tham gia giao dịch bỏ xe đúng nơi quy định, các hoạt động sinh hoạt cộng đồng, vui chơi giải trí sẽ điều chỉnh âm lượng loa, đài phù hợp, đảm bảo ít gây ảnh hưởng đến đời sống nhân dân.</w:t>
      </w:r>
    </w:p>
    <w:p w:rsidR="0023109E" w:rsidRPr="004E0557" w:rsidRDefault="0023109E" w:rsidP="005A00C5">
      <w:pPr>
        <w:pStyle w:val="Heading2"/>
        <w:spacing w:before="0" w:beforeAutospacing="0" w:after="0" w:afterAutospacing="0"/>
        <w:rPr>
          <w:sz w:val="28"/>
          <w:szCs w:val="28"/>
          <w:lang w:val="vi-VN"/>
        </w:rPr>
      </w:pPr>
      <w:bookmarkStart w:id="757" w:name="_Toc320867819"/>
      <w:bookmarkStart w:id="758" w:name="_Toc321986840"/>
      <w:bookmarkStart w:id="759" w:name="_Toc321987173"/>
      <w:bookmarkStart w:id="760" w:name="_Toc321987339"/>
      <w:bookmarkStart w:id="761" w:name="_Toc321987506"/>
      <w:bookmarkStart w:id="762" w:name="_Toc321987673"/>
      <w:bookmarkStart w:id="763" w:name="_Toc322526240"/>
      <w:bookmarkStart w:id="764" w:name="_Toc324322866"/>
      <w:bookmarkStart w:id="765" w:name="_Toc326742437"/>
      <w:bookmarkStart w:id="766" w:name="_Toc326917028"/>
      <w:bookmarkStart w:id="767" w:name="_Toc327271815"/>
      <w:bookmarkStart w:id="768" w:name="_Toc329028928"/>
      <w:bookmarkStart w:id="769" w:name="_Toc333306298"/>
      <w:bookmarkStart w:id="770" w:name="_Toc333926575"/>
      <w:bookmarkStart w:id="771" w:name="_Toc346631078"/>
      <w:bookmarkStart w:id="772" w:name="_Toc351058719"/>
      <w:bookmarkStart w:id="773" w:name="_Toc397778014"/>
      <w:bookmarkStart w:id="774" w:name="_Toc398248097"/>
      <w:bookmarkStart w:id="775" w:name="_Toc398626036"/>
      <w:bookmarkStart w:id="776" w:name="_Toc398943673"/>
      <w:bookmarkStart w:id="777" w:name="_Toc398944132"/>
      <w:bookmarkStart w:id="778" w:name="_Toc398944353"/>
      <w:bookmarkStart w:id="779" w:name="_Toc399315981"/>
      <w:bookmarkStart w:id="780" w:name="_Toc452990206"/>
      <w:bookmarkEnd w:id="746"/>
      <w:bookmarkEnd w:id="747"/>
      <w:bookmarkEnd w:id="748"/>
      <w:bookmarkEnd w:id="749"/>
      <w:bookmarkEnd w:id="750"/>
      <w:bookmarkEnd w:id="751"/>
      <w:bookmarkEnd w:id="752"/>
      <w:bookmarkEnd w:id="753"/>
      <w:bookmarkEnd w:id="754"/>
      <w:bookmarkEnd w:id="755"/>
      <w:bookmarkEnd w:id="756"/>
      <w:r w:rsidRPr="004E0557">
        <w:rPr>
          <w:sz w:val="28"/>
          <w:szCs w:val="28"/>
        </w:rPr>
        <w:t>3</w:t>
      </w:r>
      <w:r w:rsidRPr="004E0557">
        <w:rPr>
          <w:sz w:val="28"/>
          <w:szCs w:val="28"/>
          <w:lang w:val="vi-VN"/>
        </w:rPr>
        <w:t>.</w:t>
      </w:r>
      <w:r w:rsidRPr="004E0557">
        <w:rPr>
          <w:sz w:val="28"/>
          <w:szCs w:val="28"/>
        </w:rPr>
        <w:t>3</w:t>
      </w:r>
      <w:r w:rsidRPr="004E0557">
        <w:rPr>
          <w:sz w:val="28"/>
          <w:szCs w:val="28"/>
          <w:lang w:val="vi-VN"/>
        </w:rPr>
        <w:t xml:space="preserve">. Các biện pháp phòng </w:t>
      </w:r>
      <w:r w:rsidRPr="004E0557">
        <w:rPr>
          <w:sz w:val="28"/>
          <w:szCs w:val="28"/>
        </w:rPr>
        <w:t>ngừa</w:t>
      </w:r>
      <w:r w:rsidRPr="004E0557">
        <w:rPr>
          <w:sz w:val="28"/>
          <w:szCs w:val="28"/>
          <w:lang w:val="vi-VN"/>
        </w:rPr>
        <w:t xml:space="preserve"> và ứng cứu sự cố</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23109E" w:rsidRPr="004E0557" w:rsidRDefault="00F3793D" w:rsidP="005A00C5">
      <w:pPr>
        <w:pStyle w:val="Heading3"/>
        <w:spacing w:before="0" w:beforeAutospacing="0" w:after="0" w:afterAutospacing="0"/>
        <w:rPr>
          <w:i/>
          <w:sz w:val="28"/>
          <w:szCs w:val="28"/>
          <w:lang w:val="vi-VN"/>
        </w:rPr>
      </w:pPr>
      <w:bookmarkStart w:id="781" w:name="_Toc452990208"/>
      <w:bookmarkStart w:id="782" w:name="_Toc320867821"/>
      <w:bookmarkStart w:id="783" w:name="_Toc321986842"/>
      <w:bookmarkStart w:id="784" w:name="_Toc321987175"/>
      <w:bookmarkStart w:id="785" w:name="_Toc321987341"/>
      <w:bookmarkStart w:id="786" w:name="_Toc321987508"/>
      <w:bookmarkStart w:id="787" w:name="_Toc321987675"/>
      <w:bookmarkStart w:id="788" w:name="_Toc322526242"/>
      <w:bookmarkStart w:id="789" w:name="_Toc324322868"/>
      <w:bookmarkStart w:id="790" w:name="_Toc326742439"/>
      <w:bookmarkStart w:id="791" w:name="_Toc326917030"/>
      <w:bookmarkStart w:id="792" w:name="_Toc327271817"/>
      <w:bookmarkStart w:id="793" w:name="_Toc329028930"/>
      <w:bookmarkStart w:id="794" w:name="_Toc333306300"/>
      <w:bookmarkStart w:id="795" w:name="_Toc333926577"/>
      <w:bookmarkStart w:id="796" w:name="_Toc346631080"/>
      <w:bookmarkStart w:id="797"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781"/>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ở </w:t>
      </w:r>
      <w:r w:rsidR="00843754">
        <w:rPr>
          <w:rFonts w:ascii="Times New Roman" w:hAnsi="Times New Roman"/>
          <w:lang w:val="fr-FR"/>
        </w:rPr>
        <w:t xml:space="preserve">huyện </w:t>
      </w:r>
      <w:r w:rsidR="00726363">
        <w:rPr>
          <w:rFonts w:ascii="Times New Roman" w:hAnsi="Times New Roman"/>
          <w:lang w:val="fr-FR"/>
        </w:rPr>
        <w:t>Bố Trạch</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Tăng cường giáo dục, tuyên truyền cho lái xe ý thức chấp hành các quy định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Chủ dự án sẽ yêu cầu đơn vị thi công tuân thủ và hướng dẫn thực hiện nghiêm ngặt các quy phạm kỹ thuật an toàn trong xây dựng được quy định tại </w:t>
      </w:r>
      <w:r w:rsidRPr="004E0557">
        <w:rPr>
          <w:rFonts w:ascii="Times New Roman" w:hAnsi="Times New Roman"/>
          <w:lang w:val="fr-FR"/>
        </w:rPr>
        <w:lastRenderedPageBreak/>
        <w:t>TCVN 5308 - 91 từ khâu thiết kế đến khâu thi công, cũng như các điều kiện về an toàn trong thi công;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Thi công san gạt nền đến đâu thì lu lèn chặt đến đó; tạo mái taluy ở các vị trí ranh giới khu đất Dự án;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F3793D" w:rsidP="005A00C5">
      <w:pPr>
        <w:pStyle w:val="Heading3"/>
        <w:spacing w:before="0" w:beforeAutospacing="0" w:after="0" w:afterAutospacing="0"/>
        <w:rPr>
          <w:i/>
          <w:sz w:val="28"/>
          <w:szCs w:val="28"/>
          <w:lang w:val="vi-VN"/>
        </w:rPr>
      </w:pPr>
      <w:bookmarkStart w:id="798" w:name="_Toc397778016"/>
      <w:bookmarkStart w:id="799" w:name="_Toc398248099"/>
      <w:bookmarkStart w:id="800" w:name="_Toc398626038"/>
      <w:bookmarkStart w:id="801" w:name="_Toc398943676"/>
      <w:bookmarkStart w:id="802" w:name="_Toc398944135"/>
      <w:bookmarkStart w:id="803" w:name="_Toc398944356"/>
      <w:bookmarkStart w:id="804" w:name="_Toc399315984"/>
      <w:bookmarkStart w:id="805" w:name="_Toc452990209"/>
      <w:r w:rsidRPr="004E0557">
        <w:rPr>
          <w:i/>
          <w:sz w:val="28"/>
          <w:szCs w:val="28"/>
        </w:rPr>
        <w:t>3</w:t>
      </w:r>
      <w:r w:rsidR="0023109E" w:rsidRPr="004E0557">
        <w:rPr>
          <w:i/>
          <w:sz w:val="28"/>
          <w:szCs w:val="28"/>
          <w:lang w:val="vi-VN"/>
        </w:rPr>
        <w:t>.</w:t>
      </w:r>
      <w:r w:rsidR="00A25577" w:rsidRPr="004E0557">
        <w:rPr>
          <w:i/>
          <w:sz w:val="28"/>
          <w:szCs w:val="28"/>
        </w:rPr>
        <w:t>3</w:t>
      </w:r>
      <w:r w:rsidR="0023109E" w:rsidRPr="004E0557">
        <w:rPr>
          <w:i/>
          <w:sz w:val="28"/>
          <w:szCs w:val="28"/>
          <w:lang w:val="vi-VN"/>
        </w:rPr>
        <w:t>.</w:t>
      </w:r>
      <w:r w:rsidR="00A25577" w:rsidRPr="004E0557">
        <w:rPr>
          <w:i/>
          <w:sz w:val="28"/>
          <w:szCs w:val="28"/>
        </w:rPr>
        <w:t>2</w:t>
      </w:r>
      <w:r w:rsidR="0023109E" w:rsidRPr="004E0557">
        <w:rPr>
          <w:i/>
          <w:sz w:val="28"/>
          <w:szCs w:val="28"/>
          <w:lang w:val="vi-VN"/>
        </w:rPr>
        <w:t xml:space="preserve">. Các biện pháp phòng chống sự cố và rủi ro </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0023109E" w:rsidRPr="004E0557">
        <w:rPr>
          <w:i/>
          <w:sz w:val="28"/>
          <w:szCs w:val="28"/>
          <w:lang w:val="pt-BR"/>
        </w:rPr>
        <w:t>giai đoạn hoạt động</w:t>
      </w:r>
      <w:bookmarkEnd w:id="805"/>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w:t>
      </w:r>
      <w:r w:rsidR="00D76C0C">
        <w:rPr>
          <w:rFonts w:ascii="Times New Roman" w:hAnsi="Times New Roman"/>
          <w:i/>
        </w:rPr>
        <w:t>1</w:t>
      </w:r>
      <w:r w:rsidRPr="004E0557">
        <w:rPr>
          <w:rFonts w:ascii="Times New Roman" w:hAnsi="Times New Roman"/>
          <w:i/>
          <w:lang w:val="vi-VN"/>
        </w:rPr>
        <w:t>) Sự cố hỏa hoạn: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Phối hợp với Cảnh sát phòng cháy chữa cháy Quảng Bình xây dựng phương án phòng cháy chữa cháy cho Khu dân cư, trang bị các thiết bị cứu hỏa, bố trí các họng nước hợp lý đúng thiết kế, thực hành các phương án phòng cháy, chữa cháy cho người dân trong từng khu nhà ở.</w:t>
      </w:r>
    </w:p>
    <w:p w:rsidR="0023109E" w:rsidRPr="004E0557" w:rsidRDefault="0023109E" w:rsidP="005A00C5">
      <w:pPr>
        <w:ind w:firstLine="567"/>
        <w:jc w:val="both"/>
        <w:rPr>
          <w:rFonts w:ascii="Times New Roman" w:hAnsi="Times New Roman"/>
          <w:i/>
        </w:rPr>
      </w:pPr>
      <w:r w:rsidRPr="004E0557">
        <w:rPr>
          <w:rFonts w:ascii="Times New Roman" w:hAnsi="Times New Roman"/>
          <w:i/>
        </w:rPr>
        <w:t>(</w:t>
      </w:r>
      <w:r w:rsidR="00D76C0C">
        <w:rPr>
          <w:rFonts w:ascii="Times New Roman" w:hAnsi="Times New Roman"/>
          <w:i/>
        </w:rPr>
        <w:t>2</w:t>
      </w:r>
      <w:r w:rsidRPr="004E0557">
        <w:rPr>
          <w:rFonts w:ascii="Times New Roman" w:hAnsi="Times New Roman"/>
          <w:i/>
        </w:rPr>
        <w:t>) Sự cố chập điện:</w:t>
      </w:r>
    </w:p>
    <w:p w:rsidR="0023109E" w:rsidRPr="004E0557" w:rsidRDefault="0023109E" w:rsidP="005A00C5">
      <w:pPr>
        <w:ind w:firstLine="567"/>
        <w:jc w:val="both"/>
        <w:rPr>
          <w:rFonts w:ascii="Times New Roman" w:hAnsi="Times New Roman"/>
        </w:rPr>
      </w:pPr>
      <w:r w:rsidRPr="004E0557">
        <w:rPr>
          <w:rFonts w:ascii="Times New Roman" w:hAnsi="Times New Roman"/>
        </w:rPr>
        <w:t>Sự cố đối với hệ thống điện công cộng chủ yếu liên quan đến vấn đề chất lượng thiết bị, chất lượng đấu nối và các vấn đề kỹ thuật khác trước khi đi vào vận hành. Do đó, Chủ đầu tư sẽ phối hợp cùng với đơn vị giám sát thực hiện giám sát và nghiệm thu đảm bảo thiết bị và hoạt động lắp đặt thiết bị được thực hiện theo đúng thiết kế được phê duyệt.</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w:t>
      </w:r>
      <w:r w:rsidR="00D76C0C">
        <w:rPr>
          <w:rFonts w:ascii="Times New Roman" w:hAnsi="Times New Roman"/>
          <w:i/>
        </w:rPr>
        <w:t>3</w:t>
      </w:r>
      <w:r w:rsidRPr="004E0557">
        <w:rPr>
          <w:rFonts w:ascii="Times New Roman" w:hAnsi="Times New Roman"/>
          <w:i/>
        </w:rPr>
        <w:t xml:space="preserve">) Sự cố </w:t>
      </w:r>
      <w:r w:rsidRPr="004E0557">
        <w:rPr>
          <w:rFonts w:ascii="Times New Roman" w:hAnsi="Times New Roman"/>
          <w:bCs/>
          <w:i/>
          <w:lang w:val="vi-VN"/>
        </w:rPr>
        <w:t xml:space="preserve">đối với </w:t>
      </w:r>
      <w:r w:rsidRPr="004E0557">
        <w:rPr>
          <w:rFonts w:ascii="Times New Roman" w:hAnsi="Times New Roman"/>
          <w:bCs/>
          <w:i/>
        </w:rPr>
        <w:t>hệ thống</w:t>
      </w:r>
      <w:r w:rsidRPr="004E0557">
        <w:rPr>
          <w:rFonts w:ascii="Times New Roman" w:hAnsi="Times New Roman"/>
          <w:bCs/>
          <w:i/>
          <w:lang w:val="vi-VN"/>
        </w:rPr>
        <w:t xml:space="preserve"> thoát nước thải: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Sự cố tắc đường ống dẫn nước thải: Tuyên truyền cho các hộ dân khi đi vào hoạt động không nên cho các loại chất thải rắn có kích thước lớn thoát vào hệ thống thoát nước thải và đơn vị quản lý định kỳ nạo vét các hố ga để đảm bảo hệ thống thoát nước thải khu vực được hoạt động tốt.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Đối với sự cố vỡ đường ống thoát nước thải: Để phòng chống và ứng cứu sự cố này, Chủ đầu tư sẽ thực hiện các biện pháp sau:</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Giám sát đảm bảo đơn vị thi công lắp đặt, vận hành hệ thống nước thải theo đúng thiết kế đã phê duyệt, lựa chọn vật liệu làm đường ống thoát nước thải có độ </w:t>
      </w:r>
      <w:r w:rsidRPr="004E0557">
        <w:rPr>
          <w:rFonts w:ascii="Times New Roman" w:hAnsi="Times New Roman"/>
          <w:lang w:val="vi-VN"/>
        </w:rPr>
        <w:lastRenderedPageBreak/>
        <w:t>bền cao, chống chịu với thời tiết tốt để hạn chế rò rỉ, vỡ đường ống trong quá trình hoạt động.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Khi có sự cố vỡ đường ống xảy ra, người dân sẽ báo cho cơ quan quản lý hệ thống thoát nước thải của </w:t>
      </w:r>
      <w:r w:rsidR="00843754">
        <w:rPr>
          <w:rFonts w:ascii="Times New Roman" w:hAnsi="Times New Roman"/>
          <w:lang w:val="pt-BR"/>
        </w:rPr>
        <w:t xml:space="preserve">huyện </w:t>
      </w:r>
      <w:r w:rsidR="00D76C0C">
        <w:rPr>
          <w:rFonts w:ascii="Times New Roman" w:hAnsi="Times New Roman"/>
          <w:lang w:val="pt-BR"/>
        </w:rPr>
        <w:t>Quảng</w:t>
      </w:r>
      <w:r w:rsidR="00726363">
        <w:rPr>
          <w:rFonts w:ascii="Times New Roman" w:hAnsi="Times New Roman"/>
          <w:lang w:val="pt-BR"/>
        </w:rPr>
        <w:t xml:space="preserve"> Trạch</w:t>
      </w:r>
      <w:r w:rsidR="00036A1B" w:rsidRPr="004E0557">
        <w:rPr>
          <w:rFonts w:ascii="Times New Roman" w:hAnsi="Times New Roman"/>
          <w:lang w:val="pt-BR"/>
        </w:rPr>
        <w:t xml:space="preserve"> </w:t>
      </w:r>
      <w:r w:rsidRPr="004E0557">
        <w:rPr>
          <w:rFonts w:ascii="Times New Roman" w:hAnsi="Times New Roman"/>
          <w:lang w:val="vi-VN"/>
        </w:rPr>
        <w:t>để tiến hành khắc phục sự cố.</w:t>
      </w:r>
    </w:p>
    <w:p w:rsidR="00F3793D" w:rsidRPr="005F3D4F" w:rsidRDefault="00F3793D" w:rsidP="005F3D4F">
      <w:pPr>
        <w:rPr>
          <w:rFonts w:ascii="Times New Roman" w:hAnsi="Times New Roman"/>
        </w:rPr>
      </w:pPr>
      <w:bookmarkStart w:id="806" w:name="_GoBack"/>
      <w:bookmarkEnd w:id="806"/>
    </w:p>
    <w:sectPr w:rsidR="00F3793D" w:rsidRPr="005F3D4F"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2">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4">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5">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6">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0"/>
  </w:num>
  <w:num w:numId="15">
    <w:abstractNumId w:val="14"/>
  </w:num>
  <w:num w:numId="16">
    <w:abstractNumId w:val="13"/>
  </w:num>
  <w:num w:numId="17">
    <w:abstractNumId w:val="4"/>
  </w:num>
  <w:num w:numId="18">
    <w:abstractNumId w:val="18"/>
  </w:num>
  <w:num w:numId="19">
    <w:abstractNumId w:val="15"/>
  </w:num>
  <w:num w:numId="20">
    <w:abstractNumId w:val="11"/>
  </w:num>
  <w:num w:numId="21">
    <w:abstractNumId w:val="17"/>
  </w:num>
  <w:num w:numId="22">
    <w:abstractNumId w:val="16"/>
  </w:num>
  <w:num w:numId="23">
    <w:abstractNumId w:val="12"/>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FD"/>
    <w:rsid w:val="00036A1B"/>
    <w:rsid w:val="00045E91"/>
    <w:rsid w:val="000517E8"/>
    <w:rsid w:val="0005445C"/>
    <w:rsid w:val="000671EA"/>
    <w:rsid w:val="00077040"/>
    <w:rsid w:val="000814D1"/>
    <w:rsid w:val="00085B57"/>
    <w:rsid w:val="00090A95"/>
    <w:rsid w:val="000B1175"/>
    <w:rsid w:val="000D1A64"/>
    <w:rsid w:val="00115C15"/>
    <w:rsid w:val="00124F84"/>
    <w:rsid w:val="0012519A"/>
    <w:rsid w:val="00157E7B"/>
    <w:rsid w:val="00167E7E"/>
    <w:rsid w:val="00174B74"/>
    <w:rsid w:val="00175AE0"/>
    <w:rsid w:val="00181860"/>
    <w:rsid w:val="001866EA"/>
    <w:rsid w:val="001A65AD"/>
    <w:rsid w:val="001A71F4"/>
    <w:rsid w:val="001B5CE4"/>
    <w:rsid w:val="001C17F6"/>
    <w:rsid w:val="00210445"/>
    <w:rsid w:val="00227F8A"/>
    <w:rsid w:val="0023109E"/>
    <w:rsid w:val="00252E31"/>
    <w:rsid w:val="00263FA5"/>
    <w:rsid w:val="002742B1"/>
    <w:rsid w:val="0027494A"/>
    <w:rsid w:val="002A72F1"/>
    <w:rsid w:val="002B149F"/>
    <w:rsid w:val="002D0A4E"/>
    <w:rsid w:val="002D6F28"/>
    <w:rsid w:val="002E0A82"/>
    <w:rsid w:val="002E26F5"/>
    <w:rsid w:val="002F0357"/>
    <w:rsid w:val="002F279E"/>
    <w:rsid w:val="002F28DE"/>
    <w:rsid w:val="00301025"/>
    <w:rsid w:val="00306E23"/>
    <w:rsid w:val="00307E94"/>
    <w:rsid w:val="00317C47"/>
    <w:rsid w:val="00322A4F"/>
    <w:rsid w:val="00360621"/>
    <w:rsid w:val="0036715A"/>
    <w:rsid w:val="00373331"/>
    <w:rsid w:val="003A341A"/>
    <w:rsid w:val="003B6FA1"/>
    <w:rsid w:val="003C2BC3"/>
    <w:rsid w:val="003D58F0"/>
    <w:rsid w:val="003E5302"/>
    <w:rsid w:val="00413919"/>
    <w:rsid w:val="00421414"/>
    <w:rsid w:val="0042256B"/>
    <w:rsid w:val="004354E6"/>
    <w:rsid w:val="00442A6F"/>
    <w:rsid w:val="00442D15"/>
    <w:rsid w:val="00444014"/>
    <w:rsid w:val="004476D1"/>
    <w:rsid w:val="00476B37"/>
    <w:rsid w:val="004838BD"/>
    <w:rsid w:val="00485518"/>
    <w:rsid w:val="004A75CE"/>
    <w:rsid w:val="004C1F20"/>
    <w:rsid w:val="004D45BD"/>
    <w:rsid w:val="004E0557"/>
    <w:rsid w:val="004F19C6"/>
    <w:rsid w:val="00537098"/>
    <w:rsid w:val="00574175"/>
    <w:rsid w:val="00574251"/>
    <w:rsid w:val="00574BFE"/>
    <w:rsid w:val="0058093C"/>
    <w:rsid w:val="00584757"/>
    <w:rsid w:val="00596895"/>
    <w:rsid w:val="005A00C5"/>
    <w:rsid w:val="005E5314"/>
    <w:rsid w:val="005F3D4F"/>
    <w:rsid w:val="00610A64"/>
    <w:rsid w:val="00613DA8"/>
    <w:rsid w:val="00634F0C"/>
    <w:rsid w:val="00644F6C"/>
    <w:rsid w:val="006546BC"/>
    <w:rsid w:val="00654C7D"/>
    <w:rsid w:val="00681E9D"/>
    <w:rsid w:val="00687A41"/>
    <w:rsid w:val="006A7852"/>
    <w:rsid w:val="006C1731"/>
    <w:rsid w:val="006D45FD"/>
    <w:rsid w:val="006D62EF"/>
    <w:rsid w:val="006F00BA"/>
    <w:rsid w:val="006F31D1"/>
    <w:rsid w:val="00704D0D"/>
    <w:rsid w:val="0071366A"/>
    <w:rsid w:val="00726363"/>
    <w:rsid w:val="00761F09"/>
    <w:rsid w:val="00785607"/>
    <w:rsid w:val="00786DE1"/>
    <w:rsid w:val="007A6177"/>
    <w:rsid w:val="007A6DCC"/>
    <w:rsid w:val="007B4D2B"/>
    <w:rsid w:val="007D493F"/>
    <w:rsid w:val="007E2DC6"/>
    <w:rsid w:val="00800698"/>
    <w:rsid w:val="00802777"/>
    <w:rsid w:val="00843754"/>
    <w:rsid w:val="00847CF0"/>
    <w:rsid w:val="008542FA"/>
    <w:rsid w:val="00863899"/>
    <w:rsid w:val="008658C5"/>
    <w:rsid w:val="0087681F"/>
    <w:rsid w:val="00877588"/>
    <w:rsid w:val="008A6B6C"/>
    <w:rsid w:val="008C080E"/>
    <w:rsid w:val="008D7AF0"/>
    <w:rsid w:val="008E2713"/>
    <w:rsid w:val="008E40BD"/>
    <w:rsid w:val="008E6228"/>
    <w:rsid w:val="008F189A"/>
    <w:rsid w:val="00901FC5"/>
    <w:rsid w:val="0091013A"/>
    <w:rsid w:val="00911E94"/>
    <w:rsid w:val="009447E2"/>
    <w:rsid w:val="0095383A"/>
    <w:rsid w:val="0095397C"/>
    <w:rsid w:val="009615F6"/>
    <w:rsid w:val="00967D05"/>
    <w:rsid w:val="00981A87"/>
    <w:rsid w:val="00997E11"/>
    <w:rsid w:val="009B2B89"/>
    <w:rsid w:val="009C4E1A"/>
    <w:rsid w:val="009D07F4"/>
    <w:rsid w:val="00A07F6F"/>
    <w:rsid w:val="00A11C05"/>
    <w:rsid w:val="00A121A3"/>
    <w:rsid w:val="00A25577"/>
    <w:rsid w:val="00A61648"/>
    <w:rsid w:val="00A75212"/>
    <w:rsid w:val="00A82744"/>
    <w:rsid w:val="00A91666"/>
    <w:rsid w:val="00A95B7E"/>
    <w:rsid w:val="00AA0E1E"/>
    <w:rsid w:val="00AB605E"/>
    <w:rsid w:val="00AB6BB1"/>
    <w:rsid w:val="00AC67CE"/>
    <w:rsid w:val="00AD6AE1"/>
    <w:rsid w:val="00AE70B4"/>
    <w:rsid w:val="00AF1318"/>
    <w:rsid w:val="00B15D23"/>
    <w:rsid w:val="00B15E9C"/>
    <w:rsid w:val="00B2133B"/>
    <w:rsid w:val="00B22768"/>
    <w:rsid w:val="00B22778"/>
    <w:rsid w:val="00B23975"/>
    <w:rsid w:val="00B25690"/>
    <w:rsid w:val="00B266AC"/>
    <w:rsid w:val="00B30427"/>
    <w:rsid w:val="00B47047"/>
    <w:rsid w:val="00B546F1"/>
    <w:rsid w:val="00B728A9"/>
    <w:rsid w:val="00B75AD2"/>
    <w:rsid w:val="00B77D14"/>
    <w:rsid w:val="00BB4960"/>
    <w:rsid w:val="00BD2C45"/>
    <w:rsid w:val="00BF0A92"/>
    <w:rsid w:val="00C01615"/>
    <w:rsid w:val="00C113E4"/>
    <w:rsid w:val="00C11D3C"/>
    <w:rsid w:val="00C279B4"/>
    <w:rsid w:val="00C80329"/>
    <w:rsid w:val="00C8453D"/>
    <w:rsid w:val="00C85869"/>
    <w:rsid w:val="00C9291A"/>
    <w:rsid w:val="00C93544"/>
    <w:rsid w:val="00CA3C14"/>
    <w:rsid w:val="00CB3321"/>
    <w:rsid w:val="00CD2A1E"/>
    <w:rsid w:val="00CE062B"/>
    <w:rsid w:val="00CE70DC"/>
    <w:rsid w:val="00CF6FFB"/>
    <w:rsid w:val="00D0198C"/>
    <w:rsid w:val="00D06068"/>
    <w:rsid w:val="00D07AFA"/>
    <w:rsid w:val="00D126F2"/>
    <w:rsid w:val="00D1529F"/>
    <w:rsid w:val="00D1715E"/>
    <w:rsid w:val="00D229F1"/>
    <w:rsid w:val="00D26E1C"/>
    <w:rsid w:val="00D31E2D"/>
    <w:rsid w:val="00D37528"/>
    <w:rsid w:val="00D46D55"/>
    <w:rsid w:val="00D569C3"/>
    <w:rsid w:val="00D6778A"/>
    <w:rsid w:val="00D75F81"/>
    <w:rsid w:val="00D76C0C"/>
    <w:rsid w:val="00D76D9A"/>
    <w:rsid w:val="00D8239B"/>
    <w:rsid w:val="00D82416"/>
    <w:rsid w:val="00D94143"/>
    <w:rsid w:val="00DC45D3"/>
    <w:rsid w:val="00DD26F7"/>
    <w:rsid w:val="00DE2A1F"/>
    <w:rsid w:val="00E007CB"/>
    <w:rsid w:val="00E51D10"/>
    <w:rsid w:val="00E57296"/>
    <w:rsid w:val="00E671B2"/>
    <w:rsid w:val="00E8730B"/>
    <w:rsid w:val="00EA1559"/>
    <w:rsid w:val="00EA449D"/>
    <w:rsid w:val="00EB2BDD"/>
    <w:rsid w:val="00EB76D5"/>
    <w:rsid w:val="00EE2254"/>
    <w:rsid w:val="00EE69F4"/>
    <w:rsid w:val="00EF033B"/>
    <w:rsid w:val="00EF2005"/>
    <w:rsid w:val="00F0375F"/>
    <w:rsid w:val="00F07AEC"/>
    <w:rsid w:val="00F11B92"/>
    <w:rsid w:val="00F13EF8"/>
    <w:rsid w:val="00F1643A"/>
    <w:rsid w:val="00F20E97"/>
    <w:rsid w:val="00F2206F"/>
    <w:rsid w:val="00F36A57"/>
    <w:rsid w:val="00F3793D"/>
    <w:rsid w:val="00F44582"/>
    <w:rsid w:val="00F62BD1"/>
    <w:rsid w:val="00F70527"/>
    <w:rsid w:val="00F71B9A"/>
    <w:rsid w:val="00F76470"/>
    <w:rsid w:val="00F848A6"/>
    <w:rsid w:val="00F87382"/>
    <w:rsid w:val="00F87C8F"/>
    <w:rsid w:val="00F930BA"/>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Body Text Char2,Body Text sub head Char Char"/>
    <w:basedOn w:val="Normal"/>
    <w:link w:val="BodyTextChar"/>
    <w:uiPriority w:val="1"/>
    <w:unhideWhenUsed/>
    <w:qFormat/>
    <w:rsid w:val="006D45FD"/>
    <w:pPr>
      <w:spacing w:after="120" w:line="312" w:lineRule="auto"/>
      <w:jc w:val="both"/>
    </w:pPr>
    <w:rPr>
      <w:rFonts w:cstheme="minorBidi"/>
      <w:sz w:val="22"/>
      <w:szCs w:val="24"/>
    </w:rPr>
  </w:style>
  <w:style w:type="character" w:customStyle="1" w:styleId="BodyTextChar1">
    <w:name w:val="Body Text Char1"/>
    <w:aliases w:val="Body Text Char Char,Body Text1 Char,Body Text Char2 Char,Body Text sub head Char Char Char,a)  Body Text Char Char Char,Body Text sub head Char1 Char,a)  Body Text Char1 Char,Body Text Char3 Char,Main text Char"/>
    <w:basedOn w:val="DefaultParagraphFont"/>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aliases w:val="Picture,List Paragraph2"/>
    <w:basedOn w:val="Normal"/>
    <w:uiPriority w:val="1"/>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qFormat/>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 w:type="paragraph" w:customStyle="1" w:styleId="MUC3">
    <w:name w:val="MUC 3"/>
    <w:basedOn w:val="Normal"/>
    <w:qFormat/>
    <w:rsid w:val="00B47047"/>
    <w:pPr>
      <w:spacing w:before="120" w:after="120"/>
      <w:ind w:firstLine="567"/>
      <w:jc w:val="both"/>
      <w:outlineLvl w:val="2"/>
    </w:pPr>
    <w:rPr>
      <w:rFonts w:ascii="Times New Roman" w:hAnsi="Times New Roman"/>
      <w:b/>
      <w:i/>
      <w:spacing w:val="-4"/>
      <w:sz w:val="26"/>
      <w:szCs w:val="26"/>
      <w:lang w:val="en-GB" w:bidi="th-TH"/>
    </w:rPr>
  </w:style>
  <w:style w:type="paragraph" w:customStyle="1" w:styleId="ANORMAL">
    <w:name w:val="A NORMAL"/>
    <w:qFormat/>
    <w:rsid w:val="007B4D2B"/>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Body Text Char2,Body Text sub head Char Char"/>
    <w:basedOn w:val="Normal"/>
    <w:link w:val="BodyTextChar"/>
    <w:uiPriority w:val="1"/>
    <w:unhideWhenUsed/>
    <w:qFormat/>
    <w:rsid w:val="006D45FD"/>
    <w:pPr>
      <w:spacing w:after="120" w:line="312" w:lineRule="auto"/>
      <w:jc w:val="both"/>
    </w:pPr>
    <w:rPr>
      <w:rFonts w:cstheme="minorBidi"/>
      <w:sz w:val="22"/>
      <w:szCs w:val="24"/>
    </w:rPr>
  </w:style>
  <w:style w:type="character" w:customStyle="1" w:styleId="BodyTextChar1">
    <w:name w:val="Body Text Char1"/>
    <w:aliases w:val="Body Text Char Char,Body Text1 Char,Body Text Char2 Char,Body Text sub head Char Char Char,a)  Body Text Char Char Char,Body Text sub head Char1 Char,a)  Body Text Char1 Char,Body Text Char3 Char,Main text Char"/>
    <w:basedOn w:val="DefaultParagraphFont"/>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aliases w:val="Picture,List Paragraph2"/>
    <w:basedOn w:val="Normal"/>
    <w:uiPriority w:val="1"/>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qFormat/>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 w:type="paragraph" w:customStyle="1" w:styleId="MUC3">
    <w:name w:val="MUC 3"/>
    <w:basedOn w:val="Normal"/>
    <w:qFormat/>
    <w:rsid w:val="00B47047"/>
    <w:pPr>
      <w:spacing w:before="120" w:after="120"/>
      <w:ind w:firstLine="567"/>
      <w:jc w:val="both"/>
      <w:outlineLvl w:val="2"/>
    </w:pPr>
    <w:rPr>
      <w:rFonts w:ascii="Times New Roman" w:hAnsi="Times New Roman"/>
      <w:b/>
      <w:i/>
      <w:spacing w:val="-4"/>
      <w:sz w:val="26"/>
      <w:szCs w:val="26"/>
      <w:lang w:val="en-GB" w:bidi="th-TH"/>
    </w:rPr>
  </w:style>
  <w:style w:type="paragraph" w:customStyle="1" w:styleId="ANORMAL">
    <w:name w:val="A NORMAL"/>
    <w:qFormat/>
    <w:rsid w:val="007B4D2B"/>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26</cp:revision>
  <cp:lastPrinted>2022-04-18T13:33:00Z</cp:lastPrinted>
  <dcterms:created xsi:type="dcterms:W3CDTF">2024-11-13T07:52:00Z</dcterms:created>
  <dcterms:modified xsi:type="dcterms:W3CDTF">2024-11-13T08:16:00Z</dcterms:modified>
</cp:coreProperties>
</file>