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1BD" w:rsidRPr="00FF160F" w:rsidRDefault="009031BD" w:rsidP="009031BD">
      <w:pPr>
        <w:pStyle w:val="I"/>
        <w:widowControl w:val="0"/>
        <w:spacing w:before="0"/>
      </w:pPr>
      <w:bookmarkStart w:id="0" w:name="_Toc142839094"/>
      <w:r w:rsidRPr="00FF160F">
        <w:t>Chương 1</w:t>
      </w:r>
      <w:bookmarkEnd w:id="0"/>
    </w:p>
    <w:p w:rsidR="009031BD" w:rsidRPr="00FF160F" w:rsidRDefault="009031BD" w:rsidP="009031BD">
      <w:pPr>
        <w:pStyle w:val="I"/>
        <w:widowControl w:val="0"/>
        <w:spacing w:before="0"/>
      </w:pPr>
      <w:bookmarkStart w:id="1" w:name="_Toc93931042"/>
      <w:bookmarkStart w:id="2" w:name="_Toc142839095"/>
      <w:r w:rsidRPr="00FF160F">
        <w:t>THÔNG TIN VỀ DỰ ÁN</w:t>
      </w:r>
      <w:bookmarkEnd w:id="1"/>
      <w:bookmarkEnd w:id="2"/>
    </w:p>
    <w:p w:rsidR="009031BD" w:rsidRPr="00FF160F" w:rsidRDefault="009031BD" w:rsidP="009031BD">
      <w:pPr>
        <w:pStyle w:val="II"/>
        <w:widowControl w:val="0"/>
        <w:spacing w:before="0"/>
        <w:rPr>
          <w:i/>
        </w:rPr>
      </w:pPr>
      <w:bookmarkStart w:id="3" w:name="_Toc278959501"/>
      <w:bookmarkStart w:id="4" w:name="_Toc26436904"/>
      <w:bookmarkStart w:id="5" w:name="_Toc142839096"/>
      <w:bookmarkStart w:id="6" w:name="_Toc464561906"/>
      <w:bookmarkStart w:id="7" w:name="_Toc278959503"/>
      <w:r w:rsidRPr="00FF160F">
        <w:t>1.1. T</w:t>
      </w:r>
      <w:bookmarkEnd w:id="3"/>
      <w:r w:rsidRPr="00FF160F">
        <w:t>hông tin về dự án</w:t>
      </w:r>
      <w:bookmarkEnd w:id="4"/>
      <w:bookmarkEnd w:id="5"/>
    </w:p>
    <w:p w:rsidR="009031BD" w:rsidRPr="00FF160F" w:rsidRDefault="009031BD" w:rsidP="009031BD">
      <w:pPr>
        <w:pStyle w:val="V"/>
        <w:widowControl w:val="0"/>
        <w:spacing w:before="0"/>
      </w:pPr>
      <w:r w:rsidRPr="00FF160F">
        <w:t>1.1.1. Tên dự án</w:t>
      </w:r>
    </w:p>
    <w:p w:rsidR="009031BD" w:rsidRPr="00FF160F" w:rsidRDefault="009031BD" w:rsidP="009031BD">
      <w:pPr>
        <w:pStyle w:val="baocao"/>
        <w:widowControl w:val="0"/>
        <w:spacing w:before="0"/>
      </w:pPr>
      <w:bookmarkStart w:id="8" w:name="_Toc357609777"/>
      <w:bookmarkStart w:id="9" w:name="_Toc409166946"/>
      <w:bookmarkStart w:id="10" w:name="_Toc498505846"/>
      <w:bookmarkStart w:id="11" w:name="_Toc23153986"/>
      <w:bookmarkStart w:id="12" w:name="_Toc26436905"/>
      <w:r>
        <w:rPr>
          <w:noProof/>
          <w:szCs w:val="28"/>
          <w:lang w:val="vi-VN"/>
        </w:rPr>
        <w:t>Khắc phục khẩn cấp tuyến đường phòng tránh lũ kết hợp mở rộng khu dân cư xã Quảng Minh</w:t>
      </w:r>
      <w:r w:rsidRPr="00FF160F">
        <w:t>.</w:t>
      </w:r>
    </w:p>
    <w:p w:rsidR="009031BD" w:rsidRPr="009031BD" w:rsidRDefault="009031BD" w:rsidP="009031BD">
      <w:pPr>
        <w:pStyle w:val="V"/>
        <w:widowControl w:val="0"/>
        <w:spacing w:before="0"/>
        <w:rPr>
          <w:rFonts w:cs="Times New Roman"/>
        </w:rPr>
      </w:pPr>
      <w:r w:rsidRPr="009031BD">
        <w:rPr>
          <w:rFonts w:cs="Times New Roman"/>
        </w:rPr>
        <w:t>1.1.2.</w:t>
      </w:r>
      <w:bookmarkEnd w:id="8"/>
      <w:bookmarkEnd w:id="9"/>
      <w:bookmarkEnd w:id="10"/>
      <w:bookmarkEnd w:id="11"/>
      <w:bookmarkEnd w:id="12"/>
      <w:r w:rsidRPr="009031BD">
        <w:rPr>
          <w:rStyle w:val="Heading2Char1"/>
          <w:rFonts w:ascii="Times New Roman" w:eastAsiaTheme="minorHAnsi" w:hAnsi="Times New Roman" w:cs="Times New Roman"/>
          <w:bCs w:val="0"/>
          <w:i/>
          <w:iCs w:val="0"/>
        </w:rPr>
        <w:t xml:space="preserve"> Tên chủ dự </w:t>
      </w:r>
      <w:r w:rsidRPr="009031BD">
        <w:rPr>
          <w:rFonts w:cs="Times New Roman"/>
        </w:rPr>
        <w:t>án, địa chỉ và phương tiện liên hệ với chủ dự án; người đại diện theo pháp luật của chủ dự án; tiến độ thực hiện dự án.</w:t>
      </w:r>
    </w:p>
    <w:p w:rsidR="009031BD" w:rsidRPr="00FF160F" w:rsidRDefault="009031BD" w:rsidP="009031BD">
      <w:pPr>
        <w:pStyle w:val="baocao"/>
        <w:widowControl w:val="0"/>
        <w:spacing w:before="0"/>
      </w:pPr>
      <w:bookmarkStart w:id="13" w:name="_Toc23153989"/>
      <w:bookmarkStart w:id="14" w:name="_Toc26436908"/>
      <w:r w:rsidRPr="009031BD">
        <w:rPr>
          <w:bCs/>
          <w:iCs/>
          <w:lang w:val="en-US"/>
        </w:rPr>
        <w:t xml:space="preserve">- </w:t>
      </w:r>
      <w:r w:rsidRPr="009031BD">
        <w:rPr>
          <w:bCs/>
          <w:iCs/>
          <w:lang w:val="vi-VN"/>
        </w:rPr>
        <w:t>Chủ Dự án:</w:t>
      </w:r>
      <w:r w:rsidRPr="009031BD">
        <w:rPr>
          <w:lang w:val="vi-VN"/>
        </w:rPr>
        <w:t xml:space="preserve"> </w:t>
      </w:r>
      <w:r w:rsidRPr="009031BD">
        <w:rPr>
          <w:lang w:val="en-US"/>
        </w:rPr>
        <w:t xml:space="preserve">Ủy ban nhân dân </w:t>
      </w:r>
      <w:r w:rsidRPr="009031BD">
        <w:t>xã Quảng</w:t>
      </w:r>
      <w:r>
        <w:t xml:space="preserve"> Minh</w:t>
      </w:r>
    </w:p>
    <w:p w:rsidR="009031BD" w:rsidRPr="00FF160F" w:rsidRDefault="009031BD" w:rsidP="009031BD">
      <w:pPr>
        <w:pStyle w:val="baocao"/>
        <w:widowControl w:val="0"/>
        <w:spacing w:before="0"/>
        <w:rPr>
          <w:rFonts w:eastAsia="Batang"/>
        </w:rPr>
      </w:pPr>
      <w:r w:rsidRPr="00FF160F">
        <w:rPr>
          <w:iCs/>
          <w:lang w:val="sq-AL"/>
        </w:rPr>
        <w:t xml:space="preserve">- </w:t>
      </w:r>
      <w:r w:rsidRPr="00FF160F">
        <w:rPr>
          <w:iCs/>
          <w:lang w:val="vi-VN"/>
        </w:rPr>
        <w:t>Địa chỉ li</w:t>
      </w:r>
      <w:r w:rsidRPr="00FF160F">
        <w:rPr>
          <w:iCs/>
          <w:lang w:val="sq-AL"/>
        </w:rPr>
        <w:t>ê</w:t>
      </w:r>
      <w:r w:rsidRPr="00FF160F">
        <w:rPr>
          <w:iCs/>
          <w:lang w:val="vi-VN"/>
        </w:rPr>
        <w:t xml:space="preserve">n </w:t>
      </w:r>
      <w:r w:rsidRPr="00FF160F">
        <w:rPr>
          <w:lang w:val="sq-AL"/>
        </w:rPr>
        <w:t xml:space="preserve">hệ: </w:t>
      </w:r>
      <w:r>
        <w:rPr>
          <w:lang w:val="sq-AL"/>
        </w:rPr>
        <w:t>xã Quảng Minh</w:t>
      </w:r>
      <w:r w:rsidRPr="00FF160F">
        <w:rPr>
          <w:iCs/>
        </w:rPr>
        <w:t>, Thị xã Ba Đồn</w:t>
      </w:r>
      <w:r w:rsidRPr="00FF160F">
        <w:rPr>
          <w:rFonts w:eastAsia="Batang"/>
        </w:rPr>
        <w:t>, tỉnh Quảng Bình.</w:t>
      </w:r>
    </w:p>
    <w:p w:rsidR="009031BD" w:rsidRPr="00FF160F" w:rsidRDefault="009031BD" w:rsidP="009031BD">
      <w:pPr>
        <w:pStyle w:val="baocao"/>
        <w:widowControl w:val="0"/>
        <w:spacing w:before="0"/>
        <w:rPr>
          <w:lang w:val="sq-AL"/>
        </w:rPr>
      </w:pPr>
      <w:r w:rsidRPr="00FF160F">
        <w:rPr>
          <w:lang w:val="sq-AL"/>
        </w:rPr>
        <w:t xml:space="preserve">- Người đại diện: Ông </w:t>
      </w:r>
      <w:r>
        <w:rPr>
          <w:lang w:val="sq-AL"/>
        </w:rPr>
        <w:t>Hoàng Ngọc Thắng</w:t>
      </w:r>
      <w:r w:rsidRPr="00FF160F">
        <w:rPr>
          <w:lang w:val="sq-AL"/>
        </w:rPr>
        <w:t xml:space="preserve"> – Chức vụ: Chủ tịch UBND</w:t>
      </w:r>
    </w:p>
    <w:p w:rsidR="009031BD" w:rsidRPr="00FF160F" w:rsidRDefault="009031BD" w:rsidP="009031BD">
      <w:pPr>
        <w:pStyle w:val="baocao"/>
        <w:widowControl w:val="0"/>
        <w:spacing w:before="0"/>
        <w:rPr>
          <w:iCs/>
        </w:rPr>
      </w:pPr>
      <w:r w:rsidRPr="00FF160F">
        <w:rPr>
          <w:lang w:val="sq-AL"/>
        </w:rPr>
        <w:t xml:space="preserve">- Điện thoại: </w:t>
      </w:r>
    </w:p>
    <w:p w:rsidR="009031BD" w:rsidRPr="00FF160F" w:rsidRDefault="009031BD" w:rsidP="009031BD">
      <w:pPr>
        <w:pStyle w:val="V"/>
        <w:widowControl w:val="0"/>
        <w:spacing w:before="0"/>
      </w:pPr>
      <w:r w:rsidRPr="00FF160F">
        <w:t xml:space="preserve">1.1.3. </w:t>
      </w:r>
      <w:bookmarkStart w:id="15" w:name="_Toc464561907"/>
      <w:bookmarkStart w:id="16" w:name="_Toc23153990"/>
      <w:bookmarkStart w:id="17" w:name="_Toc26436909"/>
      <w:bookmarkEnd w:id="6"/>
      <w:bookmarkEnd w:id="13"/>
      <w:bookmarkEnd w:id="14"/>
      <w:r w:rsidRPr="00FF160F">
        <w:t>Vị trí địa lý của địa điểm thực hiện dự án:</w:t>
      </w:r>
    </w:p>
    <w:p w:rsidR="009031BD" w:rsidRPr="00FF160F" w:rsidRDefault="009031BD" w:rsidP="009031BD">
      <w:pPr>
        <w:pStyle w:val="VI"/>
        <w:widowControl w:val="0"/>
        <w:spacing w:before="0"/>
      </w:pPr>
      <w:r w:rsidRPr="00FF160F">
        <w:t>1.1.</w:t>
      </w:r>
      <w:r w:rsidRPr="00FF160F">
        <w:rPr>
          <w:lang w:val="en-US"/>
        </w:rPr>
        <w:t>3</w:t>
      </w:r>
      <w:r w:rsidRPr="00FF160F">
        <w:t>.1. Vị trí địa lý của dự án</w:t>
      </w:r>
      <w:bookmarkEnd w:id="15"/>
      <w:bookmarkEnd w:id="16"/>
      <w:bookmarkEnd w:id="17"/>
      <w:r w:rsidRPr="00FF160F">
        <w:tab/>
      </w:r>
    </w:p>
    <w:p w:rsidR="009031BD" w:rsidRDefault="009031BD" w:rsidP="009031BD">
      <w:pPr>
        <w:pStyle w:val="baocao"/>
        <w:widowControl w:val="0"/>
        <w:spacing w:before="0"/>
        <w:rPr>
          <w:iCs/>
        </w:rPr>
      </w:pPr>
      <w:bookmarkStart w:id="18" w:name="_Toc413055146"/>
      <w:bookmarkStart w:id="19" w:name="_Toc477508221"/>
      <w:r w:rsidRPr="00FF160F">
        <w:t xml:space="preserve">- Dự án </w:t>
      </w:r>
      <w:r>
        <w:rPr>
          <w:noProof/>
          <w:szCs w:val="28"/>
          <w:lang w:val="vi-VN"/>
        </w:rPr>
        <w:t>Khắc phục khẩn cấp tuyến đường phòng tránh lũ kết hợp mở rộng khu dân cư xã Quảng Minh</w:t>
      </w:r>
      <w:r w:rsidRPr="00FF160F">
        <w:rPr>
          <w:iCs/>
        </w:rPr>
        <w:t xml:space="preserve"> thuộc </w:t>
      </w:r>
      <w:r w:rsidRPr="00FF160F">
        <w:t xml:space="preserve">xã Quảng </w:t>
      </w:r>
      <w:r>
        <w:t>Minh</w:t>
      </w:r>
      <w:r w:rsidRPr="00FF160F">
        <w:rPr>
          <w:iCs/>
        </w:rPr>
        <w:t>, thị xã Ba Đồn, tỉnh Quảng Bình.</w:t>
      </w:r>
    </w:p>
    <w:p w:rsidR="009031BD" w:rsidRPr="00FF160F" w:rsidRDefault="009031BD" w:rsidP="009031BD">
      <w:pPr>
        <w:pStyle w:val="baocao"/>
        <w:widowControl w:val="0"/>
        <w:spacing w:before="0"/>
        <w:rPr>
          <w:iCs/>
        </w:rPr>
      </w:pPr>
      <w:r>
        <w:rPr>
          <w:noProof/>
        </w:rPr>
        <w:drawing>
          <wp:inline distT="0" distB="0" distL="0" distR="0" wp14:anchorId="2FFC5B47" wp14:editId="51516BBA">
            <wp:extent cx="5943600" cy="444917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4449170"/>
                    </a:xfrm>
                    <a:prstGeom prst="rect">
                      <a:avLst/>
                    </a:prstGeom>
                  </pic:spPr>
                </pic:pic>
              </a:graphicData>
            </a:graphic>
          </wp:inline>
        </w:drawing>
      </w:r>
    </w:p>
    <w:p w:rsidR="009031BD" w:rsidRDefault="009031BD" w:rsidP="009031BD">
      <w:pPr>
        <w:pStyle w:val="baocao"/>
        <w:widowControl w:val="0"/>
        <w:spacing w:before="0"/>
        <w:jc w:val="center"/>
        <w:rPr>
          <w:rFonts w:eastAsia="Calibri"/>
          <w:i/>
          <w:szCs w:val="28"/>
        </w:rPr>
      </w:pPr>
      <w:r w:rsidRPr="00FF160F">
        <w:rPr>
          <w:rFonts w:eastAsia="Calibri"/>
          <w:i/>
          <w:szCs w:val="28"/>
        </w:rPr>
        <w:t>Hình 1: Bản đồ vị trí hướng tuyến</w:t>
      </w:r>
    </w:p>
    <w:p w:rsidR="009031BD" w:rsidRPr="00DA46FD" w:rsidRDefault="009031BD" w:rsidP="009031BD">
      <w:pPr>
        <w:pStyle w:val="BodyText2"/>
        <w:spacing w:after="0" w:line="240" w:lineRule="auto"/>
        <w:ind w:firstLine="562"/>
        <w:rPr>
          <w:b/>
          <w:color w:val="000000"/>
          <w:sz w:val="28"/>
        </w:rPr>
      </w:pPr>
      <w:r w:rsidRPr="00DA46FD">
        <w:rPr>
          <w:color w:val="000000"/>
          <w:sz w:val="28"/>
        </w:rPr>
        <w:lastRenderedPageBreak/>
        <w:t xml:space="preserve">- Tổng chiều dài 3 tuyến </w:t>
      </w:r>
      <w:r w:rsidRPr="00DA46FD">
        <w:rPr>
          <w:rFonts w:hint="eastAsia"/>
          <w:color w:val="000000"/>
          <w:sz w:val="28"/>
        </w:rPr>
        <w:t>đư</w:t>
      </w:r>
      <w:r w:rsidRPr="00DA46FD">
        <w:rPr>
          <w:color w:val="000000"/>
          <w:sz w:val="28"/>
        </w:rPr>
        <w:t xml:space="preserve">ờng đường: L= </w:t>
      </w:r>
      <w:r w:rsidRPr="00DA46FD">
        <w:rPr>
          <w:b/>
          <w:color w:val="000000"/>
          <w:sz w:val="28"/>
        </w:rPr>
        <w:t>2717.81m</w:t>
      </w:r>
    </w:p>
    <w:p w:rsidR="009031BD" w:rsidRPr="00DA46FD" w:rsidRDefault="009031BD" w:rsidP="009031BD">
      <w:pPr>
        <w:pStyle w:val="BodyText2"/>
        <w:spacing w:after="0" w:line="240" w:lineRule="auto"/>
        <w:ind w:firstLine="562"/>
        <w:rPr>
          <w:color w:val="000000"/>
          <w:sz w:val="28"/>
        </w:rPr>
      </w:pPr>
      <w:r w:rsidRPr="00DA46FD">
        <w:rPr>
          <w:color w:val="000000"/>
          <w:sz w:val="28"/>
        </w:rPr>
        <w:t>Trong đó: Tuyến số 1: L1 = 1417,97m; Tuyến số 2:L2 =565.53</w:t>
      </w:r>
      <w:r>
        <w:rPr>
          <w:color w:val="000000"/>
          <w:sz w:val="28"/>
        </w:rPr>
        <w:t xml:space="preserve">m; </w:t>
      </w:r>
      <w:r w:rsidRPr="00DA46FD">
        <w:rPr>
          <w:color w:val="000000"/>
          <w:sz w:val="28"/>
        </w:rPr>
        <w:t>Tuyến số 3: L=734.31m</w:t>
      </w:r>
    </w:p>
    <w:p w:rsidR="009031BD" w:rsidRDefault="009031BD" w:rsidP="009031BD">
      <w:pPr>
        <w:pStyle w:val="BodyText2"/>
        <w:numPr>
          <w:ilvl w:val="0"/>
          <w:numId w:val="2"/>
        </w:numPr>
        <w:spacing w:before="120" w:line="276" w:lineRule="auto"/>
        <w:rPr>
          <w:b/>
          <w:bCs/>
          <w:iCs w:val="0"/>
          <w:color w:val="000000"/>
          <w:sz w:val="28"/>
        </w:rPr>
      </w:pPr>
      <w:r>
        <w:rPr>
          <w:b/>
          <w:bCs/>
          <w:iCs w:val="0"/>
          <w:color w:val="000000"/>
          <w:sz w:val="28"/>
        </w:rPr>
        <w:t>Hiện trạng các tuyến:</w:t>
      </w:r>
    </w:p>
    <w:p w:rsidR="009031BD" w:rsidRPr="00DA46FD" w:rsidRDefault="009031BD" w:rsidP="009031BD">
      <w:pPr>
        <w:pStyle w:val="BodyText2"/>
        <w:spacing w:before="120" w:line="276" w:lineRule="auto"/>
        <w:ind w:firstLine="567"/>
        <w:rPr>
          <w:bCs/>
          <w:iCs w:val="0"/>
          <w:color w:val="000000"/>
          <w:sz w:val="28"/>
        </w:rPr>
      </w:pPr>
      <w:r w:rsidRPr="00DA46FD">
        <w:rPr>
          <w:b/>
          <w:bCs/>
          <w:iCs w:val="0"/>
          <w:color w:val="000000"/>
          <w:sz w:val="28"/>
        </w:rPr>
        <w:t xml:space="preserve">Tuyến 1: </w:t>
      </w:r>
      <w:r w:rsidRPr="00DA46FD">
        <w:rPr>
          <w:bCs/>
          <w:iCs w:val="0"/>
          <w:color w:val="000000"/>
          <w:sz w:val="28"/>
        </w:rPr>
        <w:t>Đoạn từ đường đi ga Minh Lệ đến đầu tuyến, có đường mòn, thấp trủng; đoạn từ đường đi ga Minh Lệ đến UBND xã quảng Minh đã có đường bê tông cũ B=3.5m đã xuống cấp, động nước khi có mưa; Từ UBND xã quảng Minh đến đường đi quảng Sơn  đường song song với đường cũ, tim tuyến tại vị trí kênh đất và ruộng lúa</w:t>
      </w:r>
      <w:r>
        <w:rPr>
          <w:bCs/>
          <w:iCs w:val="0"/>
          <w:color w:val="000000"/>
          <w:sz w:val="28"/>
        </w:rPr>
        <w:t>;</w:t>
      </w:r>
    </w:p>
    <w:p w:rsidR="009031BD" w:rsidRPr="00DA46FD" w:rsidRDefault="009031BD" w:rsidP="009031BD">
      <w:pPr>
        <w:pStyle w:val="BodyText2"/>
        <w:spacing w:before="120" w:line="276" w:lineRule="auto"/>
        <w:ind w:firstLine="567"/>
        <w:rPr>
          <w:b/>
          <w:bCs/>
          <w:iCs w:val="0"/>
          <w:color w:val="000000"/>
          <w:sz w:val="28"/>
        </w:rPr>
      </w:pPr>
      <w:r w:rsidRPr="00DA46FD">
        <w:rPr>
          <w:b/>
          <w:bCs/>
          <w:iCs w:val="0"/>
          <w:color w:val="000000"/>
          <w:sz w:val="28"/>
        </w:rPr>
        <w:t>Tuyến 2:</w:t>
      </w:r>
      <w:r w:rsidRPr="00DA46FD">
        <w:rPr>
          <w:bCs/>
          <w:iCs w:val="0"/>
          <w:color w:val="000000"/>
          <w:sz w:val="28"/>
        </w:rPr>
        <w:t xml:space="preserve">Tuyến </w:t>
      </w:r>
      <w:r w:rsidRPr="00DA46FD">
        <w:rPr>
          <w:rFonts w:hint="eastAsia"/>
          <w:bCs/>
          <w:iCs w:val="0"/>
          <w:color w:val="000000"/>
          <w:sz w:val="28"/>
        </w:rPr>
        <w:t>đư</w:t>
      </w:r>
      <w:r w:rsidRPr="00DA46FD">
        <w:rPr>
          <w:bCs/>
          <w:iCs w:val="0"/>
          <w:color w:val="000000"/>
          <w:sz w:val="28"/>
        </w:rPr>
        <w:t xml:space="preserve">ờng </w:t>
      </w:r>
      <w:r w:rsidRPr="00DA46FD">
        <w:rPr>
          <w:rFonts w:hint="eastAsia"/>
          <w:bCs/>
          <w:iCs w:val="0"/>
          <w:color w:val="000000"/>
          <w:sz w:val="28"/>
        </w:rPr>
        <w:t>c</w:t>
      </w:r>
      <w:r w:rsidRPr="00DA46FD">
        <w:rPr>
          <w:bCs/>
          <w:iCs w:val="0"/>
          <w:color w:val="000000"/>
          <w:sz w:val="28"/>
        </w:rPr>
        <w:t xml:space="preserve">ó </w:t>
      </w:r>
      <w:r w:rsidRPr="00DA46FD">
        <w:rPr>
          <w:rFonts w:hint="eastAsia"/>
          <w:bCs/>
          <w:iCs w:val="0"/>
          <w:color w:val="000000"/>
          <w:sz w:val="28"/>
        </w:rPr>
        <w:t>đ</w:t>
      </w:r>
      <w:r w:rsidRPr="00DA46FD">
        <w:rPr>
          <w:bCs/>
          <w:iCs w:val="0"/>
          <w:color w:val="000000"/>
          <w:sz w:val="28"/>
        </w:rPr>
        <w:t xml:space="preserve">oạn có </w:t>
      </w:r>
      <w:r w:rsidRPr="00DA46FD">
        <w:rPr>
          <w:rFonts w:hint="eastAsia"/>
          <w:bCs/>
          <w:iCs w:val="0"/>
          <w:color w:val="000000"/>
          <w:sz w:val="28"/>
        </w:rPr>
        <w:t>đư</w:t>
      </w:r>
      <w:r w:rsidRPr="00DA46FD">
        <w:rPr>
          <w:bCs/>
          <w:iCs w:val="0"/>
          <w:color w:val="000000"/>
          <w:sz w:val="28"/>
        </w:rPr>
        <w:t xml:space="preserve">ờng mòn nhỏ, có </w:t>
      </w:r>
      <w:r w:rsidRPr="00DA46FD">
        <w:rPr>
          <w:rFonts w:hint="eastAsia"/>
          <w:bCs/>
          <w:iCs w:val="0"/>
          <w:color w:val="000000"/>
          <w:sz w:val="28"/>
        </w:rPr>
        <w:t>đ</w:t>
      </w:r>
      <w:r w:rsidRPr="00DA46FD">
        <w:rPr>
          <w:bCs/>
          <w:iCs w:val="0"/>
          <w:color w:val="000000"/>
          <w:sz w:val="28"/>
        </w:rPr>
        <w:t xml:space="preserve">oạn thì bị cây cỏ bụi tre bao phủ, </w:t>
      </w:r>
      <w:r w:rsidRPr="00DA46FD">
        <w:rPr>
          <w:rFonts w:hint="eastAsia"/>
          <w:bCs/>
          <w:iCs w:val="0"/>
          <w:color w:val="000000"/>
          <w:sz w:val="28"/>
        </w:rPr>
        <w:t>đư</w:t>
      </w:r>
      <w:r w:rsidRPr="00DA46FD">
        <w:rPr>
          <w:bCs/>
          <w:iCs w:val="0"/>
          <w:color w:val="000000"/>
          <w:sz w:val="28"/>
        </w:rPr>
        <w:t>ờng ngập n</w:t>
      </w:r>
      <w:r w:rsidRPr="00DA46FD">
        <w:rPr>
          <w:rFonts w:hint="eastAsia"/>
          <w:bCs/>
          <w:iCs w:val="0"/>
          <w:color w:val="000000"/>
          <w:sz w:val="28"/>
        </w:rPr>
        <w:t>ư</w:t>
      </w:r>
      <w:r w:rsidRPr="00DA46FD">
        <w:rPr>
          <w:bCs/>
          <w:iCs w:val="0"/>
          <w:color w:val="000000"/>
          <w:sz w:val="28"/>
        </w:rPr>
        <w:t>ớc lúc có m</w:t>
      </w:r>
      <w:r w:rsidRPr="00DA46FD">
        <w:rPr>
          <w:rFonts w:hint="eastAsia"/>
          <w:bCs/>
          <w:iCs w:val="0"/>
          <w:color w:val="000000"/>
          <w:sz w:val="28"/>
        </w:rPr>
        <w:t>ư</w:t>
      </w:r>
      <w:r w:rsidRPr="00DA46FD">
        <w:rPr>
          <w:bCs/>
          <w:iCs w:val="0"/>
          <w:color w:val="000000"/>
          <w:sz w:val="28"/>
        </w:rPr>
        <w:t>a</w:t>
      </w:r>
      <w:r>
        <w:rPr>
          <w:bCs/>
          <w:iCs w:val="0"/>
          <w:color w:val="000000"/>
          <w:sz w:val="28"/>
        </w:rPr>
        <w:t>;</w:t>
      </w:r>
    </w:p>
    <w:p w:rsidR="009031BD" w:rsidRPr="00DA46FD" w:rsidRDefault="009031BD" w:rsidP="009031BD">
      <w:pPr>
        <w:pStyle w:val="BodyText2"/>
        <w:spacing w:before="120" w:line="276" w:lineRule="auto"/>
        <w:ind w:firstLine="567"/>
        <w:rPr>
          <w:b/>
          <w:bCs/>
          <w:iCs w:val="0"/>
          <w:color w:val="000000"/>
          <w:sz w:val="28"/>
        </w:rPr>
      </w:pPr>
      <w:r w:rsidRPr="00DA46FD">
        <w:rPr>
          <w:b/>
          <w:bCs/>
          <w:iCs w:val="0"/>
          <w:color w:val="000000"/>
          <w:sz w:val="28"/>
        </w:rPr>
        <w:t>Tuyến 3:</w:t>
      </w:r>
      <w:r w:rsidRPr="00DA46FD">
        <w:rPr>
          <w:bCs/>
          <w:iCs w:val="0"/>
          <w:color w:val="000000"/>
          <w:sz w:val="28"/>
        </w:rPr>
        <w:t xml:space="preserve">Tuyến </w:t>
      </w:r>
      <w:r w:rsidRPr="00DA46FD">
        <w:rPr>
          <w:rFonts w:hint="eastAsia"/>
          <w:bCs/>
          <w:iCs w:val="0"/>
          <w:color w:val="000000"/>
          <w:sz w:val="28"/>
        </w:rPr>
        <w:t>đư</w:t>
      </w:r>
      <w:r w:rsidRPr="00DA46FD">
        <w:rPr>
          <w:bCs/>
          <w:iCs w:val="0"/>
          <w:color w:val="000000"/>
          <w:sz w:val="28"/>
        </w:rPr>
        <w:t>ờng đã thi công lớp K98</w:t>
      </w:r>
      <w:r>
        <w:rPr>
          <w:bCs/>
          <w:iCs w:val="0"/>
          <w:color w:val="000000"/>
          <w:sz w:val="28"/>
        </w:rPr>
        <w:t>;</w:t>
      </w:r>
    </w:p>
    <w:p w:rsidR="009031BD" w:rsidRPr="00FF160F" w:rsidRDefault="009031BD" w:rsidP="009031BD">
      <w:pPr>
        <w:widowControl w:val="0"/>
        <w:ind w:firstLine="630"/>
        <w:contextualSpacing/>
        <w:rPr>
          <w:rStyle w:val="Vnbnnidung"/>
          <w:b/>
          <w:sz w:val="28"/>
        </w:rPr>
      </w:pPr>
      <w:bookmarkStart w:id="20" w:name="_Toc106887633"/>
      <w:bookmarkStart w:id="21" w:name="_Toc93931048"/>
      <w:bookmarkStart w:id="22" w:name="_Toc320867714"/>
      <w:bookmarkStart w:id="23" w:name="_Toc321986731"/>
      <w:bookmarkStart w:id="24" w:name="_Toc321987064"/>
      <w:bookmarkStart w:id="25" w:name="_Toc321987230"/>
      <w:bookmarkStart w:id="26" w:name="_Toc321987397"/>
      <w:bookmarkStart w:id="27" w:name="_Toc321987564"/>
      <w:bookmarkStart w:id="28" w:name="_Toc322526138"/>
      <w:bookmarkStart w:id="29" w:name="_Toc332098941"/>
      <w:bookmarkStart w:id="30" w:name="_Toc338310906"/>
      <w:bookmarkStart w:id="31" w:name="_Toc357609781"/>
      <w:bookmarkStart w:id="32" w:name="_Toc409166947"/>
      <w:bookmarkStart w:id="33" w:name="_Toc464561912"/>
      <w:bookmarkStart w:id="34" w:name="_Toc23153998"/>
      <w:bookmarkStart w:id="35" w:name="_Toc26436917"/>
      <w:bookmarkStart w:id="36" w:name="_Toc26972166"/>
      <w:bookmarkEnd w:id="7"/>
      <w:bookmarkEnd w:id="18"/>
      <w:bookmarkEnd w:id="19"/>
      <w:r w:rsidRPr="00FF160F">
        <w:rPr>
          <w:rStyle w:val="Vnbnnidung"/>
          <w:b/>
          <w:sz w:val="28"/>
        </w:rPr>
        <w:t>1.1.4. Hiện trạng sử dụng đất:</w:t>
      </w:r>
      <w:bookmarkEnd w:id="20"/>
    </w:p>
    <w:p w:rsidR="009031BD" w:rsidRPr="00FF160F" w:rsidRDefault="009031BD" w:rsidP="009031BD">
      <w:pPr>
        <w:widowControl w:val="0"/>
        <w:ind w:firstLine="630"/>
        <w:contextualSpacing/>
        <w:jc w:val="both"/>
        <w:rPr>
          <w:rStyle w:val="Vnbnnidung"/>
          <w:b/>
          <w:sz w:val="28"/>
        </w:rPr>
      </w:pPr>
      <w:r w:rsidRPr="00FF160F">
        <w:rPr>
          <w:rStyle w:val="Vnbnnidung"/>
          <w:sz w:val="28"/>
          <w:lang w:eastAsia="vi-VN"/>
        </w:rPr>
        <w:t xml:space="preserve">- Hiện trạng quản lý, sử dụng đất, mặt nước của dự án: Dự án có chiều dài </w:t>
      </w:r>
      <w:r w:rsidRPr="00FF160F">
        <w:rPr>
          <w:rFonts w:eastAsia="Calibri"/>
          <w:sz w:val="28"/>
        </w:rPr>
        <w:t>L=</w:t>
      </w:r>
      <w:r>
        <w:rPr>
          <w:rFonts w:eastAsia="Calibri"/>
          <w:sz w:val="28"/>
        </w:rPr>
        <w:t xml:space="preserve"> </w:t>
      </w:r>
      <w:r w:rsidRPr="00DA46FD">
        <w:rPr>
          <w:color w:val="000000"/>
          <w:sz w:val="28"/>
        </w:rPr>
        <w:t>2717.81m</w:t>
      </w:r>
      <w:r w:rsidRPr="00FF160F">
        <w:rPr>
          <w:rStyle w:val="Vnbnnidung"/>
          <w:sz w:val="28"/>
          <w:lang w:eastAsia="vi-VN"/>
        </w:rPr>
        <w:t>, h</w:t>
      </w:r>
      <w:r w:rsidRPr="00FF160F">
        <w:rPr>
          <w:rStyle w:val="Vnbnnidung"/>
          <w:rFonts w:hint="eastAsia"/>
          <w:sz w:val="28"/>
          <w:lang w:eastAsia="vi-VN"/>
        </w:rPr>
        <w:t>ư</w:t>
      </w:r>
      <w:r w:rsidRPr="00FF160F">
        <w:rPr>
          <w:rStyle w:val="Vnbnnidung"/>
          <w:sz w:val="28"/>
          <w:lang w:eastAsia="vi-VN"/>
        </w:rPr>
        <w:t>ớng tuyến được đi trên hiện trạng chủ yếu là đất trồng cây lâu năm, đất ruộng lúa và một phần đất hoa màu và đất giao thông….</w:t>
      </w:r>
      <w:r w:rsidRPr="00FF160F">
        <w:rPr>
          <w:rFonts w:eastAsia="MS Mincho"/>
          <w:sz w:val="28"/>
        </w:rPr>
        <w:t>nên phải có phương án đền bù trước khi tiến hành thi công dự án, tổng diện tích chiếm dụng toàn bộ dự án là 26.684,8m</w:t>
      </w:r>
      <w:r w:rsidRPr="00FF160F">
        <w:rPr>
          <w:rFonts w:eastAsia="MS Mincho"/>
          <w:sz w:val="28"/>
          <w:vertAlign w:val="superscript"/>
        </w:rPr>
        <w:t>2</w:t>
      </w:r>
      <w:r w:rsidRPr="00FF160F">
        <w:rPr>
          <w:rStyle w:val="Vnbnnidung"/>
          <w:sz w:val="28"/>
          <w:lang w:eastAsia="vi-VN"/>
        </w:rPr>
        <w:t xml:space="preserve">. </w:t>
      </w:r>
    </w:p>
    <w:p w:rsidR="009031BD" w:rsidRPr="00FF160F" w:rsidRDefault="009031BD" w:rsidP="009031BD">
      <w:pPr>
        <w:pStyle w:val="7NOIDUNG"/>
        <w:widowControl w:val="0"/>
        <w:spacing w:before="0"/>
        <w:rPr>
          <w:color w:val="auto"/>
          <w:lang w:val="pt-BR"/>
        </w:rPr>
      </w:pPr>
      <w:r w:rsidRPr="00FF160F">
        <w:rPr>
          <w:iCs/>
          <w:color w:val="auto"/>
          <w:lang w:val="cs-CZ"/>
        </w:rPr>
        <w:t>H</w:t>
      </w:r>
      <w:r w:rsidRPr="00FF160F">
        <w:rPr>
          <w:color w:val="auto"/>
          <w:lang w:val="pt-BR"/>
        </w:rPr>
        <w:t>iện trạng sử dụng đất như sau:</w:t>
      </w:r>
    </w:p>
    <w:p w:rsidR="009031BD" w:rsidRPr="00FF160F" w:rsidRDefault="009031BD" w:rsidP="009031BD">
      <w:pPr>
        <w:pStyle w:val="Thutubang"/>
        <w:widowControl w:val="0"/>
        <w:spacing w:before="0"/>
        <w:rPr>
          <w:sz w:val="28"/>
          <w:lang w:val="en-US"/>
        </w:rPr>
      </w:pPr>
      <w:bookmarkStart w:id="37" w:name="_Toc99909935"/>
      <w:bookmarkStart w:id="38" w:name="_Toc110324386"/>
      <w:bookmarkStart w:id="39" w:name="_Toc120372052"/>
      <w:bookmarkStart w:id="40" w:name="_Toc132750411"/>
      <w:r w:rsidRPr="00FF160F">
        <w:rPr>
          <w:sz w:val="28"/>
        </w:rPr>
        <w:t>Bảng 1.</w:t>
      </w:r>
      <w:r w:rsidRPr="00FF160F">
        <w:rPr>
          <w:sz w:val="28"/>
          <w:lang w:val="en-US"/>
        </w:rPr>
        <w:t>2</w:t>
      </w:r>
      <w:r w:rsidRPr="00FF160F">
        <w:rPr>
          <w:sz w:val="28"/>
          <w:lang w:val="vi-VN"/>
        </w:rPr>
        <w:t xml:space="preserve">: </w:t>
      </w:r>
      <w:r w:rsidRPr="00FF160F">
        <w:rPr>
          <w:sz w:val="28"/>
        </w:rPr>
        <w:t>Hiện trạng sử dụng đất của Dự án</w:t>
      </w:r>
      <w:bookmarkEnd w:id="37"/>
      <w:bookmarkEnd w:id="38"/>
      <w:bookmarkEnd w:id="39"/>
      <w:bookmarkEnd w:id="40"/>
    </w:p>
    <w:tbl>
      <w:tblPr>
        <w:tblW w:w="436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4966"/>
        <w:gridCol w:w="1230"/>
        <w:gridCol w:w="1469"/>
      </w:tblGrid>
      <w:tr w:rsidR="009031BD" w:rsidRPr="00FF160F" w:rsidTr="00644B87">
        <w:trPr>
          <w:jc w:val="center"/>
        </w:trPr>
        <w:tc>
          <w:tcPr>
            <w:tcW w:w="419" w:type="pct"/>
            <w:vAlign w:val="center"/>
          </w:tcPr>
          <w:p w:rsidR="009031BD" w:rsidRPr="00FF160F" w:rsidRDefault="009031BD" w:rsidP="00644B87">
            <w:pPr>
              <w:pStyle w:val="12NDKHUNG"/>
              <w:widowControl w:val="0"/>
              <w:rPr>
                <w:b/>
                <w:sz w:val="28"/>
                <w:szCs w:val="28"/>
              </w:rPr>
            </w:pPr>
            <w:r w:rsidRPr="00FF160F">
              <w:rPr>
                <w:b/>
                <w:sz w:val="28"/>
                <w:szCs w:val="28"/>
              </w:rPr>
              <w:t>TT</w:t>
            </w:r>
          </w:p>
        </w:tc>
        <w:tc>
          <w:tcPr>
            <w:tcW w:w="2968" w:type="pct"/>
            <w:shd w:val="clear" w:color="auto" w:fill="auto"/>
            <w:vAlign w:val="center"/>
          </w:tcPr>
          <w:p w:rsidR="009031BD" w:rsidRPr="00FF160F" w:rsidRDefault="009031BD" w:rsidP="00644B87">
            <w:pPr>
              <w:pStyle w:val="12NDKHUNG"/>
              <w:widowControl w:val="0"/>
              <w:rPr>
                <w:b/>
                <w:sz w:val="28"/>
                <w:szCs w:val="28"/>
              </w:rPr>
            </w:pPr>
            <w:r w:rsidRPr="00FF160F">
              <w:rPr>
                <w:b/>
                <w:sz w:val="28"/>
                <w:szCs w:val="28"/>
              </w:rPr>
              <w:t>Loại đất</w:t>
            </w:r>
          </w:p>
        </w:tc>
        <w:tc>
          <w:tcPr>
            <w:tcW w:w="735" w:type="pct"/>
            <w:shd w:val="clear" w:color="auto" w:fill="auto"/>
            <w:vAlign w:val="center"/>
          </w:tcPr>
          <w:p w:rsidR="009031BD" w:rsidRPr="00FF160F" w:rsidRDefault="009031BD" w:rsidP="00644B87">
            <w:pPr>
              <w:pStyle w:val="12NDKHUNG"/>
              <w:widowControl w:val="0"/>
              <w:rPr>
                <w:b/>
                <w:sz w:val="28"/>
                <w:szCs w:val="28"/>
              </w:rPr>
            </w:pPr>
            <w:r w:rsidRPr="00FF160F">
              <w:rPr>
                <w:b/>
                <w:sz w:val="28"/>
                <w:szCs w:val="28"/>
              </w:rPr>
              <w:t>Đơn vị</w:t>
            </w:r>
          </w:p>
        </w:tc>
        <w:tc>
          <w:tcPr>
            <w:tcW w:w="878" w:type="pct"/>
            <w:shd w:val="clear" w:color="auto" w:fill="auto"/>
            <w:vAlign w:val="center"/>
          </w:tcPr>
          <w:p w:rsidR="009031BD" w:rsidRPr="00FF160F" w:rsidRDefault="009031BD" w:rsidP="00644B87">
            <w:pPr>
              <w:pStyle w:val="12NDKHUNG"/>
              <w:widowControl w:val="0"/>
              <w:rPr>
                <w:b/>
                <w:sz w:val="28"/>
                <w:szCs w:val="28"/>
              </w:rPr>
            </w:pPr>
            <w:r w:rsidRPr="00FF160F">
              <w:rPr>
                <w:b/>
                <w:sz w:val="28"/>
                <w:szCs w:val="28"/>
              </w:rPr>
              <w:t>Diện tích</w:t>
            </w:r>
          </w:p>
        </w:tc>
      </w:tr>
      <w:tr w:rsidR="009031BD" w:rsidRPr="00FF160F" w:rsidTr="00644B87">
        <w:trPr>
          <w:jc w:val="center"/>
        </w:trPr>
        <w:tc>
          <w:tcPr>
            <w:tcW w:w="419" w:type="pct"/>
            <w:vAlign w:val="center"/>
          </w:tcPr>
          <w:p w:rsidR="009031BD" w:rsidRPr="00FF160F" w:rsidRDefault="009031BD" w:rsidP="00644B87">
            <w:pPr>
              <w:pStyle w:val="12NDKHUNG"/>
              <w:widowControl w:val="0"/>
              <w:rPr>
                <w:sz w:val="28"/>
                <w:szCs w:val="28"/>
              </w:rPr>
            </w:pPr>
            <w:r w:rsidRPr="00FF160F">
              <w:rPr>
                <w:sz w:val="28"/>
                <w:szCs w:val="28"/>
              </w:rPr>
              <w:t>1</w:t>
            </w:r>
          </w:p>
        </w:tc>
        <w:tc>
          <w:tcPr>
            <w:tcW w:w="2968" w:type="pct"/>
            <w:shd w:val="clear" w:color="auto" w:fill="auto"/>
            <w:vAlign w:val="center"/>
          </w:tcPr>
          <w:p w:rsidR="009031BD" w:rsidRPr="00FF160F" w:rsidRDefault="009031BD" w:rsidP="00644B87">
            <w:pPr>
              <w:pStyle w:val="12NDKHUNG"/>
              <w:widowControl w:val="0"/>
              <w:jc w:val="both"/>
              <w:rPr>
                <w:sz w:val="28"/>
                <w:szCs w:val="28"/>
              </w:rPr>
            </w:pPr>
            <w:r w:rsidRPr="00FF160F">
              <w:rPr>
                <w:sz w:val="28"/>
                <w:szCs w:val="28"/>
              </w:rPr>
              <w:t>Đất ruộng lúa</w:t>
            </w:r>
          </w:p>
        </w:tc>
        <w:tc>
          <w:tcPr>
            <w:tcW w:w="735" w:type="pct"/>
            <w:shd w:val="clear" w:color="auto" w:fill="auto"/>
            <w:vAlign w:val="center"/>
          </w:tcPr>
          <w:p w:rsidR="009031BD" w:rsidRPr="00FF160F" w:rsidRDefault="009031BD" w:rsidP="00644B87">
            <w:pPr>
              <w:pStyle w:val="12NDKHUNG"/>
              <w:widowControl w:val="0"/>
              <w:rPr>
                <w:sz w:val="28"/>
                <w:szCs w:val="28"/>
              </w:rPr>
            </w:pPr>
            <w:r w:rsidRPr="00FF160F">
              <w:rPr>
                <w:sz w:val="28"/>
                <w:szCs w:val="28"/>
              </w:rPr>
              <w:t>m</w:t>
            </w:r>
            <w:r w:rsidRPr="00FF160F">
              <w:rPr>
                <w:sz w:val="28"/>
                <w:szCs w:val="28"/>
                <w:vertAlign w:val="superscript"/>
              </w:rPr>
              <w:t>2</w:t>
            </w:r>
          </w:p>
        </w:tc>
        <w:tc>
          <w:tcPr>
            <w:tcW w:w="878" w:type="pct"/>
            <w:shd w:val="clear" w:color="auto" w:fill="auto"/>
            <w:vAlign w:val="center"/>
          </w:tcPr>
          <w:p w:rsidR="009031BD" w:rsidRPr="00FF160F" w:rsidRDefault="009031BD" w:rsidP="00644B87">
            <w:pPr>
              <w:pStyle w:val="12NDKHUNG"/>
              <w:widowControl w:val="0"/>
              <w:rPr>
                <w:sz w:val="28"/>
                <w:szCs w:val="28"/>
              </w:rPr>
            </w:pPr>
            <w:r w:rsidRPr="00FF160F">
              <w:rPr>
                <w:sz w:val="28"/>
                <w:szCs w:val="28"/>
              </w:rPr>
              <w:t>2.157,2</w:t>
            </w:r>
          </w:p>
        </w:tc>
      </w:tr>
      <w:tr w:rsidR="009031BD" w:rsidRPr="00FF160F" w:rsidTr="00644B87">
        <w:trPr>
          <w:jc w:val="center"/>
        </w:trPr>
        <w:tc>
          <w:tcPr>
            <w:tcW w:w="419" w:type="pct"/>
            <w:vAlign w:val="center"/>
          </w:tcPr>
          <w:p w:rsidR="009031BD" w:rsidRPr="00FF160F" w:rsidRDefault="009031BD" w:rsidP="00644B87">
            <w:pPr>
              <w:pStyle w:val="12NDKHUNG"/>
              <w:widowControl w:val="0"/>
              <w:rPr>
                <w:sz w:val="28"/>
                <w:szCs w:val="28"/>
              </w:rPr>
            </w:pPr>
            <w:r w:rsidRPr="00FF160F">
              <w:rPr>
                <w:sz w:val="28"/>
                <w:szCs w:val="28"/>
              </w:rPr>
              <w:t>2</w:t>
            </w:r>
          </w:p>
        </w:tc>
        <w:tc>
          <w:tcPr>
            <w:tcW w:w="2968" w:type="pct"/>
            <w:shd w:val="clear" w:color="auto" w:fill="auto"/>
            <w:vAlign w:val="center"/>
          </w:tcPr>
          <w:p w:rsidR="009031BD" w:rsidRPr="00FF160F" w:rsidRDefault="009031BD" w:rsidP="00644B87">
            <w:pPr>
              <w:pStyle w:val="12NDKHUNG"/>
              <w:widowControl w:val="0"/>
              <w:jc w:val="both"/>
              <w:rPr>
                <w:sz w:val="28"/>
                <w:szCs w:val="28"/>
              </w:rPr>
            </w:pPr>
            <w:r w:rsidRPr="00FF160F">
              <w:rPr>
                <w:sz w:val="28"/>
                <w:szCs w:val="28"/>
              </w:rPr>
              <w:t>Đất trồng cây hằng năm khác</w:t>
            </w:r>
          </w:p>
        </w:tc>
        <w:tc>
          <w:tcPr>
            <w:tcW w:w="735" w:type="pct"/>
            <w:shd w:val="clear" w:color="auto" w:fill="auto"/>
            <w:vAlign w:val="center"/>
          </w:tcPr>
          <w:p w:rsidR="009031BD" w:rsidRPr="00FF160F" w:rsidRDefault="009031BD" w:rsidP="00644B87">
            <w:pPr>
              <w:pStyle w:val="12NDKHUNG"/>
              <w:widowControl w:val="0"/>
              <w:rPr>
                <w:sz w:val="28"/>
                <w:szCs w:val="28"/>
              </w:rPr>
            </w:pPr>
            <w:r w:rsidRPr="00FF160F">
              <w:rPr>
                <w:sz w:val="28"/>
                <w:szCs w:val="28"/>
              </w:rPr>
              <w:t>m</w:t>
            </w:r>
            <w:r w:rsidRPr="00FF160F">
              <w:rPr>
                <w:sz w:val="28"/>
                <w:szCs w:val="28"/>
                <w:vertAlign w:val="superscript"/>
              </w:rPr>
              <w:t>2</w:t>
            </w:r>
          </w:p>
        </w:tc>
        <w:tc>
          <w:tcPr>
            <w:tcW w:w="878" w:type="pct"/>
            <w:shd w:val="clear" w:color="auto" w:fill="auto"/>
            <w:vAlign w:val="center"/>
          </w:tcPr>
          <w:p w:rsidR="009031BD" w:rsidRPr="00FF160F" w:rsidRDefault="009031BD" w:rsidP="00644B87">
            <w:pPr>
              <w:pStyle w:val="12NDKHUNG"/>
              <w:widowControl w:val="0"/>
              <w:rPr>
                <w:sz w:val="28"/>
                <w:szCs w:val="28"/>
              </w:rPr>
            </w:pPr>
            <w:r w:rsidRPr="00FF160F">
              <w:rPr>
                <w:sz w:val="28"/>
                <w:szCs w:val="28"/>
              </w:rPr>
              <w:t>13.517,9</w:t>
            </w:r>
          </w:p>
        </w:tc>
      </w:tr>
      <w:tr w:rsidR="009031BD" w:rsidRPr="00FF160F" w:rsidTr="00644B87">
        <w:trPr>
          <w:jc w:val="center"/>
        </w:trPr>
        <w:tc>
          <w:tcPr>
            <w:tcW w:w="419" w:type="pct"/>
            <w:vAlign w:val="center"/>
          </w:tcPr>
          <w:p w:rsidR="009031BD" w:rsidRPr="00FF160F" w:rsidRDefault="009031BD" w:rsidP="00644B87">
            <w:pPr>
              <w:pStyle w:val="12NDKHUNG"/>
              <w:widowControl w:val="0"/>
              <w:rPr>
                <w:sz w:val="28"/>
                <w:szCs w:val="28"/>
              </w:rPr>
            </w:pPr>
            <w:r w:rsidRPr="00FF160F">
              <w:rPr>
                <w:sz w:val="28"/>
                <w:szCs w:val="28"/>
              </w:rPr>
              <w:t>3</w:t>
            </w:r>
          </w:p>
        </w:tc>
        <w:tc>
          <w:tcPr>
            <w:tcW w:w="2968" w:type="pct"/>
            <w:shd w:val="clear" w:color="auto" w:fill="auto"/>
            <w:vAlign w:val="center"/>
          </w:tcPr>
          <w:p w:rsidR="009031BD" w:rsidRPr="00FF160F" w:rsidRDefault="009031BD" w:rsidP="00644B87">
            <w:pPr>
              <w:pStyle w:val="12NDKHUNG"/>
              <w:widowControl w:val="0"/>
              <w:jc w:val="both"/>
              <w:rPr>
                <w:sz w:val="28"/>
                <w:szCs w:val="28"/>
              </w:rPr>
            </w:pPr>
            <w:r w:rsidRPr="00FF160F">
              <w:rPr>
                <w:sz w:val="28"/>
                <w:szCs w:val="28"/>
              </w:rPr>
              <w:t>Đất giao thông</w:t>
            </w:r>
          </w:p>
        </w:tc>
        <w:tc>
          <w:tcPr>
            <w:tcW w:w="735" w:type="pct"/>
            <w:shd w:val="clear" w:color="auto" w:fill="auto"/>
            <w:vAlign w:val="center"/>
          </w:tcPr>
          <w:p w:rsidR="009031BD" w:rsidRPr="00FF160F" w:rsidRDefault="009031BD" w:rsidP="00644B87">
            <w:pPr>
              <w:pStyle w:val="12NDKHUNG"/>
              <w:widowControl w:val="0"/>
              <w:rPr>
                <w:sz w:val="28"/>
                <w:szCs w:val="28"/>
              </w:rPr>
            </w:pPr>
            <w:r w:rsidRPr="00FF160F">
              <w:rPr>
                <w:sz w:val="28"/>
                <w:szCs w:val="28"/>
              </w:rPr>
              <w:t>m</w:t>
            </w:r>
            <w:r w:rsidRPr="00FF160F">
              <w:rPr>
                <w:sz w:val="28"/>
                <w:szCs w:val="28"/>
                <w:vertAlign w:val="superscript"/>
              </w:rPr>
              <w:t>2</w:t>
            </w:r>
          </w:p>
        </w:tc>
        <w:tc>
          <w:tcPr>
            <w:tcW w:w="878" w:type="pct"/>
            <w:shd w:val="clear" w:color="auto" w:fill="auto"/>
            <w:vAlign w:val="center"/>
          </w:tcPr>
          <w:p w:rsidR="009031BD" w:rsidRPr="00FF160F" w:rsidRDefault="009031BD" w:rsidP="00644B87">
            <w:pPr>
              <w:pStyle w:val="12NDKHUNG"/>
              <w:widowControl w:val="0"/>
              <w:rPr>
                <w:sz w:val="28"/>
                <w:szCs w:val="28"/>
              </w:rPr>
            </w:pPr>
            <w:r w:rsidRPr="00FF160F">
              <w:rPr>
                <w:sz w:val="28"/>
                <w:szCs w:val="28"/>
              </w:rPr>
              <w:t>11.523,7</w:t>
            </w:r>
          </w:p>
        </w:tc>
      </w:tr>
      <w:tr w:rsidR="009031BD" w:rsidRPr="00FF160F" w:rsidTr="00644B87">
        <w:trPr>
          <w:jc w:val="center"/>
        </w:trPr>
        <w:tc>
          <w:tcPr>
            <w:tcW w:w="419" w:type="pct"/>
            <w:vAlign w:val="center"/>
          </w:tcPr>
          <w:p w:rsidR="009031BD" w:rsidRPr="00FF160F" w:rsidRDefault="009031BD" w:rsidP="00644B87">
            <w:pPr>
              <w:pStyle w:val="12NDKHUNG"/>
              <w:widowControl w:val="0"/>
              <w:rPr>
                <w:sz w:val="28"/>
                <w:szCs w:val="28"/>
              </w:rPr>
            </w:pPr>
          </w:p>
        </w:tc>
        <w:tc>
          <w:tcPr>
            <w:tcW w:w="2968" w:type="pct"/>
            <w:shd w:val="clear" w:color="auto" w:fill="auto"/>
            <w:vAlign w:val="center"/>
          </w:tcPr>
          <w:p w:rsidR="009031BD" w:rsidRPr="00FF160F" w:rsidRDefault="009031BD" w:rsidP="00644B87">
            <w:pPr>
              <w:pStyle w:val="12NDKHUNG"/>
              <w:widowControl w:val="0"/>
              <w:jc w:val="both"/>
              <w:rPr>
                <w:b/>
                <w:sz w:val="28"/>
                <w:szCs w:val="28"/>
              </w:rPr>
            </w:pPr>
            <w:r w:rsidRPr="00FF160F">
              <w:rPr>
                <w:b/>
                <w:sz w:val="28"/>
                <w:szCs w:val="28"/>
              </w:rPr>
              <w:t>Tổng</w:t>
            </w:r>
          </w:p>
        </w:tc>
        <w:tc>
          <w:tcPr>
            <w:tcW w:w="735" w:type="pct"/>
            <w:shd w:val="clear" w:color="auto" w:fill="auto"/>
            <w:vAlign w:val="center"/>
          </w:tcPr>
          <w:p w:rsidR="009031BD" w:rsidRPr="00FF160F" w:rsidRDefault="009031BD" w:rsidP="00644B87">
            <w:pPr>
              <w:pStyle w:val="12NDKHUNG"/>
              <w:widowControl w:val="0"/>
              <w:rPr>
                <w:b/>
                <w:sz w:val="28"/>
                <w:szCs w:val="28"/>
              </w:rPr>
            </w:pPr>
            <w:r w:rsidRPr="00FF160F">
              <w:rPr>
                <w:b/>
                <w:sz w:val="28"/>
                <w:szCs w:val="28"/>
              </w:rPr>
              <w:t>m</w:t>
            </w:r>
            <w:r w:rsidRPr="00FF160F">
              <w:rPr>
                <w:b/>
                <w:sz w:val="28"/>
                <w:szCs w:val="28"/>
                <w:vertAlign w:val="superscript"/>
              </w:rPr>
              <w:t>2</w:t>
            </w:r>
          </w:p>
        </w:tc>
        <w:tc>
          <w:tcPr>
            <w:tcW w:w="878" w:type="pct"/>
            <w:shd w:val="clear" w:color="auto" w:fill="auto"/>
            <w:vAlign w:val="center"/>
          </w:tcPr>
          <w:p w:rsidR="009031BD" w:rsidRPr="00FF160F" w:rsidRDefault="009031BD" w:rsidP="00644B87">
            <w:pPr>
              <w:pStyle w:val="12NDKHUNG"/>
              <w:widowControl w:val="0"/>
              <w:rPr>
                <w:b/>
                <w:sz w:val="28"/>
                <w:szCs w:val="28"/>
              </w:rPr>
            </w:pPr>
            <w:r w:rsidRPr="00FF160F">
              <w:rPr>
                <w:rFonts w:eastAsia="MS Mincho"/>
                <w:b/>
                <w:sz w:val="28"/>
                <w:szCs w:val="28"/>
              </w:rPr>
              <w:t>26.684,8</w:t>
            </w:r>
          </w:p>
        </w:tc>
      </w:tr>
    </w:tbl>
    <w:p w:rsidR="009031BD" w:rsidRPr="00FF160F" w:rsidRDefault="009031BD" w:rsidP="009031BD">
      <w:pPr>
        <w:pStyle w:val="V"/>
        <w:widowControl w:val="0"/>
        <w:spacing w:before="0"/>
        <w:rPr>
          <w:rFonts w:eastAsia="MS Mincho"/>
        </w:rPr>
      </w:pPr>
      <w:r w:rsidRPr="00FF160F">
        <w:rPr>
          <w:rFonts w:eastAsia="MS Mincho"/>
        </w:rPr>
        <w:t xml:space="preserve">1.1.5. </w:t>
      </w:r>
      <w:r w:rsidRPr="00FF160F">
        <w:t>Khoảng cách từ dự án tới khu dân cư và khu vực có yếu tố nhạy cảm về môi trường</w:t>
      </w:r>
      <w:bookmarkEnd w:id="21"/>
    </w:p>
    <w:p w:rsidR="009031BD" w:rsidRPr="00FF160F" w:rsidRDefault="009031BD" w:rsidP="009031BD">
      <w:pPr>
        <w:pStyle w:val="baocao1"/>
        <w:widowControl w:val="0"/>
        <w:spacing w:before="0"/>
        <w:rPr>
          <w:color w:val="auto"/>
        </w:rPr>
      </w:pPr>
      <w:r w:rsidRPr="00FF160F">
        <w:rPr>
          <w:color w:val="auto"/>
        </w:rPr>
        <w:t>- Khu dân cư</w:t>
      </w:r>
    </w:p>
    <w:p w:rsidR="009031BD" w:rsidRPr="00FF160F" w:rsidRDefault="009031BD" w:rsidP="009031BD">
      <w:pPr>
        <w:pStyle w:val="baocao"/>
        <w:widowControl w:val="0"/>
        <w:spacing w:before="0"/>
      </w:pPr>
      <w:r w:rsidRPr="00FF160F">
        <w:t xml:space="preserve">Theo thiết kế dự án thì trong phạm vi thực hiện dự án không có nhà dân. </w:t>
      </w:r>
    </w:p>
    <w:p w:rsidR="009031BD" w:rsidRPr="00FF160F" w:rsidRDefault="009031BD" w:rsidP="009031BD">
      <w:pPr>
        <w:pStyle w:val="baocao"/>
        <w:widowControl w:val="0"/>
        <w:spacing w:before="0"/>
      </w:pPr>
      <w:r w:rsidRPr="00FF160F">
        <w:t xml:space="preserve">Đoạn đầu tuyến số 1 từ </w:t>
      </w:r>
      <w:r w:rsidRPr="00FF160F">
        <w:rPr>
          <w:rFonts w:eastAsia="Calibri"/>
        </w:rPr>
        <w:t>Km0+0.00 đến Km0+501.49</w:t>
      </w:r>
      <w:r w:rsidRPr="00FF160F">
        <w:t xml:space="preserve"> dự án có các hộ dân sinh sống. Khoảng cách từ nhà dân đến khu vực dự án khoảng 50-100m. Đây là các đối tượng con người có khả năng chịu tác động trực tiếp bởi hoạt động thi công, vận chuyển nguyên vật liệu của Dự án.</w:t>
      </w:r>
    </w:p>
    <w:p w:rsidR="009031BD" w:rsidRPr="00FF160F" w:rsidRDefault="009031BD" w:rsidP="009031BD">
      <w:pPr>
        <w:pStyle w:val="baocao"/>
        <w:widowControl w:val="0"/>
        <w:spacing w:before="0"/>
      </w:pPr>
      <w:r w:rsidRPr="00FF160F">
        <w:t>- Hiện trạng các công trình khác</w:t>
      </w:r>
    </w:p>
    <w:p w:rsidR="009031BD" w:rsidRPr="00FF160F" w:rsidRDefault="009031BD" w:rsidP="009031BD">
      <w:pPr>
        <w:pStyle w:val="baocao"/>
        <w:widowControl w:val="0"/>
        <w:spacing w:before="0"/>
      </w:pPr>
      <w:r w:rsidRPr="00FF160F">
        <w:t xml:space="preserve">+ Khu vực Dự án không có các hoạt động sản xuất mang tính chất công nghiệp mà chủ yếu là hoạt động nông nghiệp trồng lúa và hoa màu,…. </w:t>
      </w:r>
    </w:p>
    <w:p w:rsidR="009031BD" w:rsidRPr="00FF160F" w:rsidRDefault="009031BD" w:rsidP="009031BD">
      <w:pPr>
        <w:pStyle w:val="baocao"/>
        <w:widowControl w:val="0"/>
        <w:spacing w:before="0"/>
      </w:pPr>
      <w:r w:rsidRPr="00FF160F">
        <w:lastRenderedPageBreak/>
        <w:t xml:space="preserve">+ Dọc theo tuyến 1 có các công trình phục vụ sản xuất nông nghiệp gồm có: tuyến mương chính bê tông BxH = (0,5 x 0,6)m dẫn nước tưới tiêu nội đồng. Các công trình này thuộc sự quản lý của UBND xã Quảng </w:t>
      </w:r>
      <w:r>
        <w:t>Minh</w:t>
      </w:r>
      <w:r w:rsidRPr="00FF160F">
        <w:t xml:space="preserve"> phục vụ cho mục đích sản xuất nông nghiệp. Hiện tuyến mương này không nằm trong phạm vi thực hiện dự án nên không tiến hành phá vỡ tuyến mương này. Tuy nhiên, quá trình thực hiện dự án sẽ gây ra các tác động ảnh hưởng đến hoạt động của tuyến mương. Do đó, quá trình thực hiện chủ dự án sẽ áp dụng các biện pháp giảm thiểu nhằm hạn chế tác động đến hoạt động của tuyến mương thủy lợi này</w:t>
      </w:r>
      <w:r w:rsidRPr="00FF160F">
        <w:rPr>
          <w:i/>
        </w:rPr>
        <w:t>.</w:t>
      </w:r>
    </w:p>
    <w:p w:rsidR="009031BD" w:rsidRPr="00FF160F" w:rsidRDefault="009031BD" w:rsidP="009031BD">
      <w:pPr>
        <w:pStyle w:val="baocao"/>
        <w:widowControl w:val="0"/>
        <w:spacing w:before="0"/>
      </w:pPr>
      <w:r w:rsidRPr="00FF160F">
        <w:t>- Hiện trạng tuyến đường giao thông</w:t>
      </w:r>
    </w:p>
    <w:p w:rsidR="009031BD" w:rsidRPr="00FF160F" w:rsidRDefault="009031BD" w:rsidP="009031BD">
      <w:pPr>
        <w:pStyle w:val="baocao"/>
        <w:widowControl w:val="0"/>
        <w:spacing w:before="0"/>
      </w:pPr>
      <w:r w:rsidRPr="00FF160F">
        <w:t>Khu vực dự án có hệ thống đường giao thông tương đối thuận lợi, cụ thể:</w:t>
      </w:r>
    </w:p>
    <w:p w:rsidR="009031BD" w:rsidRPr="00FF160F" w:rsidRDefault="009031BD" w:rsidP="009031BD">
      <w:pPr>
        <w:pStyle w:val="baocao"/>
        <w:widowControl w:val="0"/>
        <w:spacing w:before="0"/>
      </w:pPr>
      <w:r w:rsidRPr="00FF160F">
        <w:t xml:space="preserve">Tiếp giáp phía Bắc dự án là tuyến đường bê tông liên xã hiện có, </w:t>
      </w:r>
      <w:r w:rsidRPr="00FF160F">
        <w:rPr>
          <w:szCs w:val="28"/>
        </w:rPr>
        <w:t>rộng 15m, tải trọng 5T-10T, mật độ giao thông của tuyến đường này 3phương tiện/ phút. Ngoài ra, tiếp giáp đoạn giữa tuyến tuyến hiện có tuyến đường bê tông nội vùng rộng 5-7m, trọng tải 10T, mật độ giao thông 2 phương tiện/ phút. Qúa trình thi công dự án sẽ sử dụng tuyến đường bê tông liên xã và tuyến đường bê tông nội vùng để vận chuyển nguyên vật liệu. Do đó, quá trình thực hiện chủ dự án cần thực hiện các biện pháp giảm thiểu phù hợp để hạn chế tác động đến giao thông của khu vực</w:t>
      </w:r>
      <w:r w:rsidRPr="00FF160F">
        <w:t>.</w:t>
      </w:r>
    </w:p>
    <w:p w:rsidR="009031BD" w:rsidRPr="00FF160F" w:rsidRDefault="009031BD" w:rsidP="009031BD">
      <w:pPr>
        <w:widowControl w:val="0"/>
        <w:tabs>
          <w:tab w:val="left" w:pos="720"/>
        </w:tabs>
        <w:ind w:firstLine="562"/>
        <w:jc w:val="both"/>
        <w:rPr>
          <w:rFonts w:cs="Times New Roman"/>
          <w:sz w:val="28"/>
          <w:lang w:val="sq-AL"/>
        </w:rPr>
      </w:pPr>
      <w:r w:rsidRPr="00FF160F">
        <w:rPr>
          <w:rFonts w:cs="Times New Roman"/>
          <w:i/>
          <w:sz w:val="28"/>
          <w:lang w:val="sq-AL"/>
        </w:rPr>
        <w:t xml:space="preserve">- </w:t>
      </w:r>
      <w:r w:rsidRPr="00FF160F">
        <w:rPr>
          <w:rFonts w:cs="Times New Roman"/>
          <w:sz w:val="28"/>
          <w:lang w:val="sq-AL"/>
        </w:rPr>
        <w:t>Hiện trạng sông, suối và các dòng chảy bề mặt</w:t>
      </w:r>
    </w:p>
    <w:p w:rsidR="009031BD" w:rsidRPr="00FF160F" w:rsidRDefault="009031BD" w:rsidP="009031BD">
      <w:pPr>
        <w:widowControl w:val="0"/>
        <w:tabs>
          <w:tab w:val="left" w:pos="720"/>
        </w:tabs>
        <w:ind w:firstLine="562"/>
        <w:jc w:val="both"/>
        <w:rPr>
          <w:rFonts w:cs="Times New Roman"/>
          <w:sz w:val="28"/>
        </w:rPr>
      </w:pPr>
      <w:r w:rsidRPr="00FF160F">
        <w:rPr>
          <w:rFonts w:cs="Times New Roman"/>
          <w:sz w:val="28"/>
        </w:rPr>
        <w:t>+ Khu vực xây dựng dự án hiện đã có tuyến đường hiện trạng, một phần là ruộng lúa nên nguồn nước mặt ở đây chủ yếu là nước từ các kênh mương thủy lợi, mương, rạch nước nhỏ phục vụ sản xuất nông nghiệp trồng lúa.</w:t>
      </w:r>
    </w:p>
    <w:p w:rsidR="009031BD" w:rsidRPr="00FF160F" w:rsidRDefault="009031BD" w:rsidP="009031BD">
      <w:pPr>
        <w:widowControl w:val="0"/>
        <w:tabs>
          <w:tab w:val="left" w:pos="720"/>
        </w:tabs>
        <w:ind w:firstLine="562"/>
        <w:jc w:val="both"/>
        <w:rPr>
          <w:rFonts w:cs="Times New Roman"/>
          <w:sz w:val="28"/>
        </w:rPr>
      </w:pPr>
      <w:r w:rsidRPr="00FF160F">
        <w:rPr>
          <w:rFonts w:cs="Times New Roman"/>
          <w:sz w:val="28"/>
        </w:rPr>
        <w:t xml:space="preserve">+ </w:t>
      </w:r>
      <w:r w:rsidRPr="00FF160F">
        <w:rPr>
          <w:noProof/>
          <w:sz w:val="28"/>
        </w:rPr>
        <w:t>Cách khu vực dự án khoảng 500m về phía Bắc có Sông Gianh chảy qua, đây là miền thoát nước cho khu vực dự án cũng như các khu vực lân cận</w:t>
      </w:r>
      <w:r w:rsidRPr="00FF160F">
        <w:rPr>
          <w:rFonts w:cs="Times New Roman"/>
          <w:sz w:val="28"/>
        </w:rPr>
        <w:t>.</w:t>
      </w:r>
    </w:p>
    <w:p w:rsidR="009031BD" w:rsidRPr="00FF160F" w:rsidRDefault="009031BD" w:rsidP="009031BD">
      <w:pPr>
        <w:widowControl w:val="0"/>
        <w:tabs>
          <w:tab w:val="left" w:pos="720"/>
        </w:tabs>
        <w:ind w:firstLine="562"/>
        <w:jc w:val="both"/>
        <w:rPr>
          <w:rFonts w:cs="Times New Roman"/>
          <w:sz w:val="28"/>
        </w:rPr>
      </w:pPr>
      <w:r w:rsidRPr="00FF160F">
        <w:rPr>
          <w:rFonts w:cs="Times New Roman"/>
          <w:sz w:val="28"/>
        </w:rPr>
        <w:t>+ Hiện tại khu vực lập quy hoạch chưa có hệ thống thoát nước mưa. Nước mưa chủ yếu chảy tràn theo địa hình tự nhiên thoát về các điểm thấp trũng, kênh mương trong khu vực chảy về Sông Gianh ở phía Bắc dự án, cách dự án khoảng 500m.</w:t>
      </w:r>
    </w:p>
    <w:p w:rsidR="009031BD" w:rsidRPr="00FF160F" w:rsidRDefault="009031BD" w:rsidP="009031BD">
      <w:pPr>
        <w:pStyle w:val="VI"/>
        <w:widowControl w:val="0"/>
        <w:spacing w:before="0"/>
      </w:pPr>
      <w:r w:rsidRPr="00FF160F">
        <w:t>- Yếu tố nhạy cảm về môi trường</w:t>
      </w:r>
    </w:p>
    <w:p w:rsidR="009031BD" w:rsidRPr="00FF160F" w:rsidRDefault="009031BD" w:rsidP="009031BD">
      <w:pPr>
        <w:pStyle w:val="baocao"/>
        <w:widowControl w:val="0"/>
        <w:spacing w:before="0"/>
        <w:rPr>
          <w:szCs w:val="28"/>
        </w:rPr>
      </w:pPr>
      <w:r w:rsidRPr="00FF160F">
        <w:rPr>
          <w:szCs w:val="28"/>
        </w:rPr>
        <w:t>Dự án chuyển đổi 2.157,2m</w:t>
      </w:r>
      <w:r w:rsidRPr="00FF160F">
        <w:rPr>
          <w:szCs w:val="28"/>
          <w:vertAlign w:val="superscript"/>
        </w:rPr>
        <w:t>2</w:t>
      </w:r>
      <w:r w:rsidRPr="00FF160F">
        <w:rPr>
          <w:szCs w:val="28"/>
        </w:rPr>
        <w:t xml:space="preserve"> đất trồng lúa nước là yếu tố nhạy cảm về môi trường theo điểm đ, khoản 4, điều 28 của</w:t>
      </w:r>
      <w:r w:rsidRPr="00FF160F">
        <w:rPr>
          <w:szCs w:val="28"/>
          <w:lang w:val="vi-VN"/>
        </w:rPr>
        <w:t xml:space="preserve"> </w:t>
      </w:r>
      <w:r w:rsidRPr="00FF160F">
        <w:rPr>
          <w:szCs w:val="28"/>
        </w:rPr>
        <w:t>L</w:t>
      </w:r>
      <w:r w:rsidRPr="00FF160F">
        <w:rPr>
          <w:szCs w:val="28"/>
          <w:lang w:val="vi-VN"/>
        </w:rPr>
        <w:t>uật Bảo vệ Môi trường</w:t>
      </w:r>
      <w:r w:rsidRPr="00FF160F">
        <w:rPr>
          <w:szCs w:val="28"/>
        </w:rPr>
        <w:t xml:space="preserve"> 2020</w:t>
      </w:r>
      <w:r w:rsidRPr="00FF160F">
        <w:rPr>
          <w:szCs w:val="28"/>
          <w:lang w:val="vi-VN"/>
        </w:rPr>
        <w:t xml:space="preserve"> và</w:t>
      </w:r>
      <w:r w:rsidRPr="00FF160F">
        <w:rPr>
          <w:szCs w:val="28"/>
        </w:rPr>
        <w:t xml:space="preserve"> mục 6, phụ lục IV, Nghị định 08/2022/NĐ-CP ngày 10/01/2022 của Chính phủ Quy định chi tiết một số điều của Luật Bảo vệ môi trường.</w:t>
      </w:r>
    </w:p>
    <w:p w:rsidR="009031BD" w:rsidRPr="00FF160F" w:rsidRDefault="009031BD" w:rsidP="009031BD">
      <w:pPr>
        <w:pStyle w:val="baocao"/>
        <w:widowControl w:val="0"/>
        <w:spacing w:before="0"/>
      </w:pPr>
      <w:r w:rsidRPr="00FF160F">
        <w:rPr>
          <w:szCs w:val="28"/>
        </w:rPr>
        <w:t>Với diện tích lúa cần chuyển đổi: 2.157,2m</w:t>
      </w:r>
      <w:r w:rsidRPr="00FF160F">
        <w:rPr>
          <w:szCs w:val="28"/>
          <w:vertAlign w:val="superscript"/>
        </w:rPr>
        <w:t>2</w:t>
      </w:r>
      <w:r w:rsidRPr="00FF160F">
        <w:rPr>
          <w:szCs w:val="28"/>
        </w:rPr>
        <w:t xml:space="preserve"> không nằm trong diện tích lúa cần phải bảo vệ nghiêm ngặt.</w:t>
      </w:r>
    </w:p>
    <w:p w:rsidR="009031BD" w:rsidRPr="00FF160F" w:rsidRDefault="009031BD" w:rsidP="009031BD">
      <w:pPr>
        <w:pStyle w:val="V"/>
        <w:widowControl w:val="0"/>
        <w:spacing w:before="0"/>
        <w:rPr>
          <w:spacing w:val="6"/>
        </w:rPr>
      </w:pPr>
      <w:r w:rsidRPr="00FF160F">
        <w:t>1.1.6. Mục tiêu</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FF160F">
        <w:t>, quy mô, công suất, công nghệ sản xuất của dự án</w:t>
      </w:r>
    </w:p>
    <w:p w:rsidR="009031BD" w:rsidRPr="00FF160F" w:rsidRDefault="009031BD" w:rsidP="009031BD">
      <w:pPr>
        <w:pStyle w:val="VI"/>
        <w:widowControl w:val="0"/>
        <w:spacing w:before="0"/>
      </w:pPr>
      <w:r w:rsidRPr="00FF160F">
        <w:t>1.1.6.1. Mục tiêu Dự án</w:t>
      </w:r>
    </w:p>
    <w:p w:rsidR="009031BD" w:rsidRPr="00FF160F" w:rsidRDefault="009031BD" w:rsidP="009031BD">
      <w:pPr>
        <w:pStyle w:val="baocao"/>
        <w:widowControl w:val="0"/>
        <w:spacing w:before="0"/>
      </w:pPr>
      <w:bookmarkStart w:id="41" w:name="_Toc498505854"/>
      <w:bookmarkStart w:id="42" w:name="_Toc23153999"/>
      <w:bookmarkStart w:id="43" w:name="_Toc26436918"/>
      <w:bookmarkStart w:id="44" w:name="_Toc26972167"/>
      <w:r w:rsidRPr="00FF160F">
        <w:rPr>
          <w:lang w:val="fo-FO"/>
        </w:rPr>
        <w:t xml:space="preserve">Xây dựng Tuyến </w:t>
      </w:r>
      <w:r>
        <w:rPr>
          <w:lang w:val="fo-FO"/>
        </w:rPr>
        <w:t>Khắc phục khẩn cấp tuyến đường phòng tránh lũ kết hợp mở rộng khu dân cư xã Quảng Minh</w:t>
      </w:r>
      <w:r w:rsidRPr="00FF160F">
        <w:rPr>
          <w:lang w:val="fo-FO"/>
        </w:rPr>
        <w:t xml:space="preserve"> nhằm phục vụ nhu cầu đi lại và sản xuất của nhân dân, đảm bảo kịp thời cứu hộ, cứu nạn khi có mưa lũ xảy ra, góp phần phát triển </w:t>
      </w:r>
      <w:r w:rsidRPr="00FF160F">
        <w:rPr>
          <w:lang w:val="fo-FO"/>
        </w:rPr>
        <w:lastRenderedPageBreak/>
        <w:t>kinh tế - xã hội trên địa bàn</w:t>
      </w:r>
      <w:r w:rsidRPr="00FF160F">
        <w:t>.</w:t>
      </w:r>
    </w:p>
    <w:p w:rsidR="009031BD" w:rsidRPr="00FF160F" w:rsidRDefault="009031BD" w:rsidP="009031BD">
      <w:pPr>
        <w:pStyle w:val="VI"/>
        <w:widowControl w:val="0"/>
        <w:spacing w:before="0"/>
        <w:rPr>
          <w:lang w:val="en-US"/>
        </w:rPr>
      </w:pPr>
      <w:r w:rsidRPr="00FF160F">
        <w:t xml:space="preserve">1.1.6.2. </w:t>
      </w:r>
      <w:bookmarkEnd w:id="41"/>
      <w:r w:rsidRPr="00FF160F">
        <w:t>Quy mô, công suất</w:t>
      </w:r>
      <w:bookmarkEnd w:id="42"/>
      <w:bookmarkEnd w:id="43"/>
      <w:bookmarkEnd w:id="44"/>
      <w:r w:rsidRPr="00FF160F">
        <w:t xml:space="preserve"> Dự án</w:t>
      </w:r>
    </w:p>
    <w:p w:rsidR="009031BD" w:rsidRPr="00DA46FD" w:rsidRDefault="009031BD" w:rsidP="009031BD">
      <w:pPr>
        <w:pStyle w:val="BodyText2"/>
        <w:spacing w:after="0" w:line="240" w:lineRule="auto"/>
        <w:ind w:firstLine="567"/>
        <w:rPr>
          <w:color w:val="000000"/>
          <w:sz w:val="28"/>
          <w:lang w:val="nl-NL"/>
        </w:rPr>
      </w:pPr>
      <w:r w:rsidRPr="00DA46FD">
        <w:rPr>
          <w:color w:val="000000"/>
          <w:sz w:val="28"/>
          <w:lang w:val="fr-FR"/>
        </w:rPr>
        <w:t xml:space="preserve">- </w:t>
      </w:r>
      <w:r w:rsidRPr="00DA46FD">
        <w:rPr>
          <w:color w:val="000000"/>
          <w:sz w:val="28"/>
          <w:lang w:val="nl-NL"/>
        </w:rPr>
        <w:t xml:space="preserve"> Đường giao thông được thiết kế  mới tuân thủ theo đề cương nhiệm vụ thiết kế  đó được chủ đầu tư chấp thuận và phê duyệt áp dụng tiêu chuẩn thiết kế  đường ôtô: TCVN 4054 - 05 và tiêu chuẩn thiết kế  đường giao thông nông thôn TCVN 10380-2014 và theo quyết định 4927/QĐ-BGTVT ngày 25/12/2014 của bộ giao thông vận tải. </w:t>
      </w:r>
    </w:p>
    <w:p w:rsidR="009031BD" w:rsidRPr="00DA46FD" w:rsidRDefault="009031BD" w:rsidP="009031BD">
      <w:pPr>
        <w:pStyle w:val="BodyText2"/>
        <w:spacing w:after="0" w:line="240" w:lineRule="auto"/>
        <w:ind w:firstLine="567"/>
        <w:rPr>
          <w:color w:val="000000"/>
          <w:sz w:val="28"/>
          <w:lang w:val="nl-NL"/>
        </w:rPr>
      </w:pPr>
      <w:r w:rsidRPr="00DA46FD">
        <w:rPr>
          <w:color w:val="000000"/>
          <w:sz w:val="28"/>
          <w:lang w:val="nl-NL"/>
        </w:rPr>
        <w:t>- Cấp hạng quản lý công trình: Đường GTNT cấp A.</w:t>
      </w:r>
    </w:p>
    <w:p w:rsidR="009031BD" w:rsidRPr="00DA46FD" w:rsidRDefault="009031BD" w:rsidP="009031BD">
      <w:pPr>
        <w:pStyle w:val="BodyText2"/>
        <w:spacing w:after="0" w:line="240" w:lineRule="auto"/>
        <w:ind w:firstLine="567"/>
        <w:rPr>
          <w:color w:val="000000"/>
          <w:sz w:val="28"/>
          <w:lang w:val="nl-NL"/>
        </w:rPr>
      </w:pPr>
      <w:r w:rsidRPr="00DA46FD">
        <w:rPr>
          <w:color w:val="000000"/>
          <w:sz w:val="28"/>
          <w:lang w:val="nl-NL"/>
        </w:rPr>
        <w:t>- Quy mô xây dựng: Mặt đường bê tông xi măng M300.</w:t>
      </w:r>
    </w:p>
    <w:p w:rsidR="009031BD" w:rsidRPr="00DA46FD" w:rsidRDefault="009031BD" w:rsidP="009031BD">
      <w:pPr>
        <w:pStyle w:val="BodyText2"/>
        <w:widowControl w:val="0"/>
        <w:spacing w:after="0" w:line="240" w:lineRule="auto"/>
        <w:ind w:firstLine="562"/>
        <w:rPr>
          <w:color w:val="000000"/>
          <w:sz w:val="28"/>
        </w:rPr>
      </w:pPr>
      <w:r w:rsidRPr="00DA46FD">
        <w:rPr>
          <w:color w:val="000000"/>
          <w:sz w:val="28"/>
        </w:rPr>
        <w:t>- Tốc độ tính toán: Vtk=20km/h.</w:t>
      </w:r>
    </w:p>
    <w:p w:rsidR="009031BD" w:rsidRPr="00DA46FD" w:rsidRDefault="009031BD" w:rsidP="009031BD">
      <w:pPr>
        <w:pStyle w:val="BodyText2"/>
        <w:widowControl w:val="0"/>
        <w:spacing w:after="0" w:line="240" w:lineRule="auto"/>
        <w:ind w:firstLine="562"/>
        <w:rPr>
          <w:b/>
          <w:color w:val="000000"/>
          <w:sz w:val="28"/>
        </w:rPr>
      </w:pPr>
      <w:r w:rsidRPr="00DA46FD">
        <w:rPr>
          <w:color w:val="000000"/>
          <w:sz w:val="28"/>
        </w:rPr>
        <w:t xml:space="preserve">- Tổng chiều dài </w:t>
      </w:r>
      <w:r>
        <w:rPr>
          <w:color w:val="000000"/>
          <w:sz w:val="28"/>
        </w:rPr>
        <w:t xml:space="preserve">3 </w:t>
      </w:r>
      <w:r w:rsidRPr="00DA46FD">
        <w:rPr>
          <w:color w:val="000000"/>
          <w:sz w:val="28"/>
        </w:rPr>
        <w:t xml:space="preserve">tuyến </w:t>
      </w:r>
      <w:r w:rsidRPr="00DA46FD">
        <w:rPr>
          <w:rFonts w:hint="eastAsia"/>
          <w:color w:val="000000"/>
          <w:sz w:val="28"/>
        </w:rPr>
        <w:t>đư</w:t>
      </w:r>
      <w:r w:rsidRPr="00DA46FD">
        <w:rPr>
          <w:color w:val="000000"/>
          <w:sz w:val="28"/>
        </w:rPr>
        <w:t xml:space="preserve">ờng đường: L= </w:t>
      </w:r>
      <w:r w:rsidRPr="00DA46FD">
        <w:rPr>
          <w:b/>
          <w:color w:val="000000"/>
          <w:sz w:val="28"/>
        </w:rPr>
        <w:t>2717.81m</w:t>
      </w:r>
    </w:p>
    <w:p w:rsidR="009031BD" w:rsidRPr="00A05039" w:rsidRDefault="009031BD" w:rsidP="009031BD">
      <w:pPr>
        <w:pStyle w:val="BodyText2"/>
        <w:widowControl w:val="0"/>
        <w:spacing w:after="0" w:line="240" w:lineRule="auto"/>
        <w:ind w:firstLine="562"/>
        <w:rPr>
          <w:color w:val="000000"/>
          <w:sz w:val="28"/>
        </w:rPr>
      </w:pPr>
      <w:r w:rsidRPr="00DA46FD">
        <w:rPr>
          <w:color w:val="000000"/>
          <w:sz w:val="28"/>
        </w:rPr>
        <w:t>Trong đó: Tuyến số 1: L1 = 1417,97m; Tuyến số 2:L2 =565.53m. Tuyến số 3: L=734.31m</w:t>
      </w:r>
    </w:p>
    <w:p w:rsidR="009031BD" w:rsidRPr="006F3E59" w:rsidRDefault="009031BD" w:rsidP="009031BD">
      <w:pPr>
        <w:pStyle w:val="VI"/>
        <w:widowControl w:val="0"/>
        <w:spacing w:before="0"/>
      </w:pPr>
      <w:r w:rsidRPr="00FF160F">
        <w:t>1</w:t>
      </w:r>
      <w:r w:rsidRPr="006F3E59">
        <w:t>.1.6.3. Loại hình dự án</w:t>
      </w:r>
    </w:p>
    <w:p w:rsidR="009031BD" w:rsidRPr="006F3E59" w:rsidRDefault="009031BD" w:rsidP="009031BD">
      <w:pPr>
        <w:pStyle w:val="baocao"/>
        <w:widowControl w:val="0"/>
        <w:spacing w:before="0"/>
        <w:rPr>
          <w:i/>
          <w:szCs w:val="28"/>
        </w:rPr>
      </w:pPr>
      <w:r w:rsidRPr="006F3E59">
        <w:rPr>
          <w:i/>
          <w:szCs w:val="28"/>
        </w:rPr>
        <w:t xml:space="preserve">* Cấp công trình: </w:t>
      </w:r>
      <w:r w:rsidRPr="006F3E59">
        <w:rPr>
          <w:szCs w:val="28"/>
        </w:rPr>
        <w:t>Dự</w:t>
      </w:r>
      <w:r w:rsidRPr="006F3E59">
        <w:rPr>
          <w:spacing w:val="-2"/>
          <w:szCs w:val="28"/>
        </w:rPr>
        <w:t xml:space="preserve"> </w:t>
      </w:r>
      <w:r w:rsidRPr="006F3E59">
        <w:rPr>
          <w:szCs w:val="28"/>
        </w:rPr>
        <w:t>án nh</w:t>
      </w:r>
      <w:r w:rsidRPr="006F3E59">
        <w:rPr>
          <w:spacing w:val="2"/>
          <w:szCs w:val="28"/>
        </w:rPr>
        <w:t>ó</w:t>
      </w:r>
      <w:r w:rsidRPr="006F3E59">
        <w:rPr>
          <w:szCs w:val="28"/>
        </w:rPr>
        <w:t>m</w:t>
      </w:r>
      <w:r w:rsidRPr="006F3E59">
        <w:rPr>
          <w:spacing w:val="-9"/>
          <w:szCs w:val="28"/>
        </w:rPr>
        <w:t xml:space="preserve"> </w:t>
      </w:r>
      <w:r w:rsidRPr="006F3E59">
        <w:rPr>
          <w:szCs w:val="28"/>
        </w:rPr>
        <w:t>C, Công</w:t>
      </w:r>
      <w:r w:rsidRPr="006F3E59">
        <w:rPr>
          <w:spacing w:val="-6"/>
          <w:szCs w:val="28"/>
        </w:rPr>
        <w:t xml:space="preserve"> </w:t>
      </w:r>
      <w:r w:rsidRPr="006F3E59">
        <w:rPr>
          <w:szCs w:val="28"/>
        </w:rPr>
        <w:t>trình giao thông cấp IV.</w:t>
      </w:r>
    </w:p>
    <w:p w:rsidR="009031BD" w:rsidRPr="006F3E59" w:rsidRDefault="009031BD" w:rsidP="009031BD">
      <w:pPr>
        <w:pStyle w:val="baocao"/>
        <w:widowControl w:val="0"/>
        <w:spacing w:before="0"/>
        <w:rPr>
          <w:i/>
          <w:szCs w:val="28"/>
        </w:rPr>
      </w:pPr>
      <w:r w:rsidRPr="006F3E59">
        <w:rPr>
          <w:i/>
          <w:szCs w:val="28"/>
        </w:rPr>
        <w:t>* Hình thức đầu tư:</w:t>
      </w:r>
      <w:r w:rsidRPr="006F3E59">
        <w:rPr>
          <w:szCs w:val="28"/>
        </w:rPr>
        <w:t xml:space="preserve"> </w:t>
      </w:r>
      <w:r w:rsidRPr="006F3E59">
        <w:rPr>
          <w:spacing w:val="4"/>
          <w:szCs w:val="28"/>
          <w:lang w:val="nb-NO"/>
        </w:rPr>
        <w:t xml:space="preserve">Dự án </w:t>
      </w:r>
      <w:r w:rsidRPr="006F3E59">
        <w:rPr>
          <w:szCs w:val="28"/>
        </w:rPr>
        <w:t>được đầu tư theo hình thức xây dựng mới.</w:t>
      </w:r>
    </w:p>
    <w:p w:rsidR="009031BD" w:rsidRPr="006F3E59" w:rsidRDefault="009031BD" w:rsidP="009031BD">
      <w:pPr>
        <w:pStyle w:val="II"/>
        <w:widowControl w:val="0"/>
        <w:spacing w:before="0"/>
      </w:pPr>
      <w:bookmarkStart w:id="45" w:name="_Toc26436920"/>
      <w:bookmarkStart w:id="46" w:name="_Toc142839097"/>
      <w:r w:rsidRPr="006F3E59">
        <w:t xml:space="preserve">1.2. </w:t>
      </w:r>
      <w:bookmarkEnd w:id="45"/>
      <w:r w:rsidRPr="006F3E59">
        <w:t>Các hạng mục công trình và hoạt động của dự án</w:t>
      </w:r>
      <w:bookmarkEnd w:id="46"/>
    </w:p>
    <w:p w:rsidR="009031BD" w:rsidRPr="006F3E59" w:rsidRDefault="009031BD" w:rsidP="009031BD">
      <w:pPr>
        <w:pStyle w:val="V"/>
        <w:widowControl w:val="0"/>
        <w:spacing w:before="0"/>
      </w:pPr>
      <w:r w:rsidRPr="006F3E59">
        <w:t>1.2.1. Các hạng mục công trình chính</w:t>
      </w:r>
    </w:p>
    <w:p w:rsidR="009031BD" w:rsidRPr="006F3E59" w:rsidRDefault="009031BD" w:rsidP="009031BD">
      <w:pPr>
        <w:widowControl w:val="0"/>
        <w:ind w:firstLine="630"/>
        <w:jc w:val="both"/>
        <w:rPr>
          <w:b/>
          <w:bCs/>
          <w:i/>
          <w:sz w:val="28"/>
          <w:lang w:val="fo-FO"/>
        </w:rPr>
      </w:pPr>
      <w:bookmarkStart w:id="47" w:name="_Toc459060681"/>
      <w:r w:rsidRPr="006F3E59">
        <w:rPr>
          <w:b/>
          <w:bCs/>
          <w:i/>
          <w:sz w:val="28"/>
          <w:lang w:val="fo-FO"/>
        </w:rPr>
        <w:t>1.2.1.1 Bình diện tuyến:</w:t>
      </w:r>
      <w:bookmarkEnd w:id="47"/>
    </w:p>
    <w:p w:rsidR="009031BD" w:rsidRPr="006F3E59" w:rsidRDefault="009031BD" w:rsidP="009031BD">
      <w:pPr>
        <w:pStyle w:val="BodyText2"/>
        <w:spacing w:after="0" w:line="240" w:lineRule="auto"/>
        <w:ind w:firstLine="567"/>
        <w:jc w:val="both"/>
        <w:rPr>
          <w:color w:val="000000"/>
          <w:sz w:val="28"/>
        </w:rPr>
      </w:pPr>
      <w:bookmarkStart w:id="48" w:name="_Toc181697430"/>
      <w:bookmarkStart w:id="49" w:name="_Toc247446982"/>
      <w:bookmarkStart w:id="50" w:name="_Toc181697429"/>
      <w:bookmarkStart w:id="51" w:name="_Toc247446981"/>
      <w:bookmarkStart w:id="52" w:name="_Toc357604570"/>
      <w:bookmarkStart w:id="53" w:name="_Toc459060682"/>
      <w:r w:rsidRPr="006F3E59">
        <w:rPr>
          <w:color w:val="000000"/>
          <w:sz w:val="28"/>
        </w:rPr>
        <w:t xml:space="preserve">Tuyến đường được thiết kế theo hiện trạng phù hợp tiêu chuẩn kỹ thuật, cảnh quan của tuyến đường, chỉ nắn chỉnh nhỏ cục bộ một số đoạn tuyến cho phù hợp với địa hình và đảm bảo tuyến không đi xê lệch lấn chiếm nhiều, hạn chế kinh phí đền bù giải toả dọc hai bên tuyến. Tuy nhiên do địa hình hiện trạng khó khăn cho nên vẫn có một số đoạn hai bên tuyến đường thiết kế phải giải toả một số đất hoa màu, đất vươn cư, một số đoạn hàng rào xây, rào tạm của dân cư, và chủ đầu tư đã có biên bản thống nhất sẽ tự giải phóng mặt bằng trước khi tiến hành thi công công trình. Với một số vị trí có góc chuyển hướng nên phải  bố trí yếu tố đường cong. </w:t>
      </w:r>
    </w:p>
    <w:p w:rsidR="009031BD" w:rsidRPr="006F3E59" w:rsidRDefault="009031BD" w:rsidP="009031BD">
      <w:pPr>
        <w:pStyle w:val="BodyText2"/>
        <w:spacing w:after="0" w:line="240" w:lineRule="auto"/>
        <w:ind w:firstLine="720"/>
        <w:jc w:val="both"/>
        <w:rPr>
          <w:color w:val="000000"/>
          <w:sz w:val="28"/>
        </w:rPr>
      </w:pPr>
      <w:r w:rsidRPr="006F3E59">
        <w:rPr>
          <w:color w:val="000000"/>
          <w:sz w:val="28"/>
        </w:rPr>
        <w:t xml:space="preserve">Tại vị trí các nút giao bố trí vuốt nối giao thông tạo điều kiện thuận lợi cho các phương tiện giao thông đi lại. </w:t>
      </w:r>
    </w:p>
    <w:bookmarkEnd w:id="48"/>
    <w:bookmarkEnd w:id="49"/>
    <w:bookmarkEnd w:id="50"/>
    <w:bookmarkEnd w:id="51"/>
    <w:bookmarkEnd w:id="52"/>
    <w:p w:rsidR="009031BD" w:rsidRPr="006F3E59" w:rsidRDefault="009031BD" w:rsidP="009031BD">
      <w:pPr>
        <w:widowControl w:val="0"/>
        <w:ind w:firstLine="630"/>
        <w:jc w:val="both"/>
        <w:rPr>
          <w:b/>
          <w:bCs/>
          <w:i/>
          <w:sz w:val="28"/>
          <w:lang w:val="fo-FO"/>
        </w:rPr>
      </w:pPr>
      <w:r w:rsidRPr="006F3E59">
        <w:rPr>
          <w:b/>
          <w:bCs/>
          <w:i/>
          <w:sz w:val="28"/>
          <w:lang w:val="fo-FO"/>
        </w:rPr>
        <w:t>1.2.1.2. Trắc dọc tuyến:</w:t>
      </w:r>
      <w:bookmarkEnd w:id="53"/>
      <w:r w:rsidRPr="006F3E59">
        <w:rPr>
          <w:b/>
          <w:bCs/>
          <w:i/>
          <w:sz w:val="28"/>
          <w:lang w:val="fo-FO"/>
        </w:rPr>
        <w:t xml:space="preserve"> </w:t>
      </w:r>
    </w:p>
    <w:p w:rsidR="009031BD" w:rsidRPr="006F3E59" w:rsidRDefault="009031BD" w:rsidP="009031BD">
      <w:pPr>
        <w:pStyle w:val="BodyText2"/>
        <w:spacing w:after="0" w:line="240" w:lineRule="auto"/>
        <w:ind w:firstLine="720"/>
        <w:jc w:val="both"/>
        <w:rPr>
          <w:color w:val="000000"/>
          <w:sz w:val="28"/>
        </w:rPr>
      </w:pPr>
      <w:bookmarkStart w:id="54" w:name="_Toc515257624"/>
      <w:bookmarkStart w:id="55" w:name="_Toc459060683"/>
      <w:r w:rsidRPr="006F3E59">
        <w:rPr>
          <w:color w:val="000000"/>
          <w:sz w:val="28"/>
        </w:rPr>
        <w:t xml:space="preserve">Thiết kế chủ yếu theo phương án đường bao và tuân thủ các yếu tố kỹ thuật, phù hợp với cảnh quan của tuyến đường, hạn chế khối lượng đào đắp, đảm bảo các yêu cầu về độ dốc dọc và chiều dài đoạn đào, đoạn đắp.  </w:t>
      </w:r>
      <w:r w:rsidRPr="006F3E59">
        <w:rPr>
          <w:color w:val="000000"/>
          <w:sz w:val="28"/>
        </w:rPr>
        <w:tab/>
      </w:r>
    </w:p>
    <w:p w:rsidR="009031BD" w:rsidRPr="006F3E59" w:rsidRDefault="009031BD" w:rsidP="009031BD">
      <w:pPr>
        <w:pStyle w:val="BodyText2"/>
        <w:spacing w:after="0" w:line="240" w:lineRule="auto"/>
        <w:ind w:firstLine="720"/>
        <w:jc w:val="both"/>
        <w:rPr>
          <w:color w:val="000000"/>
          <w:sz w:val="28"/>
        </w:rPr>
      </w:pPr>
      <w:r w:rsidRPr="006F3E59">
        <w:rPr>
          <w:color w:val="000000"/>
          <w:sz w:val="28"/>
        </w:rPr>
        <w:t xml:space="preserve">Trên các tuyến đường cao độ đường đỏ chủ yếu bám theo mặt đường   bê tông hiện có, do các cao độ khống chế và theo yêu cầu của chủ đầu tư để tránh  lũ, chú trọng đến các chỉ tiêu của tuyến đảm bảo sự hài hoà giữa bình đồ và trắc dọc phù hợp với điều kiện địa hình. Có một số đoạn trên tuyến đường nền đường hiện trạng có nhiều chổ võng cục bộ và cao độ nền đường hiện trạng thấp nên cao độ đường đỏ thiết kế phải nâng lên cho phù hợp với độ dốc dọc của tuyến đường. Các vị trí khống chế cao độ như mép đường bê tông, các điểm ngã tư đường, thành </w:t>
      </w:r>
      <w:r w:rsidRPr="006F3E59">
        <w:rPr>
          <w:color w:val="000000"/>
          <w:sz w:val="28"/>
        </w:rPr>
        <w:lastRenderedPageBreak/>
        <w:t>kênh bê tông, các mép đường liên thôn, liên xã hiện trạng, các nhánh đường giao được đảm bảo theo tiêu chuẩn thiết kế</w:t>
      </w:r>
      <w:r w:rsidRPr="006F3E59">
        <w:rPr>
          <w:sz w:val="28"/>
        </w:rPr>
        <w:t>.</w:t>
      </w:r>
    </w:p>
    <w:bookmarkEnd w:id="54"/>
    <w:p w:rsidR="009031BD" w:rsidRPr="006F3E59" w:rsidRDefault="009031BD" w:rsidP="009031BD">
      <w:pPr>
        <w:widowControl w:val="0"/>
        <w:ind w:firstLine="630"/>
        <w:jc w:val="both"/>
        <w:rPr>
          <w:b/>
          <w:bCs/>
          <w:i/>
          <w:sz w:val="28"/>
          <w:lang w:val="fo-FO"/>
        </w:rPr>
      </w:pPr>
      <w:r w:rsidRPr="006F3E59">
        <w:rPr>
          <w:b/>
          <w:bCs/>
          <w:i/>
          <w:sz w:val="28"/>
          <w:lang w:val="fo-FO"/>
        </w:rPr>
        <w:t>1.2.1.3. Trắc ngang tuyến:</w:t>
      </w:r>
      <w:bookmarkEnd w:id="55"/>
    </w:p>
    <w:p w:rsidR="009031BD" w:rsidRPr="006F3E59" w:rsidRDefault="009031BD" w:rsidP="009031BD">
      <w:pPr>
        <w:pStyle w:val="BodyText2"/>
        <w:spacing w:after="0" w:line="240" w:lineRule="auto"/>
        <w:ind w:firstLine="567"/>
        <w:jc w:val="both"/>
        <w:rPr>
          <w:b/>
          <w:bCs/>
          <w:iCs w:val="0"/>
          <w:color w:val="000000"/>
          <w:sz w:val="28"/>
        </w:rPr>
      </w:pPr>
      <w:bookmarkStart w:id="56" w:name="_Toc459060684"/>
      <w:r w:rsidRPr="006F3E59">
        <w:rPr>
          <w:b/>
          <w:bCs/>
          <w:iCs w:val="0"/>
          <w:color w:val="000000"/>
          <w:sz w:val="28"/>
        </w:rPr>
        <w:t>* Kết cấu nền, mặt các tuyến đường:Tuyến 1&amp; tuyến 2, Tuyến 3</w:t>
      </w:r>
    </w:p>
    <w:p w:rsidR="009031BD" w:rsidRPr="006F3E59" w:rsidRDefault="009031BD" w:rsidP="009031BD">
      <w:pPr>
        <w:pStyle w:val="BodyText2"/>
        <w:spacing w:after="0" w:line="240" w:lineRule="auto"/>
        <w:ind w:firstLine="567"/>
        <w:jc w:val="both"/>
        <w:rPr>
          <w:b/>
          <w:bCs/>
          <w:iCs w:val="0"/>
          <w:color w:val="000000"/>
          <w:sz w:val="28"/>
        </w:rPr>
      </w:pPr>
      <w:r w:rsidRPr="006F3E59">
        <w:rPr>
          <w:color w:val="000000"/>
          <w:sz w:val="28"/>
        </w:rPr>
        <w:t xml:space="preserve">Kết cấu nền mặt đường tuyến </w:t>
      </w:r>
    </w:p>
    <w:p w:rsidR="009031BD" w:rsidRPr="006F3E59" w:rsidRDefault="009031BD" w:rsidP="009031BD">
      <w:pPr>
        <w:pStyle w:val="BodyText2"/>
        <w:spacing w:after="0" w:line="240" w:lineRule="auto"/>
        <w:ind w:firstLine="567"/>
        <w:jc w:val="both"/>
        <w:rPr>
          <w:color w:val="000000"/>
          <w:sz w:val="28"/>
          <w:lang w:val="fr-FR"/>
        </w:rPr>
      </w:pPr>
      <w:r w:rsidRPr="006F3E59">
        <w:rPr>
          <w:color w:val="000000"/>
          <w:sz w:val="28"/>
          <w:lang w:val="fr-FR"/>
        </w:rPr>
        <w:t>- Mặt đường bê tông xi măng M300, dày 20cm.</w:t>
      </w:r>
    </w:p>
    <w:p w:rsidR="009031BD" w:rsidRPr="006F3E59" w:rsidRDefault="009031BD" w:rsidP="009031BD">
      <w:pPr>
        <w:pStyle w:val="BodyText2"/>
        <w:spacing w:after="0" w:line="240" w:lineRule="auto"/>
        <w:ind w:firstLine="567"/>
        <w:jc w:val="both"/>
        <w:rPr>
          <w:color w:val="000000"/>
          <w:sz w:val="28"/>
          <w:lang w:val="fr-FR"/>
        </w:rPr>
      </w:pPr>
      <w:r w:rsidRPr="006F3E59">
        <w:rPr>
          <w:color w:val="000000"/>
          <w:sz w:val="28"/>
          <w:lang w:val="fr-FR"/>
        </w:rPr>
        <w:t>- Lót 1 lớp bạt.</w:t>
      </w:r>
    </w:p>
    <w:p w:rsidR="009031BD" w:rsidRPr="006F3E59" w:rsidRDefault="009031BD" w:rsidP="009031BD">
      <w:pPr>
        <w:pStyle w:val="BodyText2"/>
        <w:spacing w:after="0" w:line="240" w:lineRule="auto"/>
        <w:ind w:firstLine="567"/>
        <w:jc w:val="both"/>
        <w:rPr>
          <w:color w:val="000000"/>
          <w:sz w:val="28"/>
          <w:lang w:val="fr-FR"/>
        </w:rPr>
      </w:pPr>
      <w:r w:rsidRPr="006F3E59">
        <w:rPr>
          <w:color w:val="000000"/>
          <w:sz w:val="28"/>
          <w:lang w:val="fr-FR"/>
        </w:rPr>
        <w:t>- Lớp móng cấp phối đá dăm loại 2, dày 15cm.</w:t>
      </w:r>
    </w:p>
    <w:p w:rsidR="009031BD" w:rsidRPr="006F3E59" w:rsidRDefault="009031BD" w:rsidP="009031BD">
      <w:pPr>
        <w:pStyle w:val="BodyText2"/>
        <w:spacing w:after="0" w:line="240" w:lineRule="auto"/>
        <w:ind w:firstLine="567"/>
        <w:jc w:val="both"/>
        <w:rPr>
          <w:color w:val="000000"/>
          <w:sz w:val="28"/>
          <w:lang w:val="fr-FR"/>
        </w:rPr>
      </w:pPr>
      <w:r w:rsidRPr="006F3E59">
        <w:rPr>
          <w:color w:val="000000"/>
          <w:sz w:val="28"/>
          <w:lang w:val="fr-FR"/>
        </w:rPr>
        <w:t>- Lớp đắp cấp phối thiên nhiên lèn đạt độ chặt K98, dày 30cm.</w:t>
      </w:r>
    </w:p>
    <w:p w:rsidR="009031BD" w:rsidRPr="006F3E59" w:rsidRDefault="009031BD" w:rsidP="009031BD">
      <w:pPr>
        <w:widowControl w:val="0"/>
        <w:ind w:firstLine="567"/>
        <w:jc w:val="both"/>
        <w:rPr>
          <w:rFonts w:eastAsia="Calibri"/>
          <w:sz w:val="28"/>
        </w:rPr>
      </w:pPr>
      <w:r w:rsidRPr="006F3E59">
        <w:rPr>
          <w:color w:val="000000"/>
          <w:sz w:val="28"/>
          <w:lang w:val="fr-FR"/>
        </w:rPr>
        <w:t>- Nền và lề đường đắp cấp phối thiên nhiên lu lèn đạt độ chặt K95.</w:t>
      </w:r>
      <w:r w:rsidRPr="006F3E59">
        <w:rPr>
          <w:rFonts w:eastAsia="Calibri"/>
          <w:sz w:val="28"/>
        </w:rPr>
        <w:t>.</w:t>
      </w:r>
    </w:p>
    <w:p w:rsidR="009031BD" w:rsidRPr="006F3E59" w:rsidRDefault="009031BD" w:rsidP="009031BD">
      <w:pPr>
        <w:pStyle w:val="BodyText2"/>
        <w:spacing w:after="0" w:line="240" w:lineRule="auto"/>
        <w:ind w:firstLine="567"/>
        <w:jc w:val="both"/>
        <w:rPr>
          <w:b/>
          <w:bCs/>
          <w:iCs w:val="0"/>
          <w:color w:val="000000"/>
          <w:sz w:val="28"/>
          <w:lang w:val="fr-FR"/>
        </w:rPr>
      </w:pPr>
      <w:r w:rsidRPr="006F3E59">
        <w:rPr>
          <w:b/>
          <w:bCs/>
          <w:i/>
          <w:sz w:val="28"/>
          <w:lang w:val="fo-FO"/>
        </w:rPr>
        <w:t xml:space="preserve">1.2.1.4. </w:t>
      </w:r>
      <w:bookmarkStart w:id="57" w:name="_Toc459060686"/>
      <w:bookmarkEnd w:id="56"/>
      <w:r w:rsidRPr="006F3E59">
        <w:rPr>
          <w:b/>
          <w:bCs/>
          <w:iCs w:val="0"/>
          <w:color w:val="000000"/>
          <w:sz w:val="28"/>
          <w:lang w:val="fr-FR"/>
        </w:rPr>
        <w:t>Hệ thống thoát nước:</w:t>
      </w:r>
    </w:p>
    <w:p w:rsidR="009031BD" w:rsidRPr="006F3E59" w:rsidRDefault="009031BD" w:rsidP="009031BD">
      <w:pPr>
        <w:pStyle w:val="BodyText2"/>
        <w:spacing w:after="0" w:line="240" w:lineRule="auto"/>
        <w:ind w:firstLine="567"/>
        <w:jc w:val="both"/>
        <w:rPr>
          <w:color w:val="000000"/>
          <w:sz w:val="28"/>
        </w:rPr>
      </w:pPr>
      <w:r w:rsidRPr="006F3E59">
        <w:rPr>
          <w:b/>
          <w:bCs/>
          <w:iCs w:val="0"/>
          <w:color w:val="000000"/>
          <w:sz w:val="28"/>
          <w:lang w:val="fr-FR"/>
        </w:rPr>
        <w:t xml:space="preserve">a. Tuyến số 1  </w:t>
      </w:r>
    </w:p>
    <w:p w:rsidR="009031BD" w:rsidRPr="006F3E59" w:rsidRDefault="009031BD" w:rsidP="009031BD">
      <w:pPr>
        <w:pStyle w:val="BodyText2"/>
        <w:spacing w:after="0" w:line="240" w:lineRule="auto"/>
        <w:ind w:firstLine="567"/>
        <w:jc w:val="both"/>
        <w:rPr>
          <w:color w:val="000000"/>
          <w:sz w:val="28"/>
        </w:rPr>
      </w:pPr>
      <w:r w:rsidRPr="006F3E59">
        <w:rPr>
          <w:b/>
          <w:bCs/>
          <w:iCs w:val="0"/>
          <w:color w:val="000000"/>
          <w:sz w:val="28"/>
          <w:lang w:val="fr-FR"/>
        </w:rPr>
        <w:t>* Cống ngang đường</w:t>
      </w:r>
      <w:r w:rsidRPr="006F3E59">
        <w:rPr>
          <w:bCs/>
          <w:iCs w:val="0"/>
          <w:color w:val="000000"/>
          <w:sz w:val="28"/>
          <w:lang w:val="fr-FR"/>
        </w:rPr>
        <w:t> : Thiết kế mới và thiết kế nối cống cũ</w:t>
      </w:r>
    </w:p>
    <w:p w:rsidR="009031BD" w:rsidRPr="006F3E59" w:rsidRDefault="009031BD" w:rsidP="009031BD">
      <w:pPr>
        <w:pStyle w:val="BodyText2"/>
        <w:spacing w:after="0" w:line="240" w:lineRule="auto"/>
        <w:ind w:firstLine="567"/>
        <w:jc w:val="both"/>
        <w:rPr>
          <w:b/>
          <w:iCs w:val="0"/>
          <w:color w:val="000000"/>
          <w:sz w:val="28"/>
          <w:lang w:val="fr-FR"/>
        </w:rPr>
      </w:pPr>
      <w:r w:rsidRPr="006F3E59">
        <w:rPr>
          <w:b/>
          <w:iCs w:val="0"/>
          <w:color w:val="000000"/>
          <w:sz w:val="28"/>
          <w:lang w:val="fr-FR"/>
        </w:rPr>
        <w:t xml:space="preserve">+Thiết kế mới :  </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Cs/>
          <w:iCs w:val="0"/>
          <w:color w:val="000000"/>
          <w:sz w:val="28"/>
          <w:lang w:val="fr-FR"/>
        </w:rPr>
        <w:t>-1 cống hộp 0,75 x 0.75 m, tại lý trình km0+47.65</w:t>
      </w:r>
    </w:p>
    <w:p w:rsidR="009031BD" w:rsidRPr="006F3E59" w:rsidRDefault="009031BD" w:rsidP="009031BD">
      <w:pPr>
        <w:pStyle w:val="BodyText2"/>
        <w:spacing w:after="0" w:line="240" w:lineRule="auto"/>
        <w:ind w:firstLine="567"/>
        <w:jc w:val="both"/>
        <w:rPr>
          <w:b/>
          <w:iCs w:val="0"/>
          <w:color w:val="000000"/>
          <w:sz w:val="28"/>
          <w:lang w:val="fr-FR"/>
        </w:rPr>
      </w:pPr>
      <w:r w:rsidRPr="006F3E59">
        <w:rPr>
          <w:b/>
          <w:iCs w:val="0"/>
          <w:color w:val="000000"/>
          <w:sz w:val="28"/>
          <w:lang w:val="fr-FR"/>
        </w:rPr>
        <w:t xml:space="preserve">+ Thiết kế nối cống cũ : </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Cs/>
          <w:iCs w:val="0"/>
          <w:color w:val="000000"/>
          <w:sz w:val="28"/>
          <w:lang w:val="fr-FR"/>
        </w:rPr>
        <w:t>- 01 Cống hộp 1.0m x 1.0m tại lý trình Km0+664.71</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Cs/>
          <w:iCs w:val="0"/>
          <w:color w:val="000000"/>
          <w:sz w:val="28"/>
          <w:lang w:val="fr-FR"/>
        </w:rPr>
        <w:t xml:space="preserve">-01 cống 0.75 x 0.75m tại các lý trình sau : Km0+268.8m; </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Cs/>
          <w:iCs w:val="0"/>
          <w:color w:val="000000"/>
          <w:sz w:val="28"/>
          <w:lang w:val="fr-FR"/>
        </w:rPr>
        <w:t>-04 cống 0.5 x 0.5m tại các lý trình sau : km0+845.93 ; km1+34.65 ;Km1+139.06 ; km1+325.69</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
          <w:bCs/>
          <w:iCs w:val="0"/>
          <w:color w:val="000000"/>
          <w:sz w:val="28"/>
          <w:lang w:val="fr-FR"/>
        </w:rPr>
        <w:t>* Cống dọc đường ( phía trái tuyến)</w:t>
      </w:r>
      <w:r w:rsidRPr="006F3E59">
        <w:rPr>
          <w:bCs/>
          <w:iCs w:val="0"/>
          <w:color w:val="000000"/>
          <w:sz w:val="28"/>
          <w:lang w:val="fr-FR"/>
        </w:rPr>
        <w:t xml:space="preserve"> : </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
          <w:iCs w:val="0"/>
          <w:color w:val="000000"/>
          <w:sz w:val="28"/>
          <w:lang w:val="fr-FR"/>
        </w:rPr>
        <w:t>+Thiết kế mới</w:t>
      </w:r>
      <w:r w:rsidRPr="006F3E59">
        <w:rPr>
          <w:bCs/>
          <w:iCs w:val="0"/>
          <w:color w:val="000000"/>
          <w:sz w:val="28"/>
          <w:lang w:val="fr-FR"/>
        </w:rPr>
        <w:t xml:space="preserve"> :  </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Cs/>
          <w:iCs w:val="0"/>
          <w:color w:val="000000"/>
          <w:sz w:val="28"/>
          <w:lang w:val="fr-FR"/>
        </w:rPr>
        <w:t>*09 cống hộp 0,75 x 0.75 m, tại các lý trình sau :  Km0+239.84-km0+255 ; Km0+314.14</w:t>
      </w:r>
      <w:r>
        <w:rPr>
          <w:bCs/>
          <w:iCs w:val="0"/>
          <w:color w:val="000000"/>
          <w:sz w:val="28"/>
          <w:lang w:val="fr-FR"/>
        </w:rPr>
        <w:t>-</w:t>
      </w:r>
      <w:r w:rsidRPr="006F3E59">
        <w:rPr>
          <w:bCs/>
          <w:iCs w:val="0"/>
          <w:color w:val="000000"/>
          <w:sz w:val="28"/>
          <w:lang w:val="fr-FR"/>
        </w:rPr>
        <w:t>km0+317</w:t>
      </w:r>
      <w:r>
        <w:rPr>
          <w:bCs/>
          <w:iCs w:val="0"/>
          <w:color w:val="000000"/>
          <w:sz w:val="28"/>
          <w:lang w:val="fr-FR"/>
        </w:rPr>
        <w:t> </w:t>
      </w:r>
      <w:r w:rsidRPr="006F3E59">
        <w:rPr>
          <w:bCs/>
          <w:iCs w:val="0"/>
          <w:color w:val="000000"/>
          <w:sz w:val="28"/>
          <w:lang w:val="fr-FR"/>
        </w:rPr>
        <w:t>;km0+451.2 -km0+454 ;km0+527.75-km0+530 Km0+667.24- km0+670.24 ; km0+730.05 - km0 +732.87 ; km0+840.69- km0+844.93 ; km0+941.31-km0+945.29 ; km1+28.77 – km1+33.12</w:t>
      </w:r>
    </w:p>
    <w:p w:rsidR="009031BD" w:rsidRPr="006F3E59" w:rsidRDefault="009031BD" w:rsidP="009031BD">
      <w:pPr>
        <w:pStyle w:val="BodyText2"/>
        <w:spacing w:after="0" w:line="240" w:lineRule="auto"/>
        <w:ind w:firstLine="540"/>
        <w:jc w:val="both"/>
        <w:rPr>
          <w:color w:val="000000"/>
          <w:sz w:val="28"/>
        </w:rPr>
      </w:pPr>
      <w:r>
        <w:rPr>
          <w:b/>
          <w:bCs/>
          <w:iCs w:val="0"/>
          <w:color w:val="000000"/>
          <w:sz w:val="28"/>
          <w:lang w:val="fr-FR"/>
        </w:rPr>
        <w:t xml:space="preserve"> </w:t>
      </w:r>
      <w:r w:rsidRPr="006F3E59">
        <w:rPr>
          <w:b/>
          <w:bCs/>
          <w:iCs w:val="0"/>
          <w:color w:val="000000"/>
          <w:sz w:val="28"/>
          <w:lang w:val="fr-FR"/>
        </w:rPr>
        <w:t>* Kết cấu cống  hộp 1.0x1.0m ; 0.75mx0.75m ; 0.5x0.5m:</w:t>
      </w:r>
    </w:p>
    <w:p w:rsidR="009031BD" w:rsidRPr="006F3E59" w:rsidRDefault="009031BD" w:rsidP="009031BD">
      <w:pPr>
        <w:pStyle w:val="BodyText2"/>
        <w:spacing w:after="0" w:line="240" w:lineRule="auto"/>
        <w:ind w:firstLine="540"/>
        <w:jc w:val="both"/>
        <w:rPr>
          <w:color w:val="000000"/>
          <w:sz w:val="28"/>
        </w:rPr>
      </w:pPr>
      <w:r>
        <w:rPr>
          <w:color w:val="000000"/>
          <w:sz w:val="28"/>
        </w:rPr>
        <w:t xml:space="preserve"> </w:t>
      </w:r>
      <w:r w:rsidRPr="006F3E59">
        <w:rPr>
          <w:color w:val="000000"/>
          <w:sz w:val="28"/>
        </w:rPr>
        <w:t>+ Ống cống bằng BTCT M250</w:t>
      </w:r>
    </w:p>
    <w:p w:rsidR="009031BD" w:rsidRPr="006F3E59" w:rsidRDefault="009031BD" w:rsidP="009031BD">
      <w:pPr>
        <w:ind w:firstLine="540"/>
        <w:jc w:val="both"/>
        <w:rPr>
          <w:color w:val="000000"/>
          <w:sz w:val="28"/>
        </w:rPr>
      </w:pPr>
      <w:r>
        <w:rPr>
          <w:color w:val="000000"/>
          <w:sz w:val="28"/>
        </w:rPr>
        <w:t xml:space="preserve"> </w:t>
      </w:r>
      <w:r w:rsidRPr="006F3E59">
        <w:rPr>
          <w:color w:val="000000"/>
          <w:sz w:val="28"/>
        </w:rPr>
        <w:t>+ Tường đầu tường cánh bê tông M150</w:t>
      </w:r>
    </w:p>
    <w:p w:rsidR="009031BD" w:rsidRPr="006F3E59" w:rsidRDefault="009031BD" w:rsidP="009031BD">
      <w:pPr>
        <w:ind w:firstLine="540"/>
        <w:jc w:val="both"/>
        <w:rPr>
          <w:color w:val="000000"/>
          <w:sz w:val="28"/>
        </w:rPr>
      </w:pPr>
      <w:r>
        <w:rPr>
          <w:color w:val="000000"/>
          <w:sz w:val="28"/>
        </w:rPr>
        <w:t xml:space="preserve"> </w:t>
      </w:r>
      <w:r w:rsidRPr="006F3E59">
        <w:rPr>
          <w:color w:val="000000"/>
          <w:sz w:val="28"/>
        </w:rPr>
        <w:t>+ Móng cống , sân cống M150</w:t>
      </w:r>
    </w:p>
    <w:p w:rsidR="009031BD" w:rsidRPr="006F3E59" w:rsidRDefault="009031BD" w:rsidP="009031BD">
      <w:pPr>
        <w:ind w:firstLine="540"/>
        <w:jc w:val="both"/>
        <w:rPr>
          <w:color w:val="000000"/>
          <w:sz w:val="28"/>
        </w:rPr>
      </w:pPr>
      <w:r>
        <w:rPr>
          <w:color w:val="000000"/>
          <w:sz w:val="28"/>
        </w:rPr>
        <w:t xml:space="preserve"> </w:t>
      </w:r>
      <w:r w:rsidRPr="006F3E59">
        <w:rPr>
          <w:color w:val="000000"/>
          <w:sz w:val="28"/>
        </w:rPr>
        <w:t>+ Gia cố mái &amp; sân cống đá hộc xây M100</w:t>
      </w:r>
    </w:p>
    <w:p w:rsidR="009031BD" w:rsidRPr="006F3E59" w:rsidRDefault="009031BD" w:rsidP="009031BD">
      <w:pPr>
        <w:ind w:firstLine="540"/>
        <w:jc w:val="both"/>
        <w:rPr>
          <w:color w:val="000000"/>
          <w:sz w:val="28"/>
        </w:rPr>
      </w:pPr>
      <w:r>
        <w:rPr>
          <w:color w:val="000000"/>
          <w:sz w:val="28"/>
        </w:rPr>
        <w:t xml:space="preserve"> </w:t>
      </w:r>
      <w:r w:rsidRPr="006F3E59">
        <w:rPr>
          <w:color w:val="000000"/>
          <w:sz w:val="28"/>
        </w:rPr>
        <w:t>+ Đệm đá dăm móng dày 10cm</w:t>
      </w:r>
    </w:p>
    <w:p w:rsidR="009031BD" w:rsidRPr="006F3E59" w:rsidRDefault="009031BD" w:rsidP="009031BD">
      <w:pPr>
        <w:ind w:firstLine="540"/>
        <w:jc w:val="both"/>
        <w:rPr>
          <w:color w:val="000000"/>
          <w:sz w:val="28"/>
        </w:rPr>
      </w:pPr>
      <w:r>
        <w:rPr>
          <w:color w:val="000000"/>
          <w:sz w:val="28"/>
        </w:rPr>
        <w:t xml:space="preserve">  </w:t>
      </w:r>
      <w:r w:rsidRPr="006F3E59">
        <w:rPr>
          <w:color w:val="000000"/>
          <w:sz w:val="28"/>
        </w:rPr>
        <w:t xml:space="preserve">b. </w:t>
      </w:r>
      <w:r w:rsidRPr="006F3E59">
        <w:rPr>
          <w:b/>
          <w:bCs/>
          <w:iCs/>
          <w:color w:val="000000"/>
          <w:sz w:val="28"/>
          <w:lang w:val="fr-FR"/>
        </w:rPr>
        <w:t xml:space="preserve">Tuyến số 2  </w:t>
      </w:r>
    </w:p>
    <w:p w:rsidR="009031BD" w:rsidRPr="006F3E59" w:rsidRDefault="009031BD" w:rsidP="009031BD">
      <w:pPr>
        <w:pStyle w:val="BodyText2"/>
        <w:spacing w:after="0" w:line="240" w:lineRule="auto"/>
        <w:ind w:firstLine="540"/>
        <w:jc w:val="both"/>
        <w:rPr>
          <w:color w:val="000000"/>
          <w:sz w:val="28"/>
        </w:rPr>
      </w:pPr>
      <w:r>
        <w:rPr>
          <w:b/>
          <w:bCs/>
          <w:iCs w:val="0"/>
          <w:color w:val="000000"/>
          <w:sz w:val="28"/>
          <w:lang w:val="fr-FR"/>
        </w:rPr>
        <w:t xml:space="preserve"> </w:t>
      </w:r>
      <w:r w:rsidRPr="006F3E59">
        <w:rPr>
          <w:b/>
          <w:bCs/>
          <w:iCs w:val="0"/>
          <w:color w:val="000000"/>
          <w:sz w:val="28"/>
          <w:lang w:val="fr-FR"/>
        </w:rPr>
        <w:t>* Cống ngang đường</w:t>
      </w:r>
      <w:r w:rsidRPr="006F3E59">
        <w:rPr>
          <w:bCs/>
          <w:iCs w:val="0"/>
          <w:color w:val="000000"/>
          <w:sz w:val="28"/>
          <w:lang w:val="fr-FR"/>
        </w:rPr>
        <w:t> : Thiết kế mới và thiết kế nối cống cũ</w:t>
      </w:r>
    </w:p>
    <w:p w:rsidR="009031BD" w:rsidRPr="006F3E59" w:rsidRDefault="009031BD" w:rsidP="009031BD">
      <w:pPr>
        <w:pStyle w:val="BodyText2"/>
        <w:spacing w:after="0" w:line="240" w:lineRule="auto"/>
        <w:ind w:firstLine="540"/>
        <w:jc w:val="both"/>
        <w:rPr>
          <w:b/>
          <w:iCs w:val="0"/>
          <w:color w:val="000000"/>
          <w:sz w:val="28"/>
          <w:lang w:val="fr-FR"/>
        </w:rPr>
      </w:pPr>
      <w:r w:rsidRPr="006F3E59">
        <w:rPr>
          <w:b/>
          <w:iCs w:val="0"/>
          <w:color w:val="000000"/>
          <w:sz w:val="28"/>
          <w:lang w:val="fr-FR"/>
        </w:rPr>
        <w:t xml:space="preserve">+Thiết kế mới :  </w:t>
      </w:r>
    </w:p>
    <w:p w:rsidR="009031BD" w:rsidRPr="006F3E59" w:rsidRDefault="009031BD" w:rsidP="009031BD">
      <w:pPr>
        <w:pStyle w:val="BodyText2"/>
        <w:spacing w:after="0" w:line="240" w:lineRule="auto"/>
        <w:ind w:firstLine="540"/>
        <w:jc w:val="both"/>
        <w:rPr>
          <w:bCs/>
          <w:iCs w:val="0"/>
          <w:color w:val="000000"/>
          <w:sz w:val="28"/>
          <w:lang w:val="fr-FR"/>
        </w:rPr>
      </w:pPr>
      <w:r w:rsidRPr="006F3E59">
        <w:rPr>
          <w:bCs/>
          <w:iCs w:val="0"/>
          <w:color w:val="000000"/>
          <w:sz w:val="28"/>
          <w:lang w:val="fr-FR"/>
        </w:rPr>
        <w:t>- 01 cống hộp 0,5 x 0.5 m, tại lý trình km0+445.98 </w:t>
      </w:r>
    </w:p>
    <w:p w:rsidR="009031BD" w:rsidRPr="006F3E59" w:rsidRDefault="009031BD" w:rsidP="009031BD">
      <w:pPr>
        <w:pStyle w:val="BodyText2"/>
        <w:spacing w:after="0" w:line="240" w:lineRule="auto"/>
        <w:ind w:firstLine="540"/>
        <w:jc w:val="both"/>
        <w:rPr>
          <w:bCs/>
          <w:iCs w:val="0"/>
          <w:color w:val="000000"/>
          <w:sz w:val="28"/>
          <w:lang w:val="fr-FR"/>
        </w:rPr>
      </w:pPr>
      <w:r w:rsidRPr="006F3E59">
        <w:rPr>
          <w:bCs/>
          <w:iCs w:val="0"/>
          <w:color w:val="000000"/>
          <w:sz w:val="28"/>
          <w:lang w:val="fr-FR"/>
        </w:rPr>
        <w:t>- 03 cống hộp 0,75 x 0.75 m, tại lý trình km0+77.93 ; Km0+145.06 ; km0+243.86</w:t>
      </w:r>
    </w:p>
    <w:p w:rsidR="009031BD" w:rsidRPr="006F3E59" w:rsidRDefault="009031BD" w:rsidP="009031BD">
      <w:pPr>
        <w:pStyle w:val="BodyText2"/>
        <w:spacing w:after="0" w:line="240" w:lineRule="auto"/>
        <w:ind w:firstLine="567"/>
        <w:jc w:val="both"/>
        <w:rPr>
          <w:bCs/>
          <w:iCs w:val="0"/>
          <w:color w:val="000000"/>
          <w:sz w:val="28"/>
          <w:lang w:val="fr-FR"/>
        </w:rPr>
      </w:pPr>
      <w:r w:rsidRPr="006F3E59">
        <w:rPr>
          <w:bCs/>
          <w:iCs w:val="0"/>
          <w:color w:val="000000"/>
          <w:sz w:val="28"/>
          <w:lang w:val="fr-FR"/>
        </w:rPr>
        <w:t xml:space="preserve">* </w:t>
      </w:r>
      <w:r w:rsidRPr="006F3E59">
        <w:rPr>
          <w:b/>
          <w:bCs/>
          <w:iCs w:val="0"/>
          <w:color w:val="000000"/>
          <w:sz w:val="28"/>
          <w:lang w:val="fr-FR"/>
        </w:rPr>
        <w:t>Kết cấu cống  hộp 0.75mx0.75m ; 0.5x0.5m:</w:t>
      </w:r>
    </w:p>
    <w:p w:rsidR="009031BD" w:rsidRPr="006F3E59" w:rsidRDefault="009031BD" w:rsidP="009031BD">
      <w:pPr>
        <w:pStyle w:val="BodyText2"/>
        <w:spacing w:after="0" w:line="240" w:lineRule="auto"/>
        <w:ind w:firstLine="567"/>
        <w:jc w:val="both"/>
        <w:rPr>
          <w:color w:val="000000"/>
          <w:sz w:val="28"/>
        </w:rPr>
      </w:pPr>
      <w:r w:rsidRPr="006F3E59">
        <w:rPr>
          <w:color w:val="000000"/>
          <w:sz w:val="28"/>
        </w:rPr>
        <w:t xml:space="preserve">      + Ống cống bằng BTCT M250</w:t>
      </w:r>
    </w:p>
    <w:p w:rsidR="009031BD" w:rsidRPr="006F3E59" w:rsidRDefault="009031BD" w:rsidP="009031BD">
      <w:pPr>
        <w:ind w:firstLine="567"/>
        <w:jc w:val="both"/>
        <w:rPr>
          <w:color w:val="000000"/>
          <w:sz w:val="28"/>
        </w:rPr>
      </w:pPr>
      <w:r w:rsidRPr="006F3E59">
        <w:rPr>
          <w:color w:val="000000"/>
          <w:sz w:val="28"/>
        </w:rPr>
        <w:lastRenderedPageBreak/>
        <w:t xml:space="preserve">      + Tường đầu tường cánh bê tông M150</w:t>
      </w:r>
    </w:p>
    <w:p w:rsidR="009031BD" w:rsidRPr="006F3E59" w:rsidRDefault="009031BD" w:rsidP="009031BD">
      <w:pPr>
        <w:ind w:firstLine="567"/>
        <w:jc w:val="both"/>
        <w:rPr>
          <w:color w:val="000000"/>
          <w:sz w:val="28"/>
        </w:rPr>
      </w:pPr>
      <w:r w:rsidRPr="006F3E59">
        <w:rPr>
          <w:color w:val="000000"/>
          <w:sz w:val="28"/>
        </w:rPr>
        <w:t xml:space="preserve">      + Móng cống , sân cống M150</w:t>
      </w:r>
    </w:p>
    <w:p w:rsidR="009031BD" w:rsidRPr="006F3E59" w:rsidRDefault="009031BD" w:rsidP="009031BD">
      <w:pPr>
        <w:ind w:firstLine="567"/>
        <w:jc w:val="both"/>
        <w:rPr>
          <w:color w:val="000000"/>
          <w:sz w:val="28"/>
        </w:rPr>
      </w:pPr>
      <w:r w:rsidRPr="006F3E59">
        <w:rPr>
          <w:color w:val="000000"/>
          <w:sz w:val="28"/>
        </w:rPr>
        <w:t xml:space="preserve">      + Gia cố mái &amp; sân cống đá hộc xây M100</w:t>
      </w:r>
    </w:p>
    <w:p w:rsidR="009031BD" w:rsidRPr="006F3E59" w:rsidRDefault="009031BD" w:rsidP="009031BD">
      <w:pPr>
        <w:ind w:firstLine="567"/>
        <w:jc w:val="both"/>
        <w:rPr>
          <w:color w:val="000000"/>
          <w:sz w:val="28"/>
        </w:rPr>
      </w:pPr>
      <w:r w:rsidRPr="006F3E59">
        <w:rPr>
          <w:color w:val="000000"/>
          <w:sz w:val="28"/>
        </w:rPr>
        <w:t xml:space="preserve">      + Đệm đá dăm móng dày 10cm</w:t>
      </w:r>
    </w:p>
    <w:p w:rsidR="009031BD" w:rsidRPr="006F3E59" w:rsidRDefault="009031BD" w:rsidP="009031BD">
      <w:pPr>
        <w:pStyle w:val="BodyText2"/>
        <w:spacing w:after="0" w:line="240" w:lineRule="auto"/>
        <w:ind w:firstLine="567"/>
        <w:jc w:val="both"/>
        <w:rPr>
          <w:b/>
          <w:bCs/>
          <w:iCs w:val="0"/>
          <w:color w:val="000000"/>
          <w:sz w:val="28"/>
          <w:lang w:val="fr-FR"/>
        </w:rPr>
      </w:pPr>
      <w:r w:rsidRPr="006F3E59">
        <w:rPr>
          <w:b/>
          <w:bCs/>
          <w:iCs w:val="0"/>
          <w:color w:val="000000"/>
          <w:sz w:val="28"/>
          <w:lang w:val="fr-FR"/>
        </w:rPr>
        <w:t>c. Hệ thống biến báo giao thông:</w:t>
      </w:r>
    </w:p>
    <w:p w:rsidR="009031BD" w:rsidRPr="006F3E59" w:rsidRDefault="009031BD" w:rsidP="009031BD">
      <w:pPr>
        <w:widowControl w:val="0"/>
        <w:ind w:firstLine="567"/>
        <w:jc w:val="both"/>
        <w:rPr>
          <w:sz w:val="28"/>
        </w:rPr>
      </w:pPr>
      <w:r w:rsidRPr="006F3E59">
        <w:rPr>
          <w:bCs/>
          <w:iCs/>
          <w:color w:val="000000"/>
          <w:sz w:val="28"/>
          <w:lang w:val="fr-FR"/>
        </w:rPr>
        <w:t>Theo tiêu chuẩn hiện hành</w:t>
      </w:r>
    </w:p>
    <w:bookmarkEnd w:id="57"/>
    <w:p w:rsidR="009031BD" w:rsidRPr="00FF160F" w:rsidRDefault="009031BD" w:rsidP="009031BD">
      <w:pPr>
        <w:pStyle w:val="V"/>
        <w:widowControl w:val="0"/>
        <w:spacing w:before="0"/>
        <w:rPr>
          <w:spacing w:val="-4"/>
        </w:rPr>
      </w:pPr>
      <w:r w:rsidRPr="00FF160F">
        <w:t>1.2.2. Các hạng mục công trình phụ trợ</w:t>
      </w:r>
    </w:p>
    <w:p w:rsidR="009031BD" w:rsidRPr="00FF160F" w:rsidRDefault="009031BD" w:rsidP="009031BD">
      <w:pPr>
        <w:pStyle w:val="baocao"/>
        <w:widowControl w:val="0"/>
        <w:spacing w:before="0"/>
        <w:rPr>
          <w:szCs w:val="28"/>
          <w:lang w:val="vi-VN"/>
        </w:rPr>
      </w:pPr>
      <w:r w:rsidRPr="00FF160F">
        <w:rPr>
          <w:szCs w:val="28"/>
          <w:lang w:val="vi-VN"/>
        </w:rPr>
        <w:t xml:space="preserve">- </w:t>
      </w:r>
      <w:r w:rsidRPr="00FF160F">
        <w:rPr>
          <w:szCs w:val="28"/>
        </w:rPr>
        <w:t xml:space="preserve">Xây dựng </w:t>
      </w:r>
      <w:r w:rsidRPr="00FF160F">
        <w:rPr>
          <w:szCs w:val="28"/>
          <w:lang w:val="vi-VN"/>
        </w:rPr>
        <w:t xml:space="preserve">khu vực </w:t>
      </w:r>
      <w:r w:rsidRPr="00FF160F">
        <w:rPr>
          <w:szCs w:val="28"/>
        </w:rPr>
        <w:t xml:space="preserve">phụ trợ phục vụ công tác </w:t>
      </w:r>
      <w:r w:rsidRPr="00FF160F">
        <w:rPr>
          <w:szCs w:val="28"/>
          <w:lang w:val="vi-VN"/>
        </w:rPr>
        <w:t xml:space="preserve">thi công dự án với </w:t>
      </w:r>
      <w:r w:rsidRPr="00FF160F">
        <w:rPr>
          <w:szCs w:val="28"/>
        </w:rPr>
        <w:t xml:space="preserve">diện tích khoảng </w:t>
      </w:r>
      <w:r w:rsidRPr="00FF160F">
        <w:rPr>
          <w:szCs w:val="28"/>
          <w:lang w:val="vi-VN"/>
        </w:rPr>
        <w:t>2</w:t>
      </w:r>
      <w:r w:rsidRPr="00FF160F">
        <w:rPr>
          <w:szCs w:val="28"/>
        </w:rPr>
        <w:t>50m</w:t>
      </w:r>
      <w:r w:rsidRPr="00FF160F">
        <w:rPr>
          <w:szCs w:val="28"/>
          <w:vertAlign w:val="superscript"/>
        </w:rPr>
        <w:t>2</w:t>
      </w:r>
      <w:r w:rsidRPr="00FF160F">
        <w:rPr>
          <w:szCs w:val="28"/>
        </w:rPr>
        <w:t xml:space="preserve"> bao gồm các hạng mục: Văn phòng công trường, khu vệ sinh, bãi tập kết xe, thiết bị</w:t>
      </w:r>
      <w:r w:rsidRPr="00FF160F">
        <w:rPr>
          <w:szCs w:val="28"/>
          <w:lang w:val="vi-VN"/>
        </w:rPr>
        <w:t>.</w:t>
      </w:r>
    </w:p>
    <w:p w:rsidR="009031BD" w:rsidRPr="00FF160F" w:rsidRDefault="009031BD" w:rsidP="009031BD">
      <w:pPr>
        <w:pStyle w:val="baocao"/>
        <w:widowControl w:val="0"/>
        <w:spacing w:before="0"/>
        <w:rPr>
          <w:szCs w:val="28"/>
          <w:lang w:val="vi-VN"/>
        </w:rPr>
      </w:pPr>
      <w:r w:rsidRPr="00FF160F">
        <w:rPr>
          <w:szCs w:val="28"/>
          <w:lang w:val="vi-VN"/>
        </w:rPr>
        <w:t>* Lán trại: khoảng 30m</w:t>
      </w:r>
      <w:r w:rsidRPr="00FF160F">
        <w:rPr>
          <w:szCs w:val="28"/>
          <w:vertAlign w:val="superscript"/>
          <w:lang w:val="vi-VN"/>
        </w:rPr>
        <w:t>2</w:t>
      </w:r>
      <w:r w:rsidRPr="00FF160F">
        <w:rPr>
          <w:szCs w:val="28"/>
          <w:lang w:val="vi-VN"/>
        </w:rPr>
        <w:t>.</w:t>
      </w:r>
    </w:p>
    <w:p w:rsidR="009031BD" w:rsidRPr="00FF160F" w:rsidRDefault="009031BD" w:rsidP="009031BD">
      <w:pPr>
        <w:pStyle w:val="baocao"/>
        <w:widowControl w:val="0"/>
        <w:spacing w:before="0"/>
        <w:rPr>
          <w:szCs w:val="28"/>
          <w:lang w:val="vi-VN"/>
        </w:rPr>
      </w:pPr>
      <w:r w:rsidRPr="00FF160F">
        <w:rPr>
          <w:szCs w:val="28"/>
          <w:lang w:val="vi-VN"/>
        </w:rPr>
        <w:t>* Khu nhà vệ sinh: khoảng 10m</w:t>
      </w:r>
      <w:r w:rsidRPr="00FF160F">
        <w:rPr>
          <w:szCs w:val="28"/>
          <w:vertAlign w:val="superscript"/>
          <w:lang w:val="vi-VN"/>
        </w:rPr>
        <w:t>2</w:t>
      </w:r>
      <w:r w:rsidRPr="00FF160F">
        <w:rPr>
          <w:szCs w:val="28"/>
          <w:lang w:val="vi-VN"/>
        </w:rPr>
        <w:t xml:space="preserve">. Lắp đặt </w:t>
      </w:r>
      <w:r w:rsidRPr="00FF160F">
        <w:rPr>
          <w:szCs w:val="28"/>
        </w:rPr>
        <w:t xml:space="preserve">01 </w:t>
      </w:r>
      <w:r w:rsidRPr="00FF160F">
        <w:rPr>
          <w:szCs w:val="28"/>
          <w:lang w:val="vi-VN"/>
        </w:rPr>
        <w:t xml:space="preserve">nhà vệ sinh </w:t>
      </w:r>
      <w:r w:rsidRPr="00FF160F">
        <w:rPr>
          <w:szCs w:val="28"/>
        </w:rPr>
        <w:t>lưu động</w:t>
      </w:r>
      <w:r w:rsidRPr="00FF160F">
        <w:rPr>
          <w:szCs w:val="28"/>
          <w:lang w:val="vi-VN"/>
        </w:rPr>
        <w:t>gần khu vực lán trại để phục vụ nhu cầu của công nhân.</w:t>
      </w:r>
    </w:p>
    <w:p w:rsidR="009031BD" w:rsidRPr="00FF160F" w:rsidRDefault="009031BD" w:rsidP="009031BD">
      <w:pPr>
        <w:pStyle w:val="baocao"/>
        <w:widowControl w:val="0"/>
        <w:spacing w:before="0"/>
        <w:rPr>
          <w:szCs w:val="28"/>
          <w:lang w:val="vi-VN"/>
        </w:rPr>
      </w:pPr>
      <w:r w:rsidRPr="00FF160F">
        <w:rPr>
          <w:szCs w:val="28"/>
          <w:lang w:val="vi-VN"/>
        </w:rPr>
        <w:t>* Khu chứa chất thải sinh hoạt, nguy hại: Diện tích khoảng 10m</w:t>
      </w:r>
      <w:r w:rsidRPr="00FF160F">
        <w:rPr>
          <w:szCs w:val="28"/>
          <w:vertAlign w:val="superscript"/>
          <w:lang w:val="vi-VN"/>
        </w:rPr>
        <w:t>2</w:t>
      </w:r>
      <w:r w:rsidRPr="00FF160F">
        <w:rPr>
          <w:szCs w:val="28"/>
          <w:lang w:val="vi-VN"/>
        </w:rPr>
        <w:t>. Bố trí mái che, 02 thùng chứa 100 lít có nắp đậy và ký hiệu phân loại.</w:t>
      </w:r>
    </w:p>
    <w:p w:rsidR="009031BD" w:rsidRPr="00FF160F" w:rsidRDefault="009031BD" w:rsidP="009031BD">
      <w:pPr>
        <w:pStyle w:val="baocao"/>
        <w:widowControl w:val="0"/>
        <w:spacing w:before="0"/>
        <w:rPr>
          <w:szCs w:val="28"/>
          <w:lang w:val="vi-VN"/>
        </w:rPr>
      </w:pPr>
      <w:r w:rsidRPr="00FF160F">
        <w:rPr>
          <w:szCs w:val="28"/>
          <w:lang w:val="vi-VN"/>
        </w:rPr>
        <w:t>* Bãi tập kết xe, thiết bị: 50m</w:t>
      </w:r>
      <w:r w:rsidRPr="00FF160F">
        <w:rPr>
          <w:szCs w:val="28"/>
          <w:vertAlign w:val="superscript"/>
          <w:lang w:val="vi-VN"/>
        </w:rPr>
        <w:t>2</w:t>
      </w:r>
      <w:r w:rsidRPr="00FF160F">
        <w:rPr>
          <w:szCs w:val="28"/>
          <w:lang w:val="vi-VN"/>
        </w:rPr>
        <w:t>.</w:t>
      </w:r>
    </w:p>
    <w:p w:rsidR="009031BD" w:rsidRPr="00FF160F" w:rsidRDefault="009031BD" w:rsidP="009031BD">
      <w:pPr>
        <w:pStyle w:val="baocao"/>
        <w:widowControl w:val="0"/>
        <w:spacing w:before="0"/>
        <w:rPr>
          <w:szCs w:val="28"/>
          <w:lang w:val="vi-VN"/>
        </w:rPr>
      </w:pPr>
      <w:r w:rsidRPr="00FF160F">
        <w:rPr>
          <w:szCs w:val="28"/>
          <w:lang w:val="vi-VN"/>
        </w:rPr>
        <w:t xml:space="preserve">* Bãi tập kết vật liệu: </w:t>
      </w:r>
      <w:r w:rsidRPr="00FF160F">
        <w:rPr>
          <w:szCs w:val="28"/>
        </w:rPr>
        <w:t>15</w:t>
      </w:r>
      <w:r w:rsidRPr="00FF160F">
        <w:rPr>
          <w:szCs w:val="28"/>
          <w:lang w:val="vi-VN"/>
        </w:rPr>
        <w:t>0m</w:t>
      </w:r>
      <w:r w:rsidRPr="00FF160F">
        <w:rPr>
          <w:szCs w:val="28"/>
          <w:vertAlign w:val="superscript"/>
          <w:lang w:val="vi-VN"/>
        </w:rPr>
        <w:t>2</w:t>
      </w:r>
      <w:r w:rsidRPr="00FF160F">
        <w:rPr>
          <w:szCs w:val="28"/>
          <w:lang w:val="vi-VN"/>
        </w:rPr>
        <w:t>.</w:t>
      </w:r>
    </w:p>
    <w:p w:rsidR="009031BD" w:rsidRPr="00FF160F" w:rsidRDefault="009031BD" w:rsidP="009031BD">
      <w:pPr>
        <w:pStyle w:val="baocao1"/>
        <w:widowControl w:val="0"/>
        <w:spacing w:before="0"/>
        <w:rPr>
          <w:color w:val="auto"/>
          <w:lang w:val="vi-VN"/>
        </w:rPr>
      </w:pPr>
      <w:r w:rsidRPr="00FF160F">
        <w:rPr>
          <w:color w:val="auto"/>
          <w:lang w:val="vi-VN"/>
        </w:rPr>
        <w:t>* Vị trí xịt rửa bánh xe: 20m</w:t>
      </w:r>
      <w:r w:rsidRPr="00FF160F">
        <w:rPr>
          <w:color w:val="auto"/>
          <w:vertAlign w:val="superscript"/>
          <w:lang w:val="vi-VN"/>
        </w:rPr>
        <w:t>2</w:t>
      </w:r>
      <w:r w:rsidRPr="00FF160F">
        <w:rPr>
          <w:color w:val="auto"/>
          <w:lang w:val="vi-VN"/>
        </w:rPr>
        <w:t xml:space="preserve">, nằm tại vị trí đi ra tuyến đường </w:t>
      </w:r>
      <w:r w:rsidRPr="00FF160F">
        <w:rPr>
          <w:color w:val="auto"/>
        </w:rPr>
        <w:t xml:space="preserve">phía Nam </w:t>
      </w:r>
      <w:r w:rsidRPr="00FF160F">
        <w:rPr>
          <w:color w:val="auto"/>
          <w:lang w:val="vi-VN"/>
        </w:rPr>
        <w:t xml:space="preserve">để giảm thiểu bụi và bùn đất rơi vãi. Vị trí lựa chọn thuộc phạm vi dự án </w:t>
      </w:r>
      <w:r w:rsidRPr="00FF160F">
        <w:rPr>
          <w:color w:val="auto"/>
        </w:rPr>
        <w:t>và</w:t>
      </w:r>
      <w:r w:rsidRPr="00FF160F">
        <w:rPr>
          <w:color w:val="auto"/>
          <w:lang w:val="vi-VN"/>
        </w:rPr>
        <w:t xml:space="preserve"> phải tiến hành thực hiện các biện pháp bảo vệ môi trường và hoàn trả khi kết thúc dự án. Đồng thời rải đá dăm từ khoảng 20 – 30m để hạn chế cuốn, bám dính lại bùn đất sau khi xịt rửa.</w:t>
      </w:r>
    </w:p>
    <w:p w:rsidR="009031BD" w:rsidRPr="00FF160F" w:rsidRDefault="009031BD" w:rsidP="009031BD">
      <w:pPr>
        <w:pStyle w:val="baocao1"/>
        <w:widowControl w:val="0"/>
        <w:spacing w:before="0"/>
        <w:rPr>
          <w:color w:val="auto"/>
        </w:rPr>
      </w:pPr>
      <w:r w:rsidRPr="00FF160F">
        <w:rPr>
          <w:color w:val="auto"/>
          <w:lang w:val="vi-VN"/>
        </w:rPr>
        <w:t>Các hạng mục đều được xây dựng trong phạm vi dự án, tiếp giáp đường đất hiện trạng và đường quy hoạch nội bộ để thuận tiện cho quá trình vận chuyển và thi công các hạng mục xây dựng. Hiện trạng sử dụng đất tại khu vực bố trí các hạng mục phụ trợ là đất</w:t>
      </w:r>
      <w:r w:rsidRPr="00FF160F">
        <w:rPr>
          <w:color w:val="auto"/>
        </w:rPr>
        <w:t xml:space="preserve"> bằng chưa sữ dụng do UBND xã </w:t>
      </w:r>
      <w:r>
        <w:rPr>
          <w:color w:val="auto"/>
        </w:rPr>
        <w:t>Quảng Minh</w:t>
      </w:r>
      <w:r w:rsidRPr="00FF160F">
        <w:rPr>
          <w:color w:val="auto"/>
        </w:rPr>
        <w:t xml:space="preserve"> quản lý.</w:t>
      </w:r>
      <w:r w:rsidRPr="00FF160F">
        <w:rPr>
          <w:color w:val="auto"/>
          <w:lang w:val="vi-VN"/>
        </w:rPr>
        <w:t xml:space="preserve"> </w:t>
      </w:r>
    </w:p>
    <w:p w:rsidR="009031BD" w:rsidRPr="00FF160F" w:rsidRDefault="009031BD" w:rsidP="009031BD">
      <w:pPr>
        <w:pStyle w:val="baocao1"/>
        <w:widowControl w:val="0"/>
        <w:spacing w:before="0"/>
        <w:ind w:firstLine="0"/>
        <w:jc w:val="center"/>
        <w:rPr>
          <w:color w:val="auto"/>
        </w:rPr>
      </w:pPr>
      <w:r w:rsidRPr="00FF160F">
        <w:rPr>
          <w:noProof/>
          <w:color w:val="auto"/>
          <w:lang w:bidi="ar-SA"/>
        </w:rPr>
        <w:lastRenderedPageBreak/>
        <mc:AlternateContent>
          <mc:Choice Requires="wps">
            <w:drawing>
              <wp:anchor distT="0" distB="0" distL="114300" distR="114300" simplePos="0" relativeHeight="251661312" behindDoc="0" locked="0" layoutInCell="1" allowOverlap="1" wp14:anchorId="4B191493" wp14:editId="1C372671">
                <wp:simplePos x="0" y="0"/>
                <wp:positionH relativeFrom="column">
                  <wp:posOffset>3396331</wp:posOffset>
                </wp:positionH>
                <wp:positionV relativeFrom="paragraph">
                  <wp:posOffset>2106267</wp:posOffset>
                </wp:positionV>
                <wp:extent cx="688975" cy="234950"/>
                <wp:effectExtent l="0" t="0" r="15875" b="450850"/>
                <wp:wrapNone/>
                <wp:docPr id="19" name="Rectangular Callout 19"/>
                <wp:cNvGraphicFramePr/>
                <a:graphic xmlns:a="http://schemas.openxmlformats.org/drawingml/2006/main">
                  <a:graphicData uri="http://schemas.microsoft.com/office/word/2010/wordprocessingShape">
                    <wps:wsp>
                      <wps:cNvSpPr/>
                      <wps:spPr>
                        <a:xfrm>
                          <a:off x="0" y="0"/>
                          <a:ext cx="688975" cy="234950"/>
                        </a:xfrm>
                        <a:prstGeom prst="wedgeRectCallout">
                          <a:avLst>
                            <a:gd name="adj1" fmla="val -25736"/>
                            <a:gd name="adj2" fmla="val 234553"/>
                          </a:avLst>
                        </a:prstGeom>
                        <a:solidFill>
                          <a:schemeClr val="accent3">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9031BD" w:rsidRPr="006F3E59" w:rsidRDefault="009031BD" w:rsidP="009031BD">
                            <w:pPr>
                              <w:jc w:val="center"/>
                              <w:rPr>
                                <w:color w:val="000000" w:themeColor="text1"/>
                                <w:sz w:val="10"/>
                                <w:szCs w:val="10"/>
                              </w:rPr>
                            </w:pPr>
                            <w:r w:rsidRPr="006F3E59">
                              <w:rPr>
                                <w:color w:val="000000" w:themeColor="text1"/>
                                <w:sz w:val="10"/>
                                <w:szCs w:val="10"/>
                              </w:rPr>
                              <w:t>Vị trí bố trí khu phụ trợ trong giai đoạn thi công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9" o:spid="_x0000_s1026" type="#_x0000_t61" style="position:absolute;left:0;text-align:left;margin-left:267.45pt;margin-top:165.85pt;width:54.25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" adj="5241,61463" fillcolor="#eaf1dd [662]" strokecolor="#243f60 [1604]" strokeweight="1pt">
                <v:textbox inset="0,0,0,0">
                  <w:txbxContent>
                    <w:p w:rsidR="009031BD" w:rsidRPr="006F3E59" w:rsidRDefault="009031BD" w:rsidP="009031BD">
                      <w:pPr>
                        <w:jc w:val="center"/>
                        <w:rPr>
                          <w:color w:val="000000" w:themeColor="text1"/>
                          <w:sz w:val="10"/>
                          <w:szCs w:val="10"/>
                        </w:rPr>
                      </w:pPr>
                      <w:r w:rsidRPr="006F3E59">
                        <w:rPr>
                          <w:color w:val="000000" w:themeColor="text1"/>
                          <w:sz w:val="10"/>
                          <w:szCs w:val="10"/>
                        </w:rPr>
                        <w:t>Vị trí bố trí khu phụ trợ trong giai đoạn thi công</w:t>
                      </w:r>
                    </w:p>
                  </w:txbxContent>
                </v:textbox>
              </v:shape>
            </w:pict>
          </mc:Fallback>
        </mc:AlternateContent>
      </w:r>
      <w:r w:rsidRPr="00FF160F">
        <w:rPr>
          <w:noProof/>
          <w:color w:val="auto"/>
          <w:lang w:bidi="ar-SA"/>
        </w:rPr>
        <mc:AlternateContent>
          <mc:Choice Requires="wps">
            <w:drawing>
              <wp:anchor distT="0" distB="0" distL="114300" distR="114300" simplePos="0" relativeHeight="251660288" behindDoc="0" locked="0" layoutInCell="1" allowOverlap="1" wp14:anchorId="0ACA8B21" wp14:editId="17482ECF">
                <wp:simplePos x="0" y="0"/>
                <wp:positionH relativeFrom="column">
                  <wp:posOffset>3527425</wp:posOffset>
                </wp:positionH>
                <wp:positionV relativeFrom="paragraph">
                  <wp:posOffset>2609850</wp:posOffset>
                </wp:positionV>
                <wp:extent cx="181610" cy="398145"/>
                <wp:effectExtent l="82232" t="89218" r="33973" b="167322"/>
                <wp:wrapNone/>
                <wp:docPr id="20" name="Rectangle 20"/>
                <wp:cNvGraphicFramePr/>
                <a:graphic xmlns:a="http://schemas.openxmlformats.org/drawingml/2006/main">
                  <a:graphicData uri="http://schemas.microsoft.com/office/word/2010/wordprocessingShape">
                    <wps:wsp>
                      <wps:cNvSpPr/>
                      <wps:spPr>
                        <a:xfrm rot="15282881">
                          <a:off x="0" y="0"/>
                          <a:ext cx="181610" cy="398145"/>
                        </a:xfrm>
                        <a:prstGeom prst="rect">
                          <a:avLst/>
                        </a:prstGeom>
                        <a:ln/>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277.75pt;margin-top:205.5pt;width:14.3pt;height:31.35pt;rotation:-689997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" fillcolor="#9a4906 [1641]" stroked="f">
                <v:fill color2="#f68a32 [3017]" rotate="t" angle="180" colors="0 #cb6c1d;52429f #ff8f2a;1 #ff8f26" focus="100%" type="gradient">
                  <o:fill v:ext="view" type="gradientUnscaled"/>
                </v:fill>
                <v:shadow on="t" color="black" opacity="22937f" origin=",.5" offset="0,.63889mm"/>
              </v:rect>
            </w:pict>
          </mc:Fallback>
        </mc:AlternateContent>
      </w:r>
      <w:r>
        <w:rPr>
          <w:noProof/>
          <w:lang w:bidi="ar-SA"/>
        </w:rPr>
        <w:drawing>
          <wp:inline distT="0" distB="0" distL="0" distR="0" wp14:anchorId="4738690E" wp14:editId="5A231E38">
            <wp:extent cx="5940425" cy="4971298"/>
            <wp:effectExtent l="0" t="0" r="317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4971298"/>
                    </a:xfrm>
                    <a:prstGeom prst="rect">
                      <a:avLst/>
                    </a:prstGeom>
                  </pic:spPr>
                </pic:pic>
              </a:graphicData>
            </a:graphic>
          </wp:inline>
        </w:drawing>
      </w:r>
    </w:p>
    <w:p w:rsidR="009031BD" w:rsidRPr="00FF160F" w:rsidRDefault="009031BD" w:rsidP="009031BD">
      <w:pPr>
        <w:pStyle w:val="baocao1"/>
        <w:widowControl w:val="0"/>
        <w:spacing w:before="0"/>
        <w:jc w:val="center"/>
        <w:rPr>
          <w:b/>
          <w:color w:val="auto"/>
        </w:rPr>
      </w:pPr>
      <w:bookmarkStart w:id="58" w:name="_Toc133268609"/>
      <w:r w:rsidRPr="00FF160F">
        <w:rPr>
          <w:rStyle w:val="Vnbnnidung"/>
          <w:b/>
          <w:color w:val="auto"/>
        </w:rPr>
        <w:t>Hình 1.6. Vị trí bố trí các hạng mục phụ trợ trong quá trình thi công</w:t>
      </w:r>
      <w:bookmarkEnd w:id="58"/>
    </w:p>
    <w:p w:rsidR="009031BD" w:rsidRPr="00FF160F" w:rsidRDefault="009031BD" w:rsidP="009031BD">
      <w:pPr>
        <w:pStyle w:val="V"/>
        <w:widowControl w:val="0"/>
        <w:spacing w:before="0"/>
      </w:pPr>
      <w:bookmarkStart w:id="59" w:name="_Toc26436924"/>
      <w:r w:rsidRPr="00FF160F">
        <w:t>1.2.3. Các hạng mục công trình xử lý chất thải và bảo vệ môi trường</w:t>
      </w:r>
    </w:p>
    <w:p w:rsidR="009031BD" w:rsidRPr="00FF160F" w:rsidRDefault="009031BD" w:rsidP="009031BD">
      <w:pPr>
        <w:pStyle w:val="VI"/>
        <w:widowControl w:val="0"/>
        <w:spacing w:before="0"/>
        <w:rPr>
          <w:lang w:val="en-US"/>
        </w:rPr>
      </w:pPr>
      <w:r w:rsidRPr="00FF160F">
        <w:t>1.2.3.</w:t>
      </w:r>
      <w:r w:rsidRPr="00FF160F">
        <w:rPr>
          <w:lang w:val="en-US"/>
        </w:rPr>
        <w:t>1</w:t>
      </w:r>
      <w:r w:rsidRPr="00FF160F">
        <w:t xml:space="preserve">. Trong giai đoạn </w:t>
      </w:r>
      <w:r w:rsidRPr="00FF160F">
        <w:rPr>
          <w:lang w:val="en-US"/>
        </w:rPr>
        <w:t>thi công</w:t>
      </w:r>
    </w:p>
    <w:p w:rsidR="009031BD" w:rsidRPr="00FF160F" w:rsidRDefault="009031BD" w:rsidP="009031BD">
      <w:pPr>
        <w:pStyle w:val="VI"/>
        <w:widowControl w:val="0"/>
        <w:spacing w:before="0"/>
      </w:pPr>
      <w:r w:rsidRPr="00FF160F">
        <w:t xml:space="preserve">a. Môi trường không khí: </w:t>
      </w:r>
    </w:p>
    <w:p w:rsidR="009031BD" w:rsidRPr="00FF160F" w:rsidRDefault="009031BD" w:rsidP="009031BD">
      <w:pPr>
        <w:pStyle w:val="baocao"/>
        <w:widowControl w:val="0"/>
        <w:spacing w:before="0"/>
        <w:rPr>
          <w:b/>
        </w:rPr>
      </w:pPr>
      <w:r w:rsidRPr="00FF160F">
        <w:t xml:space="preserve">Bố trí xe bồn chở nước phun ẩm dọc tuyến đường từ khu vực dự án ra đường đường bê tông liên xã phía Bắc dự án. </w:t>
      </w:r>
    </w:p>
    <w:p w:rsidR="009031BD" w:rsidRPr="00FF160F" w:rsidRDefault="009031BD" w:rsidP="009031BD">
      <w:pPr>
        <w:pStyle w:val="VI"/>
        <w:widowControl w:val="0"/>
        <w:spacing w:before="0"/>
      </w:pPr>
      <w:r w:rsidRPr="00FF160F">
        <w:t>b. Môi trường nước</w:t>
      </w:r>
    </w:p>
    <w:p w:rsidR="009031BD" w:rsidRPr="00FF160F" w:rsidRDefault="009031BD" w:rsidP="009031BD">
      <w:pPr>
        <w:pStyle w:val="VI"/>
        <w:widowControl w:val="0"/>
        <w:spacing w:before="0"/>
      </w:pPr>
      <w:r w:rsidRPr="00FF160F">
        <w:t>* Nước thải sinh hoạt</w:t>
      </w:r>
    </w:p>
    <w:p w:rsidR="009031BD" w:rsidRPr="00FF160F" w:rsidRDefault="009031BD" w:rsidP="009031BD">
      <w:pPr>
        <w:pStyle w:val="baocao"/>
        <w:widowControl w:val="0"/>
        <w:spacing w:before="60"/>
      </w:pPr>
      <w:r w:rsidRPr="00FF160F">
        <w:t>Đối với nước thải đen, nước thải xám của cán bộ công nhân: Dự án sử dụng nhà vệ tạm đặt tại khu vực lán trại để thu gom và xử lý.</w:t>
      </w:r>
    </w:p>
    <w:p w:rsidR="009031BD" w:rsidRPr="00FF160F" w:rsidRDefault="009031BD" w:rsidP="009031BD">
      <w:pPr>
        <w:pStyle w:val="baocao"/>
        <w:widowControl w:val="0"/>
        <w:spacing w:before="60"/>
      </w:pPr>
      <w:r w:rsidRPr="00FF160F">
        <w:t>Sử dụng các hố lắng tại các lán trại, vị trí tắm rửa để lắng cặn và tự thấm tránh chảy tràn ra ngoài môi trường.</w:t>
      </w:r>
    </w:p>
    <w:p w:rsidR="009031BD" w:rsidRPr="00FF160F" w:rsidRDefault="009031BD" w:rsidP="009031BD">
      <w:pPr>
        <w:pStyle w:val="VI"/>
        <w:widowControl w:val="0"/>
        <w:spacing w:before="60"/>
      </w:pPr>
      <w:r w:rsidRPr="00FF160F">
        <w:t>c. Chất thải rắn</w:t>
      </w:r>
    </w:p>
    <w:p w:rsidR="009031BD" w:rsidRPr="00FF160F" w:rsidRDefault="009031BD" w:rsidP="009031BD">
      <w:pPr>
        <w:pStyle w:val="VI"/>
        <w:widowControl w:val="0"/>
        <w:spacing w:before="60"/>
      </w:pPr>
      <w:r w:rsidRPr="00FF160F">
        <w:t>* Đối với chất thải rắn sinh hoạt</w:t>
      </w:r>
    </w:p>
    <w:p w:rsidR="009031BD" w:rsidRPr="00FF160F" w:rsidRDefault="009031BD" w:rsidP="009031BD">
      <w:pPr>
        <w:pStyle w:val="baocao"/>
        <w:widowControl w:val="0"/>
        <w:spacing w:before="60"/>
      </w:pPr>
      <w:r w:rsidRPr="00FF160F">
        <w:t xml:space="preserve">Bố trí tại khu vực lán trại 02 thùng đựng rác di động loại 100lít, một thùng </w:t>
      </w:r>
      <w:r w:rsidRPr="00FF160F">
        <w:lastRenderedPageBreak/>
        <w:t>đựng rác hữu cơ như thức ăn dư thừa, hoa quả hư hỏng,... loại rác thải này tận dụng cho các trang trại lân cận lấy làm thức ăn chăn nuôi. Một thùng đựng rác thải vô cơ như giấy loại, chai lọ, vỏ lon, túi ni lông,… sau đó hợp đồng với đơn vị thu gom rác để vận chuyển đi xử lý.</w:t>
      </w:r>
    </w:p>
    <w:p w:rsidR="009031BD" w:rsidRPr="00FF160F" w:rsidRDefault="009031BD" w:rsidP="009031BD">
      <w:pPr>
        <w:pStyle w:val="VI"/>
        <w:widowControl w:val="0"/>
        <w:spacing w:before="60"/>
      </w:pPr>
      <w:r w:rsidRPr="00FF160F">
        <w:t>* Đối với chất thải nguy hại</w:t>
      </w:r>
    </w:p>
    <w:p w:rsidR="009031BD" w:rsidRPr="00FF160F" w:rsidRDefault="009031BD" w:rsidP="009031BD">
      <w:pPr>
        <w:pStyle w:val="baocao"/>
        <w:widowControl w:val="0"/>
        <w:spacing w:before="60"/>
      </w:pPr>
      <w:r w:rsidRPr="00FF160F">
        <w:t xml:space="preserve">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10/01/2022 của Bộ Tài nguyên và Môi trường quy định chi tiết thi hành một số điều của Luật Bảo vệ môi trường. </w:t>
      </w:r>
    </w:p>
    <w:p w:rsidR="009031BD" w:rsidRPr="00FF160F" w:rsidRDefault="009031BD" w:rsidP="009031BD">
      <w:pPr>
        <w:pStyle w:val="V"/>
        <w:widowControl w:val="0"/>
        <w:spacing w:before="0"/>
      </w:pPr>
      <w:bookmarkStart w:id="60" w:name="_Toc89790245"/>
      <w:bookmarkStart w:id="61" w:name="_Toc100743452"/>
      <w:r w:rsidRPr="00FF160F">
        <w:t>1.2.4. Bãi đổ vật liệu không thích hợp</w:t>
      </w:r>
      <w:bookmarkEnd w:id="60"/>
      <w:bookmarkEnd w:id="61"/>
    </w:p>
    <w:p w:rsidR="009031BD" w:rsidRPr="00FF160F" w:rsidRDefault="009031BD" w:rsidP="009031BD">
      <w:pPr>
        <w:pStyle w:val="baocao"/>
        <w:widowControl w:val="0"/>
        <w:spacing w:before="0"/>
        <w:rPr>
          <w:szCs w:val="28"/>
        </w:rPr>
      </w:pPr>
      <w:r w:rsidRPr="00FF160F">
        <w:rPr>
          <w:szCs w:val="28"/>
        </w:rPr>
        <w:t>Trong quá trình thi công s</w:t>
      </w:r>
      <w:r w:rsidRPr="00FF160F">
        <w:rPr>
          <w:rFonts w:cs="Calibri"/>
          <w:szCs w:val="28"/>
        </w:rPr>
        <w:t>ẽ</w:t>
      </w:r>
      <w:r w:rsidRPr="00FF160F">
        <w:rPr>
          <w:szCs w:val="28"/>
        </w:rPr>
        <w:t xml:space="preserve"> ph</w:t>
      </w:r>
      <w:r w:rsidRPr="00FF160F">
        <w:rPr>
          <w:rFonts w:cs=".VnTime"/>
          <w:szCs w:val="28"/>
        </w:rPr>
        <w:t>á</w:t>
      </w:r>
      <w:r w:rsidRPr="00FF160F">
        <w:rPr>
          <w:szCs w:val="28"/>
        </w:rPr>
        <w:t>t sinh kh</w:t>
      </w:r>
      <w:r w:rsidRPr="00FF160F">
        <w:rPr>
          <w:rFonts w:cs="Calibri"/>
          <w:szCs w:val="28"/>
        </w:rPr>
        <w:t>ố</w:t>
      </w:r>
      <w:r w:rsidRPr="00FF160F">
        <w:rPr>
          <w:szCs w:val="28"/>
        </w:rPr>
        <w:t>i l</w:t>
      </w:r>
      <w:r w:rsidRPr="00FF160F">
        <w:rPr>
          <w:rFonts w:cs="Calibri"/>
          <w:szCs w:val="28"/>
        </w:rPr>
        <w:t>ượ</w:t>
      </w:r>
      <w:r w:rsidRPr="00FF160F">
        <w:rPr>
          <w:szCs w:val="28"/>
        </w:rPr>
        <w:t>ng v</w:t>
      </w:r>
      <w:r w:rsidRPr="00FF160F">
        <w:rPr>
          <w:rFonts w:cs="Calibri"/>
          <w:szCs w:val="28"/>
        </w:rPr>
        <w:t>ậ</w:t>
      </w:r>
      <w:r w:rsidRPr="00FF160F">
        <w:rPr>
          <w:szCs w:val="28"/>
        </w:rPr>
        <w:t>t li</w:t>
      </w:r>
      <w:r w:rsidRPr="00FF160F">
        <w:rPr>
          <w:rFonts w:cs="Calibri"/>
          <w:szCs w:val="28"/>
        </w:rPr>
        <w:t>ệ</w:t>
      </w:r>
      <w:r w:rsidRPr="00FF160F">
        <w:rPr>
          <w:szCs w:val="28"/>
        </w:rPr>
        <w:t>u kh</w:t>
      </w:r>
      <w:r w:rsidRPr="00FF160F">
        <w:rPr>
          <w:rFonts w:cs=".VnTime"/>
          <w:szCs w:val="28"/>
        </w:rPr>
        <w:t>ô</w:t>
      </w:r>
      <w:r w:rsidRPr="00FF160F">
        <w:rPr>
          <w:szCs w:val="28"/>
        </w:rPr>
        <w:t>ng th</w:t>
      </w:r>
      <w:r w:rsidRPr="00FF160F">
        <w:rPr>
          <w:rFonts w:cs=".VnTime"/>
          <w:szCs w:val="28"/>
        </w:rPr>
        <w:t>í</w:t>
      </w:r>
      <w:r w:rsidRPr="00FF160F">
        <w:rPr>
          <w:szCs w:val="28"/>
        </w:rPr>
        <w:t>ch h</w:t>
      </w:r>
      <w:r w:rsidRPr="00FF160F">
        <w:rPr>
          <w:rFonts w:cs="Calibri"/>
          <w:szCs w:val="28"/>
        </w:rPr>
        <w:t>ợ</w:t>
      </w:r>
      <w:r w:rsidRPr="00FF160F">
        <w:rPr>
          <w:szCs w:val="28"/>
        </w:rPr>
        <w:t xml:space="preserve">p là </w:t>
      </w:r>
      <w:r w:rsidRPr="00FF160F">
        <w:t>5.336,96</w:t>
      </w:r>
      <w:r w:rsidRPr="00FF160F">
        <w:rPr>
          <w:szCs w:val="28"/>
        </w:rPr>
        <w:t>m</w:t>
      </w:r>
      <w:r w:rsidRPr="00FF160F">
        <w:rPr>
          <w:szCs w:val="28"/>
          <w:vertAlign w:val="superscript"/>
        </w:rPr>
        <w:t>3</w:t>
      </w:r>
      <w:r w:rsidRPr="00FF160F">
        <w:rPr>
          <w:szCs w:val="28"/>
        </w:rPr>
        <w:t xml:space="preserve"> (trong đó: Khối đất phong hóa không phù hợp: 4.905,5m</w:t>
      </w:r>
      <w:r w:rsidRPr="00FF160F">
        <w:rPr>
          <w:szCs w:val="28"/>
          <w:vertAlign w:val="superscript"/>
        </w:rPr>
        <w:t>3</w:t>
      </w:r>
      <w:r w:rsidRPr="00FF160F">
        <w:rPr>
          <w:szCs w:val="28"/>
        </w:rPr>
        <w:t>, khối lượng tầng đất mặt ruộng lúa khoảng 431,4m</w:t>
      </w:r>
      <w:r w:rsidRPr="00FF160F">
        <w:rPr>
          <w:szCs w:val="28"/>
          <w:vertAlign w:val="superscript"/>
        </w:rPr>
        <w:t>3</w:t>
      </w:r>
      <w:r w:rsidRPr="00FF160F">
        <w:rPr>
          <w:szCs w:val="28"/>
        </w:rPr>
        <w:t>). V</w:t>
      </w:r>
      <w:r w:rsidRPr="00FF160F">
        <w:rPr>
          <w:rFonts w:cs=".VnTime"/>
          <w:szCs w:val="28"/>
        </w:rPr>
        <w:t>ì</w:t>
      </w:r>
      <w:r w:rsidRPr="00FF160F">
        <w:rPr>
          <w:szCs w:val="28"/>
        </w:rPr>
        <w:t xml:space="preserve"> v</w:t>
      </w:r>
      <w:r w:rsidRPr="00FF160F">
        <w:rPr>
          <w:rFonts w:cs="Calibri"/>
          <w:szCs w:val="28"/>
        </w:rPr>
        <w:t>ậ</w:t>
      </w:r>
      <w:r w:rsidRPr="00FF160F">
        <w:rPr>
          <w:szCs w:val="28"/>
        </w:rPr>
        <w:t>y, c</w:t>
      </w:r>
      <w:r w:rsidRPr="00FF160F">
        <w:rPr>
          <w:rFonts w:cs="Calibri"/>
          <w:szCs w:val="28"/>
        </w:rPr>
        <w:t>ầ</w:t>
      </w:r>
      <w:r w:rsidRPr="00FF160F">
        <w:rPr>
          <w:szCs w:val="28"/>
        </w:rPr>
        <w:t>n v</w:t>
      </w:r>
      <w:r w:rsidRPr="00FF160F">
        <w:rPr>
          <w:rFonts w:cs="Calibri"/>
          <w:szCs w:val="28"/>
        </w:rPr>
        <w:t>ậ</w:t>
      </w:r>
      <w:r w:rsidRPr="00FF160F">
        <w:rPr>
          <w:szCs w:val="28"/>
        </w:rPr>
        <w:t>n chuy</w:t>
      </w:r>
      <w:r w:rsidRPr="00FF160F">
        <w:rPr>
          <w:rFonts w:cs="Calibri"/>
          <w:szCs w:val="28"/>
        </w:rPr>
        <w:t>ể</w:t>
      </w:r>
      <w:r w:rsidRPr="00FF160F">
        <w:rPr>
          <w:szCs w:val="28"/>
        </w:rPr>
        <w:t xml:space="preserve">n </w:t>
      </w:r>
      <w:r w:rsidRPr="00FF160F">
        <w:rPr>
          <w:rFonts w:cs="Calibri"/>
          <w:szCs w:val="28"/>
        </w:rPr>
        <w:t>đế</w:t>
      </w:r>
      <w:r w:rsidRPr="00FF160F">
        <w:rPr>
          <w:szCs w:val="28"/>
        </w:rPr>
        <w:t>n b</w:t>
      </w:r>
      <w:r w:rsidRPr="00FF160F">
        <w:rPr>
          <w:rFonts w:cs=".VnTime"/>
          <w:szCs w:val="28"/>
        </w:rPr>
        <w:t>ã</w:t>
      </w:r>
      <w:r w:rsidRPr="00FF160F">
        <w:rPr>
          <w:szCs w:val="28"/>
        </w:rPr>
        <w:t xml:space="preserve">i </w:t>
      </w:r>
      <w:r w:rsidRPr="00FF160F">
        <w:rPr>
          <w:rFonts w:cs="Calibri"/>
          <w:szCs w:val="28"/>
        </w:rPr>
        <w:t>đổ</w:t>
      </w:r>
      <w:r w:rsidRPr="00FF160F">
        <w:rPr>
          <w:szCs w:val="28"/>
        </w:rPr>
        <w:t xml:space="preserve"> </w:t>
      </w:r>
      <w:r w:rsidRPr="00FF160F">
        <w:rPr>
          <w:rFonts w:cs="Calibri"/>
          <w:szCs w:val="28"/>
        </w:rPr>
        <w:t>để</w:t>
      </w:r>
      <w:r w:rsidRPr="00FF160F">
        <w:rPr>
          <w:szCs w:val="28"/>
        </w:rPr>
        <w:t xml:space="preserve"> kh</w:t>
      </w:r>
      <w:r w:rsidRPr="00FF160F">
        <w:rPr>
          <w:rFonts w:cs=".VnTime"/>
          <w:szCs w:val="28"/>
        </w:rPr>
        <w:t>ô</w:t>
      </w:r>
      <w:r w:rsidRPr="00FF160F">
        <w:rPr>
          <w:szCs w:val="28"/>
        </w:rPr>
        <w:t>ng chi</w:t>
      </w:r>
      <w:r w:rsidRPr="00FF160F">
        <w:rPr>
          <w:rFonts w:cs="Calibri"/>
          <w:szCs w:val="28"/>
        </w:rPr>
        <w:t>ế</w:t>
      </w:r>
      <w:r w:rsidRPr="00FF160F">
        <w:rPr>
          <w:szCs w:val="28"/>
        </w:rPr>
        <w:t>m di</w:t>
      </w:r>
      <w:r w:rsidRPr="00FF160F">
        <w:rPr>
          <w:rFonts w:cs="Calibri"/>
          <w:szCs w:val="28"/>
        </w:rPr>
        <w:t>ệ</w:t>
      </w:r>
      <w:r w:rsidRPr="00FF160F">
        <w:rPr>
          <w:szCs w:val="28"/>
        </w:rPr>
        <w:t>n t</w:t>
      </w:r>
      <w:r w:rsidRPr="00FF160F">
        <w:rPr>
          <w:rFonts w:cs=".VnTime"/>
          <w:szCs w:val="28"/>
        </w:rPr>
        <w:t>í</w:t>
      </w:r>
      <w:r w:rsidRPr="00FF160F">
        <w:rPr>
          <w:szCs w:val="28"/>
        </w:rPr>
        <w:t>ch, g</w:t>
      </w:r>
      <w:r w:rsidRPr="00FF160F">
        <w:rPr>
          <w:rFonts w:cs=".VnTime"/>
          <w:szCs w:val="28"/>
        </w:rPr>
        <w:t>â</w:t>
      </w:r>
      <w:r w:rsidRPr="00FF160F">
        <w:rPr>
          <w:szCs w:val="28"/>
        </w:rPr>
        <w:t>y c</w:t>
      </w:r>
      <w:r w:rsidRPr="00FF160F">
        <w:rPr>
          <w:rFonts w:cs="Calibri"/>
          <w:szCs w:val="28"/>
        </w:rPr>
        <w:t>ả</w:t>
      </w:r>
      <w:r w:rsidRPr="00FF160F">
        <w:rPr>
          <w:szCs w:val="28"/>
        </w:rPr>
        <w:t>n tr</w:t>
      </w:r>
      <w:r w:rsidRPr="00FF160F">
        <w:rPr>
          <w:rFonts w:cs="Calibri"/>
          <w:szCs w:val="28"/>
        </w:rPr>
        <w:t>ở</w:t>
      </w:r>
      <w:r w:rsidRPr="00FF160F">
        <w:rPr>
          <w:szCs w:val="28"/>
        </w:rPr>
        <w:t xml:space="preserve"> m</w:t>
      </w:r>
      <w:r w:rsidRPr="00FF160F">
        <w:rPr>
          <w:rFonts w:cs="Calibri"/>
          <w:szCs w:val="28"/>
        </w:rPr>
        <w:t>ặ</w:t>
      </w:r>
      <w:r w:rsidRPr="00FF160F">
        <w:rPr>
          <w:szCs w:val="28"/>
        </w:rPr>
        <w:t>t b</w:t>
      </w:r>
      <w:r w:rsidRPr="00FF160F">
        <w:rPr>
          <w:rFonts w:cs="Calibri"/>
          <w:szCs w:val="28"/>
        </w:rPr>
        <w:t>ằ</w:t>
      </w:r>
      <w:r w:rsidRPr="00FF160F">
        <w:rPr>
          <w:szCs w:val="28"/>
        </w:rPr>
        <w:t>ng thi c</w:t>
      </w:r>
      <w:r w:rsidRPr="00FF160F">
        <w:rPr>
          <w:rFonts w:cs=".VnTime"/>
          <w:szCs w:val="28"/>
        </w:rPr>
        <w:t>ô</w:t>
      </w:r>
      <w:r w:rsidRPr="00FF160F">
        <w:rPr>
          <w:szCs w:val="28"/>
        </w:rPr>
        <w:t>ng.</w:t>
      </w:r>
      <w:r w:rsidRPr="00FF160F">
        <w:rPr>
          <w:szCs w:val="28"/>
          <w:lang w:val="it-IT"/>
        </w:rPr>
        <w:t xml:space="preserve"> Trên cơ sở đánh giá tính hợp lý về kinh tế, môi trường. Với phần đất không phù hợp và khối lượng mương bê tông bị phá vỡ Chủ dự án sẽ tiến hành đổ bỏ </w:t>
      </w:r>
      <w:r w:rsidRPr="00FF160F">
        <w:rPr>
          <w:szCs w:val="28"/>
        </w:rPr>
        <w:t xml:space="preserve">tại thửa đất số 1262, tờ bản đồ 8, thuộc thôn Long Trung, xã </w:t>
      </w:r>
      <w:r>
        <w:rPr>
          <w:szCs w:val="28"/>
        </w:rPr>
        <w:t>Quảng Minh</w:t>
      </w:r>
      <w:r w:rsidRPr="00FF160F">
        <w:rPr>
          <w:szCs w:val="28"/>
        </w:rPr>
        <w:t xml:space="preserve">, thị xã Ba Đồn, hiện trạng là đất bằng chưa sử dụng thuộc UBND xã </w:t>
      </w:r>
      <w:r>
        <w:rPr>
          <w:szCs w:val="28"/>
        </w:rPr>
        <w:t>Quảng Minh</w:t>
      </w:r>
      <w:r w:rsidRPr="00FF160F">
        <w:rPr>
          <w:szCs w:val="28"/>
        </w:rPr>
        <w:t xml:space="preserve"> quản lý và sử dụng. Bãi thải với diện tích khoảng 77.933,6m</w:t>
      </w:r>
      <w:r w:rsidRPr="00FF160F">
        <w:rPr>
          <w:szCs w:val="28"/>
          <w:vertAlign w:val="superscript"/>
        </w:rPr>
        <w:t>2</w:t>
      </w:r>
      <w:r w:rsidRPr="00FF160F">
        <w:rPr>
          <w:szCs w:val="28"/>
        </w:rPr>
        <w:t xml:space="preserve">, khu vực này cao độ thấp hơn khu vực xung quanh từ 1-1,5m. </w:t>
      </w:r>
      <w:r w:rsidRPr="00FF160F">
        <w:rPr>
          <w:i/>
          <w:szCs w:val="28"/>
        </w:rPr>
        <w:t>(có biên bản đổ thải kèm theo phụ lục).</w:t>
      </w:r>
    </w:p>
    <w:p w:rsidR="009031BD" w:rsidRPr="00FF160F" w:rsidRDefault="009031BD" w:rsidP="009031BD">
      <w:pPr>
        <w:pStyle w:val="baocao"/>
        <w:widowControl w:val="0"/>
        <w:spacing w:before="0"/>
        <w:rPr>
          <w:szCs w:val="28"/>
        </w:rPr>
      </w:pPr>
      <w:r w:rsidRPr="00FF160F">
        <w:rPr>
          <w:szCs w:val="28"/>
        </w:rPr>
        <w:t>+ Với phần đất hữu cơ từ quá trình bốc lớp bề mặt của khu vực ruộng lúa (diện tích 2157,2m</w:t>
      </w:r>
      <w:r w:rsidRPr="00FF160F">
        <w:rPr>
          <w:szCs w:val="28"/>
          <w:vertAlign w:val="superscript"/>
        </w:rPr>
        <w:t>2</w:t>
      </w:r>
      <w:r w:rsidRPr="00FF160F">
        <w:rPr>
          <w:szCs w:val="28"/>
        </w:rPr>
        <w:t>) ước tính khối lượng khoảng 431,4m</w:t>
      </w:r>
      <w:r w:rsidRPr="00FF160F">
        <w:rPr>
          <w:szCs w:val="28"/>
          <w:vertAlign w:val="superscript"/>
        </w:rPr>
        <w:t>3</w:t>
      </w:r>
      <w:r w:rsidRPr="00FF160F">
        <w:rPr>
          <w:szCs w:val="28"/>
        </w:rPr>
        <w:t>. Để đảm bảo tầng đất mặt chuyên trồng lúa nước được sử dụng hiệu quả và theo đúng quy định tại</w:t>
      </w:r>
      <w:r w:rsidRPr="00FF160F">
        <w:rPr>
          <w:szCs w:val="28"/>
          <w:lang w:val="pt-BR"/>
        </w:rPr>
        <w:t xml:space="preserve"> Khoản 1,2, Điều 57, Luật Trồng trọt 2018. Chủ dự án đã có phương án sử dung tầng đất mặt là </w:t>
      </w:r>
      <w:r w:rsidRPr="00FF160F">
        <w:rPr>
          <w:szCs w:val="28"/>
        </w:rPr>
        <w:t xml:space="preserve">vận chuyển đến khu vực thửa đất số 1262, tờ bản đồ 8, thuộc thôn Long Trung, xã </w:t>
      </w:r>
      <w:r>
        <w:rPr>
          <w:szCs w:val="28"/>
        </w:rPr>
        <w:t>Quảng Minh</w:t>
      </w:r>
      <w:r w:rsidRPr="00FF160F">
        <w:rPr>
          <w:szCs w:val="28"/>
        </w:rPr>
        <w:t xml:space="preserve">, thị xã Ba Đồn, hiện trạng là đất bằng chưa sử dụng thuộc UBND xã </w:t>
      </w:r>
      <w:r>
        <w:rPr>
          <w:szCs w:val="28"/>
        </w:rPr>
        <w:t>Quảng Minh</w:t>
      </w:r>
      <w:r w:rsidRPr="00FF160F">
        <w:rPr>
          <w:szCs w:val="28"/>
        </w:rPr>
        <w:t xml:space="preserve"> quản lý và sử dụng (có biên bản kèm theo) </w:t>
      </w:r>
      <w:r>
        <w:t>để phục vụ cho hoạt động sản xuất nông nghiệp của địa phương.</w:t>
      </w:r>
      <w:r w:rsidRPr="00FF160F">
        <w:rPr>
          <w:i/>
          <w:szCs w:val="28"/>
          <w:lang w:val="pt-BR"/>
        </w:rPr>
        <w:t xml:space="preserve"> (Có phương án sử dụng tầng đất mặt kèm theo phụ lục)</w:t>
      </w:r>
      <w:r w:rsidRPr="00FF160F">
        <w:rPr>
          <w:szCs w:val="28"/>
          <w:lang w:val="pt-BR"/>
        </w:rPr>
        <w:t>.</w:t>
      </w:r>
    </w:p>
    <w:p w:rsidR="009031BD" w:rsidRPr="00FF160F" w:rsidRDefault="009031BD" w:rsidP="009031BD">
      <w:pPr>
        <w:pStyle w:val="III"/>
        <w:widowControl w:val="0"/>
        <w:spacing w:before="60"/>
      </w:pPr>
      <w:bookmarkStart w:id="62" w:name="_Toc142839098"/>
      <w:r w:rsidRPr="00FF160F">
        <w:t xml:space="preserve">1.3. </w:t>
      </w:r>
      <w:bookmarkEnd w:id="59"/>
      <w:r w:rsidRPr="00FF160F">
        <w:t>Nguyên, nhiên, vật liệu, hóa chất sử dụng của dự án; nguồn cung cấp điện, nước và các sản phẩm của dự án.</w:t>
      </w:r>
      <w:bookmarkEnd w:id="62"/>
    </w:p>
    <w:p w:rsidR="009031BD" w:rsidRPr="00FF160F" w:rsidRDefault="009031BD" w:rsidP="009031BD">
      <w:pPr>
        <w:pStyle w:val="V"/>
        <w:widowControl w:val="0"/>
        <w:spacing w:before="60"/>
      </w:pPr>
      <w:r w:rsidRPr="00FF160F">
        <w:t>1.3.1. Nhu cầu về nguyên, nhiên liệu</w:t>
      </w:r>
    </w:p>
    <w:p w:rsidR="009031BD" w:rsidRPr="00FF160F" w:rsidRDefault="009031BD" w:rsidP="009031BD">
      <w:pPr>
        <w:pStyle w:val="VI"/>
        <w:widowControl w:val="0"/>
        <w:spacing w:before="60"/>
      </w:pPr>
      <w:r w:rsidRPr="00FF160F">
        <w:t>1.3.1.1. Giai đoạn xây dựng</w:t>
      </w:r>
    </w:p>
    <w:p w:rsidR="009031BD" w:rsidRPr="00FF160F" w:rsidRDefault="009031BD" w:rsidP="009031BD">
      <w:pPr>
        <w:pStyle w:val="VI"/>
        <w:widowControl w:val="0"/>
        <w:spacing w:before="60"/>
        <w:rPr>
          <w:lang w:val="en-GB"/>
        </w:rPr>
      </w:pPr>
      <w:r w:rsidRPr="00FF160F">
        <w:rPr>
          <w:lang w:val="en-GB"/>
        </w:rPr>
        <w:t>* Nhu cầu về nguyên vật liệu</w:t>
      </w:r>
    </w:p>
    <w:p w:rsidR="009031BD" w:rsidRPr="00FF160F" w:rsidRDefault="009031BD" w:rsidP="009031BD">
      <w:pPr>
        <w:pStyle w:val="baocao"/>
        <w:widowControl w:val="0"/>
        <w:spacing w:before="60"/>
        <w:rPr>
          <w:bCs/>
        </w:rPr>
      </w:pPr>
      <w:r w:rsidRPr="00FF160F">
        <w:t xml:space="preserve">Khối lượng nguyên vật liệu phục vụ thi công các hạng mục của dự án </w:t>
      </w:r>
      <w:bookmarkStart w:id="63" w:name="_Toc514225923"/>
      <w:bookmarkStart w:id="64" w:name="_Toc514988231"/>
      <w:bookmarkStart w:id="65" w:name="_Toc27380575"/>
      <w:bookmarkStart w:id="66" w:name="_Toc27382136"/>
      <w:r w:rsidRPr="00FF160F">
        <w:rPr>
          <w:bCs/>
        </w:rPr>
        <w:t>ước tính ở bảng sau:</w:t>
      </w:r>
    </w:p>
    <w:p w:rsidR="009031BD" w:rsidRPr="00FF160F" w:rsidRDefault="009031BD" w:rsidP="009031BD">
      <w:pPr>
        <w:pStyle w:val="Thutubang"/>
        <w:widowControl w:val="0"/>
        <w:spacing w:before="60"/>
        <w:rPr>
          <w:rFonts w:eastAsia="Cordia New"/>
          <w:lang w:val="vi-VN"/>
        </w:rPr>
      </w:pPr>
      <w:bookmarkStart w:id="67" w:name="_Toc79649200"/>
      <w:bookmarkStart w:id="68" w:name="_Toc111845499"/>
      <w:r w:rsidRPr="00FF160F">
        <w:t>Bảng 1.3. Ước tính tổng hợp khối lượng thi công các hạng mục của dự án</w:t>
      </w:r>
      <w:bookmarkEnd w:id="63"/>
      <w:bookmarkEnd w:id="64"/>
      <w:bookmarkEnd w:id="65"/>
      <w:bookmarkEnd w:id="66"/>
      <w:bookmarkEnd w:id="67"/>
      <w:bookmarkEnd w:id="68"/>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437"/>
        <w:gridCol w:w="992"/>
        <w:gridCol w:w="992"/>
        <w:gridCol w:w="1449"/>
      </w:tblGrid>
      <w:tr w:rsidR="009031BD" w:rsidRPr="00FF160F" w:rsidTr="00644B87">
        <w:trPr>
          <w:trHeight w:val="454"/>
          <w:tblHeader/>
          <w:jc w:val="center"/>
        </w:trPr>
        <w:tc>
          <w:tcPr>
            <w:tcW w:w="485" w:type="dxa"/>
            <w:vAlign w:val="center"/>
          </w:tcPr>
          <w:p w:rsidR="009031BD" w:rsidRPr="00FF160F" w:rsidRDefault="009031BD" w:rsidP="00644B87">
            <w:pPr>
              <w:widowControl w:val="0"/>
              <w:ind w:left="-113" w:right="-57"/>
              <w:jc w:val="center"/>
              <w:rPr>
                <w:rFonts w:eastAsia="SimSun"/>
                <w:b/>
                <w:sz w:val="26"/>
                <w:szCs w:val="26"/>
                <w:lang w:val="it-IT"/>
              </w:rPr>
            </w:pPr>
            <w:r w:rsidRPr="00FF160F">
              <w:rPr>
                <w:rFonts w:eastAsia="SimSun"/>
                <w:b/>
                <w:sz w:val="26"/>
                <w:szCs w:val="26"/>
                <w:lang w:val="it-IT"/>
              </w:rPr>
              <w:lastRenderedPageBreak/>
              <w:t>TT</w:t>
            </w:r>
          </w:p>
        </w:tc>
        <w:tc>
          <w:tcPr>
            <w:tcW w:w="2629" w:type="dxa"/>
            <w:vAlign w:val="center"/>
          </w:tcPr>
          <w:p w:rsidR="009031BD" w:rsidRPr="00FF160F" w:rsidRDefault="009031BD" w:rsidP="00644B87">
            <w:pPr>
              <w:widowControl w:val="0"/>
              <w:ind w:right="-78"/>
              <w:jc w:val="center"/>
              <w:rPr>
                <w:rFonts w:eastAsia="SimSun"/>
                <w:b/>
                <w:sz w:val="26"/>
                <w:szCs w:val="26"/>
                <w:lang w:val="it-IT"/>
              </w:rPr>
            </w:pPr>
            <w:r w:rsidRPr="00FF160F">
              <w:rPr>
                <w:rFonts w:eastAsia="SimSun"/>
                <w:b/>
                <w:sz w:val="26"/>
                <w:szCs w:val="26"/>
                <w:lang w:val="it-IT"/>
              </w:rPr>
              <w:t>Chủng loại</w:t>
            </w:r>
          </w:p>
        </w:tc>
        <w:tc>
          <w:tcPr>
            <w:tcW w:w="1559" w:type="dxa"/>
            <w:vAlign w:val="center"/>
          </w:tcPr>
          <w:p w:rsidR="009031BD" w:rsidRPr="00FF160F" w:rsidRDefault="009031BD" w:rsidP="00644B87">
            <w:pPr>
              <w:widowControl w:val="0"/>
              <w:ind w:right="-78"/>
              <w:jc w:val="center"/>
              <w:rPr>
                <w:rFonts w:eastAsia="SimSun"/>
                <w:b/>
                <w:sz w:val="26"/>
                <w:szCs w:val="26"/>
                <w:lang w:val="it-IT"/>
              </w:rPr>
            </w:pPr>
            <w:r w:rsidRPr="00FF160F">
              <w:rPr>
                <w:rFonts w:eastAsia="SimSun"/>
                <w:b/>
                <w:sz w:val="26"/>
                <w:szCs w:val="26"/>
                <w:lang w:val="it-IT"/>
              </w:rPr>
              <w:t>Khối lượng</w:t>
            </w:r>
          </w:p>
        </w:tc>
        <w:tc>
          <w:tcPr>
            <w:tcW w:w="1437" w:type="dxa"/>
            <w:vAlign w:val="center"/>
          </w:tcPr>
          <w:p w:rsidR="009031BD" w:rsidRPr="00FF160F" w:rsidRDefault="009031BD" w:rsidP="00644B87">
            <w:pPr>
              <w:widowControl w:val="0"/>
              <w:ind w:right="-78"/>
              <w:jc w:val="center"/>
              <w:rPr>
                <w:rFonts w:eastAsia="SimSun"/>
                <w:b/>
                <w:sz w:val="26"/>
                <w:szCs w:val="26"/>
                <w:lang w:val="it-IT"/>
              </w:rPr>
            </w:pPr>
            <w:r w:rsidRPr="00FF160F">
              <w:rPr>
                <w:rFonts w:eastAsia="SimSun"/>
                <w:b/>
                <w:sz w:val="26"/>
                <w:szCs w:val="26"/>
                <w:lang w:val="it-IT"/>
              </w:rPr>
              <w:t>Khối lượng</w:t>
            </w:r>
          </w:p>
          <w:p w:rsidR="009031BD" w:rsidRPr="00FF160F" w:rsidRDefault="009031BD" w:rsidP="00644B87">
            <w:pPr>
              <w:widowControl w:val="0"/>
              <w:ind w:right="-78"/>
              <w:jc w:val="center"/>
              <w:rPr>
                <w:rFonts w:eastAsia="SimSun"/>
                <w:b/>
                <w:sz w:val="26"/>
                <w:szCs w:val="26"/>
                <w:lang w:val="it-IT"/>
              </w:rPr>
            </w:pPr>
            <w:r w:rsidRPr="00FF160F">
              <w:rPr>
                <w:rFonts w:eastAsia="SimSun"/>
                <w:b/>
                <w:sz w:val="26"/>
                <w:szCs w:val="26"/>
                <w:lang w:val="it-IT"/>
              </w:rPr>
              <w:t>(tấn)</w:t>
            </w:r>
          </w:p>
        </w:tc>
        <w:tc>
          <w:tcPr>
            <w:tcW w:w="992" w:type="dxa"/>
            <w:vAlign w:val="center"/>
          </w:tcPr>
          <w:p w:rsidR="009031BD" w:rsidRPr="00FF160F" w:rsidRDefault="009031BD" w:rsidP="00644B87">
            <w:pPr>
              <w:widowControl w:val="0"/>
              <w:ind w:right="-78"/>
              <w:jc w:val="center"/>
              <w:rPr>
                <w:rFonts w:eastAsia="SimSun"/>
                <w:b/>
                <w:sz w:val="26"/>
                <w:szCs w:val="26"/>
                <w:lang w:val="it-IT"/>
              </w:rPr>
            </w:pPr>
            <w:r w:rsidRPr="00FF160F">
              <w:rPr>
                <w:rFonts w:eastAsia="SimSun"/>
                <w:b/>
                <w:sz w:val="26"/>
                <w:szCs w:val="26"/>
                <w:lang w:val="it-IT"/>
              </w:rPr>
              <w:t>Chiều dài vận chuyển (km)</w:t>
            </w:r>
          </w:p>
        </w:tc>
        <w:tc>
          <w:tcPr>
            <w:tcW w:w="992" w:type="dxa"/>
            <w:vAlign w:val="center"/>
          </w:tcPr>
          <w:p w:rsidR="009031BD" w:rsidRPr="00FF160F" w:rsidRDefault="009031BD" w:rsidP="00644B87">
            <w:pPr>
              <w:widowControl w:val="0"/>
              <w:ind w:right="-78"/>
              <w:jc w:val="center"/>
              <w:rPr>
                <w:rFonts w:eastAsia="SimSun"/>
                <w:b/>
                <w:sz w:val="26"/>
                <w:szCs w:val="26"/>
                <w:lang w:val="it-IT"/>
              </w:rPr>
            </w:pPr>
            <w:r w:rsidRPr="00FF160F">
              <w:rPr>
                <w:rFonts w:eastAsia="SimSun"/>
                <w:b/>
                <w:sz w:val="26"/>
                <w:szCs w:val="26"/>
                <w:lang w:val="it-IT"/>
              </w:rPr>
              <w:t>Xe sử dụng vận chuyển</w:t>
            </w:r>
          </w:p>
        </w:tc>
        <w:tc>
          <w:tcPr>
            <w:tcW w:w="1449" w:type="dxa"/>
            <w:vAlign w:val="center"/>
          </w:tcPr>
          <w:p w:rsidR="009031BD" w:rsidRPr="00FF160F" w:rsidRDefault="009031BD" w:rsidP="00644B87">
            <w:pPr>
              <w:widowControl w:val="0"/>
              <w:ind w:right="-78"/>
              <w:jc w:val="center"/>
              <w:rPr>
                <w:rFonts w:eastAsia="SimSun"/>
                <w:b/>
                <w:sz w:val="26"/>
                <w:szCs w:val="26"/>
                <w:lang w:val="it-IT"/>
              </w:rPr>
            </w:pPr>
            <w:r w:rsidRPr="00FF160F">
              <w:rPr>
                <w:rFonts w:eastAsia="SimSun"/>
                <w:b/>
                <w:sz w:val="26"/>
                <w:szCs w:val="26"/>
                <w:lang w:val="it-IT"/>
              </w:rPr>
              <w:t>Tổng chiều dài vận chuyển (km)</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1</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Đất đắp K85</w:t>
            </w:r>
          </w:p>
        </w:tc>
        <w:tc>
          <w:tcPr>
            <w:tcW w:w="1559" w:type="dxa"/>
            <w:vAlign w:val="center"/>
          </w:tcPr>
          <w:p w:rsidR="009031BD" w:rsidRPr="00FF160F" w:rsidRDefault="009031BD" w:rsidP="00644B87">
            <w:pPr>
              <w:widowControl w:val="0"/>
              <w:ind w:right="-78"/>
              <w:jc w:val="center"/>
            </w:pPr>
            <w:r w:rsidRPr="00FF160F">
              <w:t>19.527 m</w:t>
            </w:r>
            <w:r w:rsidRPr="00FF160F">
              <w:rPr>
                <w:vertAlign w:val="superscript"/>
              </w:rPr>
              <w:t>3</w:t>
            </w:r>
          </w:p>
        </w:tc>
        <w:tc>
          <w:tcPr>
            <w:tcW w:w="1437" w:type="dxa"/>
            <w:vAlign w:val="center"/>
          </w:tcPr>
          <w:p w:rsidR="009031BD" w:rsidRPr="00FF160F" w:rsidRDefault="009031BD" w:rsidP="00644B87">
            <w:pPr>
              <w:widowControl w:val="0"/>
              <w:ind w:right="-78"/>
              <w:jc w:val="center"/>
            </w:pPr>
            <w:r w:rsidRPr="00FF160F">
              <w:t>27.338</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20</w:t>
            </w:r>
          </w:p>
        </w:tc>
        <w:tc>
          <w:tcPr>
            <w:tcW w:w="992" w:type="dxa"/>
            <w:vMerge w:val="restart"/>
            <w:vAlign w:val="center"/>
          </w:tcPr>
          <w:p w:rsidR="009031BD" w:rsidRPr="00FF160F" w:rsidRDefault="009031BD" w:rsidP="00644B87">
            <w:pPr>
              <w:widowControl w:val="0"/>
              <w:ind w:right="-78"/>
              <w:jc w:val="center"/>
              <w:rPr>
                <w:rFonts w:eastAsia="SimSun"/>
                <w:sz w:val="25"/>
                <w:szCs w:val="25"/>
                <w:lang w:val="it-IT"/>
              </w:rPr>
            </w:pPr>
          </w:p>
          <w:p w:rsidR="009031BD" w:rsidRPr="00FF160F" w:rsidRDefault="009031BD" w:rsidP="00644B87">
            <w:pPr>
              <w:widowControl w:val="0"/>
              <w:ind w:right="-78"/>
              <w:jc w:val="center"/>
              <w:rPr>
                <w:rFonts w:eastAsia="SimSun"/>
                <w:sz w:val="25"/>
                <w:szCs w:val="25"/>
                <w:lang w:val="it-IT"/>
              </w:rPr>
            </w:pPr>
          </w:p>
          <w:p w:rsidR="009031BD" w:rsidRPr="00FF160F" w:rsidRDefault="009031BD" w:rsidP="00644B87">
            <w:pPr>
              <w:widowControl w:val="0"/>
              <w:ind w:right="-78"/>
              <w:jc w:val="center"/>
              <w:rPr>
                <w:rFonts w:eastAsia="SimSun"/>
                <w:sz w:val="25"/>
                <w:szCs w:val="25"/>
                <w:lang w:val="it-IT"/>
              </w:rPr>
            </w:pPr>
          </w:p>
          <w:p w:rsidR="009031BD" w:rsidRPr="00FF160F" w:rsidRDefault="009031BD" w:rsidP="00644B87">
            <w:pPr>
              <w:widowControl w:val="0"/>
              <w:ind w:right="-78"/>
              <w:jc w:val="center"/>
              <w:rPr>
                <w:rFonts w:eastAsia="SimSun"/>
                <w:sz w:val="25"/>
                <w:szCs w:val="25"/>
                <w:lang w:val="it-IT"/>
              </w:rPr>
            </w:pPr>
          </w:p>
          <w:p w:rsidR="009031BD" w:rsidRPr="00FF160F" w:rsidRDefault="009031BD" w:rsidP="00644B87">
            <w:pPr>
              <w:widowControl w:val="0"/>
              <w:ind w:right="-78"/>
              <w:jc w:val="center"/>
              <w:rPr>
                <w:rFonts w:eastAsia="SimSun"/>
                <w:sz w:val="25"/>
                <w:szCs w:val="25"/>
                <w:lang w:val="it-IT"/>
              </w:rPr>
            </w:pPr>
          </w:p>
          <w:p w:rsidR="009031BD" w:rsidRPr="00FF160F" w:rsidRDefault="009031BD" w:rsidP="00644B87">
            <w:pPr>
              <w:widowControl w:val="0"/>
              <w:ind w:right="-78"/>
              <w:jc w:val="center"/>
              <w:rPr>
                <w:rFonts w:eastAsia="SimSun"/>
                <w:sz w:val="25"/>
                <w:szCs w:val="25"/>
                <w:lang w:val="it-IT"/>
              </w:rPr>
            </w:pPr>
          </w:p>
          <w:p w:rsidR="009031BD" w:rsidRPr="00FF160F" w:rsidRDefault="009031BD" w:rsidP="00644B87">
            <w:pPr>
              <w:widowControl w:val="0"/>
              <w:ind w:right="-78"/>
              <w:jc w:val="center"/>
              <w:rPr>
                <w:rFonts w:eastAsia="SimSun"/>
                <w:sz w:val="25"/>
                <w:szCs w:val="25"/>
                <w:lang w:val="it-IT"/>
              </w:rPr>
            </w:pPr>
          </w:p>
          <w:p w:rsidR="009031BD" w:rsidRPr="00FF160F" w:rsidRDefault="009031BD" w:rsidP="00644B87">
            <w:pPr>
              <w:widowControl w:val="0"/>
              <w:ind w:right="-78"/>
              <w:jc w:val="center"/>
              <w:rPr>
                <w:rFonts w:eastAsia="SimSun"/>
                <w:sz w:val="25"/>
                <w:szCs w:val="25"/>
                <w:lang w:val="it-IT"/>
              </w:rPr>
            </w:pPr>
            <w:r w:rsidRPr="00FF160F">
              <w:rPr>
                <w:rFonts w:eastAsia="SimSun"/>
                <w:sz w:val="25"/>
                <w:szCs w:val="25"/>
                <w:lang w:val="it-IT"/>
              </w:rPr>
              <w:t>10 tấn</w:t>
            </w:r>
          </w:p>
        </w:tc>
        <w:tc>
          <w:tcPr>
            <w:tcW w:w="1449" w:type="dxa"/>
            <w:vAlign w:val="center"/>
          </w:tcPr>
          <w:p w:rsidR="009031BD" w:rsidRPr="00FF160F" w:rsidRDefault="009031BD" w:rsidP="00644B87">
            <w:pPr>
              <w:widowControl w:val="0"/>
              <w:ind w:right="-78"/>
              <w:jc w:val="center"/>
            </w:pPr>
            <w:r w:rsidRPr="00FF160F">
              <w:t>27.338</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2</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Đất đắp K95</w:t>
            </w:r>
          </w:p>
        </w:tc>
        <w:tc>
          <w:tcPr>
            <w:tcW w:w="1559" w:type="dxa"/>
            <w:vAlign w:val="center"/>
          </w:tcPr>
          <w:p w:rsidR="009031BD" w:rsidRPr="00FF160F" w:rsidRDefault="009031BD" w:rsidP="00644B87">
            <w:pPr>
              <w:widowControl w:val="0"/>
              <w:ind w:right="-78"/>
              <w:jc w:val="center"/>
            </w:pPr>
            <w:r w:rsidRPr="00FF160F">
              <w:t>9.351 m</w:t>
            </w:r>
            <w:r w:rsidRPr="00FF160F">
              <w:rPr>
                <w:vertAlign w:val="superscript"/>
              </w:rPr>
              <w:t>3</w:t>
            </w:r>
          </w:p>
        </w:tc>
        <w:tc>
          <w:tcPr>
            <w:tcW w:w="1437" w:type="dxa"/>
            <w:vAlign w:val="center"/>
          </w:tcPr>
          <w:p w:rsidR="009031BD" w:rsidRPr="00FF160F" w:rsidRDefault="009031BD" w:rsidP="00644B87">
            <w:pPr>
              <w:widowControl w:val="0"/>
              <w:ind w:right="-78"/>
              <w:jc w:val="center"/>
              <w:rPr>
                <w:rFonts w:eastAsia="SimSun"/>
                <w:sz w:val="25"/>
                <w:szCs w:val="25"/>
                <w:lang w:val="it-IT"/>
              </w:rPr>
            </w:pPr>
            <w:r w:rsidRPr="00FF160F">
              <w:t>13.092</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20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ind w:right="-78"/>
              <w:jc w:val="center"/>
              <w:rPr>
                <w:rFonts w:eastAsia="SimSun"/>
                <w:sz w:val="25"/>
                <w:szCs w:val="25"/>
                <w:lang w:val="it-IT"/>
              </w:rPr>
            </w:pPr>
            <w:r w:rsidRPr="00FF160F">
              <w:t>13.092</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3</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Đất đắp K98</w:t>
            </w:r>
          </w:p>
        </w:tc>
        <w:tc>
          <w:tcPr>
            <w:tcW w:w="1559" w:type="dxa"/>
            <w:vAlign w:val="center"/>
          </w:tcPr>
          <w:p w:rsidR="009031BD" w:rsidRPr="00FF160F" w:rsidRDefault="009031BD" w:rsidP="00644B87">
            <w:pPr>
              <w:widowControl w:val="0"/>
              <w:jc w:val="center"/>
            </w:pPr>
            <w:r w:rsidRPr="00FF160F">
              <w:t>2.446 m</w:t>
            </w:r>
            <w:r w:rsidRPr="00FF160F">
              <w:rPr>
                <w:vertAlign w:val="superscript"/>
              </w:rPr>
              <w:t>3</w:t>
            </w:r>
          </w:p>
        </w:tc>
        <w:tc>
          <w:tcPr>
            <w:tcW w:w="1437" w:type="dxa"/>
            <w:vAlign w:val="center"/>
          </w:tcPr>
          <w:p w:rsidR="009031BD" w:rsidRPr="00FF160F" w:rsidRDefault="009031BD" w:rsidP="00644B87">
            <w:pPr>
              <w:widowControl w:val="0"/>
              <w:jc w:val="center"/>
              <w:rPr>
                <w:sz w:val="25"/>
                <w:szCs w:val="25"/>
                <w:lang w:val="it-IT"/>
              </w:rPr>
            </w:pPr>
            <w:r w:rsidRPr="00FF160F">
              <w:t>3.424</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20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lang w:val="it-IT"/>
              </w:rPr>
            </w:pPr>
            <w:r w:rsidRPr="00FF160F">
              <w:t>3.424</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4</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Cát đắp</w:t>
            </w:r>
          </w:p>
        </w:tc>
        <w:tc>
          <w:tcPr>
            <w:tcW w:w="1559" w:type="dxa"/>
          </w:tcPr>
          <w:p w:rsidR="009031BD" w:rsidRPr="00FF160F" w:rsidRDefault="009031BD" w:rsidP="00644B87">
            <w:pPr>
              <w:widowControl w:val="0"/>
              <w:jc w:val="center"/>
            </w:pPr>
            <w:r w:rsidRPr="00FF160F">
              <w:t>4.189 m</w:t>
            </w:r>
            <w:r w:rsidRPr="00FF160F">
              <w:rPr>
                <w:vertAlign w:val="superscript"/>
              </w:rPr>
              <w:t>3</w:t>
            </w:r>
          </w:p>
        </w:tc>
        <w:tc>
          <w:tcPr>
            <w:tcW w:w="1437" w:type="dxa"/>
            <w:vAlign w:val="center"/>
          </w:tcPr>
          <w:p w:rsidR="009031BD" w:rsidRPr="00FF160F" w:rsidRDefault="009031BD" w:rsidP="00644B87">
            <w:pPr>
              <w:widowControl w:val="0"/>
              <w:jc w:val="center"/>
              <w:rPr>
                <w:sz w:val="25"/>
                <w:szCs w:val="25"/>
                <w:lang w:val="it-IT"/>
              </w:rPr>
            </w:pPr>
            <w:r w:rsidRPr="00FF160F">
              <w:t>5.864</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Cs w:val="24"/>
              </w:rPr>
            </w:pPr>
            <w:r w:rsidRPr="00FF160F">
              <w:t>9.969</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5</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Đá dăm</w:t>
            </w:r>
          </w:p>
        </w:tc>
        <w:tc>
          <w:tcPr>
            <w:tcW w:w="1559" w:type="dxa"/>
          </w:tcPr>
          <w:p w:rsidR="009031BD" w:rsidRPr="00FF160F" w:rsidRDefault="009031BD" w:rsidP="00644B87">
            <w:pPr>
              <w:widowControl w:val="0"/>
              <w:jc w:val="center"/>
            </w:pPr>
            <w:r w:rsidRPr="00FF160F">
              <w:t>1.875 m</w:t>
            </w:r>
            <w:r w:rsidRPr="00FF160F">
              <w:rPr>
                <w:vertAlign w:val="superscript"/>
              </w:rPr>
              <w:t>3</w:t>
            </w:r>
          </w:p>
        </w:tc>
        <w:tc>
          <w:tcPr>
            <w:tcW w:w="1437" w:type="dxa"/>
            <w:vAlign w:val="center"/>
          </w:tcPr>
          <w:p w:rsidR="009031BD" w:rsidRPr="00FF160F" w:rsidRDefault="009031BD" w:rsidP="00644B87">
            <w:pPr>
              <w:widowControl w:val="0"/>
              <w:jc w:val="center"/>
              <w:rPr>
                <w:sz w:val="25"/>
                <w:szCs w:val="25"/>
                <w:lang w:val="it-IT"/>
              </w:rPr>
            </w:pPr>
            <w:r w:rsidRPr="00FF160F">
              <w:t>3.000</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35</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Cs w:val="24"/>
              </w:rPr>
            </w:pPr>
            <w:r w:rsidRPr="00FF160F">
              <w:t>10.500</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6</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Cát xây dựng</w:t>
            </w:r>
          </w:p>
        </w:tc>
        <w:tc>
          <w:tcPr>
            <w:tcW w:w="1559" w:type="dxa"/>
          </w:tcPr>
          <w:p w:rsidR="009031BD" w:rsidRPr="00FF160F" w:rsidRDefault="009031BD" w:rsidP="00644B87">
            <w:pPr>
              <w:widowControl w:val="0"/>
              <w:jc w:val="center"/>
            </w:pPr>
            <w:r w:rsidRPr="00FF160F">
              <w:t>-</w:t>
            </w:r>
          </w:p>
        </w:tc>
        <w:tc>
          <w:tcPr>
            <w:tcW w:w="1437" w:type="dxa"/>
            <w:vAlign w:val="center"/>
          </w:tcPr>
          <w:p w:rsidR="009031BD" w:rsidRPr="00FF160F" w:rsidRDefault="009031BD" w:rsidP="00644B87">
            <w:pPr>
              <w:widowControl w:val="0"/>
              <w:jc w:val="center"/>
              <w:rPr>
                <w:sz w:val="25"/>
                <w:szCs w:val="25"/>
                <w:lang w:val="it-IT"/>
              </w:rPr>
            </w:pPr>
            <w:r w:rsidRPr="00FF160F">
              <w:t>3.000,0</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lang w:val="it-IT"/>
              </w:rPr>
            </w:pPr>
            <w:r w:rsidRPr="00FF160F">
              <w:t>3.000,0</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7</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Xi măng, sắt, thép</w:t>
            </w:r>
          </w:p>
        </w:tc>
        <w:tc>
          <w:tcPr>
            <w:tcW w:w="1559" w:type="dxa"/>
          </w:tcPr>
          <w:p w:rsidR="009031BD" w:rsidRPr="00FF160F" w:rsidRDefault="009031BD" w:rsidP="00644B87">
            <w:pPr>
              <w:widowControl w:val="0"/>
              <w:jc w:val="center"/>
            </w:pPr>
            <w:r w:rsidRPr="00FF160F">
              <w:t>-</w:t>
            </w:r>
          </w:p>
        </w:tc>
        <w:tc>
          <w:tcPr>
            <w:tcW w:w="1437" w:type="dxa"/>
            <w:vAlign w:val="center"/>
          </w:tcPr>
          <w:p w:rsidR="009031BD" w:rsidRPr="00FF160F" w:rsidRDefault="009031BD" w:rsidP="00644B87">
            <w:pPr>
              <w:widowControl w:val="0"/>
              <w:jc w:val="center"/>
              <w:rPr>
                <w:sz w:val="25"/>
                <w:szCs w:val="25"/>
              </w:rPr>
            </w:pPr>
            <w:r w:rsidRPr="00FF160F">
              <w:t>4.000,0</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rPr>
            </w:pPr>
            <w:r w:rsidRPr="00FF160F">
              <w:t>4.000,0</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8</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Ống cống BTCT D400, D600, D800</w:t>
            </w:r>
          </w:p>
        </w:tc>
        <w:tc>
          <w:tcPr>
            <w:tcW w:w="1559" w:type="dxa"/>
            <w:vAlign w:val="center"/>
          </w:tcPr>
          <w:p w:rsidR="009031BD" w:rsidRPr="00FF160F" w:rsidRDefault="009031BD" w:rsidP="00644B87">
            <w:pPr>
              <w:widowControl w:val="0"/>
              <w:ind w:right="-78"/>
              <w:jc w:val="center"/>
            </w:pPr>
          </w:p>
        </w:tc>
        <w:tc>
          <w:tcPr>
            <w:tcW w:w="1437" w:type="dxa"/>
            <w:vAlign w:val="center"/>
          </w:tcPr>
          <w:p w:rsidR="009031BD" w:rsidRPr="00FF160F" w:rsidRDefault="009031BD" w:rsidP="00644B87">
            <w:pPr>
              <w:widowControl w:val="0"/>
              <w:ind w:right="-78"/>
              <w:jc w:val="center"/>
              <w:rPr>
                <w:sz w:val="25"/>
                <w:szCs w:val="25"/>
              </w:rPr>
            </w:pPr>
            <w:r w:rsidRPr="00FF160F">
              <w:t>158</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ind w:right="-78"/>
              <w:jc w:val="center"/>
              <w:rPr>
                <w:sz w:val="25"/>
                <w:szCs w:val="25"/>
              </w:rPr>
            </w:pPr>
            <w:r w:rsidRPr="00FF160F">
              <w:t>158</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9</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Ống nhựa HDPE D250, D400</w:t>
            </w:r>
          </w:p>
        </w:tc>
        <w:tc>
          <w:tcPr>
            <w:tcW w:w="1559" w:type="dxa"/>
            <w:vAlign w:val="center"/>
          </w:tcPr>
          <w:p w:rsidR="009031BD" w:rsidRPr="00FF160F" w:rsidRDefault="009031BD" w:rsidP="00644B87">
            <w:pPr>
              <w:widowControl w:val="0"/>
              <w:ind w:right="-78"/>
              <w:jc w:val="center"/>
            </w:pPr>
          </w:p>
        </w:tc>
        <w:tc>
          <w:tcPr>
            <w:tcW w:w="1437" w:type="dxa"/>
            <w:vAlign w:val="center"/>
          </w:tcPr>
          <w:p w:rsidR="009031BD" w:rsidRPr="00FF160F" w:rsidRDefault="009031BD" w:rsidP="00644B87">
            <w:pPr>
              <w:widowControl w:val="0"/>
              <w:ind w:right="-78"/>
              <w:jc w:val="center"/>
              <w:rPr>
                <w:sz w:val="25"/>
                <w:szCs w:val="25"/>
              </w:rPr>
            </w:pPr>
            <w:r w:rsidRPr="00FF160F">
              <w:t>17</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ind w:right="-78"/>
              <w:jc w:val="center"/>
              <w:rPr>
                <w:sz w:val="25"/>
                <w:szCs w:val="25"/>
              </w:rPr>
            </w:pPr>
            <w:r w:rsidRPr="00FF160F">
              <w:t>17</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10</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Ống nhựa uPVC D110, D63</w:t>
            </w:r>
          </w:p>
        </w:tc>
        <w:tc>
          <w:tcPr>
            <w:tcW w:w="1559" w:type="dxa"/>
            <w:vAlign w:val="center"/>
          </w:tcPr>
          <w:p w:rsidR="009031BD" w:rsidRPr="00FF160F" w:rsidRDefault="009031BD" w:rsidP="00644B87">
            <w:pPr>
              <w:widowControl w:val="0"/>
              <w:ind w:right="-78"/>
              <w:jc w:val="center"/>
            </w:pPr>
          </w:p>
        </w:tc>
        <w:tc>
          <w:tcPr>
            <w:tcW w:w="1437" w:type="dxa"/>
            <w:vAlign w:val="center"/>
          </w:tcPr>
          <w:p w:rsidR="009031BD" w:rsidRPr="00FF160F" w:rsidRDefault="009031BD" w:rsidP="00644B87">
            <w:pPr>
              <w:widowControl w:val="0"/>
              <w:jc w:val="center"/>
              <w:rPr>
                <w:sz w:val="25"/>
                <w:szCs w:val="25"/>
              </w:rPr>
            </w:pPr>
            <w:r w:rsidRPr="00FF160F">
              <w:t>7,9</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rPr>
            </w:pPr>
            <w:r w:rsidRPr="00FF160F">
              <w:t>7,9</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13</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Nhựa đường</w:t>
            </w:r>
          </w:p>
        </w:tc>
        <w:tc>
          <w:tcPr>
            <w:tcW w:w="1559" w:type="dxa"/>
            <w:vAlign w:val="center"/>
          </w:tcPr>
          <w:p w:rsidR="009031BD" w:rsidRPr="00FF160F" w:rsidRDefault="009031BD" w:rsidP="00644B87">
            <w:pPr>
              <w:widowControl w:val="0"/>
              <w:ind w:right="-78"/>
              <w:jc w:val="center"/>
            </w:pPr>
            <w:r w:rsidRPr="00FF160F">
              <w:t>3.450 kg</w:t>
            </w:r>
          </w:p>
        </w:tc>
        <w:tc>
          <w:tcPr>
            <w:tcW w:w="1437" w:type="dxa"/>
            <w:vAlign w:val="center"/>
          </w:tcPr>
          <w:p w:rsidR="009031BD" w:rsidRPr="00FF160F" w:rsidRDefault="009031BD" w:rsidP="00644B87">
            <w:pPr>
              <w:widowControl w:val="0"/>
              <w:jc w:val="center"/>
              <w:rPr>
                <w:sz w:val="25"/>
                <w:szCs w:val="25"/>
              </w:rPr>
            </w:pPr>
            <w:r w:rsidRPr="00FF160F">
              <w:t>3,4</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210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rPr>
            </w:pPr>
            <w:r w:rsidRPr="00FF160F">
              <w:t>3,4</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14</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Bê tông nhựa</w:t>
            </w:r>
          </w:p>
        </w:tc>
        <w:tc>
          <w:tcPr>
            <w:tcW w:w="1559" w:type="dxa"/>
            <w:vAlign w:val="center"/>
          </w:tcPr>
          <w:p w:rsidR="009031BD" w:rsidRPr="00FF160F" w:rsidRDefault="009031BD" w:rsidP="00644B87">
            <w:pPr>
              <w:widowControl w:val="0"/>
              <w:ind w:right="-78"/>
              <w:jc w:val="center"/>
            </w:pPr>
            <w:r w:rsidRPr="00FF160F">
              <w:t>310 m</w:t>
            </w:r>
            <w:r w:rsidRPr="00FF160F">
              <w:rPr>
                <w:vertAlign w:val="superscript"/>
              </w:rPr>
              <w:t>3</w:t>
            </w:r>
          </w:p>
        </w:tc>
        <w:tc>
          <w:tcPr>
            <w:tcW w:w="1437" w:type="dxa"/>
            <w:vAlign w:val="center"/>
          </w:tcPr>
          <w:p w:rsidR="009031BD" w:rsidRPr="00FF160F" w:rsidRDefault="009031BD" w:rsidP="00644B87">
            <w:pPr>
              <w:widowControl w:val="0"/>
              <w:jc w:val="center"/>
              <w:rPr>
                <w:sz w:val="25"/>
                <w:szCs w:val="25"/>
              </w:rPr>
            </w:pPr>
            <w:r w:rsidRPr="00FF160F">
              <w:t>729</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210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rPr>
            </w:pPr>
            <w:r w:rsidRPr="00FF160F">
              <w:t>729</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16</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 xml:space="preserve">Hố ga thoát nước </w:t>
            </w:r>
          </w:p>
        </w:tc>
        <w:tc>
          <w:tcPr>
            <w:tcW w:w="1559" w:type="dxa"/>
            <w:vAlign w:val="center"/>
          </w:tcPr>
          <w:p w:rsidR="009031BD" w:rsidRPr="00FF160F" w:rsidRDefault="009031BD" w:rsidP="00644B87">
            <w:pPr>
              <w:widowControl w:val="0"/>
              <w:ind w:right="-78"/>
              <w:jc w:val="center"/>
            </w:pPr>
          </w:p>
        </w:tc>
        <w:tc>
          <w:tcPr>
            <w:tcW w:w="1437" w:type="dxa"/>
            <w:vAlign w:val="center"/>
          </w:tcPr>
          <w:p w:rsidR="009031BD" w:rsidRPr="00FF160F" w:rsidRDefault="009031BD" w:rsidP="00644B87">
            <w:pPr>
              <w:widowControl w:val="0"/>
              <w:jc w:val="center"/>
              <w:rPr>
                <w:sz w:val="25"/>
                <w:szCs w:val="25"/>
              </w:rPr>
            </w:pPr>
            <w:r w:rsidRPr="00FF160F">
              <w:t>15</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rPr>
            </w:pPr>
            <w:r w:rsidRPr="00FF160F">
              <w:t>15</w:t>
            </w:r>
          </w:p>
        </w:tc>
      </w:tr>
      <w:tr w:rsidR="009031BD" w:rsidRPr="00FF160F" w:rsidTr="00644B87">
        <w:trPr>
          <w:trHeight w:val="397"/>
          <w:jc w:val="center"/>
        </w:trPr>
        <w:tc>
          <w:tcPr>
            <w:tcW w:w="485" w:type="dxa"/>
            <w:vAlign w:val="center"/>
          </w:tcPr>
          <w:p w:rsidR="009031BD" w:rsidRPr="00FF160F" w:rsidRDefault="009031BD" w:rsidP="00644B87">
            <w:pPr>
              <w:widowControl w:val="0"/>
              <w:jc w:val="center"/>
              <w:rPr>
                <w:rFonts w:eastAsia="SimSun"/>
                <w:sz w:val="25"/>
                <w:szCs w:val="25"/>
                <w:lang w:val="it-IT"/>
              </w:rPr>
            </w:pPr>
            <w:r w:rsidRPr="00FF160F">
              <w:rPr>
                <w:rFonts w:eastAsia="SimSun"/>
                <w:sz w:val="25"/>
                <w:szCs w:val="25"/>
                <w:lang w:val="it-IT"/>
              </w:rPr>
              <w:t>17</w:t>
            </w:r>
          </w:p>
        </w:tc>
        <w:tc>
          <w:tcPr>
            <w:tcW w:w="2629" w:type="dxa"/>
            <w:vAlign w:val="center"/>
          </w:tcPr>
          <w:p w:rsidR="009031BD" w:rsidRPr="00FF160F" w:rsidRDefault="009031BD" w:rsidP="00644B87">
            <w:pPr>
              <w:widowControl w:val="0"/>
              <w:ind w:right="-78"/>
              <w:jc w:val="both"/>
              <w:rPr>
                <w:rFonts w:eastAsia="SimSun"/>
                <w:sz w:val="25"/>
                <w:szCs w:val="25"/>
                <w:lang w:val="it-IT"/>
              </w:rPr>
            </w:pPr>
            <w:r w:rsidRPr="00FF160F">
              <w:t>Các vật tư khác</w:t>
            </w:r>
          </w:p>
        </w:tc>
        <w:tc>
          <w:tcPr>
            <w:tcW w:w="1559" w:type="dxa"/>
            <w:vAlign w:val="center"/>
          </w:tcPr>
          <w:p w:rsidR="009031BD" w:rsidRPr="00FF160F" w:rsidRDefault="009031BD" w:rsidP="00644B87">
            <w:pPr>
              <w:widowControl w:val="0"/>
              <w:ind w:right="-78"/>
              <w:jc w:val="center"/>
            </w:pPr>
            <w:r w:rsidRPr="00FF160F">
              <w:t>3 tấn</w:t>
            </w:r>
          </w:p>
        </w:tc>
        <w:tc>
          <w:tcPr>
            <w:tcW w:w="1437" w:type="dxa"/>
            <w:vAlign w:val="center"/>
          </w:tcPr>
          <w:p w:rsidR="009031BD" w:rsidRPr="00FF160F" w:rsidRDefault="009031BD" w:rsidP="00644B87">
            <w:pPr>
              <w:widowControl w:val="0"/>
              <w:jc w:val="center"/>
              <w:rPr>
                <w:sz w:val="25"/>
                <w:szCs w:val="25"/>
              </w:rPr>
            </w:pPr>
            <w:r w:rsidRPr="00FF160F">
              <w:t>3</w:t>
            </w:r>
          </w:p>
        </w:tc>
        <w:tc>
          <w:tcPr>
            <w:tcW w:w="992" w:type="dxa"/>
            <w:vAlign w:val="center"/>
          </w:tcPr>
          <w:p w:rsidR="009031BD" w:rsidRPr="00FF160F" w:rsidRDefault="009031BD" w:rsidP="00644B87">
            <w:pPr>
              <w:widowControl w:val="0"/>
              <w:ind w:right="-78"/>
              <w:jc w:val="center"/>
              <w:rPr>
                <w:rFonts w:eastAsia="SimSun"/>
                <w:sz w:val="25"/>
                <w:szCs w:val="25"/>
                <w:lang w:val="it-IT"/>
              </w:rPr>
            </w:pPr>
            <w:r w:rsidRPr="00FF160F">
              <w:t>10</w:t>
            </w:r>
          </w:p>
        </w:tc>
        <w:tc>
          <w:tcPr>
            <w:tcW w:w="992" w:type="dxa"/>
            <w:vMerge/>
            <w:vAlign w:val="center"/>
          </w:tcPr>
          <w:p w:rsidR="009031BD" w:rsidRPr="00FF160F" w:rsidRDefault="009031BD" w:rsidP="00644B87">
            <w:pPr>
              <w:widowControl w:val="0"/>
              <w:ind w:right="-78"/>
              <w:jc w:val="center"/>
              <w:rPr>
                <w:rFonts w:eastAsia="SimSun"/>
                <w:sz w:val="25"/>
                <w:szCs w:val="25"/>
                <w:lang w:val="it-IT"/>
              </w:rPr>
            </w:pPr>
          </w:p>
        </w:tc>
        <w:tc>
          <w:tcPr>
            <w:tcW w:w="1449" w:type="dxa"/>
            <w:vAlign w:val="center"/>
          </w:tcPr>
          <w:p w:rsidR="009031BD" w:rsidRPr="00FF160F" w:rsidRDefault="009031BD" w:rsidP="00644B87">
            <w:pPr>
              <w:widowControl w:val="0"/>
              <w:jc w:val="center"/>
              <w:rPr>
                <w:sz w:val="25"/>
                <w:szCs w:val="25"/>
              </w:rPr>
            </w:pPr>
            <w:r w:rsidRPr="00FF160F">
              <w:t>3</w:t>
            </w:r>
          </w:p>
        </w:tc>
      </w:tr>
      <w:tr w:rsidR="009031BD" w:rsidRPr="00FF160F" w:rsidTr="00644B87">
        <w:trPr>
          <w:trHeight w:val="397"/>
          <w:jc w:val="center"/>
        </w:trPr>
        <w:tc>
          <w:tcPr>
            <w:tcW w:w="3114" w:type="dxa"/>
            <w:gridSpan w:val="2"/>
            <w:vAlign w:val="center"/>
          </w:tcPr>
          <w:p w:rsidR="009031BD" w:rsidRPr="00FF160F" w:rsidRDefault="009031BD" w:rsidP="00644B87">
            <w:pPr>
              <w:widowControl w:val="0"/>
              <w:jc w:val="center"/>
              <w:rPr>
                <w:rFonts w:eastAsia="SimSun"/>
                <w:b/>
                <w:sz w:val="25"/>
                <w:szCs w:val="25"/>
                <w:lang w:val="it-IT"/>
              </w:rPr>
            </w:pPr>
            <w:r w:rsidRPr="00FF160F">
              <w:rPr>
                <w:rFonts w:eastAsia="SimSun"/>
                <w:b/>
                <w:sz w:val="25"/>
                <w:szCs w:val="25"/>
                <w:lang w:val="it-IT"/>
              </w:rPr>
              <w:t>Tổng</w:t>
            </w:r>
          </w:p>
        </w:tc>
        <w:tc>
          <w:tcPr>
            <w:tcW w:w="1559" w:type="dxa"/>
          </w:tcPr>
          <w:p w:rsidR="009031BD" w:rsidRPr="00FF160F" w:rsidRDefault="009031BD" w:rsidP="00644B87">
            <w:pPr>
              <w:widowControl w:val="0"/>
              <w:ind w:right="-78"/>
              <w:jc w:val="center"/>
              <w:rPr>
                <w:b/>
                <w:sz w:val="25"/>
                <w:szCs w:val="25"/>
              </w:rPr>
            </w:pPr>
          </w:p>
        </w:tc>
        <w:tc>
          <w:tcPr>
            <w:tcW w:w="1437" w:type="dxa"/>
            <w:vAlign w:val="center"/>
          </w:tcPr>
          <w:p w:rsidR="009031BD" w:rsidRPr="00FF160F" w:rsidRDefault="009031BD" w:rsidP="00644B87">
            <w:pPr>
              <w:pStyle w:val="bangbieu"/>
              <w:widowControl w:val="0"/>
              <w:rPr>
                <w:b/>
              </w:rPr>
            </w:pPr>
            <w:r w:rsidRPr="00FF160F">
              <w:rPr>
                <w:b/>
              </w:rPr>
              <w:t>60.651</w:t>
            </w:r>
          </w:p>
        </w:tc>
        <w:tc>
          <w:tcPr>
            <w:tcW w:w="992" w:type="dxa"/>
            <w:vAlign w:val="center"/>
          </w:tcPr>
          <w:p w:rsidR="009031BD" w:rsidRPr="00FF160F" w:rsidRDefault="009031BD" w:rsidP="00644B87">
            <w:pPr>
              <w:widowControl w:val="0"/>
              <w:ind w:right="-78"/>
              <w:jc w:val="center"/>
              <w:rPr>
                <w:rFonts w:eastAsia="SimSun"/>
                <w:b/>
                <w:sz w:val="25"/>
                <w:szCs w:val="25"/>
                <w:lang w:val="it-IT"/>
              </w:rPr>
            </w:pPr>
          </w:p>
        </w:tc>
        <w:tc>
          <w:tcPr>
            <w:tcW w:w="992" w:type="dxa"/>
            <w:vAlign w:val="center"/>
          </w:tcPr>
          <w:p w:rsidR="009031BD" w:rsidRPr="00FF160F" w:rsidRDefault="009031BD" w:rsidP="00644B87">
            <w:pPr>
              <w:widowControl w:val="0"/>
              <w:ind w:right="-78"/>
              <w:jc w:val="center"/>
              <w:rPr>
                <w:rFonts w:eastAsia="SimSun"/>
                <w:b/>
                <w:sz w:val="25"/>
                <w:szCs w:val="25"/>
                <w:lang w:val="it-IT"/>
              </w:rPr>
            </w:pPr>
          </w:p>
        </w:tc>
        <w:tc>
          <w:tcPr>
            <w:tcW w:w="1449" w:type="dxa"/>
            <w:vAlign w:val="center"/>
          </w:tcPr>
          <w:p w:rsidR="009031BD" w:rsidRPr="00FF160F" w:rsidRDefault="009031BD" w:rsidP="00644B87">
            <w:pPr>
              <w:widowControl w:val="0"/>
              <w:jc w:val="center"/>
              <w:rPr>
                <w:b/>
                <w:szCs w:val="24"/>
              </w:rPr>
            </w:pPr>
            <w:r w:rsidRPr="00FF160F">
              <w:rPr>
                <w:b/>
              </w:rPr>
              <w:t>72.256</w:t>
            </w:r>
          </w:p>
        </w:tc>
      </w:tr>
    </w:tbl>
    <w:p w:rsidR="009031BD" w:rsidRPr="00FF160F" w:rsidRDefault="009031BD" w:rsidP="009031BD">
      <w:pPr>
        <w:pStyle w:val="Heading4"/>
        <w:keepNext w:val="0"/>
        <w:widowControl w:val="0"/>
        <w:rPr>
          <w:sz w:val="26"/>
          <w:szCs w:val="26"/>
          <w:lang w:val="it-IT"/>
        </w:rPr>
      </w:pPr>
      <w:r w:rsidRPr="00FF160F">
        <w:rPr>
          <w:lang w:val="it-IT"/>
        </w:rPr>
        <w:t>(Nguồn: Báo cáo đầu tư xây dựng dự án</w:t>
      </w:r>
      <w:r w:rsidRPr="00FF160F">
        <w:rPr>
          <w:sz w:val="26"/>
          <w:szCs w:val="26"/>
          <w:lang w:val="it-IT"/>
        </w:rPr>
        <w:t>)</w:t>
      </w:r>
    </w:p>
    <w:p w:rsidR="009031BD" w:rsidRPr="00FF160F" w:rsidRDefault="009031BD" w:rsidP="009031BD">
      <w:pPr>
        <w:pStyle w:val="baocao"/>
        <w:widowControl w:val="0"/>
        <w:spacing w:before="0"/>
      </w:pPr>
      <w:r w:rsidRPr="00FF160F">
        <w:t>Ghi chú:</w:t>
      </w:r>
    </w:p>
    <w:p w:rsidR="009031BD" w:rsidRPr="00FF160F" w:rsidRDefault="009031BD" w:rsidP="009031BD">
      <w:pPr>
        <w:pStyle w:val="baocao"/>
        <w:widowControl w:val="0"/>
        <w:spacing w:before="0"/>
        <w:rPr>
          <w:i/>
        </w:rPr>
      </w:pPr>
      <w:r w:rsidRPr="00FF160F">
        <w:rPr>
          <w:i/>
        </w:rPr>
        <w:t>1m</w:t>
      </w:r>
      <w:r w:rsidRPr="00FF160F">
        <w:rPr>
          <w:i/>
          <w:vertAlign w:val="superscript"/>
        </w:rPr>
        <w:t>3</w:t>
      </w:r>
      <w:r w:rsidRPr="00FF160F">
        <w:rPr>
          <w:i/>
        </w:rPr>
        <w:t xml:space="preserve"> đất cát ≈ 1,4 tấn;</w:t>
      </w:r>
    </w:p>
    <w:p w:rsidR="009031BD" w:rsidRPr="00FF160F" w:rsidRDefault="009031BD" w:rsidP="009031BD">
      <w:pPr>
        <w:pStyle w:val="baocao"/>
        <w:widowControl w:val="0"/>
        <w:spacing w:before="0"/>
        <w:rPr>
          <w:i/>
        </w:rPr>
      </w:pPr>
      <w:r w:rsidRPr="00FF160F">
        <w:rPr>
          <w:i/>
        </w:rPr>
        <w:t>1m</w:t>
      </w:r>
      <w:r w:rsidRPr="00FF160F">
        <w:rPr>
          <w:i/>
          <w:vertAlign w:val="superscript"/>
        </w:rPr>
        <w:t>3</w:t>
      </w:r>
      <w:r w:rsidRPr="00FF160F">
        <w:rPr>
          <w:i/>
        </w:rPr>
        <w:t xml:space="preserve"> đá dăm  ≈ 1,6 tấn;</w:t>
      </w:r>
    </w:p>
    <w:p w:rsidR="009031BD" w:rsidRPr="00FF160F" w:rsidRDefault="009031BD" w:rsidP="009031BD">
      <w:pPr>
        <w:pStyle w:val="baocao"/>
        <w:widowControl w:val="0"/>
        <w:spacing w:before="0"/>
        <w:rPr>
          <w:i/>
        </w:rPr>
      </w:pPr>
      <w:r w:rsidRPr="00FF160F">
        <w:rPr>
          <w:i/>
        </w:rPr>
        <w:t>1m</w:t>
      </w:r>
      <w:r w:rsidRPr="00FF160F">
        <w:rPr>
          <w:i/>
          <w:vertAlign w:val="superscript"/>
        </w:rPr>
        <w:t xml:space="preserve">2 </w:t>
      </w:r>
      <w:r w:rsidRPr="00FF160F">
        <w:rPr>
          <w:i/>
        </w:rPr>
        <w:t>nhựa thấm bám ≈ 1 kg;</w:t>
      </w:r>
    </w:p>
    <w:p w:rsidR="009031BD" w:rsidRPr="00FF160F" w:rsidRDefault="009031BD" w:rsidP="009031BD">
      <w:pPr>
        <w:pStyle w:val="baocao"/>
        <w:widowControl w:val="0"/>
        <w:spacing w:before="0"/>
        <w:rPr>
          <w:i/>
        </w:rPr>
      </w:pPr>
      <w:r w:rsidRPr="00FF160F">
        <w:rPr>
          <w:i/>
        </w:rPr>
        <w:t>1m</w:t>
      </w:r>
      <w:r w:rsidRPr="00FF160F">
        <w:rPr>
          <w:i/>
          <w:vertAlign w:val="superscript"/>
        </w:rPr>
        <w:t>3</w:t>
      </w:r>
      <w:r w:rsidRPr="00FF160F">
        <w:rPr>
          <w:i/>
        </w:rPr>
        <w:t xml:space="preserve"> bê tông nhựa  ≈ 2,35 tấn;</w:t>
      </w:r>
    </w:p>
    <w:p w:rsidR="009031BD" w:rsidRPr="00FF160F" w:rsidRDefault="009031BD" w:rsidP="009031BD">
      <w:pPr>
        <w:pStyle w:val="baocao"/>
        <w:widowControl w:val="0"/>
        <w:spacing w:before="0"/>
        <w:rPr>
          <w:i/>
        </w:rPr>
      </w:pPr>
      <w:r w:rsidRPr="00FF160F">
        <w:rPr>
          <w:i/>
        </w:rPr>
        <w:t>1m ống cống BTCT D600  ≈ 0,162 tấn;</w:t>
      </w:r>
    </w:p>
    <w:p w:rsidR="009031BD" w:rsidRPr="00FF160F" w:rsidRDefault="009031BD" w:rsidP="009031BD">
      <w:pPr>
        <w:pStyle w:val="baocao"/>
        <w:widowControl w:val="0"/>
        <w:spacing w:before="0"/>
        <w:rPr>
          <w:i/>
        </w:rPr>
      </w:pPr>
      <w:r w:rsidRPr="00FF160F">
        <w:rPr>
          <w:i/>
        </w:rPr>
        <w:t>1m ống cống BTCT D800  ≈ 0,194 tấn;</w:t>
      </w:r>
    </w:p>
    <w:p w:rsidR="009031BD" w:rsidRPr="00FF160F" w:rsidRDefault="009031BD" w:rsidP="009031BD">
      <w:pPr>
        <w:pStyle w:val="baocao"/>
        <w:widowControl w:val="0"/>
        <w:spacing w:before="0"/>
        <w:rPr>
          <w:i/>
        </w:rPr>
      </w:pPr>
      <w:r w:rsidRPr="00FF160F">
        <w:rPr>
          <w:i/>
        </w:rPr>
        <w:t xml:space="preserve">1m ống cống BTCT D1000  ≈ 0,512 tấn; </w:t>
      </w:r>
    </w:p>
    <w:p w:rsidR="009031BD" w:rsidRPr="00FF160F" w:rsidRDefault="009031BD" w:rsidP="009031BD">
      <w:pPr>
        <w:pStyle w:val="baocao"/>
        <w:widowControl w:val="0"/>
        <w:spacing w:before="0"/>
        <w:rPr>
          <w:i/>
        </w:rPr>
      </w:pPr>
      <w:r w:rsidRPr="00FF160F">
        <w:rPr>
          <w:i/>
        </w:rPr>
        <w:t>1m ống cống BTCT D1500 ≈ 0,785 tấn.</w:t>
      </w:r>
    </w:p>
    <w:p w:rsidR="009031BD" w:rsidRPr="00FF160F" w:rsidRDefault="009031BD" w:rsidP="009031BD">
      <w:pPr>
        <w:pStyle w:val="baocao"/>
        <w:widowControl w:val="0"/>
        <w:spacing w:before="0"/>
      </w:pPr>
      <w:r w:rsidRPr="00FF160F">
        <w:t>Ngoài ra trong quá trình xây dựng dự án có phát sinh khoảng 5.336,9m</w:t>
      </w:r>
      <w:r w:rsidRPr="00FF160F">
        <w:rPr>
          <w:vertAlign w:val="superscript"/>
        </w:rPr>
        <w:t>3</w:t>
      </w:r>
      <w:r w:rsidRPr="00FF160F">
        <w:t xml:space="preserve"> đất phong hóa (trong đó: đất không tận dụng được: 4.905,5m</w:t>
      </w:r>
      <w:r w:rsidRPr="00FF160F">
        <w:rPr>
          <w:vertAlign w:val="superscript"/>
        </w:rPr>
        <w:t>3</w:t>
      </w:r>
      <w:r w:rsidRPr="00FF160F">
        <w:t>; đất mặt tầng của đất trồng lúa: 431,4m</w:t>
      </w:r>
      <w:r w:rsidRPr="00FF160F">
        <w:rPr>
          <w:vertAlign w:val="superscript"/>
        </w:rPr>
        <w:t>3</w:t>
      </w:r>
      <w:r w:rsidRPr="00FF160F">
        <w:t>) cần được vận chuyển đổ thải. Với lượng phong hóa này chủ dự án sẽ vận chuyển đổ thải theo đúng quy định.</w:t>
      </w:r>
    </w:p>
    <w:p w:rsidR="009031BD" w:rsidRPr="00FF160F" w:rsidRDefault="009031BD" w:rsidP="009031BD">
      <w:pPr>
        <w:pStyle w:val="baocao"/>
        <w:widowControl w:val="0"/>
        <w:spacing w:before="0"/>
        <w:ind w:firstLine="562"/>
        <w:rPr>
          <w:b/>
          <w:i/>
        </w:rPr>
      </w:pPr>
      <w:r w:rsidRPr="00FF160F">
        <w:rPr>
          <w:b/>
          <w:i/>
        </w:rPr>
        <w:t>Dự kiến nguồn cung cấp nguyên vật liệu xây dựng dự án gồm:</w:t>
      </w:r>
    </w:p>
    <w:p w:rsidR="009031BD" w:rsidRPr="00FF160F" w:rsidRDefault="009031BD" w:rsidP="009031BD">
      <w:pPr>
        <w:pStyle w:val="baocao"/>
        <w:widowControl w:val="0"/>
        <w:spacing w:before="0"/>
        <w:ind w:firstLine="562"/>
      </w:pPr>
      <w:r w:rsidRPr="00FF160F">
        <w:t xml:space="preserve">- Đất biên hoà lấy từ mỏ ở xã Quảng Tùng, huyện Quảng Trạch cự ly vận </w:t>
      </w:r>
      <w:r w:rsidRPr="00FF160F">
        <w:lastRenderedPageBreak/>
        <w:t>chuyển là 20km</w:t>
      </w:r>
    </w:p>
    <w:p w:rsidR="009031BD" w:rsidRPr="00FF160F" w:rsidRDefault="009031BD" w:rsidP="009031BD">
      <w:pPr>
        <w:pStyle w:val="baocao"/>
        <w:widowControl w:val="0"/>
        <w:spacing w:before="0"/>
        <w:ind w:firstLine="562"/>
      </w:pPr>
      <w:r w:rsidRPr="00FF160F">
        <w:t>- Cát đắp nền được lấy từ mỏ xã Quảng Xuân, huyện Quảng Trạch, cự ly vận chuyển là 17 km.</w:t>
      </w:r>
    </w:p>
    <w:p w:rsidR="009031BD" w:rsidRPr="00FF160F" w:rsidRDefault="009031BD" w:rsidP="009031BD">
      <w:pPr>
        <w:pStyle w:val="baocao"/>
        <w:widowControl w:val="0"/>
        <w:spacing w:before="0"/>
        <w:ind w:firstLine="562"/>
      </w:pPr>
      <w:r w:rsidRPr="00FF160F">
        <w:t>- Cát xây lấy tại xã Tiến Hóa, Quảng Trạch, cự ly vận chuyển 10,0km.</w:t>
      </w:r>
    </w:p>
    <w:p w:rsidR="009031BD" w:rsidRPr="00FF160F" w:rsidRDefault="009031BD" w:rsidP="009031BD">
      <w:pPr>
        <w:pStyle w:val="baocao"/>
        <w:widowControl w:val="0"/>
        <w:spacing w:before="0"/>
        <w:ind w:firstLine="562"/>
      </w:pPr>
      <w:r w:rsidRPr="00FF160F">
        <w:t>- Đá các loại lấy tại mỏ đá xã Quảng Đông, huyện Quảng Trạch, cự ly vận chuyển 35km.</w:t>
      </w:r>
    </w:p>
    <w:p w:rsidR="009031BD" w:rsidRPr="00FF160F" w:rsidRDefault="009031BD" w:rsidP="009031BD">
      <w:pPr>
        <w:pStyle w:val="baocao"/>
        <w:widowControl w:val="0"/>
        <w:spacing w:before="0"/>
        <w:ind w:firstLine="562"/>
      </w:pPr>
      <w:r w:rsidRPr="00FF160F">
        <w:t>- Vật liệu xây dựng cơ bản: sắt thép, xi măng lấy tại thị xã Ba Đồn, cự ly vận chuyển về công trình khoảng 10km;</w:t>
      </w:r>
    </w:p>
    <w:p w:rsidR="009031BD" w:rsidRPr="00FF160F" w:rsidRDefault="009031BD" w:rsidP="009031BD">
      <w:pPr>
        <w:pStyle w:val="baocao"/>
        <w:widowControl w:val="0"/>
        <w:spacing w:before="0"/>
      </w:pPr>
      <w:r w:rsidRPr="00FF160F">
        <w:t>- Ống cống BTCT được mua tại địa bàn thị xã Ba Đồn. Cự ly vận chuyển về công trình khoảng 10km;</w:t>
      </w:r>
    </w:p>
    <w:p w:rsidR="009031BD" w:rsidRPr="00FF160F" w:rsidRDefault="009031BD" w:rsidP="009031BD">
      <w:pPr>
        <w:pStyle w:val="baocao"/>
        <w:widowControl w:val="0"/>
        <w:spacing w:before="0"/>
      </w:pPr>
      <w:r w:rsidRPr="00FF160F">
        <w:t>- Nhựa đường lấy tại Nghệ An, cự ly vận chuyển khoảng 210km.</w:t>
      </w:r>
    </w:p>
    <w:p w:rsidR="009031BD" w:rsidRPr="00FF160F" w:rsidRDefault="009031BD" w:rsidP="009031BD">
      <w:pPr>
        <w:pStyle w:val="baocao"/>
        <w:widowControl w:val="0"/>
        <w:spacing w:before="0"/>
      </w:pPr>
      <w:r w:rsidRPr="00FF160F">
        <w:t>Nhìn chung, quá trình vận chuyển nguyên vật liệu từ các đơn vị cung cấp vật liệu, mỏ đất, cát san lấp trong quá trình thi công đến công trình chủ yếu theo các tuyến đường liên xã, liên thôn và các tuyến đường dân sinh…để tiếp cận khu vực dự án. Các tuyến đường này có mật độ dân cư và phương tiện giao thông đông đúc nên cần lưu ý thực hiện các biện pháp giảm thiểu để đảm bảo an toàn trong quá trình thực hiện dự án.</w:t>
      </w:r>
    </w:p>
    <w:p w:rsidR="009031BD" w:rsidRPr="00FF160F" w:rsidRDefault="009031BD" w:rsidP="009031BD">
      <w:pPr>
        <w:pStyle w:val="baocao"/>
        <w:widowControl w:val="0"/>
        <w:spacing w:before="0"/>
      </w:pPr>
      <w:r w:rsidRPr="00FF160F">
        <w:rPr>
          <w:b/>
          <w:i/>
        </w:rPr>
        <w:t>* Nhu cầu về nguồn cung cấp điện:</w:t>
      </w:r>
      <w:r w:rsidRPr="00FF160F">
        <w:t xml:space="preserve"> Nguồn điện cung cấp cho khu vực dự án được lấy từ hệ thống điện hiện có dọc tuyến đường dự án.</w:t>
      </w:r>
    </w:p>
    <w:p w:rsidR="009031BD" w:rsidRPr="00FF160F" w:rsidRDefault="009031BD" w:rsidP="009031BD">
      <w:pPr>
        <w:pStyle w:val="baocao"/>
        <w:widowControl w:val="0"/>
        <w:spacing w:before="0"/>
        <w:rPr>
          <w:b/>
          <w:lang w:val="vi-VN"/>
        </w:rPr>
      </w:pPr>
      <w:r w:rsidRPr="00FF160F">
        <w:rPr>
          <w:b/>
          <w:i/>
        </w:rPr>
        <w:t>* Nhu cầu về lao động:</w:t>
      </w:r>
      <w:r w:rsidRPr="00FF160F">
        <w:t xml:space="preserve"> Tùy thuộc vào hạng mục thi công, tiến độ thi công, ước tính trong thời điểm cao nhất khoảng 30 người thi công trên công trường.</w:t>
      </w:r>
    </w:p>
    <w:p w:rsidR="009031BD" w:rsidRPr="00FF160F" w:rsidRDefault="009031BD" w:rsidP="009031BD">
      <w:pPr>
        <w:pStyle w:val="baocao"/>
        <w:widowControl w:val="0"/>
        <w:spacing w:before="0"/>
      </w:pPr>
      <w:r w:rsidRPr="00FF160F">
        <w:rPr>
          <w:b/>
          <w:i/>
        </w:rPr>
        <w:t>* Nhu cầu về nguồn cung cấp nước:</w:t>
      </w:r>
      <w:r w:rsidRPr="00FF160F">
        <w:t xml:space="preserve"> Nguồn cấp nước cho công nhân thi công (ước tính cao nhất khoảng 30 người) do đơn vị thi công tự cung cấp, cụ thể:</w:t>
      </w:r>
    </w:p>
    <w:p w:rsidR="009031BD" w:rsidRPr="00FF160F" w:rsidRDefault="009031BD" w:rsidP="009031BD">
      <w:pPr>
        <w:pStyle w:val="baocao"/>
        <w:widowControl w:val="0"/>
        <w:spacing w:before="0"/>
      </w:pPr>
      <w:r w:rsidRPr="00FF160F">
        <w:t>+ Nước uống: Mua các bình nước 20l tại các cửa hàng tạp hóa trên địa bàn để phục vụ nhu cầu của công nhân. Ước tính khoảng 60l/ngày (2l/người).</w:t>
      </w:r>
    </w:p>
    <w:p w:rsidR="009031BD" w:rsidRPr="00FF160F" w:rsidRDefault="009031BD" w:rsidP="009031BD">
      <w:pPr>
        <w:pStyle w:val="baocao"/>
        <w:widowControl w:val="0"/>
        <w:spacing w:before="0"/>
      </w:pPr>
      <w:r w:rsidRPr="00FF160F">
        <w:t>+ Nước sinh hoạt: Nguồn cấp nước cho công nhân thi công do đơn vị thi công tự cung cấp bằng xe bồn rồi bố trí bồn chứa nước khoảng 3m</w:t>
      </w:r>
      <w:r w:rsidRPr="00FF160F">
        <w:rPr>
          <w:vertAlign w:val="superscript"/>
        </w:rPr>
        <w:t>3</w:t>
      </w:r>
      <w:r w:rsidRPr="00FF160F">
        <w:t xml:space="preserve"> tại lán trại để phục vụ nhu cầu sinh hoạt của công nhân. Ước tính khoảng 3m</w:t>
      </w:r>
      <w:r w:rsidRPr="00FF160F">
        <w:rPr>
          <w:vertAlign w:val="superscript"/>
        </w:rPr>
        <w:t>3</w:t>
      </w:r>
      <w:r w:rsidRPr="00FF160F">
        <w:t>/ngày (100l/người.ngày).</w:t>
      </w:r>
    </w:p>
    <w:p w:rsidR="009031BD" w:rsidRPr="00FF160F" w:rsidRDefault="009031BD" w:rsidP="009031BD">
      <w:pPr>
        <w:pStyle w:val="baocao"/>
        <w:widowControl w:val="0"/>
        <w:spacing w:before="0"/>
      </w:pPr>
      <w:r w:rsidRPr="00FF160F">
        <w:t>+ Nước tưới đường (phun ẩm), bảo dưỡng công trình, san nền: sử dụng xe bồn để chứa nước. Ước tính khoảng 3m</w:t>
      </w:r>
      <w:r w:rsidRPr="00FF160F">
        <w:rPr>
          <w:vertAlign w:val="superscript"/>
        </w:rPr>
        <w:t>3</w:t>
      </w:r>
      <w:r w:rsidRPr="00FF160F">
        <w:t>/ngày.</w:t>
      </w:r>
    </w:p>
    <w:p w:rsidR="009031BD" w:rsidRPr="00FF160F" w:rsidRDefault="009031BD" w:rsidP="009031BD">
      <w:pPr>
        <w:pStyle w:val="baocao"/>
        <w:widowControl w:val="0"/>
        <w:spacing w:before="0"/>
      </w:pPr>
      <w:r w:rsidRPr="00FF160F">
        <w:t>+ Nước dùng trong quá trình thi công công trình: mua lại của người dân xung quanh khu vực dự án.</w:t>
      </w:r>
    </w:p>
    <w:p w:rsidR="009031BD" w:rsidRPr="00FF160F" w:rsidRDefault="009031BD" w:rsidP="009031BD">
      <w:pPr>
        <w:pStyle w:val="baocao"/>
        <w:widowControl w:val="0"/>
        <w:spacing w:before="0"/>
        <w:rPr>
          <w:b/>
          <w:i/>
        </w:rPr>
      </w:pPr>
      <w:r w:rsidRPr="00FF160F">
        <w:rPr>
          <w:b/>
          <w:i/>
        </w:rPr>
        <w:t>* Cung cấp nhiên liệu</w:t>
      </w:r>
    </w:p>
    <w:p w:rsidR="009031BD" w:rsidRPr="00FF160F" w:rsidRDefault="009031BD" w:rsidP="009031BD">
      <w:pPr>
        <w:pStyle w:val="baocao"/>
        <w:widowControl w:val="0"/>
        <w:spacing w:before="0"/>
      </w:pPr>
      <w:r w:rsidRPr="00FF160F">
        <w:t>Được mua từ cửa hàng xăng dầu trên địa bàn thị xã Ba Đồn và các vùng lân cận.</w:t>
      </w:r>
    </w:p>
    <w:p w:rsidR="009031BD" w:rsidRPr="00FF160F" w:rsidRDefault="009031BD" w:rsidP="009031BD">
      <w:pPr>
        <w:pStyle w:val="V"/>
        <w:widowControl w:val="0"/>
        <w:spacing w:before="0"/>
      </w:pPr>
      <w:r w:rsidRPr="00FF160F">
        <w:t>1.3.3. Sản phẩm của dự án</w:t>
      </w:r>
    </w:p>
    <w:p w:rsidR="009031BD" w:rsidRPr="00FF160F" w:rsidRDefault="009031BD" w:rsidP="009031BD">
      <w:pPr>
        <w:pStyle w:val="baocao"/>
        <w:widowControl w:val="0"/>
        <w:spacing w:before="0"/>
      </w:pPr>
      <w:bookmarkStart w:id="69" w:name="_Toc223206077"/>
      <w:bookmarkStart w:id="70" w:name="_Toc409166948"/>
      <w:bookmarkStart w:id="71" w:name="_Toc464561915"/>
      <w:r w:rsidRPr="00FF160F">
        <w:t>Xây dựng tuyến đường với t</w:t>
      </w:r>
      <w:r w:rsidRPr="00FF160F">
        <w:rPr>
          <w:rFonts w:eastAsia="Calibri"/>
          <w:szCs w:val="28"/>
        </w:rPr>
        <w:t>ổng chiều dài các tuyến:  L=</w:t>
      </w:r>
      <w:r w:rsidRPr="00FF160F">
        <w:rPr>
          <w:szCs w:val="28"/>
        </w:rPr>
        <w:t>3.139,35m</w:t>
      </w:r>
      <w:r w:rsidRPr="00FF160F">
        <w:t>.</w:t>
      </w:r>
    </w:p>
    <w:p w:rsidR="009031BD" w:rsidRPr="00FF160F" w:rsidRDefault="009031BD" w:rsidP="009031BD">
      <w:pPr>
        <w:pStyle w:val="II"/>
        <w:widowControl w:val="0"/>
        <w:spacing w:before="0"/>
      </w:pPr>
      <w:bookmarkStart w:id="72" w:name="_Toc142839099"/>
      <w:r w:rsidRPr="00FF160F">
        <w:t>1.4. Công nghệ sản xuất, vận hành</w:t>
      </w:r>
      <w:bookmarkEnd w:id="72"/>
    </w:p>
    <w:p w:rsidR="009031BD" w:rsidRPr="00FF160F" w:rsidRDefault="009031BD" w:rsidP="009031BD">
      <w:pPr>
        <w:pStyle w:val="baocao"/>
        <w:widowControl w:val="0"/>
        <w:spacing w:before="0"/>
      </w:pPr>
      <w:r w:rsidRPr="00FF160F">
        <w:t xml:space="preserve">Dự án chỉ xây dựng hoàn chỉnh tuyến đường theo thiết kế đã được phê duyệt và chuyển giao cho đơn vị liên quan quản lý. </w:t>
      </w:r>
    </w:p>
    <w:p w:rsidR="009031BD" w:rsidRPr="00FF160F" w:rsidRDefault="009031BD" w:rsidP="009031BD">
      <w:pPr>
        <w:pStyle w:val="II"/>
        <w:widowControl w:val="0"/>
        <w:spacing w:before="60" w:after="60"/>
        <w:rPr>
          <w:rStyle w:val="Heading1Char1"/>
          <w:b/>
          <w:bCs w:val="0"/>
          <w:iCs w:val="0"/>
        </w:rPr>
      </w:pPr>
      <w:bookmarkStart w:id="73" w:name="_Toc26436925"/>
      <w:bookmarkStart w:id="74" w:name="_Toc142839100"/>
      <w:bookmarkEnd w:id="69"/>
      <w:bookmarkEnd w:id="70"/>
      <w:bookmarkEnd w:id="71"/>
      <w:r w:rsidRPr="00FF160F">
        <w:rPr>
          <w:rStyle w:val="Heading1Char1"/>
          <w:b/>
          <w:bCs w:val="0"/>
          <w:iCs w:val="0"/>
        </w:rPr>
        <w:lastRenderedPageBreak/>
        <w:t>1.5. Biện pháp tổ chức thi công</w:t>
      </w:r>
      <w:bookmarkEnd w:id="73"/>
      <w:bookmarkEnd w:id="74"/>
    </w:p>
    <w:p w:rsidR="009031BD" w:rsidRPr="00FF160F" w:rsidRDefault="009031BD" w:rsidP="009031BD">
      <w:pPr>
        <w:widowControl w:val="0"/>
        <w:spacing w:before="60" w:after="60"/>
        <w:ind w:firstLine="720"/>
        <w:jc w:val="both"/>
        <w:rPr>
          <w:rFonts w:eastAsia="Calibri"/>
          <w:sz w:val="28"/>
          <w:lang w:val="fo-FO"/>
        </w:rPr>
      </w:pPr>
      <w:bookmarkStart w:id="75" w:name="_Toc90822516"/>
      <w:bookmarkStart w:id="76" w:name="_Toc514988233"/>
      <w:bookmarkStart w:id="77" w:name="_Toc27380576"/>
      <w:bookmarkStart w:id="78" w:name="_Toc27381575"/>
      <w:bookmarkStart w:id="79" w:name="_Toc27382137"/>
      <w:bookmarkStart w:id="80" w:name="_Toc332287751"/>
      <w:bookmarkStart w:id="81" w:name="_Toc332289313"/>
      <w:bookmarkStart w:id="82" w:name="_Toc340757339"/>
      <w:bookmarkStart w:id="83" w:name="_Toc340758407"/>
      <w:bookmarkStart w:id="84" w:name="_Toc341277981"/>
      <w:bookmarkStart w:id="85" w:name="_Toc341279962"/>
      <w:bookmarkStart w:id="86" w:name="_Toc341280170"/>
      <w:bookmarkStart w:id="87" w:name="_Toc345419204"/>
      <w:bookmarkStart w:id="88" w:name="_Toc345420160"/>
      <w:bookmarkStart w:id="89" w:name="_Toc359248368"/>
      <w:bookmarkStart w:id="90" w:name="_Toc360439543"/>
      <w:bookmarkStart w:id="91" w:name="_Toc360440387"/>
      <w:bookmarkStart w:id="92" w:name="_Toc360442919"/>
      <w:bookmarkStart w:id="93" w:name="_Toc360443908"/>
      <w:bookmarkStart w:id="94" w:name="_Toc366332576"/>
      <w:bookmarkStart w:id="95" w:name="_Toc366363582"/>
      <w:bookmarkStart w:id="96" w:name="_Toc366423641"/>
      <w:bookmarkStart w:id="97" w:name="_Toc366425048"/>
      <w:bookmarkStart w:id="98" w:name="_Toc393891583"/>
      <w:bookmarkStart w:id="99" w:name="_Toc393892438"/>
      <w:bookmarkStart w:id="100" w:name="_Toc393893498"/>
      <w:bookmarkStart w:id="101" w:name="_Toc385256129"/>
      <w:bookmarkStart w:id="102" w:name="_Toc385256993"/>
      <w:bookmarkStart w:id="103" w:name="_Toc385257471"/>
      <w:bookmarkStart w:id="104" w:name="_Toc408554777"/>
      <w:bookmarkStart w:id="105" w:name="_Toc420920841"/>
      <w:bookmarkStart w:id="106" w:name="_Toc425062345"/>
      <w:bookmarkStart w:id="107" w:name="_Toc457292857"/>
      <w:bookmarkStart w:id="108" w:name="_Toc471819706"/>
      <w:bookmarkStart w:id="109" w:name="_Toc474334775"/>
      <w:bookmarkStart w:id="110" w:name="_Toc476836616"/>
      <w:bookmarkStart w:id="111" w:name="_Toc487794821"/>
      <w:bookmarkStart w:id="112" w:name="_Toc489023328"/>
      <w:bookmarkStart w:id="113" w:name="_Toc490211897"/>
      <w:r w:rsidRPr="00FF160F">
        <w:rPr>
          <w:rFonts w:eastAsia="Calibri"/>
          <w:sz w:val="28"/>
          <w:lang w:val="fo-FO"/>
        </w:rPr>
        <w:t>Trình tự thi công tổng quát công trình có thể được thực hiện như sau:</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Nhà thầu phải có đầy đủ bản vẽ thi công được cấp có thẩm quyền phê duyệt và đề xuất biện pháp thi công, kế hoạch thi công của nhà thầu phải được cấp có thẩm quyền phê duyệt mới được phép tổ chức thi công.</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Chuẩn bị: bàn giao mặt bằng, dọn dẹp mặt bằng, chuẩn bị các bãi vận chuyển máy móc, thiết bị, lán trại và bãi tập kết vật liệu xây dựng. Chủ đầu tư phối hợp với các cơ quan có liên quan tổ chức đo đạc xác định khối lượng đền bù trong ranh giới giải phóng mặt bằng do tư vấn thiết kế cung cấp, sau đó tiến hành tổ chức dọn dẹp mặt bằng để bàn giao mặt bằng công trường cho nhà thầu thực hiện thi công.</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Đo đạc và định vị lại các vị trí công trình, khôi phục cọc trên toàn tuyến.</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Công tác xử lý các chướng ngại vật.</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Thi công nền đường (để thông tuyến)</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Thi công các công trình tập trung như cống, cầu.</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Thi công hoàn thiện nền đường.</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Thi công các lớp mặt đường.</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Thi công lề đường, hệ thống báo hiệu đường bộ, gia cố rãnh, ta luy và hoàn thiện toàn bộ công trình.</w:t>
      </w:r>
    </w:p>
    <w:p w:rsidR="009031BD" w:rsidRPr="00FF160F" w:rsidRDefault="009031BD" w:rsidP="009031BD">
      <w:pPr>
        <w:widowControl w:val="0"/>
        <w:tabs>
          <w:tab w:val="left" w:pos="0"/>
        </w:tabs>
        <w:spacing w:before="60" w:after="60"/>
        <w:ind w:firstLine="720"/>
        <w:jc w:val="both"/>
        <w:rPr>
          <w:b/>
          <w:sz w:val="28"/>
        </w:rPr>
      </w:pPr>
      <w:r w:rsidRPr="00FF160F">
        <w:rPr>
          <w:b/>
          <w:sz w:val="28"/>
        </w:rPr>
        <w:t>1.5.1. Thi công nền đường:</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xml:space="preserve">- Phải tiến hành bóc hữu cơ, đánh cấp, xử lý nền thiên nhiên trước khi đắp lớp đất K95. </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Lu lèn nền đường tự nhiên đảm bảo độ chặt yêu cầu</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Đắp đất nền đường K95</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Thi công 30cm nền đường bằng cấp phối đồi đầm chặt K98 phải đảm bảo theo quy trình thi công và nghiệm thu cấp phối thiên nhiên  22TCN 304-03.</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Nền đường đào sau khi đào đến cao độ thiết kế tiến hành lu tăng cường đạt độ chặt theo quy định của Tiêu chuẩn thiết kế đường ôtô TCVN 4054-2005</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Ghi chú: Phải có biện pháp đảm bảo thoát nước mặt trong quá trình thi công</w:t>
      </w:r>
    </w:p>
    <w:p w:rsidR="009031BD" w:rsidRPr="00FF160F" w:rsidRDefault="009031BD" w:rsidP="009031BD">
      <w:pPr>
        <w:widowControl w:val="0"/>
        <w:tabs>
          <w:tab w:val="left" w:pos="0"/>
        </w:tabs>
        <w:spacing w:before="60" w:after="60"/>
        <w:ind w:firstLine="720"/>
        <w:jc w:val="both"/>
        <w:rPr>
          <w:b/>
          <w:sz w:val="28"/>
        </w:rPr>
      </w:pPr>
      <w:r w:rsidRPr="00FF160F">
        <w:rPr>
          <w:b/>
          <w:sz w:val="28"/>
        </w:rPr>
        <w:t>1.5.2. Thi công cống:</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Thi công cống phải phù hợp với quy phạm thi công và nghiệm thu cầu cống 22TCN 266-2000</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Tại các vị trí đặt móng công trình nếu gặp đất yếu phải tiến hành bóc bỏ lớp đất yếu (thay đất, ...) sau đó mới tiến hành thi công.</w:t>
      </w:r>
    </w:p>
    <w:p w:rsidR="009031BD" w:rsidRPr="00FF160F" w:rsidRDefault="009031BD" w:rsidP="009031BD">
      <w:pPr>
        <w:widowControl w:val="0"/>
        <w:tabs>
          <w:tab w:val="left" w:pos="0"/>
        </w:tabs>
        <w:spacing w:before="60" w:after="60"/>
        <w:ind w:firstLine="720"/>
        <w:jc w:val="both"/>
        <w:rPr>
          <w:b/>
          <w:sz w:val="28"/>
        </w:rPr>
      </w:pPr>
      <w:r w:rsidRPr="00FF160F">
        <w:rPr>
          <w:b/>
          <w:sz w:val="28"/>
        </w:rPr>
        <w:t>1.5.3. Thi công mặt đường:</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xml:space="preserve">- Thi công các lớp mặt đường đảm bảo theo quy trình quy phạm thi công và </w:t>
      </w:r>
      <w:r w:rsidRPr="00FF160F">
        <w:rPr>
          <w:rFonts w:eastAsia="Calibri"/>
          <w:sz w:val="28"/>
          <w:lang w:val="fo-FO"/>
        </w:rPr>
        <w:lastRenderedPageBreak/>
        <w:t>nghiệm thu sau:</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Quy trình thi công và nghiệm thu lớp cấp phối đá dăm trong kết cấu áo đường ô tô 22TCVN 8859:2011.</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xml:space="preserve">- Thi công mặt đường dùng phương pháp thi công cuốn chiếu để đảm bảo sự đồng đều của các lớp và bằng phẳng của mặt đường theo yêu cầu kỹ thuật. </w:t>
      </w:r>
    </w:p>
    <w:p w:rsidR="009031BD" w:rsidRPr="00FF160F" w:rsidRDefault="009031BD" w:rsidP="009031BD">
      <w:pPr>
        <w:widowControl w:val="0"/>
        <w:tabs>
          <w:tab w:val="left" w:pos="0"/>
        </w:tabs>
        <w:spacing w:before="60" w:after="60"/>
        <w:ind w:firstLine="720"/>
        <w:jc w:val="both"/>
        <w:rPr>
          <w:b/>
          <w:sz w:val="28"/>
        </w:rPr>
      </w:pPr>
      <w:r w:rsidRPr="00FF160F">
        <w:rPr>
          <w:b/>
          <w:sz w:val="28"/>
        </w:rPr>
        <w:t>1.5.4. Thi công hệ thống báo hiệu đường bộ, gia cố ta luy và hoàn thiện toàn bộ công trình:</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Công tác thi công phải phù hợp với các quy định sau:</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Yêu cầu kỹ thuật và phương pháp thử sơn tín hiệu giao thông, sơn vạch đường TCVN 8791:2011.</w:t>
      </w:r>
    </w:p>
    <w:p w:rsidR="009031BD" w:rsidRPr="00FF160F" w:rsidRDefault="009031BD" w:rsidP="009031BD">
      <w:pPr>
        <w:widowControl w:val="0"/>
        <w:spacing w:before="60" w:after="60"/>
        <w:ind w:firstLine="720"/>
        <w:jc w:val="both"/>
        <w:rPr>
          <w:rFonts w:eastAsia="Calibri"/>
          <w:sz w:val="28"/>
          <w:lang w:val="fo-FO"/>
        </w:rPr>
      </w:pPr>
      <w:r w:rsidRPr="00FF160F">
        <w:rPr>
          <w:rFonts w:eastAsia="Calibri"/>
          <w:sz w:val="28"/>
          <w:lang w:val="fo-FO"/>
        </w:rPr>
        <w:t>+ Quy chuẩn kỹ thuật Quốc gia về báo hiệu đường bộ QCVN 41:2019/BGTVT</w:t>
      </w:r>
    </w:p>
    <w:p w:rsidR="009031BD" w:rsidRPr="00FF160F" w:rsidRDefault="009031BD" w:rsidP="009031BD">
      <w:pPr>
        <w:pStyle w:val="VI"/>
        <w:widowControl w:val="0"/>
        <w:spacing w:before="60" w:after="60"/>
      </w:pPr>
      <w:r w:rsidRPr="00FF160F">
        <w:t>* Hoàn thiện hệ thống cọc tiêu biển báo, hộ lan mềm, vạch sơn.</w:t>
      </w:r>
      <w:bookmarkEnd w:id="75"/>
    </w:p>
    <w:p w:rsidR="009031BD" w:rsidRPr="00FF160F" w:rsidRDefault="009031BD" w:rsidP="009031BD">
      <w:pPr>
        <w:pStyle w:val="V"/>
        <w:widowControl w:val="0"/>
        <w:spacing w:before="60" w:after="60"/>
        <w:rPr>
          <w:b w:val="0"/>
          <w:lang w:val="it-IT"/>
        </w:rPr>
      </w:pPr>
      <w:r w:rsidRPr="00FF160F">
        <w:rPr>
          <w:b w:val="0"/>
          <w:lang w:val="it-IT"/>
        </w:rPr>
        <w:t xml:space="preserve">* Danh mục máy móc, thiết bị thực hiện </w:t>
      </w:r>
      <w:r w:rsidRPr="00FF160F">
        <w:rPr>
          <w:b w:val="0"/>
          <w:lang w:val="vi-VN"/>
        </w:rPr>
        <w:t>dự án</w:t>
      </w:r>
      <w:bookmarkEnd w:id="76"/>
      <w:bookmarkEnd w:id="77"/>
      <w:bookmarkEnd w:id="78"/>
      <w:bookmarkEnd w:id="79"/>
    </w:p>
    <w:p w:rsidR="009031BD" w:rsidRPr="00FF160F" w:rsidRDefault="009031BD" w:rsidP="009031BD">
      <w:pPr>
        <w:pStyle w:val="baocao"/>
        <w:widowControl w:val="0"/>
        <w:spacing w:before="60" w:after="60"/>
        <w:rPr>
          <w:lang w:val="it-IT"/>
        </w:rPr>
      </w:pPr>
      <w:r w:rsidRPr="00FF160F">
        <w:rPr>
          <w:lang w:val="it-IT"/>
        </w:rPr>
        <w:t>Phương tiện vận chuyển nguyên vật liệu xây dựng sẽ sử dụng xe sẵn có của nhà thầu hoặc hợp đồng với các đơn vị cung cấp vật liệu xây dựng. Ngoài ra, trên khu vực thực hiện dự án dự kiến sẽ sử dụng một số loại máy móc, thiết bị như sau:</w:t>
      </w:r>
      <w:bookmarkStart w:id="114" w:name="_Toc514225926"/>
      <w:bookmarkStart w:id="115" w:name="_Toc514988234"/>
    </w:p>
    <w:p w:rsidR="009031BD" w:rsidRPr="00FF160F" w:rsidRDefault="009031BD" w:rsidP="009031BD">
      <w:pPr>
        <w:pStyle w:val="Thutubang"/>
        <w:widowControl w:val="0"/>
        <w:spacing w:before="60" w:after="60"/>
      </w:pPr>
      <w:bookmarkStart w:id="116" w:name="_Toc27380577"/>
      <w:bookmarkStart w:id="117" w:name="_Toc27382138"/>
      <w:bookmarkStart w:id="118" w:name="_Toc79649203"/>
      <w:bookmarkStart w:id="119" w:name="_Toc111845500"/>
      <w:r w:rsidRPr="00FF160F">
        <w:t>Bảng 1.4. Danh mục máy móc thiết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FF160F">
        <w:t xml:space="preserve"> bị</w:t>
      </w:r>
      <w:bookmarkEnd w:id="114"/>
      <w:bookmarkEnd w:id="115"/>
      <w:bookmarkEnd w:id="116"/>
      <w:bookmarkEnd w:id="117"/>
      <w:bookmarkEnd w:id="118"/>
      <w:bookmarkEnd w:id="11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212"/>
        <w:gridCol w:w="1597"/>
        <w:gridCol w:w="3191"/>
      </w:tblGrid>
      <w:tr w:rsidR="009031BD" w:rsidRPr="00FF160F" w:rsidTr="00644B87">
        <w:trPr>
          <w:trHeight w:val="70"/>
          <w:tblHeader/>
        </w:trPr>
        <w:tc>
          <w:tcPr>
            <w:tcW w:w="301" w:type="pct"/>
            <w:vAlign w:val="center"/>
          </w:tcPr>
          <w:p w:rsidR="009031BD" w:rsidRPr="00FF160F" w:rsidRDefault="009031BD" w:rsidP="00644B87">
            <w:pPr>
              <w:pStyle w:val="ANormalBng"/>
              <w:widowControl w:val="0"/>
              <w:ind w:firstLine="0"/>
              <w:rPr>
                <w:b/>
                <w:color w:val="auto"/>
              </w:rPr>
            </w:pPr>
            <w:bookmarkStart w:id="120" w:name="_Toc27380578"/>
            <w:bookmarkStart w:id="121" w:name="_Toc27381577"/>
            <w:bookmarkStart w:id="122" w:name="_Toc27382139"/>
            <w:r w:rsidRPr="00FF160F">
              <w:rPr>
                <w:b/>
                <w:color w:val="auto"/>
              </w:rPr>
              <w:t>TT</w:t>
            </w:r>
          </w:p>
        </w:tc>
        <w:tc>
          <w:tcPr>
            <w:tcW w:w="2199" w:type="pct"/>
            <w:vAlign w:val="center"/>
          </w:tcPr>
          <w:p w:rsidR="009031BD" w:rsidRPr="00FF160F" w:rsidRDefault="009031BD" w:rsidP="00644B87">
            <w:pPr>
              <w:pStyle w:val="ANormalBng"/>
              <w:widowControl w:val="0"/>
              <w:ind w:firstLine="0"/>
              <w:rPr>
                <w:b/>
                <w:color w:val="auto"/>
              </w:rPr>
            </w:pPr>
            <w:r w:rsidRPr="00FF160F">
              <w:rPr>
                <w:b/>
                <w:color w:val="auto"/>
              </w:rPr>
              <w:t>Loại máy thi công</w:t>
            </w:r>
          </w:p>
        </w:tc>
        <w:tc>
          <w:tcPr>
            <w:tcW w:w="834" w:type="pct"/>
            <w:vAlign w:val="center"/>
          </w:tcPr>
          <w:p w:rsidR="009031BD" w:rsidRPr="00FF160F" w:rsidRDefault="009031BD" w:rsidP="00644B87">
            <w:pPr>
              <w:pStyle w:val="ANormalBng"/>
              <w:widowControl w:val="0"/>
              <w:ind w:firstLine="0"/>
              <w:rPr>
                <w:b/>
                <w:color w:val="auto"/>
              </w:rPr>
            </w:pPr>
            <w:r w:rsidRPr="00FF160F">
              <w:rPr>
                <w:b/>
                <w:color w:val="auto"/>
              </w:rPr>
              <w:t>Công suất</w:t>
            </w:r>
          </w:p>
        </w:tc>
        <w:tc>
          <w:tcPr>
            <w:tcW w:w="1666" w:type="pct"/>
            <w:vAlign w:val="center"/>
          </w:tcPr>
          <w:p w:rsidR="009031BD" w:rsidRPr="00FF160F" w:rsidRDefault="009031BD" w:rsidP="00644B87">
            <w:pPr>
              <w:pStyle w:val="ANormalBng"/>
              <w:widowControl w:val="0"/>
              <w:ind w:firstLine="0"/>
              <w:rPr>
                <w:b/>
                <w:color w:val="auto"/>
              </w:rPr>
            </w:pPr>
            <w:r w:rsidRPr="00FF160F">
              <w:rPr>
                <w:b/>
                <w:color w:val="auto"/>
              </w:rPr>
              <w:t>Lượng nhiên liệu tiêu thụ (lít dầu diesel/ca) (*)</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1</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Máy lu (02 máy)</w:t>
            </w:r>
          </w:p>
        </w:tc>
        <w:tc>
          <w:tcPr>
            <w:tcW w:w="834" w:type="pct"/>
            <w:vAlign w:val="center"/>
          </w:tcPr>
          <w:p w:rsidR="009031BD" w:rsidRPr="00FF160F" w:rsidRDefault="009031BD" w:rsidP="00644B87">
            <w:pPr>
              <w:pStyle w:val="ANormalBng"/>
              <w:widowControl w:val="0"/>
              <w:ind w:firstLine="0"/>
              <w:jc w:val="center"/>
              <w:rPr>
                <w:color w:val="auto"/>
              </w:rPr>
            </w:pPr>
            <w:r w:rsidRPr="00FF160F">
              <w:rPr>
                <w:color w:val="auto"/>
              </w:rPr>
              <w:t>10 tấn</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26</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2</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Máy đào (02 máy)</w:t>
            </w:r>
          </w:p>
        </w:tc>
        <w:tc>
          <w:tcPr>
            <w:tcW w:w="834" w:type="pct"/>
            <w:vAlign w:val="center"/>
          </w:tcPr>
          <w:p w:rsidR="009031BD" w:rsidRPr="00FF160F" w:rsidRDefault="009031BD" w:rsidP="00644B87">
            <w:pPr>
              <w:pStyle w:val="ANormalBng"/>
              <w:widowControl w:val="0"/>
              <w:ind w:firstLine="0"/>
              <w:jc w:val="center"/>
              <w:rPr>
                <w:color w:val="auto"/>
                <w:vertAlign w:val="superscript"/>
              </w:rPr>
            </w:pPr>
            <w:r w:rsidRPr="00FF160F">
              <w:rPr>
                <w:color w:val="auto"/>
              </w:rPr>
              <w:t>0,8 m</w:t>
            </w:r>
            <w:r w:rsidRPr="00FF160F">
              <w:rPr>
                <w:color w:val="auto"/>
                <w:vertAlign w:val="superscript"/>
              </w:rPr>
              <w:t>3</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65</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3</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Máy đầm (01 máy)</w:t>
            </w:r>
          </w:p>
        </w:tc>
        <w:tc>
          <w:tcPr>
            <w:tcW w:w="834" w:type="pct"/>
            <w:vAlign w:val="center"/>
          </w:tcPr>
          <w:p w:rsidR="009031BD" w:rsidRPr="00FF160F" w:rsidRDefault="009031BD" w:rsidP="00644B87">
            <w:pPr>
              <w:pStyle w:val="ANormalBng"/>
              <w:widowControl w:val="0"/>
              <w:ind w:firstLine="0"/>
              <w:jc w:val="center"/>
              <w:rPr>
                <w:color w:val="auto"/>
              </w:rPr>
            </w:pPr>
            <w:r w:rsidRPr="00FF160F">
              <w:rPr>
                <w:color w:val="auto"/>
              </w:rPr>
              <w:t>16 tấn</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38</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5</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Máy rải bê tông nhựa đường (01 máy)</w:t>
            </w:r>
          </w:p>
        </w:tc>
        <w:tc>
          <w:tcPr>
            <w:tcW w:w="834" w:type="pct"/>
            <w:vAlign w:val="center"/>
          </w:tcPr>
          <w:p w:rsidR="009031BD" w:rsidRPr="00FF160F" w:rsidRDefault="009031BD" w:rsidP="00644B87">
            <w:pPr>
              <w:pStyle w:val="ANormalBng"/>
              <w:widowControl w:val="0"/>
              <w:ind w:firstLine="0"/>
              <w:jc w:val="center"/>
              <w:rPr>
                <w:color w:val="auto"/>
              </w:rPr>
            </w:pPr>
            <w:r w:rsidRPr="00FF160F">
              <w:rPr>
                <w:color w:val="auto"/>
              </w:rPr>
              <w:t>130-140 CV</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63</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6</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 xml:space="preserve">Máy rải đá (01 máy) </w:t>
            </w:r>
          </w:p>
        </w:tc>
        <w:tc>
          <w:tcPr>
            <w:tcW w:w="834" w:type="pct"/>
            <w:vAlign w:val="center"/>
          </w:tcPr>
          <w:p w:rsidR="009031BD" w:rsidRPr="00FF160F" w:rsidRDefault="009031BD" w:rsidP="00644B87">
            <w:pPr>
              <w:pStyle w:val="ANormalBng"/>
              <w:widowControl w:val="0"/>
              <w:ind w:firstLine="0"/>
              <w:jc w:val="center"/>
              <w:rPr>
                <w:color w:val="auto"/>
              </w:rPr>
            </w:pPr>
            <w:r w:rsidRPr="00FF160F">
              <w:rPr>
                <w:color w:val="auto"/>
              </w:rPr>
              <w:t>50-60 m</w:t>
            </w:r>
            <w:r w:rsidRPr="00FF160F">
              <w:rPr>
                <w:color w:val="auto"/>
                <w:vertAlign w:val="superscript"/>
              </w:rPr>
              <w:t>3</w:t>
            </w:r>
            <w:r w:rsidRPr="00FF160F">
              <w:rPr>
                <w:color w:val="auto"/>
              </w:rPr>
              <w:t>/h</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30</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7</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Máy ủi (01 máy)</w:t>
            </w:r>
          </w:p>
        </w:tc>
        <w:tc>
          <w:tcPr>
            <w:tcW w:w="834" w:type="pct"/>
            <w:vAlign w:val="center"/>
          </w:tcPr>
          <w:p w:rsidR="009031BD" w:rsidRPr="00FF160F" w:rsidRDefault="009031BD" w:rsidP="00644B87">
            <w:pPr>
              <w:pStyle w:val="ANormalBng"/>
              <w:widowControl w:val="0"/>
              <w:ind w:firstLine="0"/>
              <w:jc w:val="center"/>
              <w:rPr>
                <w:color w:val="auto"/>
              </w:rPr>
            </w:pPr>
            <w:r w:rsidRPr="00FF160F">
              <w:rPr>
                <w:color w:val="auto"/>
              </w:rPr>
              <w:t>110 CV</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46</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8</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Xe cẩu (01 xe)</w:t>
            </w:r>
          </w:p>
        </w:tc>
        <w:tc>
          <w:tcPr>
            <w:tcW w:w="834" w:type="pct"/>
            <w:vAlign w:val="center"/>
          </w:tcPr>
          <w:p w:rsidR="009031BD" w:rsidRPr="00FF160F" w:rsidRDefault="009031BD" w:rsidP="00644B87">
            <w:pPr>
              <w:pStyle w:val="ANormalBng"/>
              <w:widowControl w:val="0"/>
              <w:ind w:firstLine="0"/>
              <w:jc w:val="center"/>
              <w:rPr>
                <w:color w:val="auto"/>
              </w:rPr>
            </w:pPr>
            <w:r w:rsidRPr="00FF160F">
              <w:rPr>
                <w:color w:val="auto"/>
              </w:rPr>
              <w:t>3 tấn</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25</w:t>
            </w:r>
          </w:p>
        </w:tc>
      </w:tr>
      <w:tr w:rsidR="009031BD" w:rsidRPr="00FF160F" w:rsidTr="00644B87">
        <w:trPr>
          <w:trHeight w:val="109"/>
        </w:trPr>
        <w:tc>
          <w:tcPr>
            <w:tcW w:w="301" w:type="pct"/>
            <w:vAlign w:val="center"/>
          </w:tcPr>
          <w:p w:rsidR="009031BD" w:rsidRPr="00FF160F" w:rsidRDefault="009031BD" w:rsidP="00644B87">
            <w:pPr>
              <w:pStyle w:val="ANormalBng"/>
              <w:widowControl w:val="0"/>
              <w:ind w:firstLine="0"/>
              <w:rPr>
                <w:color w:val="auto"/>
              </w:rPr>
            </w:pPr>
            <w:r w:rsidRPr="00FF160F">
              <w:rPr>
                <w:color w:val="auto"/>
              </w:rPr>
              <w:t>9</w:t>
            </w:r>
          </w:p>
        </w:tc>
        <w:tc>
          <w:tcPr>
            <w:tcW w:w="2199" w:type="pct"/>
            <w:vAlign w:val="center"/>
          </w:tcPr>
          <w:p w:rsidR="009031BD" w:rsidRPr="00FF160F" w:rsidRDefault="009031BD" w:rsidP="00644B87">
            <w:pPr>
              <w:pStyle w:val="ANormalBng"/>
              <w:widowControl w:val="0"/>
              <w:ind w:firstLine="0"/>
              <w:rPr>
                <w:color w:val="auto"/>
              </w:rPr>
            </w:pPr>
            <w:r w:rsidRPr="00FF160F">
              <w:rPr>
                <w:color w:val="auto"/>
              </w:rPr>
              <w:t>Ô tô tưới nước (02 xe)</w:t>
            </w:r>
          </w:p>
        </w:tc>
        <w:tc>
          <w:tcPr>
            <w:tcW w:w="834" w:type="pct"/>
            <w:vAlign w:val="center"/>
          </w:tcPr>
          <w:p w:rsidR="009031BD" w:rsidRPr="00FF160F" w:rsidRDefault="009031BD" w:rsidP="00644B87">
            <w:pPr>
              <w:pStyle w:val="ANormalBng"/>
              <w:widowControl w:val="0"/>
              <w:ind w:firstLine="0"/>
              <w:jc w:val="center"/>
              <w:rPr>
                <w:color w:val="auto"/>
                <w:vertAlign w:val="superscript"/>
              </w:rPr>
            </w:pPr>
            <w:r w:rsidRPr="00FF160F">
              <w:rPr>
                <w:color w:val="auto"/>
              </w:rPr>
              <w:t>5 m</w:t>
            </w:r>
            <w:r w:rsidRPr="00FF160F">
              <w:rPr>
                <w:color w:val="auto"/>
                <w:vertAlign w:val="superscript"/>
              </w:rPr>
              <w:t>3</w:t>
            </w:r>
          </w:p>
        </w:tc>
        <w:tc>
          <w:tcPr>
            <w:tcW w:w="1666" w:type="pct"/>
            <w:vAlign w:val="center"/>
          </w:tcPr>
          <w:p w:rsidR="009031BD" w:rsidRPr="00FF160F" w:rsidRDefault="009031BD" w:rsidP="00644B87">
            <w:pPr>
              <w:pStyle w:val="ANormalBng"/>
              <w:widowControl w:val="0"/>
              <w:ind w:firstLine="0"/>
              <w:jc w:val="center"/>
              <w:rPr>
                <w:color w:val="auto"/>
              </w:rPr>
            </w:pPr>
            <w:r w:rsidRPr="00FF160F">
              <w:rPr>
                <w:color w:val="auto"/>
              </w:rPr>
              <w:t>23</w:t>
            </w:r>
          </w:p>
        </w:tc>
      </w:tr>
    </w:tbl>
    <w:p w:rsidR="009031BD" w:rsidRPr="00FF160F" w:rsidRDefault="009031BD" w:rsidP="009031BD">
      <w:pPr>
        <w:pStyle w:val="Heading4"/>
        <w:keepNext w:val="0"/>
        <w:widowControl w:val="0"/>
        <w:spacing w:before="60" w:after="60"/>
        <w:rPr>
          <w:sz w:val="26"/>
          <w:lang w:val="it-IT"/>
        </w:rPr>
      </w:pPr>
      <w:r w:rsidRPr="00FF160F">
        <w:rPr>
          <w:lang w:val="it-IT"/>
        </w:rPr>
        <w:t xml:space="preserve"> (Nguồn: Báo cáo đầu tư xây dựng dự án</w:t>
      </w:r>
      <w:r w:rsidRPr="00FF160F">
        <w:rPr>
          <w:sz w:val="26"/>
          <w:lang w:val="it-IT"/>
        </w:rPr>
        <w:t>)</w:t>
      </w:r>
      <w:bookmarkEnd w:id="120"/>
      <w:bookmarkEnd w:id="121"/>
      <w:bookmarkEnd w:id="122"/>
    </w:p>
    <w:p w:rsidR="009031BD" w:rsidRPr="00FF160F" w:rsidRDefault="009031BD" w:rsidP="009031BD">
      <w:pPr>
        <w:pStyle w:val="baocao"/>
        <w:widowControl w:val="0"/>
        <w:spacing w:before="60" w:after="60"/>
        <w:rPr>
          <w:lang w:val="it-IT"/>
        </w:rPr>
      </w:pPr>
      <w:r w:rsidRPr="00FF160F">
        <w:t>Ngoài các phương tiện, máy sử dụng dầu diesel ở trên, hoạt động thi công của Dự án có sử dụng các phương tiện, máy chạy bằng điện như máy trộn bê tông, bơm nước, máy cắt, hàn, máy khoan, máy đầm tay,...</w:t>
      </w:r>
    </w:p>
    <w:p w:rsidR="009031BD" w:rsidRPr="00FF160F" w:rsidRDefault="009031BD" w:rsidP="009031BD">
      <w:pPr>
        <w:pStyle w:val="III"/>
        <w:widowControl w:val="0"/>
        <w:spacing w:before="60" w:after="60"/>
        <w:rPr>
          <w:rStyle w:val="Heading1Char1"/>
          <w:b/>
          <w:bCs w:val="0"/>
          <w:iCs w:val="0"/>
        </w:rPr>
      </w:pPr>
      <w:bookmarkStart w:id="123" w:name="_Toc26436927"/>
      <w:bookmarkStart w:id="124" w:name="_Toc142839101"/>
      <w:r w:rsidRPr="00FF160F">
        <w:rPr>
          <w:rStyle w:val="Heading1Char1"/>
          <w:b/>
          <w:bCs w:val="0"/>
          <w:iCs w:val="0"/>
        </w:rPr>
        <w:t>1.6. Tiến độ, tổng mức đầu tư, tổ chức quản lý và thực hiện dự án</w:t>
      </w:r>
      <w:bookmarkEnd w:id="123"/>
      <w:bookmarkEnd w:id="124"/>
    </w:p>
    <w:p w:rsidR="009031BD" w:rsidRPr="00FF160F" w:rsidRDefault="009031BD" w:rsidP="009031BD">
      <w:pPr>
        <w:pStyle w:val="V"/>
        <w:widowControl w:val="0"/>
        <w:spacing w:before="60" w:after="60"/>
      </w:pPr>
      <w:r w:rsidRPr="00FF160F">
        <w:t>1.6.1 Tiến độ dự án</w:t>
      </w:r>
    </w:p>
    <w:p w:rsidR="009031BD" w:rsidRPr="00FF160F" w:rsidRDefault="009031BD" w:rsidP="009031BD">
      <w:pPr>
        <w:pStyle w:val="baocao"/>
        <w:widowControl w:val="0"/>
        <w:spacing w:before="60" w:after="60"/>
      </w:pPr>
      <w:r w:rsidRPr="00FF160F">
        <w:lastRenderedPageBreak/>
        <w:t>Tiến độ thực hiện Dự án dự kiến như sau:</w:t>
      </w:r>
      <w:r w:rsidRPr="00FF160F">
        <w:rPr>
          <w:bCs/>
        </w:rPr>
        <w:t xml:space="preserve"> Năm 2023 – 2025</w:t>
      </w:r>
    </w:p>
    <w:p w:rsidR="009031BD" w:rsidRPr="00FF160F" w:rsidRDefault="009031BD" w:rsidP="009031BD">
      <w:pPr>
        <w:pStyle w:val="V"/>
        <w:widowControl w:val="0"/>
        <w:spacing w:before="60" w:after="60"/>
      </w:pPr>
      <w:r w:rsidRPr="00FF160F">
        <w:t>1.6.2. Tổng mức đầu tư</w:t>
      </w:r>
      <w:r w:rsidRPr="00FF160F">
        <w:tab/>
      </w:r>
    </w:p>
    <w:p w:rsidR="009031BD" w:rsidRPr="00FF160F" w:rsidRDefault="009031BD" w:rsidP="009031BD">
      <w:pPr>
        <w:pStyle w:val="baocao"/>
        <w:widowControl w:val="0"/>
        <w:spacing w:before="60" w:after="60"/>
        <w:rPr>
          <w:lang w:val="pt-BR" w:bidi="en-US"/>
        </w:rPr>
      </w:pPr>
      <w:r w:rsidRPr="00FF160F">
        <w:t xml:space="preserve">Tổng mức đầu tư dự án:  </w:t>
      </w:r>
      <w:r w:rsidRPr="00FF160F">
        <w:rPr>
          <w:b/>
          <w:lang w:val="pt-BR" w:bidi="en-US"/>
        </w:rPr>
        <w:t>1</w:t>
      </w:r>
      <w:r>
        <w:rPr>
          <w:b/>
          <w:lang w:val="pt-BR" w:bidi="en-US"/>
        </w:rPr>
        <w:t>2</w:t>
      </w:r>
      <w:r w:rsidRPr="00FF160F">
        <w:rPr>
          <w:b/>
          <w:lang w:val="pt-BR" w:bidi="en-US"/>
        </w:rPr>
        <w:t>.</w:t>
      </w:r>
      <w:r>
        <w:rPr>
          <w:b/>
          <w:lang w:val="pt-BR" w:bidi="en-US"/>
        </w:rPr>
        <w:t>307</w:t>
      </w:r>
      <w:r w:rsidRPr="00FF160F">
        <w:rPr>
          <w:b/>
          <w:lang w:val="pt-BR" w:bidi="en-US"/>
        </w:rPr>
        <w:t>.</w:t>
      </w:r>
      <w:r>
        <w:rPr>
          <w:b/>
          <w:lang w:val="pt-BR" w:bidi="en-US"/>
        </w:rPr>
        <w:t>551</w:t>
      </w:r>
      <w:r w:rsidRPr="00FF160F">
        <w:rPr>
          <w:b/>
          <w:lang w:val="pt-BR" w:bidi="en-US"/>
        </w:rPr>
        <w:t>.000 đồng.</w:t>
      </w:r>
      <w:r w:rsidRPr="00FF160F">
        <w:rPr>
          <w:lang w:val="pt-BR" w:bidi="en-US"/>
        </w:rPr>
        <w:t xml:space="preserve"> </w:t>
      </w:r>
    </w:p>
    <w:p w:rsidR="009031BD" w:rsidRPr="00FF160F" w:rsidRDefault="009031BD" w:rsidP="009031BD">
      <w:pPr>
        <w:pStyle w:val="baocao"/>
        <w:widowControl w:val="0"/>
        <w:spacing w:before="60" w:after="60"/>
        <w:jc w:val="center"/>
        <w:rPr>
          <w:i/>
        </w:rPr>
      </w:pPr>
      <w:r w:rsidRPr="00FF160F">
        <w:rPr>
          <w:i/>
          <w:lang w:val="pt-BR" w:bidi="en-US"/>
        </w:rPr>
        <w:t xml:space="preserve">(Bằng chữ: Mười </w:t>
      </w:r>
      <w:r>
        <w:rPr>
          <w:i/>
          <w:lang w:val="pt-BR" w:bidi="en-US"/>
        </w:rPr>
        <w:t>hai</w:t>
      </w:r>
      <w:r w:rsidRPr="00FF160F">
        <w:rPr>
          <w:i/>
          <w:lang w:val="pt-BR" w:bidi="en-US"/>
        </w:rPr>
        <w:t xml:space="preserve"> tỷ</w:t>
      </w:r>
      <w:r>
        <w:rPr>
          <w:i/>
          <w:lang w:val="pt-BR" w:bidi="en-US"/>
        </w:rPr>
        <w:t>, ba trăm linh bảy triệu, năm trăm năm mốt nghìn</w:t>
      </w:r>
      <w:r w:rsidRPr="00FF160F">
        <w:rPr>
          <w:i/>
          <w:lang w:val="pt-BR" w:bidi="en-US"/>
        </w:rPr>
        <w:t xml:space="preserve"> đồng chẵn)</w:t>
      </w:r>
      <w:r w:rsidRPr="00FF160F">
        <w:rPr>
          <w:i/>
        </w:rPr>
        <w:t>.</w:t>
      </w:r>
    </w:p>
    <w:p w:rsidR="009031BD" w:rsidRPr="00FF160F" w:rsidRDefault="009031BD" w:rsidP="009031BD">
      <w:pPr>
        <w:pStyle w:val="V"/>
        <w:widowControl w:val="0"/>
        <w:spacing w:before="60" w:after="60"/>
      </w:pPr>
      <w:r w:rsidRPr="00FF160F">
        <w:t>1.6.3. Tổ chức quản lý và thực hiện dự án</w:t>
      </w:r>
    </w:p>
    <w:p w:rsidR="009031BD" w:rsidRPr="00FF160F" w:rsidRDefault="009031BD" w:rsidP="009031BD">
      <w:pPr>
        <w:pStyle w:val="baocao"/>
        <w:widowControl w:val="0"/>
        <w:spacing w:before="60" w:after="60"/>
      </w:pPr>
      <w:r w:rsidRPr="00FF160F">
        <w:t>- Hình thức quản lý dự án: Chủ đầu tư tự tổ chức.</w:t>
      </w:r>
    </w:p>
    <w:p w:rsidR="009031BD" w:rsidRDefault="009031BD" w:rsidP="00C160DA">
      <w:pPr>
        <w:pStyle w:val="baocao"/>
        <w:widowControl w:val="0"/>
        <w:spacing w:before="60" w:after="60"/>
      </w:pPr>
      <w:r w:rsidRPr="00FF160F">
        <w:t xml:space="preserve">- Tổ chức thực hiện dự án: </w:t>
      </w:r>
    </w:p>
    <w:p w:rsidR="009031BD" w:rsidRPr="00FF160F" w:rsidRDefault="009031BD" w:rsidP="009031BD">
      <w:pPr>
        <w:widowControl w:val="0"/>
        <w:ind w:firstLine="540"/>
        <w:jc w:val="both"/>
        <w:rPr>
          <w:lang w:val="af-ZA"/>
        </w:rPr>
      </w:pPr>
    </w:p>
    <w:p w:rsidR="009031BD" w:rsidRPr="00FF160F" w:rsidRDefault="009031BD" w:rsidP="009031BD">
      <w:pPr>
        <w:widowControl w:val="0"/>
        <w:ind w:firstLine="540"/>
        <w:jc w:val="both"/>
        <w:rPr>
          <w:lang w:val="af-ZA"/>
        </w:rPr>
      </w:pPr>
      <w:r w:rsidRPr="00FF160F">
        <w:rPr>
          <w:noProof/>
          <w:lang w:bidi="ar-SA"/>
        </w:rPr>
        <mc:AlternateContent>
          <mc:Choice Requires="wpg">
            <w:drawing>
              <wp:anchor distT="0" distB="0" distL="114300" distR="114300" simplePos="0" relativeHeight="251659264" behindDoc="0" locked="0" layoutInCell="1" allowOverlap="1" wp14:anchorId="14F1E225" wp14:editId="1E7D54A6">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rsidR="009031BD" w:rsidRPr="00F62116" w:rsidRDefault="009031BD" w:rsidP="009031BD">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rsidR="009031BD" w:rsidRPr="00536FB1" w:rsidRDefault="009031BD" w:rsidP="009031BD">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rsidR="009031BD" w:rsidRPr="00536FB1" w:rsidRDefault="009031BD" w:rsidP="009031BD">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rsidR="009031BD" w:rsidRPr="00536FB1" w:rsidRDefault="009031BD" w:rsidP="009031BD">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rsidR="009031BD" w:rsidRPr="00536FB1" w:rsidRDefault="009031BD" w:rsidP="009031BD">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rsidR="009031BD" w:rsidRPr="00F62116" w:rsidRDefault="009031BD" w:rsidP="009031BD">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160" o:spid="_x0000_s1027" style="position:absolute;left:0;text-align:left;margin-left:-2.2pt;margin-top:3.25pt;width:461.75pt;height:222.1pt;z-index:251659264"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oClI&#10;RPUGAAApMwAADgAAAAAAAAAAAAAAAAAuAgAAZHJzL2Uyb0RvYy54bWxQSwECLQAUAAYACAAAACEA&#10;ett2euAAAAAIAQAADwAAAAAAAAAAAAAAAABPCQAAZHJzL2Rvd25yZXYueG1sUEsFBgAAAAAEAAQA&#10;8wAAAFwKAAAAAA==&#10;">
                <v:line id="Straight Connector 123" o:spid="_x0000_s1028"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29"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30"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1"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rsidR="009031BD" w:rsidRPr="00F62116" w:rsidRDefault="009031BD" w:rsidP="009031BD">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2"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9031BD" w:rsidRPr="00536FB1" w:rsidRDefault="009031BD" w:rsidP="009031BD">
                          <w:pPr>
                            <w:jc w:val="center"/>
                            <w:rPr>
                              <w:b/>
                            </w:rPr>
                          </w:pPr>
                          <w:r w:rsidRPr="00536FB1">
                            <w:rPr>
                              <w:b/>
                            </w:rPr>
                            <w:t>Kỹ thuật</w:t>
                          </w:r>
                        </w:p>
                      </w:txbxContent>
                    </v:textbox>
                  </v:shape>
                  <v:line id="Straight Connector 1297" o:spid="_x0000_s1033"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4"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5"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9031BD" w:rsidRPr="00536FB1" w:rsidRDefault="009031BD" w:rsidP="009031BD">
                          <w:pPr>
                            <w:jc w:val="center"/>
                            <w:rPr>
                              <w:b/>
                            </w:rPr>
                          </w:pPr>
                          <w:r>
                            <w:rPr>
                              <w:b/>
                            </w:rPr>
                            <w:t>Đơn vị Thiết kế</w:t>
                          </w:r>
                        </w:p>
                      </w:txbxContent>
                    </v:textbox>
                  </v:shape>
                  <v:shape id="Text Box 122" o:spid="_x0000_s1036"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9031BD" w:rsidRPr="00536FB1" w:rsidRDefault="009031BD" w:rsidP="009031BD">
                          <w:pPr>
                            <w:jc w:val="center"/>
                            <w:rPr>
                              <w:b/>
                            </w:rPr>
                          </w:pPr>
                          <w:r>
                            <w:rPr>
                              <w:b/>
                            </w:rPr>
                            <w:t>Đơn vị thi công</w:t>
                          </w:r>
                        </w:p>
                      </w:txbxContent>
                    </v:textbox>
                  </v:shape>
                  <v:shape id="Text Box 116" o:spid="_x0000_s1037"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9031BD" w:rsidRPr="00536FB1" w:rsidRDefault="009031BD" w:rsidP="009031BD">
                          <w:pPr>
                            <w:rPr>
                              <w:b/>
                            </w:rPr>
                          </w:pPr>
                          <w:r>
                            <w:rPr>
                              <w:b/>
                            </w:rPr>
                            <w:t>Công nhân</w:t>
                          </w:r>
                        </w:p>
                      </w:txbxContent>
                    </v:textbox>
                  </v:shape>
                  <v:line id="Straight Connector 125" o:spid="_x0000_s1038"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39"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40"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1"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2"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3"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rsidR="009031BD" w:rsidRPr="00F62116" w:rsidRDefault="009031BD" w:rsidP="009031BD">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68" o:spid="_x0000_s1044"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5"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rsidR="009031BD" w:rsidRPr="00FF160F" w:rsidRDefault="009031BD" w:rsidP="009031BD">
      <w:pPr>
        <w:widowControl w:val="0"/>
        <w:ind w:firstLine="539"/>
        <w:jc w:val="both"/>
        <w:rPr>
          <w:lang w:val="af-ZA"/>
        </w:rPr>
      </w:pPr>
    </w:p>
    <w:p w:rsidR="009031BD" w:rsidRPr="00FF160F" w:rsidRDefault="009031BD" w:rsidP="009031BD">
      <w:pPr>
        <w:widowControl w:val="0"/>
        <w:ind w:firstLine="539"/>
        <w:jc w:val="both"/>
        <w:rPr>
          <w:lang w:val="af-ZA"/>
        </w:rPr>
      </w:pPr>
    </w:p>
    <w:p w:rsidR="009031BD" w:rsidRPr="00FF160F" w:rsidRDefault="009031BD" w:rsidP="009031BD">
      <w:pPr>
        <w:widowControl w:val="0"/>
        <w:ind w:firstLine="539"/>
        <w:jc w:val="both"/>
        <w:rPr>
          <w:lang w:val="af-ZA"/>
        </w:rPr>
      </w:pPr>
    </w:p>
    <w:p w:rsidR="009031BD" w:rsidRPr="00FF160F" w:rsidRDefault="009031BD" w:rsidP="009031BD">
      <w:pPr>
        <w:widowControl w:val="0"/>
        <w:ind w:firstLine="539"/>
        <w:jc w:val="both"/>
        <w:rPr>
          <w:lang w:val="af-ZA"/>
        </w:rPr>
      </w:pPr>
    </w:p>
    <w:p w:rsidR="009031BD" w:rsidRPr="00FF160F" w:rsidRDefault="009031BD" w:rsidP="009031BD">
      <w:pPr>
        <w:widowControl w:val="0"/>
        <w:ind w:firstLine="539"/>
        <w:jc w:val="both"/>
        <w:rPr>
          <w:lang w:val="af-ZA"/>
        </w:rPr>
      </w:pPr>
    </w:p>
    <w:p w:rsidR="009031BD" w:rsidRPr="00FF160F" w:rsidRDefault="009031BD" w:rsidP="009031BD">
      <w:pPr>
        <w:widowControl w:val="0"/>
        <w:ind w:firstLine="539"/>
        <w:jc w:val="both"/>
        <w:rPr>
          <w:lang w:val="af-ZA"/>
        </w:rPr>
      </w:pPr>
    </w:p>
    <w:p w:rsidR="009031BD" w:rsidRPr="00FF160F" w:rsidRDefault="009031BD" w:rsidP="009031BD">
      <w:pPr>
        <w:widowControl w:val="0"/>
        <w:ind w:firstLine="539"/>
        <w:jc w:val="both"/>
        <w:rPr>
          <w:lang w:val="af-ZA"/>
        </w:rPr>
      </w:pPr>
    </w:p>
    <w:p w:rsidR="009031BD" w:rsidRPr="00FF160F" w:rsidRDefault="009031BD" w:rsidP="009031BD">
      <w:pPr>
        <w:pStyle w:val="Normal1"/>
        <w:widowControl w:val="0"/>
        <w:ind w:firstLine="567"/>
        <w:rPr>
          <w:b/>
          <w:szCs w:val="26"/>
          <w:lang w:val="vi-VN"/>
        </w:rPr>
      </w:pPr>
    </w:p>
    <w:p w:rsidR="009031BD" w:rsidRPr="00FF160F" w:rsidRDefault="009031BD" w:rsidP="009031BD">
      <w:pPr>
        <w:pStyle w:val="Normal1"/>
        <w:widowControl w:val="0"/>
        <w:ind w:firstLine="567"/>
        <w:rPr>
          <w:szCs w:val="26"/>
          <w:lang w:val="vi-VN"/>
        </w:rPr>
      </w:pPr>
    </w:p>
    <w:p w:rsidR="009031BD" w:rsidRPr="00FF160F" w:rsidRDefault="009031BD" w:rsidP="009031BD">
      <w:pPr>
        <w:pStyle w:val="Normal1"/>
        <w:widowControl w:val="0"/>
        <w:ind w:firstLine="567"/>
        <w:rPr>
          <w:b/>
          <w:szCs w:val="26"/>
        </w:rPr>
      </w:pPr>
    </w:p>
    <w:p w:rsidR="009031BD" w:rsidRPr="00FF160F" w:rsidRDefault="009031BD" w:rsidP="009031BD">
      <w:pPr>
        <w:pStyle w:val="Normal1"/>
        <w:widowControl w:val="0"/>
        <w:ind w:firstLine="567"/>
        <w:rPr>
          <w:szCs w:val="26"/>
          <w:lang w:val="vi-VN"/>
        </w:rPr>
      </w:pPr>
    </w:p>
    <w:p w:rsidR="009031BD" w:rsidRPr="00FF160F" w:rsidRDefault="009031BD" w:rsidP="009031BD">
      <w:pPr>
        <w:pStyle w:val="Normal1"/>
        <w:widowControl w:val="0"/>
        <w:ind w:firstLine="567"/>
        <w:rPr>
          <w:szCs w:val="26"/>
          <w:lang w:val="vi-VN"/>
        </w:rPr>
      </w:pPr>
    </w:p>
    <w:p w:rsidR="009031BD" w:rsidRPr="00FF160F" w:rsidRDefault="009031BD" w:rsidP="009031BD">
      <w:pPr>
        <w:pStyle w:val="ANORMAL"/>
        <w:spacing w:before="0" w:after="0"/>
      </w:pPr>
    </w:p>
    <w:p w:rsidR="009031BD" w:rsidRPr="00FF160F" w:rsidRDefault="009031BD" w:rsidP="009031BD">
      <w:pPr>
        <w:pStyle w:val="baocao"/>
        <w:widowControl w:val="0"/>
        <w:spacing w:before="0"/>
      </w:pPr>
    </w:p>
    <w:p w:rsidR="009031BD" w:rsidRPr="00FF160F" w:rsidRDefault="009031BD" w:rsidP="009031BD">
      <w:pPr>
        <w:pStyle w:val="baocao"/>
        <w:widowControl w:val="0"/>
        <w:spacing w:before="0"/>
      </w:pPr>
    </w:p>
    <w:p w:rsidR="009031BD" w:rsidRPr="00FF160F" w:rsidRDefault="009031BD" w:rsidP="009031BD">
      <w:pPr>
        <w:pStyle w:val="baocao"/>
        <w:widowControl w:val="0"/>
        <w:spacing w:before="0"/>
        <w:rPr>
          <w:lang w:val="en-US"/>
        </w:rPr>
      </w:pPr>
      <w:r w:rsidRPr="00FF160F">
        <w:t xml:space="preserve">+ Chủ đầu tư: </w:t>
      </w:r>
      <w:r w:rsidRPr="00FF160F">
        <w:rPr>
          <w:lang w:val="en-US"/>
        </w:rPr>
        <w:t xml:space="preserve">Ủy ban nhân dân </w:t>
      </w:r>
      <w:r>
        <w:rPr>
          <w:lang w:val="en-US"/>
        </w:rPr>
        <w:t>xã Quảng Minh</w:t>
      </w:r>
    </w:p>
    <w:p w:rsidR="009031BD" w:rsidRPr="00FF160F" w:rsidRDefault="009031BD" w:rsidP="009031BD">
      <w:pPr>
        <w:pStyle w:val="baocao"/>
        <w:widowControl w:val="0"/>
        <w:spacing w:before="0"/>
      </w:pPr>
      <w:r w:rsidRPr="00FF160F">
        <w:t xml:space="preserve">+ Tư vấn thiết kế lập dự toán và bản vẽ thi công: </w:t>
      </w:r>
      <w:r w:rsidRPr="00FF160F">
        <w:rPr>
          <w:lang w:val="es-ES"/>
        </w:rPr>
        <w:t xml:space="preserve">Công ty CP Tư vấn và đầu tư xây dựng </w:t>
      </w:r>
      <w:r>
        <w:rPr>
          <w:lang w:val="es-ES"/>
        </w:rPr>
        <w:t>2-9</w:t>
      </w:r>
      <w:r w:rsidRPr="00FF160F">
        <w:t>.</w:t>
      </w:r>
    </w:p>
    <w:p w:rsidR="009031BD" w:rsidRPr="00FF160F" w:rsidRDefault="009031BD" w:rsidP="009031BD">
      <w:pPr>
        <w:pStyle w:val="baocao"/>
        <w:widowControl w:val="0"/>
        <w:spacing w:before="0"/>
      </w:pPr>
      <w:r w:rsidRPr="00FF160F">
        <w:t>+ Đơn vị thi công: Chủ đầu tư tự tổ chức lựa chọn nhà thầu.</w:t>
      </w:r>
    </w:p>
    <w:p w:rsidR="009031BD" w:rsidRPr="00FF160F" w:rsidRDefault="009031BD" w:rsidP="009031BD">
      <w:pPr>
        <w:pStyle w:val="baocao"/>
        <w:widowControl w:val="0"/>
        <w:spacing w:before="0"/>
      </w:pPr>
      <w:r w:rsidRPr="00FF160F">
        <w:t>+ Chủ dự án lựa chọn đơn vị quản lý để trực tiếp giám sát các nhà thầu thi công.</w:t>
      </w:r>
    </w:p>
    <w:p w:rsidR="00A91ECB" w:rsidRPr="00C160DA" w:rsidRDefault="009031BD" w:rsidP="00C160DA">
      <w:pPr>
        <w:ind w:firstLine="540"/>
        <w:jc w:val="both"/>
        <w:rPr>
          <w:sz w:val="28"/>
        </w:rPr>
      </w:pPr>
      <w:bookmarkStart w:id="125" w:name="_GoBack"/>
      <w:r w:rsidRPr="00C160DA">
        <w:rPr>
          <w:sz w:val="28"/>
        </w:rPr>
        <w:t>- Số lượng công nhân thi công dự án: Với quy mô các hạng mục công trình được đầu tư của dự án thì số lượng công nhân tham gia xây dựng dự kiến khoảng 30 người.</w:t>
      </w:r>
      <w:bookmarkEnd w:id="125"/>
    </w:p>
    <w:sectPr w:rsidR="00A91ECB" w:rsidRPr="00C16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Arial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F1EC5"/>
    <w:multiLevelType w:val="hybridMultilevel"/>
    <w:tmpl w:val="651C5A38"/>
    <w:lvl w:ilvl="0" w:tplc="E24ACF3A">
      <w:start w:val="1"/>
      <w:numFmt w:val="bullet"/>
      <w:lvlText w:val="-"/>
      <w:lvlJc w:val="left"/>
      <w:pPr>
        <w:ind w:left="927" w:hanging="360"/>
      </w:pPr>
      <w:rPr>
        <w:rFonts w:ascii="Times New Roman" w:eastAsia="Cordia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1BD"/>
    <w:rsid w:val="009031BD"/>
    <w:rsid w:val="00A91ECB"/>
    <w:rsid w:val="00C16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31BD"/>
    <w:pPr>
      <w:spacing w:after="0" w:line="240" w:lineRule="auto"/>
    </w:pPr>
    <w:rPr>
      <w:rFonts w:eastAsia="Times New Roman" w:cs=".VnArialH"/>
      <w:sz w:val="24"/>
      <w:szCs w:val="28"/>
      <w:lang w:bidi="th-TH"/>
    </w:rPr>
  </w:style>
  <w:style w:type="paragraph" w:styleId="Heading1">
    <w:name w:val="heading 1"/>
    <w:aliases w:val="ch­¬ng Char,Chương 1,Heading,DB,heading,MVA,VN,h1,Heading 11,heading1,Heading 1b,1 ghost,g,Heading 1(Report Only),Chapter,Heading 1(Report Only)1,Chapter1,Heading 1A,H 1,H1,Heading b"/>
    <w:basedOn w:val="Normal"/>
    <w:next w:val="Normal"/>
    <w:link w:val="Heading1Char"/>
    <w:rsid w:val="009031BD"/>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1"/>
    <w:uiPriority w:val="9"/>
    <w:rsid w:val="009031BD"/>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rsid w:val="009031BD"/>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nguon"/>
    <w:basedOn w:val="Normal"/>
    <w:next w:val="Normal"/>
    <w:link w:val="Heading4Char1"/>
    <w:qFormat/>
    <w:rsid w:val="009031BD"/>
    <w:pPr>
      <w:keepNext/>
      <w:jc w:val="right"/>
      <w:outlineLvl w:val="3"/>
    </w:pPr>
    <w:rPr>
      <w:rFonts w:eastAsia="Cordia New" w:cs="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31BD"/>
    <w:rPr>
      <w:rFonts w:ascii="Arial" w:eastAsia="Cordia New" w:hAnsi="Arial" w:cs="Arial"/>
      <w:b/>
      <w:bCs/>
      <w:iCs/>
      <w:kern w:val="32"/>
      <w:sz w:val="32"/>
      <w:szCs w:val="32"/>
      <w:lang w:bidi="th-TH"/>
    </w:rPr>
  </w:style>
  <w:style w:type="character" w:customStyle="1" w:styleId="Heading2Char">
    <w:name w:val="Heading 2 Char"/>
    <w:basedOn w:val="DefaultParagraphFont"/>
    <w:uiPriority w:val="9"/>
    <w:semiHidden/>
    <w:rsid w:val="009031BD"/>
    <w:rPr>
      <w:rFonts w:asciiTheme="majorHAnsi" w:eastAsiaTheme="majorEastAsia" w:hAnsiTheme="majorHAnsi" w:cs="Angsana New"/>
      <w:b/>
      <w:bCs/>
      <w:color w:val="4F81BD" w:themeColor="accent1"/>
      <w:sz w:val="26"/>
      <w:szCs w:val="33"/>
      <w:lang w:bidi="th-TH"/>
    </w:rPr>
  </w:style>
  <w:style w:type="character" w:customStyle="1" w:styleId="Heading3Char">
    <w:name w:val="Heading 3 Char"/>
    <w:basedOn w:val="DefaultParagraphFont"/>
    <w:link w:val="Heading3"/>
    <w:rsid w:val="009031BD"/>
    <w:rPr>
      <w:rFonts w:ascii="Arial" w:eastAsia="Cordia New" w:hAnsi="Arial" w:cs="Arial"/>
      <w:b/>
      <w:bCs/>
      <w:iCs/>
      <w:sz w:val="26"/>
      <w:szCs w:val="26"/>
      <w:lang w:bidi="th-TH"/>
    </w:rPr>
  </w:style>
  <w:style w:type="character" w:customStyle="1" w:styleId="Heading4Char">
    <w:name w:val="Heading 4 Char"/>
    <w:basedOn w:val="DefaultParagraphFont"/>
    <w:uiPriority w:val="9"/>
    <w:semiHidden/>
    <w:rsid w:val="009031BD"/>
    <w:rPr>
      <w:rFonts w:asciiTheme="majorHAnsi" w:eastAsiaTheme="majorEastAsia" w:hAnsiTheme="majorHAnsi" w:cs="Angsana New"/>
      <w:b/>
      <w:bCs/>
      <w:i/>
      <w:iCs/>
      <w:color w:val="4F81BD" w:themeColor="accent1"/>
      <w:sz w:val="24"/>
      <w:szCs w:val="28"/>
      <w:lang w:bidi="th-TH"/>
    </w:rPr>
  </w:style>
  <w:style w:type="paragraph" w:styleId="BodyText2">
    <w:name w:val="Body Text 2"/>
    <w:basedOn w:val="Normal"/>
    <w:link w:val="BodyText2Char"/>
    <w:rsid w:val="009031BD"/>
    <w:pPr>
      <w:spacing w:after="120" w:line="480" w:lineRule="auto"/>
    </w:pPr>
    <w:rPr>
      <w:rFonts w:eastAsia="Cordia New"/>
      <w:iCs/>
    </w:rPr>
  </w:style>
  <w:style w:type="character" w:customStyle="1" w:styleId="BodyText2Char">
    <w:name w:val="Body Text 2 Char"/>
    <w:basedOn w:val="DefaultParagraphFont"/>
    <w:link w:val="BodyText2"/>
    <w:rsid w:val="009031BD"/>
    <w:rPr>
      <w:rFonts w:eastAsia="Cordia New" w:cs=".VnArialH"/>
      <w:iCs/>
      <w:sz w:val="24"/>
      <w:szCs w:val="28"/>
      <w:lang w:bidi="th-TH"/>
    </w:rPr>
  </w:style>
  <w:style w:type="character" w:customStyle="1" w:styleId="Heading4Char1">
    <w:name w:val="Heading 4 Char1"/>
    <w:aliases w:val="nguon Char"/>
    <w:link w:val="Heading4"/>
    <w:rsid w:val="009031BD"/>
    <w:rPr>
      <w:rFonts w:eastAsia="Cordia New" w:cs="Times New Roman"/>
      <w:bCs/>
      <w:i/>
      <w:iCs/>
      <w:sz w:val="24"/>
      <w:szCs w:val="28"/>
      <w:lang w:bidi="th-TH"/>
    </w:rPr>
  </w:style>
  <w:style w:type="paragraph" w:customStyle="1" w:styleId="Normal1">
    <w:name w:val="Normal1"/>
    <w:basedOn w:val="Normal"/>
    <w:rsid w:val="009031BD"/>
    <w:pPr>
      <w:jc w:val="both"/>
    </w:pPr>
    <w:rPr>
      <w:rFonts w:ascii=".VnTime" w:hAnsi=".VnTime" w:cs="Times New Roman"/>
      <w:sz w:val="26"/>
      <w:szCs w:val="20"/>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9031BD"/>
    <w:rPr>
      <w:rFonts w:eastAsia="Cordia New" w:cs=".VnArialH"/>
      <w:b/>
      <w:bCs/>
      <w:iCs/>
      <w:noProof w:val="0"/>
      <w:sz w:val="26"/>
      <w:szCs w:val="26"/>
      <w:lang w:val="en-US" w:eastAsia="en-US" w:bidi="th-TH"/>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9031BD"/>
    <w:rPr>
      <w:rFonts w:ascii="Arial" w:eastAsia="Cordia New" w:hAnsi="Arial" w:cs="Arial"/>
      <w:bCs/>
      <w:i/>
      <w:iCs/>
      <w:szCs w:val="28"/>
      <w:lang w:bidi="th-TH"/>
    </w:rPr>
  </w:style>
  <w:style w:type="paragraph" w:customStyle="1" w:styleId="ANORMAL">
    <w:name w:val="A NORMAL"/>
    <w:rsid w:val="009031BD"/>
    <w:pPr>
      <w:widowControl w:val="0"/>
      <w:numPr>
        <w:ilvl w:val="2"/>
      </w:numPr>
      <w:tabs>
        <w:tab w:val="left" w:pos="1276"/>
      </w:tabs>
      <w:spacing w:before="120" w:after="120" w:line="240" w:lineRule="auto"/>
      <w:ind w:firstLine="567"/>
      <w:jc w:val="both"/>
    </w:pPr>
    <w:rPr>
      <w:rFonts w:eastAsia="Cordia New" w:cs="Times New Roman"/>
      <w:bCs/>
      <w:iCs/>
      <w:sz w:val="26"/>
      <w:szCs w:val="26"/>
      <w:lang w:bidi="th-TH"/>
    </w:rPr>
  </w:style>
  <w:style w:type="paragraph" w:customStyle="1" w:styleId="ANormalBng">
    <w:name w:val="A Normal Bảng"/>
    <w:basedOn w:val="ANORMAL"/>
    <w:rsid w:val="009031BD"/>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baocao">
    <w:name w:val="bao cao"/>
    <w:basedOn w:val="Normal"/>
    <w:qFormat/>
    <w:rsid w:val="009031BD"/>
    <w:pPr>
      <w:spacing w:before="120"/>
      <w:ind w:firstLine="567"/>
      <w:jc w:val="both"/>
    </w:pPr>
    <w:rPr>
      <w:rFonts w:cs="Times New Roman"/>
      <w:sz w:val="28"/>
      <w:szCs w:val="24"/>
      <w:lang w:val="en-GB" w:bidi="ar-SA"/>
    </w:rPr>
  </w:style>
  <w:style w:type="paragraph" w:customStyle="1" w:styleId="I">
    <w:name w:val="I."/>
    <w:basedOn w:val="Normal"/>
    <w:qFormat/>
    <w:rsid w:val="009031BD"/>
    <w:pPr>
      <w:spacing w:before="120"/>
      <w:jc w:val="center"/>
      <w:outlineLvl w:val="0"/>
    </w:pPr>
    <w:rPr>
      <w:b/>
      <w:iCs/>
      <w:kern w:val="16"/>
      <w:sz w:val="28"/>
      <w:lang w:val="pt-BR"/>
    </w:rPr>
  </w:style>
  <w:style w:type="paragraph" w:customStyle="1" w:styleId="II">
    <w:name w:val="II."/>
    <w:basedOn w:val="Normal"/>
    <w:qFormat/>
    <w:rsid w:val="009031BD"/>
    <w:pPr>
      <w:spacing w:before="120"/>
      <w:jc w:val="both"/>
      <w:outlineLvl w:val="0"/>
    </w:pPr>
    <w:rPr>
      <w:b/>
      <w:sz w:val="28"/>
      <w:lang w:val="sq-AL"/>
    </w:rPr>
  </w:style>
  <w:style w:type="paragraph" w:customStyle="1" w:styleId="III">
    <w:name w:val="III."/>
    <w:basedOn w:val="II"/>
    <w:qFormat/>
    <w:rsid w:val="009031BD"/>
    <w:pPr>
      <w:ind w:firstLine="567"/>
    </w:pPr>
  </w:style>
  <w:style w:type="paragraph" w:customStyle="1" w:styleId="V">
    <w:name w:val="V."/>
    <w:basedOn w:val="Normal"/>
    <w:qFormat/>
    <w:rsid w:val="009031BD"/>
    <w:pPr>
      <w:spacing w:before="120"/>
      <w:ind w:firstLine="567"/>
      <w:jc w:val="both"/>
    </w:pPr>
    <w:rPr>
      <w:b/>
      <w:i/>
      <w:sz w:val="28"/>
    </w:rPr>
  </w:style>
  <w:style w:type="paragraph" w:customStyle="1" w:styleId="Thutubang">
    <w:name w:val="Thu tu bang"/>
    <w:basedOn w:val="Normal"/>
    <w:qFormat/>
    <w:rsid w:val="009031BD"/>
    <w:pPr>
      <w:spacing w:before="120"/>
      <w:jc w:val="center"/>
    </w:pPr>
    <w:rPr>
      <w:b/>
      <w:sz w:val="26"/>
      <w:lang w:val="nb-NO"/>
    </w:rPr>
  </w:style>
  <w:style w:type="paragraph" w:customStyle="1" w:styleId="bangbieu">
    <w:name w:val="bang bieu"/>
    <w:basedOn w:val="Normal"/>
    <w:qFormat/>
    <w:rsid w:val="009031BD"/>
    <w:pPr>
      <w:jc w:val="center"/>
    </w:pPr>
    <w:rPr>
      <w:sz w:val="26"/>
      <w:szCs w:val="26"/>
    </w:rPr>
  </w:style>
  <w:style w:type="paragraph" w:customStyle="1" w:styleId="baocao1">
    <w:name w:val="bao cao 1"/>
    <w:basedOn w:val="Normal"/>
    <w:qFormat/>
    <w:rsid w:val="009031BD"/>
    <w:pPr>
      <w:spacing w:before="120"/>
      <w:ind w:firstLine="567"/>
      <w:jc w:val="both"/>
    </w:pPr>
    <w:rPr>
      <w:rFonts w:cs="Times New Roman"/>
      <w:bCs/>
      <w:color w:val="000000"/>
      <w:sz w:val="28"/>
    </w:rPr>
  </w:style>
  <w:style w:type="paragraph" w:customStyle="1" w:styleId="VI">
    <w:name w:val="VI."/>
    <w:basedOn w:val="Normal"/>
    <w:qFormat/>
    <w:rsid w:val="009031BD"/>
    <w:pPr>
      <w:spacing w:before="120"/>
      <w:ind w:firstLine="567"/>
      <w:jc w:val="both"/>
    </w:pPr>
    <w:rPr>
      <w:i/>
      <w:sz w:val="28"/>
      <w:lang w:val="vi-VN"/>
    </w:rPr>
  </w:style>
  <w:style w:type="character" w:customStyle="1" w:styleId="Vnbnnidung">
    <w:name w:val="Văn bản nội dung_"/>
    <w:link w:val="Vnbnnidung0"/>
    <w:uiPriority w:val="99"/>
    <w:rsid w:val="009031BD"/>
    <w:rPr>
      <w:szCs w:val="28"/>
    </w:rPr>
  </w:style>
  <w:style w:type="paragraph" w:customStyle="1" w:styleId="Vnbnnidung0">
    <w:name w:val="Văn bản nội dung"/>
    <w:basedOn w:val="Normal"/>
    <w:link w:val="Vnbnnidung"/>
    <w:uiPriority w:val="99"/>
    <w:rsid w:val="009031BD"/>
    <w:pPr>
      <w:widowControl w:val="0"/>
      <w:spacing w:after="80"/>
      <w:ind w:firstLine="400"/>
    </w:pPr>
    <w:rPr>
      <w:rFonts w:eastAsiaTheme="minorHAnsi" w:cstheme="minorBidi"/>
      <w:sz w:val="28"/>
      <w:lang w:bidi="ar-SA"/>
    </w:rPr>
  </w:style>
  <w:style w:type="paragraph" w:customStyle="1" w:styleId="7NOIDUNG">
    <w:name w:val="7 NOI DUNG"/>
    <w:basedOn w:val="Normal"/>
    <w:qFormat/>
    <w:rsid w:val="009031BD"/>
    <w:pPr>
      <w:spacing w:before="120"/>
      <w:ind w:firstLine="567"/>
      <w:jc w:val="both"/>
    </w:pPr>
    <w:rPr>
      <w:rFonts w:cs="Times New Roman"/>
      <w:bCs/>
      <w:color w:val="000000"/>
      <w:sz w:val="28"/>
    </w:rPr>
  </w:style>
  <w:style w:type="paragraph" w:customStyle="1" w:styleId="12NDKHUNG">
    <w:name w:val="12 ND KHUNG"/>
    <w:basedOn w:val="Normal"/>
    <w:rsid w:val="009031BD"/>
    <w:pPr>
      <w:jc w:val="center"/>
    </w:pPr>
    <w:rPr>
      <w:sz w:val="26"/>
      <w:szCs w:val="26"/>
    </w:rPr>
  </w:style>
  <w:style w:type="paragraph" w:styleId="BalloonText">
    <w:name w:val="Balloon Text"/>
    <w:basedOn w:val="Normal"/>
    <w:link w:val="BalloonTextChar"/>
    <w:uiPriority w:val="99"/>
    <w:semiHidden/>
    <w:unhideWhenUsed/>
    <w:rsid w:val="009031BD"/>
    <w:rPr>
      <w:rFonts w:ascii="Tahoma" w:hAnsi="Tahoma" w:cs="Angsana New"/>
      <w:sz w:val="16"/>
      <w:szCs w:val="20"/>
    </w:rPr>
  </w:style>
  <w:style w:type="character" w:customStyle="1" w:styleId="BalloonTextChar">
    <w:name w:val="Balloon Text Char"/>
    <w:basedOn w:val="DefaultParagraphFont"/>
    <w:link w:val="BalloonText"/>
    <w:uiPriority w:val="99"/>
    <w:semiHidden/>
    <w:rsid w:val="009031BD"/>
    <w:rPr>
      <w:rFonts w:ascii="Tahoma" w:eastAsia="Times New Roman" w:hAnsi="Tahoma" w:cs="Angsana New"/>
      <w:sz w:val="16"/>
      <w:szCs w:val="20"/>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31BD"/>
    <w:pPr>
      <w:spacing w:after="0" w:line="240" w:lineRule="auto"/>
    </w:pPr>
    <w:rPr>
      <w:rFonts w:eastAsia="Times New Roman" w:cs=".VnArialH"/>
      <w:sz w:val="24"/>
      <w:szCs w:val="28"/>
      <w:lang w:bidi="th-TH"/>
    </w:rPr>
  </w:style>
  <w:style w:type="paragraph" w:styleId="Heading1">
    <w:name w:val="heading 1"/>
    <w:aliases w:val="ch­¬ng Char,Chương 1,Heading,DB,heading,MVA,VN,h1,Heading 11,heading1,Heading 1b,1 ghost,g,Heading 1(Report Only),Chapter,Heading 1(Report Only)1,Chapter1,Heading 1A,H 1,H1,Heading b"/>
    <w:basedOn w:val="Normal"/>
    <w:next w:val="Normal"/>
    <w:link w:val="Heading1Char"/>
    <w:rsid w:val="009031BD"/>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1"/>
    <w:uiPriority w:val="9"/>
    <w:rsid w:val="009031BD"/>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rsid w:val="009031BD"/>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nguon"/>
    <w:basedOn w:val="Normal"/>
    <w:next w:val="Normal"/>
    <w:link w:val="Heading4Char1"/>
    <w:qFormat/>
    <w:rsid w:val="009031BD"/>
    <w:pPr>
      <w:keepNext/>
      <w:jc w:val="right"/>
      <w:outlineLvl w:val="3"/>
    </w:pPr>
    <w:rPr>
      <w:rFonts w:eastAsia="Cordia New" w:cs="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31BD"/>
    <w:rPr>
      <w:rFonts w:ascii="Arial" w:eastAsia="Cordia New" w:hAnsi="Arial" w:cs="Arial"/>
      <w:b/>
      <w:bCs/>
      <w:iCs/>
      <w:kern w:val="32"/>
      <w:sz w:val="32"/>
      <w:szCs w:val="32"/>
      <w:lang w:bidi="th-TH"/>
    </w:rPr>
  </w:style>
  <w:style w:type="character" w:customStyle="1" w:styleId="Heading2Char">
    <w:name w:val="Heading 2 Char"/>
    <w:basedOn w:val="DefaultParagraphFont"/>
    <w:uiPriority w:val="9"/>
    <w:semiHidden/>
    <w:rsid w:val="009031BD"/>
    <w:rPr>
      <w:rFonts w:asciiTheme="majorHAnsi" w:eastAsiaTheme="majorEastAsia" w:hAnsiTheme="majorHAnsi" w:cs="Angsana New"/>
      <w:b/>
      <w:bCs/>
      <w:color w:val="4F81BD" w:themeColor="accent1"/>
      <w:sz w:val="26"/>
      <w:szCs w:val="33"/>
      <w:lang w:bidi="th-TH"/>
    </w:rPr>
  </w:style>
  <w:style w:type="character" w:customStyle="1" w:styleId="Heading3Char">
    <w:name w:val="Heading 3 Char"/>
    <w:basedOn w:val="DefaultParagraphFont"/>
    <w:link w:val="Heading3"/>
    <w:rsid w:val="009031BD"/>
    <w:rPr>
      <w:rFonts w:ascii="Arial" w:eastAsia="Cordia New" w:hAnsi="Arial" w:cs="Arial"/>
      <w:b/>
      <w:bCs/>
      <w:iCs/>
      <w:sz w:val="26"/>
      <w:szCs w:val="26"/>
      <w:lang w:bidi="th-TH"/>
    </w:rPr>
  </w:style>
  <w:style w:type="character" w:customStyle="1" w:styleId="Heading4Char">
    <w:name w:val="Heading 4 Char"/>
    <w:basedOn w:val="DefaultParagraphFont"/>
    <w:uiPriority w:val="9"/>
    <w:semiHidden/>
    <w:rsid w:val="009031BD"/>
    <w:rPr>
      <w:rFonts w:asciiTheme="majorHAnsi" w:eastAsiaTheme="majorEastAsia" w:hAnsiTheme="majorHAnsi" w:cs="Angsana New"/>
      <w:b/>
      <w:bCs/>
      <w:i/>
      <w:iCs/>
      <w:color w:val="4F81BD" w:themeColor="accent1"/>
      <w:sz w:val="24"/>
      <w:szCs w:val="28"/>
      <w:lang w:bidi="th-TH"/>
    </w:rPr>
  </w:style>
  <w:style w:type="paragraph" w:styleId="BodyText2">
    <w:name w:val="Body Text 2"/>
    <w:basedOn w:val="Normal"/>
    <w:link w:val="BodyText2Char"/>
    <w:rsid w:val="009031BD"/>
    <w:pPr>
      <w:spacing w:after="120" w:line="480" w:lineRule="auto"/>
    </w:pPr>
    <w:rPr>
      <w:rFonts w:eastAsia="Cordia New"/>
      <w:iCs/>
    </w:rPr>
  </w:style>
  <w:style w:type="character" w:customStyle="1" w:styleId="BodyText2Char">
    <w:name w:val="Body Text 2 Char"/>
    <w:basedOn w:val="DefaultParagraphFont"/>
    <w:link w:val="BodyText2"/>
    <w:rsid w:val="009031BD"/>
    <w:rPr>
      <w:rFonts w:eastAsia="Cordia New" w:cs=".VnArialH"/>
      <w:iCs/>
      <w:sz w:val="24"/>
      <w:szCs w:val="28"/>
      <w:lang w:bidi="th-TH"/>
    </w:rPr>
  </w:style>
  <w:style w:type="character" w:customStyle="1" w:styleId="Heading4Char1">
    <w:name w:val="Heading 4 Char1"/>
    <w:aliases w:val="nguon Char"/>
    <w:link w:val="Heading4"/>
    <w:rsid w:val="009031BD"/>
    <w:rPr>
      <w:rFonts w:eastAsia="Cordia New" w:cs="Times New Roman"/>
      <w:bCs/>
      <w:i/>
      <w:iCs/>
      <w:sz w:val="24"/>
      <w:szCs w:val="28"/>
      <w:lang w:bidi="th-TH"/>
    </w:rPr>
  </w:style>
  <w:style w:type="paragraph" w:customStyle="1" w:styleId="Normal1">
    <w:name w:val="Normal1"/>
    <w:basedOn w:val="Normal"/>
    <w:rsid w:val="009031BD"/>
    <w:pPr>
      <w:jc w:val="both"/>
    </w:pPr>
    <w:rPr>
      <w:rFonts w:ascii=".VnTime" w:hAnsi=".VnTime" w:cs="Times New Roman"/>
      <w:sz w:val="26"/>
      <w:szCs w:val="20"/>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9031BD"/>
    <w:rPr>
      <w:rFonts w:eastAsia="Cordia New" w:cs=".VnArialH"/>
      <w:b/>
      <w:bCs/>
      <w:iCs/>
      <w:noProof w:val="0"/>
      <w:sz w:val="26"/>
      <w:szCs w:val="26"/>
      <w:lang w:val="en-US" w:eastAsia="en-US" w:bidi="th-TH"/>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9031BD"/>
    <w:rPr>
      <w:rFonts w:ascii="Arial" w:eastAsia="Cordia New" w:hAnsi="Arial" w:cs="Arial"/>
      <w:bCs/>
      <w:i/>
      <w:iCs/>
      <w:szCs w:val="28"/>
      <w:lang w:bidi="th-TH"/>
    </w:rPr>
  </w:style>
  <w:style w:type="paragraph" w:customStyle="1" w:styleId="ANORMAL">
    <w:name w:val="A NORMAL"/>
    <w:rsid w:val="009031BD"/>
    <w:pPr>
      <w:widowControl w:val="0"/>
      <w:numPr>
        <w:ilvl w:val="2"/>
      </w:numPr>
      <w:tabs>
        <w:tab w:val="left" w:pos="1276"/>
      </w:tabs>
      <w:spacing w:before="120" w:after="120" w:line="240" w:lineRule="auto"/>
      <w:ind w:firstLine="567"/>
      <w:jc w:val="both"/>
    </w:pPr>
    <w:rPr>
      <w:rFonts w:eastAsia="Cordia New" w:cs="Times New Roman"/>
      <w:bCs/>
      <w:iCs/>
      <w:sz w:val="26"/>
      <w:szCs w:val="26"/>
      <w:lang w:bidi="th-TH"/>
    </w:rPr>
  </w:style>
  <w:style w:type="paragraph" w:customStyle="1" w:styleId="ANormalBng">
    <w:name w:val="A Normal Bảng"/>
    <w:basedOn w:val="ANORMAL"/>
    <w:rsid w:val="009031BD"/>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baocao">
    <w:name w:val="bao cao"/>
    <w:basedOn w:val="Normal"/>
    <w:qFormat/>
    <w:rsid w:val="009031BD"/>
    <w:pPr>
      <w:spacing w:before="120"/>
      <w:ind w:firstLine="567"/>
      <w:jc w:val="both"/>
    </w:pPr>
    <w:rPr>
      <w:rFonts w:cs="Times New Roman"/>
      <w:sz w:val="28"/>
      <w:szCs w:val="24"/>
      <w:lang w:val="en-GB" w:bidi="ar-SA"/>
    </w:rPr>
  </w:style>
  <w:style w:type="paragraph" w:customStyle="1" w:styleId="I">
    <w:name w:val="I."/>
    <w:basedOn w:val="Normal"/>
    <w:qFormat/>
    <w:rsid w:val="009031BD"/>
    <w:pPr>
      <w:spacing w:before="120"/>
      <w:jc w:val="center"/>
      <w:outlineLvl w:val="0"/>
    </w:pPr>
    <w:rPr>
      <w:b/>
      <w:iCs/>
      <w:kern w:val="16"/>
      <w:sz w:val="28"/>
      <w:lang w:val="pt-BR"/>
    </w:rPr>
  </w:style>
  <w:style w:type="paragraph" w:customStyle="1" w:styleId="II">
    <w:name w:val="II."/>
    <w:basedOn w:val="Normal"/>
    <w:qFormat/>
    <w:rsid w:val="009031BD"/>
    <w:pPr>
      <w:spacing w:before="120"/>
      <w:jc w:val="both"/>
      <w:outlineLvl w:val="0"/>
    </w:pPr>
    <w:rPr>
      <w:b/>
      <w:sz w:val="28"/>
      <w:lang w:val="sq-AL"/>
    </w:rPr>
  </w:style>
  <w:style w:type="paragraph" w:customStyle="1" w:styleId="III">
    <w:name w:val="III."/>
    <w:basedOn w:val="II"/>
    <w:qFormat/>
    <w:rsid w:val="009031BD"/>
    <w:pPr>
      <w:ind w:firstLine="567"/>
    </w:pPr>
  </w:style>
  <w:style w:type="paragraph" w:customStyle="1" w:styleId="V">
    <w:name w:val="V."/>
    <w:basedOn w:val="Normal"/>
    <w:qFormat/>
    <w:rsid w:val="009031BD"/>
    <w:pPr>
      <w:spacing w:before="120"/>
      <w:ind w:firstLine="567"/>
      <w:jc w:val="both"/>
    </w:pPr>
    <w:rPr>
      <w:b/>
      <w:i/>
      <w:sz w:val="28"/>
    </w:rPr>
  </w:style>
  <w:style w:type="paragraph" w:customStyle="1" w:styleId="Thutubang">
    <w:name w:val="Thu tu bang"/>
    <w:basedOn w:val="Normal"/>
    <w:qFormat/>
    <w:rsid w:val="009031BD"/>
    <w:pPr>
      <w:spacing w:before="120"/>
      <w:jc w:val="center"/>
    </w:pPr>
    <w:rPr>
      <w:b/>
      <w:sz w:val="26"/>
      <w:lang w:val="nb-NO"/>
    </w:rPr>
  </w:style>
  <w:style w:type="paragraph" w:customStyle="1" w:styleId="bangbieu">
    <w:name w:val="bang bieu"/>
    <w:basedOn w:val="Normal"/>
    <w:qFormat/>
    <w:rsid w:val="009031BD"/>
    <w:pPr>
      <w:jc w:val="center"/>
    </w:pPr>
    <w:rPr>
      <w:sz w:val="26"/>
      <w:szCs w:val="26"/>
    </w:rPr>
  </w:style>
  <w:style w:type="paragraph" w:customStyle="1" w:styleId="baocao1">
    <w:name w:val="bao cao 1"/>
    <w:basedOn w:val="Normal"/>
    <w:qFormat/>
    <w:rsid w:val="009031BD"/>
    <w:pPr>
      <w:spacing w:before="120"/>
      <w:ind w:firstLine="567"/>
      <w:jc w:val="both"/>
    </w:pPr>
    <w:rPr>
      <w:rFonts w:cs="Times New Roman"/>
      <w:bCs/>
      <w:color w:val="000000"/>
      <w:sz w:val="28"/>
    </w:rPr>
  </w:style>
  <w:style w:type="paragraph" w:customStyle="1" w:styleId="VI">
    <w:name w:val="VI."/>
    <w:basedOn w:val="Normal"/>
    <w:qFormat/>
    <w:rsid w:val="009031BD"/>
    <w:pPr>
      <w:spacing w:before="120"/>
      <w:ind w:firstLine="567"/>
      <w:jc w:val="both"/>
    </w:pPr>
    <w:rPr>
      <w:i/>
      <w:sz w:val="28"/>
      <w:lang w:val="vi-VN"/>
    </w:rPr>
  </w:style>
  <w:style w:type="character" w:customStyle="1" w:styleId="Vnbnnidung">
    <w:name w:val="Văn bản nội dung_"/>
    <w:link w:val="Vnbnnidung0"/>
    <w:uiPriority w:val="99"/>
    <w:rsid w:val="009031BD"/>
    <w:rPr>
      <w:szCs w:val="28"/>
    </w:rPr>
  </w:style>
  <w:style w:type="paragraph" w:customStyle="1" w:styleId="Vnbnnidung0">
    <w:name w:val="Văn bản nội dung"/>
    <w:basedOn w:val="Normal"/>
    <w:link w:val="Vnbnnidung"/>
    <w:uiPriority w:val="99"/>
    <w:rsid w:val="009031BD"/>
    <w:pPr>
      <w:widowControl w:val="0"/>
      <w:spacing w:after="80"/>
      <w:ind w:firstLine="400"/>
    </w:pPr>
    <w:rPr>
      <w:rFonts w:eastAsiaTheme="minorHAnsi" w:cstheme="minorBidi"/>
      <w:sz w:val="28"/>
      <w:lang w:bidi="ar-SA"/>
    </w:rPr>
  </w:style>
  <w:style w:type="paragraph" w:customStyle="1" w:styleId="7NOIDUNG">
    <w:name w:val="7 NOI DUNG"/>
    <w:basedOn w:val="Normal"/>
    <w:qFormat/>
    <w:rsid w:val="009031BD"/>
    <w:pPr>
      <w:spacing w:before="120"/>
      <w:ind w:firstLine="567"/>
      <w:jc w:val="both"/>
    </w:pPr>
    <w:rPr>
      <w:rFonts w:cs="Times New Roman"/>
      <w:bCs/>
      <w:color w:val="000000"/>
      <w:sz w:val="28"/>
    </w:rPr>
  </w:style>
  <w:style w:type="paragraph" w:customStyle="1" w:styleId="12NDKHUNG">
    <w:name w:val="12 ND KHUNG"/>
    <w:basedOn w:val="Normal"/>
    <w:rsid w:val="009031BD"/>
    <w:pPr>
      <w:jc w:val="center"/>
    </w:pPr>
    <w:rPr>
      <w:sz w:val="26"/>
      <w:szCs w:val="26"/>
    </w:rPr>
  </w:style>
  <w:style w:type="paragraph" w:styleId="BalloonText">
    <w:name w:val="Balloon Text"/>
    <w:basedOn w:val="Normal"/>
    <w:link w:val="BalloonTextChar"/>
    <w:uiPriority w:val="99"/>
    <w:semiHidden/>
    <w:unhideWhenUsed/>
    <w:rsid w:val="009031BD"/>
    <w:rPr>
      <w:rFonts w:ascii="Tahoma" w:hAnsi="Tahoma" w:cs="Angsana New"/>
      <w:sz w:val="16"/>
      <w:szCs w:val="20"/>
    </w:rPr>
  </w:style>
  <w:style w:type="character" w:customStyle="1" w:styleId="BalloonTextChar">
    <w:name w:val="Balloon Text Char"/>
    <w:basedOn w:val="DefaultParagraphFont"/>
    <w:link w:val="BalloonText"/>
    <w:uiPriority w:val="99"/>
    <w:semiHidden/>
    <w:rsid w:val="009031BD"/>
    <w:rPr>
      <w:rFonts w:ascii="Tahoma" w:eastAsia="Times New Roman" w:hAnsi="Tahoma" w:cs="Angsana New"/>
      <w:sz w:val="16"/>
      <w:szCs w:val="20"/>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3293</Words>
  <Characters>18772</Characters>
  <Application>Microsoft Office Word</Application>
  <DocSecurity>0</DocSecurity>
  <Lines>156</Lines>
  <Paragraphs>44</Paragraphs>
  <ScaleCrop>false</ScaleCrop>
  <Company>HP</Company>
  <LinksUpToDate>false</LinksUpToDate>
  <CharactersWithSpaces>22021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2024-03-25T14:25:00Z</dcterms:created>
  <dcterms:modified xsi:type="dcterms:W3CDTF">2024-03-25T14:30:00Z</dcterms:modified>
</cp:coreProperties>
</file>